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5FC4B" w14:textId="009D5B30" w:rsidR="006226B0" w:rsidRPr="006226B0" w:rsidRDefault="00A2525F" w:rsidP="006226B0">
      <w:pPr>
        <w:pStyle w:val="Heading1"/>
        <w:spacing w:line="276" w:lineRule="auto"/>
        <w:rPr>
          <w:rFonts w:cs="Times New Roman"/>
        </w:rPr>
      </w:pPr>
      <w:bookmarkStart w:id="0" w:name="_Ref192585457"/>
      <w:bookmarkStart w:id="1" w:name="_Ref192586843"/>
      <w:bookmarkStart w:id="2" w:name="_Ref192586854"/>
      <w:bookmarkStart w:id="3" w:name="_Ref192590807"/>
      <w:bookmarkStart w:id="4" w:name="_Toc192599756"/>
      <w:r w:rsidRPr="00E26B9B">
        <w:rPr>
          <w:rFonts w:eastAsiaTheme="minorEastAsia"/>
        </w:rPr>
        <w:t xml:space="preserve">Supplementary </w:t>
      </w:r>
      <w:bookmarkStart w:id="5" w:name="_Toc192599729"/>
      <w:bookmarkEnd w:id="0"/>
      <w:bookmarkEnd w:id="1"/>
      <w:bookmarkEnd w:id="2"/>
      <w:bookmarkEnd w:id="3"/>
      <w:bookmarkEnd w:id="4"/>
      <w:r w:rsidR="003A28FC">
        <w:rPr>
          <w:rFonts w:eastAsiaTheme="minorEastAsia"/>
        </w:rPr>
        <w:t>Information</w:t>
      </w:r>
      <w:r w:rsidR="00872B7A">
        <w:rPr>
          <w:rFonts w:eastAsiaTheme="minorEastAsia"/>
        </w:rPr>
        <w:t xml:space="preserve"> - </w:t>
      </w:r>
      <w:bookmarkStart w:id="6" w:name="_GoBack"/>
      <w:r w:rsidR="00872B7A" w:rsidRPr="00BF2520">
        <w:rPr>
          <w:rFonts w:cs="Times New Roman"/>
        </w:rPr>
        <w:t xml:space="preserve">Fragmented </w:t>
      </w:r>
      <w:r w:rsidR="00872B7A">
        <w:rPr>
          <w:rFonts w:cs="Times New Roman"/>
        </w:rPr>
        <w:t>c</w:t>
      </w:r>
      <w:r w:rsidR="00872B7A" w:rsidRPr="00BF2520">
        <w:rPr>
          <w:rFonts w:cs="Times New Roman"/>
        </w:rPr>
        <w:t xml:space="preserve">onsensus: </w:t>
      </w:r>
      <w:r w:rsidR="00872B7A">
        <w:rPr>
          <w:rFonts w:cs="Times New Roman"/>
        </w:rPr>
        <w:t>i</w:t>
      </w:r>
      <w:r w:rsidR="00872B7A" w:rsidRPr="00BF2520">
        <w:rPr>
          <w:rFonts w:cs="Times New Roman"/>
        </w:rPr>
        <w:t xml:space="preserve">ndustry </w:t>
      </w:r>
      <w:r w:rsidR="00872B7A">
        <w:rPr>
          <w:rFonts w:cs="Times New Roman"/>
        </w:rPr>
        <w:t>c</w:t>
      </w:r>
      <w:r w:rsidR="00872B7A" w:rsidRPr="00BF2520">
        <w:rPr>
          <w:rFonts w:cs="Times New Roman"/>
        </w:rPr>
        <w:t xml:space="preserve">hallenges in </w:t>
      </w:r>
      <w:r w:rsidR="00872B7A">
        <w:rPr>
          <w:rFonts w:cs="Times New Roman"/>
        </w:rPr>
        <w:t>d</w:t>
      </w:r>
      <w:r w:rsidR="00872B7A" w:rsidRPr="00BF2520">
        <w:rPr>
          <w:rFonts w:cs="Times New Roman"/>
        </w:rPr>
        <w:t xml:space="preserve">efining </w:t>
      </w:r>
      <w:r w:rsidR="00872B7A">
        <w:rPr>
          <w:rFonts w:cs="Times New Roman"/>
        </w:rPr>
        <w:t>s</w:t>
      </w:r>
      <w:r w:rsidR="00872B7A" w:rsidRPr="00BF2520">
        <w:rPr>
          <w:rFonts w:cs="Times New Roman"/>
        </w:rPr>
        <w:t xml:space="preserve">ustainable </w:t>
      </w:r>
      <w:r w:rsidR="00872B7A">
        <w:rPr>
          <w:rFonts w:cs="Times New Roman"/>
        </w:rPr>
        <w:t>w</w:t>
      </w:r>
      <w:r w:rsidR="00872B7A" w:rsidRPr="00BF2520">
        <w:rPr>
          <w:rFonts w:cs="Times New Roman"/>
        </w:rPr>
        <w:t>heat</w:t>
      </w:r>
      <w:bookmarkEnd w:id="5"/>
      <w:bookmarkEnd w:id="6"/>
    </w:p>
    <w:p w14:paraId="269CD2A2" w14:textId="77777777" w:rsidR="0009103E" w:rsidRPr="000921F0" w:rsidRDefault="0009103E" w:rsidP="0009103E">
      <w:pPr>
        <w:pStyle w:val="BodyText"/>
        <w:spacing w:line="276" w:lineRule="auto"/>
        <w:ind w:firstLine="0"/>
      </w:pPr>
      <w:r>
        <w:t>Nicolas Giordano</w:t>
      </w:r>
      <w:r>
        <w:rPr>
          <w:vertAlign w:val="superscript"/>
        </w:rPr>
        <w:t>1</w:t>
      </w:r>
      <w:r>
        <w:t>, Katherine S. Nelson</w:t>
      </w:r>
      <w:r>
        <w:rPr>
          <w:vertAlign w:val="superscript"/>
        </w:rPr>
        <w:t>2</w:t>
      </w:r>
      <w:r>
        <w:t>, Victor O. Sadras</w:t>
      </w:r>
      <w:r>
        <w:rPr>
          <w:vertAlign w:val="superscript"/>
        </w:rPr>
        <w:t>3,4,5</w:t>
      </w:r>
      <w:r>
        <w:t>, Terry Griffin</w:t>
      </w:r>
      <w:r>
        <w:rPr>
          <w:vertAlign w:val="superscript"/>
        </w:rPr>
        <w:t>6</w:t>
      </w:r>
      <w:r>
        <w:t>, Kelsey Andersen Onofre</w:t>
      </w:r>
      <w:r>
        <w:rPr>
          <w:vertAlign w:val="superscript"/>
        </w:rPr>
        <w:t>7</w:t>
      </w:r>
      <w:r>
        <w:t>, Stephen Welch</w:t>
      </w:r>
      <w:r>
        <w:rPr>
          <w:vertAlign w:val="superscript"/>
        </w:rPr>
        <w:t>1</w:t>
      </w:r>
      <w:r>
        <w:t>, Aastha Gautam</w:t>
      </w:r>
      <w:r>
        <w:rPr>
          <w:vertAlign w:val="superscript"/>
        </w:rPr>
        <w:t>1</w:t>
      </w:r>
      <w:r>
        <w:t>, Mary J. Guttieri</w:t>
      </w:r>
      <w:r>
        <w:rPr>
          <w:vertAlign w:val="superscript"/>
        </w:rPr>
        <w:t>8</w:t>
      </w:r>
      <w:r>
        <w:t>, Nirmal Gelal</w:t>
      </w:r>
      <w:r>
        <w:rPr>
          <w:vertAlign w:val="superscript"/>
        </w:rPr>
        <w:t>9</w:t>
      </w:r>
      <w:r>
        <w:t>, Aryan S. Dalal</w:t>
      </w:r>
      <w:r>
        <w:rPr>
          <w:vertAlign w:val="superscript"/>
        </w:rPr>
        <w:t>9</w:t>
      </w:r>
      <w:r>
        <w:t>, Jean R. Francois</w:t>
      </w:r>
      <w:r>
        <w:rPr>
          <w:vertAlign w:val="superscript"/>
        </w:rPr>
        <w:t>10</w:t>
      </w:r>
      <w:r>
        <w:t>, Deborah Kohl</w:t>
      </w:r>
      <w:r>
        <w:rPr>
          <w:vertAlign w:val="superscript"/>
        </w:rPr>
        <w:t>11</w:t>
      </w:r>
      <w:r>
        <w:t xml:space="preserve">, </w:t>
      </w:r>
      <w:proofErr w:type="spellStart"/>
      <w:r>
        <w:t>Xiaomao</w:t>
      </w:r>
      <w:proofErr w:type="spellEnd"/>
      <w:r>
        <w:t xml:space="preserve"> Lin</w:t>
      </w:r>
      <w:r>
        <w:rPr>
          <w:vertAlign w:val="superscript"/>
        </w:rPr>
        <w:t>1</w:t>
      </w:r>
      <w:r>
        <w:t>, Claudio Dias da Silva Jr.</w:t>
      </w:r>
      <w:r>
        <w:rPr>
          <w:vertAlign w:val="superscript"/>
        </w:rPr>
        <w:t>7</w:t>
      </w:r>
      <w:r>
        <w:t>, Carlos B. Pires</w:t>
      </w:r>
      <w:r>
        <w:rPr>
          <w:vertAlign w:val="superscript"/>
        </w:rPr>
        <w:t>12</w:t>
      </w:r>
      <w:r>
        <w:t xml:space="preserve">, </w:t>
      </w:r>
      <w:proofErr w:type="spellStart"/>
      <w:r w:rsidRPr="009A0D88">
        <w:rPr>
          <w:color w:val="000000"/>
        </w:rPr>
        <w:t>Sanaz</w:t>
      </w:r>
      <w:proofErr w:type="spellEnd"/>
      <w:r w:rsidRPr="009A0D88">
        <w:rPr>
          <w:color w:val="000000"/>
        </w:rPr>
        <w:t xml:space="preserve"> Saki Norouzi</w:t>
      </w:r>
      <w:r w:rsidRPr="009A0D88">
        <w:rPr>
          <w:color w:val="000000"/>
          <w:vertAlign w:val="superscript"/>
        </w:rPr>
        <w:t>9</w:t>
      </w:r>
      <w:r>
        <w:t>, Pascal Hitzler</w:t>
      </w:r>
      <w:r>
        <w:rPr>
          <w:vertAlign w:val="superscript"/>
        </w:rPr>
        <w:t>9</w:t>
      </w:r>
      <w:r>
        <w:t xml:space="preserve">, </w:t>
      </w:r>
      <w:proofErr w:type="spellStart"/>
      <w:r>
        <w:t>Hande</w:t>
      </w:r>
      <w:proofErr w:type="spellEnd"/>
      <w:r>
        <w:t xml:space="preserve"> K. McGinty</w:t>
      </w:r>
      <w:r>
        <w:rPr>
          <w:vertAlign w:val="superscript"/>
        </w:rPr>
        <w:t>9</w:t>
      </w:r>
      <w:r>
        <w:t>, Romulo P. Lollato</w:t>
      </w:r>
      <w:r>
        <w:rPr>
          <w:vertAlign w:val="superscript"/>
        </w:rPr>
        <w:t>1</w:t>
      </w:r>
      <w:r>
        <w:t>.</w:t>
      </w:r>
    </w:p>
    <w:p w14:paraId="767156A3" w14:textId="5DC6785D" w:rsidR="00872B7A" w:rsidRPr="00872B7A" w:rsidRDefault="00872B7A" w:rsidP="00872B7A">
      <w:pPr>
        <w:sectPr w:rsidR="00872B7A" w:rsidRPr="00872B7A" w:rsidSect="00431980">
          <w:footerReference w:type="default" r:id="rId7"/>
          <w:pgSz w:w="12240" w:h="15840" w:code="1"/>
          <w:pgMar w:top="1440" w:right="1440" w:bottom="1440" w:left="1440" w:header="720" w:footer="288" w:gutter="0"/>
          <w:cols w:space="720"/>
          <w:docGrid w:linePitch="360"/>
        </w:sectPr>
      </w:pPr>
    </w:p>
    <w:p w14:paraId="6EA544D3" w14:textId="6F47C7C1" w:rsidR="002D7D8F" w:rsidRDefault="002D7D8F" w:rsidP="00081E3C">
      <w:pPr>
        <w:pStyle w:val="Caption"/>
        <w:keepNext/>
        <w:ind w:left="-810"/>
        <w:divId w:val="1604607925"/>
      </w:pPr>
      <w:r>
        <w:lastRenderedPageBreak/>
        <w:t xml:space="preserve">Table </w:t>
      </w:r>
      <w:r w:rsidR="00F83039">
        <w:t>S1</w:t>
      </w:r>
      <w:r>
        <w:t xml:space="preserve">. </w:t>
      </w:r>
      <w:r w:rsidR="007C5CF8">
        <w:t xml:space="preserve">Concepts extracted from definitions of sustainability given by wheat value chain stakeholders. </w:t>
      </w:r>
      <w:r w:rsidRPr="002D7D8F">
        <w:rPr>
          <w:b w:val="0"/>
        </w:rPr>
        <w:t>Answers to the question: “</w:t>
      </w:r>
      <w:r w:rsidR="000C042E">
        <w:rPr>
          <w:b w:val="0"/>
        </w:rPr>
        <w:t>What</w:t>
      </w:r>
      <w:r w:rsidRPr="002D7D8F">
        <w:rPr>
          <w:b w:val="0"/>
        </w:rPr>
        <w:t xml:space="preserve"> does sustainability mean to you?” and concepts extracted from the definitions. Asterisks (*) were written when words were not legible.  </w:t>
      </w:r>
    </w:p>
    <w:tbl>
      <w:tblPr>
        <w:tblW w:w="14339" w:type="dxa"/>
        <w:tblInd w:w="-815" w:type="dxa"/>
        <w:tblLook w:val="04A0" w:firstRow="1" w:lastRow="0" w:firstColumn="1" w:lastColumn="0" w:noHBand="0" w:noVBand="1"/>
      </w:tblPr>
      <w:tblGrid>
        <w:gridCol w:w="1256"/>
        <w:gridCol w:w="483"/>
        <w:gridCol w:w="3223"/>
        <w:gridCol w:w="1603"/>
        <w:gridCol w:w="1603"/>
        <w:gridCol w:w="1603"/>
        <w:gridCol w:w="1603"/>
        <w:gridCol w:w="1511"/>
        <w:gridCol w:w="1454"/>
      </w:tblGrid>
      <w:tr w:rsidR="00431980" w:rsidRPr="00431980" w14:paraId="3CDA7FFD" w14:textId="77777777" w:rsidTr="0090039F">
        <w:trPr>
          <w:divId w:val="1604607925"/>
          <w:trHeight w:val="312"/>
        </w:trPr>
        <w:tc>
          <w:tcPr>
            <w:tcW w:w="125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7312145" w14:textId="0A9362C0" w:rsidR="00431980" w:rsidRPr="00431980" w:rsidRDefault="00431980" w:rsidP="00431980">
            <w:pPr>
              <w:spacing w:line="240" w:lineRule="auto"/>
              <w:jc w:val="center"/>
              <w:rPr>
                <w:b/>
                <w:bCs/>
                <w:color w:val="000000"/>
              </w:rPr>
            </w:pPr>
            <w:r w:rsidRPr="00431980">
              <w:rPr>
                <w:b/>
                <w:bCs/>
                <w:color w:val="000000"/>
              </w:rPr>
              <w:t>Group</w:t>
            </w:r>
          </w:p>
        </w:tc>
        <w:tc>
          <w:tcPr>
            <w:tcW w:w="48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D64523" w14:textId="77777777" w:rsidR="00431980" w:rsidRPr="00431980" w:rsidRDefault="00431980" w:rsidP="00431980">
            <w:pPr>
              <w:spacing w:line="240" w:lineRule="auto"/>
              <w:jc w:val="center"/>
              <w:rPr>
                <w:b/>
                <w:bCs/>
                <w:color w:val="000000"/>
              </w:rPr>
            </w:pPr>
            <w:r w:rsidRPr="00431980">
              <w:rPr>
                <w:b/>
                <w:bCs/>
                <w:color w:val="000000"/>
              </w:rPr>
              <w:t>ID</w:t>
            </w:r>
          </w:p>
        </w:tc>
        <w:tc>
          <w:tcPr>
            <w:tcW w:w="32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2706DD" w14:textId="77777777" w:rsidR="00431980" w:rsidRPr="00431980" w:rsidRDefault="00431980" w:rsidP="00431980">
            <w:pPr>
              <w:spacing w:line="240" w:lineRule="auto"/>
              <w:jc w:val="center"/>
              <w:rPr>
                <w:b/>
                <w:bCs/>
                <w:color w:val="000000"/>
              </w:rPr>
            </w:pPr>
            <w:r w:rsidRPr="00431980">
              <w:rPr>
                <w:b/>
                <w:bCs/>
                <w:color w:val="000000"/>
              </w:rPr>
              <w:t>Sustainability definition</w:t>
            </w:r>
          </w:p>
        </w:tc>
        <w:tc>
          <w:tcPr>
            <w:tcW w:w="9377" w:type="dxa"/>
            <w:gridSpan w:val="6"/>
            <w:tcBorders>
              <w:top w:val="single" w:sz="4" w:space="0" w:color="auto"/>
              <w:left w:val="nil"/>
              <w:bottom w:val="single" w:sz="4" w:space="0" w:color="auto"/>
              <w:right w:val="single" w:sz="4" w:space="0" w:color="auto"/>
            </w:tcBorders>
            <w:shd w:val="clear" w:color="auto" w:fill="auto"/>
            <w:noWrap/>
            <w:vAlign w:val="bottom"/>
            <w:hideMark/>
          </w:tcPr>
          <w:p w14:paraId="113F1A24" w14:textId="77777777" w:rsidR="00431980" w:rsidRPr="00431980" w:rsidRDefault="00431980" w:rsidP="00431980">
            <w:pPr>
              <w:spacing w:line="240" w:lineRule="auto"/>
              <w:jc w:val="center"/>
              <w:rPr>
                <w:b/>
                <w:bCs/>
                <w:color w:val="000000"/>
              </w:rPr>
            </w:pPr>
            <w:r w:rsidRPr="00431980">
              <w:rPr>
                <w:b/>
                <w:bCs/>
                <w:color w:val="000000"/>
              </w:rPr>
              <w:t>Concepts</w:t>
            </w:r>
          </w:p>
        </w:tc>
      </w:tr>
      <w:tr w:rsidR="00431980" w:rsidRPr="00431980" w14:paraId="79769A86" w14:textId="77777777" w:rsidTr="0090039F">
        <w:trPr>
          <w:divId w:val="1604607925"/>
          <w:trHeight w:val="300"/>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256CED7F" w14:textId="77777777" w:rsidR="00431980" w:rsidRPr="00431980" w:rsidRDefault="00431980" w:rsidP="00431980">
            <w:pPr>
              <w:spacing w:line="240" w:lineRule="auto"/>
              <w:rPr>
                <w:b/>
                <w:bCs/>
                <w:color w:val="000000"/>
              </w:rPr>
            </w:pPr>
          </w:p>
        </w:tc>
        <w:tc>
          <w:tcPr>
            <w:tcW w:w="483" w:type="dxa"/>
            <w:vMerge/>
            <w:tcBorders>
              <w:top w:val="single" w:sz="4" w:space="0" w:color="auto"/>
              <w:left w:val="single" w:sz="4" w:space="0" w:color="auto"/>
              <w:bottom w:val="single" w:sz="4" w:space="0" w:color="000000"/>
              <w:right w:val="single" w:sz="4" w:space="0" w:color="auto"/>
            </w:tcBorders>
            <w:vAlign w:val="center"/>
            <w:hideMark/>
          </w:tcPr>
          <w:p w14:paraId="5EDFD9C8" w14:textId="77777777" w:rsidR="00431980" w:rsidRPr="00431980" w:rsidRDefault="00431980" w:rsidP="00431980">
            <w:pPr>
              <w:spacing w:line="240" w:lineRule="auto"/>
              <w:rPr>
                <w:b/>
                <w:bCs/>
                <w:color w:val="000000"/>
              </w:rPr>
            </w:pPr>
          </w:p>
        </w:tc>
        <w:tc>
          <w:tcPr>
            <w:tcW w:w="3223" w:type="dxa"/>
            <w:vMerge/>
            <w:tcBorders>
              <w:top w:val="single" w:sz="4" w:space="0" w:color="auto"/>
              <w:left w:val="single" w:sz="4" w:space="0" w:color="auto"/>
              <w:bottom w:val="single" w:sz="4" w:space="0" w:color="000000"/>
              <w:right w:val="single" w:sz="4" w:space="0" w:color="auto"/>
            </w:tcBorders>
            <w:vAlign w:val="center"/>
            <w:hideMark/>
          </w:tcPr>
          <w:p w14:paraId="4CB2B3C8" w14:textId="77777777" w:rsidR="00431980" w:rsidRPr="00431980" w:rsidRDefault="00431980" w:rsidP="00431980">
            <w:pPr>
              <w:spacing w:line="240" w:lineRule="auto"/>
              <w:rPr>
                <w:b/>
                <w:bCs/>
                <w:color w:val="000000"/>
              </w:rPr>
            </w:pPr>
          </w:p>
        </w:tc>
        <w:tc>
          <w:tcPr>
            <w:tcW w:w="1603" w:type="dxa"/>
            <w:tcBorders>
              <w:top w:val="nil"/>
              <w:left w:val="nil"/>
              <w:bottom w:val="nil"/>
              <w:right w:val="single" w:sz="4" w:space="0" w:color="auto"/>
            </w:tcBorders>
            <w:shd w:val="clear" w:color="auto" w:fill="auto"/>
            <w:vAlign w:val="bottom"/>
            <w:hideMark/>
          </w:tcPr>
          <w:p w14:paraId="7EA7EF98" w14:textId="77777777" w:rsidR="00431980" w:rsidRPr="00431980" w:rsidRDefault="00431980" w:rsidP="00431980">
            <w:pPr>
              <w:spacing w:line="240" w:lineRule="auto"/>
              <w:rPr>
                <w:b/>
                <w:bCs/>
                <w:color w:val="000000"/>
              </w:rPr>
            </w:pPr>
            <w:r w:rsidRPr="00431980">
              <w:rPr>
                <w:b/>
                <w:bCs/>
                <w:color w:val="000000"/>
              </w:rPr>
              <w:t>c1</w:t>
            </w:r>
          </w:p>
        </w:tc>
        <w:tc>
          <w:tcPr>
            <w:tcW w:w="1603" w:type="dxa"/>
            <w:tcBorders>
              <w:top w:val="nil"/>
              <w:left w:val="nil"/>
              <w:bottom w:val="nil"/>
              <w:right w:val="single" w:sz="4" w:space="0" w:color="auto"/>
            </w:tcBorders>
            <w:shd w:val="clear" w:color="auto" w:fill="auto"/>
            <w:vAlign w:val="bottom"/>
            <w:hideMark/>
          </w:tcPr>
          <w:p w14:paraId="0B9FA8A9" w14:textId="77777777" w:rsidR="00431980" w:rsidRPr="00431980" w:rsidRDefault="00431980" w:rsidP="00431980">
            <w:pPr>
              <w:spacing w:line="240" w:lineRule="auto"/>
              <w:rPr>
                <w:b/>
                <w:bCs/>
                <w:color w:val="000000"/>
              </w:rPr>
            </w:pPr>
            <w:r w:rsidRPr="00431980">
              <w:rPr>
                <w:b/>
                <w:bCs/>
                <w:color w:val="000000"/>
              </w:rPr>
              <w:t>c2</w:t>
            </w:r>
          </w:p>
        </w:tc>
        <w:tc>
          <w:tcPr>
            <w:tcW w:w="1603" w:type="dxa"/>
            <w:tcBorders>
              <w:top w:val="nil"/>
              <w:left w:val="nil"/>
              <w:bottom w:val="nil"/>
              <w:right w:val="single" w:sz="4" w:space="0" w:color="auto"/>
            </w:tcBorders>
            <w:shd w:val="clear" w:color="auto" w:fill="auto"/>
            <w:vAlign w:val="bottom"/>
            <w:hideMark/>
          </w:tcPr>
          <w:p w14:paraId="07161A6A" w14:textId="77777777" w:rsidR="00431980" w:rsidRPr="00431980" w:rsidRDefault="00431980" w:rsidP="00431980">
            <w:pPr>
              <w:spacing w:line="240" w:lineRule="auto"/>
              <w:rPr>
                <w:b/>
                <w:bCs/>
                <w:color w:val="000000"/>
              </w:rPr>
            </w:pPr>
            <w:r w:rsidRPr="00431980">
              <w:rPr>
                <w:b/>
                <w:bCs/>
                <w:color w:val="000000"/>
              </w:rPr>
              <w:t>c3</w:t>
            </w:r>
          </w:p>
        </w:tc>
        <w:tc>
          <w:tcPr>
            <w:tcW w:w="1603" w:type="dxa"/>
            <w:tcBorders>
              <w:top w:val="nil"/>
              <w:left w:val="nil"/>
              <w:bottom w:val="nil"/>
              <w:right w:val="single" w:sz="4" w:space="0" w:color="auto"/>
            </w:tcBorders>
            <w:shd w:val="clear" w:color="auto" w:fill="auto"/>
            <w:vAlign w:val="bottom"/>
            <w:hideMark/>
          </w:tcPr>
          <w:p w14:paraId="75FFFEC4" w14:textId="77777777" w:rsidR="00431980" w:rsidRPr="00431980" w:rsidRDefault="00431980" w:rsidP="00431980">
            <w:pPr>
              <w:spacing w:line="240" w:lineRule="auto"/>
              <w:rPr>
                <w:b/>
                <w:bCs/>
                <w:color w:val="000000"/>
              </w:rPr>
            </w:pPr>
            <w:r w:rsidRPr="00431980">
              <w:rPr>
                <w:b/>
                <w:bCs/>
                <w:color w:val="000000"/>
              </w:rPr>
              <w:t>c4</w:t>
            </w:r>
          </w:p>
        </w:tc>
        <w:tc>
          <w:tcPr>
            <w:tcW w:w="1511" w:type="dxa"/>
            <w:tcBorders>
              <w:top w:val="nil"/>
              <w:left w:val="nil"/>
              <w:bottom w:val="nil"/>
              <w:right w:val="single" w:sz="4" w:space="0" w:color="auto"/>
            </w:tcBorders>
            <w:shd w:val="clear" w:color="auto" w:fill="auto"/>
            <w:vAlign w:val="bottom"/>
            <w:hideMark/>
          </w:tcPr>
          <w:p w14:paraId="78DD901F" w14:textId="77777777" w:rsidR="00431980" w:rsidRPr="00431980" w:rsidRDefault="00431980" w:rsidP="00431980">
            <w:pPr>
              <w:spacing w:line="240" w:lineRule="auto"/>
              <w:rPr>
                <w:b/>
                <w:bCs/>
                <w:color w:val="000000"/>
              </w:rPr>
            </w:pPr>
            <w:r w:rsidRPr="00431980">
              <w:rPr>
                <w:b/>
                <w:bCs/>
                <w:color w:val="000000"/>
              </w:rPr>
              <w:t>c5</w:t>
            </w:r>
          </w:p>
        </w:tc>
        <w:tc>
          <w:tcPr>
            <w:tcW w:w="1454" w:type="dxa"/>
            <w:tcBorders>
              <w:top w:val="nil"/>
              <w:left w:val="nil"/>
              <w:bottom w:val="nil"/>
              <w:right w:val="single" w:sz="4" w:space="0" w:color="auto"/>
            </w:tcBorders>
            <w:shd w:val="clear" w:color="auto" w:fill="auto"/>
            <w:vAlign w:val="bottom"/>
            <w:hideMark/>
          </w:tcPr>
          <w:p w14:paraId="66EEFD41" w14:textId="77777777" w:rsidR="00431980" w:rsidRPr="00431980" w:rsidRDefault="00431980" w:rsidP="00431980">
            <w:pPr>
              <w:spacing w:line="240" w:lineRule="auto"/>
              <w:rPr>
                <w:b/>
                <w:bCs/>
                <w:color w:val="000000"/>
              </w:rPr>
            </w:pPr>
            <w:r w:rsidRPr="00431980">
              <w:rPr>
                <w:b/>
                <w:bCs/>
                <w:color w:val="000000"/>
              </w:rPr>
              <w:t>c6</w:t>
            </w:r>
          </w:p>
        </w:tc>
      </w:tr>
      <w:tr w:rsidR="00431980" w:rsidRPr="00431980" w14:paraId="5592E026" w14:textId="77777777" w:rsidTr="00C928B5">
        <w:trPr>
          <w:divId w:val="1604607925"/>
          <w:trHeight w:val="624"/>
        </w:trPr>
        <w:tc>
          <w:tcPr>
            <w:tcW w:w="1256" w:type="dxa"/>
            <w:vMerge w:val="restart"/>
            <w:tcBorders>
              <w:top w:val="nil"/>
              <w:left w:val="single" w:sz="4" w:space="0" w:color="auto"/>
              <w:bottom w:val="single" w:sz="4" w:space="0" w:color="000000"/>
              <w:right w:val="single" w:sz="4" w:space="0" w:color="auto"/>
            </w:tcBorders>
            <w:shd w:val="clear" w:color="auto" w:fill="auto"/>
            <w:vAlign w:val="center"/>
            <w:hideMark/>
          </w:tcPr>
          <w:p w14:paraId="561306CE" w14:textId="77777777" w:rsidR="00431980" w:rsidRPr="00431980" w:rsidRDefault="00431980" w:rsidP="00431980">
            <w:pPr>
              <w:spacing w:line="240" w:lineRule="auto"/>
              <w:jc w:val="center"/>
              <w:rPr>
                <w:color w:val="000000"/>
              </w:rPr>
            </w:pPr>
            <w:r w:rsidRPr="00431980">
              <w:rPr>
                <w:color w:val="000000"/>
              </w:rPr>
              <w:t>Agronomy</w:t>
            </w:r>
          </w:p>
        </w:tc>
        <w:tc>
          <w:tcPr>
            <w:tcW w:w="483" w:type="dxa"/>
            <w:tcBorders>
              <w:top w:val="nil"/>
              <w:left w:val="nil"/>
              <w:bottom w:val="nil"/>
              <w:right w:val="single" w:sz="4" w:space="0" w:color="auto"/>
            </w:tcBorders>
            <w:shd w:val="clear" w:color="auto" w:fill="auto"/>
            <w:noWrap/>
            <w:vAlign w:val="center"/>
            <w:hideMark/>
          </w:tcPr>
          <w:p w14:paraId="32F8FE0E" w14:textId="77777777" w:rsidR="00431980" w:rsidRPr="00431980" w:rsidRDefault="00431980" w:rsidP="00431980">
            <w:pPr>
              <w:spacing w:line="240" w:lineRule="auto"/>
              <w:jc w:val="center"/>
              <w:rPr>
                <w:color w:val="000000"/>
              </w:rPr>
            </w:pPr>
            <w:r w:rsidRPr="00431980">
              <w:rPr>
                <w:color w:val="000000"/>
              </w:rPr>
              <w:t>1</w:t>
            </w:r>
          </w:p>
        </w:tc>
        <w:tc>
          <w:tcPr>
            <w:tcW w:w="3223" w:type="dxa"/>
            <w:tcBorders>
              <w:top w:val="nil"/>
              <w:left w:val="nil"/>
              <w:bottom w:val="nil"/>
              <w:right w:val="single" w:sz="4" w:space="0" w:color="auto"/>
            </w:tcBorders>
            <w:shd w:val="clear" w:color="auto" w:fill="auto"/>
            <w:vAlign w:val="bottom"/>
            <w:hideMark/>
          </w:tcPr>
          <w:p w14:paraId="1537242C" w14:textId="77777777" w:rsidR="00431980" w:rsidRPr="00431980" w:rsidRDefault="00431980" w:rsidP="00431980">
            <w:pPr>
              <w:spacing w:line="240" w:lineRule="auto"/>
            </w:pPr>
            <w:r w:rsidRPr="00431980">
              <w:t>A system that works within the limits of its inputs</w:t>
            </w:r>
          </w:p>
        </w:tc>
        <w:tc>
          <w:tcPr>
            <w:tcW w:w="1603" w:type="dxa"/>
            <w:tcBorders>
              <w:top w:val="single" w:sz="4" w:space="0" w:color="auto"/>
              <w:left w:val="nil"/>
              <w:bottom w:val="nil"/>
              <w:right w:val="single" w:sz="4" w:space="0" w:color="auto"/>
            </w:tcBorders>
            <w:shd w:val="clear" w:color="auto" w:fill="auto"/>
            <w:vAlign w:val="center"/>
            <w:hideMark/>
          </w:tcPr>
          <w:p w14:paraId="7F737197" w14:textId="77777777" w:rsidR="00431980" w:rsidRPr="00431980" w:rsidRDefault="00431980" w:rsidP="00431980">
            <w:pPr>
              <w:spacing w:line="240" w:lineRule="auto"/>
            </w:pPr>
            <w:r w:rsidRPr="00431980">
              <w:t>input limitation</w:t>
            </w:r>
          </w:p>
        </w:tc>
        <w:tc>
          <w:tcPr>
            <w:tcW w:w="1603" w:type="dxa"/>
            <w:tcBorders>
              <w:top w:val="single" w:sz="4" w:space="0" w:color="auto"/>
              <w:left w:val="nil"/>
              <w:bottom w:val="nil"/>
              <w:right w:val="single" w:sz="4" w:space="0" w:color="auto"/>
            </w:tcBorders>
            <w:shd w:val="clear" w:color="auto" w:fill="auto"/>
            <w:vAlign w:val="center"/>
            <w:hideMark/>
          </w:tcPr>
          <w:p w14:paraId="0AD9A43F" w14:textId="77777777" w:rsidR="00431980" w:rsidRPr="00431980" w:rsidRDefault="00431980" w:rsidP="00431980">
            <w:pPr>
              <w:spacing w:line="240" w:lineRule="auto"/>
              <w:rPr>
                <w:color w:val="000000"/>
              </w:rPr>
            </w:pPr>
            <w:r w:rsidRPr="00431980">
              <w:rPr>
                <w:color w:val="000000"/>
              </w:rPr>
              <w:t> </w:t>
            </w:r>
          </w:p>
        </w:tc>
        <w:tc>
          <w:tcPr>
            <w:tcW w:w="1603" w:type="dxa"/>
            <w:tcBorders>
              <w:top w:val="single" w:sz="4" w:space="0" w:color="auto"/>
              <w:left w:val="nil"/>
              <w:bottom w:val="nil"/>
              <w:right w:val="single" w:sz="4" w:space="0" w:color="auto"/>
            </w:tcBorders>
            <w:shd w:val="clear" w:color="auto" w:fill="auto"/>
            <w:vAlign w:val="center"/>
            <w:hideMark/>
          </w:tcPr>
          <w:p w14:paraId="5A7EB810" w14:textId="77777777" w:rsidR="00431980" w:rsidRPr="00431980" w:rsidRDefault="00431980" w:rsidP="00431980">
            <w:pPr>
              <w:spacing w:line="240" w:lineRule="auto"/>
              <w:rPr>
                <w:color w:val="000000"/>
              </w:rPr>
            </w:pPr>
            <w:r w:rsidRPr="00431980">
              <w:rPr>
                <w:color w:val="000000"/>
              </w:rPr>
              <w:t> </w:t>
            </w:r>
          </w:p>
        </w:tc>
        <w:tc>
          <w:tcPr>
            <w:tcW w:w="1603" w:type="dxa"/>
            <w:tcBorders>
              <w:top w:val="single" w:sz="4" w:space="0" w:color="auto"/>
              <w:left w:val="nil"/>
              <w:bottom w:val="nil"/>
              <w:right w:val="single" w:sz="4" w:space="0" w:color="auto"/>
            </w:tcBorders>
            <w:shd w:val="clear" w:color="auto" w:fill="auto"/>
            <w:vAlign w:val="center"/>
            <w:hideMark/>
          </w:tcPr>
          <w:p w14:paraId="4A6819F9" w14:textId="77777777" w:rsidR="00431980" w:rsidRPr="00431980" w:rsidRDefault="00431980" w:rsidP="00431980">
            <w:pPr>
              <w:spacing w:line="240" w:lineRule="auto"/>
              <w:rPr>
                <w:color w:val="000000"/>
              </w:rPr>
            </w:pPr>
            <w:r w:rsidRPr="00431980">
              <w:rPr>
                <w:color w:val="000000"/>
              </w:rPr>
              <w:t> </w:t>
            </w:r>
          </w:p>
        </w:tc>
        <w:tc>
          <w:tcPr>
            <w:tcW w:w="1511" w:type="dxa"/>
            <w:tcBorders>
              <w:top w:val="single" w:sz="4" w:space="0" w:color="auto"/>
              <w:left w:val="nil"/>
              <w:bottom w:val="nil"/>
              <w:right w:val="single" w:sz="4" w:space="0" w:color="auto"/>
            </w:tcBorders>
            <w:shd w:val="clear" w:color="auto" w:fill="auto"/>
            <w:vAlign w:val="center"/>
            <w:hideMark/>
          </w:tcPr>
          <w:p w14:paraId="16B94F55" w14:textId="77777777" w:rsidR="00431980" w:rsidRPr="00431980" w:rsidRDefault="00431980" w:rsidP="00431980">
            <w:pPr>
              <w:spacing w:line="240" w:lineRule="auto"/>
              <w:rPr>
                <w:color w:val="000000"/>
              </w:rPr>
            </w:pPr>
            <w:r w:rsidRPr="00431980">
              <w:rPr>
                <w:color w:val="000000"/>
              </w:rPr>
              <w:t> </w:t>
            </w:r>
          </w:p>
        </w:tc>
        <w:tc>
          <w:tcPr>
            <w:tcW w:w="1454" w:type="dxa"/>
            <w:tcBorders>
              <w:top w:val="single" w:sz="4" w:space="0" w:color="auto"/>
              <w:left w:val="nil"/>
              <w:bottom w:val="nil"/>
              <w:right w:val="single" w:sz="4" w:space="0" w:color="auto"/>
            </w:tcBorders>
            <w:shd w:val="clear" w:color="auto" w:fill="auto"/>
            <w:vAlign w:val="center"/>
            <w:hideMark/>
          </w:tcPr>
          <w:p w14:paraId="5E253C9B" w14:textId="77777777" w:rsidR="00431980" w:rsidRPr="00431980" w:rsidRDefault="00431980" w:rsidP="00431980">
            <w:pPr>
              <w:spacing w:line="240" w:lineRule="auto"/>
              <w:rPr>
                <w:color w:val="000000"/>
              </w:rPr>
            </w:pPr>
            <w:r w:rsidRPr="00431980">
              <w:rPr>
                <w:color w:val="000000"/>
              </w:rPr>
              <w:t> </w:t>
            </w:r>
          </w:p>
        </w:tc>
      </w:tr>
      <w:tr w:rsidR="00431980" w:rsidRPr="00431980" w14:paraId="6759B980" w14:textId="77777777" w:rsidTr="00C928B5">
        <w:trPr>
          <w:divId w:val="1604607925"/>
          <w:trHeight w:val="936"/>
        </w:trPr>
        <w:tc>
          <w:tcPr>
            <w:tcW w:w="1256" w:type="dxa"/>
            <w:vMerge/>
            <w:tcBorders>
              <w:top w:val="nil"/>
              <w:left w:val="single" w:sz="4" w:space="0" w:color="auto"/>
              <w:bottom w:val="single" w:sz="4" w:space="0" w:color="000000"/>
              <w:right w:val="single" w:sz="4" w:space="0" w:color="auto"/>
            </w:tcBorders>
            <w:vAlign w:val="center"/>
            <w:hideMark/>
          </w:tcPr>
          <w:p w14:paraId="7EADE379"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FFC98B5" w14:textId="77777777" w:rsidR="00431980" w:rsidRPr="00431980" w:rsidRDefault="00431980" w:rsidP="00431980">
            <w:pPr>
              <w:spacing w:line="240" w:lineRule="auto"/>
              <w:jc w:val="center"/>
              <w:rPr>
                <w:color w:val="000000"/>
              </w:rPr>
            </w:pPr>
            <w:r w:rsidRPr="00431980">
              <w:rPr>
                <w:color w:val="000000"/>
              </w:rPr>
              <w:t>2</w:t>
            </w:r>
          </w:p>
        </w:tc>
        <w:tc>
          <w:tcPr>
            <w:tcW w:w="3223" w:type="dxa"/>
            <w:tcBorders>
              <w:top w:val="nil"/>
              <w:left w:val="nil"/>
              <w:bottom w:val="nil"/>
              <w:right w:val="single" w:sz="4" w:space="0" w:color="auto"/>
            </w:tcBorders>
            <w:shd w:val="clear" w:color="auto" w:fill="auto"/>
            <w:vAlign w:val="bottom"/>
            <w:hideMark/>
          </w:tcPr>
          <w:p w14:paraId="487B4C6B" w14:textId="77777777" w:rsidR="00431980" w:rsidRPr="00431980" w:rsidRDefault="00431980" w:rsidP="00431980">
            <w:pPr>
              <w:spacing w:line="240" w:lineRule="auto"/>
            </w:pPr>
            <w:r w:rsidRPr="00431980">
              <w:t>Producing nutritional food while improving soil health and environment factors.</w:t>
            </w:r>
          </w:p>
        </w:tc>
        <w:tc>
          <w:tcPr>
            <w:tcW w:w="1603" w:type="dxa"/>
            <w:tcBorders>
              <w:top w:val="nil"/>
              <w:left w:val="nil"/>
              <w:bottom w:val="nil"/>
              <w:right w:val="single" w:sz="4" w:space="0" w:color="auto"/>
            </w:tcBorders>
            <w:shd w:val="clear" w:color="auto" w:fill="auto"/>
            <w:vAlign w:val="center"/>
            <w:hideMark/>
          </w:tcPr>
          <w:p w14:paraId="3D2F77AB" w14:textId="77777777" w:rsidR="00431980" w:rsidRPr="00431980" w:rsidRDefault="00431980" w:rsidP="00431980">
            <w:pPr>
              <w:spacing w:line="240" w:lineRule="auto"/>
              <w:rPr>
                <w:color w:val="000000"/>
              </w:rPr>
            </w:pPr>
            <w:r w:rsidRPr="00431980">
              <w:rPr>
                <w:color w:val="000000"/>
              </w:rPr>
              <w:t>input/output quality</w:t>
            </w:r>
          </w:p>
        </w:tc>
        <w:tc>
          <w:tcPr>
            <w:tcW w:w="1603" w:type="dxa"/>
            <w:tcBorders>
              <w:top w:val="nil"/>
              <w:left w:val="nil"/>
              <w:bottom w:val="nil"/>
              <w:right w:val="single" w:sz="4" w:space="0" w:color="auto"/>
            </w:tcBorders>
            <w:shd w:val="clear" w:color="auto" w:fill="auto"/>
            <w:vAlign w:val="center"/>
            <w:hideMark/>
          </w:tcPr>
          <w:p w14:paraId="610EA9F2" w14:textId="77777777" w:rsidR="00431980" w:rsidRPr="00431980" w:rsidRDefault="00431980" w:rsidP="00431980">
            <w:pPr>
              <w:spacing w:line="240" w:lineRule="auto"/>
              <w:rPr>
                <w:color w:val="000000"/>
              </w:rPr>
            </w:pPr>
            <w:r w:rsidRPr="00431980">
              <w:rPr>
                <w:color w:val="000000"/>
              </w:rPr>
              <w:t>soil health</w:t>
            </w:r>
          </w:p>
        </w:tc>
        <w:tc>
          <w:tcPr>
            <w:tcW w:w="1603" w:type="dxa"/>
            <w:tcBorders>
              <w:top w:val="nil"/>
              <w:left w:val="nil"/>
              <w:bottom w:val="nil"/>
              <w:right w:val="single" w:sz="4" w:space="0" w:color="auto"/>
            </w:tcBorders>
            <w:shd w:val="clear" w:color="auto" w:fill="auto"/>
            <w:vAlign w:val="center"/>
            <w:hideMark/>
          </w:tcPr>
          <w:p w14:paraId="0A9A860E"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6515721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02C6E69A"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23895A4B" w14:textId="77777777" w:rsidR="00431980" w:rsidRPr="00431980" w:rsidRDefault="00431980" w:rsidP="00431980">
            <w:pPr>
              <w:spacing w:line="240" w:lineRule="auto"/>
              <w:rPr>
                <w:color w:val="000000"/>
              </w:rPr>
            </w:pPr>
            <w:r w:rsidRPr="00431980">
              <w:rPr>
                <w:color w:val="000000"/>
              </w:rPr>
              <w:t> </w:t>
            </w:r>
          </w:p>
        </w:tc>
      </w:tr>
      <w:tr w:rsidR="00431980" w:rsidRPr="00431980" w14:paraId="46E562E7" w14:textId="77777777" w:rsidTr="00C928B5">
        <w:trPr>
          <w:divId w:val="1604607925"/>
          <w:trHeight w:val="936"/>
        </w:trPr>
        <w:tc>
          <w:tcPr>
            <w:tcW w:w="1256" w:type="dxa"/>
            <w:vMerge/>
            <w:tcBorders>
              <w:top w:val="nil"/>
              <w:left w:val="single" w:sz="4" w:space="0" w:color="auto"/>
              <w:bottom w:val="single" w:sz="4" w:space="0" w:color="000000"/>
              <w:right w:val="single" w:sz="4" w:space="0" w:color="auto"/>
            </w:tcBorders>
            <w:vAlign w:val="center"/>
            <w:hideMark/>
          </w:tcPr>
          <w:p w14:paraId="782E5490"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246F1C30" w14:textId="77777777" w:rsidR="00431980" w:rsidRPr="00431980" w:rsidRDefault="00431980" w:rsidP="00431980">
            <w:pPr>
              <w:spacing w:line="240" w:lineRule="auto"/>
              <w:jc w:val="center"/>
              <w:rPr>
                <w:color w:val="000000"/>
              </w:rPr>
            </w:pPr>
            <w:r w:rsidRPr="00431980">
              <w:rPr>
                <w:color w:val="000000"/>
              </w:rPr>
              <w:t>3</w:t>
            </w:r>
          </w:p>
        </w:tc>
        <w:tc>
          <w:tcPr>
            <w:tcW w:w="3223" w:type="dxa"/>
            <w:tcBorders>
              <w:top w:val="nil"/>
              <w:left w:val="nil"/>
              <w:bottom w:val="nil"/>
              <w:right w:val="single" w:sz="4" w:space="0" w:color="auto"/>
            </w:tcBorders>
            <w:shd w:val="clear" w:color="auto" w:fill="auto"/>
            <w:vAlign w:val="bottom"/>
            <w:hideMark/>
          </w:tcPr>
          <w:p w14:paraId="55992B49" w14:textId="77777777" w:rsidR="00431980" w:rsidRPr="00431980" w:rsidRDefault="00431980" w:rsidP="00431980">
            <w:pPr>
              <w:spacing w:line="240" w:lineRule="auto"/>
            </w:pPr>
            <w:r w:rsidRPr="00431980">
              <w:t>Ability to maintain production while responsibly using resources, both **** and protecting the environment</w:t>
            </w:r>
          </w:p>
        </w:tc>
        <w:tc>
          <w:tcPr>
            <w:tcW w:w="1603" w:type="dxa"/>
            <w:tcBorders>
              <w:top w:val="nil"/>
              <w:left w:val="nil"/>
              <w:bottom w:val="nil"/>
              <w:right w:val="single" w:sz="4" w:space="0" w:color="auto"/>
            </w:tcBorders>
            <w:shd w:val="clear" w:color="auto" w:fill="auto"/>
            <w:vAlign w:val="center"/>
            <w:hideMark/>
          </w:tcPr>
          <w:p w14:paraId="701E8528" w14:textId="77777777" w:rsidR="00431980" w:rsidRPr="00431980" w:rsidRDefault="00431980" w:rsidP="00431980">
            <w:pPr>
              <w:spacing w:line="240" w:lineRule="auto"/>
              <w:rPr>
                <w:color w:val="000000"/>
              </w:rPr>
            </w:pPr>
            <w:r w:rsidRPr="00431980">
              <w:rPr>
                <w:color w:val="000000"/>
              </w:rPr>
              <w:t>stewardship of resources</w:t>
            </w:r>
          </w:p>
        </w:tc>
        <w:tc>
          <w:tcPr>
            <w:tcW w:w="1603" w:type="dxa"/>
            <w:tcBorders>
              <w:top w:val="nil"/>
              <w:left w:val="nil"/>
              <w:bottom w:val="nil"/>
              <w:right w:val="single" w:sz="4" w:space="0" w:color="auto"/>
            </w:tcBorders>
            <w:shd w:val="clear" w:color="auto" w:fill="auto"/>
            <w:vAlign w:val="center"/>
            <w:hideMark/>
          </w:tcPr>
          <w:p w14:paraId="5DE7301D"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092DA79F"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nil"/>
              <w:left w:val="nil"/>
              <w:bottom w:val="nil"/>
              <w:right w:val="single" w:sz="4" w:space="0" w:color="auto"/>
            </w:tcBorders>
            <w:shd w:val="clear" w:color="auto" w:fill="auto"/>
            <w:vAlign w:val="center"/>
            <w:hideMark/>
          </w:tcPr>
          <w:p w14:paraId="3784457F" w14:textId="77777777" w:rsidR="00431980" w:rsidRPr="00431980" w:rsidRDefault="00431980" w:rsidP="00431980">
            <w:pPr>
              <w:spacing w:line="240" w:lineRule="auto"/>
              <w:rPr>
                <w:color w:val="000000"/>
              </w:rPr>
            </w:pPr>
            <w:r w:rsidRPr="00431980">
              <w:rPr>
                <w:color w:val="000000"/>
              </w:rPr>
              <w:t>continue into future</w:t>
            </w:r>
          </w:p>
        </w:tc>
        <w:tc>
          <w:tcPr>
            <w:tcW w:w="1511" w:type="dxa"/>
            <w:tcBorders>
              <w:top w:val="nil"/>
              <w:left w:val="nil"/>
              <w:bottom w:val="nil"/>
              <w:right w:val="single" w:sz="4" w:space="0" w:color="auto"/>
            </w:tcBorders>
            <w:shd w:val="clear" w:color="auto" w:fill="auto"/>
            <w:vAlign w:val="center"/>
            <w:hideMark/>
          </w:tcPr>
          <w:p w14:paraId="686ADE98"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66EA55AB" w14:textId="77777777" w:rsidR="00431980" w:rsidRPr="00431980" w:rsidRDefault="00431980" w:rsidP="00431980">
            <w:pPr>
              <w:spacing w:line="240" w:lineRule="auto"/>
              <w:rPr>
                <w:color w:val="000000"/>
              </w:rPr>
            </w:pPr>
            <w:r w:rsidRPr="00431980">
              <w:rPr>
                <w:color w:val="000000"/>
              </w:rPr>
              <w:t> </w:t>
            </w:r>
          </w:p>
        </w:tc>
      </w:tr>
      <w:tr w:rsidR="00431980" w:rsidRPr="00431980" w14:paraId="3D5FF663" w14:textId="77777777" w:rsidTr="00C928B5">
        <w:trPr>
          <w:divId w:val="1604607925"/>
          <w:trHeight w:val="1248"/>
        </w:trPr>
        <w:tc>
          <w:tcPr>
            <w:tcW w:w="1256" w:type="dxa"/>
            <w:vMerge/>
            <w:tcBorders>
              <w:top w:val="nil"/>
              <w:left w:val="single" w:sz="4" w:space="0" w:color="auto"/>
              <w:bottom w:val="single" w:sz="4" w:space="0" w:color="000000"/>
              <w:right w:val="single" w:sz="4" w:space="0" w:color="auto"/>
            </w:tcBorders>
            <w:vAlign w:val="center"/>
            <w:hideMark/>
          </w:tcPr>
          <w:p w14:paraId="69101354"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28C26E6F" w14:textId="77777777" w:rsidR="00431980" w:rsidRPr="00431980" w:rsidRDefault="00431980" w:rsidP="00431980">
            <w:pPr>
              <w:spacing w:line="240" w:lineRule="auto"/>
              <w:jc w:val="center"/>
              <w:rPr>
                <w:color w:val="000000"/>
              </w:rPr>
            </w:pPr>
            <w:r w:rsidRPr="00431980">
              <w:rPr>
                <w:color w:val="000000"/>
              </w:rPr>
              <w:t>4</w:t>
            </w:r>
          </w:p>
        </w:tc>
        <w:tc>
          <w:tcPr>
            <w:tcW w:w="3223" w:type="dxa"/>
            <w:tcBorders>
              <w:top w:val="nil"/>
              <w:left w:val="nil"/>
              <w:bottom w:val="nil"/>
              <w:right w:val="single" w:sz="4" w:space="0" w:color="auto"/>
            </w:tcBorders>
            <w:shd w:val="clear" w:color="auto" w:fill="auto"/>
            <w:vAlign w:val="bottom"/>
            <w:hideMark/>
          </w:tcPr>
          <w:p w14:paraId="461367E6" w14:textId="77777777" w:rsidR="00431980" w:rsidRPr="00431980" w:rsidRDefault="00431980" w:rsidP="00431980">
            <w:pPr>
              <w:spacing w:line="240" w:lineRule="auto"/>
            </w:pPr>
            <w:r w:rsidRPr="00431980">
              <w:t xml:space="preserve">The ability to continue practicing an activity. This could be environmental or economical in basis. </w:t>
            </w:r>
          </w:p>
        </w:tc>
        <w:tc>
          <w:tcPr>
            <w:tcW w:w="1603" w:type="dxa"/>
            <w:tcBorders>
              <w:top w:val="nil"/>
              <w:left w:val="nil"/>
              <w:bottom w:val="nil"/>
              <w:right w:val="single" w:sz="4" w:space="0" w:color="auto"/>
            </w:tcBorders>
            <w:shd w:val="clear" w:color="auto" w:fill="auto"/>
            <w:vAlign w:val="center"/>
            <w:hideMark/>
          </w:tcPr>
          <w:p w14:paraId="7185B8A5"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320986D5"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32865AA5"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6750276F"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0905AFB5"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3A327930" w14:textId="77777777" w:rsidR="00431980" w:rsidRPr="00431980" w:rsidRDefault="00431980" w:rsidP="00431980">
            <w:pPr>
              <w:spacing w:line="240" w:lineRule="auto"/>
              <w:rPr>
                <w:color w:val="000000"/>
              </w:rPr>
            </w:pPr>
            <w:r w:rsidRPr="00431980">
              <w:rPr>
                <w:color w:val="000000"/>
              </w:rPr>
              <w:t> </w:t>
            </w:r>
          </w:p>
        </w:tc>
      </w:tr>
      <w:tr w:rsidR="00431980" w:rsidRPr="00431980" w14:paraId="5DF4E825" w14:textId="77777777" w:rsidTr="00C928B5">
        <w:trPr>
          <w:divId w:val="1604607925"/>
          <w:trHeight w:val="936"/>
        </w:trPr>
        <w:tc>
          <w:tcPr>
            <w:tcW w:w="1256" w:type="dxa"/>
            <w:vMerge/>
            <w:tcBorders>
              <w:top w:val="nil"/>
              <w:left w:val="single" w:sz="4" w:space="0" w:color="auto"/>
              <w:bottom w:val="single" w:sz="4" w:space="0" w:color="000000"/>
              <w:right w:val="single" w:sz="4" w:space="0" w:color="auto"/>
            </w:tcBorders>
            <w:vAlign w:val="center"/>
            <w:hideMark/>
          </w:tcPr>
          <w:p w14:paraId="257C068A"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2213960E" w14:textId="77777777" w:rsidR="00431980" w:rsidRPr="00431980" w:rsidRDefault="00431980" w:rsidP="00431980">
            <w:pPr>
              <w:spacing w:line="240" w:lineRule="auto"/>
              <w:jc w:val="center"/>
              <w:rPr>
                <w:color w:val="000000"/>
              </w:rPr>
            </w:pPr>
            <w:r w:rsidRPr="00431980">
              <w:rPr>
                <w:color w:val="000000"/>
              </w:rPr>
              <w:t>5</w:t>
            </w:r>
          </w:p>
        </w:tc>
        <w:tc>
          <w:tcPr>
            <w:tcW w:w="3223" w:type="dxa"/>
            <w:tcBorders>
              <w:top w:val="nil"/>
              <w:left w:val="nil"/>
              <w:bottom w:val="nil"/>
              <w:right w:val="single" w:sz="4" w:space="0" w:color="auto"/>
            </w:tcBorders>
            <w:shd w:val="clear" w:color="auto" w:fill="auto"/>
            <w:vAlign w:val="bottom"/>
            <w:hideMark/>
          </w:tcPr>
          <w:p w14:paraId="64705A38" w14:textId="77777777" w:rsidR="00431980" w:rsidRPr="00431980" w:rsidRDefault="00431980" w:rsidP="00431980">
            <w:pPr>
              <w:spacing w:line="240" w:lineRule="auto"/>
            </w:pPr>
            <w:r w:rsidRPr="00431980">
              <w:t>It is the balance of interactions of environment, social, and economic factors in a desired outcome</w:t>
            </w:r>
          </w:p>
        </w:tc>
        <w:tc>
          <w:tcPr>
            <w:tcW w:w="1603" w:type="dxa"/>
            <w:tcBorders>
              <w:top w:val="nil"/>
              <w:left w:val="nil"/>
              <w:bottom w:val="nil"/>
              <w:right w:val="single" w:sz="4" w:space="0" w:color="auto"/>
            </w:tcBorders>
            <w:shd w:val="clear" w:color="auto" w:fill="auto"/>
            <w:vAlign w:val="center"/>
            <w:hideMark/>
          </w:tcPr>
          <w:p w14:paraId="45420CF5" w14:textId="77777777" w:rsidR="00431980" w:rsidRPr="00431980" w:rsidRDefault="00431980" w:rsidP="00431980">
            <w:pPr>
              <w:spacing w:line="240" w:lineRule="auto"/>
            </w:pPr>
            <w:r w:rsidRPr="00431980">
              <w:t>environmental responsibility</w:t>
            </w:r>
          </w:p>
        </w:tc>
        <w:tc>
          <w:tcPr>
            <w:tcW w:w="1603" w:type="dxa"/>
            <w:tcBorders>
              <w:top w:val="nil"/>
              <w:left w:val="nil"/>
              <w:bottom w:val="nil"/>
              <w:right w:val="single" w:sz="4" w:space="0" w:color="auto"/>
            </w:tcBorders>
            <w:shd w:val="clear" w:color="auto" w:fill="auto"/>
            <w:vAlign w:val="center"/>
            <w:hideMark/>
          </w:tcPr>
          <w:p w14:paraId="11F7DB17" w14:textId="3B16AC84" w:rsidR="00431980" w:rsidRPr="00431980" w:rsidRDefault="00431980" w:rsidP="00431980">
            <w:pPr>
              <w:spacing w:line="240" w:lineRule="auto"/>
              <w:rPr>
                <w:color w:val="000000"/>
              </w:rPr>
            </w:pPr>
            <w:r w:rsidRPr="00431980">
              <w:rPr>
                <w:color w:val="000000"/>
              </w:rPr>
              <w:t>social re</w:t>
            </w:r>
            <w:r w:rsidR="00AF4650">
              <w:rPr>
                <w:color w:val="000000"/>
              </w:rPr>
              <w:t>s</w:t>
            </w:r>
            <w:r w:rsidRPr="00431980">
              <w:rPr>
                <w:color w:val="000000"/>
              </w:rPr>
              <w:t>ponsibility</w:t>
            </w:r>
          </w:p>
        </w:tc>
        <w:tc>
          <w:tcPr>
            <w:tcW w:w="1603" w:type="dxa"/>
            <w:tcBorders>
              <w:top w:val="nil"/>
              <w:left w:val="nil"/>
              <w:bottom w:val="nil"/>
              <w:right w:val="single" w:sz="4" w:space="0" w:color="auto"/>
            </w:tcBorders>
            <w:shd w:val="clear" w:color="auto" w:fill="auto"/>
            <w:vAlign w:val="center"/>
            <w:hideMark/>
          </w:tcPr>
          <w:p w14:paraId="6C9CAACA"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5150F261"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296F5BC4"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30203097" w14:textId="77777777" w:rsidR="00431980" w:rsidRPr="00431980" w:rsidRDefault="00431980" w:rsidP="00431980">
            <w:pPr>
              <w:spacing w:line="240" w:lineRule="auto"/>
              <w:rPr>
                <w:color w:val="000000"/>
              </w:rPr>
            </w:pPr>
            <w:r w:rsidRPr="00431980">
              <w:rPr>
                <w:color w:val="000000"/>
              </w:rPr>
              <w:t> </w:t>
            </w:r>
          </w:p>
        </w:tc>
      </w:tr>
      <w:tr w:rsidR="00431980" w:rsidRPr="00431980" w14:paraId="43BCB1A3" w14:textId="77777777" w:rsidTr="00C928B5">
        <w:trPr>
          <w:divId w:val="1604607925"/>
          <w:trHeight w:val="999"/>
        </w:trPr>
        <w:tc>
          <w:tcPr>
            <w:tcW w:w="1256" w:type="dxa"/>
            <w:vMerge/>
            <w:tcBorders>
              <w:top w:val="nil"/>
              <w:left w:val="single" w:sz="4" w:space="0" w:color="auto"/>
              <w:bottom w:val="single" w:sz="4" w:space="0" w:color="000000"/>
              <w:right w:val="single" w:sz="4" w:space="0" w:color="auto"/>
            </w:tcBorders>
            <w:vAlign w:val="center"/>
            <w:hideMark/>
          </w:tcPr>
          <w:p w14:paraId="177AC4BC"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5BDA2C59" w14:textId="77777777" w:rsidR="00431980" w:rsidRPr="00431980" w:rsidRDefault="00431980" w:rsidP="00431980">
            <w:pPr>
              <w:spacing w:line="240" w:lineRule="auto"/>
              <w:jc w:val="center"/>
              <w:rPr>
                <w:color w:val="000000"/>
              </w:rPr>
            </w:pPr>
            <w:r w:rsidRPr="00431980">
              <w:rPr>
                <w:color w:val="000000"/>
              </w:rPr>
              <w:t>6</w:t>
            </w:r>
          </w:p>
        </w:tc>
        <w:tc>
          <w:tcPr>
            <w:tcW w:w="3223" w:type="dxa"/>
            <w:tcBorders>
              <w:top w:val="nil"/>
              <w:left w:val="nil"/>
              <w:bottom w:val="nil"/>
              <w:right w:val="single" w:sz="4" w:space="0" w:color="auto"/>
            </w:tcBorders>
            <w:shd w:val="clear" w:color="auto" w:fill="auto"/>
            <w:vAlign w:val="bottom"/>
            <w:hideMark/>
          </w:tcPr>
          <w:p w14:paraId="5BE43A2E" w14:textId="77777777" w:rsidR="00431980" w:rsidRPr="00431980" w:rsidRDefault="00431980" w:rsidP="00431980">
            <w:pPr>
              <w:spacing w:line="240" w:lineRule="auto"/>
            </w:pPr>
            <w:r w:rsidRPr="00431980">
              <w:t>Ability to produce food fuel and fiber in environmentally sound and economically positive manner</w:t>
            </w:r>
          </w:p>
        </w:tc>
        <w:tc>
          <w:tcPr>
            <w:tcW w:w="1603" w:type="dxa"/>
            <w:tcBorders>
              <w:top w:val="nil"/>
              <w:left w:val="nil"/>
              <w:bottom w:val="nil"/>
              <w:right w:val="single" w:sz="4" w:space="0" w:color="auto"/>
            </w:tcBorders>
            <w:shd w:val="clear" w:color="auto" w:fill="auto"/>
            <w:vAlign w:val="center"/>
            <w:hideMark/>
          </w:tcPr>
          <w:p w14:paraId="5D98ED79"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4EDB10F9"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nil"/>
              <w:left w:val="nil"/>
              <w:bottom w:val="nil"/>
              <w:right w:val="single" w:sz="4" w:space="0" w:color="auto"/>
            </w:tcBorders>
            <w:shd w:val="clear" w:color="auto" w:fill="auto"/>
            <w:vAlign w:val="center"/>
            <w:hideMark/>
          </w:tcPr>
          <w:p w14:paraId="45270E60"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065F64A0"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14A4093F"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403756C" w14:textId="77777777" w:rsidR="00431980" w:rsidRPr="00431980" w:rsidRDefault="00431980" w:rsidP="00431980">
            <w:pPr>
              <w:spacing w:line="240" w:lineRule="auto"/>
              <w:rPr>
                <w:color w:val="000000"/>
              </w:rPr>
            </w:pPr>
            <w:r w:rsidRPr="00431980">
              <w:rPr>
                <w:color w:val="000000"/>
              </w:rPr>
              <w:t> </w:t>
            </w:r>
          </w:p>
        </w:tc>
      </w:tr>
      <w:tr w:rsidR="00431980" w:rsidRPr="00431980" w14:paraId="185C9F30" w14:textId="77777777" w:rsidTr="00C928B5">
        <w:trPr>
          <w:divId w:val="1604607925"/>
          <w:trHeight w:val="936"/>
        </w:trPr>
        <w:tc>
          <w:tcPr>
            <w:tcW w:w="1256" w:type="dxa"/>
            <w:vMerge/>
            <w:tcBorders>
              <w:top w:val="nil"/>
              <w:left w:val="single" w:sz="4" w:space="0" w:color="auto"/>
              <w:bottom w:val="single" w:sz="4" w:space="0" w:color="000000"/>
              <w:right w:val="single" w:sz="4" w:space="0" w:color="auto"/>
            </w:tcBorders>
            <w:vAlign w:val="center"/>
            <w:hideMark/>
          </w:tcPr>
          <w:p w14:paraId="38F7885E" w14:textId="77777777" w:rsidR="00431980" w:rsidRPr="00431980" w:rsidRDefault="00431980" w:rsidP="00431980">
            <w:pPr>
              <w:spacing w:line="240" w:lineRule="auto"/>
              <w:rPr>
                <w:color w:val="000000"/>
              </w:rPr>
            </w:pPr>
          </w:p>
        </w:tc>
        <w:tc>
          <w:tcPr>
            <w:tcW w:w="483" w:type="dxa"/>
            <w:tcBorders>
              <w:top w:val="nil"/>
              <w:left w:val="nil"/>
              <w:bottom w:val="single" w:sz="4" w:space="0" w:color="auto"/>
              <w:right w:val="single" w:sz="4" w:space="0" w:color="auto"/>
            </w:tcBorders>
            <w:shd w:val="clear" w:color="auto" w:fill="auto"/>
            <w:noWrap/>
            <w:vAlign w:val="center"/>
            <w:hideMark/>
          </w:tcPr>
          <w:p w14:paraId="0B3742F0" w14:textId="77777777" w:rsidR="00431980" w:rsidRPr="00431980" w:rsidRDefault="00431980" w:rsidP="00431980">
            <w:pPr>
              <w:spacing w:line="240" w:lineRule="auto"/>
              <w:jc w:val="center"/>
              <w:rPr>
                <w:color w:val="000000"/>
              </w:rPr>
            </w:pPr>
            <w:r w:rsidRPr="00431980">
              <w:rPr>
                <w:color w:val="000000"/>
              </w:rPr>
              <w:t>7</w:t>
            </w:r>
          </w:p>
        </w:tc>
        <w:tc>
          <w:tcPr>
            <w:tcW w:w="3223" w:type="dxa"/>
            <w:tcBorders>
              <w:top w:val="nil"/>
              <w:left w:val="nil"/>
              <w:bottom w:val="single" w:sz="4" w:space="0" w:color="auto"/>
              <w:right w:val="single" w:sz="4" w:space="0" w:color="auto"/>
            </w:tcBorders>
            <w:shd w:val="clear" w:color="auto" w:fill="auto"/>
            <w:vAlign w:val="bottom"/>
            <w:hideMark/>
          </w:tcPr>
          <w:p w14:paraId="620F9AEC" w14:textId="77777777" w:rsidR="00431980" w:rsidRPr="00431980" w:rsidRDefault="00431980" w:rsidP="00431980">
            <w:pPr>
              <w:spacing w:line="240" w:lineRule="auto"/>
            </w:pPr>
            <w:r w:rsidRPr="00431980">
              <w:t>Consumer confidence that food is produced with lowest environmental impact</w:t>
            </w:r>
          </w:p>
        </w:tc>
        <w:tc>
          <w:tcPr>
            <w:tcW w:w="1603" w:type="dxa"/>
            <w:tcBorders>
              <w:top w:val="nil"/>
              <w:left w:val="nil"/>
              <w:bottom w:val="single" w:sz="4" w:space="0" w:color="auto"/>
              <w:right w:val="single" w:sz="4" w:space="0" w:color="auto"/>
            </w:tcBorders>
            <w:shd w:val="clear" w:color="auto" w:fill="auto"/>
            <w:vAlign w:val="center"/>
            <w:hideMark/>
          </w:tcPr>
          <w:p w14:paraId="0BB7303F" w14:textId="77777777" w:rsidR="00431980" w:rsidRPr="00431980" w:rsidRDefault="00431980" w:rsidP="00431980">
            <w:pPr>
              <w:spacing w:line="240" w:lineRule="auto"/>
              <w:rPr>
                <w:color w:val="000000"/>
              </w:rPr>
            </w:pPr>
            <w:r w:rsidRPr="00431980">
              <w:rPr>
                <w:color w:val="000000"/>
              </w:rPr>
              <w:t>consumer confidence</w:t>
            </w:r>
          </w:p>
        </w:tc>
        <w:tc>
          <w:tcPr>
            <w:tcW w:w="1603" w:type="dxa"/>
            <w:tcBorders>
              <w:top w:val="nil"/>
              <w:left w:val="nil"/>
              <w:bottom w:val="single" w:sz="4" w:space="0" w:color="auto"/>
              <w:right w:val="single" w:sz="4" w:space="0" w:color="auto"/>
            </w:tcBorders>
            <w:shd w:val="clear" w:color="auto" w:fill="auto"/>
            <w:vAlign w:val="center"/>
            <w:hideMark/>
          </w:tcPr>
          <w:p w14:paraId="0DC29291"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single" w:sz="4" w:space="0" w:color="auto"/>
              <w:right w:val="single" w:sz="4" w:space="0" w:color="auto"/>
            </w:tcBorders>
            <w:shd w:val="clear" w:color="auto" w:fill="auto"/>
            <w:vAlign w:val="center"/>
            <w:hideMark/>
          </w:tcPr>
          <w:p w14:paraId="7C7D888F"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single" w:sz="4" w:space="0" w:color="auto"/>
              <w:right w:val="single" w:sz="4" w:space="0" w:color="auto"/>
            </w:tcBorders>
            <w:shd w:val="clear" w:color="auto" w:fill="auto"/>
            <w:vAlign w:val="center"/>
            <w:hideMark/>
          </w:tcPr>
          <w:p w14:paraId="76ECC584"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single" w:sz="4" w:space="0" w:color="auto"/>
              <w:right w:val="single" w:sz="4" w:space="0" w:color="auto"/>
            </w:tcBorders>
            <w:shd w:val="clear" w:color="auto" w:fill="auto"/>
            <w:vAlign w:val="center"/>
            <w:hideMark/>
          </w:tcPr>
          <w:p w14:paraId="7462449F"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single" w:sz="4" w:space="0" w:color="auto"/>
              <w:right w:val="single" w:sz="4" w:space="0" w:color="auto"/>
            </w:tcBorders>
            <w:shd w:val="clear" w:color="auto" w:fill="auto"/>
            <w:vAlign w:val="center"/>
            <w:hideMark/>
          </w:tcPr>
          <w:p w14:paraId="78EF88B6" w14:textId="77777777" w:rsidR="00431980" w:rsidRPr="00431980" w:rsidRDefault="00431980" w:rsidP="00431980">
            <w:pPr>
              <w:spacing w:line="240" w:lineRule="auto"/>
              <w:rPr>
                <w:color w:val="000000"/>
              </w:rPr>
            </w:pPr>
            <w:r w:rsidRPr="00431980">
              <w:rPr>
                <w:color w:val="000000"/>
              </w:rPr>
              <w:t> </w:t>
            </w:r>
          </w:p>
        </w:tc>
      </w:tr>
      <w:tr w:rsidR="00431980" w:rsidRPr="00431980" w14:paraId="166F7B78" w14:textId="77777777" w:rsidTr="00C928B5">
        <w:trPr>
          <w:divId w:val="1604607925"/>
          <w:trHeight w:val="1560"/>
        </w:trPr>
        <w:tc>
          <w:tcPr>
            <w:tcW w:w="1256" w:type="dxa"/>
            <w:vMerge w:val="restart"/>
            <w:tcBorders>
              <w:top w:val="nil"/>
              <w:left w:val="single" w:sz="4" w:space="0" w:color="auto"/>
              <w:bottom w:val="single" w:sz="4" w:space="0" w:color="000000"/>
              <w:right w:val="single" w:sz="4" w:space="0" w:color="auto"/>
            </w:tcBorders>
            <w:shd w:val="clear" w:color="auto" w:fill="auto"/>
            <w:vAlign w:val="center"/>
            <w:hideMark/>
          </w:tcPr>
          <w:p w14:paraId="3453ABA9" w14:textId="77777777" w:rsidR="00431980" w:rsidRPr="00431980" w:rsidRDefault="00431980" w:rsidP="00431980">
            <w:pPr>
              <w:spacing w:line="240" w:lineRule="auto"/>
              <w:jc w:val="center"/>
              <w:rPr>
                <w:color w:val="000000"/>
              </w:rPr>
            </w:pPr>
            <w:r w:rsidRPr="00431980">
              <w:rPr>
                <w:color w:val="000000"/>
              </w:rPr>
              <w:lastRenderedPageBreak/>
              <w:t>Breeding</w:t>
            </w:r>
          </w:p>
        </w:tc>
        <w:tc>
          <w:tcPr>
            <w:tcW w:w="483" w:type="dxa"/>
            <w:tcBorders>
              <w:top w:val="nil"/>
              <w:left w:val="nil"/>
              <w:bottom w:val="nil"/>
              <w:right w:val="single" w:sz="4" w:space="0" w:color="auto"/>
            </w:tcBorders>
            <w:shd w:val="clear" w:color="auto" w:fill="auto"/>
            <w:noWrap/>
            <w:vAlign w:val="center"/>
            <w:hideMark/>
          </w:tcPr>
          <w:p w14:paraId="08ED4738" w14:textId="77777777" w:rsidR="00431980" w:rsidRPr="00431980" w:rsidRDefault="00431980" w:rsidP="00431980">
            <w:pPr>
              <w:spacing w:line="240" w:lineRule="auto"/>
              <w:jc w:val="center"/>
              <w:rPr>
                <w:color w:val="000000"/>
              </w:rPr>
            </w:pPr>
            <w:r w:rsidRPr="00431980">
              <w:rPr>
                <w:color w:val="000000"/>
              </w:rPr>
              <w:t>8</w:t>
            </w:r>
          </w:p>
        </w:tc>
        <w:tc>
          <w:tcPr>
            <w:tcW w:w="3223" w:type="dxa"/>
            <w:tcBorders>
              <w:top w:val="nil"/>
              <w:left w:val="nil"/>
              <w:bottom w:val="nil"/>
              <w:right w:val="single" w:sz="4" w:space="0" w:color="auto"/>
            </w:tcBorders>
            <w:shd w:val="clear" w:color="auto" w:fill="auto"/>
            <w:vAlign w:val="bottom"/>
            <w:hideMark/>
          </w:tcPr>
          <w:p w14:paraId="11D1D423" w14:textId="2A5A999B" w:rsidR="00431980" w:rsidRPr="00431980" w:rsidRDefault="00431980" w:rsidP="00431980">
            <w:pPr>
              <w:spacing w:line="240" w:lineRule="auto"/>
            </w:pPr>
            <w:r w:rsidRPr="00431980">
              <w:t>Ability to make continental improvement in wheat genetics while not outstripping our environmental limitations (</w:t>
            </w:r>
            <w:r w:rsidR="00161F8D" w:rsidRPr="00431980">
              <w:t>e.g.</w:t>
            </w:r>
            <w:r w:rsidR="00161F8D">
              <w:t>,</w:t>
            </w:r>
            <w:r w:rsidRPr="00431980">
              <w:t xml:space="preserve"> soil fertility water </w:t>
            </w:r>
            <w:r w:rsidR="00161F8D" w:rsidRPr="00431980">
              <w:t>etc.</w:t>
            </w:r>
            <w:r w:rsidRPr="00431980">
              <w:t>).</w:t>
            </w:r>
          </w:p>
        </w:tc>
        <w:tc>
          <w:tcPr>
            <w:tcW w:w="1603" w:type="dxa"/>
            <w:tcBorders>
              <w:top w:val="nil"/>
              <w:left w:val="nil"/>
              <w:bottom w:val="nil"/>
              <w:right w:val="single" w:sz="4" w:space="0" w:color="auto"/>
            </w:tcBorders>
            <w:shd w:val="clear" w:color="auto" w:fill="auto"/>
            <w:vAlign w:val="center"/>
            <w:hideMark/>
          </w:tcPr>
          <w:p w14:paraId="39C3FD4F" w14:textId="77777777" w:rsidR="00431980" w:rsidRPr="00431980" w:rsidRDefault="00431980" w:rsidP="00431980">
            <w:pPr>
              <w:spacing w:line="240" w:lineRule="auto"/>
              <w:rPr>
                <w:color w:val="000000"/>
              </w:rPr>
            </w:pPr>
            <w:r w:rsidRPr="00431980">
              <w:rPr>
                <w:color w:val="000000"/>
              </w:rPr>
              <w:t>genetic improvement</w:t>
            </w:r>
          </w:p>
        </w:tc>
        <w:tc>
          <w:tcPr>
            <w:tcW w:w="1603" w:type="dxa"/>
            <w:tcBorders>
              <w:top w:val="nil"/>
              <w:left w:val="nil"/>
              <w:bottom w:val="nil"/>
              <w:right w:val="single" w:sz="4" w:space="0" w:color="auto"/>
            </w:tcBorders>
            <w:shd w:val="clear" w:color="auto" w:fill="auto"/>
            <w:vAlign w:val="center"/>
            <w:hideMark/>
          </w:tcPr>
          <w:p w14:paraId="2ED99B30" w14:textId="77777777" w:rsidR="00431980" w:rsidRPr="00431980" w:rsidRDefault="00431980" w:rsidP="00431980">
            <w:pPr>
              <w:spacing w:line="240" w:lineRule="auto"/>
            </w:pPr>
            <w:r w:rsidRPr="00431980">
              <w:t>environmental responsibility</w:t>
            </w:r>
          </w:p>
        </w:tc>
        <w:tc>
          <w:tcPr>
            <w:tcW w:w="1603" w:type="dxa"/>
            <w:tcBorders>
              <w:top w:val="nil"/>
              <w:left w:val="nil"/>
              <w:bottom w:val="nil"/>
              <w:right w:val="single" w:sz="4" w:space="0" w:color="auto"/>
            </w:tcBorders>
            <w:shd w:val="clear" w:color="auto" w:fill="auto"/>
            <w:vAlign w:val="center"/>
            <w:hideMark/>
          </w:tcPr>
          <w:p w14:paraId="6D2351F5"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7F0C15D1"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0DADEFD6"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64D6906C" w14:textId="77777777" w:rsidR="00431980" w:rsidRPr="00431980" w:rsidRDefault="00431980" w:rsidP="00431980">
            <w:pPr>
              <w:spacing w:line="240" w:lineRule="auto"/>
              <w:rPr>
                <w:color w:val="000000"/>
              </w:rPr>
            </w:pPr>
            <w:r w:rsidRPr="00431980">
              <w:rPr>
                <w:color w:val="000000"/>
              </w:rPr>
              <w:t> </w:t>
            </w:r>
          </w:p>
        </w:tc>
      </w:tr>
      <w:tr w:rsidR="00431980" w:rsidRPr="00431980" w14:paraId="02476228" w14:textId="77777777" w:rsidTr="00C928B5">
        <w:trPr>
          <w:divId w:val="1604607925"/>
          <w:trHeight w:val="999"/>
        </w:trPr>
        <w:tc>
          <w:tcPr>
            <w:tcW w:w="1256" w:type="dxa"/>
            <w:vMerge/>
            <w:tcBorders>
              <w:top w:val="nil"/>
              <w:left w:val="single" w:sz="4" w:space="0" w:color="auto"/>
              <w:bottom w:val="single" w:sz="4" w:space="0" w:color="000000"/>
              <w:right w:val="single" w:sz="4" w:space="0" w:color="auto"/>
            </w:tcBorders>
            <w:vAlign w:val="center"/>
            <w:hideMark/>
          </w:tcPr>
          <w:p w14:paraId="4DE06437"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34715F9B" w14:textId="77777777" w:rsidR="00431980" w:rsidRPr="00431980" w:rsidRDefault="00431980" w:rsidP="00431980">
            <w:pPr>
              <w:spacing w:line="240" w:lineRule="auto"/>
              <w:jc w:val="center"/>
              <w:rPr>
                <w:color w:val="000000"/>
              </w:rPr>
            </w:pPr>
            <w:r w:rsidRPr="00431980">
              <w:rPr>
                <w:color w:val="000000"/>
              </w:rPr>
              <w:t>9</w:t>
            </w:r>
          </w:p>
        </w:tc>
        <w:tc>
          <w:tcPr>
            <w:tcW w:w="3223" w:type="dxa"/>
            <w:tcBorders>
              <w:top w:val="nil"/>
              <w:left w:val="nil"/>
              <w:bottom w:val="nil"/>
              <w:right w:val="single" w:sz="4" w:space="0" w:color="auto"/>
            </w:tcBorders>
            <w:shd w:val="clear" w:color="auto" w:fill="auto"/>
            <w:vAlign w:val="bottom"/>
            <w:hideMark/>
          </w:tcPr>
          <w:p w14:paraId="7C6D9E0A" w14:textId="77777777" w:rsidR="00431980" w:rsidRPr="00431980" w:rsidRDefault="00431980" w:rsidP="00431980">
            <w:pPr>
              <w:spacing w:line="240" w:lineRule="auto"/>
            </w:pPr>
            <w:r w:rsidRPr="00431980">
              <w:t>Protecting our yield gains why managing impacts, technology, and farming practices within changing environments.</w:t>
            </w:r>
          </w:p>
        </w:tc>
        <w:tc>
          <w:tcPr>
            <w:tcW w:w="1603" w:type="dxa"/>
            <w:tcBorders>
              <w:top w:val="nil"/>
              <w:left w:val="nil"/>
              <w:bottom w:val="nil"/>
              <w:right w:val="single" w:sz="4" w:space="0" w:color="auto"/>
            </w:tcBorders>
            <w:shd w:val="clear" w:color="auto" w:fill="auto"/>
            <w:vAlign w:val="center"/>
            <w:hideMark/>
          </w:tcPr>
          <w:p w14:paraId="1454D295" w14:textId="77777777" w:rsidR="00431980" w:rsidRPr="00431980" w:rsidRDefault="00431980" w:rsidP="00431980">
            <w:pPr>
              <w:spacing w:line="240" w:lineRule="auto"/>
              <w:rPr>
                <w:color w:val="000000"/>
              </w:rPr>
            </w:pPr>
            <w:r w:rsidRPr="00431980">
              <w:rPr>
                <w:color w:val="000000"/>
              </w:rPr>
              <w:t>yield gains</w:t>
            </w:r>
          </w:p>
        </w:tc>
        <w:tc>
          <w:tcPr>
            <w:tcW w:w="1603" w:type="dxa"/>
            <w:tcBorders>
              <w:top w:val="nil"/>
              <w:left w:val="nil"/>
              <w:bottom w:val="nil"/>
              <w:right w:val="single" w:sz="4" w:space="0" w:color="auto"/>
            </w:tcBorders>
            <w:shd w:val="clear" w:color="auto" w:fill="auto"/>
            <w:vAlign w:val="center"/>
            <w:hideMark/>
          </w:tcPr>
          <w:p w14:paraId="151F55CE" w14:textId="77777777" w:rsidR="00431980" w:rsidRPr="00431980" w:rsidRDefault="00431980" w:rsidP="00431980">
            <w:pPr>
              <w:spacing w:line="240" w:lineRule="auto"/>
            </w:pPr>
            <w:r w:rsidRPr="00431980">
              <w:t>environmental responsibility</w:t>
            </w:r>
          </w:p>
        </w:tc>
        <w:tc>
          <w:tcPr>
            <w:tcW w:w="1603" w:type="dxa"/>
            <w:tcBorders>
              <w:top w:val="nil"/>
              <w:left w:val="nil"/>
              <w:bottom w:val="nil"/>
              <w:right w:val="single" w:sz="4" w:space="0" w:color="auto"/>
            </w:tcBorders>
            <w:shd w:val="clear" w:color="auto" w:fill="auto"/>
            <w:vAlign w:val="center"/>
            <w:hideMark/>
          </w:tcPr>
          <w:p w14:paraId="6E2B71BC" w14:textId="77777777" w:rsidR="00431980" w:rsidRPr="00431980" w:rsidRDefault="00431980" w:rsidP="00431980">
            <w:pPr>
              <w:spacing w:line="240" w:lineRule="auto"/>
            </w:pPr>
            <w:r w:rsidRPr="00431980">
              <w:t>agronomy and technology</w:t>
            </w:r>
          </w:p>
        </w:tc>
        <w:tc>
          <w:tcPr>
            <w:tcW w:w="1603" w:type="dxa"/>
            <w:tcBorders>
              <w:top w:val="nil"/>
              <w:left w:val="nil"/>
              <w:bottom w:val="nil"/>
              <w:right w:val="single" w:sz="4" w:space="0" w:color="auto"/>
            </w:tcBorders>
            <w:shd w:val="clear" w:color="auto" w:fill="auto"/>
            <w:vAlign w:val="center"/>
            <w:hideMark/>
          </w:tcPr>
          <w:p w14:paraId="13B73874" w14:textId="77777777" w:rsidR="00431980" w:rsidRPr="00431980" w:rsidRDefault="00431980" w:rsidP="00431980">
            <w:pPr>
              <w:spacing w:line="240" w:lineRule="auto"/>
              <w:rPr>
                <w:color w:val="000000"/>
              </w:rPr>
            </w:pPr>
            <w:r w:rsidRPr="00431980">
              <w:rPr>
                <w:color w:val="000000"/>
              </w:rPr>
              <w:t>environmental variability</w:t>
            </w:r>
          </w:p>
        </w:tc>
        <w:tc>
          <w:tcPr>
            <w:tcW w:w="1511" w:type="dxa"/>
            <w:tcBorders>
              <w:top w:val="nil"/>
              <w:left w:val="nil"/>
              <w:bottom w:val="nil"/>
              <w:right w:val="single" w:sz="4" w:space="0" w:color="auto"/>
            </w:tcBorders>
            <w:shd w:val="clear" w:color="auto" w:fill="auto"/>
            <w:vAlign w:val="center"/>
            <w:hideMark/>
          </w:tcPr>
          <w:p w14:paraId="76FD770E"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4CD47C6" w14:textId="77777777" w:rsidR="00431980" w:rsidRPr="00431980" w:rsidRDefault="00431980" w:rsidP="00431980">
            <w:pPr>
              <w:spacing w:line="240" w:lineRule="auto"/>
              <w:rPr>
                <w:color w:val="000000"/>
              </w:rPr>
            </w:pPr>
            <w:r w:rsidRPr="00431980">
              <w:rPr>
                <w:color w:val="000000"/>
              </w:rPr>
              <w:t> </w:t>
            </w:r>
          </w:p>
        </w:tc>
      </w:tr>
      <w:tr w:rsidR="00431980" w:rsidRPr="00431980" w14:paraId="0C2D8243" w14:textId="77777777" w:rsidTr="00C928B5">
        <w:trPr>
          <w:divId w:val="1604607925"/>
          <w:trHeight w:val="1560"/>
        </w:trPr>
        <w:tc>
          <w:tcPr>
            <w:tcW w:w="1256" w:type="dxa"/>
            <w:vMerge/>
            <w:tcBorders>
              <w:top w:val="nil"/>
              <w:left w:val="single" w:sz="4" w:space="0" w:color="auto"/>
              <w:bottom w:val="single" w:sz="4" w:space="0" w:color="000000"/>
              <w:right w:val="single" w:sz="4" w:space="0" w:color="auto"/>
            </w:tcBorders>
            <w:vAlign w:val="center"/>
            <w:hideMark/>
          </w:tcPr>
          <w:p w14:paraId="078D4950"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52423F0E" w14:textId="77777777" w:rsidR="00431980" w:rsidRPr="00431980" w:rsidRDefault="00431980" w:rsidP="00431980">
            <w:pPr>
              <w:spacing w:line="240" w:lineRule="auto"/>
              <w:jc w:val="center"/>
              <w:rPr>
                <w:color w:val="000000"/>
              </w:rPr>
            </w:pPr>
            <w:r w:rsidRPr="00431980">
              <w:rPr>
                <w:color w:val="000000"/>
              </w:rPr>
              <w:t>10</w:t>
            </w:r>
          </w:p>
        </w:tc>
        <w:tc>
          <w:tcPr>
            <w:tcW w:w="3223" w:type="dxa"/>
            <w:tcBorders>
              <w:top w:val="nil"/>
              <w:left w:val="nil"/>
              <w:bottom w:val="nil"/>
              <w:right w:val="single" w:sz="4" w:space="0" w:color="auto"/>
            </w:tcBorders>
            <w:shd w:val="clear" w:color="auto" w:fill="auto"/>
            <w:vAlign w:val="bottom"/>
            <w:hideMark/>
          </w:tcPr>
          <w:p w14:paraId="5279E760" w14:textId="77777777" w:rsidR="00431980" w:rsidRPr="00431980" w:rsidRDefault="00431980" w:rsidP="00431980">
            <w:pPr>
              <w:spacing w:line="240" w:lineRule="auto"/>
            </w:pPr>
            <w:r w:rsidRPr="00431980">
              <w:t>equivalent to durability. Optimization of resource use to sustain production and the environment (soil/water/air/people) that supports it.</w:t>
            </w:r>
          </w:p>
        </w:tc>
        <w:tc>
          <w:tcPr>
            <w:tcW w:w="1603" w:type="dxa"/>
            <w:tcBorders>
              <w:top w:val="nil"/>
              <w:left w:val="nil"/>
              <w:bottom w:val="nil"/>
              <w:right w:val="single" w:sz="4" w:space="0" w:color="auto"/>
            </w:tcBorders>
            <w:shd w:val="clear" w:color="auto" w:fill="auto"/>
            <w:vAlign w:val="center"/>
            <w:hideMark/>
          </w:tcPr>
          <w:p w14:paraId="29AE1CA0" w14:textId="77777777" w:rsidR="00431980" w:rsidRPr="00431980" w:rsidRDefault="00431980" w:rsidP="00431980">
            <w:pPr>
              <w:spacing w:line="240" w:lineRule="auto"/>
              <w:rPr>
                <w:color w:val="000000"/>
              </w:rPr>
            </w:pPr>
            <w:r w:rsidRPr="00431980">
              <w:rPr>
                <w:color w:val="000000"/>
              </w:rPr>
              <w:t>optimization of resource use</w:t>
            </w:r>
          </w:p>
        </w:tc>
        <w:tc>
          <w:tcPr>
            <w:tcW w:w="1603" w:type="dxa"/>
            <w:tcBorders>
              <w:top w:val="nil"/>
              <w:left w:val="nil"/>
              <w:bottom w:val="nil"/>
              <w:right w:val="single" w:sz="4" w:space="0" w:color="auto"/>
            </w:tcBorders>
            <w:shd w:val="clear" w:color="auto" w:fill="auto"/>
            <w:vAlign w:val="center"/>
            <w:hideMark/>
          </w:tcPr>
          <w:p w14:paraId="178CFC4C"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16B79EBE"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nil"/>
              <w:left w:val="nil"/>
              <w:bottom w:val="nil"/>
              <w:right w:val="single" w:sz="4" w:space="0" w:color="auto"/>
            </w:tcBorders>
            <w:shd w:val="clear" w:color="auto" w:fill="auto"/>
            <w:vAlign w:val="center"/>
            <w:hideMark/>
          </w:tcPr>
          <w:p w14:paraId="1D519C2B" w14:textId="77777777" w:rsidR="00431980" w:rsidRPr="00431980" w:rsidRDefault="00431980" w:rsidP="00431980">
            <w:pPr>
              <w:spacing w:line="240" w:lineRule="auto"/>
              <w:rPr>
                <w:color w:val="000000"/>
              </w:rPr>
            </w:pPr>
            <w:r w:rsidRPr="00431980">
              <w:rPr>
                <w:color w:val="000000"/>
              </w:rPr>
              <w:t>continue into future</w:t>
            </w:r>
          </w:p>
        </w:tc>
        <w:tc>
          <w:tcPr>
            <w:tcW w:w="1511" w:type="dxa"/>
            <w:tcBorders>
              <w:top w:val="nil"/>
              <w:left w:val="nil"/>
              <w:bottom w:val="nil"/>
              <w:right w:val="single" w:sz="4" w:space="0" w:color="auto"/>
            </w:tcBorders>
            <w:shd w:val="clear" w:color="auto" w:fill="auto"/>
            <w:vAlign w:val="center"/>
            <w:hideMark/>
          </w:tcPr>
          <w:p w14:paraId="5EE0D97D"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3046F44" w14:textId="77777777" w:rsidR="00431980" w:rsidRPr="00431980" w:rsidRDefault="00431980" w:rsidP="00431980">
            <w:pPr>
              <w:spacing w:line="240" w:lineRule="auto"/>
              <w:rPr>
                <w:color w:val="000000"/>
              </w:rPr>
            </w:pPr>
            <w:r w:rsidRPr="00431980">
              <w:rPr>
                <w:color w:val="000000"/>
              </w:rPr>
              <w:t> </w:t>
            </w:r>
          </w:p>
        </w:tc>
      </w:tr>
      <w:tr w:rsidR="00431980" w:rsidRPr="00431980" w14:paraId="7D16D3B0" w14:textId="77777777" w:rsidTr="00C928B5">
        <w:trPr>
          <w:divId w:val="1604607925"/>
          <w:trHeight w:val="1248"/>
        </w:trPr>
        <w:tc>
          <w:tcPr>
            <w:tcW w:w="1256" w:type="dxa"/>
            <w:vMerge/>
            <w:tcBorders>
              <w:top w:val="nil"/>
              <w:left w:val="single" w:sz="4" w:space="0" w:color="auto"/>
              <w:bottom w:val="single" w:sz="4" w:space="0" w:color="000000"/>
              <w:right w:val="single" w:sz="4" w:space="0" w:color="auto"/>
            </w:tcBorders>
            <w:vAlign w:val="center"/>
            <w:hideMark/>
          </w:tcPr>
          <w:p w14:paraId="48EAEFDF"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78012C4E" w14:textId="77777777" w:rsidR="00431980" w:rsidRPr="00431980" w:rsidRDefault="00431980" w:rsidP="00431980">
            <w:pPr>
              <w:spacing w:line="240" w:lineRule="auto"/>
              <w:jc w:val="center"/>
              <w:rPr>
                <w:color w:val="000000"/>
              </w:rPr>
            </w:pPr>
            <w:r w:rsidRPr="00431980">
              <w:rPr>
                <w:color w:val="000000"/>
              </w:rPr>
              <w:t>11</w:t>
            </w:r>
          </w:p>
        </w:tc>
        <w:tc>
          <w:tcPr>
            <w:tcW w:w="3223" w:type="dxa"/>
            <w:tcBorders>
              <w:top w:val="nil"/>
              <w:left w:val="nil"/>
              <w:bottom w:val="nil"/>
              <w:right w:val="single" w:sz="4" w:space="0" w:color="auto"/>
            </w:tcBorders>
            <w:shd w:val="clear" w:color="auto" w:fill="auto"/>
            <w:vAlign w:val="bottom"/>
            <w:hideMark/>
          </w:tcPr>
          <w:p w14:paraId="600D948F" w14:textId="75B5232F" w:rsidR="00431980" w:rsidRPr="00431980" w:rsidRDefault="00431980" w:rsidP="00431980">
            <w:pPr>
              <w:spacing w:line="240" w:lineRule="auto"/>
            </w:pPr>
            <w:r w:rsidRPr="00431980">
              <w:t xml:space="preserve">the ability to produce a safe, affordable food </w:t>
            </w:r>
            <w:r w:rsidR="00161F8D" w:rsidRPr="00431980">
              <w:t>supply</w:t>
            </w:r>
            <w:r w:rsidRPr="00431980">
              <w:t xml:space="preserve"> to feed the world with economic benefit </w:t>
            </w:r>
            <w:r w:rsidR="00161F8D" w:rsidRPr="00431980">
              <w:t>throughout</w:t>
            </w:r>
            <w:r w:rsidRPr="00431980">
              <w:t xml:space="preserve"> the supply chain.</w:t>
            </w:r>
          </w:p>
        </w:tc>
        <w:tc>
          <w:tcPr>
            <w:tcW w:w="1603" w:type="dxa"/>
            <w:tcBorders>
              <w:top w:val="nil"/>
              <w:left w:val="nil"/>
              <w:bottom w:val="nil"/>
              <w:right w:val="single" w:sz="4" w:space="0" w:color="auto"/>
            </w:tcBorders>
            <w:shd w:val="clear" w:color="auto" w:fill="auto"/>
            <w:vAlign w:val="center"/>
            <w:hideMark/>
          </w:tcPr>
          <w:p w14:paraId="04092545" w14:textId="77777777" w:rsidR="00431980" w:rsidRPr="00431980" w:rsidRDefault="00431980" w:rsidP="00431980">
            <w:pPr>
              <w:spacing w:line="240" w:lineRule="auto"/>
              <w:rPr>
                <w:color w:val="000000"/>
              </w:rPr>
            </w:pPr>
            <w:r w:rsidRPr="00431980">
              <w:rPr>
                <w:color w:val="000000"/>
              </w:rPr>
              <w:t>food security</w:t>
            </w:r>
          </w:p>
        </w:tc>
        <w:tc>
          <w:tcPr>
            <w:tcW w:w="1603" w:type="dxa"/>
            <w:tcBorders>
              <w:top w:val="nil"/>
              <w:left w:val="nil"/>
              <w:bottom w:val="nil"/>
              <w:right w:val="single" w:sz="4" w:space="0" w:color="auto"/>
            </w:tcBorders>
            <w:shd w:val="clear" w:color="auto" w:fill="auto"/>
            <w:vAlign w:val="center"/>
            <w:hideMark/>
          </w:tcPr>
          <w:p w14:paraId="6DE76A15"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61DD934D"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603" w:type="dxa"/>
            <w:tcBorders>
              <w:top w:val="nil"/>
              <w:left w:val="nil"/>
              <w:bottom w:val="nil"/>
              <w:right w:val="single" w:sz="4" w:space="0" w:color="auto"/>
            </w:tcBorders>
            <w:shd w:val="clear" w:color="auto" w:fill="auto"/>
            <w:vAlign w:val="center"/>
            <w:hideMark/>
          </w:tcPr>
          <w:p w14:paraId="0C68CB90" w14:textId="77777777" w:rsidR="00431980" w:rsidRPr="00431980" w:rsidRDefault="00431980" w:rsidP="00431980">
            <w:pPr>
              <w:spacing w:line="240" w:lineRule="auto"/>
              <w:rPr>
                <w:color w:val="7030A0"/>
              </w:rPr>
            </w:pPr>
            <w:r w:rsidRPr="00431980">
              <w:rPr>
                <w:color w:val="7030A0"/>
              </w:rPr>
              <w:t> </w:t>
            </w:r>
          </w:p>
        </w:tc>
        <w:tc>
          <w:tcPr>
            <w:tcW w:w="1511" w:type="dxa"/>
            <w:tcBorders>
              <w:top w:val="nil"/>
              <w:left w:val="nil"/>
              <w:bottom w:val="nil"/>
              <w:right w:val="single" w:sz="4" w:space="0" w:color="auto"/>
            </w:tcBorders>
            <w:shd w:val="clear" w:color="auto" w:fill="auto"/>
            <w:vAlign w:val="center"/>
            <w:hideMark/>
          </w:tcPr>
          <w:p w14:paraId="2B561DF1"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21C77D18" w14:textId="77777777" w:rsidR="00431980" w:rsidRPr="00431980" w:rsidRDefault="00431980" w:rsidP="00431980">
            <w:pPr>
              <w:spacing w:line="240" w:lineRule="auto"/>
              <w:rPr>
                <w:color w:val="000000"/>
              </w:rPr>
            </w:pPr>
            <w:r w:rsidRPr="00431980">
              <w:rPr>
                <w:color w:val="000000"/>
              </w:rPr>
              <w:t> </w:t>
            </w:r>
          </w:p>
        </w:tc>
      </w:tr>
      <w:tr w:rsidR="00431980" w:rsidRPr="00431980" w14:paraId="42B12691" w14:textId="77777777" w:rsidTr="00C928B5">
        <w:trPr>
          <w:divId w:val="1604607925"/>
          <w:trHeight w:val="2808"/>
        </w:trPr>
        <w:tc>
          <w:tcPr>
            <w:tcW w:w="1256" w:type="dxa"/>
            <w:vMerge/>
            <w:tcBorders>
              <w:top w:val="nil"/>
              <w:left w:val="single" w:sz="4" w:space="0" w:color="auto"/>
              <w:bottom w:val="single" w:sz="4" w:space="0" w:color="000000"/>
              <w:right w:val="single" w:sz="4" w:space="0" w:color="auto"/>
            </w:tcBorders>
            <w:vAlign w:val="center"/>
            <w:hideMark/>
          </w:tcPr>
          <w:p w14:paraId="6FC3FC33"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4CAF14B5" w14:textId="77777777" w:rsidR="00431980" w:rsidRPr="00431980" w:rsidRDefault="00431980" w:rsidP="00431980">
            <w:pPr>
              <w:spacing w:line="240" w:lineRule="auto"/>
              <w:jc w:val="center"/>
              <w:rPr>
                <w:color w:val="000000"/>
              </w:rPr>
            </w:pPr>
            <w:r w:rsidRPr="00431980">
              <w:rPr>
                <w:color w:val="000000"/>
              </w:rPr>
              <w:t>12</w:t>
            </w:r>
          </w:p>
        </w:tc>
        <w:tc>
          <w:tcPr>
            <w:tcW w:w="3223" w:type="dxa"/>
            <w:tcBorders>
              <w:top w:val="nil"/>
              <w:left w:val="nil"/>
              <w:bottom w:val="nil"/>
              <w:right w:val="single" w:sz="4" w:space="0" w:color="auto"/>
            </w:tcBorders>
            <w:shd w:val="clear" w:color="auto" w:fill="auto"/>
            <w:vAlign w:val="bottom"/>
            <w:hideMark/>
          </w:tcPr>
          <w:p w14:paraId="73BA380C" w14:textId="2A033E4E" w:rsidR="00431980" w:rsidRPr="00431980" w:rsidRDefault="00431980" w:rsidP="00431980">
            <w:pPr>
              <w:spacing w:line="240" w:lineRule="auto"/>
            </w:pPr>
            <w:r w:rsidRPr="00431980">
              <w:t xml:space="preserve">growing up on a farm. Sustainability to me means passing the farm to the next generation in as good or better shape than what it was to begin with. Economically, environmentally, impact on the </w:t>
            </w:r>
            <w:r w:rsidR="00161F8D" w:rsidRPr="00431980">
              <w:t>community</w:t>
            </w:r>
            <w:r w:rsidRPr="00431980">
              <w:t>, etc. This can be applied to any sector. Leaving it better than what it was to begin with.</w:t>
            </w:r>
          </w:p>
        </w:tc>
        <w:tc>
          <w:tcPr>
            <w:tcW w:w="1603" w:type="dxa"/>
            <w:tcBorders>
              <w:top w:val="nil"/>
              <w:left w:val="nil"/>
              <w:bottom w:val="nil"/>
              <w:right w:val="single" w:sz="4" w:space="0" w:color="auto"/>
            </w:tcBorders>
            <w:shd w:val="clear" w:color="auto" w:fill="auto"/>
            <w:vAlign w:val="center"/>
            <w:hideMark/>
          </w:tcPr>
          <w:p w14:paraId="4A050B76"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3E95854F"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09280091"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5EAA7E7C" w14:textId="77777777" w:rsidR="00431980" w:rsidRPr="00431980" w:rsidRDefault="00431980" w:rsidP="00431980">
            <w:pPr>
              <w:spacing w:line="240" w:lineRule="auto"/>
              <w:rPr>
                <w:color w:val="000000"/>
              </w:rPr>
            </w:pPr>
            <w:r w:rsidRPr="00431980">
              <w:rPr>
                <w:color w:val="000000"/>
              </w:rPr>
              <w:t>impact on community</w:t>
            </w:r>
          </w:p>
        </w:tc>
        <w:tc>
          <w:tcPr>
            <w:tcW w:w="1511" w:type="dxa"/>
            <w:tcBorders>
              <w:top w:val="nil"/>
              <w:left w:val="nil"/>
              <w:bottom w:val="nil"/>
              <w:right w:val="single" w:sz="4" w:space="0" w:color="auto"/>
            </w:tcBorders>
            <w:shd w:val="clear" w:color="auto" w:fill="auto"/>
            <w:vAlign w:val="center"/>
            <w:hideMark/>
          </w:tcPr>
          <w:p w14:paraId="4DC343A5"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70700A9" w14:textId="77777777" w:rsidR="00431980" w:rsidRPr="00431980" w:rsidRDefault="00431980" w:rsidP="00431980">
            <w:pPr>
              <w:spacing w:line="240" w:lineRule="auto"/>
              <w:rPr>
                <w:color w:val="000000"/>
              </w:rPr>
            </w:pPr>
            <w:r w:rsidRPr="00431980">
              <w:rPr>
                <w:color w:val="000000"/>
              </w:rPr>
              <w:t> </w:t>
            </w:r>
          </w:p>
        </w:tc>
      </w:tr>
      <w:tr w:rsidR="00431980" w:rsidRPr="00431980" w14:paraId="76E7212E" w14:textId="77777777" w:rsidTr="00C928B5">
        <w:trPr>
          <w:divId w:val="1604607925"/>
          <w:trHeight w:val="3120"/>
        </w:trPr>
        <w:tc>
          <w:tcPr>
            <w:tcW w:w="1256" w:type="dxa"/>
            <w:vMerge/>
            <w:tcBorders>
              <w:top w:val="nil"/>
              <w:left w:val="single" w:sz="4" w:space="0" w:color="auto"/>
              <w:bottom w:val="single" w:sz="4" w:space="0" w:color="000000"/>
              <w:right w:val="single" w:sz="4" w:space="0" w:color="auto"/>
            </w:tcBorders>
            <w:vAlign w:val="center"/>
            <w:hideMark/>
          </w:tcPr>
          <w:p w14:paraId="212153FB" w14:textId="77777777" w:rsidR="00431980" w:rsidRPr="00431980" w:rsidRDefault="00431980" w:rsidP="00431980">
            <w:pPr>
              <w:spacing w:line="240" w:lineRule="auto"/>
              <w:rPr>
                <w:color w:val="000000"/>
              </w:rPr>
            </w:pPr>
          </w:p>
        </w:tc>
        <w:tc>
          <w:tcPr>
            <w:tcW w:w="483" w:type="dxa"/>
            <w:tcBorders>
              <w:top w:val="nil"/>
              <w:left w:val="nil"/>
              <w:bottom w:val="single" w:sz="4" w:space="0" w:color="auto"/>
              <w:right w:val="single" w:sz="4" w:space="0" w:color="auto"/>
            </w:tcBorders>
            <w:shd w:val="clear" w:color="auto" w:fill="auto"/>
            <w:noWrap/>
            <w:vAlign w:val="center"/>
            <w:hideMark/>
          </w:tcPr>
          <w:p w14:paraId="169F8CB8" w14:textId="77777777" w:rsidR="00431980" w:rsidRPr="00431980" w:rsidRDefault="00431980" w:rsidP="00431980">
            <w:pPr>
              <w:spacing w:line="240" w:lineRule="auto"/>
              <w:jc w:val="center"/>
              <w:rPr>
                <w:color w:val="000000"/>
              </w:rPr>
            </w:pPr>
            <w:r w:rsidRPr="00431980">
              <w:rPr>
                <w:color w:val="000000"/>
              </w:rPr>
              <w:t>13</w:t>
            </w:r>
          </w:p>
        </w:tc>
        <w:tc>
          <w:tcPr>
            <w:tcW w:w="3223" w:type="dxa"/>
            <w:tcBorders>
              <w:top w:val="nil"/>
              <w:left w:val="nil"/>
              <w:bottom w:val="single" w:sz="4" w:space="0" w:color="auto"/>
              <w:right w:val="single" w:sz="4" w:space="0" w:color="auto"/>
            </w:tcBorders>
            <w:shd w:val="clear" w:color="auto" w:fill="auto"/>
            <w:vAlign w:val="bottom"/>
            <w:hideMark/>
          </w:tcPr>
          <w:p w14:paraId="01E61BBB" w14:textId="35CC3992" w:rsidR="00431980" w:rsidRPr="00431980" w:rsidRDefault="00431980" w:rsidP="00431980">
            <w:pPr>
              <w:spacing w:line="240" w:lineRule="auto"/>
            </w:pPr>
            <w:r w:rsidRPr="00431980">
              <w:t xml:space="preserve">Has some desirable and measurable property that is more constant in time than the environment in which the object is built, used or "exported". All models are wrong, but some are useful. I go through life making things that are wrong out of the gate. "Sustainable" means to me something that, for </w:t>
            </w:r>
            <w:r w:rsidR="00161F8D" w:rsidRPr="00431980">
              <w:t>whatever</w:t>
            </w:r>
            <w:r w:rsidRPr="00431980">
              <w:t xml:space="preserve"> reason, is useful longer. </w:t>
            </w:r>
          </w:p>
        </w:tc>
        <w:tc>
          <w:tcPr>
            <w:tcW w:w="1603" w:type="dxa"/>
            <w:tcBorders>
              <w:top w:val="nil"/>
              <w:left w:val="nil"/>
              <w:bottom w:val="single" w:sz="4" w:space="0" w:color="auto"/>
              <w:right w:val="single" w:sz="4" w:space="0" w:color="auto"/>
            </w:tcBorders>
            <w:shd w:val="clear" w:color="auto" w:fill="auto"/>
            <w:vAlign w:val="center"/>
            <w:hideMark/>
          </w:tcPr>
          <w:p w14:paraId="73C280D7"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single" w:sz="4" w:space="0" w:color="auto"/>
              <w:right w:val="single" w:sz="4" w:space="0" w:color="auto"/>
            </w:tcBorders>
            <w:shd w:val="clear" w:color="auto" w:fill="auto"/>
            <w:vAlign w:val="center"/>
            <w:hideMark/>
          </w:tcPr>
          <w:p w14:paraId="07D5A2E2" w14:textId="77777777" w:rsidR="00431980" w:rsidRPr="00431980" w:rsidRDefault="00431980" w:rsidP="00431980">
            <w:pPr>
              <w:spacing w:line="240" w:lineRule="auto"/>
              <w:rPr>
                <w:color w:val="000000"/>
              </w:rPr>
            </w:pPr>
            <w:r w:rsidRPr="00431980">
              <w:rPr>
                <w:color w:val="000000"/>
              </w:rPr>
              <w:t>measurable property</w:t>
            </w:r>
          </w:p>
        </w:tc>
        <w:tc>
          <w:tcPr>
            <w:tcW w:w="1603" w:type="dxa"/>
            <w:tcBorders>
              <w:top w:val="nil"/>
              <w:left w:val="nil"/>
              <w:bottom w:val="single" w:sz="4" w:space="0" w:color="auto"/>
              <w:right w:val="single" w:sz="4" w:space="0" w:color="auto"/>
            </w:tcBorders>
            <w:shd w:val="clear" w:color="auto" w:fill="auto"/>
            <w:vAlign w:val="center"/>
            <w:hideMark/>
          </w:tcPr>
          <w:p w14:paraId="29D67C5D" w14:textId="77777777" w:rsidR="00431980" w:rsidRPr="00431980" w:rsidRDefault="00431980" w:rsidP="00431980">
            <w:pPr>
              <w:spacing w:line="240" w:lineRule="auto"/>
              <w:rPr>
                <w:color w:val="000000"/>
              </w:rPr>
            </w:pPr>
            <w:r w:rsidRPr="00431980">
              <w:rPr>
                <w:color w:val="000000"/>
              </w:rPr>
              <w:t xml:space="preserve">Stability over time </w:t>
            </w:r>
          </w:p>
        </w:tc>
        <w:tc>
          <w:tcPr>
            <w:tcW w:w="1603" w:type="dxa"/>
            <w:tcBorders>
              <w:top w:val="nil"/>
              <w:left w:val="nil"/>
              <w:bottom w:val="single" w:sz="4" w:space="0" w:color="auto"/>
              <w:right w:val="single" w:sz="4" w:space="0" w:color="auto"/>
            </w:tcBorders>
            <w:shd w:val="clear" w:color="auto" w:fill="auto"/>
            <w:vAlign w:val="center"/>
            <w:hideMark/>
          </w:tcPr>
          <w:p w14:paraId="246DC17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single" w:sz="4" w:space="0" w:color="auto"/>
              <w:right w:val="single" w:sz="4" w:space="0" w:color="auto"/>
            </w:tcBorders>
            <w:shd w:val="clear" w:color="auto" w:fill="auto"/>
            <w:vAlign w:val="center"/>
            <w:hideMark/>
          </w:tcPr>
          <w:p w14:paraId="21A3EF96"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single" w:sz="4" w:space="0" w:color="auto"/>
              <w:right w:val="single" w:sz="4" w:space="0" w:color="auto"/>
            </w:tcBorders>
            <w:shd w:val="clear" w:color="auto" w:fill="auto"/>
            <w:vAlign w:val="center"/>
            <w:hideMark/>
          </w:tcPr>
          <w:p w14:paraId="292B22EA" w14:textId="77777777" w:rsidR="00431980" w:rsidRPr="00431980" w:rsidRDefault="00431980" w:rsidP="00431980">
            <w:pPr>
              <w:spacing w:line="240" w:lineRule="auto"/>
              <w:rPr>
                <w:color w:val="000000"/>
              </w:rPr>
            </w:pPr>
            <w:r w:rsidRPr="00431980">
              <w:rPr>
                <w:color w:val="000000"/>
              </w:rPr>
              <w:t> </w:t>
            </w:r>
          </w:p>
        </w:tc>
      </w:tr>
      <w:tr w:rsidR="00431980" w:rsidRPr="00431980" w14:paraId="6B1A4FD2" w14:textId="77777777" w:rsidTr="00C928B5">
        <w:trPr>
          <w:divId w:val="1604607925"/>
          <w:trHeight w:val="936"/>
        </w:trPr>
        <w:tc>
          <w:tcPr>
            <w:tcW w:w="1256" w:type="dxa"/>
            <w:vMerge w:val="restart"/>
            <w:tcBorders>
              <w:top w:val="nil"/>
              <w:left w:val="single" w:sz="4" w:space="0" w:color="auto"/>
              <w:bottom w:val="nil"/>
              <w:right w:val="single" w:sz="4" w:space="0" w:color="auto"/>
            </w:tcBorders>
            <w:shd w:val="clear" w:color="auto" w:fill="auto"/>
            <w:vAlign w:val="center"/>
            <w:hideMark/>
          </w:tcPr>
          <w:p w14:paraId="1BF0C811" w14:textId="77777777" w:rsidR="00431980" w:rsidRPr="00431980" w:rsidRDefault="00431980" w:rsidP="00431980">
            <w:pPr>
              <w:spacing w:line="240" w:lineRule="auto"/>
              <w:jc w:val="center"/>
              <w:rPr>
                <w:color w:val="000000"/>
              </w:rPr>
            </w:pPr>
            <w:r w:rsidRPr="00431980">
              <w:rPr>
                <w:color w:val="000000"/>
              </w:rPr>
              <w:t>Consumer</w:t>
            </w:r>
          </w:p>
        </w:tc>
        <w:tc>
          <w:tcPr>
            <w:tcW w:w="483" w:type="dxa"/>
            <w:tcBorders>
              <w:top w:val="nil"/>
              <w:left w:val="nil"/>
              <w:bottom w:val="nil"/>
              <w:right w:val="single" w:sz="4" w:space="0" w:color="auto"/>
            </w:tcBorders>
            <w:shd w:val="clear" w:color="auto" w:fill="auto"/>
            <w:noWrap/>
            <w:vAlign w:val="center"/>
            <w:hideMark/>
          </w:tcPr>
          <w:p w14:paraId="7F37EC72" w14:textId="77777777" w:rsidR="00431980" w:rsidRPr="00431980" w:rsidRDefault="00431980" w:rsidP="00431980">
            <w:pPr>
              <w:spacing w:line="240" w:lineRule="auto"/>
              <w:jc w:val="center"/>
              <w:rPr>
                <w:color w:val="000000"/>
              </w:rPr>
            </w:pPr>
            <w:r w:rsidRPr="00431980">
              <w:rPr>
                <w:color w:val="000000"/>
              </w:rPr>
              <w:t>14</w:t>
            </w:r>
          </w:p>
        </w:tc>
        <w:tc>
          <w:tcPr>
            <w:tcW w:w="3223" w:type="dxa"/>
            <w:tcBorders>
              <w:top w:val="nil"/>
              <w:left w:val="nil"/>
              <w:bottom w:val="nil"/>
              <w:right w:val="single" w:sz="4" w:space="0" w:color="auto"/>
            </w:tcBorders>
            <w:shd w:val="clear" w:color="auto" w:fill="auto"/>
            <w:vAlign w:val="bottom"/>
            <w:hideMark/>
          </w:tcPr>
          <w:p w14:paraId="1F76BB11" w14:textId="77777777" w:rsidR="00431980" w:rsidRPr="00431980" w:rsidRDefault="00431980" w:rsidP="00431980">
            <w:pPr>
              <w:spacing w:line="240" w:lineRule="auto"/>
            </w:pPr>
            <w:r w:rsidRPr="00431980">
              <w:t>Carbon neutrality throughout the wheat supply chain.</w:t>
            </w:r>
          </w:p>
        </w:tc>
        <w:tc>
          <w:tcPr>
            <w:tcW w:w="1603" w:type="dxa"/>
            <w:tcBorders>
              <w:top w:val="nil"/>
              <w:left w:val="nil"/>
              <w:bottom w:val="nil"/>
              <w:right w:val="single" w:sz="4" w:space="0" w:color="auto"/>
            </w:tcBorders>
            <w:shd w:val="clear" w:color="auto" w:fill="auto"/>
            <w:vAlign w:val="center"/>
            <w:hideMark/>
          </w:tcPr>
          <w:p w14:paraId="28F33326" w14:textId="77777777" w:rsidR="00431980" w:rsidRPr="00431980" w:rsidRDefault="00431980" w:rsidP="00431980">
            <w:pPr>
              <w:spacing w:line="240" w:lineRule="auto"/>
              <w:rPr>
                <w:color w:val="000000"/>
              </w:rPr>
            </w:pPr>
            <w:r w:rsidRPr="00431980">
              <w:rPr>
                <w:color w:val="000000"/>
              </w:rPr>
              <w:t>carbon neutrality</w:t>
            </w:r>
          </w:p>
        </w:tc>
        <w:tc>
          <w:tcPr>
            <w:tcW w:w="1603" w:type="dxa"/>
            <w:tcBorders>
              <w:top w:val="nil"/>
              <w:left w:val="nil"/>
              <w:bottom w:val="nil"/>
              <w:right w:val="single" w:sz="4" w:space="0" w:color="auto"/>
            </w:tcBorders>
            <w:shd w:val="clear" w:color="auto" w:fill="auto"/>
            <w:vAlign w:val="center"/>
            <w:hideMark/>
          </w:tcPr>
          <w:p w14:paraId="14FE0695"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704F4A6F"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603" w:type="dxa"/>
            <w:tcBorders>
              <w:top w:val="nil"/>
              <w:left w:val="nil"/>
              <w:bottom w:val="nil"/>
              <w:right w:val="single" w:sz="4" w:space="0" w:color="auto"/>
            </w:tcBorders>
            <w:shd w:val="clear" w:color="auto" w:fill="auto"/>
            <w:vAlign w:val="center"/>
            <w:hideMark/>
          </w:tcPr>
          <w:p w14:paraId="2CE7690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44B5102D"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13A77FE" w14:textId="77777777" w:rsidR="00431980" w:rsidRPr="00431980" w:rsidRDefault="00431980" w:rsidP="00431980">
            <w:pPr>
              <w:spacing w:line="240" w:lineRule="auto"/>
              <w:rPr>
                <w:color w:val="000000"/>
              </w:rPr>
            </w:pPr>
            <w:r w:rsidRPr="00431980">
              <w:rPr>
                <w:color w:val="000000"/>
              </w:rPr>
              <w:t> </w:t>
            </w:r>
          </w:p>
        </w:tc>
      </w:tr>
      <w:tr w:rsidR="00431980" w:rsidRPr="00431980" w14:paraId="360437D6" w14:textId="77777777" w:rsidTr="00C928B5">
        <w:trPr>
          <w:divId w:val="1604607925"/>
          <w:trHeight w:val="999"/>
        </w:trPr>
        <w:tc>
          <w:tcPr>
            <w:tcW w:w="1256" w:type="dxa"/>
            <w:vMerge/>
            <w:tcBorders>
              <w:top w:val="nil"/>
              <w:left w:val="single" w:sz="4" w:space="0" w:color="auto"/>
              <w:bottom w:val="nil"/>
              <w:right w:val="single" w:sz="4" w:space="0" w:color="auto"/>
            </w:tcBorders>
            <w:vAlign w:val="center"/>
            <w:hideMark/>
          </w:tcPr>
          <w:p w14:paraId="6B751190"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052FBF45" w14:textId="77777777" w:rsidR="00431980" w:rsidRPr="00431980" w:rsidRDefault="00431980" w:rsidP="00431980">
            <w:pPr>
              <w:spacing w:line="240" w:lineRule="auto"/>
              <w:jc w:val="center"/>
              <w:rPr>
                <w:color w:val="000000"/>
              </w:rPr>
            </w:pPr>
            <w:r w:rsidRPr="00431980">
              <w:rPr>
                <w:color w:val="000000"/>
              </w:rPr>
              <w:t>15</w:t>
            </w:r>
          </w:p>
        </w:tc>
        <w:tc>
          <w:tcPr>
            <w:tcW w:w="3223" w:type="dxa"/>
            <w:tcBorders>
              <w:top w:val="nil"/>
              <w:left w:val="nil"/>
              <w:bottom w:val="nil"/>
              <w:right w:val="single" w:sz="4" w:space="0" w:color="auto"/>
            </w:tcBorders>
            <w:shd w:val="clear" w:color="auto" w:fill="auto"/>
            <w:vAlign w:val="bottom"/>
            <w:hideMark/>
          </w:tcPr>
          <w:p w14:paraId="13C97A95" w14:textId="77777777" w:rsidR="00431980" w:rsidRPr="00431980" w:rsidRDefault="00431980" w:rsidP="00431980">
            <w:pPr>
              <w:spacing w:line="240" w:lineRule="auto"/>
            </w:pPr>
            <w:r w:rsidRPr="00431980">
              <w:t>Maximizing output through minimizing inputs towards the end goal of creating a product that can continue to be produced with those same sustained inputs into perpetuity.</w:t>
            </w:r>
          </w:p>
        </w:tc>
        <w:tc>
          <w:tcPr>
            <w:tcW w:w="1603" w:type="dxa"/>
            <w:tcBorders>
              <w:top w:val="nil"/>
              <w:left w:val="nil"/>
              <w:bottom w:val="nil"/>
              <w:right w:val="single" w:sz="4" w:space="0" w:color="auto"/>
            </w:tcBorders>
            <w:shd w:val="clear" w:color="auto" w:fill="auto"/>
            <w:vAlign w:val="center"/>
            <w:hideMark/>
          </w:tcPr>
          <w:p w14:paraId="337068AB" w14:textId="77777777" w:rsidR="00431980" w:rsidRPr="00431980" w:rsidRDefault="00431980" w:rsidP="00431980">
            <w:pPr>
              <w:spacing w:line="240" w:lineRule="auto"/>
              <w:rPr>
                <w:color w:val="000000"/>
              </w:rPr>
            </w:pPr>
            <w:r w:rsidRPr="00431980">
              <w:rPr>
                <w:color w:val="000000"/>
              </w:rPr>
              <w:t>optimization of resource use</w:t>
            </w:r>
          </w:p>
        </w:tc>
        <w:tc>
          <w:tcPr>
            <w:tcW w:w="1603" w:type="dxa"/>
            <w:tcBorders>
              <w:top w:val="nil"/>
              <w:left w:val="nil"/>
              <w:bottom w:val="nil"/>
              <w:right w:val="single" w:sz="4" w:space="0" w:color="auto"/>
            </w:tcBorders>
            <w:shd w:val="clear" w:color="auto" w:fill="auto"/>
            <w:vAlign w:val="center"/>
            <w:hideMark/>
          </w:tcPr>
          <w:p w14:paraId="7A6C26FC"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22207A99"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530C0C8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1049AC27"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55E1979" w14:textId="77777777" w:rsidR="00431980" w:rsidRPr="00431980" w:rsidRDefault="00431980" w:rsidP="00431980">
            <w:pPr>
              <w:spacing w:line="240" w:lineRule="auto"/>
              <w:rPr>
                <w:color w:val="000000"/>
              </w:rPr>
            </w:pPr>
            <w:r w:rsidRPr="00431980">
              <w:rPr>
                <w:color w:val="000000"/>
              </w:rPr>
              <w:t> </w:t>
            </w:r>
          </w:p>
        </w:tc>
      </w:tr>
      <w:tr w:rsidR="00431980" w:rsidRPr="00431980" w14:paraId="7B80CE13" w14:textId="77777777" w:rsidTr="00C928B5">
        <w:trPr>
          <w:divId w:val="1604607925"/>
          <w:trHeight w:val="936"/>
        </w:trPr>
        <w:tc>
          <w:tcPr>
            <w:tcW w:w="1256" w:type="dxa"/>
            <w:vMerge/>
            <w:tcBorders>
              <w:top w:val="nil"/>
              <w:left w:val="single" w:sz="4" w:space="0" w:color="auto"/>
              <w:bottom w:val="nil"/>
              <w:right w:val="single" w:sz="4" w:space="0" w:color="auto"/>
            </w:tcBorders>
            <w:vAlign w:val="center"/>
            <w:hideMark/>
          </w:tcPr>
          <w:p w14:paraId="5ADED067"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30EDDA15" w14:textId="77777777" w:rsidR="00431980" w:rsidRPr="00431980" w:rsidRDefault="00431980" w:rsidP="00431980">
            <w:pPr>
              <w:spacing w:line="240" w:lineRule="auto"/>
              <w:jc w:val="center"/>
              <w:rPr>
                <w:color w:val="000000"/>
              </w:rPr>
            </w:pPr>
            <w:r w:rsidRPr="00431980">
              <w:rPr>
                <w:color w:val="000000"/>
              </w:rPr>
              <w:t>16</w:t>
            </w:r>
          </w:p>
        </w:tc>
        <w:tc>
          <w:tcPr>
            <w:tcW w:w="3223" w:type="dxa"/>
            <w:tcBorders>
              <w:top w:val="nil"/>
              <w:left w:val="nil"/>
              <w:bottom w:val="nil"/>
              <w:right w:val="single" w:sz="4" w:space="0" w:color="auto"/>
            </w:tcBorders>
            <w:shd w:val="clear" w:color="auto" w:fill="auto"/>
            <w:vAlign w:val="bottom"/>
            <w:hideMark/>
          </w:tcPr>
          <w:p w14:paraId="2FD4293A" w14:textId="18073F50" w:rsidR="00431980" w:rsidRPr="00431980" w:rsidRDefault="00431980" w:rsidP="00431980">
            <w:pPr>
              <w:spacing w:line="240" w:lineRule="auto"/>
            </w:pPr>
            <w:r w:rsidRPr="00431980">
              <w:t xml:space="preserve">The ability to produce and function today </w:t>
            </w:r>
            <w:r w:rsidR="00161F8D" w:rsidRPr="00431980">
              <w:t>without</w:t>
            </w:r>
            <w:r w:rsidRPr="00431980">
              <w:t xml:space="preserve"> denying myself or others the ability to do the same.</w:t>
            </w:r>
          </w:p>
        </w:tc>
        <w:tc>
          <w:tcPr>
            <w:tcW w:w="1603" w:type="dxa"/>
            <w:tcBorders>
              <w:top w:val="nil"/>
              <w:left w:val="nil"/>
              <w:bottom w:val="nil"/>
              <w:right w:val="single" w:sz="4" w:space="0" w:color="auto"/>
            </w:tcBorders>
            <w:shd w:val="clear" w:color="auto" w:fill="auto"/>
            <w:vAlign w:val="center"/>
            <w:hideMark/>
          </w:tcPr>
          <w:p w14:paraId="793E687D" w14:textId="77777777" w:rsidR="00431980" w:rsidRPr="00431980" w:rsidRDefault="00431980" w:rsidP="00431980">
            <w:pPr>
              <w:spacing w:line="240" w:lineRule="auto"/>
              <w:rPr>
                <w:color w:val="000000"/>
              </w:rPr>
            </w:pPr>
            <w:r w:rsidRPr="00431980">
              <w:rPr>
                <w:color w:val="000000"/>
              </w:rPr>
              <w:t>long-term viability</w:t>
            </w:r>
          </w:p>
        </w:tc>
        <w:tc>
          <w:tcPr>
            <w:tcW w:w="1603" w:type="dxa"/>
            <w:tcBorders>
              <w:top w:val="nil"/>
              <w:left w:val="nil"/>
              <w:bottom w:val="nil"/>
              <w:right w:val="single" w:sz="4" w:space="0" w:color="auto"/>
            </w:tcBorders>
            <w:shd w:val="clear" w:color="auto" w:fill="auto"/>
            <w:vAlign w:val="center"/>
            <w:hideMark/>
          </w:tcPr>
          <w:p w14:paraId="6A3B7C1E"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07157CB8" w14:textId="77777777" w:rsidR="00431980" w:rsidRPr="00431980" w:rsidRDefault="00431980" w:rsidP="00431980">
            <w:pPr>
              <w:spacing w:line="240" w:lineRule="auto"/>
              <w:rPr>
                <w:color w:val="000000"/>
              </w:rPr>
            </w:pPr>
            <w:r w:rsidRPr="00431980">
              <w:rPr>
                <w:color w:val="000000"/>
              </w:rPr>
              <w:t>social responsibility</w:t>
            </w:r>
          </w:p>
        </w:tc>
        <w:tc>
          <w:tcPr>
            <w:tcW w:w="1603" w:type="dxa"/>
            <w:tcBorders>
              <w:top w:val="nil"/>
              <w:left w:val="nil"/>
              <w:bottom w:val="nil"/>
              <w:right w:val="single" w:sz="4" w:space="0" w:color="auto"/>
            </w:tcBorders>
            <w:shd w:val="clear" w:color="auto" w:fill="auto"/>
            <w:vAlign w:val="center"/>
            <w:hideMark/>
          </w:tcPr>
          <w:p w14:paraId="5E5E4EF2"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63078B47"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33771C2E" w14:textId="77777777" w:rsidR="00431980" w:rsidRPr="00431980" w:rsidRDefault="00431980" w:rsidP="00431980">
            <w:pPr>
              <w:spacing w:line="240" w:lineRule="auto"/>
              <w:rPr>
                <w:color w:val="000000"/>
              </w:rPr>
            </w:pPr>
            <w:r w:rsidRPr="00431980">
              <w:rPr>
                <w:color w:val="000000"/>
              </w:rPr>
              <w:t> </w:t>
            </w:r>
          </w:p>
        </w:tc>
      </w:tr>
      <w:tr w:rsidR="00431980" w:rsidRPr="00431980" w14:paraId="3AC745D6" w14:textId="77777777" w:rsidTr="00C928B5">
        <w:trPr>
          <w:divId w:val="1604607925"/>
          <w:trHeight w:val="936"/>
        </w:trPr>
        <w:tc>
          <w:tcPr>
            <w:tcW w:w="1256" w:type="dxa"/>
            <w:vMerge/>
            <w:tcBorders>
              <w:top w:val="nil"/>
              <w:left w:val="single" w:sz="4" w:space="0" w:color="auto"/>
              <w:bottom w:val="nil"/>
              <w:right w:val="single" w:sz="4" w:space="0" w:color="auto"/>
            </w:tcBorders>
            <w:vAlign w:val="center"/>
            <w:hideMark/>
          </w:tcPr>
          <w:p w14:paraId="176EA60B"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0AE4A048" w14:textId="77777777" w:rsidR="00431980" w:rsidRPr="00431980" w:rsidRDefault="00431980" w:rsidP="00431980">
            <w:pPr>
              <w:spacing w:line="240" w:lineRule="auto"/>
              <w:jc w:val="center"/>
              <w:rPr>
                <w:color w:val="000000"/>
              </w:rPr>
            </w:pPr>
            <w:r w:rsidRPr="00431980">
              <w:rPr>
                <w:color w:val="000000"/>
              </w:rPr>
              <w:t>17</w:t>
            </w:r>
          </w:p>
        </w:tc>
        <w:tc>
          <w:tcPr>
            <w:tcW w:w="3223" w:type="dxa"/>
            <w:tcBorders>
              <w:top w:val="nil"/>
              <w:left w:val="nil"/>
              <w:bottom w:val="nil"/>
              <w:right w:val="single" w:sz="4" w:space="0" w:color="auto"/>
            </w:tcBorders>
            <w:shd w:val="clear" w:color="auto" w:fill="auto"/>
            <w:vAlign w:val="bottom"/>
            <w:hideMark/>
          </w:tcPr>
          <w:p w14:paraId="7FE5AB0A" w14:textId="77777777" w:rsidR="00431980" w:rsidRPr="00431980" w:rsidRDefault="00431980" w:rsidP="00431980">
            <w:pPr>
              <w:spacing w:line="240" w:lineRule="auto"/>
            </w:pPr>
            <w:r w:rsidRPr="00431980">
              <w:t>Asset I can use to sell grains to costumers. Ability to supply other costumers.</w:t>
            </w:r>
          </w:p>
        </w:tc>
        <w:tc>
          <w:tcPr>
            <w:tcW w:w="1603" w:type="dxa"/>
            <w:tcBorders>
              <w:top w:val="nil"/>
              <w:left w:val="nil"/>
              <w:bottom w:val="nil"/>
              <w:right w:val="single" w:sz="4" w:space="0" w:color="auto"/>
            </w:tcBorders>
            <w:shd w:val="clear" w:color="auto" w:fill="auto"/>
            <w:vAlign w:val="center"/>
            <w:hideMark/>
          </w:tcPr>
          <w:p w14:paraId="28DFAA60" w14:textId="77777777" w:rsidR="00431980" w:rsidRPr="00431980" w:rsidRDefault="00431980" w:rsidP="00431980">
            <w:pPr>
              <w:spacing w:line="240" w:lineRule="auto"/>
              <w:rPr>
                <w:color w:val="000000"/>
              </w:rPr>
            </w:pPr>
            <w:r w:rsidRPr="00431980">
              <w:rPr>
                <w:color w:val="000000"/>
              </w:rPr>
              <w:t>resource for market</w:t>
            </w:r>
          </w:p>
        </w:tc>
        <w:tc>
          <w:tcPr>
            <w:tcW w:w="1603" w:type="dxa"/>
            <w:tcBorders>
              <w:top w:val="nil"/>
              <w:left w:val="nil"/>
              <w:bottom w:val="nil"/>
              <w:right w:val="single" w:sz="4" w:space="0" w:color="auto"/>
            </w:tcBorders>
            <w:shd w:val="clear" w:color="auto" w:fill="auto"/>
            <w:vAlign w:val="center"/>
            <w:hideMark/>
          </w:tcPr>
          <w:p w14:paraId="2797F593" w14:textId="77777777" w:rsidR="00431980" w:rsidRPr="00431980" w:rsidRDefault="00431980" w:rsidP="00431980">
            <w:pPr>
              <w:spacing w:line="240" w:lineRule="auto"/>
              <w:rPr>
                <w:color w:val="FF0000"/>
              </w:rPr>
            </w:pPr>
            <w:r w:rsidRPr="00431980">
              <w:rPr>
                <w:color w:val="FF0000"/>
              </w:rPr>
              <w:t> </w:t>
            </w:r>
          </w:p>
        </w:tc>
        <w:tc>
          <w:tcPr>
            <w:tcW w:w="1603" w:type="dxa"/>
            <w:tcBorders>
              <w:top w:val="nil"/>
              <w:left w:val="nil"/>
              <w:bottom w:val="nil"/>
              <w:right w:val="single" w:sz="4" w:space="0" w:color="auto"/>
            </w:tcBorders>
            <w:shd w:val="clear" w:color="auto" w:fill="auto"/>
            <w:vAlign w:val="center"/>
            <w:hideMark/>
          </w:tcPr>
          <w:p w14:paraId="0BB4D3EF"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33332EE6"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4D9AF470"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4CA04015" w14:textId="77777777" w:rsidR="00431980" w:rsidRPr="00431980" w:rsidRDefault="00431980" w:rsidP="00431980">
            <w:pPr>
              <w:spacing w:line="240" w:lineRule="auto"/>
              <w:rPr>
                <w:color w:val="000000"/>
              </w:rPr>
            </w:pPr>
            <w:r w:rsidRPr="00431980">
              <w:rPr>
                <w:color w:val="000000"/>
              </w:rPr>
              <w:t> </w:t>
            </w:r>
          </w:p>
        </w:tc>
      </w:tr>
      <w:tr w:rsidR="00431980" w:rsidRPr="00431980" w14:paraId="14E7C895" w14:textId="77777777" w:rsidTr="00C928B5">
        <w:trPr>
          <w:divId w:val="1604607925"/>
          <w:trHeight w:val="1248"/>
        </w:trPr>
        <w:tc>
          <w:tcPr>
            <w:tcW w:w="1256" w:type="dxa"/>
            <w:vMerge/>
            <w:tcBorders>
              <w:top w:val="nil"/>
              <w:left w:val="single" w:sz="4" w:space="0" w:color="auto"/>
              <w:bottom w:val="nil"/>
              <w:right w:val="single" w:sz="4" w:space="0" w:color="auto"/>
            </w:tcBorders>
            <w:vAlign w:val="center"/>
            <w:hideMark/>
          </w:tcPr>
          <w:p w14:paraId="09CF0547"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60A22CC" w14:textId="77777777" w:rsidR="00431980" w:rsidRPr="00431980" w:rsidRDefault="00431980" w:rsidP="00431980">
            <w:pPr>
              <w:spacing w:line="240" w:lineRule="auto"/>
              <w:jc w:val="center"/>
              <w:rPr>
                <w:color w:val="000000"/>
              </w:rPr>
            </w:pPr>
            <w:r w:rsidRPr="00431980">
              <w:rPr>
                <w:color w:val="000000"/>
              </w:rPr>
              <w:t>18</w:t>
            </w:r>
          </w:p>
        </w:tc>
        <w:tc>
          <w:tcPr>
            <w:tcW w:w="3223" w:type="dxa"/>
            <w:tcBorders>
              <w:top w:val="nil"/>
              <w:left w:val="nil"/>
              <w:bottom w:val="nil"/>
              <w:right w:val="single" w:sz="4" w:space="0" w:color="auto"/>
            </w:tcBorders>
            <w:shd w:val="clear" w:color="auto" w:fill="auto"/>
            <w:vAlign w:val="bottom"/>
            <w:hideMark/>
          </w:tcPr>
          <w:p w14:paraId="2DE5DA2E" w14:textId="77777777" w:rsidR="00431980" w:rsidRPr="00431980" w:rsidRDefault="00431980" w:rsidP="00431980">
            <w:pPr>
              <w:spacing w:line="240" w:lineRule="auto"/>
            </w:pPr>
            <w:r w:rsidRPr="00431980">
              <w:t>Ability to bring together a set of valued data points to achieve a desired out-come that brings a consumable value.</w:t>
            </w:r>
          </w:p>
        </w:tc>
        <w:tc>
          <w:tcPr>
            <w:tcW w:w="1603" w:type="dxa"/>
            <w:tcBorders>
              <w:top w:val="nil"/>
              <w:left w:val="nil"/>
              <w:bottom w:val="nil"/>
              <w:right w:val="single" w:sz="4" w:space="0" w:color="auto"/>
            </w:tcBorders>
            <w:shd w:val="clear" w:color="auto" w:fill="auto"/>
            <w:vAlign w:val="center"/>
            <w:hideMark/>
          </w:tcPr>
          <w:p w14:paraId="65EFEA07" w14:textId="77777777" w:rsidR="00431980" w:rsidRPr="00431980" w:rsidRDefault="00431980" w:rsidP="00431980">
            <w:pPr>
              <w:spacing w:line="240" w:lineRule="auto"/>
              <w:rPr>
                <w:color w:val="000000"/>
              </w:rPr>
            </w:pPr>
            <w:r w:rsidRPr="00431980">
              <w:rPr>
                <w:color w:val="000000"/>
              </w:rPr>
              <w:t>data usage</w:t>
            </w:r>
          </w:p>
        </w:tc>
        <w:tc>
          <w:tcPr>
            <w:tcW w:w="1603" w:type="dxa"/>
            <w:tcBorders>
              <w:top w:val="nil"/>
              <w:left w:val="nil"/>
              <w:bottom w:val="nil"/>
              <w:right w:val="single" w:sz="4" w:space="0" w:color="auto"/>
            </w:tcBorders>
            <w:shd w:val="clear" w:color="auto" w:fill="auto"/>
            <w:vAlign w:val="center"/>
            <w:hideMark/>
          </w:tcPr>
          <w:p w14:paraId="3FF20E25" w14:textId="77777777" w:rsidR="00431980" w:rsidRPr="00431980" w:rsidRDefault="00431980" w:rsidP="00431980">
            <w:pPr>
              <w:spacing w:line="240" w:lineRule="auto"/>
              <w:rPr>
                <w:color w:val="000000"/>
              </w:rPr>
            </w:pPr>
            <w:r w:rsidRPr="00431980">
              <w:rPr>
                <w:color w:val="000000"/>
              </w:rPr>
              <w:t>consumable value</w:t>
            </w:r>
          </w:p>
        </w:tc>
        <w:tc>
          <w:tcPr>
            <w:tcW w:w="1603" w:type="dxa"/>
            <w:tcBorders>
              <w:top w:val="nil"/>
              <w:left w:val="nil"/>
              <w:bottom w:val="nil"/>
              <w:right w:val="single" w:sz="4" w:space="0" w:color="auto"/>
            </w:tcBorders>
            <w:shd w:val="clear" w:color="auto" w:fill="auto"/>
            <w:vAlign w:val="center"/>
            <w:hideMark/>
          </w:tcPr>
          <w:p w14:paraId="44158818" w14:textId="77777777" w:rsidR="00431980" w:rsidRPr="00431980" w:rsidRDefault="00431980" w:rsidP="00431980">
            <w:pPr>
              <w:spacing w:line="240" w:lineRule="auto"/>
              <w:rPr>
                <w:color w:val="7030A0"/>
              </w:rPr>
            </w:pPr>
            <w:r w:rsidRPr="00431980">
              <w:rPr>
                <w:color w:val="7030A0"/>
              </w:rPr>
              <w:t> </w:t>
            </w:r>
          </w:p>
        </w:tc>
        <w:tc>
          <w:tcPr>
            <w:tcW w:w="1603" w:type="dxa"/>
            <w:tcBorders>
              <w:top w:val="nil"/>
              <w:left w:val="nil"/>
              <w:bottom w:val="nil"/>
              <w:right w:val="single" w:sz="4" w:space="0" w:color="auto"/>
            </w:tcBorders>
            <w:shd w:val="clear" w:color="auto" w:fill="auto"/>
            <w:vAlign w:val="center"/>
            <w:hideMark/>
          </w:tcPr>
          <w:p w14:paraId="0912D4B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32773BB6"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233A76AE" w14:textId="77777777" w:rsidR="00431980" w:rsidRPr="00431980" w:rsidRDefault="00431980" w:rsidP="00431980">
            <w:pPr>
              <w:spacing w:line="240" w:lineRule="auto"/>
              <w:rPr>
                <w:color w:val="000000"/>
              </w:rPr>
            </w:pPr>
            <w:r w:rsidRPr="00431980">
              <w:rPr>
                <w:color w:val="000000"/>
              </w:rPr>
              <w:t> </w:t>
            </w:r>
          </w:p>
        </w:tc>
      </w:tr>
      <w:tr w:rsidR="00431980" w:rsidRPr="00431980" w14:paraId="428C70F7" w14:textId="77777777" w:rsidTr="00C928B5">
        <w:trPr>
          <w:divId w:val="1604607925"/>
          <w:trHeight w:val="936"/>
        </w:trPr>
        <w:tc>
          <w:tcPr>
            <w:tcW w:w="1256" w:type="dxa"/>
            <w:vMerge/>
            <w:tcBorders>
              <w:top w:val="nil"/>
              <w:left w:val="single" w:sz="4" w:space="0" w:color="auto"/>
              <w:bottom w:val="nil"/>
              <w:right w:val="single" w:sz="4" w:space="0" w:color="auto"/>
            </w:tcBorders>
            <w:vAlign w:val="center"/>
            <w:hideMark/>
          </w:tcPr>
          <w:p w14:paraId="1B06A7AA"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95AECB0" w14:textId="77777777" w:rsidR="00431980" w:rsidRPr="00431980" w:rsidRDefault="00431980" w:rsidP="00431980">
            <w:pPr>
              <w:spacing w:line="240" w:lineRule="auto"/>
              <w:jc w:val="center"/>
              <w:rPr>
                <w:color w:val="000000"/>
              </w:rPr>
            </w:pPr>
            <w:r w:rsidRPr="00431980">
              <w:rPr>
                <w:color w:val="000000"/>
              </w:rPr>
              <w:t>19</w:t>
            </w:r>
          </w:p>
        </w:tc>
        <w:tc>
          <w:tcPr>
            <w:tcW w:w="3223" w:type="dxa"/>
            <w:tcBorders>
              <w:top w:val="nil"/>
              <w:left w:val="nil"/>
              <w:bottom w:val="nil"/>
              <w:right w:val="single" w:sz="4" w:space="0" w:color="auto"/>
            </w:tcBorders>
            <w:shd w:val="clear" w:color="auto" w:fill="auto"/>
            <w:vAlign w:val="bottom"/>
            <w:hideMark/>
          </w:tcPr>
          <w:p w14:paraId="60370429" w14:textId="77777777" w:rsidR="00431980" w:rsidRPr="00431980" w:rsidRDefault="00431980" w:rsidP="00431980">
            <w:pPr>
              <w:spacing w:line="240" w:lineRule="auto"/>
            </w:pPr>
            <w:r w:rsidRPr="00431980">
              <w:t>Marketing strategy that accounts for all segments of the production marketing chain.</w:t>
            </w:r>
          </w:p>
        </w:tc>
        <w:tc>
          <w:tcPr>
            <w:tcW w:w="1603" w:type="dxa"/>
            <w:tcBorders>
              <w:top w:val="nil"/>
              <w:left w:val="nil"/>
              <w:bottom w:val="nil"/>
              <w:right w:val="single" w:sz="4" w:space="0" w:color="auto"/>
            </w:tcBorders>
            <w:shd w:val="clear" w:color="auto" w:fill="auto"/>
            <w:vAlign w:val="center"/>
            <w:hideMark/>
          </w:tcPr>
          <w:p w14:paraId="39A78C23" w14:textId="77777777" w:rsidR="00431980" w:rsidRPr="00431980" w:rsidRDefault="00431980" w:rsidP="00431980">
            <w:pPr>
              <w:spacing w:line="240" w:lineRule="auto"/>
              <w:rPr>
                <w:color w:val="000000"/>
              </w:rPr>
            </w:pPr>
            <w:r w:rsidRPr="00431980">
              <w:rPr>
                <w:color w:val="000000"/>
              </w:rPr>
              <w:t>marketing strategy</w:t>
            </w:r>
          </w:p>
        </w:tc>
        <w:tc>
          <w:tcPr>
            <w:tcW w:w="1603" w:type="dxa"/>
            <w:tcBorders>
              <w:top w:val="nil"/>
              <w:left w:val="nil"/>
              <w:bottom w:val="nil"/>
              <w:right w:val="single" w:sz="4" w:space="0" w:color="auto"/>
            </w:tcBorders>
            <w:shd w:val="clear" w:color="auto" w:fill="auto"/>
            <w:vAlign w:val="center"/>
            <w:hideMark/>
          </w:tcPr>
          <w:p w14:paraId="6BB7DC20"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603" w:type="dxa"/>
            <w:tcBorders>
              <w:top w:val="nil"/>
              <w:left w:val="nil"/>
              <w:bottom w:val="nil"/>
              <w:right w:val="single" w:sz="4" w:space="0" w:color="auto"/>
            </w:tcBorders>
            <w:shd w:val="clear" w:color="auto" w:fill="auto"/>
            <w:vAlign w:val="center"/>
            <w:hideMark/>
          </w:tcPr>
          <w:p w14:paraId="0784A76C"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07178E03"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2DAFD046"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4CD5D656" w14:textId="77777777" w:rsidR="00431980" w:rsidRPr="00431980" w:rsidRDefault="00431980" w:rsidP="00431980">
            <w:pPr>
              <w:spacing w:line="240" w:lineRule="auto"/>
              <w:rPr>
                <w:color w:val="000000"/>
              </w:rPr>
            </w:pPr>
            <w:r w:rsidRPr="00431980">
              <w:rPr>
                <w:color w:val="000000"/>
              </w:rPr>
              <w:t> </w:t>
            </w:r>
          </w:p>
        </w:tc>
      </w:tr>
      <w:tr w:rsidR="00431980" w:rsidRPr="00431980" w14:paraId="731925C4" w14:textId="77777777" w:rsidTr="00C928B5">
        <w:trPr>
          <w:divId w:val="1604607925"/>
          <w:trHeight w:val="1248"/>
        </w:trPr>
        <w:tc>
          <w:tcPr>
            <w:tcW w:w="1256" w:type="dxa"/>
            <w:vMerge/>
            <w:tcBorders>
              <w:top w:val="nil"/>
              <w:left w:val="single" w:sz="4" w:space="0" w:color="auto"/>
              <w:bottom w:val="nil"/>
              <w:right w:val="single" w:sz="4" w:space="0" w:color="auto"/>
            </w:tcBorders>
            <w:vAlign w:val="center"/>
            <w:hideMark/>
          </w:tcPr>
          <w:p w14:paraId="20D697C3"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388DA1F" w14:textId="77777777" w:rsidR="00431980" w:rsidRPr="00431980" w:rsidRDefault="00431980" w:rsidP="00431980">
            <w:pPr>
              <w:spacing w:line="240" w:lineRule="auto"/>
              <w:jc w:val="center"/>
              <w:rPr>
                <w:color w:val="000000"/>
              </w:rPr>
            </w:pPr>
            <w:r w:rsidRPr="00431980">
              <w:rPr>
                <w:color w:val="000000"/>
              </w:rPr>
              <w:t>20</w:t>
            </w:r>
          </w:p>
        </w:tc>
        <w:tc>
          <w:tcPr>
            <w:tcW w:w="3223" w:type="dxa"/>
            <w:tcBorders>
              <w:top w:val="nil"/>
              <w:left w:val="nil"/>
              <w:bottom w:val="nil"/>
              <w:right w:val="single" w:sz="4" w:space="0" w:color="auto"/>
            </w:tcBorders>
            <w:shd w:val="clear" w:color="auto" w:fill="auto"/>
            <w:vAlign w:val="bottom"/>
            <w:hideMark/>
          </w:tcPr>
          <w:p w14:paraId="1424BFA4" w14:textId="77777777" w:rsidR="00431980" w:rsidRPr="00431980" w:rsidRDefault="00431980" w:rsidP="00431980">
            <w:pPr>
              <w:spacing w:line="240" w:lineRule="auto"/>
            </w:pPr>
            <w:r w:rsidRPr="00431980">
              <w:t xml:space="preserve">Sustainability means equitable growth and production in a way that we can provide for future generations years to come. </w:t>
            </w:r>
          </w:p>
        </w:tc>
        <w:tc>
          <w:tcPr>
            <w:tcW w:w="1603" w:type="dxa"/>
            <w:tcBorders>
              <w:top w:val="nil"/>
              <w:left w:val="nil"/>
              <w:bottom w:val="nil"/>
              <w:right w:val="single" w:sz="4" w:space="0" w:color="auto"/>
            </w:tcBorders>
            <w:shd w:val="clear" w:color="auto" w:fill="auto"/>
            <w:vAlign w:val="center"/>
            <w:hideMark/>
          </w:tcPr>
          <w:p w14:paraId="60D8AB07" w14:textId="77777777" w:rsidR="00431980" w:rsidRPr="00431980" w:rsidRDefault="00431980" w:rsidP="00431980">
            <w:pPr>
              <w:spacing w:line="240" w:lineRule="auto"/>
              <w:rPr>
                <w:color w:val="000000"/>
              </w:rPr>
            </w:pPr>
            <w:r w:rsidRPr="00431980">
              <w:rPr>
                <w:color w:val="000000"/>
              </w:rPr>
              <w:t>equitable growth and production</w:t>
            </w:r>
          </w:p>
        </w:tc>
        <w:tc>
          <w:tcPr>
            <w:tcW w:w="1603" w:type="dxa"/>
            <w:tcBorders>
              <w:top w:val="nil"/>
              <w:left w:val="nil"/>
              <w:bottom w:val="nil"/>
              <w:right w:val="single" w:sz="4" w:space="0" w:color="auto"/>
            </w:tcBorders>
            <w:shd w:val="clear" w:color="auto" w:fill="auto"/>
            <w:vAlign w:val="center"/>
            <w:hideMark/>
          </w:tcPr>
          <w:p w14:paraId="73260B13"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1583C873"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7BAD90A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4C9375AA"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015E5AE" w14:textId="77777777" w:rsidR="00431980" w:rsidRPr="00431980" w:rsidRDefault="00431980" w:rsidP="00431980">
            <w:pPr>
              <w:spacing w:line="240" w:lineRule="auto"/>
              <w:rPr>
                <w:color w:val="000000"/>
              </w:rPr>
            </w:pPr>
            <w:r w:rsidRPr="00431980">
              <w:rPr>
                <w:color w:val="000000"/>
              </w:rPr>
              <w:t> </w:t>
            </w:r>
          </w:p>
        </w:tc>
      </w:tr>
      <w:tr w:rsidR="00431980" w:rsidRPr="00431980" w14:paraId="6A34AA99" w14:textId="77777777" w:rsidTr="00C928B5">
        <w:trPr>
          <w:divId w:val="1604607925"/>
          <w:trHeight w:val="1248"/>
        </w:trPr>
        <w:tc>
          <w:tcPr>
            <w:tcW w:w="12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CABD13" w14:textId="547891CC" w:rsidR="00431980" w:rsidRPr="00431980" w:rsidRDefault="00431980" w:rsidP="00431980">
            <w:pPr>
              <w:spacing w:line="240" w:lineRule="auto"/>
              <w:jc w:val="center"/>
              <w:rPr>
                <w:color w:val="000000"/>
              </w:rPr>
            </w:pPr>
            <w:r w:rsidRPr="00431980">
              <w:rPr>
                <w:color w:val="000000"/>
              </w:rPr>
              <w:t xml:space="preserve">Input </w:t>
            </w:r>
            <w:r w:rsidR="00161F8D" w:rsidRPr="00431980">
              <w:rPr>
                <w:color w:val="000000"/>
              </w:rPr>
              <w:t>supply</w:t>
            </w:r>
          </w:p>
        </w:tc>
        <w:tc>
          <w:tcPr>
            <w:tcW w:w="483" w:type="dxa"/>
            <w:tcBorders>
              <w:top w:val="single" w:sz="4" w:space="0" w:color="auto"/>
              <w:left w:val="nil"/>
              <w:bottom w:val="nil"/>
              <w:right w:val="single" w:sz="4" w:space="0" w:color="auto"/>
            </w:tcBorders>
            <w:shd w:val="clear" w:color="auto" w:fill="auto"/>
            <w:noWrap/>
            <w:vAlign w:val="center"/>
            <w:hideMark/>
          </w:tcPr>
          <w:p w14:paraId="4AC458E5" w14:textId="77777777" w:rsidR="00431980" w:rsidRPr="00431980" w:rsidRDefault="00431980" w:rsidP="00431980">
            <w:pPr>
              <w:spacing w:line="240" w:lineRule="auto"/>
              <w:jc w:val="center"/>
              <w:rPr>
                <w:color w:val="000000"/>
              </w:rPr>
            </w:pPr>
            <w:r w:rsidRPr="00431980">
              <w:rPr>
                <w:color w:val="000000"/>
              </w:rPr>
              <w:t>21</w:t>
            </w:r>
          </w:p>
        </w:tc>
        <w:tc>
          <w:tcPr>
            <w:tcW w:w="3223" w:type="dxa"/>
            <w:tcBorders>
              <w:top w:val="single" w:sz="4" w:space="0" w:color="auto"/>
              <w:left w:val="nil"/>
              <w:bottom w:val="nil"/>
              <w:right w:val="single" w:sz="4" w:space="0" w:color="auto"/>
            </w:tcBorders>
            <w:shd w:val="clear" w:color="auto" w:fill="auto"/>
            <w:vAlign w:val="bottom"/>
            <w:hideMark/>
          </w:tcPr>
          <w:p w14:paraId="69931E9C" w14:textId="77777777" w:rsidR="00431980" w:rsidRPr="00431980" w:rsidRDefault="00431980" w:rsidP="00431980">
            <w:pPr>
              <w:spacing w:line="240" w:lineRule="auto"/>
            </w:pPr>
            <w:r w:rsidRPr="00431980">
              <w:t xml:space="preserve">Sustainability would be the efficient use of resources in the production of products, and the distribution of products. </w:t>
            </w:r>
          </w:p>
        </w:tc>
        <w:tc>
          <w:tcPr>
            <w:tcW w:w="1603" w:type="dxa"/>
            <w:tcBorders>
              <w:top w:val="single" w:sz="4" w:space="0" w:color="auto"/>
              <w:left w:val="nil"/>
              <w:bottom w:val="nil"/>
              <w:right w:val="single" w:sz="4" w:space="0" w:color="auto"/>
            </w:tcBorders>
            <w:shd w:val="clear" w:color="auto" w:fill="auto"/>
            <w:vAlign w:val="center"/>
            <w:hideMark/>
          </w:tcPr>
          <w:p w14:paraId="4C0A2335" w14:textId="77777777" w:rsidR="00431980" w:rsidRPr="00431980" w:rsidRDefault="00431980" w:rsidP="00431980">
            <w:pPr>
              <w:spacing w:line="240" w:lineRule="auto"/>
              <w:rPr>
                <w:color w:val="000000"/>
              </w:rPr>
            </w:pPr>
            <w:r w:rsidRPr="00431980">
              <w:rPr>
                <w:color w:val="000000"/>
              </w:rPr>
              <w:t>optimization of resource use</w:t>
            </w:r>
          </w:p>
        </w:tc>
        <w:tc>
          <w:tcPr>
            <w:tcW w:w="1603" w:type="dxa"/>
            <w:tcBorders>
              <w:top w:val="single" w:sz="4" w:space="0" w:color="auto"/>
              <w:left w:val="nil"/>
              <w:bottom w:val="nil"/>
              <w:right w:val="single" w:sz="4" w:space="0" w:color="auto"/>
            </w:tcBorders>
            <w:shd w:val="clear" w:color="auto" w:fill="auto"/>
            <w:vAlign w:val="center"/>
            <w:hideMark/>
          </w:tcPr>
          <w:p w14:paraId="3BF58E9B"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single" w:sz="4" w:space="0" w:color="auto"/>
              <w:left w:val="nil"/>
              <w:bottom w:val="nil"/>
              <w:right w:val="single" w:sz="4" w:space="0" w:color="auto"/>
            </w:tcBorders>
            <w:shd w:val="clear" w:color="auto" w:fill="auto"/>
            <w:vAlign w:val="center"/>
            <w:hideMark/>
          </w:tcPr>
          <w:p w14:paraId="566CAECB" w14:textId="77777777" w:rsidR="00431980" w:rsidRPr="00431980" w:rsidRDefault="00431980" w:rsidP="00431980">
            <w:pPr>
              <w:spacing w:line="240" w:lineRule="auto"/>
              <w:rPr>
                <w:color w:val="000000"/>
              </w:rPr>
            </w:pPr>
            <w:r w:rsidRPr="00431980">
              <w:rPr>
                <w:color w:val="000000"/>
              </w:rPr>
              <w:t>distribution</w:t>
            </w:r>
          </w:p>
        </w:tc>
        <w:tc>
          <w:tcPr>
            <w:tcW w:w="1603" w:type="dxa"/>
            <w:tcBorders>
              <w:top w:val="single" w:sz="4" w:space="0" w:color="auto"/>
              <w:left w:val="nil"/>
              <w:bottom w:val="nil"/>
              <w:right w:val="single" w:sz="4" w:space="0" w:color="auto"/>
            </w:tcBorders>
            <w:shd w:val="clear" w:color="auto" w:fill="auto"/>
            <w:vAlign w:val="center"/>
            <w:hideMark/>
          </w:tcPr>
          <w:p w14:paraId="227A7D76" w14:textId="77777777" w:rsidR="00431980" w:rsidRPr="00431980" w:rsidRDefault="00431980" w:rsidP="00431980">
            <w:pPr>
              <w:spacing w:line="240" w:lineRule="auto"/>
              <w:rPr>
                <w:color w:val="000000"/>
              </w:rPr>
            </w:pPr>
            <w:r w:rsidRPr="00431980">
              <w:rPr>
                <w:color w:val="000000"/>
              </w:rPr>
              <w:t> </w:t>
            </w:r>
          </w:p>
        </w:tc>
        <w:tc>
          <w:tcPr>
            <w:tcW w:w="1511" w:type="dxa"/>
            <w:tcBorders>
              <w:top w:val="single" w:sz="4" w:space="0" w:color="auto"/>
              <w:left w:val="nil"/>
              <w:bottom w:val="nil"/>
              <w:right w:val="single" w:sz="4" w:space="0" w:color="auto"/>
            </w:tcBorders>
            <w:shd w:val="clear" w:color="auto" w:fill="auto"/>
            <w:vAlign w:val="center"/>
            <w:hideMark/>
          </w:tcPr>
          <w:p w14:paraId="502BD7EE" w14:textId="77777777" w:rsidR="00431980" w:rsidRPr="00431980" w:rsidRDefault="00431980" w:rsidP="00431980">
            <w:pPr>
              <w:spacing w:line="240" w:lineRule="auto"/>
              <w:rPr>
                <w:color w:val="000000"/>
              </w:rPr>
            </w:pPr>
            <w:r w:rsidRPr="00431980">
              <w:rPr>
                <w:color w:val="000000"/>
              </w:rPr>
              <w:t> </w:t>
            </w:r>
          </w:p>
        </w:tc>
        <w:tc>
          <w:tcPr>
            <w:tcW w:w="1454" w:type="dxa"/>
            <w:tcBorders>
              <w:top w:val="single" w:sz="4" w:space="0" w:color="auto"/>
              <w:left w:val="nil"/>
              <w:bottom w:val="nil"/>
              <w:right w:val="single" w:sz="4" w:space="0" w:color="auto"/>
            </w:tcBorders>
            <w:shd w:val="clear" w:color="auto" w:fill="auto"/>
            <w:vAlign w:val="center"/>
            <w:hideMark/>
          </w:tcPr>
          <w:p w14:paraId="3D07AAEA" w14:textId="77777777" w:rsidR="00431980" w:rsidRPr="00431980" w:rsidRDefault="00431980" w:rsidP="00431980">
            <w:pPr>
              <w:spacing w:line="240" w:lineRule="auto"/>
              <w:rPr>
                <w:color w:val="000000"/>
              </w:rPr>
            </w:pPr>
            <w:r w:rsidRPr="00431980">
              <w:rPr>
                <w:color w:val="000000"/>
              </w:rPr>
              <w:t> </w:t>
            </w:r>
          </w:p>
        </w:tc>
      </w:tr>
      <w:tr w:rsidR="00431980" w:rsidRPr="00431980" w14:paraId="238A944A"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01819663"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3730F88" w14:textId="77777777" w:rsidR="00431980" w:rsidRPr="00431980" w:rsidRDefault="00431980" w:rsidP="00431980">
            <w:pPr>
              <w:spacing w:line="240" w:lineRule="auto"/>
              <w:jc w:val="center"/>
              <w:rPr>
                <w:color w:val="000000"/>
              </w:rPr>
            </w:pPr>
            <w:r w:rsidRPr="00431980">
              <w:rPr>
                <w:color w:val="000000"/>
              </w:rPr>
              <w:t>22</w:t>
            </w:r>
          </w:p>
        </w:tc>
        <w:tc>
          <w:tcPr>
            <w:tcW w:w="3223" w:type="dxa"/>
            <w:tcBorders>
              <w:top w:val="nil"/>
              <w:left w:val="nil"/>
              <w:bottom w:val="nil"/>
              <w:right w:val="single" w:sz="4" w:space="0" w:color="auto"/>
            </w:tcBorders>
            <w:shd w:val="clear" w:color="auto" w:fill="auto"/>
            <w:vAlign w:val="bottom"/>
            <w:hideMark/>
          </w:tcPr>
          <w:p w14:paraId="5027BDC2" w14:textId="77777777" w:rsidR="00431980" w:rsidRPr="00431980" w:rsidRDefault="00431980" w:rsidP="00431980">
            <w:pPr>
              <w:spacing w:line="240" w:lineRule="auto"/>
            </w:pPr>
            <w:r w:rsidRPr="00431980">
              <w:t>It means to me that you don't want to deplete the resources you have but use them wisely and effectively.</w:t>
            </w:r>
          </w:p>
        </w:tc>
        <w:tc>
          <w:tcPr>
            <w:tcW w:w="1603" w:type="dxa"/>
            <w:tcBorders>
              <w:top w:val="nil"/>
              <w:left w:val="nil"/>
              <w:bottom w:val="nil"/>
              <w:right w:val="single" w:sz="4" w:space="0" w:color="auto"/>
            </w:tcBorders>
            <w:shd w:val="clear" w:color="auto" w:fill="auto"/>
            <w:vAlign w:val="center"/>
            <w:hideMark/>
          </w:tcPr>
          <w:p w14:paraId="1FA78941" w14:textId="77777777" w:rsidR="00431980" w:rsidRPr="00431980" w:rsidRDefault="00431980" w:rsidP="00431980">
            <w:pPr>
              <w:spacing w:line="240" w:lineRule="auto"/>
            </w:pPr>
            <w:r w:rsidRPr="00431980">
              <w:t>continue into future</w:t>
            </w:r>
          </w:p>
        </w:tc>
        <w:tc>
          <w:tcPr>
            <w:tcW w:w="1603" w:type="dxa"/>
            <w:tcBorders>
              <w:top w:val="nil"/>
              <w:left w:val="nil"/>
              <w:bottom w:val="nil"/>
              <w:right w:val="single" w:sz="4" w:space="0" w:color="auto"/>
            </w:tcBorders>
            <w:shd w:val="clear" w:color="auto" w:fill="auto"/>
            <w:vAlign w:val="center"/>
            <w:hideMark/>
          </w:tcPr>
          <w:p w14:paraId="79494AEA" w14:textId="77777777" w:rsidR="00431980" w:rsidRPr="00431980" w:rsidRDefault="00431980" w:rsidP="00431980">
            <w:pPr>
              <w:spacing w:line="240" w:lineRule="auto"/>
              <w:rPr>
                <w:color w:val="000000"/>
              </w:rPr>
            </w:pPr>
            <w:r w:rsidRPr="00431980">
              <w:rPr>
                <w:color w:val="000000"/>
              </w:rPr>
              <w:t>optimization of resource use</w:t>
            </w:r>
          </w:p>
        </w:tc>
        <w:tc>
          <w:tcPr>
            <w:tcW w:w="1603" w:type="dxa"/>
            <w:tcBorders>
              <w:top w:val="nil"/>
              <w:left w:val="nil"/>
              <w:bottom w:val="nil"/>
              <w:right w:val="single" w:sz="4" w:space="0" w:color="auto"/>
            </w:tcBorders>
            <w:shd w:val="clear" w:color="auto" w:fill="auto"/>
            <w:vAlign w:val="center"/>
            <w:hideMark/>
          </w:tcPr>
          <w:p w14:paraId="0BCBFE14"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2BDEFD8A"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24B15A6C"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42E6990E" w14:textId="77777777" w:rsidR="00431980" w:rsidRPr="00431980" w:rsidRDefault="00431980" w:rsidP="00431980">
            <w:pPr>
              <w:spacing w:line="240" w:lineRule="auto"/>
              <w:rPr>
                <w:color w:val="000000"/>
              </w:rPr>
            </w:pPr>
            <w:r w:rsidRPr="00431980">
              <w:rPr>
                <w:color w:val="000000"/>
              </w:rPr>
              <w:t> </w:t>
            </w:r>
          </w:p>
        </w:tc>
      </w:tr>
      <w:tr w:rsidR="00431980" w:rsidRPr="00431980" w14:paraId="55032C45"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1667AB6F"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22287EEB" w14:textId="77777777" w:rsidR="00431980" w:rsidRPr="00431980" w:rsidRDefault="00431980" w:rsidP="00431980">
            <w:pPr>
              <w:spacing w:line="240" w:lineRule="auto"/>
              <w:jc w:val="center"/>
              <w:rPr>
                <w:color w:val="000000"/>
              </w:rPr>
            </w:pPr>
            <w:r w:rsidRPr="00431980">
              <w:rPr>
                <w:color w:val="000000"/>
              </w:rPr>
              <w:t>23</w:t>
            </w:r>
          </w:p>
        </w:tc>
        <w:tc>
          <w:tcPr>
            <w:tcW w:w="3223" w:type="dxa"/>
            <w:tcBorders>
              <w:top w:val="nil"/>
              <w:left w:val="nil"/>
              <w:bottom w:val="nil"/>
              <w:right w:val="single" w:sz="4" w:space="0" w:color="auto"/>
            </w:tcBorders>
            <w:shd w:val="clear" w:color="auto" w:fill="auto"/>
            <w:vAlign w:val="bottom"/>
            <w:hideMark/>
          </w:tcPr>
          <w:p w14:paraId="0699BCB0" w14:textId="77777777" w:rsidR="00431980" w:rsidRPr="00431980" w:rsidRDefault="00431980" w:rsidP="00431980">
            <w:pPr>
              <w:spacing w:line="240" w:lineRule="auto"/>
            </w:pPr>
            <w:r w:rsidRPr="00431980">
              <w:t>Being efficient with our inputs to deliver highest quality.</w:t>
            </w:r>
          </w:p>
        </w:tc>
        <w:tc>
          <w:tcPr>
            <w:tcW w:w="1603" w:type="dxa"/>
            <w:tcBorders>
              <w:top w:val="nil"/>
              <w:left w:val="nil"/>
              <w:bottom w:val="nil"/>
              <w:right w:val="single" w:sz="4" w:space="0" w:color="auto"/>
            </w:tcBorders>
            <w:shd w:val="clear" w:color="auto" w:fill="auto"/>
            <w:vAlign w:val="center"/>
            <w:hideMark/>
          </w:tcPr>
          <w:p w14:paraId="52E87212" w14:textId="77777777" w:rsidR="00431980" w:rsidRPr="00431980" w:rsidRDefault="00431980" w:rsidP="00431980">
            <w:pPr>
              <w:spacing w:line="240" w:lineRule="auto"/>
              <w:rPr>
                <w:color w:val="000000"/>
              </w:rPr>
            </w:pPr>
            <w:r w:rsidRPr="00431980">
              <w:rPr>
                <w:color w:val="000000"/>
              </w:rPr>
              <w:t>optimization of resource use</w:t>
            </w:r>
          </w:p>
        </w:tc>
        <w:tc>
          <w:tcPr>
            <w:tcW w:w="1603" w:type="dxa"/>
            <w:tcBorders>
              <w:top w:val="nil"/>
              <w:left w:val="nil"/>
              <w:bottom w:val="nil"/>
              <w:right w:val="single" w:sz="4" w:space="0" w:color="auto"/>
            </w:tcBorders>
            <w:shd w:val="clear" w:color="auto" w:fill="auto"/>
            <w:vAlign w:val="center"/>
            <w:hideMark/>
          </w:tcPr>
          <w:p w14:paraId="3A6CF6FA" w14:textId="77777777" w:rsidR="00431980" w:rsidRPr="00431980" w:rsidRDefault="00431980" w:rsidP="00431980">
            <w:pPr>
              <w:spacing w:line="240" w:lineRule="auto"/>
              <w:rPr>
                <w:color w:val="000000"/>
              </w:rPr>
            </w:pPr>
            <w:r w:rsidRPr="00431980">
              <w:rPr>
                <w:color w:val="000000"/>
              </w:rPr>
              <w:t>input/output quality</w:t>
            </w:r>
          </w:p>
        </w:tc>
        <w:tc>
          <w:tcPr>
            <w:tcW w:w="1603" w:type="dxa"/>
            <w:tcBorders>
              <w:top w:val="nil"/>
              <w:left w:val="nil"/>
              <w:bottom w:val="nil"/>
              <w:right w:val="single" w:sz="4" w:space="0" w:color="auto"/>
            </w:tcBorders>
            <w:shd w:val="clear" w:color="auto" w:fill="auto"/>
            <w:vAlign w:val="center"/>
            <w:hideMark/>
          </w:tcPr>
          <w:p w14:paraId="014BB7E1"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50D9EB29"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531F551E"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411414D" w14:textId="77777777" w:rsidR="00431980" w:rsidRPr="00431980" w:rsidRDefault="00431980" w:rsidP="00431980">
            <w:pPr>
              <w:spacing w:line="240" w:lineRule="auto"/>
              <w:rPr>
                <w:color w:val="000000"/>
              </w:rPr>
            </w:pPr>
            <w:r w:rsidRPr="00431980">
              <w:rPr>
                <w:color w:val="000000"/>
              </w:rPr>
              <w:t> </w:t>
            </w:r>
          </w:p>
        </w:tc>
      </w:tr>
      <w:tr w:rsidR="00431980" w:rsidRPr="00431980" w14:paraId="4A74DE1C"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75C6324C"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4F8488A4" w14:textId="77777777" w:rsidR="00431980" w:rsidRPr="00431980" w:rsidRDefault="00431980" w:rsidP="00431980">
            <w:pPr>
              <w:spacing w:line="240" w:lineRule="auto"/>
              <w:jc w:val="center"/>
              <w:rPr>
                <w:color w:val="000000"/>
              </w:rPr>
            </w:pPr>
            <w:r w:rsidRPr="00431980">
              <w:rPr>
                <w:color w:val="000000"/>
              </w:rPr>
              <w:t>24</w:t>
            </w:r>
          </w:p>
        </w:tc>
        <w:tc>
          <w:tcPr>
            <w:tcW w:w="3223" w:type="dxa"/>
            <w:tcBorders>
              <w:top w:val="nil"/>
              <w:left w:val="nil"/>
              <w:bottom w:val="nil"/>
              <w:right w:val="single" w:sz="4" w:space="0" w:color="auto"/>
            </w:tcBorders>
            <w:shd w:val="clear" w:color="auto" w:fill="auto"/>
            <w:vAlign w:val="bottom"/>
            <w:hideMark/>
          </w:tcPr>
          <w:p w14:paraId="2A7ADF4F" w14:textId="77777777" w:rsidR="00431980" w:rsidRPr="00431980" w:rsidRDefault="00431980" w:rsidP="00431980">
            <w:pPr>
              <w:spacing w:line="240" w:lineRule="auto"/>
            </w:pPr>
            <w:r w:rsidRPr="00431980">
              <w:t>The ability to persist in a cost effective and socioeconomically responsible way.</w:t>
            </w:r>
          </w:p>
        </w:tc>
        <w:tc>
          <w:tcPr>
            <w:tcW w:w="1603" w:type="dxa"/>
            <w:tcBorders>
              <w:top w:val="nil"/>
              <w:left w:val="nil"/>
              <w:bottom w:val="nil"/>
              <w:right w:val="single" w:sz="4" w:space="0" w:color="auto"/>
            </w:tcBorders>
            <w:shd w:val="clear" w:color="auto" w:fill="auto"/>
            <w:vAlign w:val="center"/>
            <w:hideMark/>
          </w:tcPr>
          <w:p w14:paraId="46D5AA79" w14:textId="77777777" w:rsidR="00431980" w:rsidRPr="00431980" w:rsidRDefault="00431980" w:rsidP="00431980">
            <w:pPr>
              <w:spacing w:line="240" w:lineRule="auto"/>
            </w:pPr>
            <w:r w:rsidRPr="00431980">
              <w:t>continue into future</w:t>
            </w:r>
          </w:p>
        </w:tc>
        <w:tc>
          <w:tcPr>
            <w:tcW w:w="1603" w:type="dxa"/>
            <w:tcBorders>
              <w:top w:val="nil"/>
              <w:left w:val="nil"/>
              <w:bottom w:val="nil"/>
              <w:right w:val="single" w:sz="4" w:space="0" w:color="auto"/>
            </w:tcBorders>
            <w:shd w:val="clear" w:color="auto" w:fill="auto"/>
            <w:vAlign w:val="center"/>
            <w:hideMark/>
          </w:tcPr>
          <w:p w14:paraId="0DF9B675" w14:textId="77777777" w:rsidR="00431980" w:rsidRPr="00431980" w:rsidRDefault="00431980" w:rsidP="00431980">
            <w:pPr>
              <w:spacing w:line="240" w:lineRule="auto"/>
              <w:rPr>
                <w:color w:val="000000"/>
              </w:rPr>
            </w:pPr>
            <w:r w:rsidRPr="00431980">
              <w:rPr>
                <w:color w:val="000000"/>
              </w:rPr>
              <w:t>cost effective</w:t>
            </w:r>
          </w:p>
        </w:tc>
        <w:tc>
          <w:tcPr>
            <w:tcW w:w="1603" w:type="dxa"/>
            <w:tcBorders>
              <w:top w:val="nil"/>
              <w:left w:val="nil"/>
              <w:bottom w:val="nil"/>
              <w:right w:val="single" w:sz="4" w:space="0" w:color="auto"/>
            </w:tcBorders>
            <w:shd w:val="clear" w:color="auto" w:fill="auto"/>
            <w:vAlign w:val="center"/>
            <w:hideMark/>
          </w:tcPr>
          <w:p w14:paraId="3FD95975" w14:textId="77777777" w:rsidR="00431980" w:rsidRPr="00431980" w:rsidRDefault="00431980" w:rsidP="00431980">
            <w:pPr>
              <w:spacing w:line="240" w:lineRule="auto"/>
              <w:rPr>
                <w:color w:val="000000"/>
              </w:rPr>
            </w:pPr>
            <w:r w:rsidRPr="00431980">
              <w:rPr>
                <w:color w:val="000000"/>
              </w:rPr>
              <w:t>social responsibility</w:t>
            </w:r>
          </w:p>
        </w:tc>
        <w:tc>
          <w:tcPr>
            <w:tcW w:w="1603" w:type="dxa"/>
            <w:tcBorders>
              <w:top w:val="nil"/>
              <w:left w:val="nil"/>
              <w:bottom w:val="nil"/>
              <w:right w:val="single" w:sz="4" w:space="0" w:color="auto"/>
            </w:tcBorders>
            <w:shd w:val="clear" w:color="auto" w:fill="auto"/>
            <w:vAlign w:val="center"/>
            <w:hideMark/>
          </w:tcPr>
          <w:p w14:paraId="1049A4C4" w14:textId="77777777" w:rsidR="00431980" w:rsidRPr="00431980" w:rsidRDefault="00431980" w:rsidP="00431980">
            <w:pPr>
              <w:spacing w:line="240" w:lineRule="auto"/>
              <w:rPr>
                <w:color w:val="000000"/>
              </w:rPr>
            </w:pPr>
            <w:r w:rsidRPr="00431980">
              <w:rPr>
                <w:color w:val="000000"/>
              </w:rPr>
              <w:t>economic viability</w:t>
            </w:r>
          </w:p>
        </w:tc>
        <w:tc>
          <w:tcPr>
            <w:tcW w:w="1511" w:type="dxa"/>
            <w:tcBorders>
              <w:top w:val="nil"/>
              <w:left w:val="nil"/>
              <w:bottom w:val="nil"/>
              <w:right w:val="single" w:sz="4" w:space="0" w:color="auto"/>
            </w:tcBorders>
            <w:shd w:val="clear" w:color="auto" w:fill="auto"/>
            <w:vAlign w:val="center"/>
            <w:hideMark/>
          </w:tcPr>
          <w:p w14:paraId="74429CB6"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3A82E415" w14:textId="77777777" w:rsidR="00431980" w:rsidRPr="00431980" w:rsidRDefault="00431980" w:rsidP="00431980">
            <w:pPr>
              <w:spacing w:line="240" w:lineRule="auto"/>
              <w:rPr>
                <w:color w:val="000000"/>
              </w:rPr>
            </w:pPr>
            <w:r w:rsidRPr="00431980">
              <w:rPr>
                <w:color w:val="000000"/>
              </w:rPr>
              <w:t> </w:t>
            </w:r>
          </w:p>
        </w:tc>
      </w:tr>
      <w:tr w:rsidR="00431980" w:rsidRPr="00431980" w14:paraId="683BA402"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0079A1E8"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5544EA91" w14:textId="77777777" w:rsidR="00431980" w:rsidRPr="00431980" w:rsidRDefault="00431980" w:rsidP="00431980">
            <w:pPr>
              <w:spacing w:line="240" w:lineRule="auto"/>
              <w:jc w:val="center"/>
              <w:rPr>
                <w:color w:val="000000"/>
              </w:rPr>
            </w:pPr>
            <w:r w:rsidRPr="00431980">
              <w:rPr>
                <w:color w:val="000000"/>
              </w:rPr>
              <w:t>25</w:t>
            </w:r>
          </w:p>
        </w:tc>
        <w:tc>
          <w:tcPr>
            <w:tcW w:w="3223" w:type="dxa"/>
            <w:tcBorders>
              <w:top w:val="nil"/>
              <w:left w:val="nil"/>
              <w:bottom w:val="nil"/>
              <w:right w:val="single" w:sz="4" w:space="0" w:color="auto"/>
            </w:tcBorders>
            <w:shd w:val="clear" w:color="auto" w:fill="auto"/>
            <w:vAlign w:val="bottom"/>
            <w:hideMark/>
          </w:tcPr>
          <w:p w14:paraId="4FE799BD" w14:textId="77777777" w:rsidR="00431980" w:rsidRPr="00431980" w:rsidRDefault="00431980" w:rsidP="00431980">
            <w:pPr>
              <w:spacing w:line="240" w:lineRule="auto"/>
            </w:pPr>
            <w:r w:rsidRPr="00431980">
              <w:t xml:space="preserve">A stable production of inputs that meets customer demand - </w:t>
            </w:r>
            <w:r w:rsidRPr="00431980">
              <w:lastRenderedPageBreak/>
              <w:t>neither exceeding or not meeting demand.</w:t>
            </w:r>
          </w:p>
        </w:tc>
        <w:tc>
          <w:tcPr>
            <w:tcW w:w="1603" w:type="dxa"/>
            <w:tcBorders>
              <w:top w:val="nil"/>
              <w:left w:val="nil"/>
              <w:bottom w:val="nil"/>
              <w:right w:val="single" w:sz="4" w:space="0" w:color="auto"/>
            </w:tcBorders>
            <w:shd w:val="clear" w:color="auto" w:fill="auto"/>
            <w:vAlign w:val="center"/>
            <w:hideMark/>
          </w:tcPr>
          <w:p w14:paraId="0301BD88" w14:textId="77777777" w:rsidR="00431980" w:rsidRPr="00431980" w:rsidRDefault="00431980" w:rsidP="00431980">
            <w:pPr>
              <w:spacing w:line="240" w:lineRule="auto"/>
            </w:pPr>
            <w:r w:rsidRPr="00431980">
              <w:lastRenderedPageBreak/>
              <w:t>productivity</w:t>
            </w:r>
          </w:p>
        </w:tc>
        <w:tc>
          <w:tcPr>
            <w:tcW w:w="1603" w:type="dxa"/>
            <w:tcBorders>
              <w:top w:val="nil"/>
              <w:left w:val="nil"/>
              <w:bottom w:val="nil"/>
              <w:right w:val="single" w:sz="4" w:space="0" w:color="auto"/>
            </w:tcBorders>
            <w:shd w:val="clear" w:color="auto" w:fill="auto"/>
            <w:vAlign w:val="center"/>
            <w:hideMark/>
          </w:tcPr>
          <w:p w14:paraId="74D0C406" w14:textId="77777777" w:rsidR="00431980" w:rsidRPr="00431980" w:rsidRDefault="00431980" w:rsidP="00431980">
            <w:pPr>
              <w:spacing w:line="240" w:lineRule="auto"/>
              <w:rPr>
                <w:color w:val="000000"/>
              </w:rPr>
            </w:pPr>
            <w:r w:rsidRPr="00431980">
              <w:rPr>
                <w:color w:val="000000"/>
              </w:rPr>
              <w:t>stability over time</w:t>
            </w:r>
          </w:p>
        </w:tc>
        <w:tc>
          <w:tcPr>
            <w:tcW w:w="1603" w:type="dxa"/>
            <w:tcBorders>
              <w:top w:val="nil"/>
              <w:left w:val="nil"/>
              <w:bottom w:val="nil"/>
              <w:right w:val="single" w:sz="4" w:space="0" w:color="auto"/>
            </w:tcBorders>
            <w:shd w:val="clear" w:color="auto" w:fill="auto"/>
            <w:vAlign w:val="center"/>
            <w:hideMark/>
          </w:tcPr>
          <w:p w14:paraId="07FD0E2D" w14:textId="77777777" w:rsidR="00431980" w:rsidRPr="00431980" w:rsidRDefault="00431980" w:rsidP="00431980">
            <w:pPr>
              <w:spacing w:line="240" w:lineRule="auto"/>
              <w:rPr>
                <w:color w:val="000000"/>
              </w:rPr>
            </w:pPr>
            <w:r w:rsidRPr="00431980">
              <w:rPr>
                <w:color w:val="000000"/>
              </w:rPr>
              <w:t>balanced supply-demand</w:t>
            </w:r>
          </w:p>
        </w:tc>
        <w:tc>
          <w:tcPr>
            <w:tcW w:w="1603" w:type="dxa"/>
            <w:tcBorders>
              <w:top w:val="nil"/>
              <w:left w:val="nil"/>
              <w:bottom w:val="nil"/>
              <w:right w:val="single" w:sz="4" w:space="0" w:color="auto"/>
            </w:tcBorders>
            <w:shd w:val="clear" w:color="auto" w:fill="auto"/>
            <w:vAlign w:val="center"/>
            <w:hideMark/>
          </w:tcPr>
          <w:p w14:paraId="12157F6F"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5DC689CF"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24A1A4CA" w14:textId="77777777" w:rsidR="00431980" w:rsidRPr="00431980" w:rsidRDefault="00431980" w:rsidP="00431980">
            <w:pPr>
              <w:spacing w:line="240" w:lineRule="auto"/>
              <w:rPr>
                <w:color w:val="000000"/>
              </w:rPr>
            </w:pPr>
            <w:r w:rsidRPr="00431980">
              <w:rPr>
                <w:color w:val="000000"/>
              </w:rPr>
              <w:t> </w:t>
            </w:r>
          </w:p>
        </w:tc>
      </w:tr>
      <w:tr w:rsidR="00431980" w:rsidRPr="00431980" w14:paraId="5B5F53F8" w14:textId="77777777" w:rsidTr="00C928B5">
        <w:trPr>
          <w:divId w:val="1604607925"/>
          <w:trHeight w:val="1872"/>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530FDDA2" w14:textId="77777777" w:rsidR="00431980" w:rsidRPr="00431980" w:rsidRDefault="00431980" w:rsidP="00431980">
            <w:pPr>
              <w:spacing w:line="240" w:lineRule="auto"/>
              <w:rPr>
                <w:color w:val="000000"/>
              </w:rPr>
            </w:pPr>
          </w:p>
        </w:tc>
        <w:tc>
          <w:tcPr>
            <w:tcW w:w="483" w:type="dxa"/>
            <w:tcBorders>
              <w:top w:val="nil"/>
              <w:left w:val="nil"/>
              <w:bottom w:val="single" w:sz="4" w:space="0" w:color="auto"/>
              <w:right w:val="single" w:sz="4" w:space="0" w:color="auto"/>
            </w:tcBorders>
            <w:shd w:val="clear" w:color="auto" w:fill="auto"/>
            <w:noWrap/>
            <w:vAlign w:val="center"/>
            <w:hideMark/>
          </w:tcPr>
          <w:p w14:paraId="22B661D3" w14:textId="77777777" w:rsidR="00431980" w:rsidRPr="00431980" w:rsidRDefault="00431980" w:rsidP="00431980">
            <w:pPr>
              <w:spacing w:line="240" w:lineRule="auto"/>
              <w:jc w:val="center"/>
              <w:rPr>
                <w:color w:val="000000"/>
              </w:rPr>
            </w:pPr>
            <w:r w:rsidRPr="00431980">
              <w:rPr>
                <w:color w:val="000000"/>
              </w:rPr>
              <w:t>26</w:t>
            </w:r>
          </w:p>
        </w:tc>
        <w:tc>
          <w:tcPr>
            <w:tcW w:w="3223" w:type="dxa"/>
            <w:tcBorders>
              <w:top w:val="nil"/>
              <w:left w:val="nil"/>
              <w:bottom w:val="single" w:sz="4" w:space="0" w:color="auto"/>
              <w:right w:val="single" w:sz="4" w:space="0" w:color="auto"/>
            </w:tcBorders>
            <w:shd w:val="clear" w:color="auto" w:fill="auto"/>
            <w:vAlign w:val="bottom"/>
            <w:hideMark/>
          </w:tcPr>
          <w:p w14:paraId="49D3AA8D" w14:textId="713F4C0F" w:rsidR="00431980" w:rsidRPr="00431980" w:rsidRDefault="00431980" w:rsidP="00431980">
            <w:pPr>
              <w:spacing w:line="240" w:lineRule="auto"/>
            </w:pPr>
            <w:r w:rsidRPr="00431980">
              <w:t xml:space="preserve">The ability to produce crops in a manner that promotes economic, environmental and social excellence throughout the </w:t>
            </w:r>
            <w:r w:rsidR="00161F8D" w:rsidRPr="00431980">
              <w:t>chain from</w:t>
            </w:r>
            <w:r w:rsidRPr="00431980">
              <w:t xml:space="preserve"> the product production to the end product for costumers. </w:t>
            </w:r>
          </w:p>
        </w:tc>
        <w:tc>
          <w:tcPr>
            <w:tcW w:w="1603" w:type="dxa"/>
            <w:tcBorders>
              <w:top w:val="nil"/>
              <w:left w:val="nil"/>
              <w:bottom w:val="single" w:sz="4" w:space="0" w:color="auto"/>
              <w:right w:val="single" w:sz="4" w:space="0" w:color="auto"/>
            </w:tcBorders>
            <w:shd w:val="clear" w:color="auto" w:fill="auto"/>
            <w:vAlign w:val="center"/>
            <w:hideMark/>
          </w:tcPr>
          <w:p w14:paraId="5842C753" w14:textId="77777777" w:rsidR="00431980" w:rsidRPr="00431980" w:rsidRDefault="00431980" w:rsidP="00431980">
            <w:pPr>
              <w:spacing w:line="240" w:lineRule="auto"/>
            </w:pPr>
            <w:r w:rsidRPr="00431980">
              <w:t>economic viability</w:t>
            </w:r>
          </w:p>
        </w:tc>
        <w:tc>
          <w:tcPr>
            <w:tcW w:w="1603" w:type="dxa"/>
            <w:tcBorders>
              <w:top w:val="nil"/>
              <w:left w:val="nil"/>
              <w:bottom w:val="single" w:sz="4" w:space="0" w:color="auto"/>
              <w:right w:val="single" w:sz="4" w:space="0" w:color="auto"/>
            </w:tcBorders>
            <w:shd w:val="clear" w:color="auto" w:fill="auto"/>
            <w:vAlign w:val="center"/>
            <w:hideMark/>
          </w:tcPr>
          <w:p w14:paraId="14E5AEC5"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single" w:sz="4" w:space="0" w:color="auto"/>
              <w:right w:val="single" w:sz="4" w:space="0" w:color="auto"/>
            </w:tcBorders>
            <w:shd w:val="clear" w:color="auto" w:fill="auto"/>
            <w:vAlign w:val="center"/>
            <w:hideMark/>
          </w:tcPr>
          <w:p w14:paraId="4A6E7975" w14:textId="77777777" w:rsidR="00431980" w:rsidRPr="00431980" w:rsidRDefault="00431980" w:rsidP="00431980">
            <w:pPr>
              <w:spacing w:line="240" w:lineRule="auto"/>
              <w:rPr>
                <w:color w:val="000000"/>
              </w:rPr>
            </w:pPr>
            <w:r w:rsidRPr="00431980">
              <w:rPr>
                <w:color w:val="000000"/>
              </w:rPr>
              <w:t>social responsibility</w:t>
            </w:r>
          </w:p>
        </w:tc>
        <w:tc>
          <w:tcPr>
            <w:tcW w:w="1603" w:type="dxa"/>
            <w:tcBorders>
              <w:top w:val="nil"/>
              <w:left w:val="nil"/>
              <w:bottom w:val="single" w:sz="4" w:space="0" w:color="auto"/>
              <w:right w:val="single" w:sz="4" w:space="0" w:color="auto"/>
            </w:tcBorders>
            <w:shd w:val="clear" w:color="auto" w:fill="auto"/>
            <w:vAlign w:val="center"/>
            <w:hideMark/>
          </w:tcPr>
          <w:p w14:paraId="0B3658B2"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511" w:type="dxa"/>
            <w:tcBorders>
              <w:top w:val="nil"/>
              <w:left w:val="nil"/>
              <w:bottom w:val="single" w:sz="4" w:space="0" w:color="auto"/>
              <w:right w:val="single" w:sz="4" w:space="0" w:color="auto"/>
            </w:tcBorders>
            <w:shd w:val="clear" w:color="auto" w:fill="auto"/>
            <w:vAlign w:val="center"/>
            <w:hideMark/>
          </w:tcPr>
          <w:p w14:paraId="3EF55A50"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single" w:sz="4" w:space="0" w:color="auto"/>
              <w:right w:val="single" w:sz="4" w:space="0" w:color="auto"/>
            </w:tcBorders>
            <w:shd w:val="clear" w:color="auto" w:fill="auto"/>
            <w:vAlign w:val="center"/>
            <w:hideMark/>
          </w:tcPr>
          <w:p w14:paraId="65968AFF" w14:textId="77777777" w:rsidR="00431980" w:rsidRPr="00431980" w:rsidRDefault="00431980" w:rsidP="00431980">
            <w:pPr>
              <w:spacing w:line="240" w:lineRule="auto"/>
              <w:rPr>
                <w:color w:val="000000"/>
              </w:rPr>
            </w:pPr>
            <w:r w:rsidRPr="00431980">
              <w:rPr>
                <w:color w:val="000000"/>
              </w:rPr>
              <w:t> </w:t>
            </w:r>
          </w:p>
        </w:tc>
      </w:tr>
      <w:tr w:rsidR="00431980" w:rsidRPr="00431980" w14:paraId="4FC5F6C6" w14:textId="77777777" w:rsidTr="00C928B5">
        <w:trPr>
          <w:divId w:val="1604607925"/>
          <w:trHeight w:val="1560"/>
        </w:trPr>
        <w:tc>
          <w:tcPr>
            <w:tcW w:w="1256" w:type="dxa"/>
            <w:vMerge w:val="restart"/>
            <w:tcBorders>
              <w:top w:val="nil"/>
              <w:left w:val="single" w:sz="4" w:space="0" w:color="auto"/>
              <w:bottom w:val="nil"/>
              <w:right w:val="single" w:sz="4" w:space="0" w:color="auto"/>
            </w:tcBorders>
            <w:shd w:val="clear" w:color="auto" w:fill="auto"/>
            <w:vAlign w:val="center"/>
            <w:hideMark/>
          </w:tcPr>
          <w:p w14:paraId="73252A2E" w14:textId="77777777" w:rsidR="00431980" w:rsidRPr="00431980" w:rsidRDefault="00431980" w:rsidP="00431980">
            <w:pPr>
              <w:spacing w:line="240" w:lineRule="auto"/>
              <w:jc w:val="center"/>
              <w:rPr>
                <w:color w:val="000000"/>
              </w:rPr>
            </w:pPr>
            <w:r w:rsidRPr="00431980">
              <w:rPr>
                <w:color w:val="000000"/>
              </w:rPr>
              <w:t>Milling and baking</w:t>
            </w:r>
          </w:p>
        </w:tc>
        <w:tc>
          <w:tcPr>
            <w:tcW w:w="483" w:type="dxa"/>
            <w:tcBorders>
              <w:top w:val="nil"/>
              <w:left w:val="nil"/>
              <w:bottom w:val="nil"/>
              <w:right w:val="single" w:sz="4" w:space="0" w:color="auto"/>
            </w:tcBorders>
            <w:shd w:val="clear" w:color="auto" w:fill="auto"/>
            <w:noWrap/>
            <w:vAlign w:val="center"/>
            <w:hideMark/>
          </w:tcPr>
          <w:p w14:paraId="73D025C9" w14:textId="77777777" w:rsidR="00431980" w:rsidRPr="00431980" w:rsidRDefault="00431980" w:rsidP="00431980">
            <w:pPr>
              <w:spacing w:line="240" w:lineRule="auto"/>
              <w:jc w:val="center"/>
              <w:rPr>
                <w:color w:val="000000"/>
              </w:rPr>
            </w:pPr>
            <w:r w:rsidRPr="00431980">
              <w:rPr>
                <w:color w:val="000000"/>
              </w:rPr>
              <w:t>27</w:t>
            </w:r>
          </w:p>
        </w:tc>
        <w:tc>
          <w:tcPr>
            <w:tcW w:w="3223" w:type="dxa"/>
            <w:tcBorders>
              <w:top w:val="nil"/>
              <w:left w:val="nil"/>
              <w:bottom w:val="nil"/>
              <w:right w:val="single" w:sz="4" w:space="0" w:color="auto"/>
            </w:tcBorders>
            <w:shd w:val="clear" w:color="auto" w:fill="auto"/>
            <w:vAlign w:val="bottom"/>
            <w:hideMark/>
          </w:tcPr>
          <w:p w14:paraId="1346929F" w14:textId="77777777" w:rsidR="00431980" w:rsidRPr="00431980" w:rsidRDefault="00431980" w:rsidP="00431980">
            <w:pPr>
              <w:spacing w:line="240" w:lineRule="auto"/>
            </w:pPr>
            <w:r w:rsidRPr="00431980">
              <w:t>A resilient approach and perspective that aligns vision across the value chain participants for the outcome of human goodness and thriving.</w:t>
            </w:r>
          </w:p>
        </w:tc>
        <w:tc>
          <w:tcPr>
            <w:tcW w:w="1603" w:type="dxa"/>
            <w:tcBorders>
              <w:top w:val="nil"/>
              <w:left w:val="nil"/>
              <w:bottom w:val="nil"/>
              <w:right w:val="single" w:sz="4" w:space="0" w:color="auto"/>
            </w:tcBorders>
            <w:shd w:val="clear" w:color="auto" w:fill="auto"/>
            <w:vAlign w:val="center"/>
            <w:hideMark/>
          </w:tcPr>
          <w:p w14:paraId="1573A851" w14:textId="77777777" w:rsidR="00431980" w:rsidRPr="00431980" w:rsidRDefault="00431980" w:rsidP="00431980">
            <w:pPr>
              <w:spacing w:line="240" w:lineRule="auto"/>
            </w:pPr>
            <w:r w:rsidRPr="00431980">
              <w:t xml:space="preserve">value chain </w:t>
            </w:r>
            <w:proofErr w:type="gramStart"/>
            <w:r w:rsidRPr="00431980">
              <w:t>reach</w:t>
            </w:r>
            <w:proofErr w:type="gramEnd"/>
            <w:r w:rsidRPr="00431980">
              <w:t xml:space="preserve"> and collaboration</w:t>
            </w:r>
          </w:p>
        </w:tc>
        <w:tc>
          <w:tcPr>
            <w:tcW w:w="1603" w:type="dxa"/>
            <w:tcBorders>
              <w:top w:val="nil"/>
              <w:left w:val="nil"/>
              <w:bottom w:val="nil"/>
              <w:right w:val="single" w:sz="4" w:space="0" w:color="auto"/>
            </w:tcBorders>
            <w:shd w:val="clear" w:color="auto" w:fill="auto"/>
            <w:vAlign w:val="center"/>
            <w:hideMark/>
          </w:tcPr>
          <w:p w14:paraId="110CFB01" w14:textId="77777777" w:rsidR="00431980" w:rsidRPr="00431980" w:rsidRDefault="00431980" w:rsidP="00431980">
            <w:pPr>
              <w:spacing w:line="240" w:lineRule="auto"/>
              <w:rPr>
                <w:color w:val="000000"/>
              </w:rPr>
            </w:pPr>
            <w:r w:rsidRPr="00431980">
              <w:rPr>
                <w:color w:val="000000"/>
              </w:rPr>
              <w:t>human goodness and thriving</w:t>
            </w:r>
          </w:p>
        </w:tc>
        <w:tc>
          <w:tcPr>
            <w:tcW w:w="1603" w:type="dxa"/>
            <w:tcBorders>
              <w:top w:val="nil"/>
              <w:left w:val="nil"/>
              <w:bottom w:val="nil"/>
              <w:right w:val="single" w:sz="4" w:space="0" w:color="auto"/>
            </w:tcBorders>
            <w:shd w:val="clear" w:color="auto" w:fill="auto"/>
            <w:vAlign w:val="center"/>
            <w:hideMark/>
          </w:tcPr>
          <w:p w14:paraId="3A060518" w14:textId="77777777" w:rsidR="00431980" w:rsidRPr="00431980" w:rsidRDefault="00431980" w:rsidP="00431980">
            <w:pPr>
              <w:spacing w:line="240" w:lineRule="auto"/>
              <w:rPr>
                <w:color w:val="000000"/>
              </w:rPr>
            </w:pPr>
            <w:r w:rsidRPr="00431980">
              <w:rPr>
                <w:color w:val="000000"/>
              </w:rPr>
              <w:t>adaptation and resilience</w:t>
            </w:r>
          </w:p>
        </w:tc>
        <w:tc>
          <w:tcPr>
            <w:tcW w:w="1603" w:type="dxa"/>
            <w:tcBorders>
              <w:top w:val="nil"/>
              <w:left w:val="nil"/>
              <w:bottom w:val="nil"/>
              <w:right w:val="single" w:sz="4" w:space="0" w:color="auto"/>
            </w:tcBorders>
            <w:shd w:val="clear" w:color="auto" w:fill="auto"/>
            <w:vAlign w:val="center"/>
            <w:hideMark/>
          </w:tcPr>
          <w:p w14:paraId="13FE383F"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1AC08A27"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6780B5A9" w14:textId="77777777" w:rsidR="00431980" w:rsidRPr="00431980" w:rsidRDefault="00431980" w:rsidP="00431980">
            <w:pPr>
              <w:spacing w:line="240" w:lineRule="auto"/>
              <w:rPr>
                <w:color w:val="000000"/>
              </w:rPr>
            </w:pPr>
            <w:r w:rsidRPr="00431980">
              <w:rPr>
                <w:color w:val="000000"/>
              </w:rPr>
              <w:t> </w:t>
            </w:r>
          </w:p>
        </w:tc>
      </w:tr>
      <w:tr w:rsidR="00431980" w:rsidRPr="00431980" w14:paraId="0D824513" w14:textId="77777777" w:rsidTr="00C928B5">
        <w:trPr>
          <w:divId w:val="1604607925"/>
          <w:trHeight w:val="936"/>
        </w:trPr>
        <w:tc>
          <w:tcPr>
            <w:tcW w:w="1256" w:type="dxa"/>
            <w:vMerge/>
            <w:tcBorders>
              <w:top w:val="nil"/>
              <w:left w:val="single" w:sz="4" w:space="0" w:color="auto"/>
              <w:bottom w:val="nil"/>
              <w:right w:val="single" w:sz="4" w:space="0" w:color="auto"/>
            </w:tcBorders>
            <w:vAlign w:val="center"/>
            <w:hideMark/>
          </w:tcPr>
          <w:p w14:paraId="7898F6B9"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1F3E0D85" w14:textId="77777777" w:rsidR="00431980" w:rsidRPr="00431980" w:rsidRDefault="00431980" w:rsidP="00431980">
            <w:pPr>
              <w:spacing w:line="240" w:lineRule="auto"/>
              <w:jc w:val="center"/>
              <w:rPr>
                <w:color w:val="000000"/>
              </w:rPr>
            </w:pPr>
            <w:r w:rsidRPr="00431980">
              <w:rPr>
                <w:color w:val="000000"/>
              </w:rPr>
              <w:t>28</w:t>
            </w:r>
          </w:p>
        </w:tc>
        <w:tc>
          <w:tcPr>
            <w:tcW w:w="3223" w:type="dxa"/>
            <w:tcBorders>
              <w:top w:val="nil"/>
              <w:left w:val="nil"/>
              <w:bottom w:val="nil"/>
              <w:right w:val="single" w:sz="4" w:space="0" w:color="auto"/>
            </w:tcBorders>
            <w:shd w:val="clear" w:color="auto" w:fill="auto"/>
            <w:vAlign w:val="bottom"/>
            <w:hideMark/>
          </w:tcPr>
          <w:p w14:paraId="2A9979F7" w14:textId="77777777" w:rsidR="00431980" w:rsidRPr="00431980" w:rsidRDefault="00431980" w:rsidP="00431980">
            <w:pPr>
              <w:spacing w:line="240" w:lineRule="auto"/>
            </w:pPr>
            <w:r w:rsidRPr="00431980">
              <w:t xml:space="preserve">Sustainability is about guaranteeing food security for all people globally. Protect the planet and supply chain. </w:t>
            </w:r>
          </w:p>
        </w:tc>
        <w:tc>
          <w:tcPr>
            <w:tcW w:w="1603" w:type="dxa"/>
            <w:tcBorders>
              <w:top w:val="nil"/>
              <w:left w:val="nil"/>
              <w:bottom w:val="nil"/>
              <w:right w:val="single" w:sz="4" w:space="0" w:color="auto"/>
            </w:tcBorders>
            <w:shd w:val="clear" w:color="auto" w:fill="auto"/>
            <w:vAlign w:val="center"/>
            <w:hideMark/>
          </w:tcPr>
          <w:p w14:paraId="5CE8B99E" w14:textId="77777777" w:rsidR="00431980" w:rsidRPr="00431980" w:rsidRDefault="00431980" w:rsidP="00431980">
            <w:pPr>
              <w:spacing w:line="240" w:lineRule="auto"/>
            </w:pPr>
            <w:r w:rsidRPr="00431980">
              <w:t>food security</w:t>
            </w:r>
          </w:p>
        </w:tc>
        <w:tc>
          <w:tcPr>
            <w:tcW w:w="1603" w:type="dxa"/>
            <w:tcBorders>
              <w:top w:val="nil"/>
              <w:left w:val="nil"/>
              <w:bottom w:val="nil"/>
              <w:right w:val="single" w:sz="4" w:space="0" w:color="auto"/>
            </w:tcBorders>
            <w:shd w:val="clear" w:color="auto" w:fill="auto"/>
            <w:vAlign w:val="center"/>
            <w:hideMark/>
          </w:tcPr>
          <w:p w14:paraId="6725C7C6" w14:textId="77777777" w:rsidR="00431980" w:rsidRPr="00431980" w:rsidRDefault="00431980" w:rsidP="00431980">
            <w:pPr>
              <w:spacing w:line="240" w:lineRule="auto"/>
              <w:rPr>
                <w:color w:val="000000"/>
              </w:rPr>
            </w:pPr>
            <w:r w:rsidRPr="00431980">
              <w:rPr>
                <w:color w:val="000000"/>
              </w:rPr>
              <w:t>global reach</w:t>
            </w:r>
          </w:p>
        </w:tc>
        <w:tc>
          <w:tcPr>
            <w:tcW w:w="1603" w:type="dxa"/>
            <w:tcBorders>
              <w:top w:val="nil"/>
              <w:left w:val="nil"/>
              <w:bottom w:val="nil"/>
              <w:right w:val="single" w:sz="4" w:space="0" w:color="auto"/>
            </w:tcBorders>
            <w:shd w:val="clear" w:color="auto" w:fill="auto"/>
            <w:vAlign w:val="center"/>
            <w:hideMark/>
          </w:tcPr>
          <w:p w14:paraId="2F6DEDEB"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274D14EF"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511" w:type="dxa"/>
            <w:tcBorders>
              <w:top w:val="nil"/>
              <w:left w:val="nil"/>
              <w:bottom w:val="nil"/>
              <w:right w:val="single" w:sz="4" w:space="0" w:color="auto"/>
            </w:tcBorders>
            <w:shd w:val="clear" w:color="auto" w:fill="auto"/>
            <w:vAlign w:val="center"/>
            <w:hideMark/>
          </w:tcPr>
          <w:p w14:paraId="5328D004"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FC11653" w14:textId="77777777" w:rsidR="00431980" w:rsidRPr="00431980" w:rsidRDefault="00431980" w:rsidP="00431980">
            <w:pPr>
              <w:spacing w:line="240" w:lineRule="auto"/>
              <w:rPr>
                <w:color w:val="000000"/>
              </w:rPr>
            </w:pPr>
            <w:r w:rsidRPr="00431980">
              <w:rPr>
                <w:color w:val="000000"/>
              </w:rPr>
              <w:t> </w:t>
            </w:r>
          </w:p>
        </w:tc>
      </w:tr>
      <w:tr w:rsidR="00431980" w:rsidRPr="00431980" w14:paraId="6219EDBF" w14:textId="77777777" w:rsidTr="00C928B5">
        <w:trPr>
          <w:divId w:val="1604607925"/>
          <w:trHeight w:val="2184"/>
        </w:trPr>
        <w:tc>
          <w:tcPr>
            <w:tcW w:w="1256" w:type="dxa"/>
            <w:vMerge/>
            <w:tcBorders>
              <w:top w:val="nil"/>
              <w:left w:val="single" w:sz="4" w:space="0" w:color="auto"/>
              <w:bottom w:val="nil"/>
              <w:right w:val="single" w:sz="4" w:space="0" w:color="auto"/>
            </w:tcBorders>
            <w:vAlign w:val="center"/>
            <w:hideMark/>
          </w:tcPr>
          <w:p w14:paraId="59A091FD"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000D7792" w14:textId="77777777" w:rsidR="00431980" w:rsidRPr="00431980" w:rsidRDefault="00431980" w:rsidP="00431980">
            <w:pPr>
              <w:spacing w:line="240" w:lineRule="auto"/>
              <w:jc w:val="center"/>
              <w:rPr>
                <w:color w:val="000000"/>
              </w:rPr>
            </w:pPr>
            <w:r w:rsidRPr="00431980">
              <w:rPr>
                <w:color w:val="000000"/>
              </w:rPr>
              <w:t>29</w:t>
            </w:r>
          </w:p>
        </w:tc>
        <w:tc>
          <w:tcPr>
            <w:tcW w:w="3223" w:type="dxa"/>
            <w:tcBorders>
              <w:top w:val="nil"/>
              <w:left w:val="nil"/>
              <w:bottom w:val="nil"/>
              <w:right w:val="single" w:sz="4" w:space="0" w:color="auto"/>
            </w:tcBorders>
            <w:shd w:val="clear" w:color="auto" w:fill="auto"/>
            <w:vAlign w:val="bottom"/>
            <w:hideMark/>
          </w:tcPr>
          <w:p w14:paraId="1FB0DBA8" w14:textId="77777777" w:rsidR="00431980" w:rsidRPr="00431980" w:rsidRDefault="00431980" w:rsidP="00431980">
            <w:pPr>
              <w:spacing w:line="240" w:lineRule="auto"/>
            </w:pPr>
            <w:r w:rsidRPr="00431980">
              <w:t>Continuing to source wheat that has the right quality parameters (protein, rheological properties) and yield, with disease resistant properties for years to come that will adapt to its changing climate and environment to feed the growing population.</w:t>
            </w:r>
          </w:p>
        </w:tc>
        <w:tc>
          <w:tcPr>
            <w:tcW w:w="1603" w:type="dxa"/>
            <w:tcBorders>
              <w:top w:val="nil"/>
              <w:left w:val="nil"/>
              <w:bottom w:val="nil"/>
              <w:right w:val="single" w:sz="4" w:space="0" w:color="auto"/>
            </w:tcBorders>
            <w:shd w:val="clear" w:color="auto" w:fill="auto"/>
            <w:vAlign w:val="center"/>
            <w:hideMark/>
          </w:tcPr>
          <w:p w14:paraId="5EE777AD" w14:textId="77777777" w:rsidR="00431980" w:rsidRPr="00431980" w:rsidRDefault="00431980" w:rsidP="00431980">
            <w:pPr>
              <w:spacing w:line="240" w:lineRule="auto"/>
            </w:pPr>
            <w:r w:rsidRPr="00431980">
              <w:t>food security</w:t>
            </w:r>
          </w:p>
        </w:tc>
        <w:tc>
          <w:tcPr>
            <w:tcW w:w="1603" w:type="dxa"/>
            <w:tcBorders>
              <w:top w:val="nil"/>
              <w:left w:val="nil"/>
              <w:bottom w:val="nil"/>
              <w:right w:val="single" w:sz="4" w:space="0" w:color="auto"/>
            </w:tcBorders>
            <w:shd w:val="clear" w:color="auto" w:fill="auto"/>
            <w:vAlign w:val="center"/>
            <w:hideMark/>
          </w:tcPr>
          <w:p w14:paraId="70E6FF70" w14:textId="77777777" w:rsidR="00431980" w:rsidRPr="00431980" w:rsidRDefault="00431980" w:rsidP="00431980">
            <w:pPr>
              <w:spacing w:line="240" w:lineRule="auto"/>
              <w:rPr>
                <w:color w:val="000000"/>
              </w:rPr>
            </w:pPr>
            <w:r w:rsidRPr="00431980">
              <w:rPr>
                <w:color w:val="000000"/>
              </w:rPr>
              <w:t>adaptation and resilience</w:t>
            </w:r>
          </w:p>
        </w:tc>
        <w:tc>
          <w:tcPr>
            <w:tcW w:w="1603" w:type="dxa"/>
            <w:tcBorders>
              <w:top w:val="nil"/>
              <w:left w:val="nil"/>
              <w:bottom w:val="nil"/>
              <w:right w:val="single" w:sz="4" w:space="0" w:color="auto"/>
            </w:tcBorders>
            <w:shd w:val="clear" w:color="auto" w:fill="auto"/>
            <w:vAlign w:val="center"/>
            <w:hideMark/>
          </w:tcPr>
          <w:p w14:paraId="68E2527D"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4D836757" w14:textId="77777777" w:rsidR="00431980" w:rsidRPr="00431980" w:rsidRDefault="00431980" w:rsidP="00431980">
            <w:pPr>
              <w:spacing w:line="240" w:lineRule="auto"/>
              <w:rPr>
                <w:color w:val="000000"/>
              </w:rPr>
            </w:pPr>
            <w:r w:rsidRPr="00431980">
              <w:rPr>
                <w:color w:val="000000"/>
              </w:rPr>
              <w:t>productivity</w:t>
            </w:r>
          </w:p>
        </w:tc>
        <w:tc>
          <w:tcPr>
            <w:tcW w:w="1511" w:type="dxa"/>
            <w:tcBorders>
              <w:top w:val="nil"/>
              <w:left w:val="nil"/>
              <w:bottom w:val="nil"/>
              <w:right w:val="single" w:sz="4" w:space="0" w:color="auto"/>
            </w:tcBorders>
            <w:shd w:val="clear" w:color="auto" w:fill="auto"/>
            <w:vAlign w:val="center"/>
            <w:hideMark/>
          </w:tcPr>
          <w:p w14:paraId="45205DF4" w14:textId="77777777" w:rsidR="00431980" w:rsidRPr="00431980" w:rsidRDefault="00431980" w:rsidP="00431980">
            <w:pPr>
              <w:spacing w:line="240" w:lineRule="auto"/>
              <w:rPr>
                <w:color w:val="000000"/>
              </w:rPr>
            </w:pPr>
            <w:r w:rsidRPr="00431980">
              <w:rPr>
                <w:color w:val="000000"/>
              </w:rPr>
              <w:t>input/output quality</w:t>
            </w:r>
          </w:p>
        </w:tc>
        <w:tc>
          <w:tcPr>
            <w:tcW w:w="1454" w:type="dxa"/>
            <w:tcBorders>
              <w:top w:val="nil"/>
              <w:left w:val="nil"/>
              <w:bottom w:val="nil"/>
              <w:right w:val="single" w:sz="4" w:space="0" w:color="auto"/>
            </w:tcBorders>
            <w:shd w:val="clear" w:color="auto" w:fill="auto"/>
            <w:vAlign w:val="center"/>
            <w:hideMark/>
          </w:tcPr>
          <w:p w14:paraId="05C14252" w14:textId="77777777" w:rsidR="00431980" w:rsidRPr="00431980" w:rsidRDefault="00431980" w:rsidP="00431980">
            <w:pPr>
              <w:spacing w:line="240" w:lineRule="auto"/>
              <w:rPr>
                <w:color w:val="000000"/>
              </w:rPr>
            </w:pPr>
            <w:r w:rsidRPr="00431980">
              <w:rPr>
                <w:color w:val="000000"/>
              </w:rPr>
              <w:t>disease resistant properties</w:t>
            </w:r>
          </w:p>
        </w:tc>
      </w:tr>
      <w:tr w:rsidR="00431980" w:rsidRPr="00431980" w14:paraId="272C83D7" w14:textId="77777777" w:rsidTr="00C928B5">
        <w:trPr>
          <w:divId w:val="1604607925"/>
          <w:trHeight w:val="1872"/>
        </w:trPr>
        <w:tc>
          <w:tcPr>
            <w:tcW w:w="1256" w:type="dxa"/>
            <w:vMerge/>
            <w:tcBorders>
              <w:top w:val="nil"/>
              <w:left w:val="single" w:sz="4" w:space="0" w:color="auto"/>
              <w:bottom w:val="nil"/>
              <w:right w:val="single" w:sz="4" w:space="0" w:color="auto"/>
            </w:tcBorders>
            <w:vAlign w:val="center"/>
            <w:hideMark/>
          </w:tcPr>
          <w:p w14:paraId="17C2ADCD"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22925D27" w14:textId="77777777" w:rsidR="00431980" w:rsidRPr="00431980" w:rsidRDefault="00431980" w:rsidP="00431980">
            <w:pPr>
              <w:spacing w:line="240" w:lineRule="auto"/>
              <w:jc w:val="center"/>
              <w:rPr>
                <w:color w:val="000000"/>
              </w:rPr>
            </w:pPr>
            <w:r w:rsidRPr="00431980">
              <w:rPr>
                <w:color w:val="000000"/>
              </w:rPr>
              <w:t>30</w:t>
            </w:r>
          </w:p>
        </w:tc>
        <w:tc>
          <w:tcPr>
            <w:tcW w:w="3223" w:type="dxa"/>
            <w:tcBorders>
              <w:top w:val="nil"/>
              <w:left w:val="nil"/>
              <w:bottom w:val="nil"/>
              <w:right w:val="single" w:sz="4" w:space="0" w:color="auto"/>
            </w:tcBorders>
            <w:shd w:val="clear" w:color="auto" w:fill="auto"/>
            <w:vAlign w:val="bottom"/>
            <w:hideMark/>
          </w:tcPr>
          <w:p w14:paraId="640C662D" w14:textId="14A2D455" w:rsidR="00431980" w:rsidRPr="00431980" w:rsidRDefault="00431980" w:rsidP="00431980">
            <w:pPr>
              <w:spacing w:line="240" w:lineRule="auto"/>
            </w:pPr>
            <w:r w:rsidRPr="00431980">
              <w:t xml:space="preserve">Sustainability is the improvement of the entire process from growing to processing products. Each part of the industry is at different starting points so </w:t>
            </w:r>
            <w:r w:rsidR="00161F8D">
              <w:t>decelerating</w:t>
            </w:r>
            <w:r w:rsidRPr="00431980">
              <w:t xml:space="preserve"> the progress as the biggest challenge. </w:t>
            </w:r>
          </w:p>
        </w:tc>
        <w:tc>
          <w:tcPr>
            <w:tcW w:w="1603" w:type="dxa"/>
            <w:tcBorders>
              <w:top w:val="nil"/>
              <w:left w:val="nil"/>
              <w:bottom w:val="nil"/>
              <w:right w:val="single" w:sz="4" w:space="0" w:color="auto"/>
            </w:tcBorders>
            <w:shd w:val="clear" w:color="auto" w:fill="auto"/>
            <w:vAlign w:val="center"/>
            <w:hideMark/>
          </w:tcPr>
          <w:p w14:paraId="4AB8B15A" w14:textId="77777777" w:rsidR="00431980" w:rsidRPr="00431980" w:rsidRDefault="00431980" w:rsidP="00431980">
            <w:pPr>
              <w:spacing w:line="240" w:lineRule="auto"/>
              <w:rPr>
                <w:color w:val="000000"/>
              </w:rPr>
            </w:pPr>
            <w:r w:rsidRPr="00431980">
              <w:rPr>
                <w:color w:val="000000"/>
              </w:rPr>
              <w:t>process improvement</w:t>
            </w:r>
          </w:p>
        </w:tc>
        <w:tc>
          <w:tcPr>
            <w:tcW w:w="1603" w:type="dxa"/>
            <w:tcBorders>
              <w:top w:val="nil"/>
              <w:left w:val="nil"/>
              <w:bottom w:val="nil"/>
              <w:right w:val="single" w:sz="4" w:space="0" w:color="auto"/>
            </w:tcBorders>
            <w:shd w:val="clear" w:color="auto" w:fill="auto"/>
            <w:vAlign w:val="center"/>
            <w:hideMark/>
          </w:tcPr>
          <w:p w14:paraId="2A789DD7"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603" w:type="dxa"/>
            <w:tcBorders>
              <w:top w:val="nil"/>
              <w:left w:val="nil"/>
              <w:bottom w:val="nil"/>
              <w:right w:val="single" w:sz="4" w:space="0" w:color="auto"/>
            </w:tcBorders>
            <w:shd w:val="clear" w:color="auto" w:fill="auto"/>
            <w:vAlign w:val="center"/>
            <w:hideMark/>
          </w:tcPr>
          <w:p w14:paraId="704C1A44" w14:textId="77777777" w:rsidR="00431980" w:rsidRPr="00431980" w:rsidRDefault="00431980" w:rsidP="00431980">
            <w:pPr>
              <w:spacing w:line="240" w:lineRule="auto"/>
            </w:pPr>
            <w:r w:rsidRPr="00431980">
              <w:t> </w:t>
            </w:r>
          </w:p>
        </w:tc>
        <w:tc>
          <w:tcPr>
            <w:tcW w:w="1603" w:type="dxa"/>
            <w:tcBorders>
              <w:top w:val="nil"/>
              <w:left w:val="nil"/>
              <w:bottom w:val="nil"/>
              <w:right w:val="single" w:sz="4" w:space="0" w:color="auto"/>
            </w:tcBorders>
            <w:shd w:val="clear" w:color="auto" w:fill="auto"/>
            <w:vAlign w:val="center"/>
            <w:hideMark/>
          </w:tcPr>
          <w:p w14:paraId="3298A8C0"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258EA5F1"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6C80E05F" w14:textId="77777777" w:rsidR="00431980" w:rsidRPr="00431980" w:rsidRDefault="00431980" w:rsidP="00431980">
            <w:pPr>
              <w:spacing w:line="240" w:lineRule="auto"/>
              <w:rPr>
                <w:color w:val="000000"/>
              </w:rPr>
            </w:pPr>
            <w:r w:rsidRPr="00431980">
              <w:rPr>
                <w:color w:val="000000"/>
              </w:rPr>
              <w:t> </w:t>
            </w:r>
          </w:p>
        </w:tc>
      </w:tr>
      <w:tr w:rsidR="00431980" w:rsidRPr="00431980" w14:paraId="07BCFF2E" w14:textId="77777777" w:rsidTr="00C928B5">
        <w:trPr>
          <w:divId w:val="1604607925"/>
          <w:trHeight w:val="1560"/>
        </w:trPr>
        <w:tc>
          <w:tcPr>
            <w:tcW w:w="1256" w:type="dxa"/>
            <w:vMerge/>
            <w:tcBorders>
              <w:top w:val="nil"/>
              <w:left w:val="single" w:sz="4" w:space="0" w:color="auto"/>
              <w:bottom w:val="nil"/>
              <w:right w:val="single" w:sz="4" w:space="0" w:color="auto"/>
            </w:tcBorders>
            <w:vAlign w:val="center"/>
            <w:hideMark/>
          </w:tcPr>
          <w:p w14:paraId="71CA9529"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03C93FBB" w14:textId="77777777" w:rsidR="00431980" w:rsidRPr="00431980" w:rsidRDefault="00431980" w:rsidP="00431980">
            <w:pPr>
              <w:spacing w:line="240" w:lineRule="auto"/>
              <w:jc w:val="center"/>
              <w:rPr>
                <w:color w:val="000000"/>
              </w:rPr>
            </w:pPr>
            <w:r w:rsidRPr="00431980">
              <w:rPr>
                <w:color w:val="000000"/>
              </w:rPr>
              <w:t>31</w:t>
            </w:r>
          </w:p>
        </w:tc>
        <w:tc>
          <w:tcPr>
            <w:tcW w:w="3223" w:type="dxa"/>
            <w:tcBorders>
              <w:top w:val="nil"/>
              <w:left w:val="nil"/>
              <w:bottom w:val="nil"/>
              <w:right w:val="single" w:sz="4" w:space="0" w:color="auto"/>
            </w:tcBorders>
            <w:shd w:val="clear" w:color="auto" w:fill="auto"/>
            <w:vAlign w:val="bottom"/>
            <w:hideMark/>
          </w:tcPr>
          <w:p w14:paraId="5A9EA9E5" w14:textId="4A83368A" w:rsidR="00431980" w:rsidRPr="00431980" w:rsidRDefault="00431980" w:rsidP="00431980">
            <w:pPr>
              <w:spacing w:line="240" w:lineRule="auto"/>
            </w:pPr>
            <w:r w:rsidRPr="00431980">
              <w:t xml:space="preserve">To continue to be able to provide the consumer with a safe and </w:t>
            </w:r>
            <w:r w:rsidR="00161F8D" w:rsidRPr="00431980">
              <w:t>cost-effective</w:t>
            </w:r>
            <w:r w:rsidRPr="00431980">
              <w:t xml:space="preserve"> food system. All members of the chain </w:t>
            </w:r>
            <w:r w:rsidR="00161F8D" w:rsidRPr="00431980">
              <w:t>work</w:t>
            </w:r>
            <w:r w:rsidRPr="00431980">
              <w:t xml:space="preserve"> together to provide. </w:t>
            </w:r>
          </w:p>
        </w:tc>
        <w:tc>
          <w:tcPr>
            <w:tcW w:w="1603" w:type="dxa"/>
            <w:tcBorders>
              <w:top w:val="nil"/>
              <w:left w:val="nil"/>
              <w:bottom w:val="nil"/>
              <w:right w:val="single" w:sz="4" w:space="0" w:color="auto"/>
            </w:tcBorders>
            <w:shd w:val="clear" w:color="auto" w:fill="auto"/>
            <w:vAlign w:val="center"/>
            <w:hideMark/>
          </w:tcPr>
          <w:p w14:paraId="13E8A28A"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5EB054A2" w14:textId="77777777" w:rsidR="00431980" w:rsidRPr="00431980" w:rsidRDefault="00431980" w:rsidP="00431980">
            <w:pPr>
              <w:spacing w:line="240" w:lineRule="auto"/>
              <w:rPr>
                <w:color w:val="000000"/>
              </w:rPr>
            </w:pPr>
            <w:r w:rsidRPr="00431980">
              <w:rPr>
                <w:color w:val="000000"/>
              </w:rPr>
              <w:t>food security</w:t>
            </w:r>
          </w:p>
        </w:tc>
        <w:tc>
          <w:tcPr>
            <w:tcW w:w="1603" w:type="dxa"/>
            <w:tcBorders>
              <w:top w:val="nil"/>
              <w:left w:val="nil"/>
              <w:bottom w:val="nil"/>
              <w:right w:val="single" w:sz="4" w:space="0" w:color="auto"/>
            </w:tcBorders>
            <w:shd w:val="clear" w:color="auto" w:fill="auto"/>
            <w:vAlign w:val="center"/>
            <w:hideMark/>
          </w:tcPr>
          <w:p w14:paraId="2DABB626" w14:textId="77777777" w:rsidR="00431980" w:rsidRPr="00431980" w:rsidRDefault="00431980" w:rsidP="00431980">
            <w:pPr>
              <w:spacing w:line="240" w:lineRule="auto"/>
              <w:rPr>
                <w:color w:val="000000"/>
              </w:rPr>
            </w:pPr>
            <w:r w:rsidRPr="00431980">
              <w:rPr>
                <w:color w:val="000000"/>
              </w:rPr>
              <w:t xml:space="preserve">value chain </w:t>
            </w:r>
            <w:proofErr w:type="gramStart"/>
            <w:r w:rsidRPr="00431980">
              <w:rPr>
                <w:color w:val="000000"/>
              </w:rPr>
              <w:t>reach</w:t>
            </w:r>
            <w:proofErr w:type="gramEnd"/>
            <w:r w:rsidRPr="00431980">
              <w:rPr>
                <w:color w:val="000000"/>
              </w:rPr>
              <w:t xml:space="preserve"> and collaboration</w:t>
            </w:r>
          </w:p>
        </w:tc>
        <w:tc>
          <w:tcPr>
            <w:tcW w:w="1603" w:type="dxa"/>
            <w:tcBorders>
              <w:top w:val="nil"/>
              <w:left w:val="nil"/>
              <w:bottom w:val="nil"/>
              <w:right w:val="single" w:sz="4" w:space="0" w:color="auto"/>
            </w:tcBorders>
            <w:shd w:val="clear" w:color="auto" w:fill="auto"/>
            <w:vAlign w:val="center"/>
            <w:hideMark/>
          </w:tcPr>
          <w:p w14:paraId="2F77ADD7"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1D54E960"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D89BA4D" w14:textId="77777777" w:rsidR="00431980" w:rsidRPr="00431980" w:rsidRDefault="00431980" w:rsidP="00431980">
            <w:pPr>
              <w:spacing w:line="240" w:lineRule="auto"/>
              <w:rPr>
                <w:color w:val="000000"/>
              </w:rPr>
            </w:pPr>
            <w:r w:rsidRPr="00431980">
              <w:rPr>
                <w:color w:val="000000"/>
              </w:rPr>
              <w:t> </w:t>
            </w:r>
          </w:p>
        </w:tc>
      </w:tr>
      <w:tr w:rsidR="00431980" w:rsidRPr="00431980" w14:paraId="442A5CC3" w14:textId="77777777" w:rsidTr="00C928B5">
        <w:trPr>
          <w:divId w:val="1604607925"/>
          <w:trHeight w:val="1248"/>
        </w:trPr>
        <w:tc>
          <w:tcPr>
            <w:tcW w:w="1256" w:type="dxa"/>
            <w:vMerge/>
            <w:tcBorders>
              <w:top w:val="nil"/>
              <w:left w:val="single" w:sz="4" w:space="0" w:color="auto"/>
              <w:bottom w:val="nil"/>
              <w:right w:val="single" w:sz="4" w:space="0" w:color="auto"/>
            </w:tcBorders>
            <w:vAlign w:val="center"/>
            <w:hideMark/>
          </w:tcPr>
          <w:p w14:paraId="78964E11"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393DD185" w14:textId="77777777" w:rsidR="00431980" w:rsidRPr="00431980" w:rsidRDefault="00431980" w:rsidP="00431980">
            <w:pPr>
              <w:spacing w:line="240" w:lineRule="auto"/>
              <w:jc w:val="center"/>
              <w:rPr>
                <w:color w:val="000000"/>
              </w:rPr>
            </w:pPr>
            <w:r w:rsidRPr="00431980">
              <w:rPr>
                <w:color w:val="000000"/>
              </w:rPr>
              <w:t>32</w:t>
            </w:r>
          </w:p>
        </w:tc>
        <w:tc>
          <w:tcPr>
            <w:tcW w:w="3223" w:type="dxa"/>
            <w:tcBorders>
              <w:top w:val="nil"/>
              <w:left w:val="nil"/>
              <w:bottom w:val="nil"/>
              <w:right w:val="single" w:sz="4" w:space="0" w:color="auto"/>
            </w:tcBorders>
            <w:shd w:val="clear" w:color="auto" w:fill="auto"/>
            <w:vAlign w:val="bottom"/>
            <w:hideMark/>
          </w:tcPr>
          <w:p w14:paraId="139BB229" w14:textId="1584D2F9" w:rsidR="00431980" w:rsidRPr="00431980" w:rsidRDefault="00431980" w:rsidP="00431980">
            <w:pPr>
              <w:spacing w:line="240" w:lineRule="auto"/>
            </w:pPr>
            <w:r w:rsidRPr="00431980">
              <w:t xml:space="preserve">Being a good steward of the resources and considering the generational impacts of one's </w:t>
            </w:r>
            <w:r w:rsidR="00161F8D" w:rsidRPr="00431980">
              <w:t>activities</w:t>
            </w:r>
            <w:r w:rsidRPr="00431980">
              <w:t>.</w:t>
            </w:r>
          </w:p>
        </w:tc>
        <w:tc>
          <w:tcPr>
            <w:tcW w:w="1603" w:type="dxa"/>
            <w:tcBorders>
              <w:top w:val="nil"/>
              <w:left w:val="nil"/>
              <w:bottom w:val="nil"/>
              <w:right w:val="single" w:sz="4" w:space="0" w:color="auto"/>
            </w:tcBorders>
            <w:shd w:val="clear" w:color="auto" w:fill="auto"/>
            <w:vAlign w:val="center"/>
            <w:hideMark/>
          </w:tcPr>
          <w:p w14:paraId="570E9660" w14:textId="77777777" w:rsidR="00431980" w:rsidRPr="00431980" w:rsidRDefault="00431980" w:rsidP="00431980">
            <w:pPr>
              <w:spacing w:line="240" w:lineRule="auto"/>
            </w:pPr>
            <w:r w:rsidRPr="00431980">
              <w:t>stewardship of resources</w:t>
            </w:r>
          </w:p>
        </w:tc>
        <w:tc>
          <w:tcPr>
            <w:tcW w:w="1603" w:type="dxa"/>
            <w:tcBorders>
              <w:top w:val="nil"/>
              <w:left w:val="nil"/>
              <w:bottom w:val="nil"/>
              <w:right w:val="single" w:sz="4" w:space="0" w:color="auto"/>
            </w:tcBorders>
            <w:shd w:val="clear" w:color="auto" w:fill="auto"/>
            <w:vAlign w:val="center"/>
            <w:hideMark/>
          </w:tcPr>
          <w:p w14:paraId="65ABC5A7"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09CA7D46"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3834A598"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56C196C7"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BC232F9" w14:textId="77777777" w:rsidR="00431980" w:rsidRPr="00431980" w:rsidRDefault="00431980" w:rsidP="00431980">
            <w:pPr>
              <w:spacing w:line="240" w:lineRule="auto"/>
              <w:rPr>
                <w:color w:val="000000"/>
              </w:rPr>
            </w:pPr>
            <w:r w:rsidRPr="00431980">
              <w:rPr>
                <w:color w:val="000000"/>
              </w:rPr>
              <w:t> </w:t>
            </w:r>
          </w:p>
        </w:tc>
      </w:tr>
      <w:tr w:rsidR="00431980" w:rsidRPr="00431980" w14:paraId="2ECE4BB4" w14:textId="77777777" w:rsidTr="00C928B5">
        <w:trPr>
          <w:divId w:val="1604607925"/>
          <w:trHeight w:val="1248"/>
        </w:trPr>
        <w:tc>
          <w:tcPr>
            <w:tcW w:w="12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358AAB" w14:textId="77777777" w:rsidR="00431980" w:rsidRPr="00431980" w:rsidRDefault="00431980" w:rsidP="00431980">
            <w:pPr>
              <w:spacing w:line="240" w:lineRule="auto"/>
              <w:jc w:val="center"/>
              <w:rPr>
                <w:color w:val="000000"/>
              </w:rPr>
            </w:pPr>
            <w:r w:rsidRPr="00431980">
              <w:rPr>
                <w:color w:val="000000"/>
              </w:rPr>
              <w:t>Growers</w:t>
            </w:r>
          </w:p>
        </w:tc>
        <w:tc>
          <w:tcPr>
            <w:tcW w:w="483" w:type="dxa"/>
            <w:tcBorders>
              <w:top w:val="single" w:sz="4" w:space="0" w:color="auto"/>
              <w:left w:val="nil"/>
              <w:bottom w:val="nil"/>
              <w:right w:val="single" w:sz="4" w:space="0" w:color="auto"/>
            </w:tcBorders>
            <w:shd w:val="clear" w:color="auto" w:fill="auto"/>
            <w:noWrap/>
            <w:vAlign w:val="center"/>
            <w:hideMark/>
          </w:tcPr>
          <w:p w14:paraId="29159631" w14:textId="77777777" w:rsidR="00431980" w:rsidRPr="00431980" w:rsidRDefault="00431980" w:rsidP="00431980">
            <w:pPr>
              <w:spacing w:line="240" w:lineRule="auto"/>
              <w:jc w:val="center"/>
              <w:rPr>
                <w:color w:val="000000"/>
              </w:rPr>
            </w:pPr>
            <w:r w:rsidRPr="00431980">
              <w:rPr>
                <w:color w:val="000000"/>
              </w:rPr>
              <w:t>33</w:t>
            </w:r>
          </w:p>
        </w:tc>
        <w:tc>
          <w:tcPr>
            <w:tcW w:w="3223" w:type="dxa"/>
            <w:tcBorders>
              <w:top w:val="single" w:sz="4" w:space="0" w:color="auto"/>
              <w:left w:val="nil"/>
              <w:bottom w:val="nil"/>
              <w:right w:val="single" w:sz="4" w:space="0" w:color="auto"/>
            </w:tcBorders>
            <w:shd w:val="clear" w:color="auto" w:fill="auto"/>
            <w:vAlign w:val="bottom"/>
            <w:hideMark/>
          </w:tcPr>
          <w:p w14:paraId="3C2FA7FF" w14:textId="51A8C30F" w:rsidR="00431980" w:rsidRPr="00431980" w:rsidRDefault="00431980" w:rsidP="00431980">
            <w:pPr>
              <w:spacing w:line="240" w:lineRule="auto"/>
            </w:pPr>
            <w:r w:rsidRPr="00431980">
              <w:t xml:space="preserve">Staying in business while not only </w:t>
            </w:r>
            <w:r w:rsidR="00161F8D" w:rsidRPr="00431980">
              <w:t>maintain</w:t>
            </w:r>
            <w:r w:rsidRPr="00431980">
              <w:t xml:space="preserve"> the land but also improving it, leaving it better than it was when we </w:t>
            </w:r>
            <w:r w:rsidR="00161F8D" w:rsidRPr="00431980">
              <w:t>received</w:t>
            </w:r>
            <w:r w:rsidRPr="00431980">
              <w:t xml:space="preserve"> it</w:t>
            </w:r>
            <w:r w:rsidR="00161F8D">
              <w:t>.</w:t>
            </w:r>
          </w:p>
        </w:tc>
        <w:tc>
          <w:tcPr>
            <w:tcW w:w="1603" w:type="dxa"/>
            <w:tcBorders>
              <w:top w:val="single" w:sz="4" w:space="0" w:color="auto"/>
              <w:left w:val="nil"/>
              <w:bottom w:val="nil"/>
              <w:right w:val="single" w:sz="4" w:space="0" w:color="auto"/>
            </w:tcBorders>
            <w:shd w:val="clear" w:color="auto" w:fill="auto"/>
            <w:vAlign w:val="center"/>
            <w:hideMark/>
          </w:tcPr>
          <w:p w14:paraId="0B4CC572"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single" w:sz="4" w:space="0" w:color="auto"/>
              <w:left w:val="nil"/>
              <w:bottom w:val="nil"/>
              <w:right w:val="single" w:sz="4" w:space="0" w:color="auto"/>
            </w:tcBorders>
            <w:shd w:val="clear" w:color="auto" w:fill="auto"/>
            <w:vAlign w:val="center"/>
            <w:hideMark/>
          </w:tcPr>
          <w:p w14:paraId="1B3F57CB"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single" w:sz="4" w:space="0" w:color="auto"/>
              <w:left w:val="nil"/>
              <w:bottom w:val="nil"/>
              <w:right w:val="single" w:sz="4" w:space="0" w:color="auto"/>
            </w:tcBorders>
            <w:shd w:val="clear" w:color="auto" w:fill="auto"/>
            <w:vAlign w:val="center"/>
            <w:hideMark/>
          </w:tcPr>
          <w:p w14:paraId="6817D51E" w14:textId="77777777" w:rsidR="00431980" w:rsidRPr="00431980" w:rsidRDefault="00431980" w:rsidP="00431980">
            <w:pPr>
              <w:spacing w:line="240" w:lineRule="auto"/>
              <w:rPr>
                <w:color w:val="000000"/>
              </w:rPr>
            </w:pPr>
            <w:r w:rsidRPr="00431980">
              <w:rPr>
                <w:color w:val="000000"/>
              </w:rPr>
              <w:t xml:space="preserve">land </w:t>
            </w:r>
            <w:proofErr w:type="spellStart"/>
            <w:r w:rsidRPr="00431980">
              <w:rPr>
                <w:color w:val="000000"/>
              </w:rPr>
              <w:t>maintainance</w:t>
            </w:r>
            <w:proofErr w:type="spellEnd"/>
            <w:r w:rsidRPr="00431980">
              <w:rPr>
                <w:color w:val="000000"/>
              </w:rPr>
              <w:t xml:space="preserve"> and improvement</w:t>
            </w:r>
          </w:p>
        </w:tc>
        <w:tc>
          <w:tcPr>
            <w:tcW w:w="1603" w:type="dxa"/>
            <w:tcBorders>
              <w:top w:val="single" w:sz="4" w:space="0" w:color="auto"/>
              <w:left w:val="nil"/>
              <w:bottom w:val="nil"/>
              <w:right w:val="single" w:sz="4" w:space="0" w:color="auto"/>
            </w:tcBorders>
            <w:shd w:val="clear" w:color="auto" w:fill="auto"/>
            <w:vAlign w:val="center"/>
            <w:hideMark/>
          </w:tcPr>
          <w:p w14:paraId="7557DFF3" w14:textId="77777777" w:rsidR="00431980" w:rsidRPr="00431980" w:rsidRDefault="00431980" w:rsidP="00431980">
            <w:pPr>
              <w:spacing w:line="240" w:lineRule="auto"/>
              <w:rPr>
                <w:color w:val="000000"/>
              </w:rPr>
            </w:pPr>
            <w:r w:rsidRPr="00431980">
              <w:rPr>
                <w:color w:val="000000"/>
              </w:rPr>
              <w:t> </w:t>
            </w:r>
          </w:p>
        </w:tc>
        <w:tc>
          <w:tcPr>
            <w:tcW w:w="1511" w:type="dxa"/>
            <w:tcBorders>
              <w:top w:val="single" w:sz="4" w:space="0" w:color="auto"/>
              <w:left w:val="nil"/>
              <w:bottom w:val="nil"/>
              <w:right w:val="single" w:sz="4" w:space="0" w:color="auto"/>
            </w:tcBorders>
            <w:shd w:val="clear" w:color="auto" w:fill="auto"/>
            <w:vAlign w:val="center"/>
            <w:hideMark/>
          </w:tcPr>
          <w:p w14:paraId="47375760" w14:textId="77777777" w:rsidR="00431980" w:rsidRPr="00431980" w:rsidRDefault="00431980" w:rsidP="00431980">
            <w:pPr>
              <w:spacing w:line="240" w:lineRule="auto"/>
              <w:rPr>
                <w:color w:val="000000"/>
              </w:rPr>
            </w:pPr>
            <w:r w:rsidRPr="00431980">
              <w:rPr>
                <w:color w:val="000000"/>
              </w:rPr>
              <w:t> </w:t>
            </w:r>
          </w:p>
        </w:tc>
        <w:tc>
          <w:tcPr>
            <w:tcW w:w="1454" w:type="dxa"/>
            <w:tcBorders>
              <w:top w:val="single" w:sz="4" w:space="0" w:color="auto"/>
              <w:left w:val="nil"/>
              <w:bottom w:val="nil"/>
              <w:right w:val="single" w:sz="4" w:space="0" w:color="auto"/>
            </w:tcBorders>
            <w:shd w:val="clear" w:color="auto" w:fill="auto"/>
            <w:vAlign w:val="center"/>
            <w:hideMark/>
          </w:tcPr>
          <w:p w14:paraId="311FDF82" w14:textId="77777777" w:rsidR="00431980" w:rsidRPr="00431980" w:rsidRDefault="00431980" w:rsidP="00431980">
            <w:pPr>
              <w:spacing w:line="240" w:lineRule="auto"/>
              <w:rPr>
                <w:color w:val="000000"/>
              </w:rPr>
            </w:pPr>
            <w:r w:rsidRPr="00431980">
              <w:rPr>
                <w:color w:val="000000"/>
              </w:rPr>
              <w:t> </w:t>
            </w:r>
          </w:p>
        </w:tc>
      </w:tr>
      <w:tr w:rsidR="00431980" w:rsidRPr="00431980" w14:paraId="19DD2EE0"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3B3B0B30"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6328FF43" w14:textId="77777777" w:rsidR="00431980" w:rsidRPr="00431980" w:rsidRDefault="00431980" w:rsidP="00431980">
            <w:pPr>
              <w:spacing w:line="240" w:lineRule="auto"/>
              <w:jc w:val="center"/>
              <w:rPr>
                <w:color w:val="000000"/>
              </w:rPr>
            </w:pPr>
            <w:r w:rsidRPr="00431980">
              <w:rPr>
                <w:color w:val="000000"/>
              </w:rPr>
              <w:t>34</w:t>
            </w:r>
          </w:p>
        </w:tc>
        <w:tc>
          <w:tcPr>
            <w:tcW w:w="3223" w:type="dxa"/>
            <w:tcBorders>
              <w:top w:val="nil"/>
              <w:left w:val="nil"/>
              <w:bottom w:val="nil"/>
              <w:right w:val="single" w:sz="4" w:space="0" w:color="auto"/>
            </w:tcBorders>
            <w:shd w:val="clear" w:color="auto" w:fill="auto"/>
            <w:vAlign w:val="bottom"/>
            <w:hideMark/>
          </w:tcPr>
          <w:p w14:paraId="36D58A7A" w14:textId="77777777" w:rsidR="00431980" w:rsidRPr="00431980" w:rsidRDefault="00431980" w:rsidP="00431980">
            <w:pPr>
              <w:spacing w:line="240" w:lineRule="auto"/>
            </w:pPr>
            <w:r w:rsidRPr="00431980">
              <w:t>The opposite of unsustainable. It means a system that will adapt and survive through struggle.</w:t>
            </w:r>
          </w:p>
        </w:tc>
        <w:tc>
          <w:tcPr>
            <w:tcW w:w="1603" w:type="dxa"/>
            <w:tcBorders>
              <w:top w:val="nil"/>
              <w:left w:val="nil"/>
              <w:bottom w:val="nil"/>
              <w:right w:val="single" w:sz="4" w:space="0" w:color="auto"/>
            </w:tcBorders>
            <w:shd w:val="clear" w:color="auto" w:fill="auto"/>
            <w:vAlign w:val="center"/>
            <w:hideMark/>
          </w:tcPr>
          <w:p w14:paraId="392E3BB1" w14:textId="77777777" w:rsidR="00431980" w:rsidRPr="00431980" w:rsidRDefault="00431980" w:rsidP="00431980">
            <w:pPr>
              <w:spacing w:line="240" w:lineRule="auto"/>
              <w:rPr>
                <w:color w:val="000000"/>
              </w:rPr>
            </w:pPr>
            <w:r w:rsidRPr="00431980">
              <w:rPr>
                <w:color w:val="000000"/>
              </w:rPr>
              <w:t>adaptation and resilience</w:t>
            </w:r>
          </w:p>
        </w:tc>
        <w:tc>
          <w:tcPr>
            <w:tcW w:w="1603" w:type="dxa"/>
            <w:tcBorders>
              <w:top w:val="nil"/>
              <w:left w:val="nil"/>
              <w:bottom w:val="nil"/>
              <w:right w:val="single" w:sz="4" w:space="0" w:color="auto"/>
            </w:tcBorders>
            <w:shd w:val="clear" w:color="auto" w:fill="auto"/>
            <w:vAlign w:val="center"/>
            <w:hideMark/>
          </w:tcPr>
          <w:p w14:paraId="3DB4D92E"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5DFC986B"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3E70317D"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71276279"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0EF9A28A" w14:textId="77777777" w:rsidR="00431980" w:rsidRPr="00431980" w:rsidRDefault="00431980" w:rsidP="00431980">
            <w:pPr>
              <w:spacing w:line="240" w:lineRule="auto"/>
              <w:rPr>
                <w:color w:val="000000"/>
              </w:rPr>
            </w:pPr>
            <w:r w:rsidRPr="00431980">
              <w:rPr>
                <w:color w:val="000000"/>
              </w:rPr>
              <w:t> </w:t>
            </w:r>
          </w:p>
        </w:tc>
      </w:tr>
      <w:tr w:rsidR="00431980" w:rsidRPr="00431980" w14:paraId="0F296394"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555BF754"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442C34F2" w14:textId="77777777" w:rsidR="00431980" w:rsidRPr="00431980" w:rsidRDefault="00431980" w:rsidP="00431980">
            <w:pPr>
              <w:spacing w:line="240" w:lineRule="auto"/>
              <w:jc w:val="center"/>
              <w:rPr>
                <w:color w:val="000000"/>
              </w:rPr>
            </w:pPr>
            <w:r w:rsidRPr="00431980">
              <w:rPr>
                <w:color w:val="000000"/>
              </w:rPr>
              <w:t>35</w:t>
            </w:r>
          </w:p>
        </w:tc>
        <w:tc>
          <w:tcPr>
            <w:tcW w:w="3223" w:type="dxa"/>
            <w:tcBorders>
              <w:top w:val="nil"/>
              <w:left w:val="nil"/>
              <w:bottom w:val="nil"/>
              <w:right w:val="single" w:sz="4" w:space="0" w:color="auto"/>
            </w:tcBorders>
            <w:shd w:val="clear" w:color="auto" w:fill="auto"/>
            <w:vAlign w:val="bottom"/>
            <w:hideMark/>
          </w:tcPr>
          <w:p w14:paraId="6EF8032D" w14:textId="78799EB4" w:rsidR="00431980" w:rsidRPr="00431980" w:rsidRDefault="00431980" w:rsidP="00431980">
            <w:pPr>
              <w:spacing w:line="240" w:lineRule="auto"/>
            </w:pPr>
            <w:r w:rsidRPr="00431980">
              <w:t xml:space="preserve">Producing a product in a way that is </w:t>
            </w:r>
            <w:r w:rsidR="00161F8D" w:rsidRPr="00431980">
              <w:t>continuously</w:t>
            </w:r>
            <w:r w:rsidRPr="00431980">
              <w:t xml:space="preserve"> repeatable while being energy and environmentally neutral. </w:t>
            </w:r>
          </w:p>
        </w:tc>
        <w:tc>
          <w:tcPr>
            <w:tcW w:w="1603" w:type="dxa"/>
            <w:tcBorders>
              <w:top w:val="nil"/>
              <w:left w:val="nil"/>
              <w:bottom w:val="nil"/>
              <w:right w:val="single" w:sz="4" w:space="0" w:color="auto"/>
            </w:tcBorders>
            <w:shd w:val="clear" w:color="auto" w:fill="auto"/>
            <w:vAlign w:val="center"/>
            <w:hideMark/>
          </w:tcPr>
          <w:p w14:paraId="3B9EB854" w14:textId="77777777" w:rsidR="00431980" w:rsidRPr="00431980" w:rsidRDefault="00431980" w:rsidP="00431980">
            <w:pPr>
              <w:spacing w:line="240" w:lineRule="auto"/>
            </w:pPr>
            <w:r w:rsidRPr="00431980">
              <w:t>repeatability</w:t>
            </w:r>
          </w:p>
        </w:tc>
        <w:tc>
          <w:tcPr>
            <w:tcW w:w="1603" w:type="dxa"/>
            <w:tcBorders>
              <w:top w:val="nil"/>
              <w:left w:val="nil"/>
              <w:bottom w:val="nil"/>
              <w:right w:val="single" w:sz="4" w:space="0" w:color="auto"/>
            </w:tcBorders>
            <w:shd w:val="clear" w:color="auto" w:fill="auto"/>
            <w:vAlign w:val="center"/>
            <w:hideMark/>
          </w:tcPr>
          <w:p w14:paraId="53124668" w14:textId="77777777" w:rsidR="00431980" w:rsidRPr="00431980" w:rsidRDefault="00431980" w:rsidP="00431980">
            <w:pPr>
              <w:spacing w:line="240" w:lineRule="auto"/>
              <w:rPr>
                <w:color w:val="000000"/>
              </w:rPr>
            </w:pPr>
            <w:r w:rsidRPr="00431980">
              <w:rPr>
                <w:color w:val="000000"/>
              </w:rPr>
              <w:t>energy neutral</w:t>
            </w:r>
          </w:p>
        </w:tc>
        <w:tc>
          <w:tcPr>
            <w:tcW w:w="1603" w:type="dxa"/>
            <w:tcBorders>
              <w:top w:val="nil"/>
              <w:left w:val="nil"/>
              <w:bottom w:val="nil"/>
              <w:right w:val="single" w:sz="4" w:space="0" w:color="auto"/>
            </w:tcBorders>
            <w:shd w:val="clear" w:color="auto" w:fill="auto"/>
            <w:vAlign w:val="center"/>
            <w:hideMark/>
          </w:tcPr>
          <w:p w14:paraId="7F23E017"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1E58CA2B"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4F50982E"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61EAFE44" w14:textId="77777777" w:rsidR="00431980" w:rsidRPr="00431980" w:rsidRDefault="00431980" w:rsidP="00431980">
            <w:pPr>
              <w:spacing w:line="240" w:lineRule="auto"/>
              <w:rPr>
                <w:color w:val="000000"/>
              </w:rPr>
            </w:pPr>
            <w:r w:rsidRPr="00431980">
              <w:rPr>
                <w:color w:val="000000"/>
              </w:rPr>
              <w:t> </w:t>
            </w:r>
          </w:p>
        </w:tc>
      </w:tr>
      <w:tr w:rsidR="00431980" w:rsidRPr="00431980" w14:paraId="56AD14B7" w14:textId="77777777" w:rsidTr="00C928B5">
        <w:trPr>
          <w:divId w:val="1604607925"/>
          <w:trHeight w:val="1560"/>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41DDD552"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764D793C" w14:textId="77777777" w:rsidR="00431980" w:rsidRPr="00431980" w:rsidRDefault="00431980" w:rsidP="00431980">
            <w:pPr>
              <w:spacing w:line="240" w:lineRule="auto"/>
              <w:jc w:val="center"/>
              <w:rPr>
                <w:color w:val="000000"/>
              </w:rPr>
            </w:pPr>
            <w:r w:rsidRPr="00431980">
              <w:rPr>
                <w:color w:val="000000"/>
              </w:rPr>
              <w:t>36</w:t>
            </w:r>
          </w:p>
        </w:tc>
        <w:tc>
          <w:tcPr>
            <w:tcW w:w="3223" w:type="dxa"/>
            <w:tcBorders>
              <w:top w:val="nil"/>
              <w:left w:val="nil"/>
              <w:bottom w:val="nil"/>
              <w:right w:val="single" w:sz="4" w:space="0" w:color="auto"/>
            </w:tcBorders>
            <w:shd w:val="clear" w:color="auto" w:fill="auto"/>
            <w:vAlign w:val="bottom"/>
            <w:hideMark/>
          </w:tcPr>
          <w:p w14:paraId="1530F9D2" w14:textId="77777777" w:rsidR="00431980" w:rsidRPr="00431980" w:rsidRDefault="00431980" w:rsidP="00431980">
            <w:pPr>
              <w:spacing w:line="240" w:lineRule="auto"/>
            </w:pPr>
            <w:r w:rsidRPr="00431980">
              <w:t>Responsible production of a product or outcome that respects the environment and society facilitating sustained production while limiting negative effects</w:t>
            </w:r>
          </w:p>
        </w:tc>
        <w:tc>
          <w:tcPr>
            <w:tcW w:w="1603" w:type="dxa"/>
            <w:tcBorders>
              <w:top w:val="nil"/>
              <w:left w:val="nil"/>
              <w:bottom w:val="nil"/>
              <w:right w:val="single" w:sz="4" w:space="0" w:color="auto"/>
            </w:tcBorders>
            <w:shd w:val="clear" w:color="auto" w:fill="auto"/>
            <w:vAlign w:val="center"/>
            <w:hideMark/>
          </w:tcPr>
          <w:p w14:paraId="12ECAD0E"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nil"/>
              <w:left w:val="nil"/>
              <w:bottom w:val="nil"/>
              <w:right w:val="single" w:sz="4" w:space="0" w:color="auto"/>
            </w:tcBorders>
            <w:shd w:val="clear" w:color="auto" w:fill="auto"/>
            <w:vAlign w:val="center"/>
            <w:hideMark/>
          </w:tcPr>
          <w:p w14:paraId="1CB7BBAB" w14:textId="77777777" w:rsidR="00431980" w:rsidRPr="00431980" w:rsidRDefault="00431980" w:rsidP="00431980">
            <w:pPr>
              <w:spacing w:line="240" w:lineRule="auto"/>
              <w:rPr>
                <w:color w:val="000000"/>
              </w:rPr>
            </w:pPr>
            <w:r w:rsidRPr="00431980">
              <w:rPr>
                <w:color w:val="000000"/>
              </w:rPr>
              <w:t>environmental responsibility</w:t>
            </w:r>
          </w:p>
        </w:tc>
        <w:tc>
          <w:tcPr>
            <w:tcW w:w="1603" w:type="dxa"/>
            <w:tcBorders>
              <w:top w:val="nil"/>
              <w:left w:val="nil"/>
              <w:bottom w:val="nil"/>
              <w:right w:val="single" w:sz="4" w:space="0" w:color="auto"/>
            </w:tcBorders>
            <w:shd w:val="clear" w:color="auto" w:fill="auto"/>
            <w:vAlign w:val="center"/>
            <w:hideMark/>
          </w:tcPr>
          <w:p w14:paraId="4FA750D5" w14:textId="77777777" w:rsidR="00431980" w:rsidRPr="00431980" w:rsidRDefault="00431980" w:rsidP="00431980">
            <w:pPr>
              <w:spacing w:line="240" w:lineRule="auto"/>
              <w:rPr>
                <w:color w:val="000000"/>
              </w:rPr>
            </w:pPr>
            <w:r w:rsidRPr="00431980">
              <w:rPr>
                <w:color w:val="000000"/>
              </w:rPr>
              <w:t>social responsibility</w:t>
            </w:r>
          </w:p>
        </w:tc>
        <w:tc>
          <w:tcPr>
            <w:tcW w:w="1603" w:type="dxa"/>
            <w:tcBorders>
              <w:top w:val="nil"/>
              <w:left w:val="nil"/>
              <w:bottom w:val="nil"/>
              <w:right w:val="single" w:sz="4" w:space="0" w:color="auto"/>
            </w:tcBorders>
            <w:shd w:val="clear" w:color="auto" w:fill="auto"/>
            <w:vAlign w:val="center"/>
            <w:hideMark/>
          </w:tcPr>
          <w:p w14:paraId="60D4E0AE" w14:textId="77777777" w:rsidR="00431980" w:rsidRPr="00431980" w:rsidRDefault="00431980" w:rsidP="00431980">
            <w:pPr>
              <w:spacing w:line="240" w:lineRule="auto"/>
              <w:rPr>
                <w:color w:val="000000"/>
              </w:rPr>
            </w:pPr>
            <w:r w:rsidRPr="00431980">
              <w:rPr>
                <w:color w:val="000000"/>
              </w:rPr>
              <w:t>continue into future</w:t>
            </w:r>
          </w:p>
        </w:tc>
        <w:tc>
          <w:tcPr>
            <w:tcW w:w="1511" w:type="dxa"/>
            <w:tcBorders>
              <w:top w:val="nil"/>
              <w:left w:val="nil"/>
              <w:bottom w:val="nil"/>
              <w:right w:val="single" w:sz="4" w:space="0" w:color="auto"/>
            </w:tcBorders>
            <w:shd w:val="clear" w:color="auto" w:fill="auto"/>
            <w:vAlign w:val="center"/>
            <w:hideMark/>
          </w:tcPr>
          <w:p w14:paraId="61BC633A" w14:textId="77777777" w:rsidR="00431980" w:rsidRPr="00431980" w:rsidRDefault="00431980" w:rsidP="00431980">
            <w:pPr>
              <w:spacing w:line="240" w:lineRule="auto"/>
              <w:rPr>
                <w:color w:val="000000"/>
              </w:rPr>
            </w:pPr>
            <w:r w:rsidRPr="00431980">
              <w:rPr>
                <w:color w:val="000000"/>
              </w:rPr>
              <w:t>limiting negative effects</w:t>
            </w:r>
          </w:p>
        </w:tc>
        <w:tc>
          <w:tcPr>
            <w:tcW w:w="1454" w:type="dxa"/>
            <w:tcBorders>
              <w:top w:val="nil"/>
              <w:left w:val="nil"/>
              <w:bottom w:val="nil"/>
              <w:right w:val="single" w:sz="4" w:space="0" w:color="auto"/>
            </w:tcBorders>
            <w:shd w:val="clear" w:color="auto" w:fill="auto"/>
            <w:vAlign w:val="center"/>
            <w:hideMark/>
          </w:tcPr>
          <w:p w14:paraId="1337971E" w14:textId="77777777" w:rsidR="00431980" w:rsidRPr="00431980" w:rsidRDefault="00431980" w:rsidP="00431980">
            <w:pPr>
              <w:spacing w:line="240" w:lineRule="auto"/>
              <w:rPr>
                <w:color w:val="000000"/>
              </w:rPr>
            </w:pPr>
            <w:r w:rsidRPr="00431980">
              <w:rPr>
                <w:color w:val="000000"/>
              </w:rPr>
              <w:t> </w:t>
            </w:r>
          </w:p>
        </w:tc>
      </w:tr>
      <w:tr w:rsidR="00431980" w:rsidRPr="00431980" w14:paraId="3FF7F9D0" w14:textId="77777777" w:rsidTr="00C928B5">
        <w:trPr>
          <w:divId w:val="1604607925"/>
          <w:trHeight w:val="999"/>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4900A0DF"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38287689" w14:textId="77777777" w:rsidR="00431980" w:rsidRPr="00431980" w:rsidRDefault="00431980" w:rsidP="00431980">
            <w:pPr>
              <w:spacing w:line="240" w:lineRule="auto"/>
              <w:jc w:val="center"/>
              <w:rPr>
                <w:color w:val="000000"/>
              </w:rPr>
            </w:pPr>
            <w:r w:rsidRPr="00431980">
              <w:rPr>
                <w:color w:val="000000"/>
              </w:rPr>
              <w:t>37</w:t>
            </w:r>
          </w:p>
        </w:tc>
        <w:tc>
          <w:tcPr>
            <w:tcW w:w="3223" w:type="dxa"/>
            <w:tcBorders>
              <w:top w:val="nil"/>
              <w:left w:val="nil"/>
              <w:bottom w:val="nil"/>
              <w:right w:val="single" w:sz="4" w:space="0" w:color="auto"/>
            </w:tcBorders>
            <w:shd w:val="clear" w:color="auto" w:fill="auto"/>
            <w:vAlign w:val="bottom"/>
            <w:hideMark/>
          </w:tcPr>
          <w:p w14:paraId="0358325A" w14:textId="58F32EDB" w:rsidR="00431980" w:rsidRPr="00431980" w:rsidRDefault="00431980" w:rsidP="00431980">
            <w:pPr>
              <w:spacing w:line="240" w:lineRule="auto"/>
            </w:pPr>
            <w:r w:rsidRPr="00431980">
              <w:t xml:space="preserve">The ability to maintain a </w:t>
            </w:r>
            <w:r w:rsidR="00161F8D" w:rsidRPr="00431980">
              <w:t>successful</w:t>
            </w:r>
            <w:r w:rsidRPr="00431980">
              <w:t xml:space="preserve"> operation over an </w:t>
            </w:r>
            <w:r w:rsidR="00161F8D" w:rsidRPr="00431980">
              <w:t>extended</w:t>
            </w:r>
            <w:r w:rsidRPr="00431980">
              <w:t xml:space="preserve"> period of time. </w:t>
            </w:r>
          </w:p>
        </w:tc>
        <w:tc>
          <w:tcPr>
            <w:tcW w:w="1603" w:type="dxa"/>
            <w:tcBorders>
              <w:top w:val="nil"/>
              <w:left w:val="nil"/>
              <w:bottom w:val="nil"/>
              <w:right w:val="single" w:sz="4" w:space="0" w:color="auto"/>
            </w:tcBorders>
            <w:shd w:val="clear" w:color="auto" w:fill="auto"/>
            <w:vAlign w:val="center"/>
            <w:hideMark/>
          </w:tcPr>
          <w:p w14:paraId="69904C3B" w14:textId="77777777" w:rsidR="00431980" w:rsidRPr="00431980" w:rsidRDefault="00431980" w:rsidP="00431980">
            <w:pPr>
              <w:spacing w:line="240" w:lineRule="auto"/>
              <w:rPr>
                <w:color w:val="000000"/>
              </w:rPr>
            </w:pPr>
            <w:r w:rsidRPr="00431980">
              <w:rPr>
                <w:color w:val="000000"/>
              </w:rPr>
              <w:t>adaptation and resilience</w:t>
            </w:r>
          </w:p>
        </w:tc>
        <w:tc>
          <w:tcPr>
            <w:tcW w:w="1603" w:type="dxa"/>
            <w:tcBorders>
              <w:top w:val="nil"/>
              <w:left w:val="nil"/>
              <w:bottom w:val="nil"/>
              <w:right w:val="single" w:sz="4" w:space="0" w:color="auto"/>
            </w:tcBorders>
            <w:shd w:val="clear" w:color="auto" w:fill="auto"/>
            <w:vAlign w:val="center"/>
            <w:hideMark/>
          </w:tcPr>
          <w:p w14:paraId="5FC973B6"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4E68E5C2"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294318BF"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0E1925FD"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75D32323" w14:textId="77777777" w:rsidR="00431980" w:rsidRPr="00431980" w:rsidRDefault="00431980" w:rsidP="00431980">
            <w:pPr>
              <w:spacing w:line="240" w:lineRule="auto"/>
              <w:rPr>
                <w:color w:val="000000"/>
              </w:rPr>
            </w:pPr>
            <w:r w:rsidRPr="00431980">
              <w:rPr>
                <w:color w:val="000000"/>
              </w:rPr>
              <w:t> </w:t>
            </w:r>
          </w:p>
        </w:tc>
      </w:tr>
      <w:tr w:rsidR="00431980" w:rsidRPr="00431980" w14:paraId="12971A05" w14:textId="77777777" w:rsidTr="00C928B5">
        <w:trPr>
          <w:divId w:val="1604607925"/>
          <w:trHeight w:val="1248"/>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27378365"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17B88393" w14:textId="77777777" w:rsidR="00431980" w:rsidRPr="00431980" w:rsidRDefault="00431980" w:rsidP="00431980">
            <w:pPr>
              <w:spacing w:line="240" w:lineRule="auto"/>
              <w:jc w:val="center"/>
              <w:rPr>
                <w:color w:val="000000"/>
              </w:rPr>
            </w:pPr>
            <w:r w:rsidRPr="00431980">
              <w:rPr>
                <w:color w:val="000000"/>
              </w:rPr>
              <w:t>38</w:t>
            </w:r>
          </w:p>
        </w:tc>
        <w:tc>
          <w:tcPr>
            <w:tcW w:w="3223" w:type="dxa"/>
            <w:tcBorders>
              <w:top w:val="nil"/>
              <w:left w:val="nil"/>
              <w:bottom w:val="nil"/>
              <w:right w:val="single" w:sz="4" w:space="0" w:color="auto"/>
            </w:tcBorders>
            <w:shd w:val="clear" w:color="auto" w:fill="auto"/>
            <w:vAlign w:val="bottom"/>
            <w:hideMark/>
          </w:tcPr>
          <w:p w14:paraId="1C9C55A1" w14:textId="786F8462" w:rsidR="00431980" w:rsidRPr="00431980" w:rsidRDefault="00431980" w:rsidP="00431980">
            <w:pPr>
              <w:spacing w:line="240" w:lineRule="auto"/>
            </w:pPr>
            <w:r w:rsidRPr="00431980">
              <w:t xml:space="preserve">Continued access to </w:t>
            </w:r>
            <w:r w:rsidR="00161F8D" w:rsidRPr="00431980">
              <w:t>health</w:t>
            </w:r>
            <w:r w:rsidRPr="00431980">
              <w:t xml:space="preserve"> resources (natural, economic, human) necessary for success across time. </w:t>
            </w:r>
          </w:p>
        </w:tc>
        <w:tc>
          <w:tcPr>
            <w:tcW w:w="1603" w:type="dxa"/>
            <w:tcBorders>
              <w:top w:val="nil"/>
              <w:left w:val="nil"/>
              <w:bottom w:val="nil"/>
              <w:right w:val="single" w:sz="4" w:space="0" w:color="auto"/>
            </w:tcBorders>
            <w:shd w:val="clear" w:color="auto" w:fill="auto"/>
            <w:vAlign w:val="center"/>
            <w:hideMark/>
          </w:tcPr>
          <w:p w14:paraId="348DAFF2"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nil"/>
              <w:right w:val="single" w:sz="4" w:space="0" w:color="auto"/>
            </w:tcBorders>
            <w:shd w:val="clear" w:color="auto" w:fill="auto"/>
            <w:vAlign w:val="center"/>
            <w:hideMark/>
          </w:tcPr>
          <w:p w14:paraId="3AA3A211" w14:textId="77777777" w:rsidR="00431980" w:rsidRPr="00431980" w:rsidRDefault="00431980" w:rsidP="00431980">
            <w:pPr>
              <w:spacing w:line="240" w:lineRule="auto"/>
              <w:rPr>
                <w:color w:val="000000"/>
              </w:rPr>
            </w:pPr>
            <w:r w:rsidRPr="00431980">
              <w:rPr>
                <w:color w:val="000000"/>
              </w:rPr>
              <w:t>accessibility to resources</w:t>
            </w:r>
          </w:p>
        </w:tc>
        <w:tc>
          <w:tcPr>
            <w:tcW w:w="1603" w:type="dxa"/>
            <w:tcBorders>
              <w:top w:val="nil"/>
              <w:left w:val="nil"/>
              <w:bottom w:val="nil"/>
              <w:right w:val="single" w:sz="4" w:space="0" w:color="auto"/>
            </w:tcBorders>
            <w:shd w:val="clear" w:color="auto" w:fill="auto"/>
            <w:vAlign w:val="center"/>
            <w:hideMark/>
          </w:tcPr>
          <w:p w14:paraId="328D4722" w14:textId="77777777" w:rsidR="00431980" w:rsidRPr="00431980" w:rsidRDefault="00431980" w:rsidP="00431980">
            <w:pPr>
              <w:spacing w:line="240" w:lineRule="auto"/>
              <w:rPr>
                <w:color w:val="000000"/>
              </w:rPr>
            </w:pPr>
            <w:r w:rsidRPr="00431980">
              <w:rPr>
                <w:color w:val="000000"/>
              </w:rPr>
              <w:t> </w:t>
            </w:r>
          </w:p>
        </w:tc>
        <w:tc>
          <w:tcPr>
            <w:tcW w:w="1603" w:type="dxa"/>
            <w:tcBorders>
              <w:top w:val="nil"/>
              <w:left w:val="nil"/>
              <w:bottom w:val="nil"/>
              <w:right w:val="single" w:sz="4" w:space="0" w:color="auto"/>
            </w:tcBorders>
            <w:shd w:val="clear" w:color="auto" w:fill="auto"/>
            <w:vAlign w:val="center"/>
            <w:hideMark/>
          </w:tcPr>
          <w:p w14:paraId="70EEBED6"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121C0FA1"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59905EF1" w14:textId="77777777" w:rsidR="00431980" w:rsidRPr="00431980" w:rsidRDefault="00431980" w:rsidP="00431980">
            <w:pPr>
              <w:spacing w:line="240" w:lineRule="auto"/>
              <w:rPr>
                <w:color w:val="000000"/>
              </w:rPr>
            </w:pPr>
            <w:r w:rsidRPr="00431980">
              <w:rPr>
                <w:color w:val="000000"/>
              </w:rPr>
              <w:t> </w:t>
            </w:r>
          </w:p>
        </w:tc>
      </w:tr>
      <w:tr w:rsidR="00431980" w:rsidRPr="00431980" w14:paraId="73F25FBA" w14:textId="77777777" w:rsidTr="00C928B5">
        <w:trPr>
          <w:divId w:val="1604607925"/>
          <w:trHeight w:val="936"/>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49CDFCD2" w14:textId="77777777" w:rsidR="00431980" w:rsidRPr="00431980" w:rsidRDefault="00431980" w:rsidP="00431980">
            <w:pPr>
              <w:spacing w:line="240" w:lineRule="auto"/>
              <w:rPr>
                <w:color w:val="000000"/>
              </w:rPr>
            </w:pPr>
          </w:p>
        </w:tc>
        <w:tc>
          <w:tcPr>
            <w:tcW w:w="483" w:type="dxa"/>
            <w:tcBorders>
              <w:top w:val="nil"/>
              <w:left w:val="nil"/>
              <w:bottom w:val="nil"/>
              <w:right w:val="single" w:sz="4" w:space="0" w:color="auto"/>
            </w:tcBorders>
            <w:shd w:val="clear" w:color="auto" w:fill="auto"/>
            <w:noWrap/>
            <w:vAlign w:val="center"/>
            <w:hideMark/>
          </w:tcPr>
          <w:p w14:paraId="7E68D74E" w14:textId="77777777" w:rsidR="00431980" w:rsidRPr="00431980" w:rsidRDefault="00431980" w:rsidP="00431980">
            <w:pPr>
              <w:spacing w:line="240" w:lineRule="auto"/>
              <w:jc w:val="center"/>
              <w:rPr>
                <w:color w:val="000000"/>
              </w:rPr>
            </w:pPr>
            <w:r w:rsidRPr="00431980">
              <w:rPr>
                <w:color w:val="000000"/>
              </w:rPr>
              <w:t>39</w:t>
            </w:r>
          </w:p>
        </w:tc>
        <w:tc>
          <w:tcPr>
            <w:tcW w:w="3223" w:type="dxa"/>
            <w:tcBorders>
              <w:top w:val="nil"/>
              <w:left w:val="nil"/>
              <w:bottom w:val="nil"/>
              <w:right w:val="single" w:sz="4" w:space="0" w:color="auto"/>
            </w:tcBorders>
            <w:shd w:val="clear" w:color="auto" w:fill="auto"/>
            <w:vAlign w:val="bottom"/>
            <w:hideMark/>
          </w:tcPr>
          <w:p w14:paraId="1718D56E" w14:textId="77777777" w:rsidR="00431980" w:rsidRPr="00431980" w:rsidRDefault="00431980" w:rsidP="00431980">
            <w:pPr>
              <w:spacing w:line="240" w:lineRule="auto"/>
            </w:pPr>
            <w:r w:rsidRPr="00431980">
              <w:t xml:space="preserve">The ability to raise a crop that is profitable without depleting the soils. </w:t>
            </w:r>
          </w:p>
        </w:tc>
        <w:tc>
          <w:tcPr>
            <w:tcW w:w="1603" w:type="dxa"/>
            <w:tcBorders>
              <w:top w:val="nil"/>
              <w:left w:val="nil"/>
              <w:bottom w:val="nil"/>
              <w:right w:val="single" w:sz="4" w:space="0" w:color="auto"/>
            </w:tcBorders>
            <w:shd w:val="clear" w:color="auto" w:fill="auto"/>
            <w:vAlign w:val="center"/>
            <w:hideMark/>
          </w:tcPr>
          <w:p w14:paraId="2EC0ADCF" w14:textId="77777777" w:rsidR="00431980" w:rsidRPr="00431980" w:rsidRDefault="00431980" w:rsidP="00431980">
            <w:pPr>
              <w:spacing w:line="240" w:lineRule="auto"/>
              <w:rPr>
                <w:color w:val="000000"/>
              </w:rPr>
            </w:pPr>
            <w:r w:rsidRPr="00431980">
              <w:rPr>
                <w:color w:val="000000"/>
              </w:rPr>
              <w:t>productivity</w:t>
            </w:r>
          </w:p>
        </w:tc>
        <w:tc>
          <w:tcPr>
            <w:tcW w:w="1603" w:type="dxa"/>
            <w:tcBorders>
              <w:top w:val="nil"/>
              <w:left w:val="nil"/>
              <w:bottom w:val="nil"/>
              <w:right w:val="single" w:sz="4" w:space="0" w:color="auto"/>
            </w:tcBorders>
            <w:shd w:val="clear" w:color="auto" w:fill="auto"/>
            <w:vAlign w:val="center"/>
            <w:hideMark/>
          </w:tcPr>
          <w:p w14:paraId="30D8B7AA"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nil"/>
              <w:right w:val="single" w:sz="4" w:space="0" w:color="auto"/>
            </w:tcBorders>
            <w:shd w:val="clear" w:color="auto" w:fill="auto"/>
            <w:vAlign w:val="center"/>
            <w:hideMark/>
          </w:tcPr>
          <w:p w14:paraId="050AC9F5" w14:textId="77777777" w:rsidR="00431980" w:rsidRPr="00431980" w:rsidRDefault="00431980" w:rsidP="00431980">
            <w:pPr>
              <w:spacing w:line="240" w:lineRule="auto"/>
              <w:rPr>
                <w:color w:val="000000"/>
              </w:rPr>
            </w:pPr>
            <w:r w:rsidRPr="00431980">
              <w:rPr>
                <w:color w:val="000000"/>
              </w:rPr>
              <w:t>soil health</w:t>
            </w:r>
          </w:p>
        </w:tc>
        <w:tc>
          <w:tcPr>
            <w:tcW w:w="1603" w:type="dxa"/>
            <w:tcBorders>
              <w:top w:val="nil"/>
              <w:left w:val="nil"/>
              <w:bottom w:val="nil"/>
              <w:right w:val="single" w:sz="4" w:space="0" w:color="auto"/>
            </w:tcBorders>
            <w:shd w:val="clear" w:color="auto" w:fill="auto"/>
            <w:vAlign w:val="center"/>
            <w:hideMark/>
          </w:tcPr>
          <w:p w14:paraId="09F25D47"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nil"/>
              <w:right w:val="single" w:sz="4" w:space="0" w:color="auto"/>
            </w:tcBorders>
            <w:shd w:val="clear" w:color="auto" w:fill="auto"/>
            <w:vAlign w:val="center"/>
            <w:hideMark/>
          </w:tcPr>
          <w:p w14:paraId="31F112C8"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nil"/>
              <w:right w:val="single" w:sz="4" w:space="0" w:color="auto"/>
            </w:tcBorders>
            <w:shd w:val="clear" w:color="auto" w:fill="auto"/>
            <w:vAlign w:val="center"/>
            <w:hideMark/>
          </w:tcPr>
          <w:p w14:paraId="086A6005" w14:textId="77777777" w:rsidR="00431980" w:rsidRPr="00431980" w:rsidRDefault="00431980" w:rsidP="00431980">
            <w:pPr>
              <w:spacing w:line="240" w:lineRule="auto"/>
              <w:rPr>
                <w:color w:val="000000"/>
              </w:rPr>
            </w:pPr>
            <w:r w:rsidRPr="00431980">
              <w:rPr>
                <w:color w:val="000000"/>
              </w:rPr>
              <w:t> </w:t>
            </w:r>
          </w:p>
        </w:tc>
      </w:tr>
      <w:tr w:rsidR="00431980" w:rsidRPr="00431980" w14:paraId="6CEE3C7C" w14:textId="77777777" w:rsidTr="00C928B5">
        <w:trPr>
          <w:divId w:val="1604607925"/>
          <w:trHeight w:val="1560"/>
        </w:trPr>
        <w:tc>
          <w:tcPr>
            <w:tcW w:w="1256" w:type="dxa"/>
            <w:vMerge/>
            <w:tcBorders>
              <w:top w:val="single" w:sz="4" w:space="0" w:color="auto"/>
              <w:left w:val="single" w:sz="4" w:space="0" w:color="auto"/>
              <w:bottom w:val="single" w:sz="4" w:space="0" w:color="000000"/>
              <w:right w:val="single" w:sz="4" w:space="0" w:color="auto"/>
            </w:tcBorders>
            <w:vAlign w:val="center"/>
            <w:hideMark/>
          </w:tcPr>
          <w:p w14:paraId="344F6073" w14:textId="77777777" w:rsidR="00431980" w:rsidRPr="00431980" w:rsidRDefault="00431980" w:rsidP="00431980">
            <w:pPr>
              <w:spacing w:line="240" w:lineRule="auto"/>
              <w:rPr>
                <w:color w:val="000000"/>
              </w:rPr>
            </w:pPr>
          </w:p>
        </w:tc>
        <w:tc>
          <w:tcPr>
            <w:tcW w:w="483" w:type="dxa"/>
            <w:tcBorders>
              <w:top w:val="nil"/>
              <w:left w:val="nil"/>
              <w:bottom w:val="single" w:sz="4" w:space="0" w:color="auto"/>
              <w:right w:val="single" w:sz="4" w:space="0" w:color="auto"/>
            </w:tcBorders>
            <w:shd w:val="clear" w:color="auto" w:fill="auto"/>
            <w:noWrap/>
            <w:vAlign w:val="center"/>
            <w:hideMark/>
          </w:tcPr>
          <w:p w14:paraId="6433FB9C" w14:textId="77777777" w:rsidR="00431980" w:rsidRPr="00431980" w:rsidRDefault="00431980" w:rsidP="00431980">
            <w:pPr>
              <w:spacing w:line="240" w:lineRule="auto"/>
              <w:jc w:val="center"/>
              <w:rPr>
                <w:color w:val="000000"/>
              </w:rPr>
            </w:pPr>
            <w:r w:rsidRPr="00431980">
              <w:rPr>
                <w:color w:val="000000"/>
              </w:rPr>
              <w:t>40</w:t>
            </w:r>
          </w:p>
        </w:tc>
        <w:tc>
          <w:tcPr>
            <w:tcW w:w="3223" w:type="dxa"/>
            <w:tcBorders>
              <w:top w:val="nil"/>
              <w:left w:val="nil"/>
              <w:bottom w:val="single" w:sz="4" w:space="0" w:color="auto"/>
              <w:right w:val="single" w:sz="4" w:space="0" w:color="auto"/>
            </w:tcBorders>
            <w:shd w:val="clear" w:color="auto" w:fill="auto"/>
            <w:vAlign w:val="bottom"/>
            <w:hideMark/>
          </w:tcPr>
          <w:p w14:paraId="394875BA" w14:textId="77777777" w:rsidR="00431980" w:rsidRPr="00431980" w:rsidRDefault="00431980" w:rsidP="00431980">
            <w:pPr>
              <w:spacing w:line="240" w:lineRule="auto"/>
            </w:pPr>
            <w:r w:rsidRPr="00431980">
              <w:t xml:space="preserve">1: Profitability-operation must be profitable to continue on. 2: maintain/enhance natural resources for the future. Conservation is not preservation. </w:t>
            </w:r>
          </w:p>
        </w:tc>
        <w:tc>
          <w:tcPr>
            <w:tcW w:w="1603" w:type="dxa"/>
            <w:tcBorders>
              <w:top w:val="nil"/>
              <w:left w:val="nil"/>
              <w:bottom w:val="single" w:sz="4" w:space="0" w:color="auto"/>
              <w:right w:val="single" w:sz="4" w:space="0" w:color="auto"/>
            </w:tcBorders>
            <w:shd w:val="clear" w:color="auto" w:fill="auto"/>
            <w:vAlign w:val="center"/>
            <w:hideMark/>
          </w:tcPr>
          <w:p w14:paraId="2BD9232F" w14:textId="77777777" w:rsidR="00431980" w:rsidRPr="00431980" w:rsidRDefault="00431980" w:rsidP="00431980">
            <w:pPr>
              <w:spacing w:line="240" w:lineRule="auto"/>
              <w:rPr>
                <w:color w:val="000000"/>
              </w:rPr>
            </w:pPr>
            <w:r w:rsidRPr="00431980">
              <w:rPr>
                <w:color w:val="000000"/>
              </w:rPr>
              <w:t>economic viability</w:t>
            </w:r>
          </w:p>
        </w:tc>
        <w:tc>
          <w:tcPr>
            <w:tcW w:w="1603" w:type="dxa"/>
            <w:tcBorders>
              <w:top w:val="nil"/>
              <w:left w:val="nil"/>
              <w:bottom w:val="single" w:sz="4" w:space="0" w:color="auto"/>
              <w:right w:val="single" w:sz="4" w:space="0" w:color="auto"/>
            </w:tcBorders>
            <w:shd w:val="clear" w:color="auto" w:fill="auto"/>
            <w:vAlign w:val="center"/>
            <w:hideMark/>
          </w:tcPr>
          <w:p w14:paraId="442787E8" w14:textId="77777777" w:rsidR="00431980" w:rsidRPr="00431980" w:rsidRDefault="00431980" w:rsidP="00431980">
            <w:pPr>
              <w:spacing w:line="240" w:lineRule="auto"/>
            </w:pPr>
            <w:r w:rsidRPr="00431980">
              <w:t>stewardship of resources</w:t>
            </w:r>
          </w:p>
        </w:tc>
        <w:tc>
          <w:tcPr>
            <w:tcW w:w="1603" w:type="dxa"/>
            <w:tcBorders>
              <w:top w:val="nil"/>
              <w:left w:val="nil"/>
              <w:bottom w:val="single" w:sz="4" w:space="0" w:color="auto"/>
              <w:right w:val="single" w:sz="4" w:space="0" w:color="auto"/>
            </w:tcBorders>
            <w:shd w:val="clear" w:color="auto" w:fill="auto"/>
            <w:vAlign w:val="center"/>
            <w:hideMark/>
          </w:tcPr>
          <w:p w14:paraId="3B95B436" w14:textId="77777777" w:rsidR="00431980" w:rsidRPr="00431980" w:rsidRDefault="00431980" w:rsidP="00431980">
            <w:pPr>
              <w:spacing w:line="240" w:lineRule="auto"/>
              <w:rPr>
                <w:color w:val="000000"/>
              </w:rPr>
            </w:pPr>
            <w:r w:rsidRPr="00431980">
              <w:rPr>
                <w:color w:val="000000"/>
              </w:rPr>
              <w:t>continue into future</w:t>
            </w:r>
          </w:p>
        </w:tc>
        <w:tc>
          <w:tcPr>
            <w:tcW w:w="1603" w:type="dxa"/>
            <w:tcBorders>
              <w:top w:val="nil"/>
              <w:left w:val="nil"/>
              <w:bottom w:val="single" w:sz="4" w:space="0" w:color="auto"/>
              <w:right w:val="single" w:sz="4" w:space="0" w:color="auto"/>
            </w:tcBorders>
            <w:shd w:val="clear" w:color="auto" w:fill="auto"/>
            <w:vAlign w:val="center"/>
            <w:hideMark/>
          </w:tcPr>
          <w:p w14:paraId="792F48CA" w14:textId="77777777" w:rsidR="00431980" w:rsidRPr="00431980" w:rsidRDefault="00431980" w:rsidP="00431980">
            <w:pPr>
              <w:spacing w:line="240" w:lineRule="auto"/>
              <w:rPr>
                <w:color w:val="000000"/>
              </w:rPr>
            </w:pPr>
            <w:r w:rsidRPr="00431980">
              <w:rPr>
                <w:color w:val="000000"/>
              </w:rPr>
              <w:t> </w:t>
            </w:r>
          </w:p>
        </w:tc>
        <w:tc>
          <w:tcPr>
            <w:tcW w:w="1511" w:type="dxa"/>
            <w:tcBorders>
              <w:top w:val="nil"/>
              <w:left w:val="nil"/>
              <w:bottom w:val="single" w:sz="4" w:space="0" w:color="auto"/>
              <w:right w:val="single" w:sz="4" w:space="0" w:color="auto"/>
            </w:tcBorders>
            <w:shd w:val="clear" w:color="auto" w:fill="auto"/>
            <w:vAlign w:val="center"/>
            <w:hideMark/>
          </w:tcPr>
          <w:p w14:paraId="26087109" w14:textId="77777777" w:rsidR="00431980" w:rsidRPr="00431980" w:rsidRDefault="00431980" w:rsidP="00431980">
            <w:pPr>
              <w:spacing w:line="240" w:lineRule="auto"/>
              <w:rPr>
                <w:color w:val="000000"/>
              </w:rPr>
            </w:pPr>
            <w:r w:rsidRPr="00431980">
              <w:rPr>
                <w:color w:val="000000"/>
              </w:rPr>
              <w:t> </w:t>
            </w:r>
          </w:p>
        </w:tc>
        <w:tc>
          <w:tcPr>
            <w:tcW w:w="1454" w:type="dxa"/>
            <w:tcBorders>
              <w:top w:val="nil"/>
              <w:left w:val="nil"/>
              <w:bottom w:val="single" w:sz="4" w:space="0" w:color="auto"/>
              <w:right w:val="single" w:sz="4" w:space="0" w:color="auto"/>
            </w:tcBorders>
            <w:shd w:val="clear" w:color="auto" w:fill="auto"/>
            <w:vAlign w:val="center"/>
            <w:hideMark/>
          </w:tcPr>
          <w:p w14:paraId="2CE51F4B" w14:textId="77777777" w:rsidR="00431980" w:rsidRPr="00431980" w:rsidRDefault="00431980" w:rsidP="00431980">
            <w:pPr>
              <w:spacing w:line="240" w:lineRule="auto"/>
              <w:rPr>
                <w:color w:val="000000"/>
              </w:rPr>
            </w:pPr>
            <w:r w:rsidRPr="00431980">
              <w:rPr>
                <w:color w:val="000000"/>
              </w:rPr>
              <w:t> </w:t>
            </w:r>
          </w:p>
        </w:tc>
      </w:tr>
    </w:tbl>
    <w:p w14:paraId="4F26240E" w14:textId="72C79D0D" w:rsidR="001C6682" w:rsidRDefault="001C6682" w:rsidP="001C6682">
      <w:pPr>
        <w:tabs>
          <w:tab w:val="left" w:pos="1954"/>
        </w:tabs>
      </w:pPr>
    </w:p>
    <w:p w14:paraId="4F8F5519" w14:textId="48C0889B" w:rsidR="001C6682" w:rsidRPr="001C6682" w:rsidRDefault="001C6682" w:rsidP="001C6682">
      <w:pPr>
        <w:tabs>
          <w:tab w:val="left" w:pos="1954"/>
        </w:tabs>
        <w:sectPr w:rsidR="001C6682" w:rsidRPr="001C6682" w:rsidSect="001C6682">
          <w:pgSz w:w="15840" w:h="12240" w:orient="landscape" w:code="1"/>
          <w:pgMar w:top="1440" w:right="1440" w:bottom="1440" w:left="1440" w:header="720" w:footer="288" w:gutter="0"/>
          <w:cols w:space="720"/>
          <w:docGrid w:linePitch="360"/>
        </w:sectPr>
      </w:pPr>
      <w:r>
        <w:tab/>
      </w:r>
    </w:p>
    <w:p w14:paraId="5CF11B6F" w14:textId="7515ABA4" w:rsidR="00A2525F" w:rsidRDefault="00A2525F" w:rsidP="00A2525F">
      <w:pPr>
        <w:pStyle w:val="BodyText"/>
      </w:pPr>
    </w:p>
    <w:p w14:paraId="28B6501C" w14:textId="77777777" w:rsidR="00A2525F" w:rsidRDefault="00A2525F" w:rsidP="00A2525F">
      <w:pPr>
        <w:pStyle w:val="BodyText"/>
      </w:pPr>
    </w:p>
    <w:p w14:paraId="51C030E1" w14:textId="77777777" w:rsidR="00A2525F" w:rsidRDefault="00A2525F" w:rsidP="00A2525F">
      <w:pPr>
        <w:keepNext/>
      </w:pPr>
      <w:r>
        <w:rPr>
          <w:noProof/>
        </w:rPr>
        <w:drawing>
          <wp:inline distT="0" distB="0" distL="0" distR="0" wp14:anchorId="30DB9F5E" wp14:editId="747DA400">
            <wp:extent cx="5943600" cy="49688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ired_comparisons_example.PNG"/>
                    <pic:cNvPicPr/>
                  </pic:nvPicPr>
                  <pic:blipFill>
                    <a:blip r:embed="rId8"/>
                    <a:stretch>
                      <a:fillRect/>
                    </a:stretch>
                  </pic:blipFill>
                  <pic:spPr>
                    <a:xfrm>
                      <a:off x="0" y="0"/>
                      <a:ext cx="5943600" cy="4968875"/>
                    </a:xfrm>
                    <a:prstGeom prst="rect">
                      <a:avLst/>
                    </a:prstGeom>
                  </pic:spPr>
                </pic:pic>
              </a:graphicData>
            </a:graphic>
          </wp:inline>
        </w:drawing>
      </w:r>
    </w:p>
    <w:p w14:paraId="551FF836" w14:textId="695E69FA" w:rsidR="00A2525F" w:rsidRDefault="002E38D5" w:rsidP="00A2525F">
      <w:pPr>
        <w:pStyle w:val="Caption"/>
        <w:rPr>
          <w:b w:val="0"/>
        </w:rPr>
      </w:pPr>
      <w:r>
        <w:t>Fig.</w:t>
      </w:r>
      <w:r w:rsidR="001C6682">
        <w:t xml:space="preserve"> </w:t>
      </w:r>
      <w:r w:rsidR="0045188D">
        <w:t>S</w:t>
      </w:r>
      <w:r w:rsidR="00623AC7">
        <w:t>1</w:t>
      </w:r>
      <w:r w:rsidR="00A2525F">
        <w:t xml:space="preserve">. </w:t>
      </w:r>
      <w:r w:rsidR="00EA11B6">
        <w:t xml:space="preserve">Paired comparisons matrix used to rank sustainability indicators. </w:t>
      </w:r>
      <w:r w:rsidR="00A2525F" w:rsidRPr="000F135E">
        <w:rPr>
          <w:b w:val="0"/>
        </w:rPr>
        <w:t>An e</w:t>
      </w:r>
      <w:r w:rsidR="00A2525F" w:rsidRPr="00C22526">
        <w:rPr>
          <w:b w:val="0"/>
        </w:rPr>
        <w:t xml:space="preserve">xample of </w:t>
      </w:r>
      <w:r w:rsidR="00533447">
        <w:rPr>
          <w:b w:val="0"/>
        </w:rPr>
        <w:t xml:space="preserve">a </w:t>
      </w:r>
      <w:r w:rsidR="00A2525F" w:rsidRPr="00C22526">
        <w:rPr>
          <w:b w:val="0"/>
        </w:rPr>
        <w:t xml:space="preserve">paired comparisons matrix used to rank sustainability indicators in each domain. </w:t>
      </w:r>
      <w:r w:rsidR="00A2525F">
        <w:rPr>
          <w:b w:val="0"/>
        </w:rPr>
        <w:t>This example corresponds to sustainability indicators proposed within the “Economic” dimension by the “</w:t>
      </w:r>
      <w:r w:rsidR="00533447">
        <w:rPr>
          <w:b w:val="0"/>
        </w:rPr>
        <w:t>B</w:t>
      </w:r>
      <w:r w:rsidR="00A2525F">
        <w:rPr>
          <w:b w:val="0"/>
        </w:rPr>
        <w:t xml:space="preserve">reeding” group. If a participant ranked </w:t>
      </w:r>
      <w:r w:rsidR="00533447">
        <w:rPr>
          <w:b w:val="0"/>
        </w:rPr>
        <w:t>“risk management” higher than “farm unit economy,</w:t>
      </w:r>
      <w:r w:rsidR="00A2525F">
        <w:rPr>
          <w:b w:val="0"/>
        </w:rPr>
        <w:t xml:space="preserve">” then option “A” would be circled in the A/B cell in the top left of the matrix. </w:t>
      </w:r>
    </w:p>
    <w:p w14:paraId="46820C9A" w14:textId="77777777" w:rsidR="00A2525F" w:rsidRDefault="00A2525F" w:rsidP="00A2525F">
      <w:pPr>
        <w:keepNext/>
      </w:pPr>
      <w:r>
        <w:rPr>
          <w:noProof/>
        </w:rPr>
        <w:lastRenderedPageBreak/>
        <w:drawing>
          <wp:inline distT="0" distB="0" distL="0" distR="0" wp14:anchorId="13097F73" wp14:editId="6E6B2488">
            <wp:extent cx="5943600" cy="2971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uadrants_raw.png"/>
                    <pic:cNvPicPr/>
                  </pic:nvPicPr>
                  <pic:blipFill>
                    <a:blip r:embed="rId9"/>
                    <a:stretch>
                      <a:fillRect/>
                    </a:stretch>
                  </pic:blipFill>
                  <pic:spPr>
                    <a:xfrm>
                      <a:off x="0" y="0"/>
                      <a:ext cx="5943600" cy="2971800"/>
                    </a:xfrm>
                    <a:prstGeom prst="rect">
                      <a:avLst/>
                    </a:prstGeom>
                  </pic:spPr>
                </pic:pic>
              </a:graphicData>
            </a:graphic>
          </wp:inline>
        </w:drawing>
      </w:r>
    </w:p>
    <w:p w14:paraId="062A59BF" w14:textId="3F5F079A" w:rsidR="00A2525F" w:rsidRDefault="002E38D5" w:rsidP="00A2525F">
      <w:pPr>
        <w:pStyle w:val="Caption"/>
        <w:rPr>
          <w:b w:val="0"/>
        </w:rPr>
      </w:pPr>
      <w:r>
        <w:t>Fig.</w:t>
      </w:r>
      <w:r w:rsidR="00623AC7">
        <w:t xml:space="preserve"> </w:t>
      </w:r>
      <w:r w:rsidR="0045188D">
        <w:t>S</w:t>
      </w:r>
      <w:r w:rsidR="00623AC7">
        <w:t xml:space="preserve">2. </w:t>
      </w:r>
      <w:r w:rsidR="00A2525F" w:rsidRPr="002E38D5">
        <w:t xml:space="preserve">Photos of quadrants used to classify technologies and practices according to their relevance to sustainability and their current level of adoption in the wheat industry. </w:t>
      </w:r>
      <w:r w:rsidR="00A2525F">
        <w:rPr>
          <w:b w:val="0"/>
        </w:rPr>
        <w:t xml:space="preserve">Each quadrant corresponds to </w:t>
      </w:r>
      <w:r w:rsidR="00533447">
        <w:rPr>
          <w:b w:val="0"/>
        </w:rPr>
        <w:t xml:space="preserve">a group discussion, in which participants were sorted into six </w:t>
      </w:r>
      <w:r w:rsidR="00A2525F">
        <w:rPr>
          <w:b w:val="0"/>
        </w:rPr>
        <w:t xml:space="preserve">sectors representing the wheat industry. In each table, one facilitator guided the group discussion and helped participants complete the activities, </w:t>
      </w:r>
      <w:r w:rsidR="00533447">
        <w:rPr>
          <w:b w:val="0"/>
        </w:rPr>
        <w:t xml:space="preserve">while two scribers created a written record of the </w:t>
      </w:r>
      <w:r w:rsidR="00A2525F">
        <w:rPr>
          <w:b w:val="0"/>
        </w:rPr>
        <w:t xml:space="preserve">group discussions. </w:t>
      </w:r>
    </w:p>
    <w:p w14:paraId="4639B477" w14:textId="77777777" w:rsidR="00F83039" w:rsidRDefault="00F83039" w:rsidP="00F83039">
      <w:pPr>
        <w:pStyle w:val="BodyText"/>
        <w:keepNext/>
        <w:ind w:firstLine="0"/>
      </w:pPr>
      <w:r>
        <w:rPr>
          <w:noProof/>
        </w:rPr>
        <w:lastRenderedPageBreak/>
        <w:drawing>
          <wp:inline distT="0" distB="0" distL="0" distR="0" wp14:anchorId="0B2AF92F" wp14:editId="0AA623D2">
            <wp:extent cx="5943598" cy="416051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technologies.png"/>
                    <pic:cNvPicPr/>
                  </pic:nvPicPr>
                  <pic:blipFill>
                    <a:blip r:embed="rId10"/>
                    <a:stretch>
                      <a:fillRect/>
                    </a:stretch>
                  </pic:blipFill>
                  <pic:spPr>
                    <a:xfrm>
                      <a:off x="0" y="0"/>
                      <a:ext cx="5943598" cy="4160519"/>
                    </a:xfrm>
                    <a:prstGeom prst="rect">
                      <a:avLst/>
                    </a:prstGeom>
                  </pic:spPr>
                </pic:pic>
              </a:graphicData>
            </a:graphic>
          </wp:inline>
        </w:drawing>
      </w:r>
    </w:p>
    <w:p w14:paraId="2ECD0AFB" w14:textId="32CE61BF" w:rsidR="00F83039" w:rsidRDefault="002E38D5" w:rsidP="00F83039">
      <w:pPr>
        <w:pStyle w:val="Caption"/>
      </w:pPr>
      <w:r>
        <w:t>Fig.</w:t>
      </w:r>
      <w:r w:rsidR="00F83039">
        <w:t xml:space="preserve"> S3. </w:t>
      </w:r>
      <w:r w:rsidR="00F83039" w:rsidRPr="002E38D5">
        <w:t xml:space="preserve">Classification of technologies and practices in quadrants according to their level of adoption and their relevance to sustainability in five sustainability dimensions. </w:t>
      </w:r>
      <w:r w:rsidR="00F83039">
        <w:rPr>
          <w:b w:val="0"/>
        </w:rPr>
        <w:t xml:space="preserve">Each symbol represents a technology or practice listed by different sectors of the value chain. </w:t>
      </w:r>
      <w:r w:rsidR="00533447">
        <w:rPr>
          <w:b w:val="0"/>
        </w:rPr>
        <w:t xml:space="preserve">The white-colored area of the </w:t>
      </w:r>
      <w:r w:rsidR="00F83039">
        <w:rPr>
          <w:b w:val="0"/>
        </w:rPr>
        <w:t xml:space="preserve">plot represents technologies and practices of high relevance to sustainability and low adoption, and are listed in </w:t>
      </w:r>
      <w:r w:rsidR="00F83039">
        <w:rPr>
          <w:b w:val="0"/>
        </w:rPr>
        <w:fldChar w:fldCharType="begin"/>
      </w:r>
      <w:r w:rsidR="00F83039">
        <w:rPr>
          <w:b w:val="0"/>
        </w:rPr>
        <w:instrText xml:space="preserve"> REF _Ref212537481 \h </w:instrText>
      </w:r>
      <w:r w:rsidR="00F83039">
        <w:rPr>
          <w:b w:val="0"/>
        </w:rPr>
        <w:fldChar w:fldCharType="separate"/>
      </w:r>
      <w:r w:rsidR="00682BCD">
        <w:rPr>
          <w:bCs w:val="0"/>
        </w:rPr>
        <w:t>Error! Reference source not found.</w:t>
      </w:r>
      <w:r w:rsidR="00F83039">
        <w:rPr>
          <w:b w:val="0"/>
        </w:rPr>
        <w:fldChar w:fldCharType="end"/>
      </w:r>
      <w:r w:rsidR="00F83039">
        <w:rPr>
          <w:b w:val="0"/>
        </w:rPr>
        <w:t>.</w:t>
      </w:r>
    </w:p>
    <w:p w14:paraId="25B4B1E2" w14:textId="77777777" w:rsidR="00F83039" w:rsidRPr="00F83039" w:rsidRDefault="00F83039" w:rsidP="00F83039"/>
    <w:p w14:paraId="6B426A3E" w14:textId="652FA3FE" w:rsidR="005A522E" w:rsidRDefault="005A522E" w:rsidP="00872B7A">
      <w:pPr>
        <w:pStyle w:val="Heading2"/>
      </w:pPr>
      <w:bookmarkStart w:id="7" w:name="_Ref192585450"/>
      <w:bookmarkStart w:id="8" w:name="_Toc192599758"/>
      <w:bookmarkStart w:id="9" w:name="X3b395a06e72288772c408051e39d74415aecd6d"/>
      <w:r>
        <w:t xml:space="preserve">Supplementary </w:t>
      </w:r>
      <w:r w:rsidR="00713171">
        <w:t>s</w:t>
      </w:r>
      <w:r>
        <w:t>ection 1 - Sustainability indicators within sectors and across the wheat value chain</w:t>
      </w:r>
    </w:p>
    <w:p w14:paraId="21D809D3" w14:textId="6A8D10E8" w:rsidR="005A522E" w:rsidRDefault="005A522E" w:rsidP="005A522E">
      <w:pPr>
        <w:pStyle w:val="BodyText"/>
      </w:pPr>
      <w:r>
        <w:t>Experts listed sustainability indicators</w:t>
      </w:r>
      <w:r w:rsidR="00533447">
        <w:t xml:space="preserve"> </w:t>
      </w:r>
      <w:r>
        <w:t>using their own jargon</w:t>
      </w:r>
      <w:r w:rsidR="00533447">
        <w:t xml:space="preserve">. For example, “water use” was also referred to </w:t>
      </w:r>
      <w:r>
        <w:t>as “water use efficiency” or “irrigation water use efficiency</w:t>
      </w:r>
      <w:r w:rsidR="00533447">
        <w:t>.</w:t>
      </w:r>
      <w:r>
        <w:t>” Another pattern was that sustainability indicators were oftentimes listed as abstract sustainability goals, e.g., “realistic goals” or “generational sustainability” (</w:t>
      </w:r>
      <w:r w:rsidR="002E38D5">
        <w:t>Fig.</w:t>
      </w:r>
      <w:r>
        <w:t xml:space="preserve"> S3). In general</w:t>
      </w:r>
      <w:r w:rsidR="00533447">
        <w:t xml:space="preserve">, indicators such as </w:t>
      </w:r>
      <w:r w:rsidR="00533447">
        <w:lastRenderedPageBreak/>
        <w:t xml:space="preserve">“profitability,” “risk mitigation,” “water use,” and </w:t>
      </w:r>
      <w:r>
        <w:t xml:space="preserve">“supply chain accountability” were </w:t>
      </w:r>
      <w:r w:rsidR="00533447">
        <w:t>identified as relevant across multiple sectors and dimensions</w:t>
      </w:r>
      <w:r>
        <w:t xml:space="preserve"> of sustainability (</w:t>
      </w:r>
      <w:r w:rsidR="002E38D5">
        <w:t>Fig.</w:t>
      </w:r>
      <w:r>
        <w:t xml:space="preserve"> S</w:t>
      </w:r>
      <w:r w:rsidR="00533447">
        <w:t>4</w:t>
      </w:r>
      <w:r>
        <w:t xml:space="preserve">).  </w:t>
      </w:r>
    </w:p>
    <w:p w14:paraId="77FDAAE8" w14:textId="1C43ABCA" w:rsidR="005A522E" w:rsidRDefault="005A522E" w:rsidP="0045188D">
      <w:pPr>
        <w:pStyle w:val="Heading3"/>
      </w:pPr>
      <w:r>
        <w:t>Production sustainability</w:t>
      </w:r>
    </w:p>
    <w:p w14:paraId="59927C84" w14:textId="4F857C53" w:rsidR="005A522E" w:rsidRDefault="005A522E" w:rsidP="005A522E">
      <w:pPr>
        <w:pStyle w:val="BodyText"/>
      </w:pPr>
      <w:r>
        <w:t xml:space="preserve">Four sustainability indicators within the production sustainability dimension were shared across sectors: “profitability” (input supply, grower and consumer), “grain yield” (breeding, agronomy and grower), “water use” (breeding, agronomy and input supply), “resource preservation” (agronomy, growers, input supply). Notably, the milling and baking sector reported </w:t>
      </w:r>
      <w:r w:rsidR="00FF0F04">
        <w:t>indicators of production sustainability goals that differed markedly from those of</w:t>
      </w:r>
      <w:r>
        <w:t xml:space="preserve"> all other sectors (</w:t>
      </w:r>
      <w:r w:rsidR="002E38D5">
        <w:t>Fig.</w:t>
      </w:r>
      <w:r>
        <w:t xml:space="preserve"> S3A). This sector shared only a single indicator, ‘risk mitigation’, with </w:t>
      </w:r>
      <w:r w:rsidR="00FF0F04">
        <w:t>another sector,</w:t>
      </w:r>
      <w:r>
        <w:t xml:space="preserve"> input supply. Out of the 31 indicators listed in the production sustainability dimension, 26 were </w:t>
      </w:r>
      <w:r w:rsidR="00FF0F04">
        <w:t>sector-specific</w:t>
      </w:r>
      <w:r>
        <w:t xml:space="preserve"> (</w:t>
      </w:r>
      <w:r w:rsidR="002E38D5">
        <w:t>Fig.</w:t>
      </w:r>
      <w:r>
        <w:t xml:space="preserve"> S3A). The agronomy group referred to “yield resiliency” and “yield stability” as similar indicators. These indicators were ranked low due to group concerns </w:t>
      </w:r>
      <w:r w:rsidR="00FF0F04">
        <w:t>about</w:t>
      </w:r>
      <w:r>
        <w:t xml:space="preserve"> “stability of low yields</w:t>
      </w:r>
      <w:r w:rsidR="00BE63CE">
        <w:t>.</w:t>
      </w:r>
      <w:r>
        <w:t>”</w:t>
      </w:r>
    </w:p>
    <w:p w14:paraId="63BFC611" w14:textId="2653FFA5" w:rsidR="005A522E" w:rsidRDefault="005A522E" w:rsidP="0045188D">
      <w:pPr>
        <w:pStyle w:val="Heading3"/>
      </w:pPr>
      <w:r>
        <w:t>Social sustainability</w:t>
      </w:r>
    </w:p>
    <w:p w14:paraId="4F1E6C84" w14:textId="31CCAA2F" w:rsidR="005A522E" w:rsidRDefault="005A522E" w:rsidP="005A522E">
      <w:pPr>
        <w:pStyle w:val="BodyText"/>
      </w:pPr>
      <w:r>
        <w:t>Four indicators within the social domain were shared across sectors: “agricultural literacy” (agronomy, growers), “societal benefits” (input supply, growers, agronomy), “risk mitigation” (breeding, agronomy, milling and baking)</w:t>
      </w:r>
      <w:r w:rsidR="00FF0F04">
        <w:t>,</w:t>
      </w:r>
      <w:r>
        <w:t xml:space="preserve"> and “worker education and training” (breeding, input supply, milling and baking). For the agronomy sector, concerns regarding “agricultural literacy” were seen as particularly important, with participants stating that “we are not telling the story to individuals outside of agriculture” and pointing to a “lack of consumer understanding of production practices” in association with “disconnect between farm to fork</w:t>
      </w:r>
      <w:r w:rsidR="00FF0F04">
        <w:t>.</w:t>
      </w:r>
      <w:r>
        <w:t xml:space="preserve">” </w:t>
      </w:r>
    </w:p>
    <w:p w14:paraId="5D35E4D5" w14:textId="69E34550" w:rsidR="005A522E" w:rsidRDefault="005A522E" w:rsidP="005A522E">
      <w:pPr>
        <w:pStyle w:val="BodyText"/>
      </w:pPr>
      <w:r>
        <w:t xml:space="preserve">Participants </w:t>
      </w:r>
      <w:r w:rsidR="00FF0F04">
        <w:t>in</w:t>
      </w:r>
      <w:r>
        <w:t xml:space="preserve"> the input supply sector highlighted that positive impacts on the “societal benefits” indicator can be achieved through “investing in community activities or creating </w:t>
      </w:r>
      <w:r>
        <w:lastRenderedPageBreak/>
        <w:t xml:space="preserve">opportunities for the community”, while others suggested “this [dimension] would be more effective if coordinated by local decision-makers or supported by broader-level policies that address community-level needs, particularly access to resources”. </w:t>
      </w:r>
    </w:p>
    <w:p w14:paraId="7798BA42" w14:textId="7788B69A" w:rsidR="005A522E" w:rsidRDefault="005A522E" w:rsidP="005A522E">
      <w:pPr>
        <w:pStyle w:val="BodyText"/>
      </w:pPr>
      <w:r>
        <w:t>The perception of social sustainability indicators by the consumer sector was highlighted by abstract sustainability indicators, such as “assessment” or “engagement”, with no clear connection to indicators listed by other sectors (</w:t>
      </w:r>
      <w:r w:rsidR="002E38D5">
        <w:t>Fig.</w:t>
      </w:r>
      <w:r>
        <w:t xml:space="preserve"> S3B).  Other sectors also had sector-specific and abstract indicators of social sustainability. For example, the agronomy group referred to “generational sustainability” as an indicator associated with issues such as how “public perception made many tobacco producers leave production”, which made it difficult for “individuals to return to family operations”.</w:t>
      </w:r>
    </w:p>
    <w:p w14:paraId="392E71FC" w14:textId="7623F3F4" w:rsidR="005A522E" w:rsidRDefault="005A522E" w:rsidP="0045188D">
      <w:pPr>
        <w:pStyle w:val="Heading3"/>
      </w:pPr>
      <w:r>
        <w:t>Human sustainability</w:t>
      </w:r>
    </w:p>
    <w:p w14:paraId="45D79BB3" w14:textId="77777777" w:rsidR="005A522E" w:rsidRDefault="005A522E" w:rsidP="005A522E">
      <w:pPr>
        <w:pStyle w:val="BodyText"/>
      </w:pPr>
      <w:r>
        <w:t xml:space="preserve">Six indicators within the human domain were shared across sectors: “worker education and training” (all sectors), “quality of life and well-being” (input supply, growers, agronomy, consumer), “access to nutritional and healthy food” (breeding, agronomy, milling and baking, consumer), “food security” (breeding, milling and baking), “supply chain accountability” (agronomy, consumer),  and “worker safety” (input supply, agronomy).  </w:t>
      </w:r>
    </w:p>
    <w:p w14:paraId="7B7D02FB" w14:textId="058865F9" w:rsidR="005A522E" w:rsidRDefault="005A522E" w:rsidP="005A522E">
      <w:pPr>
        <w:pStyle w:val="BodyText"/>
      </w:pPr>
      <w:r>
        <w:t xml:space="preserve">Some concerns arose in group discussions on how to achieve human sustainability goals. For example, the consumer group agreed that the human dimension, not the economic dimension, should be the starting point of a more sustainable wheat value chain. Furthermore, for this group, </w:t>
      </w:r>
      <w:r w:rsidR="00FF0F04">
        <w:t xml:space="preserve">product traceability provides </w:t>
      </w:r>
      <w:r>
        <w:t>means to achieve “supply chain accountability</w:t>
      </w:r>
      <w:r w:rsidR="00FF0F04">
        <w:t>.</w:t>
      </w:r>
      <w:r>
        <w:t>” Concerns on traceability centered on the fact that “each country has different rules” and that “sustainability labels are not specific</w:t>
      </w:r>
      <w:r w:rsidR="00FF0F04">
        <w:t>.</w:t>
      </w:r>
      <w:r>
        <w:t>” While the “access to nutritional and healthy food” was a relevant indicator across four sectors of the value chain, the consumer group highlighted a trade-</w:t>
      </w:r>
      <w:r>
        <w:lastRenderedPageBreak/>
        <w:t>off where “people want no additives at all, but that [bread] would not last more than three days on [a] countertop.”</w:t>
      </w:r>
    </w:p>
    <w:p w14:paraId="05E8590A" w14:textId="07BD6482" w:rsidR="005A522E" w:rsidRDefault="005A522E" w:rsidP="0045188D">
      <w:pPr>
        <w:pStyle w:val="Heading3"/>
      </w:pPr>
      <w:r>
        <w:t>Economic sustainability</w:t>
      </w:r>
    </w:p>
    <w:p w14:paraId="3DAC7FDE" w14:textId="5CBCACB0" w:rsidR="005A522E" w:rsidRDefault="005A522E" w:rsidP="005A522E">
      <w:pPr>
        <w:pStyle w:val="BodyText"/>
      </w:pPr>
      <w:r>
        <w:t xml:space="preserve">Five indicators within the economic domain were shared across sectors: “profitability” (input supply, agronomy, growers, consumer), “risk mitigation” (input supply, agronomy), “supply chain accountability” (growers, consumers), “on-farm income” (breeding, consumer), and “accessible and reliable markets” (breeding, growers). The milling and baking sector highlighted its own unique indicators to achieve economic sustainability, such as improving “flour yield” and “resource preservation” through reducing the use of additives and improvers in wheat flour. </w:t>
      </w:r>
    </w:p>
    <w:p w14:paraId="1DB23A12" w14:textId="3FAC56D0" w:rsidR="005A522E" w:rsidRDefault="005A522E" w:rsidP="005A522E">
      <w:pPr>
        <w:pStyle w:val="BodyText"/>
      </w:pPr>
      <w:r>
        <w:t xml:space="preserve">Within sector-specific indicators, growers proposed “policy”; however, </w:t>
      </w:r>
      <w:r w:rsidR="00846E49">
        <w:t xml:space="preserve">the </w:t>
      </w:r>
      <w:r>
        <w:t xml:space="preserve">ranking of this indicator was low because they argued “we cannot directly control agricultural policy even [though] we may lobby with policymakers”. The agronomy group highlighted interactions </w:t>
      </w:r>
      <w:r w:rsidR="00846E49">
        <w:t>among three indicators: “access to reliable markers” allows for more “stable profits” over time and can positively impact</w:t>
      </w:r>
      <w:r>
        <w:t xml:space="preserve"> economic “risk mitigation”. </w:t>
      </w:r>
    </w:p>
    <w:p w14:paraId="596A96E2" w14:textId="0E4A4E2D" w:rsidR="005A522E" w:rsidRDefault="005A522E" w:rsidP="00846E49">
      <w:pPr>
        <w:pStyle w:val="Heading3"/>
      </w:pPr>
      <w:r w:rsidRPr="00846E49">
        <w:t>Environmental sustainability</w:t>
      </w:r>
    </w:p>
    <w:p w14:paraId="692B4DD7" w14:textId="77777777" w:rsidR="005A522E" w:rsidRDefault="005A522E" w:rsidP="005A522E">
      <w:pPr>
        <w:pStyle w:val="BodyText"/>
      </w:pPr>
      <w:r>
        <w:t xml:space="preserve">Sectors shared five indicators within environmental sustainability domain: “water use” (all sectors except for input supply), “soil conservation” (breeding, agronomy, growers, consumer), “resource preservation” (agronomy, input supply, milling and baking), “risk mitigation” (input supply, milling and baking) and “nitrogen use” (agronomy, breeding). </w:t>
      </w:r>
    </w:p>
    <w:p w14:paraId="3D5626F8" w14:textId="5ABC8DA8" w:rsidR="005A522E" w:rsidRDefault="005A522E" w:rsidP="005A522E">
      <w:pPr>
        <w:pStyle w:val="BodyText"/>
      </w:pPr>
      <w:r>
        <w:t>“Soil conservation</w:t>
      </w:r>
      <w:r w:rsidR="00846E49">
        <w:t>” was listed as a relevant sustainability indicator across multiple groups, who referred to it as a factor in improving “water infiltration,” “soil physical properties,</w:t>
      </w:r>
      <w:r>
        <w:t>” or “soil structure</w:t>
      </w:r>
      <w:r w:rsidR="00846E49">
        <w:t>.</w:t>
      </w:r>
      <w:r>
        <w:t xml:space="preserve">” The agronomy group discussed how “managing your soil microbiome can </w:t>
      </w:r>
      <w:r>
        <w:lastRenderedPageBreak/>
        <w:t>prevent nitrogen loss</w:t>
      </w:r>
      <w:r w:rsidR="00846E49">
        <w:t>,</w:t>
      </w:r>
      <w:r>
        <w:t>” drawing a clear connection between “soil conservation” and “nitrogen use”. Other sectors drew links between “soil conservation” and “soil health</w:t>
      </w:r>
      <w:r w:rsidR="00846E49">
        <w:t>,</w:t>
      </w:r>
      <w:r>
        <w:t>” suggesting that the latter concept is hard to define and measure</w:t>
      </w:r>
      <w:r w:rsidR="00846E49">
        <w:t>:</w:t>
      </w:r>
      <w:r>
        <w:t xml:space="preserve"> “soil health, [it is a] tricky thing to say</w:t>
      </w:r>
      <w:r w:rsidR="00846E49">
        <w:t>.”</w:t>
      </w:r>
      <w:r>
        <w:t xml:space="preserve"> The group representing the consumer sector, discussed “soil conservation” to highlight concerns about a temporal misalignment of sustainability priorities, stating that: “if people know preventing soil loss would lead to long term good, people might still need to ensure short term gain first</w:t>
      </w:r>
      <w:r w:rsidR="00846E49">
        <w:t>.</w:t>
      </w:r>
      <w:r>
        <w:t>”</w:t>
      </w:r>
    </w:p>
    <w:p w14:paraId="6568BAED" w14:textId="661A31BC" w:rsidR="005A522E" w:rsidRDefault="005A522E" w:rsidP="00872B7A">
      <w:pPr>
        <w:pStyle w:val="BodyText"/>
      </w:pPr>
      <w:r>
        <w:t>The milling and baking sector centered the discussion around environmental sustainability on four indicators. The group expanded on the use of wastewater, the challenges of water recycling</w:t>
      </w:r>
      <w:r w:rsidR="00846E49">
        <w:t xml:space="preserve">, and its impacts in local communities, which are partially linked to a </w:t>
      </w:r>
      <w:r>
        <w:t xml:space="preserve">lack of regulation on wastewater treatment. </w:t>
      </w:r>
      <w:r w:rsidR="00846E49">
        <w:t xml:space="preserve">Regarding resource preservation, they mostly referred to minimizing landfill waste and the need for alternative uses of waste products, such as </w:t>
      </w:r>
      <w:r>
        <w:t xml:space="preserve">animal consumption. </w:t>
      </w:r>
    </w:p>
    <w:p w14:paraId="05C0E43E" w14:textId="77777777" w:rsidR="0045188D" w:rsidRDefault="0045188D" w:rsidP="0045188D">
      <w:pPr>
        <w:pStyle w:val="BodyText"/>
        <w:keepNext/>
      </w:pPr>
      <w:r>
        <w:rPr>
          <w:noProof/>
        </w:rPr>
        <w:lastRenderedPageBreak/>
        <w:drawing>
          <wp:inline distT="0" distB="0" distL="0" distR="0" wp14:anchorId="7158BCEC" wp14:editId="24D0FD2D">
            <wp:extent cx="4954137" cy="74312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ndicators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6588" cy="7434883"/>
                    </a:xfrm>
                    <a:prstGeom prst="rect">
                      <a:avLst/>
                    </a:prstGeom>
                  </pic:spPr>
                </pic:pic>
              </a:graphicData>
            </a:graphic>
          </wp:inline>
        </w:drawing>
      </w:r>
    </w:p>
    <w:p w14:paraId="3F64E2DD" w14:textId="65B80384" w:rsidR="0045188D" w:rsidRDefault="0045188D" w:rsidP="0045188D">
      <w:pPr>
        <w:pStyle w:val="Caption"/>
        <w:rPr>
          <w:b w:val="0"/>
        </w:rPr>
      </w:pPr>
      <w:r>
        <w:t xml:space="preserve">Supplementary </w:t>
      </w:r>
      <w:r w:rsidR="002E38D5">
        <w:t>Fig.</w:t>
      </w:r>
      <w:r>
        <w:t xml:space="preserve"> S</w:t>
      </w:r>
      <w:r w:rsidR="007A629C">
        <w:t>4</w:t>
      </w:r>
      <w:r>
        <w:t xml:space="preserve">. </w:t>
      </w:r>
      <w:r w:rsidRPr="00B54D6B">
        <w:rPr>
          <w:b w:val="0"/>
        </w:rPr>
        <w:t xml:space="preserve">Network of indicators in five sustainability dimensions (A- production, B- social, C-human, D-economic, E-environmental) and across the wheat value chain. Custom symbols represent each individual sector, and open circles </w:t>
      </w:r>
      <w:r w:rsidR="008B4E5B">
        <w:rPr>
          <w:b w:val="0"/>
        </w:rPr>
        <w:t xml:space="preserve">represent </w:t>
      </w:r>
      <w:r w:rsidRPr="00B54D6B">
        <w:rPr>
          <w:b w:val="0"/>
        </w:rPr>
        <w:t xml:space="preserve">multiple sectors of the wheat </w:t>
      </w:r>
      <w:r w:rsidRPr="00B54D6B">
        <w:rPr>
          <w:b w:val="0"/>
        </w:rPr>
        <w:lastRenderedPageBreak/>
        <w:t xml:space="preserve">value chain. </w:t>
      </w:r>
      <w:r w:rsidR="008B4E5B">
        <w:rPr>
          <w:b w:val="0"/>
        </w:rPr>
        <w:t>The size</w:t>
      </w:r>
      <w:r w:rsidRPr="00B54D6B">
        <w:rPr>
          <w:b w:val="0"/>
        </w:rPr>
        <w:t xml:space="preserve"> of open circles is relative to the sum of the rankings for a given indicator (see </w:t>
      </w:r>
      <w:r w:rsidR="00605141">
        <w:rPr>
          <w:b w:val="0"/>
        </w:rPr>
        <w:t xml:space="preserve">Methods </w:t>
      </w:r>
      <w:r w:rsidRPr="00B54D6B">
        <w:rPr>
          <w:b w:val="0"/>
        </w:rPr>
        <w:t xml:space="preserve">for details on how rankings were established). Ties (i.e., -----) connect indicators that were considered relevant by the same sector. </w:t>
      </w:r>
      <w:r w:rsidR="008B4E5B">
        <w:rPr>
          <w:b w:val="0"/>
        </w:rPr>
        <w:t>The color of open circles represents</w:t>
      </w:r>
      <w:r w:rsidRPr="00B54D6B">
        <w:rPr>
          <w:b w:val="0"/>
        </w:rPr>
        <w:t xml:space="preserve"> the number of sectors that listed a given indicator as relevant.</w:t>
      </w:r>
    </w:p>
    <w:p w14:paraId="53EF8702" w14:textId="77777777" w:rsidR="007E213D" w:rsidRDefault="007E213D" w:rsidP="007E213D">
      <w:pPr>
        <w:spacing w:line="240" w:lineRule="auto"/>
        <w:jc w:val="center"/>
        <w:rPr>
          <w:rFonts w:ascii="Calibri" w:hAnsi="Calibri" w:cs="Calibri"/>
          <w:b/>
          <w:bCs/>
          <w:color w:val="000000"/>
          <w:sz w:val="22"/>
          <w:szCs w:val="22"/>
        </w:rPr>
        <w:sectPr w:rsidR="007E213D">
          <w:pgSz w:w="12240" w:h="15840"/>
          <w:pgMar w:top="1440" w:right="1440" w:bottom="1440" w:left="1440" w:header="720" w:footer="720" w:gutter="0"/>
          <w:cols w:space="720"/>
          <w:docGrid w:linePitch="360"/>
        </w:sectPr>
      </w:pPr>
    </w:p>
    <w:p w14:paraId="3729C852" w14:textId="46BC05F5" w:rsidR="00971B38" w:rsidRPr="00971B38" w:rsidRDefault="00971B38" w:rsidP="00971B38">
      <w:pPr>
        <w:pStyle w:val="Caption"/>
        <w:keepNext/>
        <w:rPr>
          <w:b w:val="0"/>
        </w:rPr>
      </w:pPr>
      <w:r>
        <w:lastRenderedPageBreak/>
        <w:t xml:space="preserve">Table S2. </w:t>
      </w:r>
      <w:r w:rsidR="00704B30" w:rsidRPr="00270AE6">
        <w:t>Coded su</w:t>
      </w:r>
      <w:r w:rsidRPr="00270AE6">
        <w:t xml:space="preserve">stainability indicators </w:t>
      </w:r>
      <w:r w:rsidR="00704B30" w:rsidRPr="00270AE6">
        <w:t>and written indicators by workshop participants.</w:t>
      </w:r>
      <w:r w:rsidR="00704B30">
        <w:rPr>
          <w:b w:val="0"/>
        </w:rPr>
        <w:t xml:space="preserve"> The ranking score shows the mean, minimum, and maximum ranks assigned to an indicator in</w:t>
      </w:r>
      <w:r>
        <w:rPr>
          <w:b w:val="0"/>
        </w:rPr>
        <w:t xml:space="preserve"> the paired comparisons matrix </w:t>
      </w:r>
      <w:r w:rsidR="00704B30">
        <w:rPr>
          <w:b w:val="0"/>
        </w:rPr>
        <w:t xml:space="preserve">exercise (see </w:t>
      </w:r>
      <w:r w:rsidR="002E38D5">
        <w:rPr>
          <w:b w:val="0"/>
        </w:rPr>
        <w:t>Fig.</w:t>
      </w:r>
      <w:r w:rsidR="00704B30">
        <w:rPr>
          <w:b w:val="0"/>
        </w:rPr>
        <w:t xml:space="preserve"> S1)</w:t>
      </w:r>
      <w:r>
        <w:rPr>
          <w:b w:val="0"/>
        </w:rPr>
        <w:t xml:space="preserve">. </w:t>
      </w:r>
      <w:r w:rsidR="00704B30">
        <w:rPr>
          <w:b w:val="0"/>
        </w:rPr>
        <w:t xml:space="preserve">The sustainability dimensions and value chain sectors corresponding to each sustainability indicator are listed. </w:t>
      </w:r>
    </w:p>
    <w:tbl>
      <w:tblPr>
        <w:tblW w:w="13675" w:type="dxa"/>
        <w:tblLook w:val="04A0" w:firstRow="1" w:lastRow="0" w:firstColumn="1" w:lastColumn="0" w:noHBand="0" w:noVBand="1"/>
      </w:tblPr>
      <w:tblGrid>
        <w:gridCol w:w="4660"/>
        <w:gridCol w:w="3206"/>
        <w:gridCol w:w="1849"/>
        <w:gridCol w:w="1703"/>
        <w:gridCol w:w="2257"/>
      </w:tblGrid>
      <w:tr w:rsidR="007E213D" w:rsidRPr="007E213D" w14:paraId="128A6322" w14:textId="77777777" w:rsidTr="0069316A">
        <w:trPr>
          <w:trHeight w:val="864"/>
        </w:trPr>
        <w:tc>
          <w:tcPr>
            <w:tcW w:w="4660" w:type="dxa"/>
            <w:tcBorders>
              <w:top w:val="single" w:sz="4" w:space="0" w:color="auto"/>
              <w:left w:val="single" w:sz="4" w:space="0" w:color="auto"/>
              <w:bottom w:val="single" w:sz="4" w:space="0" w:color="auto"/>
              <w:right w:val="nil"/>
            </w:tcBorders>
            <w:shd w:val="clear" w:color="auto" w:fill="auto"/>
            <w:vAlign w:val="center"/>
            <w:hideMark/>
          </w:tcPr>
          <w:p w14:paraId="11735C09" w14:textId="05EF99E5" w:rsidR="007E213D" w:rsidRPr="007E213D" w:rsidRDefault="007E213D" w:rsidP="007E213D">
            <w:pPr>
              <w:spacing w:line="240" w:lineRule="auto"/>
              <w:jc w:val="center"/>
              <w:rPr>
                <w:b/>
                <w:bCs/>
                <w:color w:val="000000"/>
              </w:rPr>
            </w:pPr>
            <w:r w:rsidRPr="007E213D">
              <w:rPr>
                <w:b/>
                <w:bCs/>
                <w:color w:val="000000"/>
              </w:rPr>
              <w:t>Coded sustainability indicator</w:t>
            </w:r>
          </w:p>
        </w:tc>
        <w:tc>
          <w:tcPr>
            <w:tcW w:w="3206" w:type="dxa"/>
            <w:tcBorders>
              <w:top w:val="single" w:sz="4" w:space="0" w:color="auto"/>
              <w:left w:val="nil"/>
              <w:bottom w:val="single" w:sz="4" w:space="0" w:color="auto"/>
              <w:right w:val="nil"/>
            </w:tcBorders>
            <w:shd w:val="clear" w:color="auto" w:fill="auto"/>
            <w:vAlign w:val="center"/>
            <w:hideMark/>
          </w:tcPr>
          <w:p w14:paraId="119E89E8" w14:textId="65A0DC35" w:rsidR="007E213D" w:rsidRPr="007E213D" w:rsidRDefault="00704B30" w:rsidP="007E213D">
            <w:pPr>
              <w:spacing w:line="240" w:lineRule="auto"/>
              <w:jc w:val="center"/>
              <w:rPr>
                <w:b/>
                <w:bCs/>
                <w:color w:val="000000"/>
              </w:rPr>
            </w:pPr>
            <w:r>
              <w:rPr>
                <w:b/>
                <w:bCs/>
                <w:color w:val="000000"/>
              </w:rPr>
              <w:t>W</w:t>
            </w:r>
            <w:r w:rsidR="00AF7ACF">
              <w:rPr>
                <w:b/>
                <w:bCs/>
                <w:color w:val="000000"/>
              </w:rPr>
              <w:t>ritten</w:t>
            </w:r>
            <w:r w:rsidR="007E213D" w:rsidRPr="007E213D">
              <w:rPr>
                <w:b/>
                <w:bCs/>
                <w:color w:val="000000"/>
              </w:rPr>
              <w:t xml:space="preserve"> sustainability indicator</w:t>
            </w:r>
          </w:p>
        </w:tc>
        <w:tc>
          <w:tcPr>
            <w:tcW w:w="1849" w:type="dxa"/>
            <w:tcBorders>
              <w:top w:val="single" w:sz="4" w:space="0" w:color="auto"/>
              <w:left w:val="nil"/>
              <w:bottom w:val="single" w:sz="4" w:space="0" w:color="auto"/>
              <w:right w:val="nil"/>
            </w:tcBorders>
            <w:shd w:val="clear" w:color="auto" w:fill="auto"/>
            <w:vAlign w:val="center"/>
            <w:hideMark/>
          </w:tcPr>
          <w:p w14:paraId="0A1D4B72" w14:textId="77777777" w:rsidR="007E213D" w:rsidRPr="007E213D" w:rsidRDefault="007E213D" w:rsidP="007E213D">
            <w:pPr>
              <w:spacing w:line="240" w:lineRule="auto"/>
              <w:jc w:val="center"/>
              <w:rPr>
                <w:b/>
                <w:bCs/>
                <w:color w:val="000000"/>
              </w:rPr>
            </w:pPr>
            <w:r w:rsidRPr="007E213D">
              <w:rPr>
                <w:b/>
                <w:bCs/>
                <w:color w:val="000000"/>
              </w:rPr>
              <w:t>Ranking score</w:t>
            </w:r>
          </w:p>
        </w:tc>
        <w:tc>
          <w:tcPr>
            <w:tcW w:w="1703" w:type="dxa"/>
            <w:tcBorders>
              <w:top w:val="single" w:sz="4" w:space="0" w:color="auto"/>
              <w:left w:val="nil"/>
              <w:bottom w:val="single" w:sz="4" w:space="0" w:color="auto"/>
              <w:right w:val="nil"/>
            </w:tcBorders>
            <w:shd w:val="clear" w:color="auto" w:fill="auto"/>
            <w:vAlign w:val="center"/>
            <w:hideMark/>
          </w:tcPr>
          <w:p w14:paraId="20E416CE" w14:textId="77777777" w:rsidR="007E213D" w:rsidRPr="007E213D" w:rsidRDefault="007E213D" w:rsidP="007E213D">
            <w:pPr>
              <w:spacing w:line="240" w:lineRule="auto"/>
              <w:jc w:val="center"/>
              <w:rPr>
                <w:b/>
                <w:bCs/>
                <w:color w:val="000000"/>
              </w:rPr>
            </w:pPr>
            <w:r w:rsidRPr="007E213D">
              <w:rPr>
                <w:b/>
                <w:bCs/>
                <w:color w:val="000000"/>
              </w:rPr>
              <w:t>Sustainability dimensions assigned</w:t>
            </w:r>
          </w:p>
        </w:tc>
        <w:tc>
          <w:tcPr>
            <w:tcW w:w="2257" w:type="dxa"/>
            <w:tcBorders>
              <w:top w:val="single" w:sz="4" w:space="0" w:color="auto"/>
              <w:left w:val="nil"/>
              <w:bottom w:val="single" w:sz="4" w:space="0" w:color="auto"/>
              <w:right w:val="single" w:sz="4" w:space="0" w:color="auto"/>
            </w:tcBorders>
            <w:shd w:val="clear" w:color="auto" w:fill="auto"/>
            <w:vAlign w:val="center"/>
            <w:hideMark/>
          </w:tcPr>
          <w:p w14:paraId="694B8DC3" w14:textId="77777777" w:rsidR="007E213D" w:rsidRPr="007E213D" w:rsidRDefault="007E213D" w:rsidP="007E213D">
            <w:pPr>
              <w:spacing w:line="240" w:lineRule="auto"/>
              <w:jc w:val="center"/>
              <w:rPr>
                <w:b/>
                <w:bCs/>
                <w:color w:val="000000"/>
              </w:rPr>
            </w:pPr>
            <w:r w:rsidRPr="007E213D">
              <w:rPr>
                <w:b/>
                <w:bCs/>
                <w:color w:val="000000"/>
              </w:rPr>
              <w:t>Value chain sectors</w:t>
            </w:r>
          </w:p>
        </w:tc>
      </w:tr>
      <w:tr w:rsidR="007E213D" w:rsidRPr="007E213D" w14:paraId="4E96BC95" w14:textId="77777777" w:rsidTr="0069316A">
        <w:trPr>
          <w:trHeight w:val="576"/>
        </w:trPr>
        <w:tc>
          <w:tcPr>
            <w:tcW w:w="4660" w:type="dxa"/>
            <w:tcBorders>
              <w:top w:val="single" w:sz="4" w:space="0" w:color="auto"/>
              <w:left w:val="single" w:sz="4" w:space="0" w:color="auto"/>
              <w:bottom w:val="dashed" w:sz="4" w:space="0" w:color="auto"/>
              <w:right w:val="single" w:sz="4" w:space="0" w:color="auto"/>
            </w:tcBorders>
            <w:shd w:val="clear" w:color="auto" w:fill="auto"/>
            <w:noWrap/>
            <w:vAlign w:val="center"/>
            <w:hideMark/>
          </w:tcPr>
          <w:p w14:paraId="6209DB67" w14:textId="77777777" w:rsidR="007E213D" w:rsidRPr="007E213D" w:rsidRDefault="007E213D" w:rsidP="007E213D">
            <w:pPr>
              <w:spacing w:line="240" w:lineRule="auto"/>
              <w:rPr>
                <w:color w:val="000000"/>
              </w:rPr>
            </w:pPr>
            <w:r w:rsidRPr="007E213D">
              <w:rPr>
                <w:color w:val="000000"/>
              </w:rPr>
              <w:t>profitability</w:t>
            </w:r>
          </w:p>
        </w:tc>
        <w:tc>
          <w:tcPr>
            <w:tcW w:w="3206"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2F32E645" w14:textId="2EDEF5F8" w:rsidR="007E213D" w:rsidRPr="007E213D" w:rsidRDefault="007E213D" w:rsidP="007E213D">
            <w:pPr>
              <w:spacing w:line="240" w:lineRule="auto"/>
              <w:rPr>
                <w:color w:val="000000"/>
              </w:rPr>
            </w:pPr>
            <w:r w:rsidRPr="007E213D">
              <w:rPr>
                <w:color w:val="000000"/>
              </w:rPr>
              <w:t xml:space="preserve">profitability, return on investment, </w:t>
            </w:r>
            <w:r w:rsidR="00091DDA" w:rsidRPr="007E213D">
              <w:rPr>
                <w:color w:val="000000"/>
              </w:rPr>
              <w:t>profitability</w:t>
            </w:r>
            <w:r w:rsidRPr="007E213D">
              <w:rPr>
                <w:color w:val="000000"/>
              </w:rPr>
              <w:t xml:space="preserve">, </w:t>
            </w:r>
            <w:r w:rsidR="00091DDA" w:rsidRPr="007E213D">
              <w:rPr>
                <w:color w:val="000000"/>
              </w:rPr>
              <w:t>long-term</w:t>
            </w:r>
            <w:r w:rsidRPr="007E213D">
              <w:rPr>
                <w:color w:val="000000"/>
              </w:rPr>
              <w:t xml:space="preserve"> profit, </w:t>
            </w:r>
            <w:r w:rsidR="00091DDA">
              <w:rPr>
                <w:color w:val="000000"/>
              </w:rPr>
              <w:t>ROI</w:t>
            </w:r>
          </w:p>
        </w:tc>
        <w:tc>
          <w:tcPr>
            <w:tcW w:w="1849" w:type="dxa"/>
            <w:tcBorders>
              <w:top w:val="single" w:sz="4" w:space="0" w:color="auto"/>
              <w:left w:val="single" w:sz="4" w:space="0" w:color="auto"/>
              <w:bottom w:val="dashed" w:sz="4" w:space="0" w:color="auto"/>
              <w:right w:val="single" w:sz="4" w:space="0" w:color="auto"/>
            </w:tcBorders>
            <w:shd w:val="clear" w:color="auto" w:fill="auto"/>
            <w:noWrap/>
            <w:vAlign w:val="center"/>
            <w:hideMark/>
          </w:tcPr>
          <w:p w14:paraId="4EB8B577" w14:textId="77777777" w:rsidR="007E213D" w:rsidRPr="007E213D" w:rsidRDefault="007E213D" w:rsidP="007E213D">
            <w:pPr>
              <w:spacing w:line="240" w:lineRule="auto"/>
              <w:rPr>
                <w:color w:val="000000"/>
              </w:rPr>
            </w:pPr>
            <w:r w:rsidRPr="007E213D">
              <w:rPr>
                <w:color w:val="000000"/>
              </w:rPr>
              <w:t>0.20 (0.11; 0.30)</w:t>
            </w:r>
          </w:p>
        </w:tc>
        <w:tc>
          <w:tcPr>
            <w:tcW w:w="1703"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1F166C40" w14:textId="77777777" w:rsidR="007E213D" w:rsidRPr="007E213D" w:rsidRDefault="007E213D" w:rsidP="007E213D">
            <w:pPr>
              <w:spacing w:line="240" w:lineRule="auto"/>
              <w:rPr>
                <w:color w:val="000000"/>
              </w:rPr>
            </w:pPr>
            <w:r w:rsidRPr="007E213D">
              <w:rPr>
                <w:color w:val="000000"/>
              </w:rPr>
              <w:t>Economic, Production</w:t>
            </w:r>
          </w:p>
        </w:tc>
        <w:tc>
          <w:tcPr>
            <w:tcW w:w="2257" w:type="dxa"/>
            <w:tcBorders>
              <w:top w:val="single" w:sz="4" w:space="0" w:color="auto"/>
              <w:left w:val="single" w:sz="4" w:space="0" w:color="auto"/>
              <w:bottom w:val="dashed" w:sz="4" w:space="0" w:color="auto"/>
              <w:right w:val="single" w:sz="4" w:space="0" w:color="auto"/>
            </w:tcBorders>
            <w:shd w:val="clear" w:color="auto" w:fill="auto"/>
            <w:vAlign w:val="center"/>
            <w:hideMark/>
          </w:tcPr>
          <w:p w14:paraId="3A439ACF" w14:textId="77777777" w:rsidR="007E213D" w:rsidRPr="007E213D" w:rsidRDefault="007E213D" w:rsidP="007E213D">
            <w:pPr>
              <w:spacing w:line="240" w:lineRule="auto"/>
              <w:rPr>
                <w:color w:val="000000"/>
              </w:rPr>
            </w:pPr>
            <w:r w:rsidRPr="007E213D">
              <w:rPr>
                <w:color w:val="000000"/>
              </w:rPr>
              <w:t>Agronomy, Consumers, Growers, Input supply</w:t>
            </w:r>
          </w:p>
        </w:tc>
      </w:tr>
      <w:tr w:rsidR="007E213D" w:rsidRPr="007E213D" w14:paraId="21BFF1E5" w14:textId="77777777" w:rsidTr="0069316A">
        <w:trPr>
          <w:trHeight w:val="2304"/>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7CD819D" w14:textId="77777777" w:rsidR="007E213D" w:rsidRPr="007E213D" w:rsidRDefault="007E213D" w:rsidP="007E213D">
            <w:pPr>
              <w:spacing w:line="240" w:lineRule="auto"/>
              <w:rPr>
                <w:color w:val="000000"/>
              </w:rPr>
            </w:pPr>
            <w:r w:rsidRPr="007E213D">
              <w:rPr>
                <w:color w:val="000000"/>
              </w:rPr>
              <w:t>risk mitigation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1F22392" w14:textId="77777777" w:rsidR="007E213D" w:rsidRPr="007E213D" w:rsidRDefault="007E213D" w:rsidP="007E213D">
            <w:pPr>
              <w:spacing w:line="240" w:lineRule="auto"/>
              <w:rPr>
                <w:color w:val="000000"/>
              </w:rPr>
            </w:pPr>
            <w:r w:rsidRPr="007E213D">
              <w:rPr>
                <w:color w:val="000000"/>
              </w:rPr>
              <w:t>crop input price stability, profit stability, risk management, innovation/technology, risk, risk management, technology improving plant production yield, innovation, resiliency, technology, tech adoption, access to technology, automation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14B9970" w14:textId="77777777" w:rsidR="007E213D" w:rsidRPr="007E213D" w:rsidRDefault="007E213D" w:rsidP="007E213D">
            <w:pPr>
              <w:spacing w:line="240" w:lineRule="auto"/>
              <w:rPr>
                <w:color w:val="000000"/>
              </w:rPr>
            </w:pPr>
            <w:r w:rsidRPr="007E213D">
              <w:rPr>
                <w:color w:val="000000"/>
              </w:rPr>
              <w:t>0.13 (0.09; 0.19)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C4A5233" w14:textId="77777777" w:rsidR="007E213D" w:rsidRPr="007E213D" w:rsidRDefault="007E213D" w:rsidP="007E213D">
            <w:pPr>
              <w:spacing w:line="240" w:lineRule="auto"/>
              <w:rPr>
                <w:color w:val="000000"/>
              </w:rPr>
            </w:pPr>
            <w:r w:rsidRPr="007E213D">
              <w:rPr>
                <w:color w:val="000000"/>
              </w:rPr>
              <w:t>Economic, Environmental, Production,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A4059C0" w14:textId="77777777" w:rsidR="007E213D" w:rsidRPr="007E213D" w:rsidRDefault="007E213D" w:rsidP="007E213D">
            <w:pPr>
              <w:spacing w:line="240" w:lineRule="auto"/>
              <w:rPr>
                <w:color w:val="000000"/>
              </w:rPr>
            </w:pPr>
            <w:r w:rsidRPr="007E213D">
              <w:rPr>
                <w:color w:val="000000"/>
              </w:rPr>
              <w:t>Agronomy, Input supply, Milling and baking, Breeding</w:t>
            </w:r>
          </w:p>
        </w:tc>
      </w:tr>
      <w:tr w:rsidR="007E213D" w:rsidRPr="007E213D" w14:paraId="05D49570"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BAF9B2F" w14:textId="77777777" w:rsidR="007E213D" w:rsidRPr="007E213D" w:rsidRDefault="007E213D" w:rsidP="007E213D">
            <w:pPr>
              <w:spacing w:line="240" w:lineRule="auto"/>
              <w:rPr>
                <w:color w:val="000000"/>
              </w:rPr>
            </w:pPr>
            <w:r w:rsidRPr="007E213D">
              <w:rPr>
                <w:color w:val="000000"/>
              </w:rPr>
              <w:t>accessible and reliable markets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AE12E5E" w14:textId="77777777" w:rsidR="007E213D" w:rsidRPr="007E213D" w:rsidRDefault="007E213D" w:rsidP="007E213D">
            <w:pPr>
              <w:spacing w:line="240" w:lineRule="auto"/>
              <w:rPr>
                <w:color w:val="000000"/>
              </w:rPr>
            </w:pPr>
            <w:r w:rsidRPr="007E213D">
              <w:rPr>
                <w:color w:val="000000"/>
              </w:rPr>
              <w:t>reliable markets, access to market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BBCB340" w14:textId="77777777" w:rsidR="007E213D" w:rsidRPr="007E213D" w:rsidRDefault="007E213D" w:rsidP="007E213D">
            <w:pPr>
              <w:spacing w:line="240" w:lineRule="auto"/>
              <w:rPr>
                <w:color w:val="000000"/>
              </w:rPr>
            </w:pPr>
            <w:r w:rsidRPr="007E213D">
              <w:rPr>
                <w:color w:val="000000"/>
              </w:rPr>
              <w:t>0.12 (0.10;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13575B2"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AF0E02A" w14:textId="77777777" w:rsidR="007E213D" w:rsidRPr="007E213D" w:rsidRDefault="007E213D" w:rsidP="007E213D">
            <w:pPr>
              <w:spacing w:line="240" w:lineRule="auto"/>
              <w:rPr>
                <w:color w:val="000000"/>
              </w:rPr>
            </w:pPr>
            <w:r w:rsidRPr="007E213D">
              <w:rPr>
                <w:color w:val="000000"/>
              </w:rPr>
              <w:t>Breeding, Growers</w:t>
            </w:r>
          </w:p>
        </w:tc>
      </w:tr>
      <w:tr w:rsidR="007E213D" w:rsidRPr="007E213D" w14:paraId="214B7BDC"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775912D" w14:textId="77777777" w:rsidR="007E213D" w:rsidRPr="007E213D" w:rsidRDefault="007E213D" w:rsidP="007E213D">
            <w:pPr>
              <w:spacing w:line="240" w:lineRule="auto"/>
              <w:rPr>
                <w:color w:val="000000"/>
              </w:rPr>
            </w:pPr>
            <w:r w:rsidRPr="007E213D">
              <w:rPr>
                <w:color w:val="000000"/>
              </w:rPr>
              <w:t>available finance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44F3AA0" w14:textId="77777777" w:rsidR="007E213D" w:rsidRPr="007E213D" w:rsidRDefault="007E213D" w:rsidP="007E213D">
            <w:pPr>
              <w:spacing w:line="240" w:lineRule="auto"/>
              <w:rPr>
                <w:color w:val="000000"/>
              </w:rPr>
            </w:pPr>
            <w:r w:rsidRPr="007E213D">
              <w:rPr>
                <w:color w:val="000000"/>
              </w:rPr>
              <w:t>available finance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E88C657" w14:textId="77777777" w:rsidR="007E213D" w:rsidRPr="007E213D" w:rsidRDefault="007E213D" w:rsidP="007E213D">
            <w:pPr>
              <w:spacing w:line="240" w:lineRule="auto"/>
              <w:rPr>
                <w:color w:val="000000"/>
              </w:rPr>
            </w:pPr>
            <w:r w:rsidRPr="007E213D">
              <w:rPr>
                <w:color w:val="000000"/>
              </w:rPr>
              <w:t>0.11 (0.11; 0.11)</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02DFCFB"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F4EE8F2" w14:textId="77777777" w:rsidR="007E213D" w:rsidRPr="007E213D" w:rsidRDefault="007E213D" w:rsidP="007E213D">
            <w:pPr>
              <w:spacing w:line="240" w:lineRule="auto"/>
              <w:rPr>
                <w:color w:val="000000"/>
              </w:rPr>
            </w:pPr>
            <w:r w:rsidRPr="007E213D">
              <w:rPr>
                <w:color w:val="000000"/>
              </w:rPr>
              <w:t>Breeding</w:t>
            </w:r>
          </w:p>
        </w:tc>
      </w:tr>
      <w:tr w:rsidR="007E213D" w:rsidRPr="007E213D" w14:paraId="2D0B35BC"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7DB68A2" w14:textId="77777777" w:rsidR="007E213D" w:rsidRPr="007E213D" w:rsidRDefault="007E213D" w:rsidP="007E213D">
            <w:pPr>
              <w:spacing w:line="240" w:lineRule="auto"/>
              <w:rPr>
                <w:color w:val="000000"/>
              </w:rPr>
            </w:pPr>
            <w:r w:rsidRPr="007E213D">
              <w:rPr>
                <w:color w:val="000000"/>
              </w:rPr>
              <w:t>farm unit economy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749F427" w14:textId="77777777" w:rsidR="007E213D" w:rsidRPr="007E213D" w:rsidRDefault="007E213D" w:rsidP="007E213D">
            <w:pPr>
              <w:spacing w:line="240" w:lineRule="auto"/>
              <w:rPr>
                <w:color w:val="000000"/>
              </w:rPr>
            </w:pPr>
            <w:r w:rsidRPr="007E213D">
              <w:rPr>
                <w:color w:val="000000"/>
              </w:rPr>
              <w:t>farm unit economy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B286C30" w14:textId="77777777" w:rsidR="007E213D" w:rsidRPr="007E213D" w:rsidRDefault="007E213D" w:rsidP="007E213D">
            <w:pPr>
              <w:spacing w:line="240" w:lineRule="auto"/>
              <w:rPr>
                <w:color w:val="000000"/>
              </w:rPr>
            </w:pPr>
            <w:r w:rsidRPr="007E213D">
              <w:rPr>
                <w:color w:val="000000"/>
              </w:rPr>
              <w:t>0.15 (0.15; 0.15)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8CB361D"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6E7FE15" w14:textId="77777777" w:rsidR="007E213D" w:rsidRPr="007E213D" w:rsidRDefault="007E213D" w:rsidP="007E213D">
            <w:pPr>
              <w:spacing w:line="240" w:lineRule="auto"/>
              <w:rPr>
                <w:color w:val="000000"/>
              </w:rPr>
            </w:pPr>
            <w:r w:rsidRPr="007E213D">
              <w:rPr>
                <w:color w:val="000000"/>
              </w:rPr>
              <w:t>Breeding</w:t>
            </w:r>
          </w:p>
        </w:tc>
      </w:tr>
      <w:tr w:rsidR="007E213D" w:rsidRPr="007E213D" w14:paraId="7AB0B086"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219396D" w14:textId="77777777" w:rsidR="007E213D" w:rsidRPr="007E213D" w:rsidRDefault="007E213D" w:rsidP="007E213D">
            <w:pPr>
              <w:spacing w:line="240" w:lineRule="auto"/>
              <w:rPr>
                <w:color w:val="000000"/>
              </w:rPr>
            </w:pPr>
            <w:r w:rsidRPr="007E213D">
              <w:rPr>
                <w:color w:val="000000"/>
              </w:rPr>
              <w:t>input costs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CBCD30E" w14:textId="77777777" w:rsidR="007E213D" w:rsidRPr="007E213D" w:rsidRDefault="007E213D" w:rsidP="007E213D">
            <w:pPr>
              <w:spacing w:line="240" w:lineRule="auto"/>
              <w:rPr>
                <w:color w:val="000000"/>
              </w:rPr>
            </w:pPr>
            <w:r w:rsidRPr="007E213D">
              <w:rPr>
                <w:color w:val="000000"/>
              </w:rPr>
              <w:t>input cost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2F98C5D" w14:textId="77777777" w:rsidR="007E213D" w:rsidRPr="007E213D" w:rsidRDefault="007E213D" w:rsidP="007E213D">
            <w:pPr>
              <w:spacing w:line="240" w:lineRule="auto"/>
              <w:rPr>
                <w:color w:val="000000"/>
              </w:rPr>
            </w:pPr>
            <w:r w:rsidRPr="007E213D">
              <w:rPr>
                <w:color w:val="000000"/>
              </w:rPr>
              <w:t>0.10 (0.10; 0.10)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A8AA22E"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37C82BF" w14:textId="77777777" w:rsidR="007E213D" w:rsidRPr="007E213D" w:rsidRDefault="007E213D" w:rsidP="007E213D">
            <w:pPr>
              <w:spacing w:line="240" w:lineRule="auto"/>
              <w:rPr>
                <w:color w:val="000000"/>
              </w:rPr>
            </w:pPr>
            <w:r w:rsidRPr="007E213D">
              <w:rPr>
                <w:color w:val="000000"/>
              </w:rPr>
              <w:t>Breeding</w:t>
            </w:r>
          </w:p>
        </w:tc>
      </w:tr>
      <w:tr w:rsidR="007E213D" w:rsidRPr="007E213D" w14:paraId="28B925DF"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7710E65" w14:textId="77777777" w:rsidR="007E213D" w:rsidRPr="007E213D" w:rsidRDefault="007E213D" w:rsidP="007E213D">
            <w:pPr>
              <w:spacing w:line="240" w:lineRule="auto"/>
              <w:rPr>
                <w:color w:val="000000"/>
              </w:rPr>
            </w:pPr>
            <w:r w:rsidRPr="007E213D">
              <w:rPr>
                <w:color w:val="000000"/>
              </w:rPr>
              <w:t>on-farm income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742337F" w14:textId="77777777" w:rsidR="007E213D" w:rsidRPr="007E213D" w:rsidRDefault="007E213D" w:rsidP="007E213D">
            <w:pPr>
              <w:spacing w:line="240" w:lineRule="auto"/>
              <w:rPr>
                <w:color w:val="000000"/>
              </w:rPr>
            </w:pPr>
            <w:r w:rsidRPr="007E213D">
              <w:rPr>
                <w:color w:val="000000"/>
              </w:rPr>
              <w:t>farm income, on farm income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1BE842D" w14:textId="77777777" w:rsidR="007E213D" w:rsidRPr="007E213D" w:rsidRDefault="007E213D" w:rsidP="007E213D">
            <w:pPr>
              <w:spacing w:line="240" w:lineRule="auto"/>
              <w:rPr>
                <w:color w:val="000000"/>
              </w:rPr>
            </w:pPr>
            <w:r w:rsidRPr="007E213D">
              <w:rPr>
                <w:color w:val="000000"/>
              </w:rPr>
              <w:t>0.14 (0.12; 0.16)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4E181B2"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A397138" w14:textId="77777777" w:rsidR="007E213D" w:rsidRPr="007E213D" w:rsidRDefault="007E213D" w:rsidP="007E213D">
            <w:pPr>
              <w:spacing w:line="240" w:lineRule="auto"/>
              <w:rPr>
                <w:color w:val="000000"/>
              </w:rPr>
            </w:pPr>
            <w:r w:rsidRPr="007E213D">
              <w:rPr>
                <w:color w:val="000000"/>
              </w:rPr>
              <w:t>Breeding, Consumers</w:t>
            </w:r>
          </w:p>
        </w:tc>
      </w:tr>
      <w:tr w:rsidR="007E213D" w:rsidRPr="007E213D" w14:paraId="480EC2E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1EE9C26" w14:textId="77777777" w:rsidR="007E213D" w:rsidRPr="007E213D" w:rsidRDefault="007E213D" w:rsidP="007E213D">
            <w:pPr>
              <w:spacing w:line="240" w:lineRule="auto"/>
              <w:rPr>
                <w:color w:val="000000"/>
              </w:rPr>
            </w:pPr>
            <w:r w:rsidRPr="007E213D">
              <w:rPr>
                <w:color w:val="000000"/>
              </w:rPr>
              <w:t>local and regional economy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9E94A3B" w14:textId="77777777" w:rsidR="007E213D" w:rsidRPr="007E213D" w:rsidRDefault="007E213D" w:rsidP="007E213D">
            <w:pPr>
              <w:spacing w:line="240" w:lineRule="auto"/>
              <w:rPr>
                <w:color w:val="000000"/>
              </w:rPr>
            </w:pPr>
            <w:r w:rsidRPr="007E213D">
              <w:rPr>
                <w:color w:val="000000"/>
              </w:rPr>
              <w:t>local economy, regional economy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5D1668B" w14:textId="77777777" w:rsidR="007E213D" w:rsidRPr="007E213D" w:rsidRDefault="007E213D" w:rsidP="007E213D">
            <w:pPr>
              <w:spacing w:line="240" w:lineRule="auto"/>
              <w:rPr>
                <w:color w:val="000000"/>
              </w:rPr>
            </w:pPr>
            <w:r w:rsidRPr="007E213D">
              <w:rPr>
                <w:color w:val="000000"/>
              </w:rPr>
              <w:t>0.12 (0.10;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D57A34E"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620EC1C" w14:textId="77777777" w:rsidR="007E213D" w:rsidRPr="007E213D" w:rsidRDefault="007E213D" w:rsidP="007E213D">
            <w:pPr>
              <w:spacing w:line="240" w:lineRule="auto"/>
              <w:rPr>
                <w:color w:val="000000"/>
              </w:rPr>
            </w:pPr>
            <w:r w:rsidRPr="007E213D">
              <w:rPr>
                <w:color w:val="000000"/>
              </w:rPr>
              <w:t>Consumers</w:t>
            </w:r>
          </w:p>
        </w:tc>
      </w:tr>
      <w:tr w:rsidR="007E213D" w:rsidRPr="007E213D" w14:paraId="571F4650" w14:textId="77777777" w:rsidTr="0069316A">
        <w:trPr>
          <w:trHeight w:val="1152"/>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958758D" w14:textId="77777777" w:rsidR="007E213D" w:rsidRPr="007E213D" w:rsidRDefault="007E213D" w:rsidP="007E213D">
            <w:pPr>
              <w:spacing w:line="240" w:lineRule="auto"/>
              <w:rPr>
                <w:color w:val="000000"/>
              </w:rPr>
            </w:pPr>
            <w:r w:rsidRPr="007E213D">
              <w:rPr>
                <w:color w:val="000000"/>
              </w:rPr>
              <w:lastRenderedPageBreak/>
              <w:t>supply chain accountability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1A2ADAA" w14:textId="25B898DD" w:rsidR="007E213D" w:rsidRPr="007E213D" w:rsidRDefault="007E213D" w:rsidP="007E213D">
            <w:pPr>
              <w:spacing w:line="240" w:lineRule="auto"/>
              <w:rPr>
                <w:color w:val="000000"/>
              </w:rPr>
            </w:pPr>
            <w:r w:rsidRPr="007E213D">
              <w:rPr>
                <w:color w:val="000000"/>
              </w:rPr>
              <w:t>pay for value, payed for sustainability, information access, traceability, information collaboration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8ED2DF2" w14:textId="77777777" w:rsidR="007E213D" w:rsidRPr="007E213D" w:rsidRDefault="007E213D" w:rsidP="007E213D">
            <w:pPr>
              <w:spacing w:line="240" w:lineRule="auto"/>
              <w:rPr>
                <w:color w:val="000000"/>
              </w:rPr>
            </w:pPr>
            <w:r w:rsidRPr="007E213D">
              <w:rPr>
                <w:color w:val="000000"/>
              </w:rPr>
              <w:t>0.12 (0.09;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E0878EC" w14:textId="77777777" w:rsidR="007E213D" w:rsidRPr="007E213D" w:rsidRDefault="007E213D" w:rsidP="007E213D">
            <w:pPr>
              <w:spacing w:line="240" w:lineRule="auto"/>
              <w:rPr>
                <w:color w:val="000000"/>
              </w:rPr>
            </w:pPr>
            <w:r w:rsidRPr="007E213D">
              <w:rPr>
                <w:color w:val="000000"/>
              </w:rPr>
              <w:t>Economic, Human,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613F809" w14:textId="77777777" w:rsidR="007E213D" w:rsidRPr="007E213D" w:rsidRDefault="007E213D" w:rsidP="007E213D">
            <w:pPr>
              <w:spacing w:line="240" w:lineRule="auto"/>
              <w:rPr>
                <w:color w:val="000000"/>
              </w:rPr>
            </w:pPr>
            <w:r w:rsidRPr="007E213D">
              <w:rPr>
                <w:color w:val="000000"/>
              </w:rPr>
              <w:t>Consumers, Growers, Agronomy, Milling and baking</w:t>
            </w:r>
          </w:p>
        </w:tc>
      </w:tr>
      <w:tr w:rsidR="007E213D" w:rsidRPr="007E213D" w14:paraId="2B441419"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5D94B1E" w14:textId="77777777" w:rsidR="007E213D" w:rsidRPr="007E213D" w:rsidRDefault="007E213D" w:rsidP="007E213D">
            <w:pPr>
              <w:spacing w:line="240" w:lineRule="auto"/>
              <w:rPr>
                <w:color w:val="000000"/>
              </w:rPr>
            </w:pPr>
            <w:r w:rsidRPr="007E213D">
              <w:rPr>
                <w:color w:val="000000"/>
              </w:rPr>
              <w:t>policy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C23B8DB" w14:textId="77777777" w:rsidR="007E213D" w:rsidRPr="007E213D" w:rsidRDefault="007E213D" w:rsidP="007E213D">
            <w:pPr>
              <w:spacing w:line="240" w:lineRule="auto"/>
              <w:rPr>
                <w:color w:val="000000"/>
              </w:rPr>
            </w:pPr>
            <w:r w:rsidRPr="007E213D">
              <w:rPr>
                <w:color w:val="000000"/>
              </w:rPr>
              <w:t>policies, policy, legislation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177862B" w14:textId="77777777" w:rsidR="007E213D" w:rsidRPr="007E213D" w:rsidRDefault="007E213D" w:rsidP="007E213D">
            <w:pPr>
              <w:spacing w:line="240" w:lineRule="auto"/>
              <w:rPr>
                <w:color w:val="000000"/>
              </w:rPr>
            </w:pPr>
            <w:r w:rsidRPr="007E213D">
              <w:rPr>
                <w:color w:val="000000"/>
              </w:rPr>
              <w:t>0.10 (0.08;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1630CF1" w14:textId="77777777" w:rsidR="007E213D" w:rsidRPr="007E213D" w:rsidRDefault="007E213D" w:rsidP="007E213D">
            <w:pPr>
              <w:spacing w:line="240" w:lineRule="auto"/>
              <w:rPr>
                <w:color w:val="000000"/>
              </w:rPr>
            </w:pPr>
            <w:r w:rsidRPr="007E213D">
              <w:rPr>
                <w:color w:val="000000"/>
              </w:rPr>
              <w:t>Economic, Human,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FF453EB" w14:textId="77777777" w:rsidR="007E213D" w:rsidRPr="007E213D" w:rsidRDefault="007E213D" w:rsidP="007E213D">
            <w:pPr>
              <w:spacing w:line="240" w:lineRule="auto"/>
              <w:rPr>
                <w:color w:val="000000"/>
              </w:rPr>
            </w:pPr>
            <w:r w:rsidRPr="007E213D">
              <w:rPr>
                <w:color w:val="000000"/>
              </w:rPr>
              <w:t>Growers, Consumers</w:t>
            </w:r>
          </w:p>
        </w:tc>
      </w:tr>
      <w:tr w:rsidR="007E213D" w:rsidRPr="007E213D" w14:paraId="5570EB46" w14:textId="77777777" w:rsidTr="0069316A">
        <w:trPr>
          <w:trHeight w:val="864"/>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C3BF9F" w14:textId="77777777" w:rsidR="007E213D" w:rsidRPr="007E213D" w:rsidRDefault="007E213D" w:rsidP="007E213D">
            <w:pPr>
              <w:spacing w:line="240" w:lineRule="auto"/>
              <w:rPr>
                <w:color w:val="000000"/>
              </w:rPr>
            </w:pPr>
            <w:r w:rsidRPr="007E213D">
              <w:rPr>
                <w:color w:val="000000"/>
              </w:rPr>
              <w:t>soil conservation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99B2DFA" w14:textId="77777777" w:rsidR="007E213D" w:rsidRPr="007E213D" w:rsidRDefault="007E213D" w:rsidP="007E213D">
            <w:pPr>
              <w:spacing w:line="240" w:lineRule="auto"/>
              <w:rPr>
                <w:color w:val="000000"/>
              </w:rPr>
            </w:pPr>
            <w:r w:rsidRPr="007E213D">
              <w:rPr>
                <w:color w:val="000000"/>
              </w:rPr>
              <w:t>soil heath value, soil conservation, soil health, soil, soil conservation, soil health, soil health</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13F8300" w14:textId="77777777" w:rsidR="007E213D" w:rsidRPr="007E213D" w:rsidRDefault="007E213D" w:rsidP="007E213D">
            <w:pPr>
              <w:spacing w:line="240" w:lineRule="auto"/>
              <w:rPr>
                <w:color w:val="000000"/>
              </w:rPr>
            </w:pPr>
            <w:r w:rsidRPr="007E213D">
              <w:rPr>
                <w:color w:val="000000"/>
              </w:rPr>
              <w:t>0.16 (0.12; 0.24)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C914CCD" w14:textId="77777777" w:rsidR="007E213D" w:rsidRPr="007E213D" w:rsidRDefault="007E213D" w:rsidP="007E213D">
            <w:pPr>
              <w:spacing w:line="240" w:lineRule="auto"/>
              <w:rPr>
                <w:color w:val="000000"/>
              </w:rPr>
            </w:pPr>
            <w:r w:rsidRPr="007E213D">
              <w:rPr>
                <w:color w:val="000000"/>
              </w:rPr>
              <w:t>Economic, Environmental,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D3C17FD" w14:textId="77777777" w:rsidR="007E213D" w:rsidRPr="007E213D" w:rsidRDefault="007E213D" w:rsidP="007E213D">
            <w:pPr>
              <w:spacing w:line="240" w:lineRule="auto"/>
              <w:rPr>
                <w:color w:val="000000"/>
              </w:rPr>
            </w:pPr>
            <w:r w:rsidRPr="007E213D">
              <w:rPr>
                <w:color w:val="000000"/>
              </w:rPr>
              <w:t>Growers, Agronomy, Breeding, Consumers</w:t>
            </w:r>
          </w:p>
        </w:tc>
      </w:tr>
      <w:tr w:rsidR="007E213D" w:rsidRPr="007E213D" w14:paraId="19EB5EE3" w14:textId="77777777" w:rsidTr="0069316A">
        <w:trPr>
          <w:trHeight w:val="1152"/>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7FEB644" w14:textId="77777777" w:rsidR="007E213D" w:rsidRPr="007E213D" w:rsidRDefault="007E213D" w:rsidP="007E213D">
            <w:pPr>
              <w:spacing w:line="240" w:lineRule="auto"/>
              <w:rPr>
                <w:color w:val="000000"/>
              </w:rPr>
            </w:pPr>
            <w:r w:rsidRPr="007E213D">
              <w:rPr>
                <w:color w:val="000000"/>
              </w:rPr>
              <w:t>access to nutritional and healthy food</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1A346BD" w14:textId="77777777" w:rsidR="007E213D" w:rsidRPr="007E213D" w:rsidRDefault="007E213D" w:rsidP="007E213D">
            <w:pPr>
              <w:spacing w:line="240" w:lineRule="auto"/>
              <w:rPr>
                <w:color w:val="000000"/>
              </w:rPr>
            </w:pPr>
            <w:r w:rsidRPr="007E213D">
              <w:rPr>
                <w:color w:val="000000"/>
              </w:rPr>
              <w:t>food safety, nutrition, access to nutritional food, access to healthy food, food as a medicine, food quality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FDD9A0C" w14:textId="77777777" w:rsidR="007E213D" w:rsidRPr="007E213D" w:rsidRDefault="007E213D" w:rsidP="007E213D">
            <w:pPr>
              <w:spacing w:line="240" w:lineRule="auto"/>
              <w:rPr>
                <w:color w:val="000000"/>
              </w:rPr>
            </w:pPr>
            <w:r w:rsidRPr="007E213D">
              <w:rPr>
                <w:color w:val="000000"/>
              </w:rPr>
              <w:t>0.17 (0.10; 0.28)</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36BB2F2" w14:textId="77777777" w:rsidR="007E213D" w:rsidRPr="007E213D" w:rsidRDefault="007E213D" w:rsidP="007E213D">
            <w:pPr>
              <w:spacing w:line="240" w:lineRule="auto"/>
              <w:rPr>
                <w:color w:val="000000"/>
              </w:rPr>
            </w:pPr>
            <w:r w:rsidRPr="007E213D">
              <w:rPr>
                <w:color w:val="000000"/>
              </w:rPr>
              <w:t>Economic, Human,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5BCE007" w14:textId="77777777" w:rsidR="007E213D" w:rsidRPr="007E213D" w:rsidRDefault="007E213D" w:rsidP="007E213D">
            <w:pPr>
              <w:spacing w:line="240" w:lineRule="auto"/>
              <w:rPr>
                <w:color w:val="000000"/>
              </w:rPr>
            </w:pPr>
            <w:r w:rsidRPr="007E213D">
              <w:rPr>
                <w:color w:val="000000"/>
              </w:rPr>
              <w:t>Milling and baking, Agronomy, Breeding, Consumers</w:t>
            </w:r>
          </w:p>
        </w:tc>
      </w:tr>
      <w:tr w:rsidR="007E213D" w:rsidRPr="007E213D" w14:paraId="3D6DBA11"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5A3E4FB" w14:textId="77777777" w:rsidR="007E213D" w:rsidRPr="007E213D" w:rsidRDefault="007E213D" w:rsidP="007E213D">
            <w:pPr>
              <w:spacing w:line="240" w:lineRule="auto"/>
              <w:rPr>
                <w:color w:val="000000"/>
              </w:rPr>
            </w:pPr>
            <w:r w:rsidRPr="007E213D">
              <w:rPr>
                <w:color w:val="000000"/>
              </w:rPr>
              <w:t>flour requirements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B946C11" w14:textId="77777777" w:rsidR="007E213D" w:rsidRPr="007E213D" w:rsidRDefault="007E213D" w:rsidP="007E213D">
            <w:pPr>
              <w:spacing w:line="240" w:lineRule="auto"/>
              <w:rPr>
                <w:color w:val="000000"/>
              </w:rPr>
            </w:pPr>
            <w:r w:rsidRPr="007E213D">
              <w:rPr>
                <w:color w:val="000000"/>
              </w:rPr>
              <w:t>flour requirements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8029DD1"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76D4C5F" w14:textId="77777777" w:rsidR="007E213D" w:rsidRPr="007E213D" w:rsidRDefault="007E213D" w:rsidP="007E213D">
            <w:pPr>
              <w:spacing w:line="240" w:lineRule="auto"/>
              <w:rPr>
                <w:color w:val="000000"/>
              </w:rPr>
            </w:pPr>
            <w:r w:rsidRPr="007E213D">
              <w:rPr>
                <w:color w:val="000000"/>
              </w:rPr>
              <w:t>Economic</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7178C49"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72D06FD9"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587E715" w14:textId="77777777" w:rsidR="007E213D" w:rsidRPr="007E213D" w:rsidRDefault="007E213D" w:rsidP="007E213D">
            <w:pPr>
              <w:spacing w:line="240" w:lineRule="auto"/>
              <w:rPr>
                <w:color w:val="000000"/>
              </w:rPr>
            </w:pPr>
            <w:r w:rsidRPr="007E213D">
              <w:rPr>
                <w:color w:val="000000"/>
              </w:rPr>
              <w:t>flour yield</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9B8E05A" w14:textId="77777777" w:rsidR="007E213D" w:rsidRPr="007E213D" w:rsidRDefault="007E213D" w:rsidP="007E213D">
            <w:pPr>
              <w:spacing w:line="240" w:lineRule="auto"/>
              <w:rPr>
                <w:color w:val="000000"/>
              </w:rPr>
            </w:pPr>
            <w:r w:rsidRPr="007E213D">
              <w:rPr>
                <w:color w:val="000000"/>
              </w:rPr>
              <w:t>yield</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483C0BB" w14:textId="77777777" w:rsidR="007E213D" w:rsidRPr="007E213D" w:rsidRDefault="007E213D" w:rsidP="007E213D">
            <w:pPr>
              <w:spacing w:line="240" w:lineRule="auto"/>
              <w:rPr>
                <w:color w:val="000000"/>
              </w:rPr>
            </w:pPr>
            <w:r w:rsidRPr="007E213D">
              <w:rPr>
                <w:color w:val="000000"/>
              </w:rPr>
              <w:t>0.12 (0.12; 0.12)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D8565DA" w14:textId="77777777" w:rsidR="007E213D" w:rsidRPr="007E213D" w:rsidRDefault="007E213D" w:rsidP="007E213D">
            <w:pPr>
              <w:spacing w:line="240" w:lineRule="auto"/>
              <w:rPr>
                <w:color w:val="000000"/>
              </w:rPr>
            </w:pPr>
            <w:r w:rsidRPr="007E213D">
              <w:rPr>
                <w:color w:val="000000"/>
              </w:rPr>
              <w:t>Economic,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1A14493"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69D84598" w14:textId="77777777" w:rsidTr="0069316A">
        <w:trPr>
          <w:trHeight w:val="1440"/>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15FDDBB" w14:textId="77777777" w:rsidR="007E213D" w:rsidRPr="007E213D" w:rsidRDefault="007E213D" w:rsidP="007E213D">
            <w:pPr>
              <w:spacing w:line="240" w:lineRule="auto"/>
              <w:rPr>
                <w:color w:val="000000"/>
              </w:rPr>
            </w:pPr>
            <w:r w:rsidRPr="007E213D">
              <w:rPr>
                <w:color w:val="000000"/>
              </w:rPr>
              <w:t>resource preservation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5CA1931" w14:textId="77777777" w:rsidR="007E213D" w:rsidRPr="007E213D" w:rsidRDefault="007E213D" w:rsidP="007E213D">
            <w:pPr>
              <w:spacing w:line="240" w:lineRule="auto"/>
              <w:rPr>
                <w:color w:val="000000"/>
              </w:rPr>
            </w:pPr>
            <w:r w:rsidRPr="007E213D">
              <w:rPr>
                <w:color w:val="000000"/>
              </w:rPr>
              <w:t>reduction of additives, crop protection use efficiency, reduced input loss, input reduction, minimizing waste, efficient energy use, input efficiency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5352081" w14:textId="77777777" w:rsidR="007E213D" w:rsidRPr="007E213D" w:rsidRDefault="007E213D" w:rsidP="007E213D">
            <w:pPr>
              <w:spacing w:line="240" w:lineRule="auto"/>
              <w:rPr>
                <w:color w:val="000000"/>
              </w:rPr>
            </w:pPr>
            <w:r w:rsidRPr="007E213D">
              <w:rPr>
                <w:color w:val="000000"/>
              </w:rPr>
              <w:t>0.11 (0.08; 0.15)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22CB513" w14:textId="77777777" w:rsidR="007E213D" w:rsidRPr="007E213D" w:rsidRDefault="007E213D" w:rsidP="007E213D">
            <w:pPr>
              <w:spacing w:line="240" w:lineRule="auto"/>
              <w:rPr>
                <w:color w:val="000000"/>
              </w:rPr>
            </w:pPr>
            <w:r w:rsidRPr="007E213D">
              <w:rPr>
                <w:color w:val="000000"/>
              </w:rPr>
              <w:t>Economic, Environmental,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82B8D4A" w14:textId="77777777" w:rsidR="007E213D" w:rsidRPr="007E213D" w:rsidRDefault="007E213D" w:rsidP="007E213D">
            <w:pPr>
              <w:spacing w:line="240" w:lineRule="auto"/>
              <w:rPr>
                <w:color w:val="000000"/>
              </w:rPr>
            </w:pPr>
            <w:r w:rsidRPr="007E213D">
              <w:rPr>
                <w:color w:val="000000"/>
              </w:rPr>
              <w:t>Milling and baking, Agronomy, Input supply, Growers</w:t>
            </w:r>
          </w:p>
        </w:tc>
      </w:tr>
      <w:tr w:rsidR="007E213D" w:rsidRPr="007E213D" w14:paraId="1719A4C6"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8F2BFC5" w14:textId="77777777" w:rsidR="007E213D" w:rsidRPr="007E213D" w:rsidRDefault="007E213D" w:rsidP="007E213D">
            <w:pPr>
              <w:spacing w:line="240" w:lineRule="auto"/>
              <w:rPr>
                <w:color w:val="000000"/>
              </w:rPr>
            </w:pPr>
            <w:r w:rsidRPr="007E213D">
              <w:rPr>
                <w:color w:val="000000"/>
              </w:rPr>
              <w:t>value added business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3B3C375" w14:textId="77777777" w:rsidR="007E213D" w:rsidRPr="007E213D" w:rsidRDefault="007E213D" w:rsidP="007E213D">
            <w:pPr>
              <w:spacing w:line="240" w:lineRule="auto"/>
              <w:rPr>
                <w:color w:val="000000"/>
              </w:rPr>
            </w:pPr>
            <w:r w:rsidRPr="007E213D">
              <w:rPr>
                <w:color w:val="000000"/>
              </w:rPr>
              <w:t>value capture, value added business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25E1FA5" w14:textId="77777777" w:rsidR="007E213D" w:rsidRPr="007E213D" w:rsidRDefault="007E213D" w:rsidP="007E213D">
            <w:pPr>
              <w:spacing w:line="240" w:lineRule="auto"/>
              <w:rPr>
                <w:color w:val="000000"/>
              </w:rPr>
            </w:pPr>
            <w:r w:rsidRPr="007E213D">
              <w:rPr>
                <w:color w:val="000000"/>
              </w:rPr>
              <w:t>0.11 (0.10; 0.13)</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FF0C301" w14:textId="77777777" w:rsidR="007E213D" w:rsidRPr="007E213D" w:rsidRDefault="007E213D" w:rsidP="007E213D">
            <w:pPr>
              <w:spacing w:line="240" w:lineRule="auto"/>
              <w:rPr>
                <w:color w:val="000000"/>
              </w:rPr>
            </w:pPr>
            <w:r w:rsidRPr="007E213D">
              <w:rPr>
                <w:color w:val="000000"/>
              </w:rPr>
              <w:t>Economic, 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275AA79" w14:textId="77777777" w:rsidR="007E213D" w:rsidRPr="007E213D" w:rsidRDefault="007E213D" w:rsidP="007E213D">
            <w:pPr>
              <w:spacing w:line="240" w:lineRule="auto"/>
              <w:rPr>
                <w:color w:val="000000"/>
              </w:rPr>
            </w:pPr>
            <w:r w:rsidRPr="007E213D">
              <w:rPr>
                <w:color w:val="000000"/>
              </w:rPr>
              <w:t>Milling and baking, Growers</w:t>
            </w:r>
          </w:p>
        </w:tc>
      </w:tr>
      <w:tr w:rsidR="007E213D" w:rsidRPr="007E213D" w14:paraId="6D759D94"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DD2F7FA" w14:textId="77777777" w:rsidR="007E213D" w:rsidRPr="007E213D" w:rsidRDefault="007E213D" w:rsidP="007E213D">
            <w:pPr>
              <w:spacing w:line="240" w:lineRule="auto"/>
              <w:rPr>
                <w:color w:val="000000"/>
              </w:rPr>
            </w:pPr>
            <w:r w:rsidRPr="007E213D">
              <w:rPr>
                <w:color w:val="000000"/>
              </w:rPr>
              <w:t>nitrogen use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1800691" w14:textId="353C1D33" w:rsidR="007E213D" w:rsidRPr="007E213D" w:rsidRDefault="007E213D" w:rsidP="007E213D">
            <w:pPr>
              <w:spacing w:line="240" w:lineRule="auto"/>
              <w:rPr>
                <w:color w:val="000000"/>
              </w:rPr>
            </w:pPr>
            <w:r w:rsidRPr="007E213D">
              <w:rPr>
                <w:color w:val="000000"/>
              </w:rPr>
              <w:t xml:space="preserve">nitrogen use efficiency, </w:t>
            </w:r>
            <w:r w:rsidR="00091DDA">
              <w:rPr>
                <w:color w:val="000000"/>
              </w:rPr>
              <w:t>NUE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788ACDD" w14:textId="77777777" w:rsidR="007E213D" w:rsidRPr="007E213D" w:rsidRDefault="007E213D" w:rsidP="007E213D">
            <w:pPr>
              <w:spacing w:line="240" w:lineRule="auto"/>
              <w:rPr>
                <w:color w:val="000000"/>
              </w:rPr>
            </w:pPr>
            <w:r w:rsidRPr="007E213D">
              <w:rPr>
                <w:color w:val="000000"/>
              </w:rPr>
              <w:t>0.12 (0.09; 0.16)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15C58FF" w14:textId="77777777" w:rsidR="007E213D" w:rsidRPr="007E213D" w:rsidRDefault="007E213D" w:rsidP="007E213D">
            <w:pPr>
              <w:spacing w:line="240" w:lineRule="auto"/>
              <w:rPr>
                <w:color w:val="000000"/>
              </w:rPr>
            </w:pPr>
            <w:r w:rsidRPr="007E213D">
              <w:rPr>
                <w:color w:val="000000"/>
              </w:rPr>
              <w:t>Environmental,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ECF301C" w14:textId="77777777" w:rsidR="007E213D" w:rsidRPr="007E213D" w:rsidRDefault="007E213D" w:rsidP="007E213D">
            <w:pPr>
              <w:spacing w:line="240" w:lineRule="auto"/>
              <w:rPr>
                <w:color w:val="000000"/>
              </w:rPr>
            </w:pPr>
            <w:r w:rsidRPr="007E213D">
              <w:rPr>
                <w:color w:val="000000"/>
              </w:rPr>
              <w:t>Agronomy, Breeding</w:t>
            </w:r>
          </w:p>
        </w:tc>
      </w:tr>
      <w:tr w:rsidR="007E213D" w:rsidRPr="007E213D" w14:paraId="55F4F402" w14:textId="77777777" w:rsidTr="0069316A">
        <w:trPr>
          <w:trHeight w:val="1152"/>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42B16E6" w14:textId="77777777" w:rsidR="007E213D" w:rsidRPr="007E213D" w:rsidRDefault="007E213D" w:rsidP="007E213D">
            <w:pPr>
              <w:spacing w:line="240" w:lineRule="auto"/>
              <w:rPr>
                <w:color w:val="000000"/>
              </w:rPr>
            </w:pPr>
            <w:r w:rsidRPr="007E213D">
              <w:rPr>
                <w:color w:val="000000"/>
              </w:rPr>
              <w:t>water use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41A5132" w14:textId="7DDBDB36" w:rsidR="007E213D" w:rsidRPr="007E213D" w:rsidRDefault="007E213D" w:rsidP="007E213D">
            <w:pPr>
              <w:spacing w:line="240" w:lineRule="auto"/>
              <w:rPr>
                <w:color w:val="000000"/>
              </w:rPr>
            </w:pPr>
            <w:r w:rsidRPr="007E213D">
              <w:rPr>
                <w:color w:val="000000"/>
              </w:rPr>
              <w:t xml:space="preserve">water-use efficiency, water access, water quality, efficient use of water, water supply, water quality, irrigation </w:t>
            </w:r>
            <w:r w:rsidR="00091DDA">
              <w:rPr>
                <w:color w:val="000000"/>
              </w:rPr>
              <w:t>WUE</w:t>
            </w:r>
            <w:r w:rsidRPr="007E213D">
              <w:rPr>
                <w:color w:val="000000"/>
              </w:rPr>
              <w:t>, water use efficiency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0A9A442" w14:textId="77777777" w:rsidR="007E213D" w:rsidRPr="007E213D" w:rsidRDefault="007E213D" w:rsidP="007E213D">
            <w:pPr>
              <w:spacing w:line="240" w:lineRule="auto"/>
              <w:rPr>
                <w:color w:val="000000"/>
              </w:rPr>
            </w:pPr>
            <w:r w:rsidRPr="007E213D">
              <w:rPr>
                <w:color w:val="000000"/>
              </w:rPr>
              <w:t>0.13 (0.07; 0.19)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70F618E" w14:textId="77777777" w:rsidR="007E213D" w:rsidRPr="007E213D" w:rsidRDefault="007E213D" w:rsidP="007E213D">
            <w:pPr>
              <w:spacing w:line="240" w:lineRule="auto"/>
              <w:rPr>
                <w:color w:val="000000"/>
              </w:rPr>
            </w:pPr>
            <w:r w:rsidRPr="007E213D">
              <w:rPr>
                <w:color w:val="000000"/>
              </w:rPr>
              <w:t>Environmental, Human,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41E3570" w14:textId="77777777" w:rsidR="007E213D" w:rsidRPr="007E213D" w:rsidRDefault="007E213D" w:rsidP="007E213D">
            <w:pPr>
              <w:spacing w:line="240" w:lineRule="auto"/>
              <w:rPr>
                <w:color w:val="000000"/>
              </w:rPr>
            </w:pPr>
            <w:r w:rsidRPr="007E213D">
              <w:rPr>
                <w:color w:val="000000"/>
              </w:rPr>
              <w:t xml:space="preserve">Agronomy, Breeding, Consumers, Growers, Milling </w:t>
            </w:r>
            <w:r w:rsidRPr="007E213D">
              <w:rPr>
                <w:color w:val="000000"/>
              </w:rPr>
              <w:lastRenderedPageBreak/>
              <w:t>and baking, Input supply</w:t>
            </w:r>
          </w:p>
        </w:tc>
      </w:tr>
      <w:tr w:rsidR="007E213D" w:rsidRPr="007E213D" w14:paraId="1893126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141E744" w14:textId="77777777" w:rsidR="007E213D" w:rsidRPr="007E213D" w:rsidRDefault="007E213D" w:rsidP="007E213D">
            <w:pPr>
              <w:spacing w:line="240" w:lineRule="auto"/>
              <w:rPr>
                <w:color w:val="000000"/>
              </w:rPr>
            </w:pPr>
            <w:r w:rsidRPr="007E213D">
              <w:rPr>
                <w:color w:val="000000"/>
              </w:rPr>
              <w:lastRenderedPageBreak/>
              <w:t>air quality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851DCD1" w14:textId="77777777" w:rsidR="007E213D" w:rsidRPr="007E213D" w:rsidRDefault="007E213D" w:rsidP="007E213D">
            <w:pPr>
              <w:spacing w:line="240" w:lineRule="auto"/>
              <w:rPr>
                <w:color w:val="000000"/>
              </w:rPr>
            </w:pPr>
            <w:r w:rsidRPr="007E213D">
              <w:rPr>
                <w:color w:val="000000"/>
              </w:rPr>
              <w:t>air quality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79111D9" w14:textId="77777777" w:rsidR="007E213D" w:rsidRPr="007E213D" w:rsidRDefault="007E213D" w:rsidP="007E213D">
            <w:pPr>
              <w:spacing w:line="240" w:lineRule="auto"/>
              <w:rPr>
                <w:color w:val="000000"/>
              </w:rPr>
            </w:pPr>
            <w:r w:rsidRPr="007E213D">
              <w:rPr>
                <w:color w:val="000000"/>
              </w:rPr>
              <w:t>0.12 (0.12; 0.12)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3667617"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CCD3C66" w14:textId="77777777" w:rsidR="007E213D" w:rsidRPr="007E213D" w:rsidRDefault="007E213D" w:rsidP="007E213D">
            <w:pPr>
              <w:spacing w:line="240" w:lineRule="auto"/>
              <w:rPr>
                <w:color w:val="000000"/>
              </w:rPr>
            </w:pPr>
            <w:r w:rsidRPr="007E213D">
              <w:rPr>
                <w:color w:val="000000"/>
              </w:rPr>
              <w:t>Breeding</w:t>
            </w:r>
          </w:p>
        </w:tc>
      </w:tr>
      <w:tr w:rsidR="007E213D" w:rsidRPr="007E213D" w14:paraId="2857E29F"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D361BA3" w14:textId="77777777" w:rsidR="007E213D" w:rsidRPr="007E213D" w:rsidRDefault="007E213D" w:rsidP="007E213D">
            <w:pPr>
              <w:spacing w:line="240" w:lineRule="auto"/>
              <w:rPr>
                <w:color w:val="000000"/>
              </w:rPr>
            </w:pPr>
            <w:r w:rsidRPr="007E213D">
              <w:rPr>
                <w:color w:val="000000"/>
              </w:rPr>
              <w:t>conservation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FCF1FB7" w14:textId="77777777" w:rsidR="007E213D" w:rsidRPr="007E213D" w:rsidRDefault="007E213D" w:rsidP="007E213D">
            <w:pPr>
              <w:spacing w:line="240" w:lineRule="auto"/>
              <w:rPr>
                <w:color w:val="000000"/>
              </w:rPr>
            </w:pPr>
            <w:r w:rsidRPr="007E213D">
              <w:rPr>
                <w:color w:val="000000"/>
              </w:rPr>
              <w:t>conservation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800B813" w14:textId="77777777" w:rsidR="007E213D" w:rsidRPr="007E213D" w:rsidRDefault="007E213D" w:rsidP="007E213D">
            <w:pPr>
              <w:spacing w:line="240" w:lineRule="auto"/>
              <w:rPr>
                <w:color w:val="000000"/>
              </w:rPr>
            </w:pPr>
            <w:r w:rsidRPr="007E213D">
              <w:rPr>
                <w:color w:val="000000"/>
              </w:rPr>
              <w:t>0.19 (0.19; 0.19)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EA28FD6"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D74E3E7" w14:textId="77777777" w:rsidR="007E213D" w:rsidRPr="007E213D" w:rsidRDefault="007E213D" w:rsidP="007E213D">
            <w:pPr>
              <w:spacing w:line="240" w:lineRule="auto"/>
              <w:rPr>
                <w:color w:val="000000"/>
              </w:rPr>
            </w:pPr>
            <w:r w:rsidRPr="007E213D">
              <w:rPr>
                <w:color w:val="000000"/>
              </w:rPr>
              <w:t>Consumers</w:t>
            </w:r>
          </w:p>
        </w:tc>
      </w:tr>
      <w:tr w:rsidR="007E213D" w:rsidRPr="007E213D" w14:paraId="4E0F602B"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E9DAF19" w14:textId="77777777" w:rsidR="007E213D" w:rsidRPr="007E213D" w:rsidRDefault="007E213D" w:rsidP="007E213D">
            <w:pPr>
              <w:spacing w:line="240" w:lineRule="auto"/>
              <w:rPr>
                <w:color w:val="000000"/>
              </w:rPr>
            </w:pPr>
            <w:r w:rsidRPr="007E213D">
              <w:rPr>
                <w:color w:val="000000"/>
              </w:rPr>
              <w:t>emissions reduction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2533AE9" w14:textId="77777777" w:rsidR="007E213D" w:rsidRPr="007E213D" w:rsidRDefault="007E213D" w:rsidP="007E213D">
            <w:pPr>
              <w:spacing w:line="240" w:lineRule="auto"/>
              <w:rPr>
                <w:color w:val="000000"/>
              </w:rPr>
            </w:pPr>
            <w:r w:rsidRPr="007E213D">
              <w:rPr>
                <w:color w:val="000000"/>
              </w:rPr>
              <w:t>carbon sequestration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E07B48B" w14:textId="77777777" w:rsidR="007E213D" w:rsidRPr="007E213D" w:rsidRDefault="007E213D" w:rsidP="007E213D">
            <w:pPr>
              <w:spacing w:line="240" w:lineRule="auto"/>
              <w:rPr>
                <w:color w:val="000000"/>
              </w:rPr>
            </w:pPr>
            <w:r w:rsidRPr="007E213D">
              <w:rPr>
                <w:color w:val="000000"/>
              </w:rPr>
              <w:t>0.09 (0.09; 0.09)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8A5FF4E"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3401FC4" w14:textId="77777777" w:rsidR="007E213D" w:rsidRPr="007E213D" w:rsidRDefault="007E213D" w:rsidP="007E213D">
            <w:pPr>
              <w:spacing w:line="240" w:lineRule="auto"/>
              <w:rPr>
                <w:color w:val="000000"/>
              </w:rPr>
            </w:pPr>
            <w:r w:rsidRPr="007E213D">
              <w:rPr>
                <w:color w:val="000000"/>
              </w:rPr>
              <w:t>Consumers</w:t>
            </w:r>
          </w:p>
        </w:tc>
      </w:tr>
      <w:tr w:rsidR="007E213D" w:rsidRPr="007E213D" w14:paraId="2E96E1E3"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EE933C8" w14:textId="77777777" w:rsidR="007E213D" w:rsidRPr="007E213D" w:rsidRDefault="007E213D" w:rsidP="007E213D">
            <w:pPr>
              <w:spacing w:line="240" w:lineRule="auto"/>
              <w:rPr>
                <w:color w:val="000000"/>
              </w:rPr>
            </w:pPr>
            <w:r w:rsidRPr="007E213D">
              <w:rPr>
                <w:color w:val="000000"/>
              </w:rPr>
              <w:t>management</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3744831" w14:textId="77777777" w:rsidR="007E213D" w:rsidRPr="007E213D" w:rsidRDefault="007E213D" w:rsidP="007E213D">
            <w:pPr>
              <w:spacing w:line="240" w:lineRule="auto"/>
              <w:rPr>
                <w:color w:val="000000"/>
              </w:rPr>
            </w:pPr>
            <w:r w:rsidRPr="007E213D">
              <w:rPr>
                <w:color w:val="000000"/>
              </w:rPr>
              <w:t>management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F022CAE" w14:textId="77777777" w:rsidR="007E213D" w:rsidRPr="007E213D" w:rsidRDefault="007E213D" w:rsidP="007E213D">
            <w:pPr>
              <w:spacing w:line="240" w:lineRule="auto"/>
              <w:rPr>
                <w:color w:val="000000"/>
              </w:rPr>
            </w:pPr>
            <w:r w:rsidRPr="007E213D">
              <w:rPr>
                <w:color w:val="000000"/>
              </w:rPr>
              <w:t>0.22 (0.22; 0.22)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17907D9"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B2ED464" w14:textId="77777777" w:rsidR="007E213D" w:rsidRPr="007E213D" w:rsidRDefault="007E213D" w:rsidP="007E213D">
            <w:pPr>
              <w:spacing w:line="240" w:lineRule="auto"/>
              <w:rPr>
                <w:color w:val="000000"/>
              </w:rPr>
            </w:pPr>
            <w:r w:rsidRPr="007E213D">
              <w:rPr>
                <w:color w:val="000000"/>
              </w:rPr>
              <w:t>Consumers</w:t>
            </w:r>
          </w:p>
        </w:tc>
      </w:tr>
      <w:tr w:rsidR="007E213D" w:rsidRPr="007E213D" w14:paraId="6B81965A"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6487F8" w14:textId="77777777" w:rsidR="007E213D" w:rsidRPr="007E213D" w:rsidRDefault="007E213D" w:rsidP="007E213D">
            <w:pPr>
              <w:spacing w:line="240" w:lineRule="auto"/>
              <w:rPr>
                <w:color w:val="000000"/>
              </w:rPr>
            </w:pPr>
            <w:r w:rsidRPr="007E213D">
              <w:rPr>
                <w:color w:val="000000"/>
              </w:rPr>
              <w:t>agricultural land use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4C13260" w14:textId="77777777" w:rsidR="007E213D" w:rsidRPr="007E213D" w:rsidRDefault="007E213D" w:rsidP="007E213D">
            <w:pPr>
              <w:spacing w:line="240" w:lineRule="auto"/>
              <w:rPr>
                <w:color w:val="000000"/>
              </w:rPr>
            </w:pPr>
            <w:r w:rsidRPr="007E213D">
              <w:rPr>
                <w:color w:val="000000"/>
              </w:rPr>
              <w:t>diverse crop system, cropping system intensity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2B65B53" w14:textId="77777777" w:rsidR="007E213D" w:rsidRPr="007E213D" w:rsidRDefault="007E213D" w:rsidP="007E213D">
            <w:pPr>
              <w:spacing w:line="240" w:lineRule="auto"/>
              <w:rPr>
                <w:color w:val="000000"/>
              </w:rPr>
            </w:pPr>
            <w:r w:rsidRPr="007E213D">
              <w:rPr>
                <w:color w:val="000000"/>
              </w:rPr>
              <w:t>0.09 (0.09; 0.09)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8DA5FCF" w14:textId="77777777" w:rsidR="007E213D" w:rsidRPr="007E213D" w:rsidRDefault="007E213D" w:rsidP="007E213D">
            <w:pPr>
              <w:spacing w:line="240" w:lineRule="auto"/>
              <w:rPr>
                <w:color w:val="000000"/>
              </w:rPr>
            </w:pPr>
            <w:r w:rsidRPr="007E213D">
              <w:rPr>
                <w:color w:val="000000"/>
              </w:rPr>
              <w:t>Environmental,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C9A6E2E" w14:textId="77777777" w:rsidR="007E213D" w:rsidRPr="007E213D" w:rsidRDefault="007E213D" w:rsidP="007E213D">
            <w:pPr>
              <w:spacing w:line="240" w:lineRule="auto"/>
              <w:rPr>
                <w:color w:val="000000"/>
              </w:rPr>
            </w:pPr>
            <w:r w:rsidRPr="007E213D">
              <w:rPr>
                <w:color w:val="000000"/>
              </w:rPr>
              <w:t>Growers, Agronomy</w:t>
            </w:r>
          </w:p>
        </w:tc>
      </w:tr>
      <w:tr w:rsidR="007E213D" w:rsidRPr="007E213D" w14:paraId="7C6A7301" w14:textId="77777777" w:rsidTr="0069316A">
        <w:trPr>
          <w:trHeight w:val="1440"/>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571EB03" w14:textId="77777777" w:rsidR="007E213D" w:rsidRPr="007E213D" w:rsidRDefault="007E213D" w:rsidP="007E213D">
            <w:pPr>
              <w:spacing w:line="240" w:lineRule="auto"/>
              <w:rPr>
                <w:color w:val="000000"/>
              </w:rPr>
            </w:pPr>
            <w:r w:rsidRPr="007E213D">
              <w:rPr>
                <w:color w:val="000000"/>
              </w:rPr>
              <w:t>quality of life and well-being</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E51B6B8" w14:textId="77777777" w:rsidR="007E213D" w:rsidRPr="007E213D" w:rsidRDefault="007E213D" w:rsidP="007E213D">
            <w:pPr>
              <w:spacing w:line="240" w:lineRule="auto"/>
              <w:rPr>
                <w:color w:val="000000"/>
              </w:rPr>
            </w:pPr>
            <w:r w:rsidRPr="007E213D">
              <w:rPr>
                <w:color w:val="000000"/>
              </w:rPr>
              <w:t>human health, quality of life/mental health, quality of life, mental and physical health, individual well-being, health care cost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FDB8882" w14:textId="77777777" w:rsidR="007E213D" w:rsidRPr="007E213D" w:rsidRDefault="007E213D" w:rsidP="007E213D">
            <w:pPr>
              <w:spacing w:line="240" w:lineRule="auto"/>
              <w:rPr>
                <w:color w:val="000000"/>
              </w:rPr>
            </w:pPr>
            <w:r w:rsidRPr="007E213D">
              <w:rPr>
                <w:color w:val="000000"/>
              </w:rPr>
              <w:t>0.18 (0.10; 0.30)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410D100" w14:textId="77777777" w:rsidR="007E213D" w:rsidRPr="007E213D" w:rsidRDefault="007E213D" w:rsidP="007E213D">
            <w:pPr>
              <w:spacing w:line="240" w:lineRule="auto"/>
              <w:rPr>
                <w:color w:val="000000"/>
              </w:rPr>
            </w:pPr>
            <w:r w:rsidRPr="007E213D">
              <w:rPr>
                <w:color w:val="000000"/>
              </w:rPr>
              <w:t>Environmental, Human,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42EA486" w14:textId="77777777" w:rsidR="007E213D" w:rsidRPr="007E213D" w:rsidRDefault="007E213D" w:rsidP="007E213D">
            <w:pPr>
              <w:spacing w:line="240" w:lineRule="auto"/>
              <w:rPr>
                <w:color w:val="000000"/>
              </w:rPr>
            </w:pPr>
            <w:r w:rsidRPr="007E213D">
              <w:rPr>
                <w:color w:val="000000"/>
              </w:rPr>
              <w:t>Growers, Agronomy, Consumers, Input supply, Breeding</w:t>
            </w:r>
          </w:p>
        </w:tc>
      </w:tr>
      <w:tr w:rsidR="007E213D" w:rsidRPr="007E213D" w14:paraId="04C5226A"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ACAF4C3" w14:textId="77777777" w:rsidR="007E213D" w:rsidRPr="007E213D" w:rsidRDefault="007E213D" w:rsidP="007E213D">
            <w:pPr>
              <w:spacing w:line="240" w:lineRule="auto"/>
              <w:rPr>
                <w:color w:val="000000"/>
              </w:rPr>
            </w:pPr>
            <w:r w:rsidRPr="007E213D">
              <w:rPr>
                <w:color w:val="000000"/>
              </w:rPr>
              <w:t>environmental pollution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71C9901" w14:textId="3F60A384" w:rsidR="007E213D" w:rsidRPr="007E213D" w:rsidRDefault="007E213D" w:rsidP="007E213D">
            <w:pPr>
              <w:spacing w:line="240" w:lineRule="auto"/>
              <w:rPr>
                <w:color w:val="000000"/>
              </w:rPr>
            </w:pPr>
            <w:r w:rsidRPr="007E213D">
              <w:rPr>
                <w:color w:val="000000"/>
              </w:rPr>
              <w:t xml:space="preserve">reduce </w:t>
            </w:r>
            <w:r w:rsidR="00091DDA" w:rsidRPr="007E213D">
              <w:rPr>
                <w:color w:val="000000"/>
              </w:rPr>
              <w:t>pollution</w:t>
            </w:r>
            <w:r w:rsidRPr="007E213D">
              <w:rPr>
                <w:color w:val="000000"/>
              </w:rPr>
              <w:t>, reduce pollution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F26B619" w14:textId="77777777" w:rsidR="007E213D" w:rsidRPr="007E213D" w:rsidRDefault="007E213D" w:rsidP="007E213D">
            <w:pPr>
              <w:spacing w:line="240" w:lineRule="auto"/>
              <w:rPr>
                <w:color w:val="000000"/>
              </w:rPr>
            </w:pPr>
            <w:r w:rsidRPr="007E213D">
              <w:rPr>
                <w:color w:val="000000"/>
              </w:rPr>
              <w:t>0.16 (0.14; 0.18)</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B24A4F1" w14:textId="77777777" w:rsidR="007E213D" w:rsidRPr="007E213D" w:rsidRDefault="007E213D" w:rsidP="007E213D">
            <w:pPr>
              <w:spacing w:line="240" w:lineRule="auto"/>
              <w:rPr>
                <w:color w:val="000000"/>
              </w:rPr>
            </w:pPr>
            <w:r w:rsidRPr="007E213D">
              <w:rPr>
                <w:color w:val="000000"/>
              </w:rPr>
              <w:t>Environmental, 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7D86C72" w14:textId="77777777" w:rsidR="007E213D" w:rsidRPr="007E213D" w:rsidRDefault="007E213D" w:rsidP="007E213D">
            <w:pPr>
              <w:spacing w:line="240" w:lineRule="auto"/>
              <w:rPr>
                <w:color w:val="000000"/>
              </w:rPr>
            </w:pPr>
            <w:r w:rsidRPr="007E213D">
              <w:rPr>
                <w:color w:val="000000"/>
              </w:rPr>
              <w:t>Input supply</w:t>
            </w:r>
          </w:p>
        </w:tc>
      </w:tr>
      <w:tr w:rsidR="007E213D" w:rsidRPr="007E213D" w14:paraId="5F6D7F5E"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9C5FD8C" w14:textId="77777777" w:rsidR="007E213D" w:rsidRPr="007E213D" w:rsidRDefault="007E213D" w:rsidP="007E213D">
            <w:pPr>
              <w:spacing w:line="240" w:lineRule="auto"/>
              <w:rPr>
                <w:color w:val="000000"/>
              </w:rPr>
            </w:pPr>
            <w:r w:rsidRPr="007E213D">
              <w:rPr>
                <w:color w:val="000000"/>
              </w:rPr>
              <w:t>stewardship</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B9CB0CF" w14:textId="77777777" w:rsidR="007E213D" w:rsidRPr="007E213D" w:rsidRDefault="007E213D" w:rsidP="007E213D">
            <w:pPr>
              <w:spacing w:line="240" w:lineRule="auto"/>
              <w:rPr>
                <w:color w:val="000000"/>
              </w:rPr>
            </w:pPr>
            <w:r w:rsidRPr="007E213D">
              <w:rPr>
                <w:color w:val="000000"/>
              </w:rPr>
              <w:t>stewardship</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537E3F2" w14:textId="77777777" w:rsidR="007E213D" w:rsidRPr="007E213D" w:rsidRDefault="007E213D" w:rsidP="007E213D">
            <w:pPr>
              <w:spacing w:line="240" w:lineRule="auto"/>
              <w:rPr>
                <w:color w:val="000000"/>
              </w:rPr>
            </w:pPr>
            <w:r w:rsidRPr="007E213D">
              <w:rPr>
                <w:color w:val="000000"/>
              </w:rPr>
              <w:t>0.20 (0.20; 0.20)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C308038"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BB3E539" w14:textId="77777777" w:rsidR="007E213D" w:rsidRPr="007E213D" w:rsidRDefault="007E213D" w:rsidP="007E213D">
            <w:pPr>
              <w:spacing w:line="240" w:lineRule="auto"/>
              <w:rPr>
                <w:color w:val="000000"/>
              </w:rPr>
            </w:pPr>
            <w:r w:rsidRPr="007E213D">
              <w:rPr>
                <w:color w:val="000000"/>
              </w:rPr>
              <w:t>Input supply</w:t>
            </w:r>
          </w:p>
        </w:tc>
      </w:tr>
      <w:tr w:rsidR="007E213D" w:rsidRPr="007E213D" w14:paraId="78C63532"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6BC13D1" w14:textId="77777777" w:rsidR="007E213D" w:rsidRPr="007E213D" w:rsidRDefault="007E213D" w:rsidP="007E213D">
            <w:pPr>
              <w:spacing w:line="240" w:lineRule="auto"/>
              <w:rPr>
                <w:color w:val="000000"/>
              </w:rPr>
            </w:pPr>
            <w:r w:rsidRPr="007E213D">
              <w:rPr>
                <w:color w:val="000000"/>
              </w:rPr>
              <w:t>yield stability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850E428" w14:textId="77777777" w:rsidR="007E213D" w:rsidRPr="007E213D" w:rsidRDefault="007E213D" w:rsidP="007E213D">
            <w:pPr>
              <w:spacing w:line="240" w:lineRule="auto"/>
              <w:rPr>
                <w:color w:val="000000"/>
              </w:rPr>
            </w:pPr>
            <w:r w:rsidRPr="007E213D">
              <w:rPr>
                <w:color w:val="000000"/>
              </w:rPr>
              <w:t>yield resilience, yield stability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24DCB51" w14:textId="77777777" w:rsidR="007E213D" w:rsidRPr="007E213D" w:rsidRDefault="007E213D" w:rsidP="007E213D">
            <w:pPr>
              <w:spacing w:line="240" w:lineRule="auto"/>
              <w:rPr>
                <w:color w:val="000000"/>
              </w:rPr>
            </w:pPr>
            <w:r w:rsidRPr="007E213D">
              <w:rPr>
                <w:color w:val="000000"/>
              </w:rPr>
              <w:t>0.15 (0.13; 0.16)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D7DB4C6" w14:textId="77777777" w:rsidR="007E213D" w:rsidRPr="007E213D" w:rsidRDefault="007E213D" w:rsidP="007E213D">
            <w:pPr>
              <w:spacing w:line="240" w:lineRule="auto"/>
              <w:rPr>
                <w:color w:val="000000"/>
              </w:rPr>
            </w:pPr>
            <w:r w:rsidRPr="007E213D">
              <w:rPr>
                <w:color w:val="000000"/>
              </w:rPr>
              <w:t>Environmental, 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A8CDB4F" w14:textId="77777777" w:rsidR="007E213D" w:rsidRPr="007E213D" w:rsidRDefault="007E213D" w:rsidP="007E213D">
            <w:pPr>
              <w:spacing w:line="240" w:lineRule="auto"/>
              <w:rPr>
                <w:color w:val="000000"/>
              </w:rPr>
            </w:pPr>
            <w:r w:rsidRPr="007E213D">
              <w:rPr>
                <w:color w:val="000000"/>
              </w:rPr>
              <w:t>Input supply, Agronomy</w:t>
            </w:r>
          </w:p>
        </w:tc>
      </w:tr>
      <w:tr w:rsidR="007E213D" w:rsidRPr="007E213D" w14:paraId="2C51C769"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6F3B4A6" w14:textId="77777777" w:rsidR="007E213D" w:rsidRPr="007E213D" w:rsidRDefault="007E213D" w:rsidP="007E213D">
            <w:pPr>
              <w:spacing w:line="240" w:lineRule="auto"/>
              <w:rPr>
                <w:color w:val="000000"/>
              </w:rPr>
            </w:pPr>
            <w:r w:rsidRPr="007E213D">
              <w:rPr>
                <w:color w:val="000000"/>
              </w:rPr>
              <w:t>transportation of goods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E663D51" w14:textId="77777777" w:rsidR="007E213D" w:rsidRPr="007E213D" w:rsidRDefault="007E213D" w:rsidP="007E213D">
            <w:pPr>
              <w:spacing w:line="240" w:lineRule="auto"/>
              <w:rPr>
                <w:color w:val="000000"/>
              </w:rPr>
            </w:pPr>
            <w:r w:rsidRPr="007E213D">
              <w:rPr>
                <w:color w:val="000000"/>
              </w:rPr>
              <w:t>transportation of goods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34B0D51" w14:textId="77777777" w:rsidR="007E213D" w:rsidRPr="007E213D" w:rsidRDefault="007E213D" w:rsidP="007E213D">
            <w:pPr>
              <w:spacing w:line="240" w:lineRule="auto"/>
              <w:rPr>
                <w:color w:val="000000"/>
              </w:rPr>
            </w:pPr>
            <w:r w:rsidRPr="007E213D">
              <w:rPr>
                <w:color w:val="000000"/>
              </w:rPr>
              <w:t>0.12 (0.12; 0.12)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14A9B72" w14:textId="77777777" w:rsidR="007E213D" w:rsidRPr="007E213D" w:rsidRDefault="007E213D" w:rsidP="007E213D">
            <w:pPr>
              <w:spacing w:line="240" w:lineRule="auto"/>
              <w:rPr>
                <w:color w:val="000000"/>
              </w:rPr>
            </w:pPr>
            <w:r w:rsidRPr="007E213D">
              <w:rPr>
                <w:color w:val="000000"/>
              </w:rPr>
              <w:t>Environmental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63A0EAC"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27F1AC7A" w14:textId="77777777" w:rsidTr="0069316A">
        <w:trPr>
          <w:trHeight w:val="172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85BC269" w14:textId="77777777" w:rsidR="007E213D" w:rsidRPr="007E213D" w:rsidRDefault="007E213D" w:rsidP="007E213D">
            <w:pPr>
              <w:spacing w:line="240" w:lineRule="auto"/>
              <w:rPr>
                <w:color w:val="000000"/>
              </w:rPr>
            </w:pPr>
            <w:r w:rsidRPr="007E213D">
              <w:rPr>
                <w:color w:val="000000"/>
              </w:rPr>
              <w:t>worker education and training</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33E29FC" w14:textId="77777777" w:rsidR="007E213D" w:rsidRPr="007E213D" w:rsidRDefault="007E213D" w:rsidP="007E213D">
            <w:pPr>
              <w:spacing w:line="240" w:lineRule="auto"/>
              <w:rPr>
                <w:color w:val="000000"/>
              </w:rPr>
            </w:pPr>
            <w:r w:rsidRPr="007E213D">
              <w:rPr>
                <w:color w:val="000000"/>
              </w:rPr>
              <w:t>skilled labor, knowledge gap in practical application, education, knowledge and education, labor ability, training and development, access to education, skill set, new skills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2DD7B59" w14:textId="77777777" w:rsidR="007E213D" w:rsidRPr="007E213D" w:rsidRDefault="007E213D" w:rsidP="007E213D">
            <w:pPr>
              <w:spacing w:line="240" w:lineRule="auto"/>
              <w:rPr>
                <w:color w:val="000000"/>
              </w:rPr>
            </w:pPr>
            <w:r w:rsidRPr="007E213D">
              <w:rPr>
                <w:color w:val="000000"/>
              </w:rPr>
              <w:t>0.14 (0.12; 0.18)</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5D1ADCB" w14:textId="77777777" w:rsidR="007E213D" w:rsidRPr="007E213D" w:rsidRDefault="007E213D" w:rsidP="007E213D">
            <w:pPr>
              <w:spacing w:line="240" w:lineRule="auto"/>
              <w:rPr>
                <w:color w:val="000000"/>
              </w:rPr>
            </w:pPr>
            <w:r w:rsidRPr="007E213D">
              <w:rPr>
                <w:color w:val="000000"/>
              </w:rPr>
              <w:t>Human,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80521E1" w14:textId="77777777" w:rsidR="007E213D" w:rsidRPr="007E213D" w:rsidRDefault="007E213D" w:rsidP="007E213D">
            <w:pPr>
              <w:spacing w:line="240" w:lineRule="auto"/>
              <w:rPr>
                <w:color w:val="000000"/>
              </w:rPr>
            </w:pPr>
            <w:r w:rsidRPr="007E213D">
              <w:rPr>
                <w:color w:val="000000"/>
              </w:rPr>
              <w:t>Agronomy, Breeding, Consumers, Growers, Input supply, Milling and baking</w:t>
            </w:r>
          </w:p>
        </w:tc>
      </w:tr>
      <w:tr w:rsidR="007E213D" w:rsidRPr="007E213D" w14:paraId="2E837212"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D7281D5" w14:textId="77777777" w:rsidR="007E213D" w:rsidRPr="007E213D" w:rsidRDefault="007E213D" w:rsidP="007E213D">
            <w:pPr>
              <w:spacing w:line="240" w:lineRule="auto"/>
              <w:rPr>
                <w:color w:val="000000"/>
              </w:rPr>
            </w:pPr>
            <w:r w:rsidRPr="007E213D">
              <w:rPr>
                <w:color w:val="000000"/>
              </w:rPr>
              <w:t>worker safety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CEBCD74" w14:textId="77777777" w:rsidR="007E213D" w:rsidRPr="007E213D" w:rsidRDefault="007E213D" w:rsidP="007E213D">
            <w:pPr>
              <w:spacing w:line="240" w:lineRule="auto"/>
              <w:rPr>
                <w:color w:val="000000"/>
              </w:rPr>
            </w:pPr>
            <w:r w:rsidRPr="007E213D">
              <w:rPr>
                <w:color w:val="000000"/>
              </w:rPr>
              <w:t>farm safety, employee safety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35A564" w14:textId="77777777" w:rsidR="007E213D" w:rsidRPr="007E213D" w:rsidRDefault="007E213D" w:rsidP="007E213D">
            <w:pPr>
              <w:spacing w:line="240" w:lineRule="auto"/>
              <w:rPr>
                <w:color w:val="000000"/>
              </w:rPr>
            </w:pPr>
            <w:r w:rsidRPr="007E213D">
              <w:rPr>
                <w:color w:val="000000"/>
              </w:rPr>
              <w:t>0.20 (0.16; 0.23)</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E16EDC1"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0ABEBD8" w14:textId="77777777" w:rsidR="007E213D" w:rsidRPr="007E213D" w:rsidRDefault="007E213D" w:rsidP="007E213D">
            <w:pPr>
              <w:spacing w:line="240" w:lineRule="auto"/>
              <w:rPr>
                <w:color w:val="000000"/>
              </w:rPr>
            </w:pPr>
            <w:r w:rsidRPr="007E213D">
              <w:rPr>
                <w:color w:val="000000"/>
              </w:rPr>
              <w:t>Agronomy, Input supply</w:t>
            </w:r>
          </w:p>
        </w:tc>
      </w:tr>
      <w:tr w:rsidR="007E213D" w:rsidRPr="007E213D" w14:paraId="3E5EF232" w14:textId="77777777" w:rsidTr="0069316A">
        <w:trPr>
          <w:trHeight w:val="864"/>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3BBE3A6" w14:textId="77777777" w:rsidR="007E213D" w:rsidRPr="007E213D" w:rsidRDefault="007E213D" w:rsidP="007E213D">
            <w:pPr>
              <w:spacing w:line="240" w:lineRule="auto"/>
              <w:rPr>
                <w:color w:val="000000"/>
              </w:rPr>
            </w:pPr>
            <w:r w:rsidRPr="007E213D">
              <w:rPr>
                <w:color w:val="000000"/>
              </w:rPr>
              <w:lastRenderedPageBreak/>
              <w:t>available workers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A19193E" w14:textId="77777777" w:rsidR="007E213D" w:rsidRPr="007E213D" w:rsidRDefault="007E213D" w:rsidP="007E213D">
            <w:pPr>
              <w:spacing w:line="240" w:lineRule="auto"/>
              <w:rPr>
                <w:color w:val="000000"/>
              </w:rPr>
            </w:pPr>
            <w:r w:rsidRPr="007E213D">
              <w:rPr>
                <w:color w:val="000000"/>
              </w:rPr>
              <w:t>labor participation rate, workforce, labor availability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FEA335F" w14:textId="77777777" w:rsidR="007E213D" w:rsidRPr="007E213D" w:rsidRDefault="007E213D" w:rsidP="007E213D">
            <w:pPr>
              <w:spacing w:line="240" w:lineRule="auto"/>
              <w:rPr>
                <w:color w:val="000000"/>
              </w:rPr>
            </w:pPr>
            <w:r w:rsidRPr="007E213D">
              <w:rPr>
                <w:color w:val="000000"/>
              </w:rPr>
              <w:t>0.11 (0.10; 0.13)</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6C180CE" w14:textId="77777777" w:rsidR="007E213D" w:rsidRPr="007E213D" w:rsidRDefault="007E213D" w:rsidP="007E213D">
            <w:pPr>
              <w:spacing w:line="240" w:lineRule="auto"/>
              <w:rPr>
                <w:color w:val="000000"/>
              </w:rPr>
            </w:pPr>
            <w:r w:rsidRPr="007E213D">
              <w:rPr>
                <w:color w:val="000000"/>
              </w:rPr>
              <w:t>Human, Production,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87728A3" w14:textId="77777777" w:rsidR="007E213D" w:rsidRPr="007E213D" w:rsidRDefault="007E213D" w:rsidP="007E213D">
            <w:pPr>
              <w:spacing w:line="240" w:lineRule="auto"/>
              <w:rPr>
                <w:color w:val="000000"/>
              </w:rPr>
            </w:pPr>
            <w:r w:rsidRPr="007E213D">
              <w:rPr>
                <w:color w:val="000000"/>
              </w:rPr>
              <w:t>Breeding, Milling and baking</w:t>
            </w:r>
          </w:p>
        </w:tc>
      </w:tr>
      <w:tr w:rsidR="007E213D" w:rsidRPr="007E213D" w14:paraId="029AA90F"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B7E411A" w14:textId="77777777" w:rsidR="007E213D" w:rsidRPr="007E213D" w:rsidRDefault="007E213D" w:rsidP="007E213D">
            <w:pPr>
              <w:spacing w:line="240" w:lineRule="auto"/>
              <w:rPr>
                <w:color w:val="000000"/>
              </w:rPr>
            </w:pPr>
            <w:r w:rsidRPr="007E213D">
              <w:rPr>
                <w:color w:val="000000"/>
              </w:rPr>
              <w:t>disease incidence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5947397" w14:textId="77777777" w:rsidR="007E213D" w:rsidRPr="007E213D" w:rsidRDefault="007E213D" w:rsidP="007E213D">
            <w:pPr>
              <w:spacing w:line="240" w:lineRule="auto"/>
              <w:rPr>
                <w:color w:val="000000"/>
              </w:rPr>
            </w:pPr>
            <w:r w:rsidRPr="007E213D">
              <w:rPr>
                <w:color w:val="000000"/>
              </w:rPr>
              <w:t>disease incidence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B2325F8"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E748B31"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80C8017" w14:textId="77777777" w:rsidR="007E213D" w:rsidRPr="007E213D" w:rsidRDefault="007E213D" w:rsidP="007E213D">
            <w:pPr>
              <w:spacing w:line="240" w:lineRule="auto"/>
              <w:rPr>
                <w:color w:val="000000"/>
              </w:rPr>
            </w:pPr>
            <w:r w:rsidRPr="007E213D">
              <w:rPr>
                <w:color w:val="000000"/>
              </w:rPr>
              <w:t>Breeding</w:t>
            </w:r>
          </w:p>
        </w:tc>
      </w:tr>
      <w:tr w:rsidR="007E213D" w:rsidRPr="007E213D" w14:paraId="780179B8"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254487E" w14:textId="77777777" w:rsidR="007E213D" w:rsidRPr="007E213D" w:rsidRDefault="007E213D" w:rsidP="007E213D">
            <w:pPr>
              <w:spacing w:line="240" w:lineRule="auto"/>
              <w:rPr>
                <w:color w:val="000000"/>
              </w:rPr>
            </w:pPr>
            <w:r w:rsidRPr="007E213D">
              <w:rPr>
                <w:color w:val="000000"/>
              </w:rPr>
              <w:t>food security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66DCB69" w14:textId="77777777" w:rsidR="007E213D" w:rsidRPr="007E213D" w:rsidRDefault="007E213D" w:rsidP="007E213D">
            <w:pPr>
              <w:spacing w:line="240" w:lineRule="auto"/>
              <w:rPr>
                <w:color w:val="000000"/>
              </w:rPr>
            </w:pPr>
            <w:r w:rsidRPr="007E213D">
              <w:rPr>
                <w:color w:val="000000"/>
              </w:rPr>
              <w:t>affordable food supply, food insecurity, food security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21707A" w14:textId="77777777" w:rsidR="007E213D" w:rsidRPr="007E213D" w:rsidRDefault="007E213D" w:rsidP="007E213D">
            <w:pPr>
              <w:spacing w:line="240" w:lineRule="auto"/>
              <w:rPr>
                <w:color w:val="000000"/>
              </w:rPr>
            </w:pPr>
            <w:r w:rsidRPr="007E213D">
              <w:rPr>
                <w:color w:val="000000"/>
              </w:rPr>
              <w:t>0.20 (0.11; 0.25)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6E4DBE7" w14:textId="77777777" w:rsidR="007E213D" w:rsidRPr="007E213D" w:rsidRDefault="007E213D" w:rsidP="007E213D">
            <w:pPr>
              <w:spacing w:line="240" w:lineRule="auto"/>
              <w:rPr>
                <w:color w:val="000000"/>
              </w:rPr>
            </w:pPr>
            <w:r w:rsidRPr="007E213D">
              <w:rPr>
                <w:color w:val="000000"/>
              </w:rPr>
              <w:t>Human, 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4D4EFD5" w14:textId="77777777" w:rsidR="007E213D" w:rsidRPr="007E213D" w:rsidRDefault="007E213D" w:rsidP="007E213D">
            <w:pPr>
              <w:spacing w:line="240" w:lineRule="auto"/>
              <w:rPr>
                <w:color w:val="000000"/>
              </w:rPr>
            </w:pPr>
            <w:r w:rsidRPr="007E213D">
              <w:rPr>
                <w:color w:val="000000"/>
              </w:rPr>
              <w:t>Breeding, Milling and baking, Consumers</w:t>
            </w:r>
          </w:p>
        </w:tc>
      </w:tr>
      <w:tr w:rsidR="007E213D" w:rsidRPr="007E213D" w14:paraId="40B00E6C"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BA782A6" w14:textId="77777777" w:rsidR="007E213D" w:rsidRPr="007E213D" w:rsidRDefault="007E213D" w:rsidP="007E213D">
            <w:pPr>
              <w:spacing w:line="240" w:lineRule="auto"/>
              <w:rPr>
                <w:color w:val="000000"/>
              </w:rPr>
            </w:pPr>
            <w:r w:rsidRPr="007E213D">
              <w:rPr>
                <w:color w:val="000000"/>
              </w:rPr>
              <w:t>faith and sense of belonging</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44C0F6C" w14:textId="77777777" w:rsidR="007E213D" w:rsidRPr="007E213D" w:rsidRDefault="007E213D" w:rsidP="007E213D">
            <w:pPr>
              <w:spacing w:line="240" w:lineRule="auto"/>
              <w:rPr>
                <w:color w:val="000000"/>
              </w:rPr>
            </w:pPr>
            <w:r w:rsidRPr="007E213D">
              <w:rPr>
                <w:color w:val="000000"/>
              </w:rPr>
              <w:t>faith and sense of belonging</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4F8521D" w14:textId="77777777" w:rsidR="007E213D" w:rsidRPr="007E213D" w:rsidRDefault="007E213D" w:rsidP="007E213D">
            <w:pPr>
              <w:spacing w:line="240" w:lineRule="auto"/>
              <w:rPr>
                <w:color w:val="000000"/>
              </w:rPr>
            </w:pPr>
            <w:r w:rsidRPr="007E213D">
              <w:rPr>
                <w:color w:val="000000"/>
              </w:rPr>
              <w:t>0.15 (0.15; 0.15)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572FF00"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7AD5C06" w14:textId="77777777" w:rsidR="007E213D" w:rsidRPr="007E213D" w:rsidRDefault="007E213D" w:rsidP="007E213D">
            <w:pPr>
              <w:spacing w:line="240" w:lineRule="auto"/>
              <w:rPr>
                <w:color w:val="000000"/>
              </w:rPr>
            </w:pPr>
            <w:r w:rsidRPr="007E213D">
              <w:rPr>
                <w:color w:val="000000"/>
              </w:rPr>
              <w:t>Growers</w:t>
            </w:r>
          </w:p>
        </w:tc>
      </w:tr>
      <w:tr w:rsidR="007E213D" w:rsidRPr="007E213D" w14:paraId="00A6519E"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D262093" w14:textId="77777777" w:rsidR="007E213D" w:rsidRPr="007E213D" w:rsidRDefault="007E213D" w:rsidP="007E213D">
            <w:pPr>
              <w:spacing w:line="240" w:lineRule="auto"/>
              <w:rPr>
                <w:color w:val="000000"/>
              </w:rPr>
            </w:pPr>
            <w:r w:rsidRPr="007E213D">
              <w:rPr>
                <w:color w:val="000000"/>
              </w:rPr>
              <w:t>parallel income streams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ABC6AFC" w14:textId="77777777" w:rsidR="007E213D" w:rsidRPr="007E213D" w:rsidRDefault="007E213D" w:rsidP="007E213D">
            <w:pPr>
              <w:spacing w:line="240" w:lineRule="auto"/>
              <w:rPr>
                <w:color w:val="000000"/>
              </w:rPr>
            </w:pPr>
            <w:r w:rsidRPr="007E213D">
              <w:rPr>
                <w:color w:val="000000"/>
              </w:rPr>
              <w:t>parallel income streams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9613F9B" w14:textId="77777777" w:rsidR="007E213D" w:rsidRPr="007E213D" w:rsidRDefault="007E213D" w:rsidP="007E213D">
            <w:pPr>
              <w:spacing w:line="240" w:lineRule="auto"/>
              <w:rPr>
                <w:color w:val="000000"/>
              </w:rPr>
            </w:pPr>
            <w:r w:rsidRPr="007E213D">
              <w:rPr>
                <w:color w:val="000000"/>
              </w:rPr>
              <w:t>0.10 (0.10; 0.10)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2D1F31B"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B680576" w14:textId="77777777" w:rsidR="007E213D" w:rsidRPr="007E213D" w:rsidRDefault="007E213D" w:rsidP="007E213D">
            <w:pPr>
              <w:spacing w:line="240" w:lineRule="auto"/>
              <w:rPr>
                <w:color w:val="000000"/>
              </w:rPr>
            </w:pPr>
            <w:r w:rsidRPr="007E213D">
              <w:rPr>
                <w:color w:val="000000"/>
              </w:rPr>
              <w:t>Growers</w:t>
            </w:r>
          </w:p>
        </w:tc>
      </w:tr>
      <w:tr w:rsidR="007E213D" w:rsidRPr="007E213D" w14:paraId="0980514E"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795D466" w14:textId="77777777" w:rsidR="007E213D" w:rsidRPr="007E213D" w:rsidRDefault="007E213D" w:rsidP="007E213D">
            <w:pPr>
              <w:spacing w:line="240" w:lineRule="auto"/>
              <w:rPr>
                <w:color w:val="000000"/>
              </w:rPr>
            </w:pPr>
            <w:r w:rsidRPr="007E213D">
              <w:rPr>
                <w:color w:val="000000"/>
              </w:rPr>
              <w:t>breeding nutritious wheat</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A01F0CD" w14:textId="77777777" w:rsidR="007E213D" w:rsidRPr="007E213D" w:rsidRDefault="007E213D" w:rsidP="007E213D">
            <w:pPr>
              <w:spacing w:line="240" w:lineRule="auto"/>
              <w:rPr>
                <w:color w:val="000000"/>
              </w:rPr>
            </w:pPr>
            <w:r w:rsidRPr="007E213D">
              <w:rPr>
                <w:color w:val="000000"/>
              </w:rPr>
              <w:t>breeding nutritious wheat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77F99BD"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539BEC3"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35831EF"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746A88C3"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ABBC8A6" w14:textId="7F214D71" w:rsidR="007E213D" w:rsidRPr="007E213D" w:rsidRDefault="007E213D" w:rsidP="007E213D">
            <w:pPr>
              <w:spacing w:line="240" w:lineRule="auto"/>
              <w:rPr>
                <w:color w:val="000000"/>
              </w:rPr>
            </w:pPr>
            <w:r w:rsidRPr="007E213D">
              <w:rPr>
                <w:color w:val="000000"/>
              </w:rPr>
              <w:t xml:space="preserve">consumer education, </w:t>
            </w:r>
            <w:r w:rsidR="00091DDA" w:rsidRPr="007E213D">
              <w:rPr>
                <w:color w:val="000000"/>
              </w:rPr>
              <w:t>perception</w:t>
            </w:r>
            <w:r w:rsidRPr="007E213D">
              <w:rPr>
                <w:color w:val="000000"/>
              </w:rPr>
              <w:t xml:space="preserve"> and preference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10D3B55" w14:textId="77777777" w:rsidR="007E213D" w:rsidRPr="007E213D" w:rsidRDefault="007E213D" w:rsidP="007E213D">
            <w:pPr>
              <w:spacing w:line="240" w:lineRule="auto"/>
              <w:rPr>
                <w:color w:val="000000"/>
              </w:rPr>
            </w:pPr>
            <w:r w:rsidRPr="007E213D">
              <w:rPr>
                <w:color w:val="000000"/>
              </w:rPr>
              <w:t>consumer perception/education, consumer preference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3A9FA1A" w14:textId="77777777" w:rsidR="007E213D" w:rsidRPr="007E213D" w:rsidRDefault="007E213D" w:rsidP="007E213D">
            <w:pPr>
              <w:spacing w:line="240" w:lineRule="auto"/>
              <w:rPr>
                <w:color w:val="000000"/>
              </w:rPr>
            </w:pPr>
            <w:r w:rsidRPr="007E213D">
              <w:rPr>
                <w:color w:val="000000"/>
              </w:rPr>
              <w:t>0.09 (0.09; 0.09)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AECA991" w14:textId="77777777" w:rsidR="007E213D" w:rsidRPr="007E213D" w:rsidRDefault="007E213D" w:rsidP="007E213D">
            <w:pPr>
              <w:spacing w:line="240" w:lineRule="auto"/>
              <w:rPr>
                <w:color w:val="000000"/>
              </w:rPr>
            </w:pPr>
            <w:r w:rsidRPr="007E213D">
              <w:rPr>
                <w:color w:val="000000"/>
              </w:rPr>
              <w:t>Human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431C54A"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165B91D5"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60D9BB9" w14:textId="77777777" w:rsidR="007E213D" w:rsidRPr="007E213D" w:rsidRDefault="007E213D" w:rsidP="007E213D">
            <w:pPr>
              <w:spacing w:line="240" w:lineRule="auto"/>
              <w:rPr>
                <w:color w:val="000000"/>
              </w:rPr>
            </w:pPr>
            <w:r w:rsidRPr="007E213D">
              <w:rPr>
                <w:color w:val="000000"/>
              </w:rPr>
              <w:t>grain yield</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31BDDDA" w14:textId="77777777" w:rsidR="007E213D" w:rsidRPr="007E213D" w:rsidRDefault="007E213D" w:rsidP="007E213D">
            <w:pPr>
              <w:spacing w:line="240" w:lineRule="auto"/>
              <w:rPr>
                <w:color w:val="000000"/>
              </w:rPr>
            </w:pPr>
            <w:r w:rsidRPr="007E213D">
              <w:rPr>
                <w:color w:val="000000"/>
              </w:rPr>
              <w:t>yield, grain yield, yield production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F1ABF47" w14:textId="77777777" w:rsidR="007E213D" w:rsidRPr="007E213D" w:rsidRDefault="007E213D" w:rsidP="007E213D">
            <w:pPr>
              <w:spacing w:line="240" w:lineRule="auto"/>
              <w:rPr>
                <w:color w:val="000000"/>
              </w:rPr>
            </w:pPr>
            <w:r w:rsidRPr="007E213D">
              <w:rPr>
                <w:color w:val="000000"/>
              </w:rPr>
              <w:t>0.17 (0.09; 0.25)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028BA6B"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5847A7C" w14:textId="77777777" w:rsidR="007E213D" w:rsidRPr="007E213D" w:rsidRDefault="007E213D" w:rsidP="007E213D">
            <w:pPr>
              <w:spacing w:line="240" w:lineRule="auto"/>
              <w:rPr>
                <w:color w:val="000000"/>
              </w:rPr>
            </w:pPr>
            <w:r w:rsidRPr="007E213D">
              <w:rPr>
                <w:color w:val="000000"/>
              </w:rPr>
              <w:t>Agronomy, Breeding, Growers</w:t>
            </w:r>
          </w:p>
        </w:tc>
      </w:tr>
      <w:tr w:rsidR="007E213D" w:rsidRPr="007E213D" w14:paraId="128BCD4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1F6675A" w14:textId="77777777" w:rsidR="007E213D" w:rsidRPr="007E213D" w:rsidRDefault="007E213D" w:rsidP="007E213D">
            <w:pPr>
              <w:spacing w:line="240" w:lineRule="auto"/>
              <w:rPr>
                <w:color w:val="000000"/>
              </w:rPr>
            </w:pPr>
            <w:r w:rsidRPr="007E213D">
              <w:rPr>
                <w:color w:val="000000"/>
              </w:rPr>
              <w:t>protein yield</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4E7D2C4" w14:textId="77777777" w:rsidR="007E213D" w:rsidRPr="007E213D" w:rsidRDefault="007E213D" w:rsidP="007E213D">
            <w:pPr>
              <w:spacing w:line="240" w:lineRule="auto"/>
              <w:rPr>
                <w:color w:val="000000"/>
              </w:rPr>
            </w:pPr>
            <w:r w:rsidRPr="007E213D">
              <w:rPr>
                <w:color w:val="000000"/>
              </w:rPr>
              <w:t>protein yield</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C8D98B1" w14:textId="77777777" w:rsidR="007E213D" w:rsidRPr="007E213D" w:rsidRDefault="007E213D" w:rsidP="007E213D">
            <w:pPr>
              <w:spacing w:line="240" w:lineRule="auto"/>
              <w:rPr>
                <w:color w:val="000000"/>
              </w:rPr>
            </w:pPr>
            <w:r w:rsidRPr="007E213D">
              <w:rPr>
                <w:color w:val="000000"/>
              </w:rPr>
              <w:t>0.26 (0.26; 0.26)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F27C94B"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46219FD" w14:textId="77777777" w:rsidR="007E213D" w:rsidRPr="007E213D" w:rsidRDefault="007E213D" w:rsidP="007E213D">
            <w:pPr>
              <w:spacing w:line="240" w:lineRule="auto"/>
              <w:rPr>
                <w:color w:val="000000"/>
              </w:rPr>
            </w:pPr>
            <w:r w:rsidRPr="007E213D">
              <w:rPr>
                <w:color w:val="000000"/>
              </w:rPr>
              <w:t>Breeding</w:t>
            </w:r>
          </w:p>
        </w:tc>
      </w:tr>
      <w:tr w:rsidR="007E213D" w:rsidRPr="007E213D" w14:paraId="27F05B5E"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84F4336" w14:textId="77777777" w:rsidR="007E213D" w:rsidRPr="007E213D" w:rsidRDefault="007E213D" w:rsidP="007E213D">
            <w:pPr>
              <w:spacing w:line="240" w:lineRule="auto"/>
              <w:rPr>
                <w:color w:val="000000"/>
              </w:rPr>
            </w:pPr>
            <w:r w:rsidRPr="007E213D">
              <w:rPr>
                <w:color w:val="000000"/>
              </w:rPr>
              <w:t>resistant traits to abiotic stresses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3D2325A" w14:textId="77777777" w:rsidR="007E213D" w:rsidRPr="007E213D" w:rsidRDefault="007E213D" w:rsidP="007E213D">
            <w:pPr>
              <w:spacing w:line="240" w:lineRule="auto"/>
              <w:rPr>
                <w:color w:val="000000"/>
              </w:rPr>
            </w:pPr>
            <w:r w:rsidRPr="007E213D">
              <w:rPr>
                <w:color w:val="000000"/>
              </w:rPr>
              <w:t>abiotic stress resistance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1E28854"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A94CBFF"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962A213" w14:textId="77777777" w:rsidR="007E213D" w:rsidRPr="007E213D" w:rsidRDefault="007E213D" w:rsidP="007E213D">
            <w:pPr>
              <w:spacing w:line="240" w:lineRule="auto"/>
              <w:rPr>
                <w:color w:val="000000"/>
              </w:rPr>
            </w:pPr>
            <w:r w:rsidRPr="007E213D">
              <w:rPr>
                <w:color w:val="000000"/>
              </w:rPr>
              <w:t>Breeding</w:t>
            </w:r>
          </w:p>
        </w:tc>
      </w:tr>
      <w:tr w:rsidR="007E213D" w:rsidRPr="007E213D" w14:paraId="34F68104"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AEDDBEC" w14:textId="77777777" w:rsidR="007E213D" w:rsidRPr="007E213D" w:rsidRDefault="007E213D" w:rsidP="007E213D">
            <w:pPr>
              <w:spacing w:line="240" w:lineRule="auto"/>
              <w:rPr>
                <w:color w:val="000000"/>
              </w:rPr>
            </w:pPr>
            <w:r w:rsidRPr="007E213D">
              <w:rPr>
                <w:color w:val="000000"/>
              </w:rPr>
              <w:t>resistant traits to biotic stresses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21ABE1C" w14:textId="77777777" w:rsidR="007E213D" w:rsidRPr="007E213D" w:rsidRDefault="007E213D" w:rsidP="007E213D">
            <w:pPr>
              <w:spacing w:line="240" w:lineRule="auto"/>
              <w:rPr>
                <w:color w:val="000000"/>
              </w:rPr>
            </w:pPr>
            <w:r w:rsidRPr="007E213D">
              <w:rPr>
                <w:color w:val="000000"/>
              </w:rPr>
              <w:t>biotic stress resistance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6FBF5AF" w14:textId="77777777" w:rsidR="007E213D" w:rsidRPr="007E213D" w:rsidRDefault="007E213D" w:rsidP="007E213D">
            <w:pPr>
              <w:spacing w:line="240" w:lineRule="auto"/>
              <w:rPr>
                <w:color w:val="000000"/>
              </w:rPr>
            </w:pPr>
            <w:r w:rsidRPr="007E213D">
              <w:rPr>
                <w:color w:val="000000"/>
              </w:rPr>
              <w:t>0.07 (0.07; 0.07)</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B0D3FA6"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64F8D90" w14:textId="77777777" w:rsidR="007E213D" w:rsidRPr="007E213D" w:rsidRDefault="007E213D" w:rsidP="007E213D">
            <w:pPr>
              <w:spacing w:line="240" w:lineRule="auto"/>
              <w:rPr>
                <w:color w:val="000000"/>
              </w:rPr>
            </w:pPr>
            <w:r w:rsidRPr="007E213D">
              <w:rPr>
                <w:color w:val="000000"/>
              </w:rPr>
              <w:t>Breeding</w:t>
            </w:r>
          </w:p>
        </w:tc>
      </w:tr>
      <w:tr w:rsidR="007E213D" w:rsidRPr="007E213D" w14:paraId="72B9FC6F"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FC036AA" w14:textId="77777777" w:rsidR="007E213D" w:rsidRPr="007E213D" w:rsidRDefault="007E213D" w:rsidP="007E213D">
            <w:pPr>
              <w:spacing w:line="240" w:lineRule="auto"/>
              <w:rPr>
                <w:color w:val="000000"/>
              </w:rPr>
            </w:pPr>
            <w:r w:rsidRPr="007E213D">
              <w:rPr>
                <w:color w:val="000000"/>
              </w:rPr>
              <w:t>constituent quality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BFE0B26" w14:textId="77777777" w:rsidR="007E213D" w:rsidRPr="007E213D" w:rsidRDefault="007E213D" w:rsidP="007E213D">
            <w:pPr>
              <w:spacing w:line="240" w:lineRule="auto"/>
              <w:rPr>
                <w:color w:val="000000"/>
              </w:rPr>
            </w:pPr>
            <w:r w:rsidRPr="007E213D">
              <w:rPr>
                <w:color w:val="000000"/>
              </w:rPr>
              <w:t>constituent quality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BFE8028" w14:textId="77777777" w:rsidR="007E213D" w:rsidRPr="007E213D" w:rsidRDefault="007E213D" w:rsidP="007E213D">
            <w:pPr>
              <w:spacing w:line="240" w:lineRule="auto"/>
              <w:rPr>
                <w:color w:val="000000"/>
              </w:rPr>
            </w:pPr>
            <w:r w:rsidRPr="007E213D">
              <w:rPr>
                <w:color w:val="000000"/>
              </w:rPr>
              <w:t>0.11 (0.11; 0.11)</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D873FB9"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8A450BC" w14:textId="77777777" w:rsidR="007E213D" w:rsidRPr="007E213D" w:rsidRDefault="007E213D" w:rsidP="007E213D">
            <w:pPr>
              <w:spacing w:line="240" w:lineRule="auto"/>
              <w:rPr>
                <w:color w:val="000000"/>
              </w:rPr>
            </w:pPr>
            <w:r w:rsidRPr="007E213D">
              <w:rPr>
                <w:color w:val="000000"/>
              </w:rPr>
              <w:t>Consumers</w:t>
            </w:r>
          </w:p>
        </w:tc>
      </w:tr>
      <w:tr w:rsidR="007E213D" w:rsidRPr="007E213D" w14:paraId="1400E3ED"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4161ABE" w14:textId="77777777" w:rsidR="007E213D" w:rsidRPr="007E213D" w:rsidRDefault="007E213D" w:rsidP="007E213D">
            <w:pPr>
              <w:spacing w:line="240" w:lineRule="auto"/>
              <w:rPr>
                <w:color w:val="000000"/>
              </w:rPr>
            </w:pPr>
            <w:r w:rsidRPr="007E213D">
              <w:rPr>
                <w:color w:val="000000"/>
              </w:rPr>
              <w:t>food nutrients content</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F0CE4EF" w14:textId="77777777" w:rsidR="007E213D" w:rsidRPr="007E213D" w:rsidRDefault="007E213D" w:rsidP="007E213D">
            <w:pPr>
              <w:spacing w:line="240" w:lineRule="auto"/>
              <w:rPr>
                <w:color w:val="000000"/>
              </w:rPr>
            </w:pPr>
            <w:r w:rsidRPr="007E213D">
              <w:rPr>
                <w:color w:val="000000"/>
              </w:rPr>
              <w:t>nutrients content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CB76C9A"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3CE5099"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CF6D2C7" w14:textId="77777777" w:rsidR="007E213D" w:rsidRPr="007E213D" w:rsidRDefault="007E213D" w:rsidP="007E213D">
            <w:pPr>
              <w:spacing w:line="240" w:lineRule="auto"/>
              <w:rPr>
                <w:color w:val="000000"/>
              </w:rPr>
            </w:pPr>
            <w:r w:rsidRPr="007E213D">
              <w:rPr>
                <w:color w:val="000000"/>
              </w:rPr>
              <w:t>Consumers</w:t>
            </w:r>
          </w:p>
        </w:tc>
      </w:tr>
      <w:tr w:rsidR="007E213D" w:rsidRPr="007E213D" w14:paraId="72F3954D"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134C774" w14:textId="77777777" w:rsidR="007E213D" w:rsidRPr="007E213D" w:rsidRDefault="007E213D" w:rsidP="007E213D">
            <w:pPr>
              <w:spacing w:line="240" w:lineRule="auto"/>
              <w:rPr>
                <w:color w:val="000000"/>
              </w:rPr>
            </w:pPr>
            <w:r w:rsidRPr="007E213D">
              <w:rPr>
                <w:color w:val="000000"/>
              </w:rPr>
              <w:t>food production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0D46423" w14:textId="77777777" w:rsidR="007E213D" w:rsidRPr="007E213D" w:rsidRDefault="007E213D" w:rsidP="007E213D">
            <w:pPr>
              <w:spacing w:line="240" w:lineRule="auto"/>
              <w:rPr>
                <w:color w:val="000000"/>
              </w:rPr>
            </w:pPr>
            <w:r w:rsidRPr="007E213D">
              <w:rPr>
                <w:color w:val="000000"/>
              </w:rPr>
              <w:t>food production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F1278FE" w14:textId="77777777" w:rsidR="007E213D" w:rsidRPr="007E213D" w:rsidRDefault="007E213D" w:rsidP="007E213D">
            <w:pPr>
              <w:spacing w:line="240" w:lineRule="auto"/>
              <w:rPr>
                <w:color w:val="000000"/>
              </w:rPr>
            </w:pPr>
            <w:r w:rsidRPr="007E213D">
              <w:rPr>
                <w:color w:val="000000"/>
              </w:rPr>
              <w:t>0.16 (0.16; 0.16)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2B88B42"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CC3146E" w14:textId="77777777" w:rsidR="007E213D" w:rsidRPr="007E213D" w:rsidRDefault="007E213D" w:rsidP="007E213D">
            <w:pPr>
              <w:spacing w:line="240" w:lineRule="auto"/>
              <w:rPr>
                <w:color w:val="000000"/>
              </w:rPr>
            </w:pPr>
            <w:r w:rsidRPr="007E213D">
              <w:rPr>
                <w:color w:val="000000"/>
              </w:rPr>
              <w:t>Consumers</w:t>
            </w:r>
          </w:p>
        </w:tc>
      </w:tr>
      <w:tr w:rsidR="007E213D" w:rsidRPr="007E213D" w14:paraId="4A7C229B"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5B3A6E8" w14:textId="77777777" w:rsidR="007E213D" w:rsidRPr="007E213D" w:rsidRDefault="007E213D" w:rsidP="007E213D">
            <w:pPr>
              <w:spacing w:line="240" w:lineRule="auto"/>
              <w:rPr>
                <w:color w:val="000000"/>
              </w:rPr>
            </w:pPr>
            <w:r w:rsidRPr="007E213D">
              <w:rPr>
                <w:color w:val="000000"/>
              </w:rPr>
              <w:t>labor return</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816D68A" w14:textId="77777777" w:rsidR="007E213D" w:rsidRPr="007E213D" w:rsidRDefault="007E213D" w:rsidP="007E213D">
            <w:pPr>
              <w:spacing w:line="240" w:lineRule="auto"/>
              <w:rPr>
                <w:color w:val="000000"/>
              </w:rPr>
            </w:pPr>
            <w:r w:rsidRPr="007E213D">
              <w:rPr>
                <w:color w:val="000000"/>
              </w:rPr>
              <w:t>labor return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F31582D" w14:textId="77777777" w:rsidR="007E213D" w:rsidRPr="007E213D" w:rsidRDefault="007E213D" w:rsidP="007E213D">
            <w:pPr>
              <w:spacing w:line="240" w:lineRule="auto"/>
              <w:rPr>
                <w:color w:val="000000"/>
              </w:rPr>
            </w:pPr>
            <w:r w:rsidRPr="007E213D">
              <w:rPr>
                <w:color w:val="000000"/>
              </w:rPr>
              <w:t>0.11 (0.11; 0.11)</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310B3B4"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2CAD5E2" w14:textId="77777777" w:rsidR="007E213D" w:rsidRPr="007E213D" w:rsidRDefault="007E213D" w:rsidP="007E213D">
            <w:pPr>
              <w:spacing w:line="240" w:lineRule="auto"/>
              <w:rPr>
                <w:color w:val="000000"/>
              </w:rPr>
            </w:pPr>
            <w:r w:rsidRPr="007E213D">
              <w:rPr>
                <w:color w:val="000000"/>
              </w:rPr>
              <w:t>Growers</w:t>
            </w:r>
          </w:p>
        </w:tc>
      </w:tr>
      <w:tr w:rsidR="007E213D" w:rsidRPr="007E213D" w14:paraId="4CDF1BB5"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748768B" w14:textId="77777777" w:rsidR="007E213D" w:rsidRPr="007E213D" w:rsidRDefault="007E213D" w:rsidP="007E213D">
            <w:pPr>
              <w:spacing w:line="240" w:lineRule="auto"/>
              <w:rPr>
                <w:color w:val="000000"/>
              </w:rPr>
            </w:pPr>
            <w:r w:rsidRPr="007E213D">
              <w:rPr>
                <w:color w:val="000000"/>
              </w:rPr>
              <w:t>input quality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1F86AFE" w14:textId="1C4F9B69" w:rsidR="007E213D" w:rsidRPr="007E213D" w:rsidRDefault="007E213D" w:rsidP="007E213D">
            <w:pPr>
              <w:spacing w:line="240" w:lineRule="auto"/>
              <w:rPr>
                <w:color w:val="000000"/>
              </w:rPr>
            </w:pPr>
            <w:r w:rsidRPr="007E213D">
              <w:rPr>
                <w:color w:val="000000"/>
              </w:rPr>
              <w:t>input quality (protein, test weight,</w:t>
            </w:r>
            <w:r w:rsidR="00EC114B">
              <w:rPr>
                <w:color w:val="000000"/>
              </w:rPr>
              <w:t xml:space="preserve"> </w:t>
            </w:r>
            <w:r w:rsidRPr="007E213D">
              <w:rPr>
                <w:color w:val="000000"/>
              </w:rPr>
              <w: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22D6A77" w14:textId="77777777" w:rsidR="007E213D" w:rsidRPr="007E213D" w:rsidRDefault="007E213D" w:rsidP="007E213D">
            <w:pPr>
              <w:spacing w:line="240" w:lineRule="auto"/>
              <w:rPr>
                <w:color w:val="000000"/>
              </w:rPr>
            </w:pPr>
            <w:r w:rsidRPr="007E213D">
              <w:rPr>
                <w:color w:val="000000"/>
              </w:rPr>
              <w:t>0.18 (0.18; 0.18)</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35A290D"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4E5BF0D"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1198C461"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636BB42" w14:textId="77777777" w:rsidR="007E213D" w:rsidRPr="007E213D" w:rsidRDefault="007E213D" w:rsidP="007E213D">
            <w:pPr>
              <w:spacing w:line="240" w:lineRule="auto"/>
              <w:rPr>
                <w:color w:val="000000"/>
              </w:rPr>
            </w:pPr>
            <w:r w:rsidRPr="007E213D">
              <w:rPr>
                <w:color w:val="000000"/>
              </w:rPr>
              <w:t>output quality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CBA97EA" w14:textId="77777777" w:rsidR="007E213D" w:rsidRPr="007E213D" w:rsidRDefault="007E213D" w:rsidP="007E213D">
            <w:pPr>
              <w:spacing w:line="240" w:lineRule="auto"/>
              <w:rPr>
                <w:color w:val="000000"/>
              </w:rPr>
            </w:pPr>
            <w:r w:rsidRPr="007E213D">
              <w:rPr>
                <w:color w:val="000000"/>
              </w:rPr>
              <w:t>quality of outputs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D62A3AE" w14:textId="77777777" w:rsidR="007E213D" w:rsidRPr="007E213D" w:rsidRDefault="007E213D" w:rsidP="007E213D">
            <w:pPr>
              <w:spacing w:line="240" w:lineRule="auto"/>
              <w:rPr>
                <w:color w:val="000000"/>
              </w:rPr>
            </w:pPr>
            <w:r w:rsidRPr="007E213D">
              <w:rPr>
                <w:color w:val="000000"/>
              </w:rPr>
              <w:t>0.17 (0.17; 0.17)</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C2E227B" w14:textId="77777777" w:rsidR="007E213D" w:rsidRPr="007E213D" w:rsidRDefault="007E213D" w:rsidP="007E213D">
            <w:pPr>
              <w:spacing w:line="240" w:lineRule="auto"/>
              <w:rPr>
                <w:color w:val="000000"/>
              </w:rPr>
            </w:pPr>
            <w:r w:rsidRPr="007E213D">
              <w:rPr>
                <w:color w:val="000000"/>
              </w:rPr>
              <w:t>Production</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0ED7B1C"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21608ED9" w14:textId="77777777" w:rsidTr="0069316A">
        <w:trPr>
          <w:trHeight w:val="576"/>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CB28399" w14:textId="77777777" w:rsidR="007E213D" w:rsidRPr="007E213D" w:rsidRDefault="007E213D" w:rsidP="007E213D">
            <w:pPr>
              <w:spacing w:line="240" w:lineRule="auto"/>
              <w:rPr>
                <w:color w:val="000000"/>
              </w:rPr>
            </w:pPr>
            <w:r w:rsidRPr="007E213D">
              <w:rPr>
                <w:color w:val="000000"/>
              </w:rPr>
              <w:t>agricultural literacy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76F4D90" w14:textId="77777777" w:rsidR="007E213D" w:rsidRPr="007E213D" w:rsidRDefault="007E213D" w:rsidP="007E213D">
            <w:pPr>
              <w:spacing w:line="240" w:lineRule="auto"/>
              <w:rPr>
                <w:color w:val="000000"/>
              </w:rPr>
            </w:pPr>
            <w:r w:rsidRPr="007E213D">
              <w:rPr>
                <w:color w:val="000000"/>
              </w:rPr>
              <w:t>ag literacy, relation b/w grower and consumer</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3FF6401" w14:textId="77777777" w:rsidR="007E213D" w:rsidRPr="007E213D" w:rsidRDefault="007E213D" w:rsidP="007E213D">
            <w:pPr>
              <w:spacing w:line="240" w:lineRule="auto"/>
              <w:rPr>
                <w:color w:val="000000"/>
              </w:rPr>
            </w:pPr>
            <w:r w:rsidRPr="007E213D">
              <w:rPr>
                <w:color w:val="000000"/>
              </w:rPr>
              <w:t>0.15 (0.15; 0.15)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7AC5A45"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A0FF617" w14:textId="77777777" w:rsidR="007E213D" w:rsidRPr="007E213D" w:rsidRDefault="007E213D" w:rsidP="007E213D">
            <w:pPr>
              <w:spacing w:line="240" w:lineRule="auto"/>
              <w:rPr>
                <w:color w:val="000000"/>
              </w:rPr>
            </w:pPr>
            <w:r w:rsidRPr="007E213D">
              <w:rPr>
                <w:color w:val="000000"/>
              </w:rPr>
              <w:t>Agronomy, Growers</w:t>
            </w:r>
          </w:p>
        </w:tc>
      </w:tr>
      <w:tr w:rsidR="007E213D" w:rsidRPr="007E213D" w14:paraId="3FF60E7E"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054E10B" w14:textId="77777777" w:rsidR="007E213D" w:rsidRPr="007E213D" w:rsidRDefault="007E213D" w:rsidP="007E213D">
            <w:pPr>
              <w:spacing w:line="240" w:lineRule="auto"/>
              <w:rPr>
                <w:color w:val="000000"/>
              </w:rPr>
            </w:pPr>
            <w:r w:rsidRPr="007E213D">
              <w:rPr>
                <w:color w:val="000000"/>
              </w:rPr>
              <w:t>generational sustainability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34A1E0B" w14:textId="77777777" w:rsidR="007E213D" w:rsidRPr="007E213D" w:rsidRDefault="007E213D" w:rsidP="007E213D">
            <w:pPr>
              <w:spacing w:line="240" w:lineRule="auto"/>
              <w:rPr>
                <w:color w:val="000000"/>
              </w:rPr>
            </w:pPr>
            <w:r w:rsidRPr="007E213D">
              <w:rPr>
                <w:color w:val="000000"/>
              </w:rPr>
              <w:t>generational sustainability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6F4491" w14:textId="77777777" w:rsidR="007E213D" w:rsidRPr="007E213D" w:rsidRDefault="007E213D" w:rsidP="007E213D">
            <w:pPr>
              <w:spacing w:line="240" w:lineRule="auto"/>
              <w:rPr>
                <w:color w:val="000000"/>
              </w:rPr>
            </w:pPr>
            <w:r w:rsidRPr="007E213D">
              <w:rPr>
                <w:color w:val="000000"/>
              </w:rPr>
              <w:t>0.19 (0.19; 0.19)</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0A64DD5"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704D897" w14:textId="77777777" w:rsidR="007E213D" w:rsidRPr="007E213D" w:rsidRDefault="007E213D" w:rsidP="007E213D">
            <w:pPr>
              <w:spacing w:line="240" w:lineRule="auto"/>
              <w:rPr>
                <w:color w:val="000000"/>
              </w:rPr>
            </w:pPr>
            <w:r w:rsidRPr="007E213D">
              <w:rPr>
                <w:color w:val="000000"/>
              </w:rPr>
              <w:t>Agronomy</w:t>
            </w:r>
          </w:p>
        </w:tc>
      </w:tr>
      <w:tr w:rsidR="007E213D" w:rsidRPr="007E213D" w14:paraId="7BDB3ED2"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D96D85B" w14:textId="77777777" w:rsidR="007E213D" w:rsidRPr="007E213D" w:rsidRDefault="007E213D" w:rsidP="007E213D">
            <w:pPr>
              <w:spacing w:line="240" w:lineRule="auto"/>
              <w:rPr>
                <w:color w:val="000000"/>
              </w:rPr>
            </w:pPr>
            <w:r w:rsidRPr="007E213D">
              <w:rPr>
                <w:color w:val="000000"/>
              </w:rPr>
              <w:t>regulation response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EF6FA10" w14:textId="77777777" w:rsidR="007E213D" w:rsidRPr="007E213D" w:rsidRDefault="007E213D" w:rsidP="007E213D">
            <w:pPr>
              <w:spacing w:line="240" w:lineRule="auto"/>
              <w:rPr>
                <w:color w:val="000000"/>
              </w:rPr>
            </w:pPr>
            <w:r w:rsidRPr="007E213D">
              <w:rPr>
                <w:color w:val="000000"/>
              </w:rPr>
              <w:t>regulation response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3E4444D" w14:textId="77777777" w:rsidR="007E213D" w:rsidRPr="007E213D" w:rsidRDefault="007E213D" w:rsidP="007E213D">
            <w:pPr>
              <w:spacing w:line="240" w:lineRule="auto"/>
              <w:rPr>
                <w:color w:val="000000"/>
              </w:rPr>
            </w:pPr>
            <w:r w:rsidRPr="007E213D">
              <w:rPr>
                <w:color w:val="000000"/>
              </w:rPr>
              <w:t>0.10 (0.10; 0.10)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71D2DFE"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57A31F4" w14:textId="77777777" w:rsidR="007E213D" w:rsidRPr="007E213D" w:rsidRDefault="007E213D" w:rsidP="007E213D">
            <w:pPr>
              <w:spacing w:line="240" w:lineRule="auto"/>
              <w:rPr>
                <w:color w:val="000000"/>
              </w:rPr>
            </w:pPr>
            <w:r w:rsidRPr="007E213D">
              <w:rPr>
                <w:color w:val="000000"/>
              </w:rPr>
              <w:t>Agronomy</w:t>
            </w:r>
          </w:p>
        </w:tc>
      </w:tr>
      <w:tr w:rsidR="007E213D" w:rsidRPr="007E213D" w14:paraId="32B4C62D" w14:textId="77777777" w:rsidTr="0069316A">
        <w:trPr>
          <w:trHeight w:val="864"/>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505EEAF" w14:textId="77777777" w:rsidR="007E213D" w:rsidRPr="007E213D" w:rsidRDefault="007E213D" w:rsidP="007E213D">
            <w:pPr>
              <w:spacing w:line="240" w:lineRule="auto"/>
              <w:rPr>
                <w:color w:val="000000"/>
              </w:rPr>
            </w:pPr>
            <w:r w:rsidRPr="007E213D">
              <w:rPr>
                <w:color w:val="000000"/>
              </w:rPr>
              <w:lastRenderedPageBreak/>
              <w:t>societal benefits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FA274BB" w14:textId="77777777" w:rsidR="007E213D" w:rsidRPr="007E213D" w:rsidRDefault="007E213D" w:rsidP="007E213D">
            <w:pPr>
              <w:spacing w:line="240" w:lineRule="auto"/>
              <w:rPr>
                <w:color w:val="000000"/>
              </w:rPr>
            </w:pPr>
            <w:r w:rsidRPr="007E213D">
              <w:rPr>
                <w:color w:val="000000"/>
              </w:rPr>
              <w:t>rural community economic health, community resources, community outreach, company reputation</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6651CE0" w14:textId="77777777" w:rsidR="007E213D" w:rsidRPr="007E213D" w:rsidRDefault="007E213D" w:rsidP="007E213D">
            <w:pPr>
              <w:spacing w:line="240" w:lineRule="auto"/>
              <w:rPr>
                <w:color w:val="000000"/>
              </w:rPr>
            </w:pPr>
            <w:r w:rsidRPr="007E213D">
              <w:rPr>
                <w:color w:val="000000"/>
              </w:rPr>
              <w:t>0.16 (0.10; 0.23)</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011896E"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BD20273" w14:textId="77777777" w:rsidR="007E213D" w:rsidRPr="007E213D" w:rsidRDefault="007E213D" w:rsidP="007E213D">
            <w:pPr>
              <w:spacing w:line="240" w:lineRule="auto"/>
              <w:rPr>
                <w:color w:val="000000"/>
              </w:rPr>
            </w:pPr>
            <w:r w:rsidRPr="007E213D">
              <w:rPr>
                <w:color w:val="000000"/>
              </w:rPr>
              <w:t>Agronomy, Growers, Input supply</w:t>
            </w:r>
          </w:p>
        </w:tc>
      </w:tr>
      <w:tr w:rsidR="007E213D" w:rsidRPr="007E213D" w14:paraId="390DFB16"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C23825D" w14:textId="77777777" w:rsidR="007E213D" w:rsidRPr="007E213D" w:rsidRDefault="007E213D" w:rsidP="007E213D">
            <w:pPr>
              <w:spacing w:line="240" w:lineRule="auto"/>
              <w:rPr>
                <w:color w:val="000000"/>
              </w:rPr>
            </w:pPr>
            <w:r w:rsidRPr="007E213D">
              <w:rPr>
                <w:color w:val="000000"/>
              </w:rPr>
              <w:t>assessment</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94D17B4" w14:textId="77777777" w:rsidR="007E213D" w:rsidRPr="007E213D" w:rsidRDefault="007E213D" w:rsidP="007E213D">
            <w:pPr>
              <w:spacing w:line="240" w:lineRule="auto"/>
              <w:rPr>
                <w:color w:val="000000"/>
              </w:rPr>
            </w:pPr>
            <w:r w:rsidRPr="007E213D">
              <w:rPr>
                <w:color w:val="000000"/>
              </w:rPr>
              <w:t>assessment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D934022"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5106033"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0474425" w14:textId="77777777" w:rsidR="007E213D" w:rsidRPr="007E213D" w:rsidRDefault="007E213D" w:rsidP="007E213D">
            <w:pPr>
              <w:spacing w:line="240" w:lineRule="auto"/>
              <w:rPr>
                <w:color w:val="000000"/>
              </w:rPr>
            </w:pPr>
            <w:r w:rsidRPr="007E213D">
              <w:rPr>
                <w:color w:val="000000"/>
              </w:rPr>
              <w:t>Consumers</w:t>
            </w:r>
          </w:p>
        </w:tc>
      </w:tr>
      <w:tr w:rsidR="007E213D" w:rsidRPr="007E213D" w14:paraId="737B821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86644F2" w14:textId="77777777" w:rsidR="007E213D" w:rsidRPr="007E213D" w:rsidRDefault="007E213D" w:rsidP="007E213D">
            <w:pPr>
              <w:spacing w:line="240" w:lineRule="auto"/>
              <w:rPr>
                <w:color w:val="000000"/>
              </w:rPr>
            </w:pPr>
            <w:r w:rsidRPr="007E213D">
              <w:rPr>
                <w:color w:val="000000"/>
              </w:rPr>
              <w:t>awareness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66FDC78" w14:textId="77777777" w:rsidR="007E213D" w:rsidRPr="007E213D" w:rsidRDefault="007E213D" w:rsidP="007E213D">
            <w:pPr>
              <w:spacing w:line="240" w:lineRule="auto"/>
              <w:rPr>
                <w:color w:val="000000"/>
              </w:rPr>
            </w:pPr>
            <w:r w:rsidRPr="007E213D">
              <w:rPr>
                <w:color w:val="000000"/>
              </w:rPr>
              <w:t>awareness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C69B84A" w14:textId="77777777" w:rsidR="007E213D" w:rsidRPr="007E213D" w:rsidRDefault="007E213D" w:rsidP="007E213D">
            <w:pPr>
              <w:spacing w:line="240" w:lineRule="auto"/>
              <w:rPr>
                <w:color w:val="000000"/>
              </w:rPr>
            </w:pPr>
            <w:r w:rsidRPr="007E213D">
              <w:rPr>
                <w:color w:val="000000"/>
              </w:rPr>
              <w:t>0.17 (0.17; 0.17)</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ECFE0C5"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7EEE95E" w14:textId="77777777" w:rsidR="007E213D" w:rsidRPr="007E213D" w:rsidRDefault="007E213D" w:rsidP="007E213D">
            <w:pPr>
              <w:spacing w:line="240" w:lineRule="auto"/>
              <w:rPr>
                <w:color w:val="000000"/>
              </w:rPr>
            </w:pPr>
            <w:r w:rsidRPr="007E213D">
              <w:rPr>
                <w:color w:val="000000"/>
              </w:rPr>
              <w:t>Consumers</w:t>
            </w:r>
          </w:p>
        </w:tc>
      </w:tr>
      <w:tr w:rsidR="007E213D" w:rsidRPr="007E213D" w14:paraId="4437ACC4"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43B202C" w14:textId="77777777" w:rsidR="007E213D" w:rsidRPr="007E213D" w:rsidRDefault="007E213D" w:rsidP="007E213D">
            <w:pPr>
              <w:spacing w:line="240" w:lineRule="auto"/>
              <w:rPr>
                <w:color w:val="000000"/>
              </w:rPr>
            </w:pPr>
            <w:r w:rsidRPr="007E213D">
              <w:rPr>
                <w:color w:val="000000"/>
              </w:rPr>
              <w:t>engagement</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B4E1439" w14:textId="77777777" w:rsidR="007E213D" w:rsidRPr="007E213D" w:rsidRDefault="007E213D" w:rsidP="007E213D">
            <w:pPr>
              <w:spacing w:line="240" w:lineRule="auto"/>
              <w:rPr>
                <w:color w:val="000000"/>
              </w:rPr>
            </w:pPr>
            <w:r w:rsidRPr="007E213D">
              <w:rPr>
                <w:color w:val="000000"/>
              </w:rPr>
              <w:t>engagement</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D6A9930" w14:textId="77777777" w:rsidR="007E213D" w:rsidRPr="007E213D" w:rsidRDefault="007E213D" w:rsidP="007E213D">
            <w:pPr>
              <w:spacing w:line="240" w:lineRule="auto"/>
              <w:rPr>
                <w:color w:val="000000"/>
              </w:rPr>
            </w:pPr>
            <w:r w:rsidRPr="007E213D">
              <w:rPr>
                <w:color w:val="000000"/>
              </w:rPr>
              <w:t>0.15 (0.15; 0.15)</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D838F0B"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B137336" w14:textId="77777777" w:rsidR="007E213D" w:rsidRPr="007E213D" w:rsidRDefault="007E213D" w:rsidP="007E213D">
            <w:pPr>
              <w:spacing w:line="240" w:lineRule="auto"/>
              <w:rPr>
                <w:color w:val="000000"/>
              </w:rPr>
            </w:pPr>
            <w:r w:rsidRPr="007E213D">
              <w:rPr>
                <w:color w:val="000000"/>
              </w:rPr>
              <w:t>Consumers</w:t>
            </w:r>
          </w:p>
        </w:tc>
      </w:tr>
      <w:tr w:rsidR="007E213D" w:rsidRPr="007E213D" w14:paraId="2B4703B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6EBC65A" w14:textId="77777777" w:rsidR="007E213D" w:rsidRPr="007E213D" w:rsidRDefault="007E213D" w:rsidP="007E213D">
            <w:pPr>
              <w:spacing w:line="240" w:lineRule="auto"/>
              <w:rPr>
                <w:color w:val="000000"/>
              </w:rPr>
            </w:pPr>
            <w:r w:rsidRPr="007E213D">
              <w:rPr>
                <w:color w:val="000000"/>
              </w:rPr>
              <w:t>rural resilience</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E253ACB" w14:textId="6E198247" w:rsidR="007E213D" w:rsidRPr="007E213D" w:rsidRDefault="007E213D" w:rsidP="007E213D">
            <w:pPr>
              <w:spacing w:line="240" w:lineRule="auto"/>
              <w:rPr>
                <w:color w:val="000000"/>
              </w:rPr>
            </w:pPr>
            <w:r w:rsidRPr="007E213D">
              <w:rPr>
                <w:color w:val="000000"/>
              </w:rPr>
              <w:t xml:space="preserve">rural </w:t>
            </w:r>
            <w:r w:rsidR="00091DDA" w:rsidRPr="007E213D">
              <w:rPr>
                <w:color w:val="000000"/>
              </w:rPr>
              <w:t>resilience</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54D5E41" w14:textId="77777777" w:rsidR="007E213D" w:rsidRPr="007E213D" w:rsidRDefault="007E213D" w:rsidP="007E213D">
            <w:pPr>
              <w:spacing w:line="240" w:lineRule="auto"/>
              <w:rPr>
                <w:color w:val="000000"/>
              </w:rPr>
            </w:pPr>
            <w:r w:rsidRPr="007E213D">
              <w:rPr>
                <w:color w:val="000000"/>
              </w:rPr>
              <w:t>0.16 (0.16; 0.16)</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425BBA7"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69CDFEA" w14:textId="77777777" w:rsidR="007E213D" w:rsidRPr="007E213D" w:rsidRDefault="007E213D" w:rsidP="007E213D">
            <w:pPr>
              <w:spacing w:line="240" w:lineRule="auto"/>
              <w:rPr>
                <w:color w:val="000000"/>
              </w:rPr>
            </w:pPr>
            <w:r w:rsidRPr="007E213D">
              <w:rPr>
                <w:color w:val="000000"/>
              </w:rPr>
              <w:t>Consumers</w:t>
            </w:r>
          </w:p>
        </w:tc>
      </w:tr>
      <w:tr w:rsidR="007E213D" w:rsidRPr="007E213D" w14:paraId="6868BF89"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E66C9BD" w14:textId="77777777" w:rsidR="007E213D" w:rsidRPr="007E213D" w:rsidRDefault="007E213D" w:rsidP="007E213D">
            <w:pPr>
              <w:spacing w:line="240" w:lineRule="auto"/>
              <w:rPr>
                <w:color w:val="000000"/>
              </w:rPr>
            </w:pPr>
            <w:r w:rsidRPr="007E213D">
              <w:rPr>
                <w:color w:val="000000"/>
              </w:rPr>
              <w:t>connectivity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8564954" w14:textId="77777777" w:rsidR="007E213D" w:rsidRPr="007E213D" w:rsidRDefault="007E213D" w:rsidP="007E213D">
            <w:pPr>
              <w:spacing w:line="240" w:lineRule="auto"/>
              <w:rPr>
                <w:color w:val="000000"/>
              </w:rPr>
            </w:pPr>
            <w:r w:rsidRPr="007E213D">
              <w:rPr>
                <w:color w:val="000000"/>
              </w:rPr>
              <w:t>connectivity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147E40D" w14:textId="77777777" w:rsidR="007E213D" w:rsidRPr="007E213D" w:rsidRDefault="007E213D" w:rsidP="007E213D">
            <w:pPr>
              <w:spacing w:line="240" w:lineRule="auto"/>
              <w:rPr>
                <w:color w:val="000000"/>
              </w:rPr>
            </w:pPr>
            <w:r w:rsidRPr="007E213D">
              <w:rPr>
                <w:color w:val="000000"/>
              </w:rPr>
              <w:t>0.12 (0.12; 0.12)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E04739C"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BD3D394" w14:textId="77777777" w:rsidR="007E213D" w:rsidRPr="007E213D" w:rsidRDefault="007E213D" w:rsidP="007E213D">
            <w:pPr>
              <w:spacing w:line="240" w:lineRule="auto"/>
              <w:rPr>
                <w:color w:val="000000"/>
              </w:rPr>
            </w:pPr>
            <w:r w:rsidRPr="007E213D">
              <w:rPr>
                <w:color w:val="000000"/>
              </w:rPr>
              <w:t>Growers</w:t>
            </w:r>
          </w:p>
        </w:tc>
      </w:tr>
      <w:tr w:rsidR="007E213D" w:rsidRPr="007E213D" w14:paraId="4EC2A84A"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588E4C1" w14:textId="77777777" w:rsidR="007E213D" w:rsidRPr="007E213D" w:rsidRDefault="007E213D" w:rsidP="007E213D">
            <w:pPr>
              <w:spacing w:line="240" w:lineRule="auto"/>
              <w:rPr>
                <w:color w:val="000000"/>
              </w:rPr>
            </w:pPr>
            <w:r w:rsidRPr="007E213D">
              <w:rPr>
                <w:color w:val="000000"/>
              </w:rPr>
              <w:t>realistic goals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FBC8EDD" w14:textId="77777777" w:rsidR="007E213D" w:rsidRPr="007E213D" w:rsidRDefault="007E213D" w:rsidP="007E213D">
            <w:pPr>
              <w:spacing w:line="240" w:lineRule="auto"/>
              <w:rPr>
                <w:color w:val="000000"/>
              </w:rPr>
            </w:pPr>
            <w:r w:rsidRPr="007E213D">
              <w:rPr>
                <w:color w:val="000000"/>
              </w:rPr>
              <w:t>realistic goals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3FC18A74" w14:textId="77777777" w:rsidR="007E213D" w:rsidRPr="007E213D" w:rsidRDefault="007E213D" w:rsidP="007E213D">
            <w:pPr>
              <w:spacing w:line="240" w:lineRule="auto"/>
              <w:rPr>
                <w:color w:val="000000"/>
              </w:rPr>
            </w:pPr>
            <w:r w:rsidRPr="007E213D">
              <w:rPr>
                <w:color w:val="000000"/>
              </w:rPr>
              <w:t>0.17 (0.17; 0.17)</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EE959A1"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9207F5B" w14:textId="77777777" w:rsidR="007E213D" w:rsidRPr="007E213D" w:rsidRDefault="007E213D" w:rsidP="007E213D">
            <w:pPr>
              <w:spacing w:line="240" w:lineRule="auto"/>
              <w:rPr>
                <w:color w:val="000000"/>
              </w:rPr>
            </w:pPr>
            <w:r w:rsidRPr="007E213D">
              <w:rPr>
                <w:color w:val="000000"/>
              </w:rPr>
              <w:t>Growers</w:t>
            </w:r>
          </w:p>
        </w:tc>
      </w:tr>
      <w:tr w:rsidR="007E213D" w:rsidRPr="007E213D" w14:paraId="325476E1"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1CBEFDBF" w14:textId="77777777" w:rsidR="007E213D" w:rsidRPr="007E213D" w:rsidRDefault="007E213D" w:rsidP="007E213D">
            <w:pPr>
              <w:spacing w:line="240" w:lineRule="auto"/>
              <w:rPr>
                <w:color w:val="000000"/>
              </w:rPr>
            </w:pPr>
            <w:r w:rsidRPr="007E213D">
              <w:rPr>
                <w:color w:val="000000"/>
              </w:rPr>
              <w:t xml:space="preserve">external people </w:t>
            </w:r>
            <w:proofErr w:type="spellStart"/>
            <w:r w:rsidRPr="007E213D">
              <w:rPr>
                <w:color w:val="000000"/>
              </w:rPr>
              <w:t>esg</w:t>
            </w:r>
            <w:proofErr w:type="spellEnd"/>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6193A36" w14:textId="235A522F" w:rsidR="007E213D" w:rsidRPr="007E213D" w:rsidRDefault="007E213D" w:rsidP="007E213D">
            <w:pPr>
              <w:spacing w:line="240" w:lineRule="auto"/>
              <w:rPr>
                <w:color w:val="000000"/>
              </w:rPr>
            </w:pPr>
            <w:r w:rsidRPr="007E213D">
              <w:rPr>
                <w:color w:val="000000"/>
              </w:rPr>
              <w:t xml:space="preserve">external people </w:t>
            </w:r>
            <w:r w:rsidR="00091DDA">
              <w:rPr>
                <w:color w:val="000000"/>
              </w:rPr>
              <w:t>ESG</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70DB21CD" w14:textId="77777777" w:rsidR="007E213D" w:rsidRPr="007E213D" w:rsidRDefault="007E213D" w:rsidP="007E213D">
            <w:pPr>
              <w:spacing w:line="240" w:lineRule="auto"/>
              <w:rPr>
                <w:color w:val="000000"/>
              </w:rPr>
            </w:pPr>
            <w:r w:rsidRPr="007E213D">
              <w:rPr>
                <w:color w:val="000000"/>
              </w:rPr>
              <w:t>0.10 (0.10; 0.10)</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21AC9CCD"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76082A87" w14:textId="77777777" w:rsidR="007E213D" w:rsidRPr="007E213D" w:rsidRDefault="007E213D" w:rsidP="007E213D">
            <w:pPr>
              <w:spacing w:line="240" w:lineRule="auto"/>
              <w:rPr>
                <w:color w:val="000000"/>
              </w:rPr>
            </w:pPr>
            <w:r w:rsidRPr="007E213D">
              <w:rPr>
                <w:color w:val="000000"/>
              </w:rPr>
              <w:t>Input supply</w:t>
            </w:r>
          </w:p>
        </w:tc>
      </w:tr>
      <w:tr w:rsidR="007E213D" w:rsidRPr="007E213D" w14:paraId="3B12CC7D"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6D6156B3" w14:textId="77777777" w:rsidR="007E213D" w:rsidRPr="007E213D" w:rsidRDefault="007E213D" w:rsidP="007E213D">
            <w:pPr>
              <w:spacing w:line="240" w:lineRule="auto"/>
              <w:rPr>
                <w:color w:val="000000"/>
              </w:rPr>
            </w:pPr>
            <w:r w:rsidRPr="007E213D">
              <w:rPr>
                <w:color w:val="000000"/>
              </w:rPr>
              <w:t>internal people/accountability</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4A47FD60" w14:textId="77777777" w:rsidR="007E213D" w:rsidRPr="007E213D" w:rsidRDefault="007E213D" w:rsidP="007E213D">
            <w:pPr>
              <w:spacing w:line="240" w:lineRule="auto"/>
              <w:rPr>
                <w:color w:val="000000"/>
              </w:rPr>
            </w:pPr>
            <w:r w:rsidRPr="007E213D">
              <w:rPr>
                <w:color w:val="000000"/>
              </w:rPr>
              <w:t>internal people/accountability</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46D01887"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3849C5EA"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13A77CE" w14:textId="77777777" w:rsidR="007E213D" w:rsidRPr="007E213D" w:rsidRDefault="007E213D" w:rsidP="007E213D">
            <w:pPr>
              <w:spacing w:line="240" w:lineRule="auto"/>
              <w:rPr>
                <w:color w:val="000000"/>
              </w:rPr>
            </w:pPr>
            <w:r w:rsidRPr="007E213D">
              <w:rPr>
                <w:color w:val="000000"/>
              </w:rPr>
              <w:t>Input supply</w:t>
            </w:r>
          </w:p>
        </w:tc>
      </w:tr>
      <w:tr w:rsidR="007E213D" w:rsidRPr="007E213D" w14:paraId="4E468AD1"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5B3BA928" w14:textId="46BE8BB5" w:rsidR="007E213D" w:rsidRPr="007E213D" w:rsidRDefault="007E213D" w:rsidP="007E213D">
            <w:pPr>
              <w:spacing w:line="240" w:lineRule="auto"/>
              <w:rPr>
                <w:color w:val="000000"/>
              </w:rPr>
            </w:pPr>
            <w:r w:rsidRPr="007E213D">
              <w:rPr>
                <w:color w:val="000000"/>
              </w:rPr>
              <w:t xml:space="preserve">change in </w:t>
            </w:r>
            <w:r w:rsidR="00AF7ACF" w:rsidRPr="007E213D">
              <w:rPr>
                <w:color w:val="000000"/>
              </w:rPr>
              <w:t>business</w:t>
            </w:r>
            <w:r w:rsidRPr="007E213D">
              <w:rPr>
                <w:color w:val="000000"/>
              </w:rPr>
              <w:t xml:space="preserve"> model</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AD54F5B" w14:textId="77777777" w:rsidR="007E213D" w:rsidRPr="007E213D" w:rsidRDefault="007E213D" w:rsidP="007E213D">
            <w:pPr>
              <w:spacing w:line="240" w:lineRule="auto"/>
              <w:rPr>
                <w:color w:val="000000"/>
              </w:rPr>
            </w:pPr>
            <w:r w:rsidRPr="007E213D">
              <w:rPr>
                <w:color w:val="000000"/>
              </w:rPr>
              <w:t>change in business model</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4521826" w14:textId="77777777" w:rsidR="007E213D" w:rsidRPr="007E213D" w:rsidRDefault="007E213D" w:rsidP="007E213D">
            <w:pPr>
              <w:spacing w:line="240" w:lineRule="auto"/>
              <w:rPr>
                <w:color w:val="000000"/>
              </w:rPr>
            </w:pPr>
            <w:r w:rsidRPr="007E213D">
              <w:rPr>
                <w:color w:val="000000"/>
              </w:rPr>
              <w:t>0.14 (0.14; 0.14)</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C752539"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1521D71F"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118EA06C" w14:textId="77777777" w:rsidTr="0069316A">
        <w:trPr>
          <w:trHeight w:val="288"/>
        </w:trPr>
        <w:tc>
          <w:tcPr>
            <w:tcW w:w="4660"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03484381" w14:textId="77777777" w:rsidR="007E213D" w:rsidRPr="007E213D" w:rsidRDefault="007E213D" w:rsidP="007E213D">
            <w:pPr>
              <w:spacing w:line="240" w:lineRule="auto"/>
              <w:rPr>
                <w:color w:val="000000"/>
              </w:rPr>
            </w:pPr>
            <w:r w:rsidRPr="007E213D">
              <w:rPr>
                <w:color w:val="000000"/>
              </w:rPr>
              <w:t>change in population dynamics</w:t>
            </w:r>
          </w:p>
        </w:tc>
        <w:tc>
          <w:tcPr>
            <w:tcW w:w="3206"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06525B99" w14:textId="77777777" w:rsidR="007E213D" w:rsidRPr="007E213D" w:rsidRDefault="007E213D" w:rsidP="007E213D">
            <w:pPr>
              <w:spacing w:line="240" w:lineRule="auto"/>
              <w:rPr>
                <w:color w:val="000000"/>
              </w:rPr>
            </w:pPr>
            <w:r w:rsidRPr="007E213D">
              <w:rPr>
                <w:color w:val="000000"/>
              </w:rPr>
              <w:t>change in population dynamics</w:t>
            </w:r>
          </w:p>
        </w:tc>
        <w:tc>
          <w:tcPr>
            <w:tcW w:w="1849" w:type="dxa"/>
            <w:tcBorders>
              <w:top w:val="dashed" w:sz="4" w:space="0" w:color="auto"/>
              <w:left w:val="single" w:sz="4" w:space="0" w:color="auto"/>
              <w:bottom w:val="dashed" w:sz="4" w:space="0" w:color="auto"/>
              <w:right w:val="single" w:sz="4" w:space="0" w:color="auto"/>
            </w:tcBorders>
            <w:shd w:val="clear" w:color="auto" w:fill="auto"/>
            <w:noWrap/>
            <w:vAlign w:val="center"/>
            <w:hideMark/>
          </w:tcPr>
          <w:p w14:paraId="2090A4C0" w14:textId="77777777" w:rsidR="007E213D" w:rsidRPr="007E213D" w:rsidRDefault="007E213D" w:rsidP="007E213D">
            <w:pPr>
              <w:spacing w:line="240" w:lineRule="auto"/>
              <w:rPr>
                <w:color w:val="000000"/>
              </w:rPr>
            </w:pPr>
            <w:r w:rsidRPr="007E213D">
              <w:rPr>
                <w:color w:val="000000"/>
              </w:rPr>
              <w:t>0.12 (0.12; 0.12)</w:t>
            </w:r>
          </w:p>
        </w:tc>
        <w:tc>
          <w:tcPr>
            <w:tcW w:w="1703"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680D0BA4"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dashed" w:sz="4" w:space="0" w:color="auto"/>
              <w:right w:val="single" w:sz="4" w:space="0" w:color="auto"/>
            </w:tcBorders>
            <w:shd w:val="clear" w:color="auto" w:fill="auto"/>
            <w:vAlign w:val="center"/>
            <w:hideMark/>
          </w:tcPr>
          <w:p w14:paraId="5784827B" w14:textId="77777777" w:rsidR="007E213D" w:rsidRPr="007E213D" w:rsidRDefault="007E213D" w:rsidP="007E213D">
            <w:pPr>
              <w:spacing w:line="240" w:lineRule="auto"/>
              <w:rPr>
                <w:color w:val="000000"/>
              </w:rPr>
            </w:pPr>
            <w:r w:rsidRPr="007E213D">
              <w:rPr>
                <w:color w:val="000000"/>
              </w:rPr>
              <w:t>Milling and baking</w:t>
            </w:r>
          </w:p>
        </w:tc>
      </w:tr>
      <w:tr w:rsidR="007E213D" w:rsidRPr="007E213D" w14:paraId="19C024F6" w14:textId="77777777" w:rsidTr="0069316A">
        <w:trPr>
          <w:trHeight w:val="288"/>
        </w:trPr>
        <w:tc>
          <w:tcPr>
            <w:tcW w:w="4660" w:type="dxa"/>
            <w:tcBorders>
              <w:top w:val="dashed" w:sz="4" w:space="0" w:color="auto"/>
              <w:left w:val="single" w:sz="4" w:space="0" w:color="auto"/>
              <w:bottom w:val="single" w:sz="4" w:space="0" w:color="auto"/>
              <w:right w:val="single" w:sz="4" w:space="0" w:color="auto"/>
            </w:tcBorders>
            <w:shd w:val="clear" w:color="auto" w:fill="auto"/>
            <w:noWrap/>
            <w:vAlign w:val="center"/>
            <w:hideMark/>
          </w:tcPr>
          <w:p w14:paraId="27AD0CC1" w14:textId="77777777" w:rsidR="007E213D" w:rsidRPr="007E213D" w:rsidRDefault="007E213D" w:rsidP="007E213D">
            <w:pPr>
              <w:spacing w:line="240" w:lineRule="auto"/>
              <w:rPr>
                <w:color w:val="000000"/>
              </w:rPr>
            </w:pPr>
            <w:r w:rsidRPr="007E213D">
              <w:rPr>
                <w:color w:val="000000"/>
              </w:rPr>
              <w:t>global economy</w:t>
            </w:r>
          </w:p>
        </w:tc>
        <w:tc>
          <w:tcPr>
            <w:tcW w:w="3206" w:type="dxa"/>
            <w:tcBorders>
              <w:top w:val="dashed" w:sz="4" w:space="0" w:color="auto"/>
              <w:left w:val="single" w:sz="4" w:space="0" w:color="auto"/>
              <w:bottom w:val="single" w:sz="4" w:space="0" w:color="auto"/>
              <w:right w:val="single" w:sz="4" w:space="0" w:color="auto"/>
            </w:tcBorders>
            <w:shd w:val="clear" w:color="auto" w:fill="auto"/>
            <w:vAlign w:val="center"/>
            <w:hideMark/>
          </w:tcPr>
          <w:p w14:paraId="34CF0076" w14:textId="77777777" w:rsidR="007E213D" w:rsidRPr="007E213D" w:rsidRDefault="007E213D" w:rsidP="007E213D">
            <w:pPr>
              <w:spacing w:line="240" w:lineRule="auto"/>
              <w:rPr>
                <w:color w:val="000000"/>
              </w:rPr>
            </w:pPr>
            <w:r w:rsidRPr="007E213D">
              <w:rPr>
                <w:color w:val="000000"/>
              </w:rPr>
              <w:t>global economy</w:t>
            </w:r>
          </w:p>
        </w:tc>
        <w:tc>
          <w:tcPr>
            <w:tcW w:w="1849" w:type="dxa"/>
            <w:tcBorders>
              <w:top w:val="dashed" w:sz="4" w:space="0" w:color="auto"/>
              <w:left w:val="single" w:sz="4" w:space="0" w:color="auto"/>
              <w:bottom w:val="single" w:sz="4" w:space="0" w:color="auto"/>
              <w:right w:val="single" w:sz="4" w:space="0" w:color="auto"/>
            </w:tcBorders>
            <w:shd w:val="clear" w:color="auto" w:fill="auto"/>
            <w:noWrap/>
            <w:vAlign w:val="center"/>
            <w:hideMark/>
          </w:tcPr>
          <w:p w14:paraId="04517920" w14:textId="77777777" w:rsidR="007E213D" w:rsidRPr="007E213D" w:rsidRDefault="007E213D" w:rsidP="007E213D">
            <w:pPr>
              <w:spacing w:line="240" w:lineRule="auto"/>
              <w:rPr>
                <w:color w:val="000000"/>
              </w:rPr>
            </w:pPr>
            <w:r w:rsidRPr="007E213D">
              <w:rPr>
                <w:color w:val="000000"/>
              </w:rPr>
              <w:t>0.15 (0.15; 0.15)</w:t>
            </w:r>
          </w:p>
        </w:tc>
        <w:tc>
          <w:tcPr>
            <w:tcW w:w="1703" w:type="dxa"/>
            <w:tcBorders>
              <w:top w:val="dashed" w:sz="4" w:space="0" w:color="auto"/>
              <w:left w:val="single" w:sz="4" w:space="0" w:color="auto"/>
              <w:bottom w:val="single" w:sz="4" w:space="0" w:color="auto"/>
              <w:right w:val="single" w:sz="4" w:space="0" w:color="auto"/>
            </w:tcBorders>
            <w:shd w:val="clear" w:color="auto" w:fill="auto"/>
            <w:vAlign w:val="center"/>
            <w:hideMark/>
          </w:tcPr>
          <w:p w14:paraId="44A07453" w14:textId="77777777" w:rsidR="007E213D" w:rsidRPr="007E213D" w:rsidRDefault="007E213D" w:rsidP="007E213D">
            <w:pPr>
              <w:spacing w:line="240" w:lineRule="auto"/>
              <w:rPr>
                <w:color w:val="000000"/>
              </w:rPr>
            </w:pPr>
            <w:r w:rsidRPr="007E213D">
              <w:rPr>
                <w:color w:val="000000"/>
              </w:rPr>
              <w:t>Social</w:t>
            </w:r>
          </w:p>
        </w:tc>
        <w:tc>
          <w:tcPr>
            <w:tcW w:w="2257" w:type="dxa"/>
            <w:tcBorders>
              <w:top w:val="dashed" w:sz="4" w:space="0" w:color="auto"/>
              <w:left w:val="single" w:sz="4" w:space="0" w:color="auto"/>
              <w:bottom w:val="single" w:sz="4" w:space="0" w:color="auto"/>
              <w:right w:val="single" w:sz="4" w:space="0" w:color="auto"/>
            </w:tcBorders>
            <w:shd w:val="clear" w:color="auto" w:fill="auto"/>
            <w:vAlign w:val="center"/>
            <w:hideMark/>
          </w:tcPr>
          <w:p w14:paraId="5A9B7ABA" w14:textId="77777777" w:rsidR="007E213D" w:rsidRPr="007E213D" w:rsidRDefault="007E213D" w:rsidP="007E213D">
            <w:pPr>
              <w:spacing w:line="240" w:lineRule="auto"/>
              <w:rPr>
                <w:color w:val="000000"/>
              </w:rPr>
            </w:pPr>
            <w:r w:rsidRPr="007E213D">
              <w:rPr>
                <w:color w:val="000000"/>
              </w:rPr>
              <w:t>Milling and baking</w:t>
            </w:r>
          </w:p>
        </w:tc>
      </w:tr>
    </w:tbl>
    <w:p w14:paraId="5C7F745C" w14:textId="77777777" w:rsidR="007E213D" w:rsidRDefault="007E213D" w:rsidP="007E213D">
      <w:pPr>
        <w:sectPr w:rsidR="007E213D" w:rsidSect="007E213D">
          <w:pgSz w:w="15840" w:h="12240" w:orient="landscape"/>
          <w:pgMar w:top="1440" w:right="1440" w:bottom="1440" w:left="1440" w:header="720" w:footer="720" w:gutter="0"/>
          <w:cols w:space="720"/>
          <w:docGrid w:linePitch="360"/>
        </w:sectPr>
      </w:pPr>
    </w:p>
    <w:p w14:paraId="45F76EC8" w14:textId="271B46FF" w:rsidR="007E213D" w:rsidRPr="007E213D" w:rsidRDefault="007E213D" w:rsidP="007E213D"/>
    <w:p w14:paraId="2DC3E3C0" w14:textId="6404A3DE" w:rsidR="00A2525F" w:rsidRPr="00E26B9B" w:rsidRDefault="000F4A13" w:rsidP="000F4A13">
      <w:pPr>
        <w:pStyle w:val="Heading2"/>
      </w:pPr>
      <w:r>
        <w:t xml:space="preserve">Supplementary </w:t>
      </w:r>
      <w:r w:rsidR="00713171">
        <w:t>s</w:t>
      </w:r>
      <w:r>
        <w:t>ection 2 - g</w:t>
      </w:r>
      <w:r w:rsidR="00A2525F" w:rsidRPr="00E26B9B">
        <w:t>uide for structured discussions during the two-day expert elicitation workshop</w:t>
      </w:r>
      <w:bookmarkEnd w:id="7"/>
      <w:bookmarkEnd w:id="8"/>
    </w:p>
    <w:p w14:paraId="4F04F7B8" w14:textId="77777777" w:rsidR="00A2525F" w:rsidRPr="00E26B9B" w:rsidRDefault="00A2525F" w:rsidP="000F4A13">
      <w:pPr>
        <w:pStyle w:val="Heading3"/>
      </w:pPr>
      <w:bookmarkStart w:id="10" w:name="_Toc192599759"/>
      <w:bookmarkStart w:id="11" w:name="economic"/>
      <w:bookmarkStart w:id="12" w:name="indicators"/>
      <w:r w:rsidRPr="00E26B9B">
        <w:t>Day 1</w:t>
      </w:r>
      <w:bookmarkEnd w:id="10"/>
    </w:p>
    <w:p w14:paraId="0CA025D0" w14:textId="77777777" w:rsidR="00A2525F" w:rsidRPr="00E26B9B" w:rsidRDefault="00A2525F" w:rsidP="000F4A13">
      <w:pPr>
        <w:pStyle w:val="Heading4"/>
        <w:ind w:firstLine="0"/>
      </w:pPr>
      <w:bookmarkStart w:id="13" w:name="_Toc192599760"/>
      <w:r w:rsidRPr="00E26B9B">
        <w:t>What does sustainability mean to you?</w:t>
      </w:r>
      <w:bookmarkEnd w:id="13"/>
    </w:p>
    <w:p w14:paraId="76D7597A" w14:textId="7E4DA9BE" w:rsidR="00A2525F" w:rsidRPr="00E26B9B" w:rsidRDefault="008B4E5B" w:rsidP="00A2525F">
      <w:pPr>
        <w:pStyle w:val="BodyText"/>
      </w:pPr>
      <w:r>
        <w:t>The facilitator</w:t>
      </w:r>
      <w:r w:rsidR="00A2525F" w:rsidRPr="00E26B9B">
        <w:t xml:space="preserve"> will </w:t>
      </w:r>
      <w:r>
        <w:t>raise this with</w:t>
      </w:r>
      <w:r w:rsidR="00A2525F" w:rsidRPr="00E26B9B">
        <w:t xml:space="preserve"> the group.</w:t>
      </w:r>
    </w:p>
    <w:p w14:paraId="3E909103" w14:textId="3A6D96B6" w:rsidR="00A2525F" w:rsidRPr="00E26B9B" w:rsidRDefault="00A2525F" w:rsidP="00A2525F">
      <w:pPr>
        <w:pStyle w:val="BodyText"/>
      </w:pPr>
      <w:r w:rsidRPr="00E26B9B">
        <w:t xml:space="preserve">To be done within </w:t>
      </w:r>
      <w:r w:rsidR="008B4E5B">
        <w:t>the initial presentation, before the introductory talk on</w:t>
      </w:r>
      <w:r>
        <w:t xml:space="preserve"> sustainability frameworks</w:t>
      </w:r>
      <w:r w:rsidRPr="00E26B9B">
        <w:t xml:space="preserve">. </w:t>
      </w:r>
    </w:p>
    <w:p w14:paraId="4B17E4F3" w14:textId="77777777" w:rsidR="00A2525F" w:rsidRPr="00E26B9B" w:rsidRDefault="00A2525F" w:rsidP="00A2525F">
      <w:pPr>
        <w:pStyle w:val="BodyText"/>
      </w:pPr>
      <w:r w:rsidRPr="00E26B9B">
        <w:t xml:space="preserve">Participant completes card. </w:t>
      </w:r>
    </w:p>
    <w:p w14:paraId="6EB71557" w14:textId="77777777" w:rsidR="00A2525F" w:rsidRPr="00E26B9B" w:rsidRDefault="00A2525F" w:rsidP="000F4A13">
      <w:pPr>
        <w:pStyle w:val="Heading4"/>
        <w:ind w:firstLine="0"/>
      </w:pPr>
      <w:bookmarkStart w:id="14" w:name="_Toc192599761"/>
      <w:r w:rsidRPr="00E26B9B">
        <w:t>Overview of the sessions and shared expectations (9 – 9.15).</w:t>
      </w:r>
      <w:bookmarkEnd w:id="14"/>
    </w:p>
    <w:p w14:paraId="00BAAD5C" w14:textId="77777777" w:rsidR="00A2525F" w:rsidRPr="00E26B9B" w:rsidRDefault="00A2525F" w:rsidP="00A2525F">
      <w:pPr>
        <w:pStyle w:val="BodyText"/>
      </w:pPr>
      <w:r w:rsidRPr="00E26B9B">
        <w:t>Jay (overall facilitator) will outline the activities.</w:t>
      </w:r>
    </w:p>
    <w:p w14:paraId="1499548D" w14:textId="77777777" w:rsidR="00A2525F" w:rsidRPr="00E26B9B" w:rsidRDefault="00A2525F" w:rsidP="00A2525F">
      <w:pPr>
        <w:pStyle w:val="BodyText"/>
      </w:pPr>
      <w:r w:rsidRPr="00E26B9B">
        <w:t xml:space="preserve">Shared expectations. Complete individual Best-Worst Scenario cards.  </w:t>
      </w:r>
      <w:r>
        <w:t>Main facilitator</w:t>
      </w:r>
      <w:r w:rsidRPr="00E26B9B">
        <w:t xml:space="preserve"> guides, and</w:t>
      </w:r>
      <w:r>
        <w:t xml:space="preserve"> table</w:t>
      </w:r>
      <w:r w:rsidRPr="00E26B9B">
        <w:t xml:space="preserve"> facilitators help writing for the whole group.</w:t>
      </w:r>
    </w:p>
    <w:p w14:paraId="594D6C8E" w14:textId="77777777" w:rsidR="00A2525F" w:rsidRPr="00E26B9B" w:rsidRDefault="00A2525F" w:rsidP="00A2525F">
      <w:pPr>
        <w:pStyle w:val="BodyText"/>
        <w:numPr>
          <w:ilvl w:val="0"/>
          <w:numId w:val="5"/>
        </w:numPr>
        <w:spacing w:before="180" w:after="180" w:line="240" w:lineRule="auto"/>
      </w:pPr>
      <w:r>
        <w:t>Facilitator 1</w:t>
      </w:r>
      <w:r w:rsidRPr="00E26B9B">
        <w:t xml:space="preserve"> and </w:t>
      </w:r>
      <w:r>
        <w:t>Facilitator 2</w:t>
      </w:r>
      <w:r w:rsidRPr="00E26B9B">
        <w:t xml:space="preserve"> volunteered to be writing </w:t>
      </w:r>
    </w:p>
    <w:p w14:paraId="0A4A65EF" w14:textId="77777777" w:rsidR="00A2525F" w:rsidRPr="00E26B9B" w:rsidRDefault="00A2525F" w:rsidP="000F4A13">
      <w:pPr>
        <w:pStyle w:val="Heading4"/>
        <w:ind w:firstLine="0"/>
      </w:pPr>
      <w:bookmarkStart w:id="15" w:name="_Toc192599762"/>
      <w:r w:rsidRPr="00E26B9B">
        <w:t>Small group introductions (9.15-9.30).</w:t>
      </w:r>
      <w:bookmarkEnd w:id="15"/>
    </w:p>
    <w:p w14:paraId="633531A0" w14:textId="77777777" w:rsidR="00A2525F" w:rsidRPr="00E26B9B" w:rsidRDefault="00A2525F" w:rsidP="00A2525F">
      <w:pPr>
        <w:pStyle w:val="BodyText"/>
      </w:pPr>
      <w:r>
        <w:t>Main facilitator</w:t>
      </w:r>
      <w:r w:rsidRPr="00E26B9B">
        <w:t xml:space="preserve"> will give instructions to the entire group (1 min). </w:t>
      </w:r>
    </w:p>
    <w:p w14:paraId="0ABDC2FC" w14:textId="77777777" w:rsidR="00A2525F" w:rsidRPr="00E26B9B" w:rsidRDefault="00A2525F" w:rsidP="00A2525F">
      <w:pPr>
        <w:pStyle w:val="BodyText"/>
      </w:pPr>
      <w:r w:rsidRPr="00E26B9B">
        <w:t>Facilitators provide the participants with a card each.</w:t>
      </w:r>
    </w:p>
    <w:p w14:paraId="2CEDFAB1" w14:textId="77777777" w:rsidR="00A2525F" w:rsidRPr="00E26B9B" w:rsidRDefault="00A2525F" w:rsidP="00A2525F">
      <w:pPr>
        <w:pStyle w:val="BodyText"/>
      </w:pPr>
      <w:r w:rsidRPr="00E26B9B">
        <w:t>Each participant will design a card that represents you</w:t>
      </w:r>
    </w:p>
    <w:p w14:paraId="40B7142B" w14:textId="77777777" w:rsidR="00A2525F" w:rsidRPr="00E26B9B" w:rsidRDefault="00A2525F" w:rsidP="00A2525F">
      <w:pPr>
        <w:pStyle w:val="BodyText"/>
      </w:pPr>
      <w:r w:rsidRPr="00E26B9B">
        <w:t xml:space="preserve">Design cards (5 min). Participants work independently. </w:t>
      </w:r>
    </w:p>
    <w:p w14:paraId="4A8D947B" w14:textId="77777777" w:rsidR="00A2525F" w:rsidRPr="00E26B9B" w:rsidRDefault="00A2525F" w:rsidP="00A2525F">
      <w:pPr>
        <w:pStyle w:val="BodyText"/>
      </w:pPr>
      <w:r w:rsidRPr="00E26B9B">
        <w:t>Share cards (9 min). Participants introduce themselves to the group (~1 min each).</w:t>
      </w:r>
    </w:p>
    <w:p w14:paraId="34860AE0" w14:textId="77777777" w:rsidR="00A2525F" w:rsidRPr="00E26B9B" w:rsidRDefault="00A2525F" w:rsidP="000F4A13">
      <w:pPr>
        <w:pStyle w:val="Heading4"/>
        <w:ind w:firstLine="0"/>
      </w:pPr>
      <w:bookmarkStart w:id="16" w:name="_Toc192599763"/>
      <w:r w:rsidRPr="00E26B9B">
        <w:t>Identify sustainability indicators for each domain (9:30 – 10:30).</w:t>
      </w:r>
      <w:bookmarkEnd w:id="16"/>
      <w:r w:rsidRPr="00E26B9B">
        <w:t xml:space="preserve"> </w:t>
      </w:r>
    </w:p>
    <w:p w14:paraId="155C0533" w14:textId="77777777" w:rsidR="00A2525F" w:rsidRPr="00E26B9B" w:rsidRDefault="00A2525F" w:rsidP="00A2525F">
      <w:pPr>
        <w:pStyle w:val="BodyText"/>
      </w:pPr>
      <w:r w:rsidRPr="00E26B9B">
        <w:rPr>
          <w:u w:val="single"/>
        </w:rPr>
        <w:t>Materials</w:t>
      </w:r>
      <w:r w:rsidRPr="00E26B9B">
        <w:t>: Color post-it notes, domains placemats, flip charts, sticky dots.</w:t>
      </w:r>
    </w:p>
    <w:p w14:paraId="0640367E" w14:textId="77777777" w:rsidR="00A2525F" w:rsidRPr="00E26B9B" w:rsidRDefault="00A2525F" w:rsidP="00A2525F">
      <w:pPr>
        <w:pStyle w:val="BodyText"/>
      </w:pPr>
      <w:r w:rsidRPr="00E26B9B">
        <w:rPr>
          <w:u w:val="single"/>
        </w:rPr>
        <w:t xml:space="preserve">Objective: </w:t>
      </w:r>
      <w:r w:rsidRPr="00E26B9B">
        <w:t xml:space="preserve">Get the group thinking about sustainability indicators and metrics. </w:t>
      </w:r>
    </w:p>
    <w:p w14:paraId="687745C1" w14:textId="77777777" w:rsidR="00A2525F" w:rsidRPr="00E26B9B" w:rsidRDefault="00A2525F" w:rsidP="00A2525F">
      <w:pPr>
        <w:pStyle w:val="BodyText"/>
        <w:rPr>
          <w:u w:val="single"/>
        </w:rPr>
      </w:pPr>
      <w:r w:rsidRPr="00E26B9B">
        <w:rPr>
          <w:u w:val="single"/>
        </w:rPr>
        <w:lastRenderedPageBreak/>
        <w:t>Actions:</w:t>
      </w:r>
    </w:p>
    <w:p w14:paraId="42BBEFFA" w14:textId="77777777" w:rsidR="00A2525F" w:rsidRPr="00E26B9B" w:rsidRDefault="00A2525F" w:rsidP="00A2525F">
      <w:pPr>
        <w:pStyle w:val="BodyText"/>
      </w:pPr>
      <w:r w:rsidRPr="00E26B9B">
        <w:t xml:space="preserve">Are there any questions on how domains are defined? (5-10 min max) where participants can ask questions about the different domains; if no questions, move straight to activity. </w:t>
      </w:r>
    </w:p>
    <w:p w14:paraId="3EF2351E" w14:textId="77777777" w:rsidR="00A2525F" w:rsidRPr="00E26B9B" w:rsidRDefault="00A2525F" w:rsidP="00A2525F">
      <w:pPr>
        <w:pStyle w:val="BodyText"/>
      </w:pPr>
      <w:r w:rsidRPr="00E26B9B">
        <w:t xml:space="preserve">Activity will be performed by domain in the order: </w:t>
      </w:r>
    </w:p>
    <w:p w14:paraId="6CEC9DEE" w14:textId="77777777" w:rsidR="00A2525F" w:rsidRPr="00E26B9B" w:rsidRDefault="00A2525F" w:rsidP="00A2525F">
      <w:pPr>
        <w:pStyle w:val="BodyText"/>
        <w:numPr>
          <w:ilvl w:val="0"/>
          <w:numId w:val="3"/>
        </w:numPr>
        <w:spacing w:before="180" w:after="180" w:line="240" w:lineRule="auto"/>
      </w:pPr>
      <w:r w:rsidRPr="00E26B9B">
        <w:t xml:space="preserve">productivity (pink), </w:t>
      </w:r>
    </w:p>
    <w:p w14:paraId="4C73B217" w14:textId="77777777" w:rsidR="00A2525F" w:rsidRPr="00E26B9B" w:rsidRDefault="00A2525F" w:rsidP="00A2525F">
      <w:pPr>
        <w:pStyle w:val="BodyText"/>
        <w:numPr>
          <w:ilvl w:val="0"/>
          <w:numId w:val="3"/>
        </w:numPr>
        <w:spacing w:before="180" w:after="180" w:line="240" w:lineRule="auto"/>
      </w:pPr>
      <w:r w:rsidRPr="00E26B9B">
        <w:t xml:space="preserve">economics (blue), </w:t>
      </w:r>
    </w:p>
    <w:p w14:paraId="0D83F54C" w14:textId="77777777" w:rsidR="00A2525F" w:rsidRPr="00E26B9B" w:rsidRDefault="00A2525F" w:rsidP="00A2525F">
      <w:pPr>
        <w:pStyle w:val="BodyText"/>
        <w:numPr>
          <w:ilvl w:val="0"/>
          <w:numId w:val="3"/>
        </w:numPr>
        <w:spacing w:before="180" w:after="180" w:line="240" w:lineRule="auto"/>
      </w:pPr>
      <w:r w:rsidRPr="00E26B9B">
        <w:t>environmental (green),</w:t>
      </w:r>
    </w:p>
    <w:p w14:paraId="1A662F64" w14:textId="77777777" w:rsidR="00A2525F" w:rsidRPr="00E26B9B" w:rsidRDefault="00A2525F" w:rsidP="00A2525F">
      <w:pPr>
        <w:pStyle w:val="BodyText"/>
        <w:numPr>
          <w:ilvl w:val="0"/>
          <w:numId w:val="3"/>
        </w:numPr>
        <w:spacing w:before="180" w:after="180" w:line="240" w:lineRule="auto"/>
      </w:pPr>
      <w:r w:rsidRPr="00E26B9B">
        <w:t xml:space="preserve">human (brown) and </w:t>
      </w:r>
    </w:p>
    <w:p w14:paraId="5D34CD71" w14:textId="77777777" w:rsidR="00A2525F" w:rsidRPr="00E26B9B" w:rsidRDefault="00A2525F" w:rsidP="00A2525F">
      <w:pPr>
        <w:pStyle w:val="BodyText"/>
        <w:numPr>
          <w:ilvl w:val="0"/>
          <w:numId w:val="3"/>
        </w:numPr>
        <w:spacing w:before="180" w:after="180" w:line="240" w:lineRule="auto"/>
      </w:pPr>
      <w:r w:rsidRPr="00E26B9B">
        <w:t>social (yellow)</w:t>
      </w:r>
    </w:p>
    <w:p w14:paraId="4DBA5825" w14:textId="77777777" w:rsidR="00A2525F" w:rsidRPr="00E26B9B" w:rsidRDefault="00A2525F" w:rsidP="00A2525F">
      <w:pPr>
        <w:pStyle w:val="BodyText"/>
      </w:pPr>
      <w:r w:rsidRPr="00E26B9B">
        <w:t>Within each domain:</w:t>
      </w:r>
    </w:p>
    <w:p w14:paraId="00D45318" w14:textId="77777777" w:rsidR="00A2525F" w:rsidRPr="00E26B9B" w:rsidRDefault="00A2525F" w:rsidP="00A2525F">
      <w:pPr>
        <w:pStyle w:val="BodyText"/>
        <w:numPr>
          <w:ilvl w:val="0"/>
          <w:numId w:val="3"/>
        </w:numPr>
        <w:spacing w:before="180" w:after="180" w:line="240" w:lineRule="auto"/>
      </w:pPr>
      <w:r w:rsidRPr="00E26B9B">
        <w:t>5 min for individual writing of sustainability indicators</w:t>
      </w:r>
    </w:p>
    <w:p w14:paraId="6C84766A" w14:textId="77777777" w:rsidR="00A2525F" w:rsidRPr="00E26B9B" w:rsidRDefault="00A2525F" w:rsidP="00A2525F">
      <w:pPr>
        <w:pStyle w:val="BodyText"/>
        <w:numPr>
          <w:ilvl w:val="1"/>
          <w:numId w:val="3"/>
        </w:numPr>
        <w:spacing w:before="180" w:after="180" w:line="240" w:lineRule="auto"/>
      </w:pPr>
      <w:r w:rsidRPr="00E26B9B">
        <w:t>They should write on the placement directly as well as on post-it notes.</w:t>
      </w:r>
    </w:p>
    <w:p w14:paraId="30BFB147" w14:textId="77777777" w:rsidR="00A2525F" w:rsidRPr="00E26B9B" w:rsidRDefault="00A2525F" w:rsidP="00A2525F">
      <w:pPr>
        <w:pStyle w:val="BodyText"/>
        <w:numPr>
          <w:ilvl w:val="0"/>
          <w:numId w:val="3"/>
        </w:numPr>
        <w:spacing w:before="180" w:after="180" w:line="240" w:lineRule="auto"/>
      </w:pPr>
      <w:r w:rsidRPr="00E26B9B">
        <w:t xml:space="preserve">10 min for discussion on sustainability indicators </w:t>
      </w:r>
    </w:p>
    <w:p w14:paraId="4500BE0B" w14:textId="77777777" w:rsidR="00A2525F" w:rsidRPr="00E26B9B" w:rsidRDefault="00A2525F" w:rsidP="00A2525F">
      <w:pPr>
        <w:pStyle w:val="BodyText"/>
        <w:numPr>
          <w:ilvl w:val="1"/>
          <w:numId w:val="3"/>
        </w:numPr>
        <w:spacing w:before="180" w:after="180" w:line="240" w:lineRule="auto"/>
      </w:pPr>
      <w:r w:rsidRPr="00E26B9B">
        <w:t>Facilitator will need five easel pads (one per domain).</w:t>
      </w:r>
    </w:p>
    <w:p w14:paraId="48879040" w14:textId="77777777" w:rsidR="00A2525F" w:rsidRPr="00E26B9B" w:rsidRDefault="00A2525F" w:rsidP="00A2525F">
      <w:pPr>
        <w:pStyle w:val="BodyText"/>
        <w:numPr>
          <w:ilvl w:val="1"/>
          <w:numId w:val="3"/>
        </w:numPr>
        <w:spacing w:before="180" w:after="180" w:line="240" w:lineRule="auto"/>
      </w:pPr>
      <w:r w:rsidRPr="00E26B9B">
        <w:t>Facilitator will be posting the post it notes on the easel pad.</w:t>
      </w:r>
    </w:p>
    <w:p w14:paraId="13B5C271" w14:textId="77777777" w:rsidR="00A2525F" w:rsidRPr="00E26B9B" w:rsidRDefault="00A2525F" w:rsidP="00A2525F">
      <w:pPr>
        <w:pStyle w:val="BodyText"/>
        <w:numPr>
          <w:ilvl w:val="1"/>
          <w:numId w:val="3"/>
        </w:numPr>
        <w:spacing w:before="180" w:after="180" w:line="240" w:lineRule="auto"/>
      </w:pPr>
      <w:r w:rsidRPr="00E26B9B">
        <w:t xml:space="preserve">If a given response comes from more than one participator, stick it on top of each other. </w:t>
      </w:r>
    </w:p>
    <w:p w14:paraId="3EF11EB3" w14:textId="77777777" w:rsidR="00A2525F" w:rsidRPr="00E26B9B" w:rsidRDefault="00A2525F" w:rsidP="00A2525F">
      <w:pPr>
        <w:pStyle w:val="BodyText"/>
        <w:rPr>
          <w:u w:val="single"/>
        </w:rPr>
      </w:pPr>
      <w:r w:rsidRPr="00E26B9B">
        <w:rPr>
          <w:u w:val="single"/>
        </w:rPr>
        <w:t>Questions:</w:t>
      </w:r>
    </w:p>
    <w:p w14:paraId="433394F7" w14:textId="77777777" w:rsidR="00A2525F" w:rsidRPr="00E26B9B" w:rsidRDefault="00A2525F" w:rsidP="00A2525F">
      <w:pPr>
        <w:pStyle w:val="BodyText"/>
        <w:numPr>
          <w:ilvl w:val="0"/>
          <w:numId w:val="3"/>
        </w:numPr>
        <w:spacing w:before="180" w:after="180" w:line="240" w:lineRule="auto"/>
        <w:rPr>
          <w:u w:val="single"/>
        </w:rPr>
      </w:pPr>
      <w:r w:rsidRPr="00E26B9B">
        <w:t>Can you say more about this indicator?</w:t>
      </w:r>
    </w:p>
    <w:p w14:paraId="2CE69CB3" w14:textId="77777777" w:rsidR="00A2525F" w:rsidRPr="00E26B9B" w:rsidRDefault="00A2525F" w:rsidP="00A2525F">
      <w:pPr>
        <w:pStyle w:val="BodyText"/>
        <w:numPr>
          <w:ilvl w:val="0"/>
          <w:numId w:val="3"/>
        </w:numPr>
        <w:spacing w:before="180" w:after="180" w:line="240" w:lineRule="auto"/>
        <w:rPr>
          <w:u w:val="single"/>
        </w:rPr>
      </w:pPr>
      <w:r w:rsidRPr="00E26B9B">
        <w:t>What do others think?</w:t>
      </w:r>
    </w:p>
    <w:p w14:paraId="2616581E" w14:textId="77777777" w:rsidR="00A2525F" w:rsidRPr="00E26B9B" w:rsidRDefault="00A2525F" w:rsidP="00A2525F">
      <w:pPr>
        <w:pStyle w:val="BodyText"/>
        <w:numPr>
          <w:ilvl w:val="0"/>
          <w:numId w:val="3"/>
        </w:numPr>
        <w:spacing w:before="180" w:after="180" w:line="240" w:lineRule="auto"/>
        <w:rPr>
          <w:u w:val="single"/>
        </w:rPr>
      </w:pPr>
      <w:r w:rsidRPr="00E26B9B">
        <w:t>Is this discussion raising questions to anyone else?</w:t>
      </w:r>
    </w:p>
    <w:p w14:paraId="423F4F9D" w14:textId="77777777" w:rsidR="00A2525F" w:rsidRPr="00E26B9B" w:rsidRDefault="00A2525F" w:rsidP="00A2525F">
      <w:pPr>
        <w:pStyle w:val="BodyText"/>
        <w:numPr>
          <w:ilvl w:val="0"/>
          <w:numId w:val="3"/>
        </w:numPr>
        <w:spacing w:before="180" w:after="180" w:line="240" w:lineRule="auto"/>
        <w:rPr>
          <w:u w:val="single"/>
        </w:rPr>
      </w:pPr>
      <w:r w:rsidRPr="00E26B9B">
        <w:t>What about those people who haven’t spoken so far?</w:t>
      </w:r>
    </w:p>
    <w:p w14:paraId="11DE1646" w14:textId="77777777" w:rsidR="00A2525F" w:rsidRPr="00E26B9B" w:rsidRDefault="00A2525F" w:rsidP="00A2525F">
      <w:pPr>
        <w:pStyle w:val="BodyText"/>
        <w:numPr>
          <w:ilvl w:val="0"/>
          <w:numId w:val="3"/>
        </w:numPr>
        <w:spacing w:before="180" w:after="180" w:line="240" w:lineRule="auto"/>
        <w:rPr>
          <w:u w:val="single"/>
        </w:rPr>
      </w:pPr>
      <w:r w:rsidRPr="00E26B9B">
        <w:t>Are those two indicators associated? How?</w:t>
      </w:r>
    </w:p>
    <w:p w14:paraId="100945E9" w14:textId="77777777" w:rsidR="00A2525F" w:rsidRPr="00E26B9B" w:rsidRDefault="00A2525F" w:rsidP="00A2525F">
      <w:pPr>
        <w:pStyle w:val="BodyText"/>
        <w:numPr>
          <w:ilvl w:val="0"/>
          <w:numId w:val="3"/>
        </w:numPr>
        <w:spacing w:before="180" w:after="180" w:line="240" w:lineRule="auto"/>
        <w:rPr>
          <w:u w:val="single"/>
        </w:rPr>
      </w:pPr>
      <w:r w:rsidRPr="00E26B9B">
        <w:t>How frequently you think about that indicator when you make decisions?</w:t>
      </w:r>
    </w:p>
    <w:p w14:paraId="4ECBC440" w14:textId="77777777" w:rsidR="00A2525F" w:rsidRPr="00E26B9B" w:rsidRDefault="00A2525F" w:rsidP="00A2525F">
      <w:pPr>
        <w:pStyle w:val="BodyText"/>
        <w:numPr>
          <w:ilvl w:val="0"/>
          <w:numId w:val="3"/>
        </w:numPr>
        <w:spacing w:before="180" w:after="180" w:line="240" w:lineRule="auto"/>
        <w:rPr>
          <w:u w:val="single"/>
        </w:rPr>
      </w:pPr>
      <w:r w:rsidRPr="00E26B9B">
        <w:t>If needed (e.g., stalled discussion), facilitators can use the pre-populated list of indicators to foment discussion.</w:t>
      </w:r>
    </w:p>
    <w:p w14:paraId="7A34A576" w14:textId="77777777" w:rsidR="00A2525F" w:rsidRPr="00E26B9B" w:rsidRDefault="00A2525F" w:rsidP="00A2525F">
      <w:pPr>
        <w:pStyle w:val="BodyText"/>
        <w:rPr>
          <w:i/>
        </w:rPr>
      </w:pPr>
      <w:r w:rsidRPr="00E26B9B">
        <w:rPr>
          <w:i/>
        </w:rPr>
        <w:t xml:space="preserve">Make sure you cover at least 2, preferably 3, domains before the break. </w:t>
      </w:r>
    </w:p>
    <w:p w14:paraId="50BC9461" w14:textId="77777777" w:rsidR="00A2525F" w:rsidRPr="00E26B9B" w:rsidRDefault="00A2525F" w:rsidP="00A2525F">
      <w:pPr>
        <w:pStyle w:val="BodyText"/>
        <w:rPr>
          <w:i/>
        </w:rPr>
      </w:pPr>
      <w:r w:rsidRPr="00E26B9B">
        <w:rPr>
          <w:i/>
        </w:rPr>
        <w:lastRenderedPageBreak/>
        <w:t>Give sticky dots to the participants just before the break. Let them vote in the top three most important indicators prior to the break.</w:t>
      </w:r>
      <w:bookmarkStart w:id="17" w:name="environmental"/>
      <w:bookmarkEnd w:id="9"/>
      <w:bookmarkEnd w:id="11"/>
      <w:bookmarkEnd w:id="12"/>
      <w:bookmarkEnd w:id="17"/>
    </w:p>
    <w:p w14:paraId="6D953875" w14:textId="77777777" w:rsidR="00A2525F" w:rsidRPr="00E26B9B" w:rsidRDefault="00A2525F" w:rsidP="00A2525F">
      <w:pPr>
        <w:pStyle w:val="BodyText"/>
        <w:rPr>
          <w:b/>
        </w:rPr>
      </w:pPr>
      <w:r w:rsidRPr="00E26B9B">
        <w:rPr>
          <w:b/>
        </w:rPr>
        <w:t>BREAK (10:30 – 11:00)</w:t>
      </w:r>
    </w:p>
    <w:p w14:paraId="10A3DDF0" w14:textId="77777777" w:rsidR="00A2525F" w:rsidRPr="00E26B9B" w:rsidRDefault="00A2525F" w:rsidP="000F4A13">
      <w:pPr>
        <w:pStyle w:val="Heading4"/>
        <w:ind w:firstLine="0"/>
      </w:pPr>
      <w:bookmarkStart w:id="18" w:name="_Toc192599764"/>
      <w:r w:rsidRPr="00E26B9B">
        <w:t>Continued. Identify sustainability indicators for each domain.</w:t>
      </w:r>
      <w:bookmarkEnd w:id="18"/>
      <w:r w:rsidRPr="00E26B9B">
        <w:t xml:space="preserve"> </w:t>
      </w:r>
    </w:p>
    <w:p w14:paraId="7985F65C" w14:textId="77777777" w:rsidR="00A2525F" w:rsidRPr="00E26B9B" w:rsidRDefault="00A2525F" w:rsidP="00A2525F">
      <w:pPr>
        <w:pStyle w:val="BodyText"/>
      </w:pPr>
      <w:r w:rsidRPr="00E26B9B">
        <w:rPr>
          <w:u w:val="single"/>
        </w:rPr>
        <w:t xml:space="preserve">Materials: </w:t>
      </w:r>
      <w:r w:rsidRPr="00E26B9B">
        <w:t>Color post-it notes, domains placemats, flip charts, sticky dots.</w:t>
      </w:r>
    </w:p>
    <w:p w14:paraId="23490DC7" w14:textId="77777777" w:rsidR="00A2525F" w:rsidRPr="00E26B9B" w:rsidRDefault="00A2525F" w:rsidP="00A2525F">
      <w:pPr>
        <w:pStyle w:val="BodyText"/>
      </w:pPr>
      <w:r w:rsidRPr="00E26B9B">
        <w:rPr>
          <w:u w:val="single"/>
        </w:rPr>
        <w:t xml:space="preserve">Objective: </w:t>
      </w:r>
      <w:r w:rsidRPr="00E26B9B">
        <w:t xml:space="preserve">Get the group thinking about sustainability indicators and metrics. </w:t>
      </w:r>
    </w:p>
    <w:p w14:paraId="44A24390" w14:textId="77777777" w:rsidR="00A2525F" w:rsidRPr="00E26B9B" w:rsidRDefault="00A2525F" w:rsidP="00A2525F">
      <w:pPr>
        <w:pStyle w:val="BodyText"/>
      </w:pPr>
      <w:r w:rsidRPr="00E26B9B">
        <w:rPr>
          <w:u w:val="single"/>
        </w:rPr>
        <w:t>Actions:</w:t>
      </w:r>
      <w:r w:rsidRPr="00E26B9B">
        <w:t xml:space="preserve"> </w:t>
      </w:r>
    </w:p>
    <w:p w14:paraId="2006D4F7" w14:textId="77777777" w:rsidR="00A2525F" w:rsidRPr="00E26B9B" w:rsidRDefault="00A2525F" w:rsidP="00A2525F">
      <w:pPr>
        <w:pStyle w:val="BodyText"/>
      </w:pPr>
      <w:r w:rsidRPr="00E26B9B">
        <w:t>By domain (order: productivity, economics, environmental, human and social):</w:t>
      </w:r>
    </w:p>
    <w:p w14:paraId="4124BF8D" w14:textId="77777777" w:rsidR="00A2525F" w:rsidRPr="00E26B9B" w:rsidRDefault="00A2525F" w:rsidP="00A2525F">
      <w:pPr>
        <w:pStyle w:val="BodyText"/>
        <w:numPr>
          <w:ilvl w:val="0"/>
          <w:numId w:val="3"/>
        </w:numPr>
        <w:spacing w:before="180" w:after="180" w:line="240" w:lineRule="auto"/>
      </w:pPr>
      <w:r w:rsidRPr="00E26B9B">
        <w:t>5 min for individual writing of sustainability indicators on post it notes.</w:t>
      </w:r>
    </w:p>
    <w:p w14:paraId="39D56A6D" w14:textId="77777777" w:rsidR="00A2525F" w:rsidRPr="00E26B9B" w:rsidRDefault="00A2525F" w:rsidP="00A2525F">
      <w:pPr>
        <w:pStyle w:val="BodyText"/>
        <w:numPr>
          <w:ilvl w:val="0"/>
          <w:numId w:val="3"/>
        </w:numPr>
        <w:spacing w:before="180" w:after="180" w:line="240" w:lineRule="auto"/>
      </w:pPr>
      <w:r w:rsidRPr="00E26B9B">
        <w:t xml:space="preserve">10 min for discussion on sustainability indicators. </w:t>
      </w:r>
    </w:p>
    <w:p w14:paraId="4B60A825" w14:textId="77777777" w:rsidR="00A2525F" w:rsidRPr="00E26B9B" w:rsidRDefault="00A2525F" w:rsidP="00A2525F">
      <w:pPr>
        <w:pStyle w:val="BodyText"/>
      </w:pPr>
      <w:r w:rsidRPr="00E26B9B">
        <w:t xml:space="preserve">Each participant gets three sticky dots and place them in the indicator top three indicators they consider more relevant in order of importance following colors of dots. </w:t>
      </w:r>
    </w:p>
    <w:p w14:paraId="561F7765" w14:textId="77777777" w:rsidR="00A2525F" w:rsidRPr="00E26B9B" w:rsidRDefault="00A2525F" w:rsidP="00A2525F">
      <w:pPr>
        <w:pStyle w:val="BodyText"/>
        <w:rPr>
          <w:u w:val="single"/>
        </w:rPr>
      </w:pPr>
      <w:r w:rsidRPr="00E26B9B">
        <w:rPr>
          <w:u w:val="single"/>
        </w:rPr>
        <w:t>Questions:</w:t>
      </w:r>
    </w:p>
    <w:p w14:paraId="1034435F" w14:textId="77777777" w:rsidR="00A2525F" w:rsidRPr="00E26B9B" w:rsidRDefault="00A2525F" w:rsidP="00A2525F">
      <w:pPr>
        <w:pStyle w:val="BodyText"/>
        <w:numPr>
          <w:ilvl w:val="0"/>
          <w:numId w:val="3"/>
        </w:numPr>
        <w:spacing w:before="180" w:after="180" w:line="240" w:lineRule="auto"/>
        <w:rPr>
          <w:u w:val="single"/>
        </w:rPr>
      </w:pPr>
      <w:r w:rsidRPr="00E26B9B">
        <w:t>Use the pre-populated list of indicators in case needed.</w:t>
      </w:r>
    </w:p>
    <w:p w14:paraId="400959A5" w14:textId="77777777" w:rsidR="00A2525F" w:rsidRPr="00E26B9B" w:rsidRDefault="00A2525F" w:rsidP="00A2525F">
      <w:pPr>
        <w:pStyle w:val="BodyText"/>
        <w:numPr>
          <w:ilvl w:val="0"/>
          <w:numId w:val="3"/>
        </w:numPr>
        <w:spacing w:before="180" w:after="180" w:line="240" w:lineRule="auto"/>
        <w:rPr>
          <w:u w:val="single"/>
        </w:rPr>
      </w:pPr>
      <w:r w:rsidRPr="00E26B9B">
        <w:t>Can you say more about that?</w:t>
      </w:r>
    </w:p>
    <w:p w14:paraId="41C0E961" w14:textId="77777777" w:rsidR="00A2525F" w:rsidRPr="00E26B9B" w:rsidRDefault="00A2525F" w:rsidP="00A2525F">
      <w:pPr>
        <w:pStyle w:val="BodyText"/>
        <w:numPr>
          <w:ilvl w:val="0"/>
          <w:numId w:val="3"/>
        </w:numPr>
        <w:spacing w:before="180" w:after="180" w:line="240" w:lineRule="auto"/>
        <w:rPr>
          <w:u w:val="single"/>
        </w:rPr>
      </w:pPr>
      <w:r w:rsidRPr="00E26B9B">
        <w:t>What do others think?</w:t>
      </w:r>
    </w:p>
    <w:p w14:paraId="20C6114C" w14:textId="77777777" w:rsidR="00A2525F" w:rsidRPr="00E26B9B" w:rsidRDefault="00A2525F" w:rsidP="00A2525F">
      <w:pPr>
        <w:pStyle w:val="BodyText"/>
        <w:numPr>
          <w:ilvl w:val="0"/>
          <w:numId w:val="3"/>
        </w:numPr>
        <w:spacing w:before="180" w:after="180" w:line="240" w:lineRule="auto"/>
        <w:rPr>
          <w:u w:val="single"/>
        </w:rPr>
      </w:pPr>
      <w:r w:rsidRPr="00E26B9B">
        <w:t>Is this discussion raising questions to anyone else?</w:t>
      </w:r>
    </w:p>
    <w:p w14:paraId="69924907" w14:textId="77777777" w:rsidR="00A2525F" w:rsidRPr="00E26B9B" w:rsidRDefault="00A2525F" w:rsidP="00A2525F">
      <w:pPr>
        <w:pStyle w:val="BodyText"/>
        <w:numPr>
          <w:ilvl w:val="0"/>
          <w:numId w:val="3"/>
        </w:numPr>
        <w:spacing w:before="180" w:after="180" w:line="240" w:lineRule="auto"/>
        <w:rPr>
          <w:u w:val="single"/>
        </w:rPr>
      </w:pPr>
      <w:r w:rsidRPr="00E26B9B">
        <w:t>What about those people who haven’t spoken so far?</w:t>
      </w:r>
    </w:p>
    <w:p w14:paraId="2C088921" w14:textId="77777777" w:rsidR="00A2525F" w:rsidRPr="00E26B9B" w:rsidRDefault="00A2525F" w:rsidP="00A2525F">
      <w:pPr>
        <w:pStyle w:val="BodyText"/>
        <w:numPr>
          <w:ilvl w:val="0"/>
          <w:numId w:val="3"/>
        </w:numPr>
        <w:spacing w:before="180" w:after="180" w:line="240" w:lineRule="auto"/>
        <w:rPr>
          <w:u w:val="single"/>
        </w:rPr>
      </w:pPr>
      <w:r w:rsidRPr="00E26B9B">
        <w:t>Are those two indicators associated? How?</w:t>
      </w:r>
    </w:p>
    <w:p w14:paraId="5E818CEE" w14:textId="77777777" w:rsidR="00A2525F" w:rsidRPr="00E26B9B" w:rsidRDefault="00A2525F" w:rsidP="00A2525F">
      <w:pPr>
        <w:pStyle w:val="BodyText"/>
        <w:numPr>
          <w:ilvl w:val="0"/>
          <w:numId w:val="3"/>
        </w:numPr>
        <w:spacing w:before="180" w:after="180" w:line="240" w:lineRule="auto"/>
        <w:rPr>
          <w:u w:val="single"/>
        </w:rPr>
      </w:pPr>
      <w:r w:rsidRPr="00E26B9B">
        <w:t>How frequently you think about that indicator when you make decisions?</w:t>
      </w:r>
    </w:p>
    <w:p w14:paraId="2B086D6A" w14:textId="77777777" w:rsidR="00A2525F" w:rsidRPr="00E26B9B" w:rsidRDefault="00A2525F" w:rsidP="00A2525F">
      <w:pPr>
        <w:pStyle w:val="BodyText"/>
        <w:rPr>
          <w:b/>
          <w:i/>
          <w:u w:val="single"/>
        </w:rPr>
      </w:pPr>
      <w:r w:rsidRPr="00E26B9B">
        <w:rPr>
          <w:b/>
          <w:i/>
          <w:u w:val="single"/>
        </w:rPr>
        <w:t>Scribers</w:t>
      </w:r>
    </w:p>
    <w:p w14:paraId="7D5A4502" w14:textId="77777777" w:rsidR="00A2525F" w:rsidRPr="00E26B9B" w:rsidRDefault="00A2525F" w:rsidP="00A2525F">
      <w:pPr>
        <w:pStyle w:val="BodyText"/>
        <w:numPr>
          <w:ilvl w:val="0"/>
          <w:numId w:val="3"/>
        </w:numPr>
        <w:spacing w:before="180" w:after="180" w:line="240" w:lineRule="auto"/>
      </w:pPr>
      <w:r w:rsidRPr="00E26B9B">
        <w:t>Fulfill the excel sheet with the indicators that came up in the discussion</w:t>
      </w:r>
    </w:p>
    <w:p w14:paraId="0B166533" w14:textId="77777777" w:rsidR="00A2525F" w:rsidRPr="00E26B9B" w:rsidRDefault="00A2525F" w:rsidP="00A2525F">
      <w:pPr>
        <w:pStyle w:val="BodyText"/>
        <w:numPr>
          <w:ilvl w:val="0"/>
          <w:numId w:val="3"/>
        </w:numPr>
        <w:spacing w:before="180" w:after="180" w:line="240" w:lineRule="auto"/>
      </w:pPr>
      <w:r w:rsidRPr="00E26B9B">
        <w:t>Make sure that each indicator is listed under its own domain</w:t>
      </w:r>
    </w:p>
    <w:p w14:paraId="75351896" w14:textId="77777777" w:rsidR="00A2525F" w:rsidRPr="00E26B9B" w:rsidRDefault="00A2525F" w:rsidP="00A2525F">
      <w:pPr>
        <w:pStyle w:val="BodyText"/>
        <w:numPr>
          <w:ilvl w:val="0"/>
          <w:numId w:val="3"/>
        </w:numPr>
        <w:spacing w:before="180" w:after="180" w:line="240" w:lineRule="auto"/>
      </w:pPr>
      <w:r w:rsidRPr="00E26B9B">
        <w:t>Let Nico know that the excel sheet is ready to print</w:t>
      </w:r>
    </w:p>
    <w:p w14:paraId="10FD2223" w14:textId="77777777" w:rsidR="00A2525F" w:rsidRPr="00E26B9B" w:rsidRDefault="00A2525F" w:rsidP="00A2525F">
      <w:pPr>
        <w:pStyle w:val="BodyText"/>
        <w:rPr>
          <w:b/>
        </w:rPr>
      </w:pPr>
      <w:r w:rsidRPr="00E26B9B">
        <w:rPr>
          <w:b/>
        </w:rPr>
        <w:lastRenderedPageBreak/>
        <w:t xml:space="preserve">LUNCH (12:00 – 1:00) – </w:t>
      </w:r>
      <w:r w:rsidRPr="00E26B9B">
        <w:t>print pair comparison sheets with indicators per sector.</w:t>
      </w:r>
    </w:p>
    <w:p w14:paraId="5A136511" w14:textId="77777777" w:rsidR="00A2525F" w:rsidRPr="00E26B9B" w:rsidRDefault="00A2525F" w:rsidP="000F4A13">
      <w:pPr>
        <w:pStyle w:val="Heading4"/>
        <w:ind w:firstLine="0"/>
      </w:pPr>
      <w:bookmarkStart w:id="19" w:name="_Toc192599765"/>
      <w:r w:rsidRPr="00E26B9B">
        <w:t>Rank indicators by importance (1:00 – 2:00)</w:t>
      </w:r>
      <w:bookmarkEnd w:id="19"/>
    </w:p>
    <w:p w14:paraId="35191A8A" w14:textId="77777777" w:rsidR="00A2525F" w:rsidRPr="00E26B9B" w:rsidRDefault="00A2525F" w:rsidP="00A2525F">
      <w:pPr>
        <w:pStyle w:val="BodyText"/>
        <w:ind w:left="720"/>
      </w:pPr>
      <w:r w:rsidRPr="00E26B9B">
        <w:rPr>
          <w:u w:val="single"/>
        </w:rPr>
        <w:t>Materials:</w:t>
      </w:r>
      <w:r w:rsidRPr="00E26B9B">
        <w:t xml:space="preserve"> paired comparisons sheets.</w:t>
      </w:r>
    </w:p>
    <w:p w14:paraId="1F1BE00D" w14:textId="77777777" w:rsidR="00A2525F" w:rsidRPr="00E26B9B" w:rsidRDefault="00A2525F" w:rsidP="00A2525F">
      <w:pPr>
        <w:pStyle w:val="BodyText"/>
        <w:ind w:left="720"/>
      </w:pPr>
      <w:r w:rsidRPr="00E26B9B">
        <w:rPr>
          <w:u w:val="single"/>
        </w:rPr>
        <w:t>Objective:</w:t>
      </w:r>
      <w:r w:rsidRPr="00E26B9B">
        <w:t xml:space="preserve"> rank indicators by importance. Compare indicators against the others using the paired comparisons tool.  </w:t>
      </w:r>
    </w:p>
    <w:p w14:paraId="0B6F03E1" w14:textId="77777777" w:rsidR="00A2525F" w:rsidRPr="00E26B9B" w:rsidRDefault="00A2525F" w:rsidP="00A2525F">
      <w:pPr>
        <w:pStyle w:val="BodyText"/>
        <w:ind w:left="720"/>
        <w:rPr>
          <w:u w:val="single"/>
        </w:rPr>
      </w:pPr>
      <w:r w:rsidRPr="00E26B9B">
        <w:rPr>
          <w:u w:val="single"/>
        </w:rPr>
        <w:t>Actions:</w:t>
      </w:r>
    </w:p>
    <w:p w14:paraId="3CF48835" w14:textId="77777777" w:rsidR="00A2525F" w:rsidRPr="00E26B9B" w:rsidRDefault="00A2525F" w:rsidP="00A2525F">
      <w:pPr>
        <w:pStyle w:val="BodyText"/>
        <w:ind w:left="720"/>
      </w:pPr>
      <w:r w:rsidRPr="00E26B9B">
        <w:t xml:space="preserve">Help participants complete the paired comparisons. </w:t>
      </w:r>
    </w:p>
    <w:p w14:paraId="0C1A3F4F" w14:textId="77777777" w:rsidR="00A2525F" w:rsidRPr="00E26B9B" w:rsidRDefault="00A2525F" w:rsidP="00A2525F">
      <w:pPr>
        <w:pStyle w:val="BodyText"/>
        <w:ind w:left="720"/>
      </w:pPr>
      <w:r w:rsidRPr="00E26B9B">
        <w:t xml:space="preserve">Participants sum each total for each indicator and report the value to the group. </w:t>
      </w:r>
    </w:p>
    <w:p w14:paraId="65FB7C4F" w14:textId="77777777" w:rsidR="00A2525F" w:rsidRPr="00E26B9B" w:rsidRDefault="00A2525F" w:rsidP="00A2525F">
      <w:pPr>
        <w:pStyle w:val="BodyText"/>
        <w:ind w:left="720"/>
      </w:pPr>
      <w:r w:rsidRPr="00E26B9B">
        <w:t>Remember them to sum up and across.</w:t>
      </w:r>
    </w:p>
    <w:p w14:paraId="7BDCCEE4" w14:textId="77777777" w:rsidR="00A2525F" w:rsidRPr="00E26B9B" w:rsidRDefault="00A2525F" w:rsidP="00A2525F">
      <w:pPr>
        <w:pStyle w:val="BodyText"/>
        <w:ind w:left="720"/>
      </w:pPr>
      <w:r w:rsidRPr="00E26B9B">
        <w:t>One scriber takes the summation of votes and the other records totals in the correspondent worksheet.</w:t>
      </w:r>
    </w:p>
    <w:p w14:paraId="60FA0C1E" w14:textId="77777777" w:rsidR="00A2525F" w:rsidRPr="00E26B9B" w:rsidRDefault="00A2525F" w:rsidP="00A2525F">
      <w:pPr>
        <w:pStyle w:val="BodyText"/>
        <w:ind w:left="720"/>
      </w:pPr>
      <w:r w:rsidRPr="00E26B9B">
        <w:t>The ranking activity should take about 30 min.</w:t>
      </w:r>
    </w:p>
    <w:p w14:paraId="73AFCE83" w14:textId="77777777" w:rsidR="00A2525F" w:rsidRPr="00E26B9B" w:rsidRDefault="00A2525F" w:rsidP="00A2525F">
      <w:pPr>
        <w:pStyle w:val="BodyText"/>
        <w:ind w:left="720"/>
      </w:pPr>
      <w:r w:rsidRPr="00E26B9B">
        <w:t>The remaining 30 minutes should be used for discussion.</w:t>
      </w:r>
    </w:p>
    <w:p w14:paraId="3A925BD8" w14:textId="77777777" w:rsidR="00A2525F" w:rsidRPr="00E26B9B" w:rsidRDefault="00A2525F" w:rsidP="00A2525F">
      <w:pPr>
        <w:pStyle w:val="BodyText"/>
        <w:ind w:left="720"/>
        <w:rPr>
          <w:u w:val="single"/>
        </w:rPr>
      </w:pPr>
      <w:r w:rsidRPr="00E26B9B">
        <w:rPr>
          <w:u w:val="single"/>
        </w:rPr>
        <w:t>Questions:</w:t>
      </w:r>
    </w:p>
    <w:p w14:paraId="1BDA48CF" w14:textId="77777777" w:rsidR="00A2525F" w:rsidRPr="00E26B9B" w:rsidRDefault="00A2525F" w:rsidP="00A2525F">
      <w:pPr>
        <w:pStyle w:val="BodyText"/>
        <w:numPr>
          <w:ilvl w:val="0"/>
          <w:numId w:val="3"/>
        </w:numPr>
        <w:spacing w:before="180" w:after="180" w:line="240" w:lineRule="auto"/>
      </w:pPr>
      <w:r w:rsidRPr="00E26B9B">
        <w:t xml:space="preserve">Do these rankings make sense? </w:t>
      </w:r>
    </w:p>
    <w:p w14:paraId="2027F0C9" w14:textId="77777777" w:rsidR="00A2525F" w:rsidRPr="00E26B9B" w:rsidRDefault="00A2525F" w:rsidP="00A2525F">
      <w:pPr>
        <w:pStyle w:val="BodyText"/>
        <w:numPr>
          <w:ilvl w:val="0"/>
          <w:numId w:val="3"/>
        </w:numPr>
        <w:spacing w:before="180" w:after="180" w:line="240" w:lineRule="auto"/>
      </w:pPr>
      <w:r w:rsidRPr="00E26B9B">
        <w:t>What is emerging here?</w:t>
      </w:r>
    </w:p>
    <w:p w14:paraId="374D22B7" w14:textId="77777777" w:rsidR="00A2525F" w:rsidRPr="00E26B9B" w:rsidRDefault="00A2525F" w:rsidP="00A2525F">
      <w:pPr>
        <w:pStyle w:val="BodyText"/>
        <w:numPr>
          <w:ilvl w:val="0"/>
          <w:numId w:val="3"/>
        </w:numPr>
        <w:spacing w:before="180" w:after="180" w:line="240" w:lineRule="auto"/>
      </w:pPr>
      <w:r w:rsidRPr="00E26B9B">
        <w:t>Maybe the most and least important will come up clearly; however, it is important to foment discussion on those that were very important to a few participants but not important to others. Scribers would take notes on these discussions.</w:t>
      </w:r>
    </w:p>
    <w:p w14:paraId="25399C33" w14:textId="77777777" w:rsidR="00A2525F" w:rsidRPr="00E26B9B" w:rsidRDefault="00A2525F" w:rsidP="000F4A13">
      <w:pPr>
        <w:pStyle w:val="Heading4"/>
        <w:ind w:firstLine="0"/>
      </w:pPr>
      <w:bookmarkStart w:id="20" w:name="_Toc192599766"/>
      <w:r w:rsidRPr="00E26B9B">
        <w:t>Identify technologies and practices (2:00 – 2:30)</w:t>
      </w:r>
      <w:bookmarkEnd w:id="20"/>
    </w:p>
    <w:p w14:paraId="2E2A2293" w14:textId="77777777" w:rsidR="00A2525F" w:rsidRPr="00E26B9B" w:rsidRDefault="00A2525F" w:rsidP="00A2525F">
      <w:pPr>
        <w:pStyle w:val="BodyText"/>
      </w:pPr>
      <w:r w:rsidRPr="00E26B9B">
        <w:rPr>
          <w:u w:val="single"/>
        </w:rPr>
        <w:t>Materials</w:t>
      </w:r>
      <w:r w:rsidRPr="00E26B9B">
        <w:t>: colored Post-it notes, timer.</w:t>
      </w:r>
    </w:p>
    <w:p w14:paraId="217D3746" w14:textId="77777777" w:rsidR="00A2525F" w:rsidRPr="00E26B9B" w:rsidRDefault="00A2525F" w:rsidP="00A2525F">
      <w:pPr>
        <w:pStyle w:val="BodyText"/>
      </w:pPr>
      <w:r w:rsidRPr="00E26B9B">
        <w:rPr>
          <w:u w:val="single"/>
        </w:rPr>
        <w:t>Objective:</w:t>
      </w:r>
      <w:r w:rsidRPr="00E26B9B">
        <w:t xml:space="preserve"> Identify technologies and practices relevant to the top-3 most relevant sustainability indicators.</w:t>
      </w:r>
    </w:p>
    <w:p w14:paraId="5BBE320C" w14:textId="77777777" w:rsidR="00A2525F" w:rsidRPr="00E26B9B" w:rsidRDefault="00A2525F" w:rsidP="00A2525F">
      <w:pPr>
        <w:pStyle w:val="BodyText"/>
        <w:rPr>
          <w:u w:val="single"/>
        </w:rPr>
      </w:pPr>
      <w:r w:rsidRPr="00E26B9B">
        <w:rPr>
          <w:u w:val="single"/>
        </w:rPr>
        <w:t>Actions:</w:t>
      </w:r>
    </w:p>
    <w:p w14:paraId="2A92EA5A" w14:textId="77777777" w:rsidR="00A2525F" w:rsidRPr="00E26B9B" w:rsidRDefault="00A2525F" w:rsidP="00A2525F">
      <w:pPr>
        <w:pStyle w:val="BodyText"/>
        <w:numPr>
          <w:ilvl w:val="0"/>
          <w:numId w:val="3"/>
        </w:numPr>
        <w:spacing w:before="180" w:after="180" w:line="240" w:lineRule="auto"/>
      </w:pPr>
      <w:r w:rsidRPr="00E26B9B">
        <w:lastRenderedPageBreak/>
        <w:t xml:space="preserve">20 min - By domain, select the three most important indicators from the previous ranking activity. </w:t>
      </w:r>
    </w:p>
    <w:p w14:paraId="61353910" w14:textId="77777777" w:rsidR="00A2525F" w:rsidRPr="00E26B9B" w:rsidRDefault="00A2525F" w:rsidP="00A2525F">
      <w:pPr>
        <w:pStyle w:val="BodyText"/>
        <w:numPr>
          <w:ilvl w:val="0"/>
          <w:numId w:val="3"/>
        </w:numPr>
        <w:spacing w:before="180" w:after="180" w:line="240" w:lineRule="auto"/>
      </w:pPr>
      <w:r w:rsidRPr="00E26B9B">
        <w:t>Each participant will be asked to think through each indicator and write on individual Post-it notes any technologies or practices that can improve that indicator. Ask them to write on the sticky note the indicator and the technology/practice.</w:t>
      </w:r>
    </w:p>
    <w:p w14:paraId="51DB07C2" w14:textId="77777777" w:rsidR="00A2525F" w:rsidRPr="00E26B9B" w:rsidRDefault="00A2525F" w:rsidP="00A2525F">
      <w:pPr>
        <w:pStyle w:val="BodyText"/>
        <w:ind w:left="720"/>
      </w:pPr>
      <w:r w:rsidRPr="00E26B9B">
        <w:t>1-minute per indicator (use a timer).</w:t>
      </w:r>
    </w:p>
    <w:p w14:paraId="5AC57B5C" w14:textId="77777777" w:rsidR="00A2525F" w:rsidRPr="00E26B9B" w:rsidRDefault="00A2525F" w:rsidP="00A2525F">
      <w:pPr>
        <w:pStyle w:val="BodyText"/>
        <w:numPr>
          <w:ilvl w:val="0"/>
          <w:numId w:val="3"/>
        </w:numPr>
        <w:spacing w:before="180" w:after="180" w:line="240" w:lineRule="auto"/>
      </w:pPr>
      <w:r w:rsidRPr="00E26B9B">
        <w:t>10 min – Indicator by indicator, go around the group. Each participant shares one tool/practice Post-it notes, placing it with the indicator. Continue going around the group</w:t>
      </w:r>
    </w:p>
    <w:p w14:paraId="651A691D" w14:textId="77777777" w:rsidR="00A2525F" w:rsidRPr="00E26B9B" w:rsidRDefault="00A2525F" w:rsidP="00A2525F">
      <w:pPr>
        <w:pStyle w:val="BodyText"/>
        <w:numPr>
          <w:ilvl w:val="1"/>
          <w:numId w:val="3"/>
        </w:numPr>
        <w:spacing w:before="180" w:after="180" w:line="240" w:lineRule="auto"/>
      </w:pPr>
      <w:r w:rsidRPr="00E26B9B">
        <w:t>Ask them to group technologies spreading sticky notes on the table</w:t>
      </w:r>
    </w:p>
    <w:p w14:paraId="413F5E91" w14:textId="77777777" w:rsidR="00A2525F" w:rsidRPr="00E26B9B" w:rsidRDefault="00A2525F" w:rsidP="00A2525F">
      <w:pPr>
        <w:pStyle w:val="BodyText"/>
        <w:rPr>
          <w:u w:val="single"/>
        </w:rPr>
      </w:pPr>
      <w:r w:rsidRPr="00E26B9B">
        <w:rPr>
          <w:u w:val="single"/>
        </w:rPr>
        <w:t>Questions:</w:t>
      </w:r>
    </w:p>
    <w:p w14:paraId="371BC322" w14:textId="77777777" w:rsidR="00A2525F" w:rsidRPr="00E26B9B" w:rsidRDefault="00A2525F" w:rsidP="00A2525F">
      <w:pPr>
        <w:pStyle w:val="BodyText"/>
        <w:numPr>
          <w:ilvl w:val="0"/>
          <w:numId w:val="3"/>
        </w:numPr>
        <w:spacing w:before="180" w:after="180" w:line="240" w:lineRule="auto"/>
      </w:pPr>
      <w:r w:rsidRPr="00E26B9B">
        <w:t xml:space="preserve">Use pre-populated technologies list in case needed. </w:t>
      </w:r>
    </w:p>
    <w:p w14:paraId="3F19BCC1" w14:textId="77777777" w:rsidR="00A2525F" w:rsidRPr="00E26B9B" w:rsidRDefault="00A2525F" w:rsidP="000F4A13">
      <w:pPr>
        <w:pStyle w:val="Heading4"/>
        <w:ind w:firstLine="0"/>
      </w:pPr>
      <w:bookmarkStart w:id="21" w:name="_Toc192599767"/>
      <w:r w:rsidRPr="00E26B9B">
        <w:t>Categorize technologies and practices according to degree of adoption (2:30-3:00)</w:t>
      </w:r>
      <w:bookmarkEnd w:id="21"/>
    </w:p>
    <w:p w14:paraId="596B03F1" w14:textId="77777777" w:rsidR="00A2525F" w:rsidRPr="00E26B9B" w:rsidRDefault="00A2525F" w:rsidP="00A2525F">
      <w:pPr>
        <w:pStyle w:val="BodyText"/>
      </w:pPr>
      <w:r w:rsidRPr="00E26B9B">
        <w:rPr>
          <w:u w:val="single"/>
        </w:rPr>
        <w:t>Materials</w:t>
      </w:r>
      <w:r w:rsidRPr="00E26B9B">
        <w:t>: colored Post-it notes, flip chart with quadrants.</w:t>
      </w:r>
    </w:p>
    <w:p w14:paraId="7983077E" w14:textId="77777777" w:rsidR="00A2525F" w:rsidRPr="00E26B9B" w:rsidRDefault="00A2525F" w:rsidP="00A2525F">
      <w:pPr>
        <w:pStyle w:val="BodyText"/>
        <w:rPr>
          <w:i/>
          <w:u w:val="single"/>
        </w:rPr>
      </w:pPr>
      <w:r w:rsidRPr="00E26B9B">
        <w:rPr>
          <w:u w:val="single"/>
        </w:rPr>
        <w:t xml:space="preserve">Objective: </w:t>
      </w:r>
      <w:r w:rsidRPr="00E26B9B">
        <w:t xml:space="preserve">categorize the technologies according to degree of adoption and their relevance to overall sustainability. </w:t>
      </w:r>
      <w:r w:rsidRPr="00E26B9B">
        <w:rPr>
          <w:i/>
        </w:rPr>
        <w:t xml:space="preserve">As an example:  most relevant technologies are the ones impacting more than one sustainability domains. </w:t>
      </w:r>
    </w:p>
    <w:p w14:paraId="32C36FE6" w14:textId="77777777" w:rsidR="00A2525F" w:rsidRPr="00E26B9B" w:rsidRDefault="00A2525F" w:rsidP="00A2525F">
      <w:pPr>
        <w:pStyle w:val="BodyText"/>
        <w:rPr>
          <w:u w:val="single"/>
        </w:rPr>
      </w:pPr>
      <w:r w:rsidRPr="00E26B9B">
        <w:rPr>
          <w:u w:val="single"/>
        </w:rPr>
        <w:t>Actions:</w:t>
      </w:r>
    </w:p>
    <w:p w14:paraId="0EA89F9A" w14:textId="77777777" w:rsidR="00A2525F" w:rsidRPr="00E26B9B" w:rsidRDefault="00A2525F" w:rsidP="00A2525F">
      <w:pPr>
        <w:pStyle w:val="BodyText"/>
        <w:numPr>
          <w:ilvl w:val="0"/>
          <w:numId w:val="3"/>
        </w:numPr>
        <w:spacing w:before="180" w:after="180" w:line="240" w:lineRule="auto"/>
      </w:pPr>
      <w:r w:rsidRPr="00E26B9B">
        <w:t xml:space="preserve">20 min - As a group using the technologies/practices pages, place technologies/practices (colored post it notes) on taped quadrants. </w:t>
      </w:r>
    </w:p>
    <w:p w14:paraId="75FF90A3" w14:textId="77777777" w:rsidR="00A2525F" w:rsidRPr="00E26B9B" w:rsidRDefault="00A2525F" w:rsidP="00A2525F">
      <w:pPr>
        <w:pStyle w:val="BodyText"/>
        <w:numPr>
          <w:ilvl w:val="1"/>
          <w:numId w:val="3"/>
        </w:numPr>
        <w:spacing w:before="180" w:after="180" w:line="240" w:lineRule="auto"/>
      </w:pPr>
      <w:r w:rsidRPr="00E26B9B">
        <w:t>Prioritize (less relevant more relevant) (~7min)</w:t>
      </w:r>
    </w:p>
    <w:p w14:paraId="685CB82C" w14:textId="77777777" w:rsidR="00A2525F" w:rsidRPr="00E26B9B" w:rsidRDefault="00A2525F" w:rsidP="00A2525F">
      <w:pPr>
        <w:pStyle w:val="BodyText"/>
        <w:numPr>
          <w:ilvl w:val="1"/>
          <w:numId w:val="3"/>
        </w:numPr>
        <w:spacing w:before="180" w:after="180" w:line="240" w:lineRule="auto"/>
      </w:pPr>
      <w:r w:rsidRPr="00E26B9B">
        <w:t>Classify the according to degree of adoption. (~7min).</w:t>
      </w:r>
    </w:p>
    <w:p w14:paraId="48124CAC" w14:textId="77777777" w:rsidR="00A2525F" w:rsidRPr="00E26B9B" w:rsidRDefault="00A2525F" w:rsidP="00A2525F">
      <w:pPr>
        <w:pStyle w:val="BodyText"/>
        <w:numPr>
          <w:ilvl w:val="0"/>
          <w:numId w:val="3"/>
        </w:numPr>
        <w:spacing w:before="180" w:after="180" w:line="240" w:lineRule="auto"/>
      </w:pPr>
      <w:r w:rsidRPr="00E26B9B">
        <w:t>15 min – The spokesperson for each table shares the technologies and practices that are highly relevant but low adoption for each sector with the entire workshop.</w:t>
      </w:r>
    </w:p>
    <w:p w14:paraId="0114306A" w14:textId="77777777" w:rsidR="00A2525F" w:rsidRPr="00E26B9B" w:rsidRDefault="00A2525F" w:rsidP="00A2525F">
      <w:pPr>
        <w:pStyle w:val="BodyText"/>
      </w:pPr>
      <w:r w:rsidRPr="00E26B9B">
        <w:t>How does the technology impact the other domains?</w:t>
      </w:r>
    </w:p>
    <w:p w14:paraId="7E920262" w14:textId="77777777" w:rsidR="00A2525F" w:rsidRPr="00E26B9B" w:rsidRDefault="00A2525F" w:rsidP="00A2525F">
      <w:pPr>
        <w:pStyle w:val="BodyText"/>
      </w:pPr>
      <w:r w:rsidRPr="00E26B9B">
        <w:t>If participants come out with many technologies give some time to come to ask for a consensus.</w:t>
      </w:r>
    </w:p>
    <w:p w14:paraId="42726C6D" w14:textId="77777777" w:rsidR="00A2525F" w:rsidRPr="00E26B9B" w:rsidRDefault="00A2525F" w:rsidP="000F4A13">
      <w:pPr>
        <w:pStyle w:val="Heading4"/>
        <w:ind w:firstLine="0"/>
        <w:rPr>
          <w:color w:val="7030A0"/>
        </w:rPr>
      </w:pPr>
      <w:r w:rsidRPr="00E26B9B">
        <w:t>MEETING ADJOURN. Students take picture of all artifacts and label appropriately.</w:t>
      </w:r>
    </w:p>
    <w:p w14:paraId="3AB67C85" w14:textId="77777777" w:rsidR="00A2525F" w:rsidRPr="00E26B9B" w:rsidRDefault="00A2525F" w:rsidP="000F4A13">
      <w:pPr>
        <w:pStyle w:val="Heading3"/>
      </w:pPr>
      <w:bookmarkStart w:id="22" w:name="_Toc192599768"/>
      <w:r w:rsidRPr="00E26B9B">
        <w:lastRenderedPageBreak/>
        <w:t>Day 2</w:t>
      </w:r>
      <w:bookmarkEnd w:id="22"/>
    </w:p>
    <w:p w14:paraId="05D3DBE0" w14:textId="77777777" w:rsidR="00A2525F" w:rsidRPr="006D51AA" w:rsidRDefault="00A2525F" w:rsidP="000F4A13">
      <w:pPr>
        <w:pStyle w:val="Heading4"/>
        <w:ind w:firstLine="0"/>
      </w:pPr>
      <w:bookmarkStart w:id="23" w:name="_Toc192599769"/>
      <w:r w:rsidRPr="00E26B9B">
        <w:t>Introductions to new groups (8:00-8:15).</w:t>
      </w:r>
      <w:bookmarkEnd w:id="23"/>
    </w:p>
    <w:p w14:paraId="2BA6E6E2" w14:textId="77777777" w:rsidR="00A2525F" w:rsidRPr="00E26B9B" w:rsidRDefault="00A2525F" w:rsidP="000F4A13">
      <w:pPr>
        <w:pStyle w:val="Heading4"/>
        <w:ind w:firstLine="0"/>
      </w:pPr>
      <w:bookmarkStart w:id="24" w:name="_Toc192599770"/>
      <w:r w:rsidRPr="00E26B9B">
        <w:t>Value chain indicator voting (8:15-9:00).</w:t>
      </w:r>
      <w:bookmarkEnd w:id="24"/>
    </w:p>
    <w:p w14:paraId="3CF44305" w14:textId="77777777" w:rsidR="00A2525F" w:rsidRPr="00E26B9B" w:rsidRDefault="00A2525F" w:rsidP="00A2525F">
      <w:pPr>
        <w:pStyle w:val="BodyText"/>
        <w:rPr>
          <w:u w:val="single"/>
        </w:rPr>
      </w:pPr>
      <w:r w:rsidRPr="00E26B9B">
        <w:rPr>
          <w:u w:val="single"/>
        </w:rPr>
        <w:t>Materials:</w:t>
      </w:r>
    </w:p>
    <w:p w14:paraId="01BBE545" w14:textId="77777777" w:rsidR="00A2525F" w:rsidRPr="00E26B9B" w:rsidRDefault="00A2525F" w:rsidP="00A2525F">
      <w:pPr>
        <w:pStyle w:val="BodyText"/>
        <w:numPr>
          <w:ilvl w:val="0"/>
          <w:numId w:val="3"/>
        </w:numPr>
        <w:spacing w:before="180" w:after="180" w:line="240" w:lineRule="auto"/>
        <w:rPr>
          <w:u w:val="single"/>
        </w:rPr>
      </w:pPr>
      <w:r w:rsidRPr="00E26B9B">
        <w:t>PowerPoint slide with QR code to access the survey.</w:t>
      </w:r>
    </w:p>
    <w:p w14:paraId="2057425D" w14:textId="77777777" w:rsidR="00A2525F" w:rsidRPr="00E26B9B" w:rsidRDefault="00A2525F" w:rsidP="00A2525F">
      <w:pPr>
        <w:pStyle w:val="BodyText"/>
        <w:rPr>
          <w:u w:val="single"/>
        </w:rPr>
      </w:pPr>
      <w:r w:rsidRPr="00E26B9B">
        <w:rPr>
          <w:u w:val="single"/>
        </w:rPr>
        <w:t xml:space="preserve">Objective: </w:t>
      </w:r>
    </w:p>
    <w:p w14:paraId="4E99A967" w14:textId="77777777" w:rsidR="00A2525F" w:rsidRPr="00E26B9B" w:rsidRDefault="00A2525F" w:rsidP="00A2525F">
      <w:pPr>
        <w:pStyle w:val="BodyText"/>
        <w:numPr>
          <w:ilvl w:val="0"/>
          <w:numId w:val="3"/>
        </w:numPr>
        <w:spacing w:before="180" w:after="180" w:line="240" w:lineRule="auto"/>
      </w:pPr>
      <w:r w:rsidRPr="00E26B9B">
        <w:t>Determine associations of indicators within domains.</w:t>
      </w:r>
    </w:p>
    <w:p w14:paraId="7804A710" w14:textId="77777777" w:rsidR="00A2525F" w:rsidRPr="00E26B9B" w:rsidRDefault="00A2525F" w:rsidP="00A2525F">
      <w:pPr>
        <w:pStyle w:val="BodyText"/>
        <w:numPr>
          <w:ilvl w:val="0"/>
          <w:numId w:val="3"/>
        </w:numPr>
        <w:spacing w:before="180" w:after="180" w:line="240" w:lineRule="auto"/>
      </w:pPr>
      <w:r w:rsidRPr="00E26B9B">
        <w:t>Determine associations of indicators across domains.</w:t>
      </w:r>
    </w:p>
    <w:p w14:paraId="6589F810" w14:textId="77777777" w:rsidR="00A2525F" w:rsidRPr="00E26B9B" w:rsidRDefault="00A2525F" w:rsidP="00A2525F">
      <w:pPr>
        <w:pStyle w:val="BodyText"/>
      </w:pPr>
      <w:r w:rsidRPr="00E26B9B">
        <w:rPr>
          <w:u w:val="single"/>
        </w:rPr>
        <w:t>Actions</w:t>
      </w:r>
      <w:r w:rsidRPr="00E26B9B">
        <w:t>:</w:t>
      </w:r>
    </w:p>
    <w:p w14:paraId="78FE6356" w14:textId="77777777" w:rsidR="00A2525F" w:rsidRPr="00E26B9B" w:rsidRDefault="00A2525F" w:rsidP="00A2525F">
      <w:pPr>
        <w:pStyle w:val="BodyText"/>
        <w:numPr>
          <w:ilvl w:val="0"/>
          <w:numId w:val="3"/>
        </w:numPr>
        <w:spacing w:before="180" w:after="180" w:line="240" w:lineRule="auto"/>
      </w:pPr>
      <w:r w:rsidRPr="00E26B9B">
        <w:t xml:space="preserve">Participants answer the questions individually. </w:t>
      </w:r>
    </w:p>
    <w:p w14:paraId="5235DF2A" w14:textId="77777777" w:rsidR="00A2525F" w:rsidRPr="00E26B9B" w:rsidRDefault="00A2525F" w:rsidP="00A2525F">
      <w:pPr>
        <w:pStyle w:val="BodyText"/>
        <w:numPr>
          <w:ilvl w:val="0"/>
          <w:numId w:val="3"/>
        </w:numPr>
        <w:spacing w:before="180" w:after="180" w:line="240" w:lineRule="auto"/>
      </w:pPr>
      <w:r w:rsidRPr="00E26B9B">
        <w:t xml:space="preserve">Play music. </w:t>
      </w:r>
    </w:p>
    <w:p w14:paraId="7CCB093B" w14:textId="668DAE47" w:rsidR="00A2525F" w:rsidRPr="00E26B9B" w:rsidRDefault="00A2525F" w:rsidP="000F4A13">
      <w:pPr>
        <w:pStyle w:val="BodyText"/>
        <w:numPr>
          <w:ilvl w:val="0"/>
          <w:numId w:val="3"/>
        </w:numPr>
        <w:spacing w:before="180" w:after="180" w:line="240" w:lineRule="auto"/>
      </w:pPr>
      <w:r w:rsidRPr="00E26B9B">
        <w:t xml:space="preserve">Help participants access the survey. </w:t>
      </w:r>
    </w:p>
    <w:p w14:paraId="142E2089" w14:textId="77777777" w:rsidR="00A2525F" w:rsidRPr="00E26B9B" w:rsidRDefault="00A2525F" w:rsidP="000F4A13">
      <w:pPr>
        <w:pStyle w:val="Heading4"/>
        <w:ind w:firstLine="0"/>
      </w:pPr>
      <w:bookmarkStart w:id="25" w:name="_Toc192599771"/>
      <w:r w:rsidRPr="00E26B9B">
        <w:t>Collaborate across the supply chain (9:00-10:00).</w:t>
      </w:r>
      <w:bookmarkEnd w:id="25"/>
    </w:p>
    <w:p w14:paraId="48A2E43D" w14:textId="77777777" w:rsidR="00A2525F" w:rsidRPr="00E26B9B" w:rsidRDefault="00A2525F" w:rsidP="00A2525F">
      <w:pPr>
        <w:pStyle w:val="BodyText"/>
      </w:pPr>
      <w:r w:rsidRPr="00E26B9B">
        <w:rPr>
          <w:u w:val="single"/>
        </w:rPr>
        <w:t>Materials:</w:t>
      </w:r>
      <w:r w:rsidRPr="00E26B9B">
        <w:t xml:space="preserve"> Now-how-wow chart paper and individual placemats.</w:t>
      </w:r>
    </w:p>
    <w:p w14:paraId="2C1AC20A" w14:textId="77777777" w:rsidR="00A2525F" w:rsidRPr="00E26B9B" w:rsidRDefault="00A2525F" w:rsidP="00A2525F">
      <w:pPr>
        <w:pStyle w:val="BodyText"/>
        <w:rPr>
          <w:u w:val="single"/>
        </w:rPr>
      </w:pPr>
      <w:r w:rsidRPr="00E26B9B">
        <w:rPr>
          <w:u w:val="single"/>
        </w:rPr>
        <w:t xml:space="preserve">Objective: </w:t>
      </w:r>
    </w:p>
    <w:p w14:paraId="1992D739" w14:textId="77777777" w:rsidR="00A2525F" w:rsidRPr="00E26B9B" w:rsidRDefault="00A2525F" w:rsidP="00A2525F">
      <w:pPr>
        <w:pStyle w:val="BodyText"/>
      </w:pPr>
      <w:r w:rsidRPr="00E26B9B">
        <w:t>With the indicators, technologies and practices we discussed yesterday. What would a loaf of bread on the shelf bearing a sustainability stamp would look like?</w:t>
      </w:r>
    </w:p>
    <w:p w14:paraId="3157542A" w14:textId="77777777" w:rsidR="00A2525F" w:rsidRPr="00E26B9B" w:rsidRDefault="00A2525F" w:rsidP="00A2525F">
      <w:pPr>
        <w:pStyle w:val="BodyText"/>
        <w:rPr>
          <w:u w:val="single"/>
        </w:rPr>
      </w:pPr>
      <w:r w:rsidRPr="00E26B9B">
        <w:rPr>
          <w:u w:val="single"/>
        </w:rPr>
        <w:t>Actions:</w:t>
      </w:r>
    </w:p>
    <w:p w14:paraId="7E449A68" w14:textId="77777777" w:rsidR="00A2525F" w:rsidRPr="00E26B9B" w:rsidRDefault="00A2525F" w:rsidP="00A2525F">
      <w:pPr>
        <w:pStyle w:val="BodyText"/>
        <w:numPr>
          <w:ilvl w:val="0"/>
          <w:numId w:val="3"/>
        </w:numPr>
        <w:spacing w:before="180" w:after="180" w:line="240" w:lineRule="auto"/>
        <w:rPr>
          <w:u w:val="single"/>
        </w:rPr>
      </w:pPr>
      <w:r w:rsidRPr="00E26B9B">
        <w:t xml:space="preserve">20 min – each participant does the now-how-wow individually in their own placements. </w:t>
      </w:r>
    </w:p>
    <w:p w14:paraId="28E48F1A" w14:textId="77777777" w:rsidR="00A2525F" w:rsidRPr="00E26B9B" w:rsidRDefault="00A2525F" w:rsidP="00A2525F">
      <w:pPr>
        <w:pStyle w:val="BodyText"/>
        <w:numPr>
          <w:ilvl w:val="0"/>
          <w:numId w:val="3"/>
        </w:numPr>
        <w:spacing w:before="180" w:after="180" w:line="240" w:lineRule="auto"/>
        <w:rPr>
          <w:u w:val="single"/>
        </w:rPr>
      </w:pPr>
      <w:r w:rsidRPr="00E26B9B">
        <w:t xml:space="preserve">20-min – WOW. Participants report on their wow. Facilitator promotes discussion and completes the WOW in the chart paper. </w:t>
      </w:r>
    </w:p>
    <w:p w14:paraId="6352B415" w14:textId="77777777" w:rsidR="00A2525F" w:rsidRPr="00E26B9B" w:rsidRDefault="00A2525F" w:rsidP="00A2525F">
      <w:pPr>
        <w:pStyle w:val="BodyText"/>
        <w:numPr>
          <w:ilvl w:val="1"/>
          <w:numId w:val="3"/>
        </w:numPr>
        <w:spacing w:before="180" w:after="180" w:line="240" w:lineRule="auto"/>
      </w:pPr>
      <w:r w:rsidRPr="00E26B9B">
        <w:t>Facilitator comes up with discussion for consensus and write on ease pad.</w:t>
      </w:r>
    </w:p>
    <w:p w14:paraId="76D36916" w14:textId="77777777" w:rsidR="00A2525F" w:rsidRPr="00E26B9B" w:rsidRDefault="00A2525F" w:rsidP="00A2525F">
      <w:pPr>
        <w:pStyle w:val="BodyText"/>
        <w:numPr>
          <w:ilvl w:val="0"/>
          <w:numId w:val="3"/>
        </w:numPr>
        <w:spacing w:before="180" w:after="180" w:line="240" w:lineRule="auto"/>
        <w:rPr>
          <w:u w:val="single"/>
        </w:rPr>
      </w:pPr>
      <w:r w:rsidRPr="00E26B9B">
        <w:t xml:space="preserve">20-min – NOW. Take a moment to think about where we are with each of these domains, indicators, practices and technologies right now. Facilitator guides discussion and completes the NOW in the chart paper. </w:t>
      </w:r>
    </w:p>
    <w:p w14:paraId="27735A91" w14:textId="77777777" w:rsidR="00A2525F" w:rsidRPr="00E26B9B" w:rsidRDefault="00A2525F" w:rsidP="00A2525F">
      <w:pPr>
        <w:pStyle w:val="BodyText"/>
        <w:numPr>
          <w:ilvl w:val="1"/>
          <w:numId w:val="3"/>
        </w:numPr>
        <w:spacing w:before="180" w:after="180" w:line="240" w:lineRule="auto"/>
      </w:pPr>
      <w:r w:rsidRPr="00E26B9B">
        <w:lastRenderedPageBreak/>
        <w:t>Facilitator comes up with discussion for consensus and write on ease pad.</w:t>
      </w:r>
    </w:p>
    <w:p w14:paraId="0F6643F8" w14:textId="77777777" w:rsidR="00A2525F" w:rsidRPr="00E26B9B" w:rsidRDefault="00A2525F" w:rsidP="00A2525F">
      <w:pPr>
        <w:pStyle w:val="BodyText"/>
        <w:ind w:left="360"/>
        <w:rPr>
          <w:b/>
        </w:rPr>
      </w:pPr>
      <w:r w:rsidRPr="00E26B9B">
        <w:rPr>
          <w:b/>
        </w:rPr>
        <w:t>BREAK (10:00 – 10:15)</w:t>
      </w:r>
    </w:p>
    <w:p w14:paraId="614A4C05" w14:textId="77777777" w:rsidR="00A2525F" w:rsidRPr="00E26B9B" w:rsidRDefault="00A2525F" w:rsidP="000F4A13">
      <w:pPr>
        <w:pStyle w:val="Heading4"/>
        <w:ind w:firstLine="0"/>
      </w:pPr>
      <w:bookmarkStart w:id="26" w:name="_Toc192599772"/>
      <w:r w:rsidRPr="00E26B9B">
        <w:t>Reconvene on collaboration (10:15-11:00).</w:t>
      </w:r>
      <w:bookmarkEnd w:id="26"/>
    </w:p>
    <w:p w14:paraId="7A534E3B" w14:textId="77777777" w:rsidR="00A2525F" w:rsidRPr="00E26B9B" w:rsidRDefault="00A2525F" w:rsidP="00A2525F">
      <w:pPr>
        <w:pStyle w:val="BodyText"/>
      </w:pPr>
      <w:r w:rsidRPr="00E26B9B">
        <w:rPr>
          <w:u w:val="single"/>
        </w:rPr>
        <w:t>Materials:</w:t>
      </w:r>
      <w:r w:rsidRPr="00E26B9B">
        <w:t xml:space="preserve"> Now-how-wow chart paper and individual placemats.</w:t>
      </w:r>
    </w:p>
    <w:p w14:paraId="68ED1548" w14:textId="77777777" w:rsidR="00A2525F" w:rsidRPr="00E26B9B" w:rsidRDefault="00A2525F" w:rsidP="00A2525F">
      <w:pPr>
        <w:pStyle w:val="BodyText"/>
        <w:rPr>
          <w:u w:val="single"/>
        </w:rPr>
      </w:pPr>
      <w:r w:rsidRPr="00E26B9B">
        <w:rPr>
          <w:u w:val="single"/>
        </w:rPr>
        <w:t xml:space="preserve">Objective: </w:t>
      </w:r>
    </w:p>
    <w:p w14:paraId="6A566211" w14:textId="77777777" w:rsidR="00A2525F" w:rsidRPr="00E26B9B" w:rsidRDefault="00A2525F" w:rsidP="00A2525F">
      <w:pPr>
        <w:pStyle w:val="BodyText"/>
      </w:pPr>
      <w:r w:rsidRPr="00E26B9B">
        <w:t>With the indicators, technologies and practices we discussed yesterday. What would a loaf of bread on the shelf bearing a sustainability stamp would look like?</w:t>
      </w:r>
    </w:p>
    <w:p w14:paraId="0EFD0A22" w14:textId="77777777" w:rsidR="00A2525F" w:rsidRPr="00E26B9B" w:rsidRDefault="00A2525F" w:rsidP="00A2525F">
      <w:pPr>
        <w:pStyle w:val="BodyText"/>
        <w:rPr>
          <w:u w:val="single"/>
        </w:rPr>
      </w:pPr>
      <w:r w:rsidRPr="00E26B9B">
        <w:rPr>
          <w:u w:val="single"/>
        </w:rPr>
        <w:t>Actions:</w:t>
      </w:r>
    </w:p>
    <w:p w14:paraId="1C7A79AB" w14:textId="77777777" w:rsidR="00A2525F" w:rsidRPr="00E26B9B" w:rsidRDefault="00A2525F" w:rsidP="00A2525F">
      <w:pPr>
        <w:pStyle w:val="BodyText"/>
        <w:numPr>
          <w:ilvl w:val="0"/>
          <w:numId w:val="3"/>
        </w:numPr>
        <w:spacing w:before="180" w:after="180" w:line="240" w:lineRule="auto"/>
      </w:pPr>
      <w:r w:rsidRPr="00E26B9B">
        <w:t xml:space="preserve">45 min – HOW. How do we get to the WOW? </w:t>
      </w:r>
    </w:p>
    <w:p w14:paraId="219A5B42" w14:textId="77777777" w:rsidR="00A2525F" w:rsidRPr="00E26B9B" w:rsidRDefault="00A2525F" w:rsidP="00A2525F">
      <w:pPr>
        <w:pStyle w:val="BodyText"/>
        <w:numPr>
          <w:ilvl w:val="1"/>
          <w:numId w:val="3"/>
        </w:numPr>
        <w:spacing w:before="180" w:after="180" w:line="240" w:lineRule="auto"/>
      </w:pPr>
      <w:r w:rsidRPr="00E26B9B">
        <w:t>Facilitator comes up with discussion for consensus and write on ease pad.</w:t>
      </w:r>
    </w:p>
    <w:p w14:paraId="39ABA70D" w14:textId="77777777" w:rsidR="00A2525F" w:rsidRPr="00E26B9B" w:rsidRDefault="00A2525F" w:rsidP="00A2525F">
      <w:pPr>
        <w:pStyle w:val="BodyText"/>
        <w:numPr>
          <w:ilvl w:val="0"/>
          <w:numId w:val="3"/>
        </w:numPr>
        <w:spacing w:before="180" w:after="180" w:line="240" w:lineRule="auto"/>
      </w:pPr>
      <w:r w:rsidRPr="00E26B9B">
        <w:t xml:space="preserve">Remember to select a spokes-person for next activity. </w:t>
      </w:r>
    </w:p>
    <w:p w14:paraId="093480C8" w14:textId="77777777" w:rsidR="00A2525F" w:rsidRPr="00E26B9B" w:rsidRDefault="00A2525F" w:rsidP="00A2525F">
      <w:pPr>
        <w:pStyle w:val="BodyText"/>
      </w:pPr>
      <w:r w:rsidRPr="00E26B9B">
        <w:t xml:space="preserve">Questions: </w:t>
      </w:r>
    </w:p>
    <w:p w14:paraId="3E3D3114" w14:textId="77777777" w:rsidR="00A2525F" w:rsidRPr="00E26B9B" w:rsidRDefault="00A2525F" w:rsidP="00A2525F">
      <w:pPr>
        <w:pStyle w:val="BodyText"/>
        <w:numPr>
          <w:ilvl w:val="0"/>
          <w:numId w:val="3"/>
        </w:numPr>
        <w:spacing w:before="180" w:after="180" w:line="240" w:lineRule="auto"/>
      </w:pPr>
      <w:r w:rsidRPr="00E26B9B">
        <w:t>What needs to happen for this to make sense for everybody?</w:t>
      </w:r>
    </w:p>
    <w:p w14:paraId="4C909D7D" w14:textId="77777777" w:rsidR="00A2525F" w:rsidRPr="00E26B9B" w:rsidRDefault="00A2525F" w:rsidP="00A2525F">
      <w:pPr>
        <w:pStyle w:val="BodyText"/>
        <w:numPr>
          <w:ilvl w:val="0"/>
          <w:numId w:val="3"/>
        </w:numPr>
        <w:spacing w:before="180" w:after="180" w:line="240" w:lineRule="auto"/>
      </w:pPr>
      <w:r w:rsidRPr="00E26B9B">
        <w:t>What kind of data needs to be collected to come up with a stamp?</w:t>
      </w:r>
    </w:p>
    <w:p w14:paraId="62F69A5A" w14:textId="77777777" w:rsidR="00A2525F" w:rsidRPr="00E26B9B" w:rsidRDefault="00A2525F" w:rsidP="00A2525F">
      <w:pPr>
        <w:pStyle w:val="BodyText"/>
        <w:numPr>
          <w:ilvl w:val="0"/>
          <w:numId w:val="3"/>
        </w:numPr>
        <w:spacing w:before="180" w:after="180" w:line="240" w:lineRule="auto"/>
      </w:pPr>
      <w:r w:rsidRPr="00E26B9B">
        <w:t xml:space="preserve">Is data collection and input from specific fields a barrier? If so, how so (time to input it, data ownership </w:t>
      </w:r>
      <w:r w:rsidRPr="00E26B9B">
        <w:rPr>
          <w:i/>
        </w:rPr>
        <w:t>etc.</w:t>
      </w:r>
      <w:r w:rsidRPr="00E26B9B">
        <w:t xml:space="preserve">)? </w:t>
      </w:r>
    </w:p>
    <w:p w14:paraId="298C55A6" w14:textId="77777777" w:rsidR="00A2525F" w:rsidRPr="00E26B9B" w:rsidRDefault="00A2525F" w:rsidP="00A2525F">
      <w:pPr>
        <w:pStyle w:val="BodyText"/>
        <w:numPr>
          <w:ilvl w:val="0"/>
          <w:numId w:val="3"/>
        </w:numPr>
        <w:spacing w:before="180" w:after="180" w:line="240" w:lineRule="auto"/>
      </w:pPr>
      <w:r w:rsidRPr="00E26B9B">
        <w:t xml:space="preserve">How could we streamline data transfer across the value chain maintaining data ownership? </w:t>
      </w:r>
    </w:p>
    <w:p w14:paraId="07BE8AD0" w14:textId="77777777" w:rsidR="00A2525F" w:rsidRPr="00E26B9B" w:rsidRDefault="00A2525F" w:rsidP="00A2525F">
      <w:pPr>
        <w:pStyle w:val="BodyText"/>
        <w:numPr>
          <w:ilvl w:val="0"/>
          <w:numId w:val="3"/>
        </w:numPr>
        <w:spacing w:before="180" w:after="180" w:line="240" w:lineRule="auto"/>
      </w:pPr>
      <w:r w:rsidRPr="00E26B9B">
        <w:t xml:space="preserve">Do we need multiple software or could we do it in a single? </w:t>
      </w:r>
    </w:p>
    <w:p w14:paraId="33E0084F" w14:textId="77777777" w:rsidR="00A2525F" w:rsidRPr="00E26B9B" w:rsidRDefault="00A2525F" w:rsidP="00A2525F">
      <w:pPr>
        <w:pStyle w:val="BodyText"/>
        <w:numPr>
          <w:ilvl w:val="0"/>
          <w:numId w:val="3"/>
        </w:numPr>
        <w:spacing w:before="180" w:after="180" w:line="240" w:lineRule="auto"/>
      </w:pPr>
      <w:r w:rsidRPr="00E26B9B">
        <w:t>Can this data be centralized with a company or institution and offer to sell to companies who then could claim sustainability?</w:t>
      </w:r>
    </w:p>
    <w:p w14:paraId="34AB81C3" w14:textId="77777777" w:rsidR="00A2525F" w:rsidRPr="00E26B9B" w:rsidRDefault="00A2525F" w:rsidP="00A2525F">
      <w:pPr>
        <w:pStyle w:val="BodyText"/>
        <w:numPr>
          <w:ilvl w:val="0"/>
          <w:numId w:val="3"/>
        </w:numPr>
        <w:spacing w:before="180" w:after="180" w:line="240" w:lineRule="auto"/>
      </w:pPr>
      <w:r w:rsidRPr="00E26B9B">
        <w:t>Or should we continue to have individual programs bombarding growers with different requirements?</w:t>
      </w:r>
    </w:p>
    <w:p w14:paraId="329DDF1F" w14:textId="77777777" w:rsidR="00A2525F" w:rsidRPr="00E26B9B" w:rsidRDefault="00A2525F" w:rsidP="008604AB">
      <w:pPr>
        <w:pStyle w:val="Heading4"/>
        <w:ind w:firstLine="0"/>
      </w:pPr>
      <w:bookmarkStart w:id="27" w:name="_Toc192599773"/>
      <w:r w:rsidRPr="00E26B9B">
        <w:t>Report out to the entire group (11:00-11:30).</w:t>
      </w:r>
      <w:bookmarkEnd w:id="27"/>
    </w:p>
    <w:p w14:paraId="6D857476" w14:textId="77777777" w:rsidR="00A2525F" w:rsidRPr="00E26B9B" w:rsidRDefault="00A2525F" w:rsidP="00A2525F">
      <w:pPr>
        <w:pStyle w:val="BodyText"/>
      </w:pPr>
      <w:r w:rsidRPr="00E26B9B">
        <w:t xml:space="preserve">Spokesperson reports out to entire group. Approximately 6 minutes per group. </w:t>
      </w:r>
    </w:p>
    <w:p w14:paraId="33D1C8A8" w14:textId="77777777" w:rsidR="00A2525F" w:rsidRPr="00E26B9B" w:rsidRDefault="00A2525F" w:rsidP="008604AB">
      <w:pPr>
        <w:pStyle w:val="Heading4"/>
        <w:ind w:firstLine="0"/>
      </w:pPr>
      <w:bookmarkStart w:id="28" w:name="_Toc192599774"/>
      <w:r w:rsidRPr="00E26B9B">
        <w:t>Wrap up and ticket out (11:30-12:00).</w:t>
      </w:r>
      <w:bookmarkEnd w:id="28"/>
    </w:p>
    <w:p w14:paraId="120B9D31" w14:textId="77777777" w:rsidR="00A2525F" w:rsidRPr="00E26B9B" w:rsidRDefault="00A2525F" w:rsidP="00A2525F">
      <w:pPr>
        <w:pStyle w:val="BodyText"/>
      </w:pPr>
      <w:r w:rsidRPr="00E26B9B">
        <w:t>Ticket out:</w:t>
      </w:r>
    </w:p>
    <w:p w14:paraId="629A1134" w14:textId="77777777" w:rsidR="00A2525F" w:rsidRPr="00E26B9B" w:rsidRDefault="00A2525F" w:rsidP="00A2525F">
      <w:pPr>
        <w:pStyle w:val="BodyText"/>
        <w:numPr>
          <w:ilvl w:val="0"/>
          <w:numId w:val="4"/>
        </w:numPr>
        <w:spacing w:before="180" w:after="180" w:line="240" w:lineRule="auto"/>
      </w:pPr>
      <w:r w:rsidRPr="00E26B9B">
        <w:lastRenderedPageBreak/>
        <w:t>Fill definition of sustainability</w:t>
      </w:r>
    </w:p>
    <w:p w14:paraId="4B92DEC4" w14:textId="77777777" w:rsidR="00A2525F" w:rsidRPr="00E26B9B" w:rsidRDefault="00A2525F" w:rsidP="00A2525F">
      <w:pPr>
        <w:pStyle w:val="BodyText"/>
        <w:numPr>
          <w:ilvl w:val="0"/>
          <w:numId w:val="4"/>
        </w:numPr>
        <w:spacing w:before="180" w:after="180" w:line="240" w:lineRule="auto"/>
      </w:pPr>
      <w:r w:rsidRPr="00E26B9B">
        <w:t>Fill what you want from a knowledge graph</w:t>
      </w:r>
    </w:p>
    <w:p w14:paraId="5C78EE1A" w14:textId="77777777" w:rsidR="00A2525F" w:rsidRPr="00E26B9B" w:rsidRDefault="00A2525F" w:rsidP="00A2525F">
      <w:pPr>
        <w:pStyle w:val="BodyText"/>
        <w:numPr>
          <w:ilvl w:val="0"/>
          <w:numId w:val="4"/>
        </w:numPr>
        <w:spacing w:before="180" w:after="180" w:line="240" w:lineRule="auto"/>
      </w:pPr>
      <w:r w:rsidRPr="00E26B9B">
        <w:t>Sticky notes to vote on the best now-how-wow idea</w:t>
      </w:r>
    </w:p>
    <w:p w14:paraId="1B983869" w14:textId="6D8D646B" w:rsidR="00F664E0" w:rsidRPr="005145BD" w:rsidRDefault="00A2525F" w:rsidP="005145BD">
      <w:pPr>
        <w:pStyle w:val="BodyText"/>
        <w:rPr>
          <w:b/>
        </w:rPr>
      </w:pPr>
      <w:r w:rsidRPr="00E26B9B">
        <w:rPr>
          <w:b/>
        </w:rPr>
        <w:t>LUNCH and ADJOURN</w:t>
      </w:r>
    </w:p>
    <w:sectPr w:rsidR="00F664E0" w:rsidRPr="005145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A48BA" w14:textId="77777777" w:rsidR="004D09D1" w:rsidRDefault="004D09D1">
      <w:pPr>
        <w:spacing w:line="240" w:lineRule="auto"/>
      </w:pPr>
      <w:r>
        <w:separator/>
      </w:r>
    </w:p>
  </w:endnote>
  <w:endnote w:type="continuationSeparator" w:id="0">
    <w:p w14:paraId="0E0BAB78" w14:textId="77777777" w:rsidR="004D09D1" w:rsidRDefault="004D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29B3E" w14:textId="77777777" w:rsidR="00971B38" w:rsidRDefault="00971B38" w:rsidP="00431980">
    <w:pPr>
      <w:pStyle w:val="Footer"/>
      <w:jc w:val="center"/>
    </w:pPr>
    <w:r>
      <w:fldChar w:fldCharType="begin"/>
    </w:r>
    <w:r>
      <w:instrText xml:space="preserve"> PAGE   \* MERGEFORMAT </w:instrText>
    </w:r>
    <w:r>
      <w:fldChar w:fldCharType="separate"/>
    </w:r>
    <w:r>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C7389" w14:textId="77777777" w:rsidR="004D09D1" w:rsidRDefault="004D09D1">
      <w:pPr>
        <w:spacing w:line="240" w:lineRule="auto"/>
      </w:pPr>
      <w:r>
        <w:separator/>
      </w:r>
    </w:p>
  </w:footnote>
  <w:footnote w:type="continuationSeparator" w:id="0">
    <w:p w14:paraId="1BDDBA67" w14:textId="77777777" w:rsidR="004D09D1" w:rsidRDefault="004D09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B27E3"/>
    <w:multiLevelType w:val="multilevel"/>
    <w:tmpl w:val="8B2A5C82"/>
    <w:lvl w:ilvl="0">
      <w:start w:val="1"/>
      <w:numFmt w:val="decimal"/>
      <w:suff w:val="nothing"/>
      <w:lvlText w:val="CHAPTER %1 -  "/>
      <w:lvlJc w:val="left"/>
      <w:pPr>
        <w:ind w:left="0" w:firstLine="0"/>
      </w:pPr>
      <w:rPr>
        <w:rFonts w:ascii="Times New Roman" w:hAnsi="Times New Roman" w:hint="default"/>
        <w:b/>
        <w:i w:val="0"/>
        <w:sz w:val="32"/>
      </w:rPr>
    </w:lvl>
    <w:lvl w:ilvl="1">
      <w:start w:val="1"/>
      <w:numFmt w:val="decimal"/>
      <w:lvlRestart w:val="0"/>
      <w:suff w:val="space"/>
      <w:lvlText w:val="Chapter %2 -"/>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upperLetter"/>
      <w:pStyle w:val="Heading6"/>
      <w:suff w:val="nothing"/>
      <w:lvlText w:val="Appendix %6 - "/>
      <w:lvlJc w:val="left"/>
      <w:pPr>
        <w:ind w:left="900" w:firstLine="0"/>
      </w:pPr>
      <w:rPr>
        <w:rFonts w:ascii="Times New Roman" w:hAnsi="Times New Roman" w:hint="default"/>
        <w:b/>
        <w:i w:val="0"/>
        <w:sz w:val="3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321C0D15"/>
    <w:multiLevelType w:val="multilevel"/>
    <w:tmpl w:val="FE2EC7EA"/>
    <w:lvl w:ilvl="0">
      <w:start w:val="1"/>
      <w:numFmt w:val="decimal"/>
      <w:suff w:val="nothing"/>
      <w:lvlText w:val="Chapter %1 - "/>
      <w:lvlJc w:val="left"/>
      <w:pPr>
        <w:ind w:left="0" w:firstLine="0"/>
      </w:pPr>
      <w:rPr>
        <w:rFonts w:ascii="Times New Roman" w:hAnsi="Times New Roman" w:hint="default"/>
        <w:b/>
        <w:i w:val="0"/>
        <w:sz w:val="32"/>
      </w:rPr>
    </w:lvl>
    <w:lvl w:ilvl="1">
      <w:start w:val="1"/>
      <w:numFmt w:val="none"/>
      <w:suff w:val="space"/>
      <w:lvlText w:val=""/>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upperLetter"/>
      <w:suff w:val="nothing"/>
      <w:lvlText w:val="Appendix %6 - "/>
      <w:lvlJc w:val="left"/>
      <w:pPr>
        <w:ind w:left="0" w:firstLine="0"/>
      </w:pPr>
      <w:rPr>
        <w:rFonts w:ascii="Times New Roman" w:hAnsi="Times New Roman" w:hint="default"/>
        <w:b/>
        <w:i w:val="0"/>
        <w:sz w:val="32"/>
      </w:rPr>
    </w:lvl>
    <w:lvl w:ilvl="6">
      <w:start w:val="1"/>
      <w:numFmt w:val="none"/>
      <w:suff w:val="spac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suff w:val="space"/>
      <w:lvlText w:val=""/>
      <w:lvlJc w:val="left"/>
      <w:pPr>
        <w:ind w:left="0" w:firstLine="0"/>
      </w:pPr>
      <w:rPr>
        <w:rFonts w:hint="default"/>
      </w:rPr>
    </w:lvl>
  </w:abstractNum>
  <w:abstractNum w:abstractNumId="2" w15:restartNumberingAfterBreak="0">
    <w:nsid w:val="372F55C2"/>
    <w:multiLevelType w:val="hybridMultilevel"/>
    <w:tmpl w:val="A4780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51AA1"/>
    <w:multiLevelType w:val="hybridMultilevel"/>
    <w:tmpl w:val="212881E2"/>
    <w:lvl w:ilvl="0" w:tplc="CBCE1530">
      <w:start w:val="1"/>
      <w:numFmt w:val="bullet"/>
      <w:lvlText w:val="-"/>
      <w:lvlJc w:val="left"/>
      <w:pPr>
        <w:ind w:left="1080" w:hanging="360"/>
      </w:pPr>
      <w:rPr>
        <w:rFonts w:ascii="Myriad Pro" w:eastAsiaTheme="minorHAnsi" w:hAnsi="Myriad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614E8E"/>
    <w:multiLevelType w:val="hybridMultilevel"/>
    <w:tmpl w:val="14486744"/>
    <w:lvl w:ilvl="0" w:tplc="884AFDE0">
      <w:start w:val="3"/>
      <w:numFmt w:val="bullet"/>
      <w:lvlText w:val="-"/>
      <w:lvlJc w:val="left"/>
      <w:pPr>
        <w:ind w:left="720" w:hanging="360"/>
      </w:pPr>
      <w:rPr>
        <w:rFonts w:ascii="Myriad Pro" w:eastAsiaTheme="minorHAnsi" w:hAnsi="Myriad Pr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59D"/>
    <w:rsid w:val="0004313B"/>
    <w:rsid w:val="00081E3C"/>
    <w:rsid w:val="0009103E"/>
    <w:rsid w:val="00091DDA"/>
    <w:rsid w:val="00097454"/>
    <w:rsid w:val="000C042E"/>
    <w:rsid w:val="000F4A13"/>
    <w:rsid w:val="00161F8D"/>
    <w:rsid w:val="001B2B06"/>
    <w:rsid w:val="001C6682"/>
    <w:rsid w:val="00270AE6"/>
    <w:rsid w:val="002D7D8F"/>
    <w:rsid w:val="002E38D5"/>
    <w:rsid w:val="0031302A"/>
    <w:rsid w:val="0037467E"/>
    <w:rsid w:val="003A28FC"/>
    <w:rsid w:val="003E6DE1"/>
    <w:rsid w:val="004122A6"/>
    <w:rsid w:val="00431869"/>
    <w:rsid w:val="00431980"/>
    <w:rsid w:val="00450155"/>
    <w:rsid w:val="0045188D"/>
    <w:rsid w:val="004D09D1"/>
    <w:rsid w:val="004F77CF"/>
    <w:rsid w:val="00511A5A"/>
    <w:rsid w:val="005145BD"/>
    <w:rsid w:val="005235F0"/>
    <w:rsid w:val="00533447"/>
    <w:rsid w:val="00541160"/>
    <w:rsid w:val="005842CE"/>
    <w:rsid w:val="005925C3"/>
    <w:rsid w:val="005A3EEE"/>
    <w:rsid w:val="005A522E"/>
    <w:rsid w:val="005E42A4"/>
    <w:rsid w:val="00605141"/>
    <w:rsid w:val="006226B0"/>
    <w:rsid w:val="00623AC7"/>
    <w:rsid w:val="00645AFC"/>
    <w:rsid w:val="00653D57"/>
    <w:rsid w:val="00682BCD"/>
    <w:rsid w:val="0069316A"/>
    <w:rsid w:val="006F261C"/>
    <w:rsid w:val="00704B30"/>
    <w:rsid w:val="00713171"/>
    <w:rsid w:val="007A629C"/>
    <w:rsid w:val="007C5CF8"/>
    <w:rsid w:val="007C71D9"/>
    <w:rsid w:val="007E213D"/>
    <w:rsid w:val="00846E49"/>
    <w:rsid w:val="0085421F"/>
    <w:rsid w:val="008604AB"/>
    <w:rsid w:val="00872B7A"/>
    <w:rsid w:val="0088217E"/>
    <w:rsid w:val="008B4E5B"/>
    <w:rsid w:val="008E29CB"/>
    <w:rsid w:val="0090039F"/>
    <w:rsid w:val="00971B38"/>
    <w:rsid w:val="00977477"/>
    <w:rsid w:val="009C7FB9"/>
    <w:rsid w:val="00A2525F"/>
    <w:rsid w:val="00AB5F1F"/>
    <w:rsid w:val="00AF4650"/>
    <w:rsid w:val="00AF7ACF"/>
    <w:rsid w:val="00B8059D"/>
    <w:rsid w:val="00B94AB3"/>
    <w:rsid w:val="00B94E3B"/>
    <w:rsid w:val="00BD3D71"/>
    <w:rsid w:val="00BE0FD8"/>
    <w:rsid w:val="00BE10BF"/>
    <w:rsid w:val="00BE63CE"/>
    <w:rsid w:val="00C15DCE"/>
    <w:rsid w:val="00C56B12"/>
    <w:rsid w:val="00C928B5"/>
    <w:rsid w:val="00CE6BAF"/>
    <w:rsid w:val="00DB1BB6"/>
    <w:rsid w:val="00DE32B9"/>
    <w:rsid w:val="00E0680A"/>
    <w:rsid w:val="00EA11B6"/>
    <w:rsid w:val="00EC114B"/>
    <w:rsid w:val="00F236CF"/>
    <w:rsid w:val="00F411C4"/>
    <w:rsid w:val="00F664E0"/>
    <w:rsid w:val="00F83039"/>
    <w:rsid w:val="00FF0F04"/>
    <w:rsid w:val="00FF2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B5089"/>
  <w15:chartTrackingRefBased/>
  <w15:docId w15:val="{A6D915FC-004B-4100-A1FC-45DF3A326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525F"/>
    <w:pPr>
      <w:spacing w:after="0" w:line="48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C6682"/>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F4A13"/>
    <w:pPr>
      <w:keepNext/>
      <w:keepLines/>
      <w:spacing w:before="40"/>
      <w:outlineLvl w:val="1"/>
    </w:pPr>
    <w:rPr>
      <w:rFonts w:eastAsiaTheme="majorEastAsia" w:cstheme="majorBidi"/>
      <w:b/>
      <w:sz w:val="26"/>
      <w:szCs w:val="26"/>
    </w:rPr>
  </w:style>
  <w:style w:type="paragraph" w:styleId="Heading3">
    <w:name w:val="heading 3"/>
    <w:basedOn w:val="Normal"/>
    <w:next w:val="BodyText"/>
    <w:link w:val="Heading3Char"/>
    <w:uiPriority w:val="9"/>
    <w:qFormat/>
    <w:rsid w:val="00A2525F"/>
    <w:pPr>
      <w:keepNext/>
      <w:outlineLvl w:val="2"/>
    </w:pPr>
    <w:rPr>
      <w:rFonts w:cs="Arial"/>
      <w:b/>
      <w:kern w:val="32"/>
      <w:sz w:val="26"/>
      <w:szCs w:val="26"/>
    </w:rPr>
  </w:style>
  <w:style w:type="paragraph" w:styleId="Heading4">
    <w:name w:val="heading 4"/>
    <w:basedOn w:val="Normal"/>
    <w:next w:val="BodyText"/>
    <w:link w:val="Heading4Char"/>
    <w:qFormat/>
    <w:rsid w:val="00A2525F"/>
    <w:pPr>
      <w:ind w:firstLine="720"/>
      <w:outlineLvl w:val="3"/>
    </w:pPr>
    <w:rPr>
      <w:b/>
      <w:bCs/>
      <w:szCs w:val="28"/>
    </w:rPr>
  </w:style>
  <w:style w:type="paragraph" w:styleId="Heading5">
    <w:name w:val="heading 5"/>
    <w:basedOn w:val="Normal"/>
    <w:next w:val="BodyText"/>
    <w:link w:val="Heading5Char"/>
    <w:qFormat/>
    <w:rsid w:val="00A2525F"/>
    <w:pPr>
      <w:keepNext/>
      <w:ind w:firstLine="720"/>
      <w:outlineLvl w:val="4"/>
    </w:pPr>
    <w:rPr>
      <w:rFonts w:cs="Arial"/>
      <w:b/>
      <w:bCs/>
      <w:i/>
      <w:iCs/>
      <w:kern w:val="32"/>
      <w:szCs w:val="26"/>
    </w:rPr>
  </w:style>
  <w:style w:type="paragraph" w:styleId="Heading6">
    <w:name w:val="heading 6"/>
    <w:basedOn w:val="Heading1"/>
    <w:next w:val="Normal"/>
    <w:link w:val="Heading6Char"/>
    <w:qFormat/>
    <w:rsid w:val="00A2525F"/>
    <w:pPr>
      <w:keepLines w:val="0"/>
      <w:numPr>
        <w:ilvl w:val="5"/>
        <w:numId w:val="1"/>
      </w:numPr>
      <w:spacing w:before="0"/>
      <w:ind w:left="0"/>
      <w:jc w:val="center"/>
      <w:outlineLvl w:val="5"/>
    </w:pPr>
    <w:rPr>
      <w:rFonts w:eastAsia="Times New Roman" w:cs="Arial"/>
      <w:b w:val="0"/>
      <w:kern w:val="32"/>
      <w:szCs w:val="22"/>
    </w:rPr>
  </w:style>
  <w:style w:type="paragraph" w:styleId="Heading7">
    <w:name w:val="heading 7"/>
    <w:basedOn w:val="Normal"/>
    <w:next w:val="BodyText"/>
    <w:link w:val="Heading7Char"/>
    <w:qFormat/>
    <w:rsid w:val="00A2525F"/>
    <w:pPr>
      <w:jc w:val="center"/>
      <w:outlineLvl w:val="6"/>
    </w:pPr>
    <w:rPr>
      <w:b/>
      <w:sz w:val="28"/>
    </w:rPr>
  </w:style>
  <w:style w:type="paragraph" w:styleId="Heading8">
    <w:name w:val="heading 8"/>
    <w:basedOn w:val="Normal"/>
    <w:next w:val="BodyText"/>
    <w:link w:val="Heading8Char"/>
    <w:qFormat/>
    <w:rsid w:val="00A2525F"/>
    <w:pPr>
      <w:tabs>
        <w:tab w:val="num" w:pos="0"/>
      </w:tabs>
      <w:spacing w:before="240"/>
      <w:jc w:val="center"/>
      <w:outlineLvl w:val="7"/>
    </w:pPr>
    <w:rPr>
      <w:b/>
      <w:i/>
      <w:iCs/>
      <w:sz w:val="26"/>
    </w:rPr>
  </w:style>
  <w:style w:type="paragraph" w:styleId="Heading9">
    <w:name w:val="heading 9"/>
    <w:basedOn w:val="Normal"/>
    <w:next w:val="BodyText"/>
    <w:link w:val="Heading9Char"/>
    <w:qFormat/>
    <w:rsid w:val="00A2525F"/>
    <w:pPr>
      <w:spacing w:before="240"/>
      <w:outlineLvl w:val="8"/>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F77CF"/>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F77CF"/>
    <w:rPr>
      <w:rFonts w:ascii="Garamond" w:eastAsiaTheme="majorEastAsia" w:hAnsi="Garamond" w:cstheme="majorBidi"/>
      <w:spacing w:val="-10"/>
      <w:kern w:val="28"/>
      <w:sz w:val="56"/>
      <w:szCs w:val="56"/>
    </w:rPr>
  </w:style>
  <w:style w:type="character" w:customStyle="1" w:styleId="Heading1Char">
    <w:name w:val="Heading 1 Char"/>
    <w:basedOn w:val="DefaultParagraphFont"/>
    <w:link w:val="Heading1"/>
    <w:uiPriority w:val="9"/>
    <w:rsid w:val="001C6682"/>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0F4A13"/>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2525F"/>
    <w:rPr>
      <w:rFonts w:ascii="Times New Roman" w:eastAsia="Times New Roman" w:hAnsi="Times New Roman" w:cs="Arial"/>
      <w:b/>
      <w:kern w:val="32"/>
      <w:sz w:val="26"/>
      <w:szCs w:val="26"/>
    </w:rPr>
  </w:style>
  <w:style w:type="character" w:customStyle="1" w:styleId="Heading4Char">
    <w:name w:val="Heading 4 Char"/>
    <w:basedOn w:val="DefaultParagraphFont"/>
    <w:link w:val="Heading4"/>
    <w:rsid w:val="00A2525F"/>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sid w:val="00A2525F"/>
    <w:rPr>
      <w:rFonts w:ascii="Times New Roman" w:eastAsia="Times New Roman" w:hAnsi="Times New Roman" w:cs="Arial"/>
      <w:b/>
      <w:bCs/>
      <w:i/>
      <w:iCs/>
      <w:kern w:val="32"/>
      <w:sz w:val="24"/>
      <w:szCs w:val="26"/>
    </w:rPr>
  </w:style>
  <w:style w:type="character" w:customStyle="1" w:styleId="Heading6Char">
    <w:name w:val="Heading 6 Char"/>
    <w:basedOn w:val="DefaultParagraphFont"/>
    <w:link w:val="Heading6"/>
    <w:rsid w:val="00A2525F"/>
    <w:rPr>
      <w:rFonts w:ascii="Times New Roman" w:eastAsia="Times New Roman" w:hAnsi="Times New Roman" w:cs="Arial"/>
      <w:b/>
      <w:kern w:val="32"/>
      <w:sz w:val="32"/>
    </w:rPr>
  </w:style>
  <w:style w:type="character" w:customStyle="1" w:styleId="Heading7Char">
    <w:name w:val="Heading 7 Char"/>
    <w:basedOn w:val="DefaultParagraphFont"/>
    <w:link w:val="Heading7"/>
    <w:rsid w:val="00A2525F"/>
    <w:rPr>
      <w:rFonts w:ascii="Times New Roman" w:eastAsia="Times New Roman" w:hAnsi="Times New Roman" w:cs="Times New Roman"/>
      <w:b/>
      <w:sz w:val="28"/>
      <w:szCs w:val="24"/>
    </w:rPr>
  </w:style>
  <w:style w:type="character" w:customStyle="1" w:styleId="Heading8Char">
    <w:name w:val="Heading 8 Char"/>
    <w:basedOn w:val="DefaultParagraphFont"/>
    <w:link w:val="Heading8"/>
    <w:rsid w:val="00A2525F"/>
    <w:rPr>
      <w:rFonts w:ascii="Times New Roman" w:eastAsia="Times New Roman" w:hAnsi="Times New Roman" w:cs="Times New Roman"/>
      <w:b/>
      <w:i/>
      <w:iCs/>
      <w:sz w:val="26"/>
      <w:szCs w:val="24"/>
    </w:rPr>
  </w:style>
  <w:style w:type="character" w:customStyle="1" w:styleId="Heading9Char">
    <w:name w:val="Heading 9 Char"/>
    <w:basedOn w:val="DefaultParagraphFont"/>
    <w:link w:val="Heading9"/>
    <w:rsid w:val="00A2525F"/>
    <w:rPr>
      <w:rFonts w:ascii="Times New Roman" w:eastAsia="Times New Roman" w:hAnsi="Times New Roman" w:cs="Arial"/>
      <w:b/>
      <w:sz w:val="24"/>
      <w:szCs w:val="24"/>
    </w:rPr>
  </w:style>
  <w:style w:type="paragraph" w:styleId="BodyText">
    <w:name w:val="Body Text"/>
    <w:basedOn w:val="Normal"/>
    <w:link w:val="BodyTextChar"/>
    <w:uiPriority w:val="99"/>
    <w:rsid w:val="00A2525F"/>
    <w:pPr>
      <w:ind w:firstLine="720"/>
    </w:pPr>
  </w:style>
  <w:style w:type="character" w:customStyle="1" w:styleId="BodyTextChar">
    <w:name w:val="Body Text Char"/>
    <w:basedOn w:val="DefaultParagraphFont"/>
    <w:link w:val="BodyText"/>
    <w:uiPriority w:val="99"/>
    <w:rsid w:val="00A2525F"/>
    <w:rPr>
      <w:rFonts w:ascii="Times New Roman" w:eastAsia="Times New Roman" w:hAnsi="Times New Roman" w:cs="Times New Roman"/>
      <w:sz w:val="24"/>
      <w:szCs w:val="24"/>
    </w:rPr>
  </w:style>
  <w:style w:type="paragraph" w:styleId="Caption">
    <w:name w:val="caption"/>
    <w:basedOn w:val="Normal"/>
    <w:next w:val="Normal"/>
    <w:link w:val="CaptionChar"/>
    <w:uiPriority w:val="35"/>
    <w:qFormat/>
    <w:rsid w:val="00A2525F"/>
    <w:pPr>
      <w:spacing w:after="120" w:line="240" w:lineRule="auto"/>
    </w:pPr>
    <w:rPr>
      <w:b/>
      <w:bCs/>
      <w:szCs w:val="20"/>
    </w:rPr>
  </w:style>
  <w:style w:type="character" w:customStyle="1" w:styleId="CaptionChar">
    <w:name w:val="Caption Char"/>
    <w:basedOn w:val="DefaultParagraphFont"/>
    <w:link w:val="Caption"/>
    <w:uiPriority w:val="35"/>
    <w:qFormat/>
    <w:rsid w:val="00A2525F"/>
    <w:rPr>
      <w:rFonts w:ascii="Times New Roman" w:eastAsia="Times New Roman" w:hAnsi="Times New Roman" w:cs="Times New Roman"/>
      <w:b/>
      <w:bCs/>
      <w:sz w:val="24"/>
      <w:szCs w:val="20"/>
    </w:rPr>
  </w:style>
  <w:style w:type="paragraph" w:styleId="Footer">
    <w:name w:val="footer"/>
    <w:basedOn w:val="Normal"/>
    <w:link w:val="FooterChar"/>
    <w:uiPriority w:val="99"/>
    <w:rsid w:val="00A2525F"/>
    <w:pPr>
      <w:tabs>
        <w:tab w:val="center" w:pos="4320"/>
        <w:tab w:val="right" w:pos="8640"/>
      </w:tabs>
    </w:pPr>
  </w:style>
  <w:style w:type="character" w:customStyle="1" w:styleId="FooterChar">
    <w:name w:val="Footer Char"/>
    <w:basedOn w:val="DefaultParagraphFont"/>
    <w:link w:val="Footer"/>
    <w:uiPriority w:val="99"/>
    <w:rsid w:val="00A2525F"/>
    <w:rPr>
      <w:rFonts w:ascii="Times New Roman" w:eastAsia="Times New Roman" w:hAnsi="Times New Roman" w:cs="Times New Roman"/>
      <w:sz w:val="24"/>
      <w:szCs w:val="24"/>
    </w:rPr>
  </w:style>
  <w:style w:type="character" w:styleId="CommentReference">
    <w:name w:val="annotation reference"/>
    <w:uiPriority w:val="99"/>
    <w:rsid w:val="00A2525F"/>
    <w:rPr>
      <w:sz w:val="16"/>
      <w:szCs w:val="16"/>
    </w:rPr>
  </w:style>
  <w:style w:type="paragraph" w:styleId="CommentText">
    <w:name w:val="annotation text"/>
    <w:basedOn w:val="Normal"/>
    <w:link w:val="CommentTextChar"/>
    <w:uiPriority w:val="99"/>
    <w:rsid w:val="00A2525F"/>
    <w:rPr>
      <w:sz w:val="20"/>
      <w:szCs w:val="20"/>
    </w:rPr>
  </w:style>
  <w:style w:type="character" w:customStyle="1" w:styleId="CommentTextChar">
    <w:name w:val="Comment Text Char"/>
    <w:basedOn w:val="DefaultParagraphFont"/>
    <w:link w:val="CommentText"/>
    <w:uiPriority w:val="99"/>
    <w:rsid w:val="00A2525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2525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25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055785">
      <w:bodyDiv w:val="1"/>
      <w:marLeft w:val="0"/>
      <w:marRight w:val="0"/>
      <w:marTop w:val="0"/>
      <w:marBottom w:val="0"/>
      <w:divBdr>
        <w:top w:val="none" w:sz="0" w:space="0" w:color="auto"/>
        <w:left w:val="none" w:sz="0" w:space="0" w:color="auto"/>
        <w:bottom w:val="none" w:sz="0" w:space="0" w:color="auto"/>
        <w:right w:val="none" w:sz="0" w:space="0" w:color="auto"/>
      </w:divBdr>
    </w:div>
    <w:div w:id="827358288">
      <w:bodyDiv w:val="1"/>
      <w:marLeft w:val="0"/>
      <w:marRight w:val="0"/>
      <w:marTop w:val="0"/>
      <w:marBottom w:val="0"/>
      <w:divBdr>
        <w:top w:val="none" w:sz="0" w:space="0" w:color="auto"/>
        <w:left w:val="none" w:sz="0" w:space="0" w:color="auto"/>
        <w:bottom w:val="none" w:sz="0" w:space="0" w:color="auto"/>
        <w:right w:val="none" w:sz="0" w:space="0" w:color="auto"/>
      </w:divBdr>
    </w:div>
    <w:div w:id="894662341">
      <w:bodyDiv w:val="1"/>
      <w:marLeft w:val="0"/>
      <w:marRight w:val="0"/>
      <w:marTop w:val="0"/>
      <w:marBottom w:val="0"/>
      <w:divBdr>
        <w:top w:val="none" w:sz="0" w:space="0" w:color="auto"/>
        <w:left w:val="none" w:sz="0" w:space="0" w:color="auto"/>
        <w:bottom w:val="none" w:sz="0" w:space="0" w:color="auto"/>
        <w:right w:val="none" w:sz="0" w:space="0" w:color="auto"/>
      </w:divBdr>
    </w:div>
    <w:div w:id="1291668005">
      <w:bodyDiv w:val="1"/>
      <w:marLeft w:val="0"/>
      <w:marRight w:val="0"/>
      <w:marTop w:val="0"/>
      <w:marBottom w:val="0"/>
      <w:divBdr>
        <w:top w:val="none" w:sz="0" w:space="0" w:color="auto"/>
        <w:left w:val="none" w:sz="0" w:space="0" w:color="auto"/>
        <w:bottom w:val="none" w:sz="0" w:space="0" w:color="auto"/>
        <w:right w:val="none" w:sz="0" w:space="0" w:color="auto"/>
      </w:divBdr>
    </w:div>
    <w:div w:id="1398941703">
      <w:bodyDiv w:val="1"/>
      <w:marLeft w:val="0"/>
      <w:marRight w:val="0"/>
      <w:marTop w:val="0"/>
      <w:marBottom w:val="0"/>
      <w:divBdr>
        <w:top w:val="none" w:sz="0" w:space="0" w:color="auto"/>
        <w:left w:val="none" w:sz="0" w:space="0" w:color="auto"/>
        <w:bottom w:val="none" w:sz="0" w:space="0" w:color="auto"/>
        <w:right w:val="none" w:sz="0" w:space="0" w:color="auto"/>
      </w:divBdr>
    </w:div>
    <w:div w:id="1604607925">
      <w:bodyDiv w:val="1"/>
      <w:marLeft w:val="0"/>
      <w:marRight w:val="0"/>
      <w:marTop w:val="0"/>
      <w:marBottom w:val="0"/>
      <w:divBdr>
        <w:top w:val="none" w:sz="0" w:space="0" w:color="auto"/>
        <w:left w:val="none" w:sz="0" w:space="0" w:color="auto"/>
        <w:bottom w:val="none" w:sz="0" w:space="0" w:color="auto"/>
        <w:right w:val="none" w:sz="0" w:space="0" w:color="auto"/>
      </w:divBdr>
    </w:div>
    <w:div w:id="1877349897">
      <w:bodyDiv w:val="1"/>
      <w:marLeft w:val="0"/>
      <w:marRight w:val="0"/>
      <w:marTop w:val="0"/>
      <w:marBottom w:val="0"/>
      <w:divBdr>
        <w:top w:val="none" w:sz="0" w:space="0" w:color="auto"/>
        <w:left w:val="none" w:sz="0" w:space="0" w:color="auto"/>
        <w:bottom w:val="none" w:sz="0" w:space="0" w:color="auto"/>
        <w:right w:val="none" w:sz="0" w:space="0" w:color="auto"/>
      </w:divBdr>
    </w:div>
    <w:div w:id="18776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30</Pages>
  <Words>5230</Words>
  <Characters>29815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Giordano</dc:creator>
  <cp:keywords/>
  <dc:description/>
  <cp:lastModifiedBy>Nico Giordano</cp:lastModifiedBy>
  <cp:revision>58</cp:revision>
  <cp:lastPrinted>2026-03-02T19:26:00Z</cp:lastPrinted>
  <dcterms:created xsi:type="dcterms:W3CDTF">2025-09-11T19:47:00Z</dcterms:created>
  <dcterms:modified xsi:type="dcterms:W3CDTF">2026-03-02T19:33:00Z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0e584238-37b1-4f56-a870-9ca9ce8e61de</vt:lpwstr>
  </property>
</Properties>
</file>