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F28AB" w14:textId="77777777" w:rsidR="004B384F" w:rsidRDefault="00000000">
      <w:pPr>
        <w:spacing w:line="480" w:lineRule="auto"/>
        <w:rPr>
          <w:rFonts w:ascii="Times New Roman" w:hAnsi="Times New Roman" w:cs="Times New Roman"/>
          <w:sz w:val="22"/>
        </w:rPr>
      </w:pPr>
      <w:r>
        <w:rPr>
          <w:rFonts w:ascii="Times New Roman" w:hAnsi="Times New Roman" w:cs="Times New Roman"/>
          <w:sz w:val="22"/>
        </w:rPr>
        <w:t>Supplementary</w:t>
      </w:r>
      <w:r>
        <w:rPr>
          <w:rFonts w:ascii="Times New Roman" w:hAnsi="Times New Roman" w:cs="Times New Roman" w:hint="eastAsia"/>
          <w:sz w:val="22"/>
        </w:rPr>
        <w:t xml:space="preserve"> files</w:t>
      </w:r>
    </w:p>
    <w:p w14:paraId="1A95D68A" w14:textId="25DC8318" w:rsidR="00B215CD" w:rsidRDefault="00F411F2">
      <w:pPr>
        <w:spacing w:line="480" w:lineRule="auto"/>
        <w:jc w:val="center"/>
        <w:rPr>
          <w:rFonts w:ascii="Times New Roman" w:hAnsi="Times New Roman" w:cs="Times New Roman"/>
          <w:b/>
          <w:bCs/>
          <w:sz w:val="22"/>
        </w:rPr>
      </w:pPr>
      <w:bookmarkStart w:id="0" w:name="_Hlk128050501"/>
      <w:r>
        <w:rPr>
          <w:rFonts w:ascii="Times New Roman" w:hAnsi="Times New Roman" w:cs="Times New Roman" w:hint="eastAsia"/>
          <w:b/>
          <w:bCs/>
          <w:sz w:val="22"/>
        </w:rPr>
        <w:t>Voice</w:t>
      </w:r>
      <w:r w:rsidR="00B215CD" w:rsidRPr="00B215CD">
        <w:rPr>
          <w:rFonts w:ascii="Times New Roman" w:hAnsi="Times New Roman" w:cs="Times New Roman"/>
          <w:b/>
          <w:bCs/>
          <w:sz w:val="22"/>
        </w:rPr>
        <w:t xml:space="preserve">-derived digital biomarker for liver cirrhosis and covert hepatic encephalopathy: </w:t>
      </w:r>
    </w:p>
    <w:p w14:paraId="2C2321D3" w14:textId="477625D2" w:rsidR="004B384F" w:rsidRDefault="00B215CD">
      <w:pPr>
        <w:spacing w:line="480" w:lineRule="auto"/>
        <w:jc w:val="center"/>
        <w:rPr>
          <w:rFonts w:ascii="Times New Roman" w:hAnsi="Times New Roman" w:cs="Times New Roman"/>
          <w:b/>
          <w:bCs/>
          <w:sz w:val="22"/>
        </w:rPr>
      </w:pPr>
      <w:r w:rsidRPr="00B215CD">
        <w:rPr>
          <w:rFonts w:ascii="Times New Roman" w:hAnsi="Times New Roman" w:cs="Times New Roman"/>
          <w:b/>
          <w:bCs/>
          <w:sz w:val="22"/>
        </w:rPr>
        <w:t>HEP-AIR</w:t>
      </w:r>
    </w:p>
    <w:bookmarkEnd w:id="0"/>
    <w:p w14:paraId="5AD56262" w14:textId="25DA0B0B" w:rsidR="004B384F" w:rsidRDefault="00000000">
      <w:pPr>
        <w:spacing w:line="480" w:lineRule="auto"/>
        <w:jc w:val="center"/>
        <w:rPr>
          <w:rFonts w:ascii="Times New Roman" w:eastAsia="굴림" w:hAnsi="Times New Roman" w:cs="Times New Roman"/>
          <w:b/>
          <w:bCs/>
          <w:color w:val="000000"/>
          <w:kern w:val="0"/>
          <w:sz w:val="22"/>
          <w:vertAlign w:val="superscript"/>
        </w:rPr>
      </w:pPr>
      <w:r>
        <w:rPr>
          <w:rFonts w:ascii="Times New Roman" w:eastAsia="굴림" w:hAnsi="Times New Roman" w:cs="Times New Roman"/>
          <w:b/>
          <w:bCs/>
          <w:color w:val="000000"/>
          <w:kern w:val="0"/>
          <w:sz w:val="22"/>
        </w:rPr>
        <w:t>Ji Won Kim,</w:t>
      </w:r>
      <w:r>
        <w:rPr>
          <w:rFonts w:ascii="Times New Roman" w:eastAsia="굴림" w:hAnsi="Times New Roman" w:cs="Times New Roman" w:hint="eastAsia"/>
          <w:b/>
          <w:bCs/>
          <w:color w:val="000000"/>
          <w:kern w:val="0"/>
          <w:sz w:val="22"/>
          <w:vertAlign w:val="superscript"/>
        </w:rPr>
        <w:t>1</w:t>
      </w:r>
      <w:r>
        <w:rPr>
          <w:rFonts w:ascii="Times New Roman" w:eastAsia="굴림" w:hAnsi="Times New Roman" w:cs="Times New Roman"/>
          <w:b/>
          <w:bCs/>
          <w:color w:val="000000"/>
          <w:kern w:val="0"/>
          <w:sz w:val="22"/>
        </w:rPr>
        <w:t xml:space="preserve">* </w:t>
      </w:r>
      <w:r w:rsidRPr="00B61B39">
        <w:rPr>
          <w:rFonts w:ascii="Times New Roman" w:eastAsia="굴림" w:hAnsi="Times New Roman" w:cs="Times New Roman"/>
          <w:b/>
          <w:bCs/>
          <w:color w:val="000000"/>
          <w:kern w:val="0"/>
          <w:sz w:val="22"/>
        </w:rPr>
        <w:t>Sung-Eun Kim,</w:t>
      </w:r>
      <w:r w:rsidRPr="00B61B39">
        <w:rPr>
          <w:rFonts w:ascii="Times New Roman" w:eastAsia="굴림" w:hAnsi="Times New Roman" w:cs="Times New Roman" w:hint="eastAsia"/>
          <w:b/>
          <w:bCs/>
          <w:color w:val="000000"/>
          <w:kern w:val="0"/>
          <w:sz w:val="22"/>
          <w:vertAlign w:val="superscript"/>
        </w:rPr>
        <w:t>2</w:t>
      </w:r>
      <w:r w:rsidRPr="00B61B39">
        <w:rPr>
          <w:rFonts w:ascii="Times New Roman" w:eastAsia="굴림" w:hAnsi="Times New Roman" w:cs="Times New Roman"/>
          <w:b/>
          <w:bCs/>
          <w:color w:val="000000"/>
          <w:kern w:val="0"/>
          <w:sz w:val="22"/>
        </w:rPr>
        <w:t xml:space="preserve">* </w:t>
      </w:r>
      <w:r w:rsidR="00B61B39" w:rsidRPr="00B61B39">
        <w:rPr>
          <w:rFonts w:ascii="Times New Roman" w:eastAsia="굴림" w:hAnsi="Times New Roman" w:cs="Times New Roman" w:hint="eastAsia"/>
          <w:b/>
          <w:bCs/>
          <w:color w:val="000000"/>
          <w:kern w:val="0"/>
          <w:sz w:val="22"/>
        </w:rPr>
        <w:t>In Gyu Park,</w:t>
      </w:r>
      <w:r w:rsidR="00B61B39" w:rsidRPr="00B61B39">
        <w:rPr>
          <w:rFonts w:ascii="Times New Roman" w:eastAsia="굴림" w:hAnsi="Times New Roman" w:cs="Times New Roman" w:hint="eastAsia"/>
          <w:b/>
          <w:bCs/>
          <w:color w:val="000000"/>
          <w:kern w:val="0"/>
          <w:sz w:val="22"/>
          <w:vertAlign w:val="superscript"/>
        </w:rPr>
        <w:t>2</w:t>
      </w:r>
      <w:r w:rsidR="00B61B39" w:rsidRPr="00B61B39">
        <w:rPr>
          <w:rFonts w:ascii="Times New Roman" w:eastAsia="굴림" w:hAnsi="Times New Roman" w:cs="Times New Roman"/>
          <w:b/>
          <w:bCs/>
          <w:color w:val="000000"/>
          <w:kern w:val="0"/>
          <w:sz w:val="22"/>
        </w:rPr>
        <w:t>*</w:t>
      </w:r>
      <w:r w:rsidR="00B61B39" w:rsidRPr="00B61B39">
        <w:rPr>
          <w:rFonts w:ascii="Times New Roman" w:eastAsia="굴림" w:hAnsi="Times New Roman" w:cs="Times New Roman" w:hint="eastAsia"/>
          <w:b/>
          <w:bCs/>
          <w:color w:val="000000"/>
          <w:kern w:val="0"/>
          <w:sz w:val="22"/>
        </w:rPr>
        <w:t xml:space="preserve"> </w:t>
      </w:r>
      <w:r w:rsidRPr="00B61B39">
        <w:rPr>
          <w:rFonts w:ascii="Times New Roman" w:eastAsia="굴림" w:hAnsi="Times New Roman" w:cs="Times New Roman"/>
          <w:b/>
          <w:bCs/>
          <w:color w:val="000000"/>
          <w:kern w:val="0"/>
          <w:sz w:val="22"/>
        </w:rPr>
        <w:t>Ji Sook</w:t>
      </w:r>
      <w:r>
        <w:rPr>
          <w:rFonts w:ascii="Times New Roman" w:eastAsia="굴림" w:hAnsi="Times New Roman" w:cs="Times New Roman"/>
          <w:b/>
          <w:bCs/>
          <w:color w:val="000000"/>
          <w:kern w:val="0"/>
          <w:sz w:val="22"/>
        </w:rPr>
        <w:t xml:space="preserve"> Han,</w:t>
      </w:r>
      <w:r>
        <w:rPr>
          <w:rFonts w:ascii="Times New Roman" w:eastAsia="굴림" w:hAnsi="Times New Roman" w:cs="Times New Roman" w:hint="eastAsia"/>
          <w:b/>
          <w:bCs/>
          <w:color w:val="000000"/>
          <w:kern w:val="0"/>
          <w:sz w:val="22"/>
          <w:vertAlign w:val="superscript"/>
        </w:rPr>
        <w:t>3</w:t>
      </w:r>
      <w:r>
        <w:rPr>
          <w:rFonts w:ascii="Times New Roman" w:eastAsia="굴림" w:hAnsi="Times New Roman" w:cs="Times New Roman"/>
          <w:b/>
          <w:bCs/>
          <w:color w:val="000000"/>
          <w:kern w:val="0"/>
          <w:sz w:val="22"/>
        </w:rPr>
        <w:t xml:space="preserve"> </w:t>
      </w:r>
      <w:bookmarkStart w:id="1" w:name="_Hlk161115934"/>
      <w:r>
        <w:rPr>
          <w:rFonts w:ascii="Times New Roman" w:eastAsia="굴림" w:hAnsi="Times New Roman" w:cs="Times New Roman"/>
          <w:b/>
          <w:bCs/>
          <w:color w:val="000000"/>
          <w:kern w:val="0"/>
          <w:sz w:val="22"/>
        </w:rPr>
        <w:t>Chi-Hun Kim</w:t>
      </w:r>
      <w:r>
        <w:rPr>
          <w:rFonts w:ascii="Times New Roman" w:eastAsia="굴림" w:hAnsi="Times New Roman" w:cs="Times New Roman" w:hint="eastAsia"/>
          <w:b/>
          <w:bCs/>
          <w:color w:val="000000"/>
          <w:kern w:val="0"/>
          <w:sz w:val="22"/>
        </w:rPr>
        <w:t>,</w:t>
      </w:r>
      <w:r w:rsidR="005005FF" w:rsidRPr="005005FF">
        <w:rPr>
          <w:rFonts w:ascii="Times New Roman" w:eastAsia="굴림" w:hAnsi="Times New Roman" w:cs="Times New Roman" w:hint="eastAsia"/>
          <w:b/>
          <w:bCs/>
          <w:color w:val="000000"/>
          <w:kern w:val="0"/>
          <w:sz w:val="22"/>
          <w:vertAlign w:val="superscript"/>
        </w:rPr>
        <w:t>4</w:t>
      </w:r>
      <w:r>
        <w:rPr>
          <w:rFonts w:ascii="Times New Roman" w:eastAsia="굴림" w:hAnsi="Times New Roman" w:cs="Times New Roman" w:hint="eastAsia"/>
          <w:b/>
          <w:bCs/>
          <w:color w:val="000000"/>
          <w:kern w:val="0"/>
          <w:sz w:val="22"/>
        </w:rPr>
        <w:t xml:space="preserve"> </w:t>
      </w:r>
      <w:r>
        <w:rPr>
          <w:rFonts w:ascii="Times New Roman" w:eastAsia="굴림" w:hAnsi="Times New Roman" w:cs="Times New Roman"/>
          <w:b/>
          <w:bCs/>
          <w:color w:val="000000"/>
          <w:kern w:val="0"/>
          <w:sz w:val="22"/>
        </w:rPr>
        <w:t>Yeo Jin Kim</w:t>
      </w:r>
      <w:bookmarkEnd w:id="1"/>
      <w:r>
        <w:rPr>
          <w:rFonts w:ascii="Times New Roman" w:eastAsia="굴림" w:hAnsi="Times New Roman" w:cs="Times New Roman"/>
          <w:b/>
          <w:bCs/>
          <w:color w:val="000000"/>
          <w:kern w:val="0"/>
          <w:sz w:val="22"/>
        </w:rPr>
        <w:t>,</w:t>
      </w:r>
      <w:r>
        <w:rPr>
          <w:rFonts w:ascii="Times New Roman" w:eastAsia="굴림" w:hAnsi="Times New Roman" w:cs="Times New Roman" w:hint="eastAsia"/>
          <w:b/>
          <w:bCs/>
          <w:color w:val="000000"/>
          <w:kern w:val="0"/>
          <w:sz w:val="22"/>
          <w:vertAlign w:val="superscript"/>
        </w:rPr>
        <w:t>5</w:t>
      </w:r>
      <w:r>
        <w:rPr>
          <w:rFonts w:ascii="Times New Roman" w:eastAsia="굴림" w:hAnsi="Times New Roman" w:cs="Times New Roman"/>
          <w:b/>
          <w:bCs/>
          <w:color w:val="000000"/>
          <w:kern w:val="0"/>
          <w:sz w:val="22"/>
          <w:vertAlign w:val="superscript"/>
        </w:rPr>
        <w:t>†</w:t>
      </w:r>
      <w:r>
        <w:rPr>
          <w:rFonts w:ascii="Times New Roman" w:eastAsia="굴림" w:hAnsi="Times New Roman" w:cs="Times New Roman"/>
          <w:b/>
          <w:bCs/>
          <w:color w:val="000000"/>
          <w:kern w:val="0"/>
          <w:sz w:val="22"/>
        </w:rPr>
        <w:t xml:space="preserve"> Ki Tae Suk,</w:t>
      </w:r>
      <w:r>
        <w:rPr>
          <w:rFonts w:ascii="Times New Roman" w:eastAsia="굴림" w:hAnsi="Times New Roman" w:cs="Times New Roman"/>
          <w:b/>
          <w:bCs/>
          <w:color w:val="000000"/>
          <w:kern w:val="0"/>
          <w:sz w:val="22"/>
          <w:vertAlign w:val="superscript"/>
        </w:rPr>
        <w:t>2</w:t>
      </w:r>
      <w:r>
        <w:rPr>
          <w:rFonts w:ascii="Times New Roman" w:eastAsia="굴림" w:hAnsi="Times New Roman" w:cs="Times New Roman" w:hint="eastAsia"/>
          <w:b/>
          <w:bCs/>
          <w:color w:val="000000"/>
          <w:kern w:val="0"/>
          <w:sz w:val="22"/>
          <w:vertAlign w:val="superscript"/>
        </w:rPr>
        <w:t>,3</w:t>
      </w:r>
      <w:r>
        <w:rPr>
          <w:rFonts w:ascii="Times New Roman" w:eastAsia="굴림" w:hAnsi="Times New Roman" w:cs="Times New Roman"/>
          <w:b/>
          <w:bCs/>
          <w:color w:val="000000"/>
          <w:kern w:val="0"/>
          <w:sz w:val="22"/>
          <w:vertAlign w:val="superscript"/>
        </w:rPr>
        <w:t>†</w:t>
      </w:r>
      <w:r>
        <w:rPr>
          <w:rFonts w:ascii="Times New Roman" w:eastAsia="굴림" w:hAnsi="Times New Roman" w:cs="Times New Roman"/>
          <w:b/>
          <w:bCs/>
          <w:color w:val="000000"/>
          <w:kern w:val="0"/>
          <w:sz w:val="22"/>
        </w:rPr>
        <w:t xml:space="preserve"> Hyun Suk Park</w:t>
      </w:r>
      <w:r>
        <w:rPr>
          <w:rFonts w:ascii="Times New Roman" w:eastAsia="굴림" w:hAnsi="Times New Roman" w:cs="Times New Roman" w:hint="eastAsia"/>
          <w:b/>
          <w:bCs/>
          <w:color w:val="000000"/>
          <w:kern w:val="0"/>
          <w:sz w:val="22"/>
          <w:vertAlign w:val="superscript"/>
        </w:rPr>
        <w:t>1</w:t>
      </w:r>
      <w:r>
        <w:rPr>
          <w:rFonts w:ascii="Times New Roman" w:eastAsia="굴림" w:hAnsi="Times New Roman" w:cs="Times New Roman"/>
          <w:b/>
          <w:bCs/>
          <w:color w:val="000000"/>
          <w:kern w:val="0"/>
          <w:sz w:val="22"/>
          <w:vertAlign w:val="superscript"/>
        </w:rPr>
        <w:t>†</w:t>
      </w:r>
    </w:p>
    <w:p w14:paraId="472C40ED" w14:textId="77777777" w:rsidR="004B384F" w:rsidRDefault="00000000">
      <w:pPr>
        <w:wordWrap/>
        <w:spacing w:line="480" w:lineRule="auto"/>
        <w:jc w:val="cente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vertAlign w:val="superscript"/>
        </w:rPr>
        <w:t xml:space="preserve">1 </w:t>
      </w:r>
      <w:r>
        <w:rPr>
          <w:rFonts w:ascii="Times New Roman" w:eastAsia="맑은 고딕" w:hAnsi="Times New Roman" w:cs="Times New Roman"/>
          <w:color w:val="000000"/>
          <w:sz w:val="18"/>
          <w:szCs w:val="18"/>
        </w:rPr>
        <w:t>Devision of Data Science and DSC Research Center, Hallym University, Chuncheon 24252, Republic of Korea</w:t>
      </w:r>
    </w:p>
    <w:p w14:paraId="07C394E0" w14:textId="77777777" w:rsidR="004B384F" w:rsidRDefault="00000000">
      <w:pPr>
        <w:wordWrap/>
        <w:spacing w:line="480" w:lineRule="auto"/>
        <w:jc w:val="center"/>
        <w:rPr>
          <w:rFonts w:ascii="Times New Roman" w:eastAsia="맑은 고딕" w:hAnsi="Times New Roman" w:cs="Times New Roman"/>
          <w:iCs/>
          <w:color w:val="000000"/>
          <w:sz w:val="18"/>
          <w:szCs w:val="18"/>
        </w:rPr>
      </w:pPr>
      <w:r>
        <w:rPr>
          <w:rFonts w:ascii="Times New Roman" w:eastAsia="맑은 고딕" w:hAnsi="Times New Roman" w:cs="Times New Roman" w:hint="eastAsia"/>
          <w:iCs/>
          <w:color w:val="000000"/>
          <w:sz w:val="18"/>
          <w:szCs w:val="18"/>
          <w:vertAlign w:val="superscript"/>
        </w:rPr>
        <w:t xml:space="preserve">2 </w:t>
      </w:r>
      <w:r>
        <w:rPr>
          <w:rFonts w:ascii="Times New Roman" w:eastAsia="맑은 고딕" w:hAnsi="Times New Roman" w:cs="Times New Roman"/>
          <w:iCs/>
          <w:color w:val="000000"/>
          <w:sz w:val="18"/>
          <w:szCs w:val="18"/>
        </w:rPr>
        <w:t>Division of Gastroenterology and Hepatology, Department of Internal Medicine, Hallym Medical Center, Hallym University College of Medicine, Chuncheon, Republic of Korea.</w:t>
      </w:r>
    </w:p>
    <w:p w14:paraId="75330181" w14:textId="77777777" w:rsidR="004B384F" w:rsidRDefault="00000000">
      <w:pPr>
        <w:widowControl/>
        <w:wordWrap/>
        <w:autoSpaceDE/>
        <w:spacing w:line="480" w:lineRule="auto"/>
        <w:jc w:val="center"/>
        <w:rPr>
          <w:rFonts w:ascii="Times New Roman" w:eastAsia="HY신명조" w:hAnsi="Times New Roman" w:cs="Times New Roman"/>
          <w:color w:val="000000"/>
          <w:kern w:val="0"/>
          <w:sz w:val="18"/>
          <w:szCs w:val="18"/>
        </w:rPr>
      </w:pPr>
      <w:bookmarkStart w:id="2" w:name="_Hlk128050522"/>
      <w:r>
        <w:rPr>
          <w:rFonts w:ascii="Times New Roman" w:eastAsia="굴림" w:hAnsi="Times New Roman" w:cs="Times New Roman" w:hint="eastAsia"/>
          <w:color w:val="000000"/>
          <w:kern w:val="0"/>
          <w:sz w:val="18"/>
          <w:szCs w:val="18"/>
          <w:vertAlign w:val="superscript"/>
        </w:rPr>
        <w:t>3</w:t>
      </w:r>
      <w:r>
        <w:rPr>
          <w:rFonts w:ascii="Times New Roman" w:eastAsia="굴림" w:hAnsi="Times New Roman" w:cs="Times New Roman"/>
          <w:color w:val="000000"/>
          <w:kern w:val="0"/>
          <w:sz w:val="18"/>
          <w:szCs w:val="18"/>
          <w:vertAlign w:val="superscript"/>
        </w:rPr>
        <w:t xml:space="preserve"> </w:t>
      </w:r>
      <w:r>
        <w:rPr>
          <w:rFonts w:ascii="Times New Roman" w:eastAsia="HY신명조" w:hAnsi="Times New Roman" w:cs="Times New Roman"/>
          <w:color w:val="000000"/>
          <w:kern w:val="0"/>
          <w:sz w:val="18"/>
          <w:szCs w:val="18"/>
        </w:rPr>
        <w:t>Institute for Liver and Digestive Diseases, Hallym University, Chuncheon 24253, Republic of Korea</w:t>
      </w:r>
    </w:p>
    <w:bookmarkEnd w:id="2"/>
    <w:p w14:paraId="40CDB18B" w14:textId="77777777" w:rsidR="004B384F" w:rsidRDefault="00000000">
      <w:pPr>
        <w:wordWrap/>
        <w:spacing w:line="480" w:lineRule="auto"/>
        <w:jc w:val="cente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vertAlign w:val="superscript"/>
        </w:rPr>
        <w:t xml:space="preserve">4 </w:t>
      </w:r>
      <w:r>
        <w:rPr>
          <w:rFonts w:ascii="Times New Roman" w:eastAsia="맑은 고딕" w:hAnsi="Times New Roman" w:cs="Times New Roman"/>
          <w:color w:val="000000"/>
          <w:sz w:val="18"/>
          <w:szCs w:val="18"/>
        </w:rPr>
        <w:t xml:space="preserve">Department of Neurology, Hallym University Sacred Heart Hospital, Hallym University College of Medicine, Anyang </w:t>
      </w:r>
      <w:r>
        <w:rPr>
          <w:rFonts w:ascii="Times New Roman" w:eastAsia="맑은 고딕" w:hAnsi="Times New Roman" w:cs="Times New Roman" w:hint="eastAsia"/>
          <w:color w:val="000000"/>
          <w:sz w:val="18"/>
          <w:szCs w:val="18"/>
        </w:rPr>
        <w:t xml:space="preserve">14068, </w:t>
      </w:r>
      <w:r>
        <w:rPr>
          <w:rFonts w:ascii="Times New Roman" w:eastAsia="맑은 고딕" w:hAnsi="Times New Roman" w:cs="Times New Roman"/>
          <w:color w:val="000000"/>
          <w:sz w:val="18"/>
          <w:szCs w:val="18"/>
        </w:rPr>
        <w:t>Republic of Korea</w:t>
      </w:r>
    </w:p>
    <w:p w14:paraId="2E20E8C1" w14:textId="77777777" w:rsidR="004B384F" w:rsidRDefault="00000000">
      <w:pPr>
        <w:wordWrap/>
        <w:spacing w:line="480" w:lineRule="auto"/>
        <w:jc w:val="center"/>
        <w:rPr>
          <w:rFonts w:ascii="Times New Roman" w:eastAsia="맑은 고딕" w:hAnsi="Times New Roman" w:cs="Times New Roman"/>
          <w:color w:val="000000"/>
          <w:sz w:val="18"/>
          <w:szCs w:val="18"/>
        </w:rPr>
      </w:pPr>
      <w:r>
        <w:rPr>
          <w:rFonts w:ascii="Times New Roman" w:eastAsia="굴림" w:hAnsi="Times New Roman" w:cs="Times New Roman" w:hint="eastAsia"/>
          <w:color w:val="000000"/>
          <w:kern w:val="0"/>
          <w:sz w:val="18"/>
          <w:szCs w:val="18"/>
          <w:vertAlign w:val="superscript"/>
        </w:rPr>
        <w:t>5</w:t>
      </w:r>
      <w:r>
        <w:rPr>
          <w:rFonts w:ascii="Times New Roman" w:eastAsia="굴림" w:hAnsi="Times New Roman" w:cs="Times New Roman"/>
          <w:color w:val="000000"/>
          <w:kern w:val="0"/>
          <w:sz w:val="18"/>
          <w:szCs w:val="18"/>
        </w:rPr>
        <w:t>Department of Neurology,</w:t>
      </w:r>
      <w:r>
        <w:rPr>
          <w:rFonts w:ascii="Times New Roman" w:eastAsia="굴림" w:hAnsi="Times New Roman" w:cs="Times New Roman" w:hint="eastAsia"/>
          <w:color w:val="000000"/>
          <w:kern w:val="0"/>
          <w:sz w:val="18"/>
          <w:szCs w:val="18"/>
        </w:rPr>
        <w:t xml:space="preserve"> Kangdong Sacred Heart Hospital,</w:t>
      </w:r>
      <w:r>
        <w:rPr>
          <w:rFonts w:ascii="Times New Roman" w:eastAsia="굴림" w:hAnsi="Times New Roman" w:cs="Times New Roman"/>
          <w:color w:val="000000"/>
          <w:kern w:val="0"/>
          <w:sz w:val="18"/>
          <w:szCs w:val="18"/>
        </w:rPr>
        <w:t xml:space="preserve"> Seoul 05355, Republic of Korea</w:t>
      </w:r>
    </w:p>
    <w:p w14:paraId="3F8E03FD" w14:textId="77777777" w:rsidR="004B384F" w:rsidRDefault="004B384F">
      <w:pPr>
        <w:spacing w:line="480" w:lineRule="auto"/>
        <w:ind w:firstLine="284"/>
        <w:rPr>
          <w:rFonts w:ascii="Times New Roman" w:eastAsia="맑은 고딕" w:hAnsi="Times New Roman" w:cs="Times New Roman"/>
          <w:b/>
          <w:bCs/>
          <w:i/>
          <w:iCs/>
          <w:sz w:val="22"/>
        </w:rPr>
      </w:pPr>
    </w:p>
    <w:p w14:paraId="463BCC83" w14:textId="77777777" w:rsidR="004B384F" w:rsidRDefault="00000000">
      <w:pPr>
        <w:spacing w:line="480" w:lineRule="auto"/>
        <w:rPr>
          <w:rFonts w:ascii="Times New Roman" w:eastAsia="맑은 고딕" w:hAnsi="Times New Roman" w:cs="Times New Roman"/>
          <w:b/>
          <w:bCs/>
          <w:i/>
          <w:iCs/>
          <w:sz w:val="22"/>
        </w:rPr>
      </w:pPr>
      <w:r>
        <w:rPr>
          <w:rFonts w:ascii="Times New Roman" w:eastAsia="맑은 고딕" w:hAnsi="Times New Roman" w:cs="Times New Roman"/>
          <w:b/>
          <w:bCs/>
          <w:i/>
          <w:iCs/>
          <w:sz w:val="22"/>
        </w:rPr>
        <w:t>P</w:t>
      </w:r>
      <w:r>
        <w:rPr>
          <w:rFonts w:ascii="Times New Roman" w:eastAsia="맑은 고딕" w:hAnsi="Times New Roman" w:cs="Times New Roman" w:hint="eastAsia"/>
          <w:b/>
          <w:bCs/>
          <w:i/>
          <w:iCs/>
          <w:sz w:val="22"/>
        </w:rPr>
        <w:t xml:space="preserve">atients </w:t>
      </w:r>
    </w:p>
    <w:p w14:paraId="7F21A1FD" w14:textId="77777777" w:rsidR="004B384F" w:rsidRDefault="00000000">
      <w:pPr>
        <w:spacing w:line="480" w:lineRule="auto"/>
        <w:ind w:firstLineChars="100" w:firstLine="220"/>
        <w:rPr>
          <w:rFonts w:ascii="Times New Roman" w:eastAsia="맑은 고딕" w:hAnsi="Times New Roman" w:cs="Times New Roman"/>
          <w:b/>
          <w:bCs/>
          <w:sz w:val="22"/>
        </w:rPr>
      </w:pPr>
      <w:bookmarkStart w:id="3" w:name="_Hlk186802410"/>
      <w:r>
        <w:rPr>
          <w:rFonts w:ascii="Times New Roman" w:eastAsia="맑은 고딕" w:hAnsi="Times New Roman" w:cs="Times New Roman"/>
          <w:sz w:val="22"/>
        </w:rPr>
        <w:t>Baseline studies covered family history, diet pattern, alcohol history, abdominal ultrasound and CT scans, X-ray, ECG, CBC, electrolytes, liver function test, viral markers, and Child‒Pugh score. Blood analysis used standard methods. Serum biochemical parameters covered AST, ALT, albumin, bilirubin, alkaline phosphatase, GGT, blood urea nitrogen, creatinine, INR, α-fetoprotein, CEA, prothrombin time, blood glucose, and total cholesterol. The levels of hepatitis A, hepatitis B, and hepatitis C and other viral markers were assessed. Antinuclear antibody, antimitochondrial antibody, and antismooth muscle antibody tests were also conducted.</w:t>
      </w:r>
    </w:p>
    <w:p w14:paraId="48507666"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Although the target sample size was 172 participants (including 32 healthy controls), based on an AUROC &gt; 0.8 with a standard error of 5%, only 140 participants were ultimately included after eligibility screening and consent verification.</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 xml:space="preserve">For development of the HEP-AIR model, data from 118 participants were allocated to the training set and 47 to the validation set using a stratified random </w:t>
      </w:r>
      <w:r>
        <w:rPr>
          <w:rFonts w:ascii="Times New Roman" w:eastAsia="맑은 고딕" w:hAnsi="Times New Roman" w:cs="Times New Roman"/>
          <w:sz w:val="22"/>
        </w:rPr>
        <w:lastRenderedPageBreak/>
        <w:t xml:space="preserve">sampling approach with a 7:3 ratio. The RJafrac package was used to determine sample size and perform random assignment. </w:t>
      </w:r>
    </w:p>
    <w:p w14:paraId="51DAFAE6" w14:textId="77777777" w:rsidR="004B384F" w:rsidRDefault="004B384F">
      <w:pPr>
        <w:spacing w:line="480" w:lineRule="auto"/>
        <w:rPr>
          <w:rFonts w:ascii="Times New Roman" w:eastAsia="맑은 고딕" w:hAnsi="Times New Roman" w:cs="Times New Roman"/>
          <w:b/>
          <w:bCs/>
          <w:sz w:val="22"/>
        </w:rPr>
      </w:pPr>
    </w:p>
    <w:p w14:paraId="58D82D35" w14:textId="77777777" w:rsidR="004B384F" w:rsidRDefault="00000000">
      <w:pPr>
        <w:spacing w:line="480" w:lineRule="auto"/>
        <w:rPr>
          <w:rFonts w:ascii="Times New Roman" w:eastAsia="맑은 고딕" w:hAnsi="Times New Roman" w:cs="Times New Roman"/>
          <w:b/>
          <w:bCs/>
          <w:sz w:val="22"/>
        </w:rPr>
      </w:pPr>
      <w:r>
        <w:rPr>
          <w:rFonts w:ascii="Times New Roman" w:eastAsia="맑은 고딕" w:hAnsi="Times New Roman" w:cs="Times New Roman"/>
          <w:b/>
          <w:bCs/>
          <w:sz w:val="22"/>
        </w:rPr>
        <w:t>External v</w:t>
      </w:r>
      <w:r>
        <w:rPr>
          <w:rFonts w:ascii="Times New Roman" w:eastAsia="Times New Roman" w:hAnsi="Times New Roman" w:cs="Times New Roman"/>
          <w:b/>
          <w:bCs/>
          <w:sz w:val="22"/>
        </w:rPr>
        <w:t>alidation</w:t>
      </w:r>
    </w:p>
    <w:p w14:paraId="784B3A6B"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Times New Roman" w:hAnsi="Times New Roman" w:cs="Times New Roman"/>
          <w:sz w:val="22"/>
        </w:rPr>
        <w:t xml:space="preserve">To evaluate the performance of the HEP-AIR model proposed in this study, voice data for diagnosis were recorded from </w:t>
      </w:r>
      <w:r>
        <w:rPr>
          <w:rFonts w:ascii="Times New Roman" w:eastAsia="맑은 고딕" w:hAnsi="Times New Roman" w:cs="Times New Roman"/>
          <w:sz w:val="22"/>
        </w:rPr>
        <w:t>47</w:t>
      </w:r>
      <w:r>
        <w:rPr>
          <w:rFonts w:ascii="Times New Roman" w:eastAsia="Times New Roman" w:hAnsi="Times New Roman" w:cs="Times New Roman"/>
          <w:sz w:val="22"/>
        </w:rPr>
        <w:t xml:space="preserve"> participants at </w:t>
      </w:r>
      <w:r>
        <w:rPr>
          <w:rFonts w:ascii="Times New Roman" w:eastAsia="맑은 고딕" w:hAnsi="Times New Roman" w:cs="Times New Roman"/>
          <w:sz w:val="22"/>
        </w:rPr>
        <w:t>University</w:t>
      </w:r>
      <w:r>
        <w:rPr>
          <w:rFonts w:ascii="Times New Roman" w:eastAsia="Times New Roman" w:hAnsi="Times New Roman" w:cs="Times New Roman"/>
          <w:sz w:val="22"/>
        </w:rPr>
        <w:t xml:space="preserve"> Hospital using a regular mobile phone with the same voice guide as that used in the training data for 118 participants.</w:t>
      </w:r>
    </w:p>
    <w:p w14:paraId="790D17D9" w14:textId="77777777" w:rsidR="004B384F" w:rsidRDefault="004B384F">
      <w:pPr>
        <w:spacing w:line="480" w:lineRule="auto"/>
        <w:rPr>
          <w:rFonts w:ascii="Times New Roman" w:eastAsia="맑은 고딕" w:hAnsi="Times New Roman" w:cs="Times New Roman"/>
          <w:b/>
          <w:bCs/>
          <w:sz w:val="22"/>
        </w:rPr>
      </w:pPr>
    </w:p>
    <w:p w14:paraId="0658DF24" w14:textId="77777777" w:rsidR="004B384F" w:rsidRPr="001E5ADE" w:rsidRDefault="00000000">
      <w:pPr>
        <w:spacing w:line="480" w:lineRule="auto"/>
        <w:rPr>
          <w:rFonts w:ascii="Times New Roman" w:eastAsia="맑은 고딕" w:hAnsi="Times New Roman" w:cs="Times New Roman"/>
          <w:b/>
          <w:bCs/>
          <w:sz w:val="22"/>
        </w:rPr>
      </w:pPr>
      <w:r w:rsidRPr="001E5ADE">
        <w:rPr>
          <w:rFonts w:ascii="Times New Roman" w:eastAsia="맑은 고딕" w:hAnsi="Times New Roman" w:cs="Times New Roman"/>
          <w:b/>
          <w:bCs/>
          <w:sz w:val="22"/>
        </w:rPr>
        <w:t xml:space="preserve">Seoul Neuropsychological Screening Battery Core </w:t>
      </w:r>
      <w:bookmarkEnd w:id="3"/>
      <w:r w:rsidRPr="001E5ADE">
        <w:rPr>
          <w:rFonts w:ascii="Times New Roman" w:eastAsia="맑은 고딕" w:hAnsi="Times New Roman" w:cs="Times New Roman"/>
          <w:b/>
          <w:bCs/>
          <w:sz w:val="22"/>
        </w:rPr>
        <w:t>(</w:t>
      </w:r>
      <w:bookmarkStart w:id="4" w:name="_Hlk186802434"/>
      <w:r w:rsidRPr="001E5ADE">
        <w:rPr>
          <w:rFonts w:ascii="Times New Roman" w:eastAsia="맑은 고딕" w:hAnsi="Times New Roman" w:cs="Times New Roman"/>
          <w:b/>
          <w:bCs/>
          <w:sz w:val="22"/>
        </w:rPr>
        <w:t>SNSB-C</w:t>
      </w:r>
      <w:bookmarkEnd w:id="4"/>
      <w:r w:rsidRPr="001E5ADE">
        <w:rPr>
          <w:rFonts w:ascii="Times New Roman" w:eastAsia="맑은 고딕" w:hAnsi="Times New Roman" w:cs="Times New Roman"/>
          <w:b/>
          <w:bCs/>
          <w:sz w:val="22"/>
        </w:rPr>
        <w:t>)</w:t>
      </w:r>
    </w:p>
    <w:p w14:paraId="1A750C92" w14:textId="77777777" w:rsidR="004B384F" w:rsidRDefault="00000000">
      <w:pPr>
        <w:spacing w:line="480" w:lineRule="auto"/>
        <w:ind w:firstLineChars="100" w:firstLine="220"/>
        <w:rPr>
          <w:rFonts w:ascii="Times New Roman" w:eastAsia="맑은 고딕" w:hAnsi="Times New Roman" w:cs="Times New Roman"/>
          <w:sz w:val="22"/>
          <w:highlight w:val="yellow"/>
        </w:rPr>
      </w:pPr>
      <w:r>
        <w:rPr>
          <w:rFonts w:ascii="Times New Roman" w:eastAsia="맑은 고딕" w:hAnsi="Times New Roman" w:cs="Times New Roman"/>
          <w:sz w:val="22"/>
        </w:rPr>
        <w:t>Scorable tests included the digit span test (forward and backward), the short form of the Korean version of the Boston Naming Test (K-BNT), the Rey</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Osterrieth Complex Fig</w:t>
      </w:r>
      <w:r>
        <w:rPr>
          <w:rFonts w:ascii="Times New Roman" w:eastAsia="맑은 고딕" w:hAnsi="Times New Roman" w:cs="Times New Roman" w:hint="eastAsia"/>
          <w:sz w:val="22"/>
        </w:rPr>
        <w:t>ure</w:t>
      </w:r>
      <w:r>
        <w:rPr>
          <w:rFonts w:ascii="Times New Roman" w:eastAsia="맑은 고딕" w:hAnsi="Times New Roman" w:cs="Times New Roman"/>
          <w:sz w:val="22"/>
        </w:rPr>
        <w:t xml:space="preserve"> Test (RCFT), the Seoul Verbal Learning Test – Elderly version (SVLT-E, three learning–free recall trials of 12 words, 20-min delayed recall trial for these 12 items, and a recognition test), the semantic and phonemic Controlled Oral Word Association Test (COWAT), the 60-second version of the Korean – Color Word Stroop Test (K-CWST-60, word and color reading of 112 items over a 60-second period), digit symbol coding (DSC), and the Korean – Trail Making Test – Elderly version (K-TMT-E).</w:t>
      </w:r>
    </w:p>
    <w:p w14:paraId="17700220"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Among the cognitive domains, attention function is indicated by the digit span (forward and backward), language function by the short form of the K-BNT, visuospatial function by the RCFT copy, the memory domain by the SVLT-E, frontal/executive function by the semantic and phonemic COWAT, the short form of the Korean – color word Stroop test, the DSC, and the K-TMT-E.</w:t>
      </w:r>
    </w:p>
    <w:p w14:paraId="3F0E4B3C" w14:textId="77777777" w:rsidR="004B384F" w:rsidRDefault="004B384F">
      <w:pPr>
        <w:spacing w:line="480" w:lineRule="auto"/>
        <w:rPr>
          <w:rFonts w:ascii="Times New Roman" w:hAnsi="Times New Roman" w:cs="Times New Roman"/>
          <w:b/>
          <w:bCs/>
          <w:i/>
          <w:iCs/>
          <w:sz w:val="22"/>
        </w:rPr>
      </w:pPr>
    </w:p>
    <w:p w14:paraId="22690CD3" w14:textId="77777777" w:rsidR="004B384F" w:rsidRPr="001E5ADE" w:rsidRDefault="00000000">
      <w:pPr>
        <w:spacing w:line="480" w:lineRule="auto"/>
        <w:rPr>
          <w:rFonts w:ascii="Times New Roman" w:hAnsi="Times New Roman" w:cs="Times New Roman"/>
          <w:b/>
          <w:bCs/>
          <w:sz w:val="22"/>
        </w:rPr>
      </w:pPr>
      <w:r w:rsidRPr="001E5ADE">
        <w:rPr>
          <w:rFonts w:ascii="Times New Roman" w:hAnsi="Times New Roman" w:cs="Times New Roman"/>
          <w:b/>
          <w:bCs/>
          <w:sz w:val="22"/>
        </w:rPr>
        <w:t>Five academic perspectives for extracting of voice features</w:t>
      </w:r>
    </w:p>
    <w:p w14:paraId="722A83D8" w14:textId="77777777" w:rsidR="00F06FF5" w:rsidRDefault="00000000" w:rsidP="00F06FF5">
      <w:pPr>
        <w:spacing w:line="480" w:lineRule="auto"/>
        <w:ind w:firstLineChars="100" w:firstLine="220"/>
      </w:pPr>
      <w:r w:rsidRPr="00F06FF5">
        <w:rPr>
          <w:rFonts w:ascii="Times New Roman" w:eastAsia="Times New Roman" w:hAnsi="Times New Roman"/>
          <w:sz w:val="22"/>
        </w:rPr>
        <w:t xml:space="preserve">In acoustic phonetics research, one of the core methods for analyzing and extracting the characteristics of vowel speech is studying the formant frequency and fundamental frequency.  The F0 </w:t>
      </w:r>
      <w:r w:rsidRPr="00F06FF5">
        <w:rPr>
          <w:rFonts w:ascii="Times New Roman" w:eastAsia="Times New Roman" w:hAnsi="Times New Roman"/>
          <w:sz w:val="22"/>
        </w:rPr>
        <w:lastRenderedPageBreak/>
        <w:t>(fundamental frequency) is the rate of vocal fold vibration and determines the perceived pitch of the speech. On the other hand, formants are the most important acoustic cues for determining the identity of a vowel. Among these formants, the F1 (first formant) and F2 (second formant) values ​​provide essential information for distinguishing vowel characteristics. These two formants are visualized on a two-dimensional plane, divided into a "triangular vowel space" that reflects the place of articulation (tongue height, anterior-posterior position, etc.) as shown in Supplementary Figure 5.</w:t>
      </w:r>
    </w:p>
    <w:p w14:paraId="0E65DAD1" w14:textId="77777777" w:rsidR="00F06FF5" w:rsidRDefault="00000000" w:rsidP="00F06FF5">
      <w:pPr>
        <w:spacing w:line="480" w:lineRule="auto"/>
        <w:ind w:firstLineChars="100" w:firstLine="220"/>
      </w:pPr>
      <w:r w:rsidRPr="00F06FF5">
        <w:rPr>
          <w:rFonts w:ascii="Times New Roman" w:eastAsia="Times New Roman" w:hAnsi="Times New Roman"/>
          <w:sz w:val="22"/>
        </w:rPr>
        <w:t>F1, F2, and F3 are the first three formant frequencies, which are the resonant frequencies of the vocal tract that are crucial for identifying and differentiating vowel sounds</w:t>
      </w:r>
      <w:r w:rsidRPr="00F06FF5">
        <w:rPr>
          <w:rFonts w:ascii="Times New Roman" w:eastAsia="Times New Roman" w:hAnsi="Times New Roman" w:cs="Google Sans"/>
          <w:sz w:val="22"/>
        </w:rPr>
        <w:t>. F1 is primarily related to tongue height (high vowels have low F1, low vowels have high F1), F2 is related to tongue backness (front vowels have high F2, back vowels have low F2), and F3 is influenced by lip rounding and vocal tract length. For example, the vowel /i/ has a low F1 and a high F2, while the vowel /a/ has a high F1 and a low F2.</w:t>
      </w:r>
    </w:p>
    <w:p w14:paraId="53F05906" w14:textId="77777777" w:rsidR="00F06FF5" w:rsidRDefault="00000000" w:rsidP="00F06FF5">
      <w:pPr>
        <w:spacing w:line="480" w:lineRule="auto"/>
        <w:ind w:firstLineChars="100" w:firstLine="220"/>
      </w:pPr>
      <w:r w:rsidRPr="00F06FF5">
        <w:rPr>
          <w:rFonts w:ascii="Times New Roman" w:eastAsia="Times New Roman" w:hAnsi="Times New Roman"/>
          <w:sz w:val="22"/>
        </w:rPr>
        <w:t xml:space="preserve">This study assessed the presence of speech abnormalities by calculating the relative VSR index when comparing clear and usual speech. Furthermore, to identify characteristics of language and expressive cognitive impairments in reading easy and difficult sentences, the following five aspects were considered. </w:t>
      </w:r>
    </w:p>
    <w:p w14:paraId="1EBB612A" w14:textId="2C699C4E" w:rsidR="004B384F" w:rsidRPr="00F06FF5" w:rsidRDefault="00000000" w:rsidP="00F06FF5">
      <w:pPr>
        <w:spacing w:line="480" w:lineRule="auto"/>
        <w:ind w:firstLineChars="100" w:firstLine="220"/>
      </w:pPr>
      <w:r w:rsidRPr="00F06FF5">
        <w:rPr>
          <w:rFonts w:ascii="Times New Roman" w:eastAsia="Times New Roman" w:hAnsi="Times New Roman"/>
          <w:sz w:val="22"/>
        </w:rPr>
        <w:t>The range of formant frequencies reflects how much the articulatory configuration changes during speech. A larger range may indicate greater vowel space use or articulatory variability, while a smaller range may reflect stable articulation or vowel centralization. The standard deviation of formants represents how consistent the articulatory pattern is over time. Higher variability suggests reduced articulatory stability, whereas lower variability indicates more consistent speech production. In particular, the standard deviation of formant frequency has been used in clinical phonetics as an index of articulatory variability in conditions such as Parkinson's disease, apraxia of speech, and spasmodic dysphonia.</w:t>
      </w:r>
      <w:r w:rsidR="00F06FF5">
        <w:rPr>
          <w:rFonts w:hint="eastAsia"/>
        </w:rPr>
        <w:t xml:space="preserve"> </w:t>
      </w:r>
      <w:r w:rsidRPr="00F06FF5">
        <w:rPr>
          <w:rFonts w:ascii="Times New Roman" w:eastAsia="Times New Roman" w:hAnsi="Times New Roman"/>
          <w:sz w:val="22"/>
        </w:rPr>
        <w:t>Other indicators that indicate voice quality include HNR, Intensity, Jitter, and Shimmer.</w:t>
      </w:r>
    </w:p>
    <w:p w14:paraId="615CF16B" w14:textId="39B80628" w:rsidR="004B384F" w:rsidRPr="00F06FF5" w:rsidRDefault="00000000">
      <w:pPr>
        <w:spacing w:line="480" w:lineRule="auto"/>
        <w:rPr>
          <w:rFonts w:ascii="Times New Roman" w:hAnsi="Times New Roman"/>
          <w:sz w:val="22"/>
        </w:rPr>
      </w:pPr>
      <w:r w:rsidRPr="00F06FF5">
        <w:rPr>
          <w:rFonts w:ascii="Times New Roman" w:eastAsia="Times New Roman" w:hAnsi="Times New Roman"/>
          <w:sz w:val="22"/>
        </w:rPr>
        <w:t xml:space="preserve">HNR indicates the ratio of harmonic energy to noise in the voice, with higher values reflecting clearer and more stable phonation. Intensity represents the loudness level of speech based on acoustic energy. </w:t>
      </w:r>
      <w:r w:rsidRPr="00F06FF5">
        <w:rPr>
          <w:rFonts w:ascii="Times New Roman" w:eastAsia="Times New Roman" w:hAnsi="Times New Roman"/>
          <w:sz w:val="22"/>
        </w:rPr>
        <w:lastRenderedPageBreak/>
        <w:t>Jitter measures the variability in the timing of vocal fold vibration cycles, while Shimmer measures variations in amplitude across cycles. Higher Jitter and Shimmer values typically reflect instability in vocal fold vibration and reduced voice quality.</w:t>
      </w:r>
      <w:r w:rsidR="00F06FF5">
        <w:rPr>
          <w:rFonts w:ascii="Times New Roman" w:hAnsi="Times New Roman" w:hint="eastAsia"/>
          <w:sz w:val="22"/>
        </w:rPr>
        <w:t xml:space="preserve"> </w:t>
      </w:r>
      <w:r w:rsidRPr="00F06FF5">
        <w:rPr>
          <w:rFonts w:ascii="Times New Roman" w:eastAsia="Times New Roman" w:hAnsi="Times New Roman"/>
          <w:sz w:val="22"/>
        </w:rPr>
        <w:t xml:space="preserve">The voice feature variables introduced below are described in supplementary table </w:t>
      </w:r>
      <w:r w:rsidR="00F06FF5">
        <w:rPr>
          <w:rFonts w:ascii="Times New Roman" w:hAnsi="Times New Roman" w:hint="eastAsia"/>
          <w:sz w:val="22"/>
        </w:rPr>
        <w:t>5</w:t>
      </w:r>
      <w:r w:rsidRPr="00F06FF5">
        <w:rPr>
          <w:rFonts w:ascii="Times New Roman" w:eastAsia="Times New Roman" w:hAnsi="Times New Roman"/>
          <w:sz w:val="22"/>
        </w:rPr>
        <w:t>.</w:t>
      </w:r>
    </w:p>
    <w:p w14:paraId="45A687FD" w14:textId="1EF304E4" w:rsidR="004B384F" w:rsidRPr="00F06FF5" w:rsidRDefault="00000000">
      <w:pPr>
        <w:spacing w:line="480" w:lineRule="auto"/>
        <w:rPr>
          <w:rFonts w:ascii="Times New Roman" w:eastAsia="Times New Roman" w:hAnsi="Times New Roman" w:cs="Times New Roman"/>
          <w:sz w:val="22"/>
        </w:rPr>
      </w:pPr>
      <w:r w:rsidRPr="00F06FF5">
        <w:rPr>
          <w:rFonts w:ascii="Times New Roman" w:eastAsia="Times New Roman" w:hAnsi="Times New Roman" w:cs="Times New Roman"/>
          <w:sz w:val="22"/>
        </w:rPr>
        <w:t xml:space="preserve">(1) Formant feature: we examine a speaker's vowel space, defined as the frequency range spanning the first and second formants. Formant frequencies are the multiple peaks found in the spectral envelope of a voice waveform and are used to analyze vocal tract characteristics of a voice. As shown in </w:t>
      </w:r>
      <w:r w:rsidRPr="00F06FF5">
        <w:rPr>
          <w:rFonts w:ascii="Times New Roman" w:hAnsi="Times New Roman" w:cs="Times New Roman" w:hint="eastAsia"/>
          <w:sz w:val="22"/>
        </w:rPr>
        <w:t xml:space="preserve">Supplementary </w:t>
      </w:r>
      <w:r w:rsidR="00C34A02">
        <w:rPr>
          <w:rFonts w:ascii="Times New Roman" w:eastAsia="Times New Roman" w:hAnsi="Times New Roman" w:cs="Times New Roman"/>
          <w:sz w:val="22"/>
        </w:rPr>
        <w:t>Fig.</w:t>
      </w:r>
      <w:r w:rsidRPr="00F06FF5">
        <w:rPr>
          <w:rFonts w:ascii="Times New Roman" w:eastAsia="Times New Roman" w:hAnsi="Times New Roman" w:cs="Times New Roman"/>
          <w:sz w:val="22"/>
        </w:rPr>
        <w:t xml:space="preserve"> </w:t>
      </w:r>
      <w:r w:rsidR="00F06FF5">
        <w:rPr>
          <w:rFonts w:ascii="Times New Roman" w:hAnsi="Times New Roman" w:cs="Times New Roman" w:hint="eastAsia"/>
          <w:sz w:val="22"/>
        </w:rPr>
        <w:t>2</w:t>
      </w:r>
      <w:r w:rsidRPr="00F06FF5">
        <w:rPr>
          <w:rFonts w:ascii="Times New Roman" w:hAnsi="Times New Roman" w:cs="Times New Roman" w:hint="eastAsia"/>
          <w:sz w:val="22"/>
        </w:rPr>
        <w:t>A</w:t>
      </w:r>
      <w:r w:rsidRPr="00F06FF5">
        <w:rPr>
          <w:rFonts w:ascii="Times New Roman" w:eastAsia="Times New Roman" w:hAnsi="Times New Roman" w:cs="Times New Roman"/>
          <w:sz w:val="22"/>
        </w:rPr>
        <w:t xml:space="preserve">, the average of the third harmonic structure </w:t>
      </w:r>
      <w:r w:rsidRPr="00F06FF5">
        <w:rPr>
          <w:rFonts w:ascii="Times New Roman" w:hAnsi="Times New Roman" w:cs="Times New Roman"/>
          <w:sz w:val="22"/>
        </w:rPr>
        <w:t>(</w:t>
      </w:r>
      <w:r w:rsidRPr="00F06FF5">
        <w:rPr>
          <w:rFonts w:ascii="Times New Roman" w:eastAsia="Times New Roman" w:hAnsi="Times New Roman" w:cs="Times New Roman"/>
          <w:sz w:val="22"/>
        </w:rPr>
        <w:t>'F1_hz_mean', 'F2_hz_mean',</w:t>
      </w:r>
      <w:r w:rsidRPr="00F06FF5">
        <w:rPr>
          <w:rFonts w:ascii="Times New Roman" w:hAnsi="Times New Roman" w:cs="Times New Roman"/>
          <w:sz w:val="22"/>
        </w:rPr>
        <w:t xml:space="preserve"> and</w:t>
      </w:r>
      <w:r w:rsidRPr="00F06FF5">
        <w:rPr>
          <w:rFonts w:ascii="Times New Roman" w:eastAsia="Times New Roman" w:hAnsi="Times New Roman" w:cs="Times New Roman"/>
          <w:sz w:val="22"/>
        </w:rPr>
        <w:t xml:space="preserve"> 'F3_hz_mean'</w:t>
      </w:r>
      <w:r w:rsidRPr="00F06FF5">
        <w:rPr>
          <w:rFonts w:ascii="Times New Roman" w:hAnsi="Times New Roman" w:cs="Times New Roman"/>
          <w:sz w:val="22"/>
        </w:rPr>
        <w:t>)</w:t>
      </w:r>
      <w:r w:rsidRPr="00F06FF5">
        <w:rPr>
          <w:rFonts w:ascii="Times New Roman" w:eastAsia="Times New Roman" w:hAnsi="Times New Roman" w:cs="Times New Roman"/>
          <w:sz w:val="22"/>
        </w:rPr>
        <w:t xml:space="preserve"> was extracted. </w:t>
      </w:r>
    </w:p>
    <w:p w14:paraId="20BBC0E4" w14:textId="27281139" w:rsidR="004B384F" w:rsidRDefault="00000000">
      <w:pPr>
        <w:spacing w:line="480" w:lineRule="auto"/>
        <w:rPr>
          <w:rFonts w:ascii="Times New Roman" w:hAnsi="Times New Roman" w:cs="Times New Roman"/>
          <w:sz w:val="22"/>
        </w:rPr>
      </w:pPr>
      <w:r w:rsidRPr="00F06FF5">
        <w:rPr>
          <w:rFonts w:ascii="Times New Roman" w:eastAsia="Times New Roman" w:hAnsi="Times New Roman" w:cs="Times New Roman"/>
          <w:sz w:val="22"/>
        </w:rPr>
        <w:t>(2) Prosodic features: When the tension in the vocal cords is severe, the air pressure coming out of the lungs is high, which shortens the opening and closing cycle of the vocal cords and raises the pitch of the sound source. These prosodic features are expressed as the fundamental frequency F0. We extracted ‘F0_hz_mean’, ‘F0_hz_sd’, ‘F0_hz_range’, and ‘intensity’ from the participant’s vowel utterance. Using Praat software, the sound source x</w:t>
      </w:r>
      <w:r w:rsidRPr="00F06FF5">
        <w:rPr>
          <w:rFonts w:ascii="Times New Roman" w:hAnsi="Times New Roman" w:cs="Times New Roman" w:hint="eastAsia"/>
          <w:sz w:val="22"/>
        </w:rPr>
        <w:t xml:space="preserve"> </w:t>
      </w:r>
      <w:r w:rsidRPr="00F06FF5">
        <w:rPr>
          <w:rFonts w:ascii="Times New Roman" w:eastAsia="Times New Roman" w:hAnsi="Times New Roman" w:cs="Times New Roman"/>
          <w:sz w:val="22"/>
        </w:rPr>
        <w:t>[n] is converted to a digital sound source xs</w:t>
      </w:r>
      <w:r w:rsidRPr="00F06FF5">
        <w:rPr>
          <w:rFonts w:ascii="Times New Roman" w:hAnsi="Times New Roman" w:cs="Times New Roman"/>
          <w:sz w:val="22"/>
        </w:rPr>
        <w:t xml:space="preserve"> </w:t>
      </w:r>
      <w:r w:rsidRPr="00F06FF5">
        <w:rPr>
          <w:rFonts w:ascii="Times New Roman" w:eastAsia="Times New Roman" w:hAnsi="Times New Roman" w:cs="Times New Roman"/>
          <w:sz w:val="22"/>
        </w:rPr>
        <w:t>[n] that satisfies stationary through a windowing process, and the fundamental frequency (F0) is extracted through Algorithm 1 (</w:t>
      </w:r>
      <w:r w:rsidRPr="00F06FF5">
        <w:rPr>
          <w:rFonts w:ascii="Times New Roman" w:hAnsi="Times New Roman" w:cs="Times New Roman"/>
          <w:sz w:val="22"/>
        </w:rPr>
        <w:t>Supplementary Table 2)</w:t>
      </w:r>
      <w:r w:rsidRPr="00F06FF5">
        <w:rPr>
          <w:rFonts w:ascii="Times New Roman" w:eastAsia="Times New Roman" w:hAnsi="Times New Roman" w:cs="Times New Roman"/>
          <w:sz w:val="22"/>
        </w:rPr>
        <w:t>.</w:t>
      </w:r>
      <w:r w:rsidRPr="00F06FF5">
        <w:rPr>
          <w:rFonts w:ascii="Times New Roman" w:hAnsi="Times New Roman" w:cs="Times New Roman"/>
          <w:sz w:val="22"/>
        </w:rPr>
        <w:t xml:space="preserve"> </w:t>
      </w:r>
      <w:r w:rsidRPr="00F06FF5">
        <w:rPr>
          <w:rFonts w:ascii="Times New Roman" w:eastAsia="Times New Roman" w:hAnsi="Times New Roman" w:cs="Times New Roman"/>
          <w:sz w:val="22"/>
        </w:rPr>
        <w:t xml:space="preserve">The fundamental frequency F0 extracted from Algorithm </w:t>
      </w:r>
      <w:r w:rsidRPr="00F06FF5">
        <w:rPr>
          <w:rFonts w:ascii="Times New Roman" w:hAnsi="Times New Roman" w:cs="Times New Roman" w:hint="eastAsia"/>
          <w:sz w:val="22"/>
        </w:rPr>
        <w:t>1</w:t>
      </w:r>
      <w:r w:rsidRPr="00F06FF5">
        <w:rPr>
          <w:rFonts w:ascii="Times New Roman" w:eastAsia="Times New Roman" w:hAnsi="Times New Roman" w:cs="Times New Roman"/>
          <w:sz w:val="22"/>
        </w:rPr>
        <w:t xml:space="preserve"> had </w:t>
      </w:r>
      <w:r>
        <w:rPr>
          <w:rFonts w:ascii="Times New Roman" w:eastAsia="Times New Roman" w:hAnsi="Times New Roman" w:cs="Times New Roman"/>
          <w:sz w:val="22"/>
        </w:rPr>
        <w:t>been imported into Python and then the mean, standard deviation, and range of the fundamental frequency were calculated. The intensity had been calculated as</w:t>
      </w:r>
      <m:oMath>
        <m:r>
          <w:rPr>
            <w:rFonts w:ascii="Cambria Math" w:eastAsia="굴림" w:hAnsi="Cambria Math" w:cs="Times New Roman"/>
            <w:kern w:val="0"/>
            <w:sz w:val="22"/>
          </w:rPr>
          <m:t xml:space="preserve">intensity </m:t>
        </m:r>
        <m:d>
          <m:dPr>
            <m:begChr m:val="["/>
            <m:endChr m:val="]"/>
            <m:ctrlPr>
              <w:rPr>
                <w:rFonts w:ascii="Cambria Math" w:eastAsia="굴림" w:hAnsi="Cambria Math" w:cs="Times New Roman"/>
                <w:i/>
                <w:kern w:val="0"/>
                <w:sz w:val="22"/>
              </w:rPr>
            </m:ctrlPr>
          </m:dPr>
          <m:e>
            <m:r>
              <w:rPr>
                <w:rFonts w:ascii="Cambria Math" w:eastAsia="굴림" w:hAnsi="Cambria Math" w:cs="Times New Roman"/>
                <w:kern w:val="0"/>
                <w:sz w:val="22"/>
              </w:rPr>
              <m:t>dB</m:t>
            </m:r>
          </m:e>
        </m:d>
        <m:r>
          <w:rPr>
            <w:rFonts w:ascii="Cambria Math" w:eastAsia="굴림" w:hAnsi="Cambria Math" w:cs="Times New Roman"/>
            <w:kern w:val="0"/>
            <w:sz w:val="22"/>
          </w:rPr>
          <m:t xml:space="preserve">=20 </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log</m:t>
            </m:r>
          </m:e>
          <m:sub>
            <m:r>
              <w:rPr>
                <w:rFonts w:ascii="Cambria Math" w:eastAsia="굴림" w:hAnsi="Cambria Math" w:cs="Times New Roman"/>
                <w:kern w:val="0"/>
                <w:sz w:val="22"/>
              </w:rPr>
              <m:t>10</m:t>
            </m:r>
          </m:sub>
        </m:sSub>
        <m:r>
          <w:rPr>
            <w:rFonts w:ascii="Cambria Math" w:eastAsia="굴림" w:hAnsi="Cambria Math" w:cs="Times New Roman"/>
            <w:kern w:val="0"/>
            <w:sz w:val="22"/>
          </w:rPr>
          <m:t xml:space="preserve"> </m:t>
        </m:r>
        <m:f>
          <m:fPr>
            <m:ctrlPr>
              <w:rPr>
                <w:rFonts w:ascii="Cambria Math" w:eastAsia="굴림" w:hAnsi="Cambria Math" w:cs="Times New Roman"/>
                <w:i/>
                <w:kern w:val="0"/>
                <w:sz w:val="22"/>
              </w:rPr>
            </m:ctrlPr>
          </m:fPr>
          <m:num>
            <m:r>
              <w:rPr>
                <w:rFonts w:ascii="Cambria Math" w:eastAsia="굴림" w:hAnsi="Cambria Math" w:cs="Times New Roman"/>
                <w:kern w:val="0"/>
                <w:sz w:val="22"/>
              </w:rPr>
              <m:t>1</m:t>
            </m:r>
          </m:num>
          <m:den>
            <m:r>
              <w:rPr>
                <w:rFonts w:ascii="Cambria Math" w:eastAsia="굴림" w:hAnsi="Cambria Math" w:cs="Times New Roman"/>
                <w:kern w:val="0"/>
                <w:sz w:val="22"/>
              </w:rPr>
              <m:t>T</m:t>
            </m:r>
            <m:sSub>
              <m:sSubPr>
                <m:ctrlPr>
                  <w:rPr>
                    <w:rFonts w:ascii="Cambria Math" w:eastAsia="굴림" w:hAnsi="Cambria Math" w:cs="Times New Roman"/>
                    <w:i/>
                    <w:noProof/>
                    <w:kern w:val="0"/>
                    <w:sz w:val="22"/>
                  </w:rPr>
                </m:ctrlPr>
              </m:sSubPr>
              <m:e>
                <m:r>
                  <w:rPr>
                    <w:rFonts w:ascii="Cambria Math" w:eastAsia="굴림" w:hAnsi="Cambria Math" w:cs="Times New Roman"/>
                    <w:noProof/>
                    <w:kern w:val="0"/>
                    <w:sz w:val="22"/>
                  </w:rPr>
                  <m:t>P</m:t>
                </m:r>
              </m:e>
              <m:sub>
                <m:r>
                  <w:rPr>
                    <w:rFonts w:ascii="Cambria Math" w:eastAsia="굴림" w:hAnsi="Cambria Math" w:cs="Times New Roman"/>
                    <w:noProof/>
                    <w:kern w:val="0"/>
                    <w:sz w:val="22"/>
                  </w:rPr>
                  <m:t>0</m:t>
                </m:r>
              </m:sub>
            </m:sSub>
            <m:r>
              <w:rPr>
                <w:rFonts w:ascii="Cambria Math" w:eastAsia="굴림" w:hAnsi="Cambria Math" w:cs="Times New Roman"/>
                <w:kern w:val="0"/>
                <w:sz w:val="22"/>
              </w:rPr>
              <m:t xml:space="preserve"> </m:t>
            </m:r>
          </m:den>
        </m:f>
        <m:r>
          <w:rPr>
            <w:rFonts w:ascii="Cambria Math" w:eastAsia="굴림" w:hAnsi="Cambria Math" w:cs="Times New Roman"/>
            <w:kern w:val="0"/>
            <w:sz w:val="22"/>
          </w:rPr>
          <m:t xml:space="preserve"> </m:t>
        </m:r>
        <m:nary>
          <m:naryPr>
            <m:chr m:val="∑"/>
            <m:limLoc m:val="undOvr"/>
            <m:supHide m:val="1"/>
            <m:ctrlPr>
              <w:rPr>
                <w:rFonts w:ascii="Cambria Math" w:eastAsia="굴림" w:hAnsi="Cambria Math" w:cs="Times New Roman"/>
                <w:i/>
                <w:kern w:val="0"/>
                <w:sz w:val="22"/>
              </w:rPr>
            </m:ctrlPr>
          </m:naryPr>
          <m:sub>
            <m:r>
              <w:rPr>
                <w:rFonts w:ascii="Cambria Math" w:eastAsia="굴림" w:hAnsi="Cambria Math" w:cs="Times New Roman"/>
                <w:kern w:val="0"/>
                <w:sz w:val="22"/>
              </w:rPr>
              <m:t>n</m:t>
            </m:r>
          </m:sub>
          <m:sup/>
          <m:e>
            <m:r>
              <w:rPr>
                <w:rFonts w:ascii="Cambria Math" w:eastAsia="굴림" w:hAnsi="Cambria Math" w:cs="Times New Roman"/>
                <w:kern w:val="0"/>
                <w:sz w:val="22"/>
              </w:rPr>
              <m:t>x [n]</m:t>
            </m:r>
          </m:e>
        </m:nary>
      </m:oMath>
      <w:r>
        <w:rPr>
          <w:rFonts w:ascii="Times New Roman" w:eastAsia="Times New Roman" w:hAnsi="Times New Roman" w:cs="Times New Roman"/>
          <w:sz w:val="22"/>
        </w:rPr>
        <w:t xml:space="preserve">. The process extracted from Praat had been shown in Supplementary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sidR="00F06FF5">
        <w:rPr>
          <w:rFonts w:ascii="Times New Roman" w:hAnsi="Times New Roman" w:cs="Times New Roman" w:hint="eastAsia"/>
          <w:sz w:val="22"/>
        </w:rPr>
        <w:t>2</w:t>
      </w:r>
      <w:r>
        <w:rPr>
          <w:rFonts w:ascii="Times New Roman" w:hAnsi="Times New Roman" w:cs="Times New Roman" w:hint="eastAsia"/>
          <w:sz w:val="22"/>
        </w:rPr>
        <w:t>B</w:t>
      </w:r>
      <w:r>
        <w:rPr>
          <w:rFonts w:ascii="Times New Roman" w:eastAsia="Times New Roman" w:hAnsi="Times New Roman" w:cs="Times New Roman"/>
          <w:sz w:val="22"/>
        </w:rPr>
        <w:t>.</w:t>
      </w:r>
    </w:p>
    <w:p w14:paraId="5DE3A558" w14:textId="1D4C215E" w:rsidR="004B384F" w:rsidRDefault="00000000">
      <w:pPr>
        <w:spacing w:line="480" w:lineRule="auto"/>
        <w:rPr>
          <w:rFonts w:ascii="Times New Roman" w:hAnsi="Times New Roman" w:cs="Times New Roman"/>
          <w:sz w:val="22"/>
        </w:rPr>
      </w:pPr>
      <w:r>
        <w:rPr>
          <w:rFonts w:ascii="Times New Roman" w:eastAsia="Times New Roman" w:hAnsi="Times New Roman" w:cs="Times New Roman"/>
          <w:sz w:val="22"/>
        </w:rPr>
        <w:t xml:space="preserve">(3) Sound source features: 'Jitter', 'shimmer', and 'HNR', which represent the characteristics of the sound source, can evaluate the periodicity and sound quality of vocal cord vibration and are used as key variables for voice clarity. Jitter is a numerical expression of pitch change in acoustics. Shimmer is a numerical representation of fluctuations in loudness, specifically the difference in amplitude between adjacent periods. As shown in Supplementary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Pr>
          <w:rFonts w:ascii="Times New Roman" w:hAnsi="Times New Roman" w:cs="Times New Roman" w:hint="eastAsia"/>
          <w:sz w:val="22"/>
        </w:rPr>
        <w:t>C</w:t>
      </w:r>
      <w:r>
        <w:rPr>
          <w:rFonts w:ascii="Times New Roman" w:eastAsia="Times New Roman" w:hAnsi="Times New Roman" w:cs="Times New Roman"/>
          <w:sz w:val="22"/>
        </w:rPr>
        <w:t>, they w</w:t>
      </w:r>
      <w:r>
        <w:rPr>
          <w:rFonts w:ascii="Times New Roman" w:hAnsi="Times New Roman" w:cs="Times New Roman" w:hint="eastAsia"/>
          <w:sz w:val="22"/>
        </w:rPr>
        <w:t>ere</w:t>
      </w:r>
      <w:r>
        <w:rPr>
          <w:rFonts w:ascii="Times New Roman" w:eastAsia="Times New Roman" w:hAnsi="Times New Roman" w:cs="Times New Roman"/>
          <w:sz w:val="22"/>
        </w:rPr>
        <w:t xml:space="preserve"> estimated through the Praat program.</w:t>
      </w:r>
      <w:r>
        <w:rPr>
          <w:rFonts w:ascii="Times New Roman" w:hAnsi="Times New Roman" w:cs="Times New Roman" w:hint="eastAsia"/>
          <w:sz w:val="22"/>
        </w:rPr>
        <w:t xml:space="preserve"> </w:t>
      </w:r>
      <w:r>
        <w:rPr>
          <w:rFonts w:ascii="Times New Roman" w:eastAsia="Times New Roman" w:hAnsi="Times New Roman" w:cs="Times New Roman"/>
          <w:sz w:val="22"/>
        </w:rPr>
        <w:t>HNR</w:t>
      </w:r>
      <w:r>
        <w:rPr>
          <w:rFonts w:ascii="Times New Roman" w:hAnsi="Times New Roman" w:cs="Times New Roman" w:hint="eastAsia"/>
          <w:sz w:val="22"/>
        </w:rPr>
        <w:t xml:space="preserve"> </w:t>
      </w:r>
      <w:r>
        <w:rPr>
          <w:rFonts w:ascii="Times New Roman" w:eastAsia="Times New Roman" w:hAnsi="Times New Roman" w:cs="Times New Roman"/>
          <w:kern w:val="0"/>
          <w:sz w:val="22"/>
        </w:rPr>
        <w:t>(Harmonics-to-Noise Ratio)</w:t>
      </w:r>
      <w:r>
        <w:rPr>
          <w:rFonts w:ascii="Times New Roman" w:eastAsia="Times New Roman" w:hAnsi="Times New Roman" w:cs="Times New Roman"/>
          <w:sz w:val="22"/>
        </w:rPr>
        <w:t xml:space="preserve"> is the ratio of the harmonic and noise components of the speech waveform. </w:t>
      </w:r>
    </w:p>
    <w:p w14:paraId="014B1BDB" w14:textId="77777777" w:rsidR="004B384F" w:rsidRDefault="00000000">
      <w:pPr>
        <w:spacing w:line="480" w:lineRule="auto"/>
        <w:ind w:firstLineChars="100" w:firstLine="220"/>
        <w:rPr>
          <w:rFonts w:ascii="Times New Roman" w:hAnsi="Times New Roman" w:cs="Times New Roman"/>
          <w:sz w:val="22"/>
        </w:rPr>
      </w:pPr>
      <w:r>
        <w:rPr>
          <w:rFonts w:ascii="Times New Roman" w:hAnsi="Times New Roman" w:cs="Times New Roman"/>
          <w:sz w:val="22"/>
        </w:rPr>
        <w:lastRenderedPageBreak/>
        <w:t xml:space="preserve">The calculation of HNR used the normalized autocorrelation function </w:t>
      </w:r>
      <m:oMath>
        <m:sSubSup>
          <m:sSubSupPr>
            <m:ctrlPr>
              <w:rPr>
                <w:rFonts w:ascii="Cambria Math" w:eastAsia="굴림" w:hAnsi="Cambria Math" w:cs="Times New Roman"/>
                <w:kern w:val="0"/>
                <w:sz w:val="22"/>
              </w:rPr>
            </m:ctrlPr>
          </m:sSubSup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up>
            <m:r>
              <w:rPr>
                <w:rFonts w:ascii="Cambria Math" w:eastAsia="굴림" w:hAnsi="Cambria Math" w:cs="Times New Roman"/>
                <w:kern w:val="0"/>
                <w:sz w:val="22"/>
              </w:rPr>
              <m:t>'</m:t>
            </m:r>
          </m:sup>
        </m:sSubSup>
        <m:d>
          <m:dPr>
            <m:ctrlPr>
              <w:rPr>
                <w:rFonts w:ascii="Cambria Math" w:eastAsia="굴림" w:hAnsi="Cambria Math" w:cs="Times New Roman"/>
                <w:kern w:val="0"/>
                <w:sz w:val="22"/>
              </w:rPr>
            </m:ctrlPr>
          </m:dPr>
          <m:e>
            <m:r>
              <m:rPr>
                <m:sty m:val="p"/>
              </m:rPr>
              <w:rPr>
                <w:rFonts w:ascii="Cambria Math" w:eastAsia="굴림" w:hAnsi="Cambria Math" w:cs="Times New Roman"/>
                <w:kern w:val="0"/>
                <w:sz w:val="22"/>
              </w:rPr>
              <m:t>τ</m:t>
            </m:r>
          </m:e>
        </m:d>
        <m:r>
          <w:rPr>
            <w:rFonts w:ascii="Cambria Math" w:eastAsia="굴림" w:hAnsi="Cambria Math" w:cs="Times New Roman"/>
            <w:kern w:val="0"/>
            <w:sz w:val="22"/>
          </w:rPr>
          <m:t xml:space="preserve">= </m:t>
        </m:r>
        <m:sSub>
          <m:sSubPr>
            <m:ctrlPr>
              <w:rPr>
                <w:rFonts w:ascii="Cambria Math" w:eastAsia="굴림" w:hAnsi="Cambria Math" w:cs="Times New Roman"/>
                <w:kern w:val="0"/>
                <w:sz w:val="22"/>
              </w:rPr>
            </m:ctrlPr>
          </m:sSub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Sub>
        <m:d>
          <m:dPr>
            <m:ctrlPr>
              <w:rPr>
                <w:rFonts w:ascii="Cambria Math" w:eastAsia="굴림" w:hAnsi="Cambria Math" w:cs="Times New Roman"/>
                <w:kern w:val="0"/>
                <w:sz w:val="22"/>
              </w:rPr>
            </m:ctrlPr>
          </m:dPr>
          <m:e>
            <m:r>
              <m:rPr>
                <m:sty m:val="p"/>
              </m:rPr>
              <w:rPr>
                <w:rFonts w:ascii="Cambria Math" w:eastAsia="굴림" w:hAnsi="Cambria Math" w:cs="Times New Roman"/>
                <w:kern w:val="0"/>
                <w:sz w:val="22"/>
              </w:rPr>
              <m:t>τ</m:t>
            </m:r>
          </m:e>
        </m:d>
        <m:r>
          <w:rPr>
            <w:rFonts w:ascii="Cambria Math" w:eastAsia="굴림" w:hAnsi="Cambria Math" w:cs="Times New Roman"/>
            <w:kern w:val="0"/>
            <w:sz w:val="22"/>
          </w:rPr>
          <m:t xml:space="preserve"> / </m:t>
        </m:r>
        <m:sSub>
          <m:sSubPr>
            <m:ctrlPr>
              <w:rPr>
                <w:rFonts w:ascii="Cambria Math" w:eastAsia="굴림" w:hAnsi="Cambria Math" w:cs="Times New Roman"/>
                <w:kern w:val="0"/>
                <w:sz w:val="22"/>
              </w:rPr>
            </m:ctrlPr>
          </m:sSub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Sub>
        <m:d>
          <m:dPr>
            <m:ctrlPr>
              <w:rPr>
                <w:rFonts w:ascii="Cambria Math" w:eastAsia="굴림" w:hAnsi="Cambria Math" w:cs="Times New Roman"/>
                <w:kern w:val="0"/>
                <w:sz w:val="22"/>
              </w:rPr>
            </m:ctrlPr>
          </m:dPr>
          <m:e>
            <m:r>
              <m:rPr>
                <m:sty m:val="p"/>
              </m:rPr>
              <w:rPr>
                <w:rFonts w:ascii="Cambria Math" w:eastAsia="굴림" w:hAnsi="Cambria Math" w:cs="Times New Roman"/>
                <w:kern w:val="0"/>
                <w:sz w:val="22"/>
              </w:rPr>
              <m:t>0</m:t>
            </m:r>
          </m:e>
        </m:d>
      </m:oMath>
      <w:r>
        <w:rPr>
          <w:rFonts w:ascii="Times New Roman" w:hAnsi="Times New Roman" w:cs="Times New Roman"/>
          <w:sz w:val="22"/>
        </w:rPr>
        <w:t xml:space="preserve"> defined in Algorithm </w:t>
      </w:r>
      <w:r>
        <w:rPr>
          <w:rFonts w:ascii="Times New Roman" w:hAnsi="Times New Roman" w:cs="Times New Roman" w:hint="eastAsia"/>
          <w:sz w:val="22"/>
        </w:rPr>
        <w:t>1</w:t>
      </w:r>
      <w:r>
        <w:rPr>
          <w:rFonts w:ascii="Times New Roman" w:hAnsi="Times New Roman" w:cs="Times New Roman"/>
          <w:sz w:val="22"/>
        </w:rPr>
        <w:t xml:space="preserve">. In the 5th step of Algorithm </w:t>
      </w:r>
      <w:r>
        <w:rPr>
          <w:rFonts w:ascii="Times New Roman" w:hAnsi="Times New Roman" w:cs="Times New Roman" w:hint="eastAsia"/>
          <w:sz w:val="22"/>
        </w:rPr>
        <w:t>1</w:t>
      </w:r>
      <w:r>
        <w:rPr>
          <w:rFonts w:ascii="Times New Roman" w:hAnsi="Times New Roman" w:cs="Times New Roman"/>
          <w:sz w:val="22"/>
        </w:rPr>
        <w:t xml:space="preserve">, </w:t>
      </w:r>
      <m:oMath>
        <m:r>
          <w:rPr>
            <w:rFonts w:ascii="Cambria Math" w:eastAsia="굴림" w:hAnsi="Cambria Math" w:cs="Times New Roman"/>
            <w:kern w:val="0"/>
            <w:sz w:val="22"/>
          </w:rPr>
          <m:t>HNR[dB]</m:t>
        </m:r>
        <m:r>
          <m:rPr>
            <m:sty m:val="p"/>
          </m:rPr>
          <w:rPr>
            <w:rFonts w:ascii="Cambria Math" w:eastAsia="굴림" w:hAnsi="Cambria Math" w:cs="Times New Roman"/>
            <w:kern w:val="0"/>
            <w:sz w:val="22"/>
          </w:rPr>
          <m:t xml:space="preserve"> =10</m:t>
        </m:r>
        <m:sSub>
          <m:sSubPr>
            <m:ctrlPr>
              <w:rPr>
                <w:rFonts w:ascii="Cambria Math" w:eastAsia="굴림" w:hAnsi="Cambria Math" w:cs="Times New Roman"/>
                <w:kern w:val="0"/>
                <w:sz w:val="22"/>
              </w:rPr>
            </m:ctrlPr>
          </m:sSubPr>
          <m:e>
            <m:r>
              <w:rPr>
                <w:rFonts w:ascii="Cambria Math" w:eastAsia="굴림" w:hAnsi="Cambria Math" w:cs="Times New Roman"/>
                <w:kern w:val="0"/>
                <w:sz w:val="22"/>
              </w:rPr>
              <m:t>log</m:t>
            </m:r>
          </m:e>
          <m:sub>
            <m:r>
              <w:rPr>
                <w:rFonts w:ascii="Cambria Math" w:eastAsia="굴림" w:hAnsi="Cambria Math" w:cs="Times New Roman"/>
                <w:kern w:val="0"/>
                <w:sz w:val="22"/>
              </w:rPr>
              <m:t>10</m:t>
            </m:r>
          </m:sub>
        </m:sSub>
        <m:f>
          <m:fPr>
            <m:ctrlPr>
              <w:rPr>
                <w:rFonts w:ascii="Cambria Math" w:eastAsia="굴림" w:hAnsi="Cambria Math" w:cs="Times New Roman"/>
                <w:i/>
                <w:kern w:val="0"/>
                <w:sz w:val="22"/>
              </w:rPr>
            </m:ctrlPr>
          </m:fPr>
          <m:num>
            <m:sSubSup>
              <m:sSubSupPr>
                <m:ctrlPr>
                  <w:rPr>
                    <w:rFonts w:ascii="Cambria Math" w:eastAsia="굴림" w:hAnsi="Cambria Math" w:cs="Times New Roman"/>
                    <w:kern w:val="0"/>
                    <w:sz w:val="22"/>
                  </w:rPr>
                </m:ctrlPr>
              </m:sSubSup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up>
                <m:r>
                  <w:rPr>
                    <w:rFonts w:ascii="Cambria Math" w:eastAsia="굴림" w:hAnsi="Cambria Math" w:cs="Times New Roman"/>
                    <w:kern w:val="0"/>
                    <w:sz w:val="22"/>
                  </w:rPr>
                  <m:t>'</m:t>
                </m:r>
              </m:sup>
            </m:sSubSup>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τ</m:t>
                </m:r>
              </m:e>
              <m:sub>
                <m:r>
                  <w:rPr>
                    <w:rFonts w:ascii="Cambria Math" w:eastAsia="굴림" w:hAnsi="Cambria Math" w:cs="Times New Roman"/>
                    <w:kern w:val="0"/>
                    <w:sz w:val="22"/>
                  </w:rPr>
                  <m:t>max</m:t>
                </m:r>
              </m:sub>
            </m:sSub>
            <m:r>
              <w:rPr>
                <w:rFonts w:ascii="Cambria Math" w:eastAsia="굴림" w:hAnsi="Cambria Math" w:cs="Times New Roman"/>
                <w:kern w:val="0"/>
                <w:sz w:val="22"/>
              </w:rPr>
              <m:t>)</m:t>
            </m:r>
          </m:num>
          <m:den>
            <m:r>
              <w:rPr>
                <w:rFonts w:ascii="Cambria Math" w:eastAsia="굴림" w:hAnsi="Cambria Math" w:cs="Times New Roman"/>
                <w:kern w:val="0"/>
                <w:sz w:val="22"/>
              </w:rPr>
              <m:t>1</m:t>
            </m:r>
            <m:r>
              <w:rPr>
                <w:rFonts w:ascii="Cambria Math" w:eastAsia="바탕" w:hAnsi="Cambria Math" w:cs="Times New Roman"/>
                <w:kern w:val="0"/>
                <w:sz w:val="22"/>
              </w:rPr>
              <m:t>-</m:t>
            </m:r>
            <m:sSubSup>
              <m:sSubSupPr>
                <m:ctrlPr>
                  <w:rPr>
                    <w:rFonts w:ascii="Cambria Math" w:eastAsia="굴림" w:hAnsi="Cambria Math" w:cs="Times New Roman"/>
                    <w:kern w:val="0"/>
                    <w:sz w:val="22"/>
                  </w:rPr>
                </m:ctrlPr>
              </m:sSubSup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up>
                <m:r>
                  <w:rPr>
                    <w:rFonts w:ascii="Cambria Math" w:eastAsia="굴림" w:hAnsi="Cambria Math" w:cs="Times New Roman"/>
                    <w:kern w:val="0"/>
                    <w:sz w:val="22"/>
                  </w:rPr>
                  <m:t>'</m:t>
                </m:r>
              </m:sup>
            </m:sSubSup>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τ</m:t>
                </m:r>
              </m:e>
              <m:sub>
                <m:r>
                  <w:rPr>
                    <w:rFonts w:ascii="Cambria Math" w:eastAsia="굴림" w:hAnsi="Cambria Math" w:cs="Times New Roman"/>
                    <w:kern w:val="0"/>
                    <w:sz w:val="22"/>
                  </w:rPr>
                  <m:t>max</m:t>
                </m:r>
              </m:sub>
            </m:sSub>
            <m:r>
              <w:rPr>
                <w:rFonts w:ascii="Cambria Math" w:eastAsia="굴림" w:hAnsi="Cambria Math" w:cs="Times New Roman"/>
                <w:kern w:val="0"/>
                <w:sz w:val="22"/>
              </w:rPr>
              <m:t>)</m:t>
            </m:r>
          </m:den>
        </m:f>
      </m:oMath>
      <w:r>
        <w:rPr>
          <w:rFonts w:ascii="Times New Roman" w:hAnsi="Times New Roman" w:cs="Times New Roman"/>
          <w:sz w:val="22"/>
        </w:rPr>
        <w:t xml:space="preserve"> was estimated using a Python program under the assumption that </w:t>
      </w:r>
      <m:oMath>
        <m:sSub>
          <m:sSubPr>
            <m:ctrlPr>
              <w:rPr>
                <w:rFonts w:ascii="Cambria Math" w:eastAsia="굴림" w:hAnsi="Cambria Math" w:cs="Times New Roman"/>
                <w:kern w:val="0"/>
                <w:sz w:val="22"/>
              </w:rPr>
            </m:ctrlPr>
          </m:sSub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x</m:t>
            </m:r>
          </m:sub>
        </m:sSub>
        <m:d>
          <m:dPr>
            <m:ctrlPr>
              <w:rPr>
                <w:rFonts w:ascii="Cambria Math" w:eastAsia="굴림" w:hAnsi="Cambria Math" w:cs="Times New Roman"/>
                <w:kern w:val="0"/>
                <w:sz w:val="22"/>
              </w:rPr>
            </m:ctrlPr>
          </m:dPr>
          <m:e>
            <m:sSub>
              <m:sSubPr>
                <m:ctrlPr>
                  <w:rPr>
                    <w:rFonts w:ascii="Cambria Math" w:eastAsia="굴림" w:hAnsi="Cambria Math" w:cs="Times New Roman"/>
                    <w:kern w:val="0"/>
                    <w:sz w:val="22"/>
                  </w:rPr>
                </m:ctrlPr>
              </m:sSubPr>
              <m:e>
                <m:r>
                  <w:rPr>
                    <w:rFonts w:ascii="Cambria Math" w:eastAsia="굴림" w:hAnsi="Cambria Math" w:cs="Times New Roman"/>
                    <w:kern w:val="0"/>
                    <w:sz w:val="22"/>
                  </w:rPr>
                  <m:t>τ</m:t>
                </m:r>
              </m:e>
              <m:sub>
                <m:r>
                  <w:rPr>
                    <w:rFonts w:ascii="Cambria Math" w:eastAsia="굴림" w:hAnsi="Cambria Math" w:cs="Times New Roman"/>
                    <w:kern w:val="0"/>
                    <w:sz w:val="22"/>
                  </w:rPr>
                  <m:t>max</m:t>
                </m:r>
              </m:sub>
            </m:sSub>
          </m:e>
        </m:d>
        <m:r>
          <w:rPr>
            <w:rFonts w:ascii="Cambria Math" w:eastAsia="굴림" w:hAnsi="Cambria Math" w:cs="Times New Roman"/>
            <w:kern w:val="0"/>
            <w:sz w:val="22"/>
          </w:rPr>
          <m:t xml:space="preserve">= </m:t>
        </m:r>
        <m:sSub>
          <m:sSubPr>
            <m:ctrlPr>
              <w:rPr>
                <w:rFonts w:ascii="Cambria Math" w:eastAsia="굴림" w:hAnsi="Cambria Math" w:cs="Times New Roman"/>
                <w:kern w:val="0"/>
                <w:sz w:val="22"/>
              </w:rPr>
            </m:ctrlPr>
          </m:sSub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H</m:t>
            </m:r>
          </m:sub>
        </m:sSub>
        <m:d>
          <m:dPr>
            <m:ctrlPr>
              <w:rPr>
                <w:rFonts w:ascii="Cambria Math" w:eastAsia="굴림" w:hAnsi="Cambria Math" w:cs="Times New Roman"/>
                <w:kern w:val="0"/>
                <w:sz w:val="22"/>
              </w:rPr>
            </m:ctrlPr>
          </m:dPr>
          <m:e>
            <m:sSub>
              <m:sSubPr>
                <m:ctrlPr>
                  <w:rPr>
                    <w:rFonts w:ascii="Cambria Math" w:eastAsia="굴림" w:hAnsi="Cambria Math" w:cs="Times New Roman"/>
                    <w:kern w:val="0"/>
                    <w:sz w:val="22"/>
                  </w:rPr>
                </m:ctrlPr>
              </m:sSubPr>
              <m:e>
                <m:r>
                  <w:rPr>
                    <w:rFonts w:ascii="Cambria Math" w:eastAsia="굴림" w:hAnsi="Cambria Math" w:cs="Times New Roman"/>
                    <w:kern w:val="0"/>
                    <w:sz w:val="22"/>
                  </w:rPr>
                  <m:t>T</m:t>
                </m:r>
              </m:e>
              <m:sub>
                <m:r>
                  <w:rPr>
                    <w:rFonts w:ascii="Cambria Math" w:eastAsia="굴림" w:hAnsi="Cambria Math" w:cs="Times New Roman"/>
                    <w:kern w:val="0"/>
                    <w:sz w:val="22"/>
                  </w:rPr>
                  <m:t>0</m:t>
                </m:r>
              </m:sub>
            </m:sSub>
          </m:e>
        </m:d>
        <m:r>
          <w:rPr>
            <w:rFonts w:ascii="Cambria Math" w:eastAsia="굴림" w:hAnsi="Cambria Math" w:cs="Times New Roman"/>
            <w:kern w:val="0"/>
            <w:sz w:val="22"/>
          </w:rPr>
          <m:t>=</m:t>
        </m:r>
        <m:sSub>
          <m:sSubPr>
            <m:ctrlPr>
              <w:rPr>
                <w:rFonts w:ascii="Cambria Math" w:eastAsia="굴림" w:hAnsi="Cambria Math" w:cs="Times New Roman"/>
                <w:kern w:val="0"/>
                <w:sz w:val="22"/>
              </w:rPr>
            </m:ctrlPr>
          </m:sSubPr>
          <m:e>
            <m:r>
              <m:rPr>
                <m:sty m:val="p"/>
              </m:rPr>
              <w:rPr>
                <w:rFonts w:ascii="Cambria Math" w:eastAsia="굴림" w:hAnsi="Cambria Math" w:cs="Times New Roman"/>
                <w:kern w:val="0"/>
                <w:sz w:val="22"/>
              </w:rPr>
              <m:t>Υ</m:t>
            </m:r>
          </m:e>
          <m:sub>
            <m:r>
              <w:rPr>
                <w:rFonts w:ascii="Cambria Math" w:eastAsia="굴림" w:hAnsi="Cambria Math" w:cs="Times New Roman"/>
                <w:kern w:val="0"/>
                <w:sz w:val="22"/>
              </w:rPr>
              <m:t>H</m:t>
            </m:r>
          </m:sub>
        </m:sSub>
        <m:d>
          <m:dPr>
            <m:ctrlPr>
              <w:rPr>
                <w:rFonts w:ascii="Cambria Math" w:eastAsia="굴림" w:hAnsi="Cambria Math" w:cs="Times New Roman"/>
                <w:kern w:val="0"/>
                <w:sz w:val="22"/>
              </w:rPr>
            </m:ctrlPr>
          </m:dPr>
          <m:e>
            <m:r>
              <m:rPr>
                <m:sty m:val="p"/>
              </m:rPr>
              <w:rPr>
                <w:rFonts w:ascii="Cambria Math" w:eastAsia="굴림" w:hAnsi="Cambria Math" w:cs="Times New Roman"/>
                <w:kern w:val="0"/>
                <w:sz w:val="22"/>
              </w:rPr>
              <m:t>0</m:t>
            </m:r>
          </m:e>
        </m:d>
      </m:oMath>
      <w:r>
        <w:rPr>
          <w:rFonts w:ascii="Times New Roman" w:hAnsi="Times New Roman" w:cs="Times New Roman"/>
          <w:sz w:val="22"/>
        </w:rPr>
        <w:t>.</w:t>
      </w:r>
    </w:p>
    <w:p w14:paraId="39784FD7" w14:textId="77777777" w:rsidR="004B384F" w:rsidRDefault="00000000">
      <w:pPr>
        <w:spacing w:line="480" w:lineRule="auto"/>
        <w:ind w:firstLineChars="100" w:firstLine="220"/>
        <w:rPr>
          <w:rFonts w:ascii="Times New Roman" w:hAnsi="Times New Roman" w:cs="Times New Roman"/>
          <w:sz w:val="22"/>
        </w:rPr>
      </w:pPr>
      <w:r>
        <w:rPr>
          <w:rFonts w:ascii="Times New Roman" w:eastAsia="Times New Roman" w:hAnsi="Times New Roman" w:cs="Times New Roman"/>
          <w:sz w:val="22"/>
        </w:rPr>
        <w:t xml:space="preserve">Next, with clinical experience with covert </w:t>
      </w:r>
      <w:r>
        <w:rPr>
          <w:rFonts w:ascii="Times New Roman" w:hAnsi="Times New Roman" w:cs="Times New Roman" w:hint="eastAsia"/>
          <w:sz w:val="22"/>
        </w:rPr>
        <w:t>HE</w:t>
      </w:r>
      <w:r>
        <w:rPr>
          <w:rFonts w:ascii="Times New Roman" w:eastAsia="Times New Roman" w:hAnsi="Times New Roman" w:cs="Times New Roman"/>
          <w:sz w:val="22"/>
        </w:rPr>
        <w:t xml:space="preserve">, we designed speech variables for Korean Stroop sentence reading response and speed. This was because ‘unclear speech’ and ‘minimal cognitive impairment’ were commonly found in patients with severe liver cirrhosis or latent </w:t>
      </w:r>
      <w:r>
        <w:rPr>
          <w:rFonts w:ascii="Times New Roman" w:hAnsi="Times New Roman" w:cs="Times New Roman" w:hint="eastAsia"/>
          <w:sz w:val="22"/>
        </w:rPr>
        <w:t>HE</w:t>
      </w:r>
      <w:r>
        <w:rPr>
          <w:rFonts w:ascii="Times New Roman" w:eastAsia="Times New Roman" w:hAnsi="Times New Roman" w:cs="Times New Roman"/>
          <w:sz w:val="22"/>
        </w:rPr>
        <w:t>. In order to generate speech variables that reflect the characteristics of cognitive function, participants read easy and difficult sentences, and we extracted five variables corresponding to 'K-Stroop Sentence Recognition Reaction Times (KS-SRRT)', which the variables are the total reading time for each sentence, the time to pause when a Stroop word is present, and the difference between the reading time for easy and difficult sentences.</w:t>
      </w:r>
    </w:p>
    <w:p w14:paraId="579BB62F" w14:textId="23DA046F" w:rsidR="004B384F" w:rsidRDefault="00000000">
      <w:pPr>
        <w:spacing w:line="480" w:lineRule="auto"/>
        <w:rPr>
          <w:rFonts w:ascii="Times New Roman" w:eastAsia="Times New Roman" w:hAnsi="Times New Roman" w:cs="Times New Roman"/>
          <w:sz w:val="22"/>
        </w:rPr>
      </w:pPr>
      <w:r>
        <w:rPr>
          <w:rFonts w:ascii="Times New Roman" w:eastAsia="Times New Roman" w:hAnsi="Times New Roman" w:cs="Times New Roman"/>
          <w:sz w:val="22"/>
        </w:rPr>
        <w:t xml:space="preserve"> (4) MFCC feature: MFCC is an acoustic analysis method based on auditory filters and is mainly used in speech recognition. It uses the logarithmic power of the fractionated filter bank to represent the power spectrum in a small order efficiently. Local short-time Fourier transform (STFT) was used on the digital signals obtained from Praat to generate Mel-spectrogram and Mel-Frequency Cepstral Coefficients (MFCC). Two-dimensional features in the time and frequency domains were extracted from the Mel spectrogram in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sidR="00C34A02">
        <w:rPr>
          <w:rFonts w:ascii="Times New Roman" w:hAnsi="Times New Roman" w:cs="Times New Roman" w:hint="eastAsia"/>
          <w:sz w:val="22"/>
        </w:rPr>
        <w:t>S</w:t>
      </w:r>
      <w:r>
        <w:rPr>
          <w:rFonts w:ascii="Times New Roman" w:hAnsi="Times New Roman" w:cs="Times New Roman" w:hint="eastAsia"/>
          <w:sz w:val="22"/>
        </w:rPr>
        <w:t>3D</w:t>
      </w:r>
      <w:r>
        <w:rPr>
          <w:rFonts w:ascii="Times New Roman" w:eastAsia="Times New Roman" w:hAnsi="Times New Roman" w:cs="Times New Roman"/>
          <w:sz w:val="22"/>
        </w:rPr>
        <w:t>, where the number of Mel-frequency cepstral coefficients was set to 13.</w:t>
      </w:r>
    </w:p>
    <w:p w14:paraId="0BA90E88" w14:textId="0D67839D" w:rsidR="004B384F" w:rsidRDefault="00000000">
      <w:pPr>
        <w:spacing w:line="480" w:lineRule="auto"/>
        <w:rPr>
          <w:rFonts w:ascii="Times New Roman" w:eastAsia="Times New Roman" w:hAnsi="Times New Roman" w:cs="Times New Roman"/>
          <w:kern w:val="0"/>
          <w:sz w:val="22"/>
        </w:rPr>
      </w:pPr>
      <w:r>
        <w:rPr>
          <w:rFonts w:ascii="Times New Roman" w:eastAsia="Times New Roman" w:hAnsi="Times New Roman" w:cs="Times New Roman"/>
          <w:sz w:val="22"/>
        </w:rPr>
        <w:t xml:space="preserve">(5) </w:t>
      </w:r>
      <w:r>
        <w:rPr>
          <w:rFonts w:ascii="Times New Roman" w:eastAsia="Times New Roman" w:hAnsi="Times New Roman" w:cs="Times New Roman"/>
          <w:kern w:val="0"/>
          <w:sz w:val="22"/>
        </w:rPr>
        <w:t xml:space="preserve">KS-SRRT feature: (i) </w:t>
      </w:r>
      <w:r>
        <w:rPr>
          <w:rFonts w:ascii="Times New Roman" w:eastAsia="Times New Roman" w:hAnsi="Times New Roman" w:cs="Times New Roman"/>
          <w:sz w:val="22"/>
        </w:rPr>
        <w:t xml:space="preserve">The time interval during which the amplitude value of the time series difference in the sentence waveform remained close to 0 was calculated as the pause time when reading.  As explained previously in the section of Voice collection,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sidR="00C34A02">
        <w:rPr>
          <w:rFonts w:ascii="Times New Roman" w:hAnsi="Times New Roman" w:cs="Times New Roman" w:hint="eastAsia"/>
          <w:sz w:val="22"/>
        </w:rPr>
        <w:t>S</w:t>
      </w:r>
      <w:r>
        <w:rPr>
          <w:rFonts w:ascii="Times New Roman" w:hAnsi="Times New Roman" w:cs="Times New Roman" w:hint="eastAsia"/>
          <w:sz w:val="22"/>
        </w:rPr>
        <w:t>1</w:t>
      </w:r>
      <w:r>
        <w:rPr>
          <w:rFonts w:ascii="Times New Roman" w:eastAsia="Times New Roman" w:hAnsi="Times New Roman" w:cs="Times New Roman"/>
          <w:sz w:val="22"/>
        </w:rPr>
        <w:t xml:space="preserve"> is an example of reading the difficult sentence. The Stroop sentence, in which the word for blue is expressed in pink, was visualized in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sidR="00C34A02">
        <w:rPr>
          <w:rFonts w:ascii="Times New Roman" w:hAnsi="Times New Roman" w:cs="Times New Roman" w:hint="eastAsia"/>
          <w:sz w:val="22"/>
        </w:rPr>
        <w:t>S</w:t>
      </w:r>
      <w:r>
        <w:rPr>
          <w:rFonts w:ascii="Times New Roman" w:hAnsi="Times New Roman" w:cs="Times New Roman" w:hint="eastAsia"/>
          <w:sz w:val="22"/>
        </w:rPr>
        <w:t>1</w:t>
      </w:r>
      <w:r>
        <w:rPr>
          <w:rFonts w:ascii="Times New Roman" w:eastAsia="Times New Roman" w:hAnsi="Times New Roman" w:cs="Times New Roman"/>
          <w:sz w:val="22"/>
        </w:rPr>
        <w:t xml:space="preserve">. In the cases the total reading time took more than 4.5 seconds, and a pause of about 0.5 seconds could be confirmed in the range of about 1.9 seconds to 2.4 seconds on the time axis. This pause period was the time taken for the cognitive reaction caused by the Stroop effect. </w:t>
      </w:r>
    </w:p>
    <w:p w14:paraId="6F9F28A2" w14:textId="05FC6A9D" w:rsidR="004B384F" w:rsidRDefault="00000000">
      <w:pPr>
        <w:spacing w:line="480" w:lineRule="auto"/>
        <w:rPr>
          <w:rFonts w:ascii="Times New Roman" w:hAnsi="Times New Roman" w:cs="Times New Roman"/>
          <w:sz w:val="22"/>
        </w:rPr>
      </w:pPr>
      <w:r>
        <w:rPr>
          <w:rFonts w:ascii="Times New Roman" w:eastAsia="Times New Roman" w:hAnsi="Times New Roman" w:cs="Times New Roman"/>
          <w:sz w:val="22"/>
        </w:rPr>
        <w:t xml:space="preserve">(ii) The easy sentences of the same participant are shown in </w:t>
      </w:r>
      <w:r w:rsidR="00C34A02">
        <w:rPr>
          <w:rFonts w:ascii="Times New Roman" w:eastAsia="Times New Roman" w:hAnsi="Times New Roman" w:cs="Times New Roman"/>
          <w:sz w:val="22"/>
        </w:rPr>
        <w:t>Fig.</w:t>
      </w:r>
      <w:r>
        <w:rPr>
          <w:rFonts w:ascii="Times New Roman" w:eastAsia="Times New Roman" w:hAnsi="Times New Roman" w:cs="Times New Roman"/>
          <w:sz w:val="22"/>
        </w:rPr>
        <w:t xml:space="preserve"> </w:t>
      </w:r>
      <w:r w:rsidR="00C34A02">
        <w:rPr>
          <w:rFonts w:ascii="Times New Roman" w:hAnsi="Times New Roman" w:cs="Times New Roman" w:hint="eastAsia"/>
          <w:sz w:val="22"/>
        </w:rPr>
        <w:t>S</w:t>
      </w:r>
      <w:r>
        <w:rPr>
          <w:rFonts w:ascii="Times New Roman" w:hAnsi="Times New Roman" w:cs="Times New Roman" w:hint="eastAsia"/>
          <w:sz w:val="22"/>
        </w:rPr>
        <w:t>1</w:t>
      </w:r>
      <w:r>
        <w:rPr>
          <w:rFonts w:ascii="Times New Roman" w:eastAsia="Times New Roman" w:hAnsi="Times New Roman" w:cs="Times New Roman"/>
          <w:sz w:val="22"/>
        </w:rPr>
        <w:t xml:space="preserve">. In this case, the easy sentences </w:t>
      </w:r>
      <w:r>
        <w:rPr>
          <w:rFonts w:ascii="Times New Roman" w:eastAsia="Times New Roman" w:hAnsi="Times New Roman" w:cs="Times New Roman"/>
          <w:sz w:val="22"/>
        </w:rPr>
        <w:lastRenderedPageBreak/>
        <w:t>were read about 1.5 seconds shorter than the difficult sentences, and even though the Stroop effect was added to the word expressing the color yellow in the easy sentences, the pause time was almost or short, and the total time to read the sentence was also short.</w:t>
      </w:r>
    </w:p>
    <w:p w14:paraId="47E6B5A7" w14:textId="77777777" w:rsidR="004B384F" w:rsidRDefault="00000000">
      <w:pPr>
        <w:spacing w:line="480" w:lineRule="auto"/>
        <w:ind w:firstLine="105"/>
        <w:rPr>
          <w:rFonts w:ascii="Times New Roman" w:hAnsi="Times New Roman" w:cs="Times New Roman"/>
          <w:sz w:val="22"/>
        </w:rPr>
      </w:pPr>
      <w:r>
        <w:rPr>
          <w:rFonts w:ascii="Times New Roman" w:eastAsia="Times New Roman" w:hAnsi="Times New Roman" w:cs="Times New Roman"/>
          <w:sz w:val="22"/>
        </w:rPr>
        <w:t>To extract KS-SRRT feature, the pause time for Stroop effect and total reading time of the easy and difficult sentences were calculated in Python, and the absolute value was applied to the difference total time between difficult and easy sentences. In this study, the definitions for distinguishing between difficulty and ease of sentences were as follows. The words in difficult sentences are difficult to pronounce sequentially because they have many consonant endings and are connected, and because the words are arranged in combinations of words that are not commonly used, more attention was needed when reading the sentences. In addition, since the number of letters in difficult sentences is greater than in easy sentences, more concentration is required when reading the sentences to the end, so the term 'difficult' was given.</w:t>
      </w:r>
    </w:p>
    <w:p w14:paraId="360CD9C9" w14:textId="77777777" w:rsidR="00520891" w:rsidRDefault="00520891">
      <w:pPr>
        <w:spacing w:line="480" w:lineRule="auto"/>
        <w:rPr>
          <w:rFonts w:ascii="Times New Roman" w:eastAsia="맑은 고딕" w:hAnsi="Times New Roman" w:cs="Times New Roman"/>
          <w:b/>
          <w:bCs/>
          <w:sz w:val="22"/>
        </w:rPr>
      </w:pPr>
    </w:p>
    <w:p w14:paraId="6D02F5DC" w14:textId="77777777" w:rsidR="004B384F" w:rsidRDefault="00000000">
      <w:pPr>
        <w:spacing w:line="480" w:lineRule="auto"/>
        <w:rPr>
          <w:rFonts w:ascii="Times New Roman" w:eastAsia="맑은 고딕" w:hAnsi="Times New Roman" w:cs="Times New Roman"/>
          <w:b/>
          <w:bCs/>
          <w:sz w:val="22"/>
        </w:rPr>
      </w:pPr>
      <w:r>
        <w:rPr>
          <w:rFonts w:ascii="Times New Roman" w:eastAsia="맑은 고딕" w:hAnsi="Times New Roman" w:cs="Times New Roman"/>
          <w:b/>
          <w:bCs/>
          <w:sz w:val="22"/>
        </w:rPr>
        <w:t xml:space="preserve">Correlation between voice features and cognitive function </w:t>
      </w:r>
    </w:p>
    <w:p w14:paraId="259ED875"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In the male group, several voice features showed significant correlations with cognitive function test scores, including digit span forward, digit span backward, RCFT copy, SVLT immediate recall, SVLT delayed recall, COWAT semantic, COWAT phonemic, and K-TMT-E.</w:t>
      </w:r>
    </w:p>
    <w:p w14:paraId="59E2CAC2"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For digit span forward, positive correlations were observed with long vowel /a/ usual-speech jitter and long vowel /a/ clear-speech F3 (Hz), whereas negative correlations were found with long vowel /a/ usual-speech F0 (Hz) range, long vowel /a/ clear-speech F2 (Hz), and easy-sentence pause duration.</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digit span backward, positive correlations were found with long vowel /a/ clear-speech F3 (Hz) and F1 (Hz), while a negative correlation was observed with long vowel /a/ clear-speech mean F0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RCFT copy, positive correlations were observed with long vowel /a/ usual-speech F1 (Hz) and long vowel /a/ clear-speech F1 (Hz), whereas negative correlations were seen with long vowel /a/ usual-speech HNR and long vowel /a/ clear-speech mean F0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 xml:space="preserve">For SVLT immediate recall, negative </w:t>
      </w:r>
      <w:r>
        <w:rPr>
          <w:rFonts w:ascii="Times New Roman" w:eastAsia="맑은 고딕" w:hAnsi="Times New Roman" w:cs="Times New Roman"/>
          <w:sz w:val="22"/>
        </w:rPr>
        <w:lastRenderedPageBreak/>
        <w:t>correlations were identified with long vowel /a/ clear-speech F3 (Hz) and F2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SVLT delayed recall, a negative correlation was observed with long vowel /a/ clear-speech F2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semantic COWAT, a positive correlation was found with long vowel /a/ usual-speech F0 (Hz) standard deviation, and a negative correlation was observed with long vowel /a/ clear-speech jitter.</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phonemic COWAT, a negative correlation was observed with long vowel /a/ clear-speech F1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K-TMT-E (Part A), positive correlations were identified with long vowel /a/ clear-speech intensity and mean F0 (Hz).</w:t>
      </w:r>
    </w:p>
    <w:p w14:paraId="6C894E8A"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In the female group, several voice features showed significant correlations with cognitive function test scores, including digit span backward, the short form of the Korean Boston Naming Test (K-BNT), RCFT copy, COWAT phonemic, and K-TMT-E Parts A and B.</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digit span backward, negative correlations were observed with long vowel /a/ usual-speech F0 (Hz) range, easy-sentence reading time, easy-sentence pause duration, difficult-sentence reading time, and difficult-sentence pause duration.</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the short form of the K-BNT, positive correlations were found with long vowel /a/ usual-speech HNR, long vowel /a/ usual-speech mean F0 (Hz), long vowel /a/ clear-speech HNR, and long vowel /a/ clear-speech mean F0 (Hz). Negative correlations were observed with long vowel /a/ usual-speech shimmer, long vowel /a/ usual-speech jitter, long vowel /a/ usual-speech F0 (Hz) standard deviation, and long vowel /a/ clear-speech jitter.</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phonemic COWAT, a negative correlation was found with long vowel /a/ clear-speech F0 (Hz) standard deviation.</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K-TMT-E Part A, positive correlations were observed with long vowel /a/ clear-speech intensity and mean F0 (Hz).</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K-TMT-E Part B, negative correlation</w:t>
      </w:r>
      <w:r>
        <w:rPr>
          <w:rFonts w:ascii="Times New Roman" w:eastAsia="맑은 고딕" w:hAnsi="Times New Roman" w:cs="Times New Roman" w:hint="eastAsia"/>
          <w:sz w:val="22"/>
        </w:rPr>
        <w:t xml:space="preserve">s </w:t>
      </w:r>
      <w:r>
        <w:rPr>
          <w:rFonts w:ascii="Times New Roman" w:eastAsia="맑은 고딕" w:hAnsi="Times New Roman" w:cs="Times New Roman"/>
          <w:sz w:val="22"/>
        </w:rPr>
        <w:t>were identified with long vowel /a/ clear-speech F0 (Hz) standard deviation and range.</w:t>
      </w:r>
      <w:r>
        <w:rPr>
          <w:rFonts w:ascii="Times New Roman" w:eastAsia="맑은 고딕" w:hAnsi="Times New Roman" w:cs="Times New Roman" w:hint="eastAsia"/>
          <w:sz w:val="22"/>
        </w:rPr>
        <w:t xml:space="preserve"> </w:t>
      </w:r>
      <w:r>
        <w:rPr>
          <w:rFonts w:ascii="Times New Roman" w:eastAsia="맑은 고딕" w:hAnsi="Times New Roman" w:cs="Times New Roman"/>
          <w:sz w:val="22"/>
        </w:rPr>
        <w:t>For the SNSB-C total score, negative correlations were observed with long vowel /a/ usual-speech F1 (Hz), and with long vowel /a/ clear-speech F0 (Hz) and F0 (Hz) range.</w:t>
      </w:r>
    </w:p>
    <w:p w14:paraId="6A96EAB5" w14:textId="77777777" w:rsidR="004B384F" w:rsidRDefault="004B384F">
      <w:pPr>
        <w:spacing w:line="480" w:lineRule="auto"/>
        <w:rPr>
          <w:rFonts w:ascii="Times New Roman" w:eastAsia="맑은 고딕" w:hAnsi="Times New Roman" w:cs="Times New Roman"/>
          <w:sz w:val="22"/>
        </w:rPr>
      </w:pPr>
    </w:p>
    <w:p w14:paraId="3AB71538" w14:textId="77777777" w:rsidR="004B384F" w:rsidRDefault="00000000">
      <w:pPr>
        <w:spacing w:line="480" w:lineRule="auto"/>
        <w:rPr>
          <w:rFonts w:ascii="Times New Roman" w:eastAsia="맑은 고딕" w:hAnsi="Times New Roman" w:cs="Times New Roman"/>
          <w:b/>
          <w:bCs/>
          <w:sz w:val="22"/>
        </w:rPr>
      </w:pPr>
      <w:r>
        <w:rPr>
          <w:rFonts w:ascii="Times New Roman" w:eastAsia="맑은 고딕" w:hAnsi="Times New Roman" w:cs="Times New Roman"/>
          <w:b/>
          <w:bCs/>
          <w:sz w:val="22"/>
        </w:rPr>
        <w:t>Supervised learning models</w:t>
      </w:r>
    </w:p>
    <w:p w14:paraId="1CB5DBAA" w14:textId="77777777" w:rsidR="004B384F" w:rsidRDefault="00000000">
      <w:pPr>
        <w:spacing w:line="480" w:lineRule="auto"/>
        <w:rPr>
          <w:rFonts w:ascii="Times New Roman" w:eastAsia="맑은 고딕" w:hAnsi="Times New Roman" w:cs="Times New Roman"/>
          <w:sz w:val="22"/>
        </w:rPr>
      </w:pPr>
      <w:r>
        <w:rPr>
          <w:rFonts w:ascii="Times New Roman" w:eastAsia="맑은 고딕" w:hAnsi="Times New Roman" w:cs="Times New Roman"/>
          <w:sz w:val="22"/>
        </w:rPr>
        <w:t xml:space="preserve">These supervised models also provided feature importance rankings. Among several discriminative features for differentiating LC from LCCE, the average first (F1) and second (F2) formant frequencies in clear speech, for both male and female participants, were particularly informative (Table 1). These </w:t>
      </w:r>
      <w:r>
        <w:rPr>
          <w:rFonts w:ascii="Times New Roman" w:eastAsia="맑은 고딕" w:hAnsi="Times New Roman" w:cs="Times New Roman"/>
          <w:sz w:val="22"/>
        </w:rPr>
        <w:lastRenderedPageBreak/>
        <w:t>formant frequencies, which define the vowel space ratio (VSR), may serve as acoustic markers for cognitive decline in patients with cirrhosis.</w:t>
      </w:r>
    </w:p>
    <w:p w14:paraId="07B8C5D4" w14:textId="77777777" w:rsidR="004B384F" w:rsidRDefault="004B384F">
      <w:pPr>
        <w:spacing w:line="480" w:lineRule="auto"/>
        <w:rPr>
          <w:rFonts w:ascii="Times New Roman" w:eastAsia="맑은 고딕" w:hAnsi="Times New Roman" w:cs="Times New Roman"/>
          <w:b/>
          <w:bCs/>
          <w:sz w:val="22"/>
        </w:rPr>
      </w:pPr>
    </w:p>
    <w:p w14:paraId="568A0AEA" w14:textId="77777777" w:rsidR="004B384F" w:rsidRDefault="00000000">
      <w:pPr>
        <w:spacing w:line="480" w:lineRule="auto"/>
        <w:rPr>
          <w:rFonts w:ascii="Times New Roman" w:eastAsia="맑은 고딕" w:hAnsi="Times New Roman" w:cs="Times New Roman"/>
          <w:b/>
          <w:bCs/>
          <w:sz w:val="22"/>
        </w:rPr>
      </w:pPr>
      <w:r>
        <w:rPr>
          <w:rFonts w:ascii="Times New Roman" w:eastAsia="맑은 고딕" w:hAnsi="Times New Roman" w:cs="Times New Roman" w:hint="eastAsia"/>
          <w:b/>
          <w:bCs/>
          <w:sz w:val="22"/>
        </w:rPr>
        <w:t>CNN model</w:t>
      </w:r>
    </w:p>
    <w:p w14:paraId="08D195FE"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Times New Roman" w:hAnsi="Times New Roman" w:cs="Times New Roman"/>
          <w:sz w:val="22"/>
        </w:rPr>
        <w:t xml:space="preserve">This study was validated using several deep learning models widely employed in image processing. By inputting the log-mel spectrogram, we applied it to VGG7, a convolutional neural network consisting of seven layers, four convolutional layers, and three fully connected layers proposed in the ILSVRC. </w:t>
      </w:r>
      <w:r>
        <w:rPr>
          <w:rFonts w:ascii="Times New Roman" w:eastAsia="Times New Roman" w:hAnsi="Times New Roman" w:cs="Times New Roman"/>
          <w:sz w:val="22"/>
          <w:shd w:val="clear" w:color="000000" w:fill="auto"/>
        </w:rPr>
        <w:t xml:space="preserve">To avoid overfitting, </w:t>
      </w:r>
      <w:r>
        <w:rPr>
          <w:rFonts w:ascii="Times New Roman" w:eastAsia="맑은 고딕" w:hAnsi="Times New Roman" w:cs="Times New Roman" w:hint="eastAsia"/>
          <w:sz w:val="22"/>
          <w:shd w:val="clear" w:color="000000" w:fill="auto"/>
        </w:rPr>
        <w:t>d</w:t>
      </w:r>
      <w:r>
        <w:rPr>
          <w:rFonts w:ascii="Times New Roman" w:eastAsia="Times New Roman" w:hAnsi="Times New Roman" w:cs="Times New Roman"/>
          <w:sz w:val="22"/>
          <w:shd w:val="clear" w:color="000000" w:fill="auto"/>
        </w:rPr>
        <w:t>rop</w:t>
      </w:r>
      <w:r>
        <w:rPr>
          <w:rFonts w:ascii="Times New Roman" w:eastAsia="맑은 고딕" w:hAnsi="Times New Roman" w:cs="Times New Roman" w:hint="eastAsia"/>
          <w:sz w:val="22"/>
          <w:shd w:val="clear" w:color="000000" w:fill="auto"/>
        </w:rPr>
        <w:t>o</w:t>
      </w:r>
      <w:r>
        <w:rPr>
          <w:rFonts w:ascii="Times New Roman" w:eastAsia="Times New Roman" w:hAnsi="Times New Roman" w:cs="Times New Roman"/>
          <w:sz w:val="22"/>
          <w:shd w:val="clear" w:color="000000" w:fill="auto"/>
        </w:rPr>
        <w:t xml:space="preserve">ut was attempted by setting the drop rate to 0.5, and Adam was used to improve </w:t>
      </w:r>
      <w:r>
        <w:rPr>
          <w:rFonts w:ascii="Times New Roman" w:eastAsia="Times New Roman" w:hAnsi="Times New Roman" w:cs="Times New Roman"/>
          <w:sz w:val="22"/>
        </w:rPr>
        <w:t xml:space="preserve">the </w:t>
      </w:r>
      <w:r>
        <w:rPr>
          <w:rFonts w:ascii="Times New Roman" w:eastAsia="Times New Roman" w:hAnsi="Times New Roman" w:cs="Times New Roman"/>
          <w:sz w:val="22"/>
          <w:shd w:val="clear" w:color="000000" w:fill="auto"/>
        </w:rPr>
        <w:t xml:space="preserve">optimization performance. </w:t>
      </w:r>
    </w:p>
    <w:p w14:paraId="6B73E2B9" w14:textId="77777777" w:rsidR="004B384F" w:rsidRDefault="00000000">
      <w:pPr>
        <w:widowControl/>
        <w:wordWrap/>
        <w:autoSpaceDE/>
        <w:autoSpaceDN/>
        <w:spacing w:before="100" w:beforeAutospacing="1" w:after="100" w:afterAutospacing="1" w:line="480" w:lineRule="auto"/>
        <w:ind w:firstLineChars="100" w:firstLine="220"/>
        <w:outlineLvl w:val="2"/>
        <w:rPr>
          <w:rFonts w:ascii="Times New Roman" w:eastAsia="맑은 고딕" w:hAnsi="Times New Roman" w:cs="Times New Roman"/>
          <w:sz w:val="22"/>
        </w:rPr>
      </w:pPr>
      <w:r>
        <w:rPr>
          <w:rFonts w:ascii="Times New Roman" w:eastAsia="Times New Roman" w:hAnsi="Times New Roman" w:cs="Times New Roman"/>
          <w:sz w:val="22"/>
        </w:rPr>
        <w:t>The primary deep learning architecture was a mini–Visual Geometry Group 7 (VGG7) convolutional neural network (CNN), consisting of four convolutional layers and three fully connected layers, originally proposed in the ImageNet Large Scale Visual Recognition Challenge (ILSVRC). To prevent overfitting, a dropout rate of 0.5 was applied, and the Adam optimizer was used to enhance convergence performance. Log mel-spectrograms of the training speech data served as model inputs. Because each participant’s recordings varied in duration, resulting in different mel-spectrogram frame counts, zero padding was applied. Edge artifacts introduced by padding were mitigated using adaptive template filtering, while spectral boundaries were enhanced with a basic differential filter. Mask padding was applied to ensure the model ignored padded regions.</w:t>
      </w:r>
    </w:p>
    <w:p w14:paraId="57CDCEEA" w14:textId="77777777" w:rsidR="004B384F" w:rsidRDefault="00000000">
      <w:pPr>
        <w:widowControl/>
        <w:wordWrap/>
        <w:autoSpaceDE/>
        <w:autoSpaceDN/>
        <w:spacing w:before="100" w:beforeAutospacing="1" w:after="100" w:afterAutospacing="1" w:line="480" w:lineRule="auto"/>
        <w:ind w:firstLineChars="100" w:firstLine="220"/>
        <w:outlineLvl w:val="2"/>
        <w:rPr>
          <w:rFonts w:ascii="Times New Roman" w:eastAsia="Times New Roman" w:hAnsi="Times New Roman" w:cs="Times New Roman"/>
          <w:sz w:val="22"/>
        </w:rPr>
      </w:pPr>
      <w:r>
        <w:rPr>
          <w:rFonts w:ascii="Times New Roman" w:eastAsia="Times New Roman" w:hAnsi="Times New Roman" w:cs="Times New Roman"/>
          <w:sz w:val="22"/>
        </w:rPr>
        <w:t xml:space="preserve">Model performance was evaluated using 5-fold cross-validation. In each of the five iterations, the dataset was split into training and evaluation sets, a new model was trained, and results were averaged across all folds. </w:t>
      </w:r>
    </w:p>
    <w:p w14:paraId="0D87BCA7" w14:textId="77777777" w:rsidR="004B384F" w:rsidRDefault="004B384F">
      <w:pPr>
        <w:spacing w:line="480" w:lineRule="auto"/>
        <w:rPr>
          <w:rFonts w:ascii="Times New Roman" w:hAnsi="Times New Roman" w:cs="Times New Roman"/>
        </w:rPr>
      </w:pPr>
    </w:p>
    <w:p w14:paraId="2B5D1DBF" w14:textId="77777777" w:rsidR="004B384F" w:rsidRDefault="00000000">
      <w:pPr>
        <w:spacing w:line="480" w:lineRule="auto"/>
        <w:rPr>
          <w:rFonts w:ascii="Times New Roman" w:eastAsia="맑은 고딕" w:hAnsi="Times New Roman" w:cs="Times New Roman"/>
          <w:b/>
          <w:bCs/>
          <w:sz w:val="22"/>
        </w:rPr>
      </w:pPr>
      <w:bookmarkStart w:id="5" w:name="_Hlk187100868"/>
      <w:r>
        <w:rPr>
          <w:rFonts w:ascii="Times New Roman" w:eastAsia="맑은 고딕" w:hAnsi="Times New Roman" w:cs="Times New Roman"/>
          <w:b/>
          <w:bCs/>
          <w:sz w:val="22"/>
        </w:rPr>
        <w:t>Statistical analysis</w:t>
      </w:r>
    </w:p>
    <w:bookmarkEnd w:id="5"/>
    <w:p w14:paraId="2E4B0261" w14:textId="77777777" w:rsidR="004B384F" w:rsidRDefault="00000000">
      <w:pPr>
        <w:spacing w:line="480" w:lineRule="auto"/>
        <w:ind w:firstLineChars="100" w:firstLine="220"/>
        <w:rPr>
          <w:rFonts w:ascii="Times New Roman" w:eastAsia="맑은 고딕" w:hAnsi="Times New Roman" w:cs="Times New Roman"/>
          <w:sz w:val="22"/>
        </w:rPr>
      </w:pPr>
      <w:r>
        <w:rPr>
          <w:rFonts w:ascii="Times New Roman" w:eastAsia="맑은 고딕" w:hAnsi="Times New Roman" w:cs="Times New Roman"/>
          <w:sz w:val="22"/>
        </w:rPr>
        <w:t xml:space="preserve">The statistics of the acoustic features and the log Mel spectrogram are explained in each table. The </w:t>
      </w:r>
      <w:r>
        <w:rPr>
          <w:rFonts w:ascii="Times New Roman" w:eastAsia="맑은 고딕" w:hAnsi="Times New Roman" w:cs="Times New Roman"/>
          <w:sz w:val="22"/>
        </w:rPr>
        <w:lastRenderedPageBreak/>
        <w:t>combinations of the 25 voice features input into the HEP-AIR model produced approximately 33 million cases. We analyzed this massive set of combinations of computational costs and time, and the analytical complexity increased our HEP-AIR learning algorithm. We selected influential features through correlation analysis, the Wilcoxon sign test, nonparametric one-way analysis (e.g., Tukey's HSD, Welch ANOVA, Games Howell, Kruskal‒Wallis H, the Benjamini‒Hochberg correlation method, and Dunn’s‒Kruskal‒Wallis multiple comparison analysis), and the dimension reduction method using random forest techniques and entered them into the HEP-AIR model. Statistical analyses were performed via R-Studio version 4.2.1.</w:t>
      </w:r>
    </w:p>
    <w:p w14:paraId="0EA6FC7D" w14:textId="77777777" w:rsidR="004B384F" w:rsidRDefault="004B384F">
      <w:pPr>
        <w:widowControl/>
        <w:wordWrap/>
        <w:autoSpaceDE/>
        <w:autoSpaceDN/>
        <w:spacing w:line="480" w:lineRule="auto"/>
        <w:rPr>
          <w:rFonts w:ascii="Times New Roman" w:hAnsi="Times New Roman" w:cs="Times New Roman"/>
        </w:rPr>
      </w:pPr>
    </w:p>
    <w:p w14:paraId="3730F232" w14:textId="77777777" w:rsidR="004B384F" w:rsidRDefault="00000000">
      <w:pPr>
        <w:widowControl/>
        <w:wordWrap/>
        <w:autoSpaceDE/>
        <w:autoSpaceDN/>
        <w:rPr>
          <w:rFonts w:ascii="Times New Roman" w:hAnsi="Times New Roman" w:cs="Times New Roman"/>
        </w:rPr>
      </w:pPr>
      <w:r>
        <w:rPr>
          <w:rFonts w:ascii="Times New Roman" w:hAnsi="Times New Roman" w:cs="Times New Roman"/>
        </w:rPr>
        <w:br w:type="page"/>
      </w:r>
    </w:p>
    <w:p w14:paraId="6BC83723" w14:textId="77777777" w:rsidR="004B384F" w:rsidRDefault="00000000">
      <w:pPr>
        <w:widowControl/>
        <w:wordWrap/>
        <w:autoSpaceDE/>
        <w:autoSpaceDN/>
        <w:rPr>
          <w:rFonts w:ascii="Times New Roman" w:eastAsia="함초롬바탕" w:hAnsi="Times New Roman" w:cs="Times New Roman"/>
          <w:b/>
          <w:bCs/>
          <w:color w:val="000000"/>
          <w:kern w:val="0"/>
          <w:sz w:val="22"/>
        </w:rPr>
      </w:pPr>
      <w:r>
        <w:rPr>
          <w:rFonts w:ascii="Times New Roman" w:hAnsi="Times New Roman" w:cs="Times New Roman"/>
          <w:b/>
          <w:bCs/>
          <w:sz w:val="22"/>
        </w:rPr>
        <w:lastRenderedPageBreak/>
        <w:t xml:space="preserve">Supplementary Table </w:t>
      </w:r>
      <w:r>
        <w:rPr>
          <w:rFonts w:ascii="Times New Roman" w:hAnsi="Times New Roman" w:cs="Times New Roman" w:hint="eastAsia"/>
          <w:b/>
          <w:bCs/>
          <w:sz w:val="22"/>
        </w:rPr>
        <w:t>1</w:t>
      </w:r>
      <w:r>
        <w:rPr>
          <w:rFonts w:ascii="Times New Roman" w:hAnsi="Times New Roman" w:cs="Times New Roman"/>
          <w:b/>
          <w:bCs/>
          <w:sz w:val="22"/>
        </w:rPr>
        <w:t>.</w:t>
      </w:r>
      <w:r>
        <w:rPr>
          <w:rFonts w:ascii="Times New Roman" w:hAnsi="Times New Roman" w:cs="Times New Roman"/>
          <w:sz w:val="22"/>
        </w:rPr>
        <w:t xml:space="preserve">  Patients characteristics </w:t>
      </w:r>
    </w:p>
    <w:tbl>
      <w:tblPr>
        <w:tblpPr w:vertAnchor="text" w:tblpY="45"/>
        <w:tblW w:w="9044"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1985"/>
        <w:gridCol w:w="1276"/>
        <w:gridCol w:w="2126"/>
        <w:gridCol w:w="822"/>
      </w:tblGrid>
      <w:tr w:rsidR="004B384F" w14:paraId="51B39B85" w14:textId="77777777">
        <w:trPr>
          <w:trHeight w:val="368"/>
        </w:trPr>
        <w:tc>
          <w:tcPr>
            <w:tcW w:w="2835" w:type="dxa"/>
            <w:tcBorders>
              <w:top w:val="single" w:sz="12" w:space="0" w:color="auto"/>
              <w:bottom w:val="single" w:sz="6" w:space="0" w:color="auto"/>
            </w:tcBorders>
            <w:tcMar>
              <w:top w:w="28" w:type="dxa"/>
              <w:left w:w="102" w:type="dxa"/>
              <w:bottom w:w="28" w:type="dxa"/>
              <w:right w:w="102" w:type="dxa"/>
            </w:tcMar>
            <w:hideMark/>
          </w:tcPr>
          <w:p w14:paraId="7AF824C9" w14:textId="77777777" w:rsidR="004B384F" w:rsidRDefault="00000000">
            <w:pPr>
              <w:textAlignment w:val="baseline"/>
              <w:rPr>
                <w:rFonts w:ascii="Times New Roman" w:eastAsia="맑은 고딕" w:hAnsi="Times New Roman" w:cs="Times New Roman"/>
                <w:sz w:val="18"/>
                <w:szCs w:val="18"/>
              </w:rPr>
            </w:pPr>
            <w:r>
              <w:rPr>
                <w:rFonts w:ascii="Times New Roman" w:eastAsia="맑은 고딕" w:hAnsi="Times New Roman" w:cs="Times New Roman"/>
                <w:sz w:val="18"/>
                <w:szCs w:val="18"/>
              </w:rPr>
              <w:t>Variables</w:t>
            </w:r>
          </w:p>
        </w:tc>
        <w:tc>
          <w:tcPr>
            <w:tcW w:w="1985" w:type="dxa"/>
            <w:tcBorders>
              <w:top w:val="single" w:sz="12" w:space="0" w:color="auto"/>
              <w:bottom w:val="single" w:sz="6" w:space="0" w:color="auto"/>
            </w:tcBorders>
            <w:tcMar>
              <w:top w:w="28" w:type="dxa"/>
              <w:left w:w="102" w:type="dxa"/>
              <w:bottom w:w="28" w:type="dxa"/>
              <w:right w:w="102" w:type="dxa"/>
            </w:tcMar>
            <w:hideMark/>
          </w:tcPr>
          <w:p w14:paraId="1CA82297"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sz w:val="18"/>
                <w:szCs w:val="18"/>
              </w:rPr>
              <w:t>Normal control</w:t>
            </w:r>
            <w:r>
              <w:rPr>
                <w:rFonts w:ascii="Times New Roman" w:eastAsia="맑은 고딕" w:hAnsi="Times New Roman" w:cs="Times New Roman" w:hint="eastAsia"/>
                <w:sz w:val="18"/>
                <w:szCs w:val="18"/>
              </w:rPr>
              <w:t xml:space="preserve"> </w:t>
            </w:r>
            <w:r>
              <w:rPr>
                <w:rFonts w:ascii="Times New Roman" w:eastAsia="맑은 고딕" w:hAnsi="Times New Roman" w:cs="Times New Roman"/>
                <w:sz w:val="18"/>
                <w:szCs w:val="18"/>
              </w:rPr>
              <w:t>(n=19)</w:t>
            </w:r>
          </w:p>
        </w:tc>
        <w:tc>
          <w:tcPr>
            <w:tcW w:w="1276" w:type="dxa"/>
            <w:tcBorders>
              <w:top w:val="single" w:sz="12" w:space="0" w:color="auto"/>
              <w:bottom w:val="single" w:sz="6" w:space="0" w:color="auto"/>
            </w:tcBorders>
            <w:tcMar>
              <w:top w:w="28" w:type="dxa"/>
              <w:left w:w="102" w:type="dxa"/>
              <w:bottom w:w="28" w:type="dxa"/>
              <w:right w:w="102" w:type="dxa"/>
            </w:tcMar>
            <w:hideMark/>
          </w:tcPr>
          <w:p w14:paraId="7943C029"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 xml:space="preserve">LC </w:t>
            </w:r>
            <w:r>
              <w:rPr>
                <w:rFonts w:ascii="Times New Roman" w:eastAsia="맑은 고딕" w:hAnsi="Times New Roman" w:cs="Times New Roman"/>
                <w:sz w:val="18"/>
                <w:szCs w:val="18"/>
              </w:rPr>
              <w:t>(n=11)</w:t>
            </w:r>
          </w:p>
        </w:tc>
        <w:tc>
          <w:tcPr>
            <w:tcW w:w="2126" w:type="dxa"/>
            <w:tcBorders>
              <w:top w:val="single" w:sz="12" w:space="0" w:color="auto"/>
              <w:bottom w:val="single" w:sz="6" w:space="0" w:color="auto"/>
            </w:tcBorders>
          </w:tcPr>
          <w:p w14:paraId="372FE5C6"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 xml:space="preserve">LCCE </w:t>
            </w:r>
            <w:r>
              <w:rPr>
                <w:rFonts w:ascii="Times New Roman" w:eastAsia="맑은 고딕" w:hAnsi="Times New Roman" w:cs="Times New Roman"/>
                <w:sz w:val="18"/>
                <w:szCs w:val="18"/>
              </w:rPr>
              <w:t>(n=88)</w:t>
            </w:r>
          </w:p>
        </w:tc>
        <w:tc>
          <w:tcPr>
            <w:tcW w:w="822" w:type="dxa"/>
            <w:tcBorders>
              <w:top w:val="single" w:sz="12" w:space="0" w:color="auto"/>
              <w:bottom w:val="single" w:sz="6" w:space="0" w:color="auto"/>
            </w:tcBorders>
            <w:tcMar>
              <w:top w:w="28" w:type="dxa"/>
              <w:left w:w="102" w:type="dxa"/>
              <w:bottom w:w="28" w:type="dxa"/>
              <w:right w:w="102" w:type="dxa"/>
            </w:tcMar>
            <w:hideMark/>
          </w:tcPr>
          <w:p w14:paraId="438EA097"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sz w:val="18"/>
                <w:szCs w:val="18"/>
              </w:rPr>
              <w:t>p value</w:t>
            </w:r>
          </w:p>
        </w:tc>
      </w:tr>
      <w:tr w:rsidR="004B384F" w14:paraId="146C0555" w14:textId="77777777">
        <w:trPr>
          <w:trHeight w:val="201"/>
        </w:trPr>
        <w:tc>
          <w:tcPr>
            <w:tcW w:w="2835" w:type="dxa"/>
            <w:tcBorders>
              <w:top w:val="single" w:sz="6" w:space="0" w:color="auto"/>
              <w:left w:val="nil"/>
              <w:bottom w:val="nil"/>
              <w:right w:val="nil"/>
            </w:tcBorders>
            <w:shd w:val="clear" w:color="000000" w:fill="FFFFFF"/>
            <w:tcMar>
              <w:top w:w="28" w:type="dxa"/>
              <w:left w:w="102" w:type="dxa"/>
              <w:bottom w:w="28" w:type="dxa"/>
              <w:right w:w="102" w:type="dxa"/>
            </w:tcMar>
            <w:vAlign w:val="center"/>
          </w:tcPr>
          <w:p w14:paraId="72620EE9"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Age (years)</w:t>
            </w:r>
          </w:p>
        </w:tc>
        <w:tc>
          <w:tcPr>
            <w:tcW w:w="1985" w:type="dxa"/>
            <w:tcBorders>
              <w:top w:val="single" w:sz="6" w:space="0" w:color="auto"/>
              <w:bottom w:val="nil"/>
            </w:tcBorders>
            <w:tcMar>
              <w:top w:w="28" w:type="dxa"/>
              <w:left w:w="102" w:type="dxa"/>
              <w:bottom w:w="28" w:type="dxa"/>
              <w:right w:w="102" w:type="dxa"/>
            </w:tcMar>
            <w:vAlign w:val="center"/>
          </w:tcPr>
          <w:p w14:paraId="36E2F96E"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51.7 (</w:t>
            </w:r>
            <w:r>
              <w:rPr>
                <w:rFonts w:ascii="Times New Roman" w:eastAsia="맑은 고딕" w:hAnsi="Times New Roman" w:cs="Times New Roman"/>
                <w:sz w:val="16"/>
                <w:szCs w:val="16"/>
              </w:rPr>
              <w:t>10.2)</w:t>
            </w:r>
          </w:p>
        </w:tc>
        <w:tc>
          <w:tcPr>
            <w:tcW w:w="1276" w:type="dxa"/>
            <w:tcBorders>
              <w:top w:val="single" w:sz="6" w:space="0" w:color="auto"/>
              <w:bottom w:val="nil"/>
            </w:tcBorders>
            <w:tcMar>
              <w:top w:w="28" w:type="dxa"/>
              <w:left w:w="102" w:type="dxa"/>
              <w:bottom w:w="28" w:type="dxa"/>
              <w:right w:w="102" w:type="dxa"/>
            </w:tcMar>
            <w:vAlign w:val="center"/>
          </w:tcPr>
          <w:p w14:paraId="3C87C34F"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53.5 (11.9)</w:t>
            </w:r>
          </w:p>
        </w:tc>
        <w:tc>
          <w:tcPr>
            <w:tcW w:w="2126" w:type="dxa"/>
            <w:tcBorders>
              <w:top w:val="single" w:sz="6" w:space="0" w:color="auto"/>
              <w:bottom w:val="nil"/>
            </w:tcBorders>
            <w:vAlign w:val="center"/>
          </w:tcPr>
          <w:p w14:paraId="3F5C7914"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hAnsi="Times New Roman" w:cs="Times New Roman"/>
                <w:sz w:val="16"/>
                <w:szCs w:val="16"/>
              </w:rPr>
              <w:t>57.8 (</w:t>
            </w:r>
            <w:r>
              <w:rPr>
                <w:rFonts w:ascii="Times New Roman" w:eastAsia="맑은 고딕" w:hAnsi="Times New Roman" w:cs="Times New Roman"/>
                <w:sz w:val="16"/>
                <w:szCs w:val="16"/>
              </w:rPr>
              <w:t>9.7)</w:t>
            </w:r>
          </w:p>
        </w:tc>
        <w:tc>
          <w:tcPr>
            <w:tcW w:w="822" w:type="dxa"/>
            <w:tcBorders>
              <w:top w:val="single" w:sz="6" w:space="0" w:color="auto"/>
              <w:bottom w:val="nil"/>
            </w:tcBorders>
            <w:tcMar>
              <w:top w:w="28" w:type="dxa"/>
              <w:left w:w="102" w:type="dxa"/>
              <w:bottom w:w="28" w:type="dxa"/>
              <w:right w:w="102" w:type="dxa"/>
            </w:tcMar>
            <w:vAlign w:val="center"/>
          </w:tcPr>
          <w:p w14:paraId="599DC3C3"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0.03</w:t>
            </w:r>
            <w:r>
              <w:rPr>
                <w:rFonts w:ascii="Times New Roman" w:hAnsi="Times New Roman" w:cs="Times New Roman" w:hint="eastAsia"/>
                <w:sz w:val="16"/>
                <w:szCs w:val="16"/>
              </w:rPr>
              <w:t>2</w:t>
            </w:r>
          </w:p>
        </w:tc>
      </w:tr>
      <w:tr w:rsidR="004B384F" w14:paraId="5089333B"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0F153A2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Female (</w:t>
            </w:r>
            <w:r>
              <w:rPr>
                <w:rFonts w:ascii="Times New Roman" w:hAnsi="Times New Roman" w:cs="Times New Roman"/>
                <w:sz w:val="16"/>
                <w:szCs w:val="16"/>
              </w:rPr>
              <w:t>n, %</w:t>
            </w:r>
            <w:r>
              <w:rPr>
                <w:rFonts w:ascii="Times New Roman" w:eastAsia="Times New Roman" w:hAnsi="Times New Roman" w:cs="Times New Roman"/>
                <w:sz w:val="16"/>
                <w:szCs w:val="16"/>
              </w:rPr>
              <w:t>)</w:t>
            </w:r>
          </w:p>
        </w:tc>
        <w:tc>
          <w:tcPr>
            <w:tcW w:w="1985" w:type="dxa"/>
            <w:tcBorders>
              <w:top w:val="nil"/>
              <w:bottom w:val="nil"/>
            </w:tcBorders>
            <w:tcMar>
              <w:top w:w="28" w:type="dxa"/>
              <w:left w:w="102" w:type="dxa"/>
              <w:bottom w:w="28" w:type="dxa"/>
              <w:right w:w="102" w:type="dxa"/>
            </w:tcMar>
            <w:vAlign w:val="center"/>
          </w:tcPr>
          <w:p w14:paraId="3C651E25"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12 (63)</w:t>
            </w:r>
            <w:r>
              <w:rPr>
                <w:rFonts w:ascii="Times New Roman" w:hAnsi="Times New Roman" w:cs="Times New Roman" w:hint="eastAsia"/>
                <w:sz w:val="16"/>
                <w:szCs w:val="16"/>
              </w:rPr>
              <w:t xml:space="preserve">      </w:t>
            </w:r>
          </w:p>
        </w:tc>
        <w:tc>
          <w:tcPr>
            <w:tcW w:w="1276" w:type="dxa"/>
            <w:tcBorders>
              <w:top w:val="nil"/>
              <w:bottom w:val="nil"/>
            </w:tcBorders>
            <w:tcMar>
              <w:top w:w="28" w:type="dxa"/>
              <w:left w:w="102" w:type="dxa"/>
              <w:bottom w:w="28" w:type="dxa"/>
              <w:right w:w="102" w:type="dxa"/>
            </w:tcMar>
            <w:vAlign w:val="center"/>
          </w:tcPr>
          <w:p w14:paraId="0E4256D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6 (55)</w:t>
            </w:r>
          </w:p>
        </w:tc>
        <w:tc>
          <w:tcPr>
            <w:tcW w:w="2126" w:type="dxa"/>
            <w:tcBorders>
              <w:top w:val="nil"/>
              <w:bottom w:val="nil"/>
            </w:tcBorders>
            <w:vAlign w:val="center"/>
          </w:tcPr>
          <w:p w14:paraId="220986E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33 (38)</w:t>
            </w:r>
          </w:p>
        </w:tc>
        <w:tc>
          <w:tcPr>
            <w:tcW w:w="822" w:type="dxa"/>
            <w:tcBorders>
              <w:top w:val="nil"/>
              <w:bottom w:val="nil"/>
            </w:tcBorders>
            <w:tcMar>
              <w:top w:w="28" w:type="dxa"/>
              <w:left w:w="102" w:type="dxa"/>
              <w:bottom w:w="28" w:type="dxa"/>
              <w:right w:w="102" w:type="dxa"/>
            </w:tcMar>
            <w:vAlign w:val="center"/>
          </w:tcPr>
          <w:p w14:paraId="62898391"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0.090</w:t>
            </w:r>
          </w:p>
        </w:tc>
      </w:tr>
      <w:tr w:rsidR="004B384F" w14:paraId="4D8697C9"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3A7F4B4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AST (IU/L)</w:t>
            </w:r>
          </w:p>
        </w:tc>
        <w:tc>
          <w:tcPr>
            <w:tcW w:w="1985" w:type="dxa"/>
            <w:tcBorders>
              <w:top w:val="nil"/>
              <w:bottom w:val="nil"/>
            </w:tcBorders>
            <w:tcMar>
              <w:top w:w="28" w:type="dxa"/>
              <w:left w:w="102" w:type="dxa"/>
              <w:bottom w:w="28" w:type="dxa"/>
              <w:right w:w="102" w:type="dxa"/>
            </w:tcMar>
            <w:vAlign w:val="center"/>
          </w:tcPr>
          <w:p w14:paraId="4078C641"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sz w:val="16"/>
                <w:szCs w:val="16"/>
              </w:rPr>
              <w:t>41.8 (33</w:t>
            </w:r>
            <w:r>
              <w:rPr>
                <w:rFonts w:ascii="Times New Roman" w:hAnsi="Times New Roman" w:cs="Times New Roman" w:hint="eastAsia"/>
                <w:sz w:val="16"/>
                <w:szCs w:val="16"/>
              </w:rPr>
              <w:t>.1</w:t>
            </w:r>
            <w:r>
              <w:rPr>
                <w:rFonts w:ascii="Times New Roman" w:hAnsi="Times New Roman" w:cs="Times New Roman"/>
                <w:sz w:val="16"/>
                <w:szCs w:val="16"/>
              </w:rPr>
              <w:t>)</w:t>
            </w:r>
          </w:p>
        </w:tc>
        <w:tc>
          <w:tcPr>
            <w:tcW w:w="1276" w:type="dxa"/>
            <w:tcBorders>
              <w:top w:val="nil"/>
              <w:bottom w:val="nil"/>
            </w:tcBorders>
            <w:tcMar>
              <w:top w:w="28" w:type="dxa"/>
              <w:left w:w="102" w:type="dxa"/>
              <w:bottom w:w="28" w:type="dxa"/>
              <w:right w:w="102" w:type="dxa"/>
            </w:tcMar>
            <w:vAlign w:val="center"/>
          </w:tcPr>
          <w:p w14:paraId="745A7A0F"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59.5 (41.</w:t>
            </w:r>
            <w:r>
              <w:rPr>
                <w:rFonts w:ascii="Times New Roman" w:hAnsi="Times New Roman" w:cs="Times New Roman" w:hint="eastAsia"/>
                <w:sz w:val="16"/>
                <w:szCs w:val="16"/>
              </w:rPr>
              <w:t>9</w:t>
            </w:r>
            <w:r>
              <w:rPr>
                <w:rFonts w:ascii="Times New Roman" w:hAnsi="Times New Roman" w:cs="Times New Roman"/>
                <w:sz w:val="16"/>
                <w:szCs w:val="16"/>
              </w:rPr>
              <w:t>)</w:t>
            </w:r>
          </w:p>
        </w:tc>
        <w:tc>
          <w:tcPr>
            <w:tcW w:w="2126" w:type="dxa"/>
            <w:tcBorders>
              <w:top w:val="nil"/>
              <w:bottom w:val="nil"/>
            </w:tcBorders>
            <w:vAlign w:val="center"/>
          </w:tcPr>
          <w:p w14:paraId="4E09987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144.1 (502.7)</w:t>
            </w:r>
          </w:p>
        </w:tc>
        <w:tc>
          <w:tcPr>
            <w:tcW w:w="822" w:type="dxa"/>
            <w:tcBorders>
              <w:top w:val="nil"/>
              <w:bottom w:val="nil"/>
            </w:tcBorders>
            <w:tcMar>
              <w:top w:w="28" w:type="dxa"/>
              <w:left w:w="102" w:type="dxa"/>
              <w:bottom w:w="28" w:type="dxa"/>
              <w:right w:w="102" w:type="dxa"/>
            </w:tcMar>
            <w:vAlign w:val="center"/>
          </w:tcPr>
          <w:p w14:paraId="612B19B8"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w:t>
            </w:r>
            <w:r>
              <w:rPr>
                <w:rFonts w:ascii="Times New Roman" w:hAnsi="Times New Roman" w:cs="Times New Roman" w:hint="eastAsia"/>
                <w:sz w:val="16"/>
                <w:szCs w:val="16"/>
              </w:rPr>
              <w:t>.006</w:t>
            </w:r>
          </w:p>
        </w:tc>
      </w:tr>
      <w:tr w:rsidR="004B384F" w14:paraId="30284FE7"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3F79E21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ALT (IU/L)</w:t>
            </w:r>
          </w:p>
        </w:tc>
        <w:tc>
          <w:tcPr>
            <w:tcW w:w="1985" w:type="dxa"/>
            <w:tcBorders>
              <w:top w:val="nil"/>
              <w:bottom w:val="nil"/>
            </w:tcBorders>
            <w:tcMar>
              <w:top w:w="28" w:type="dxa"/>
              <w:left w:w="102" w:type="dxa"/>
              <w:bottom w:w="28" w:type="dxa"/>
              <w:right w:w="102" w:type="dxa"/>
            </w:tcMar>
            <w:vAlign w:val="center"/>
          </w:tcPr>
          <w:p w14:paraId="41E39806"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30.8 (30.9)</w:t>
            </w:r>
          </w:p>
        </w:tc>
        <w:tc>
          <w:tcPr>
            <w:tcW w:w="1276" w:type="dxa"/>
            <w:tcBorders>
              <w:top w:val="nil"/>
              <w:bottom w:val="nil"/>
            </w:tcBorders>
            <w:tcMar>
              <w:top w:w="28" w:type="dxa"/>
              <w:left w:w="102" w:type="dxa"/>
              <w:bottom w:w="28" w:type="dxa"/>
              <w:right w:w="102" w:type="dxa"/>
            </w:tcMar>
            <w:vAlign w:val="center"/>
          </w:tcPr>
          <w:p w14:paraId="534BE7D5"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38.7 (30.6)</w:t>
            </w:r>
          </w:p>
        </w:tc>
        <w:tc>
          <w:tcPr>
            <w:tcW w:w="2126" w:type="dxa"/>
            <w:tcBorders>
              <w:top w:val="nil"/>
              <w:bottom w:val="nil"/>
            </w:tcBorders>
            <w:vAlign w:val="center"/>
          </w:tcPr>
          <w:p w14:paraId="2209C56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89.6 (202.9)</w:t>
            </w:r>
          </w:p>
        </w:tc>
        <w:tc>
          <w:tcPr>
            <w:tcW w:w="822" w:type="dxa"/>
            <w:tcBorders>
              <w:top w:val="nil"/>
              <w:bottom w:val="nil"/>
            </w:tcBorders>
            <w:tcMar>
              <w:top w:w="28" w:type="dxa"/>
              <w:left w:w="102" w:type="dxa"/>
              <w:bottom w:w="28" w:type="dxa"/>
              <w:right w:w="102" w:type="dxa"/>
            </w:tcMar>
            <w:vAlign w:val="center"/>
          </w:tcPr>
          <w:p w14:paraId="6BE7A16A"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0.706</w:t>
            </w:r>
          </w:p>
        </w:tc>
      </w:tr>
      <w:tr w:rsidR="004B384F" w14:paraId="7CFBE06D"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158E1614"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Cr (mg/dL)</w:t>
            </w:r>
          </w:p>
        </w:tc>
        <w:tc>
          <w:tcPr>
            <w:tcW w:w="1985" w:type="dxa"/>
            <w:tcBorders>
              <w:top w:val="nil"/>
              <w:bottom w:val="nil"/>
            </w:tcBorders>
            <w:tcMar>
              <w:top w:w="28" w:type="dxa"/>
              <w:left w:w="102" w:type="dxa"/>
              <w:bottom w:w="28" w:type="dxa"/>
              <w:right w:w="102" w:type="dxa"/>
            </w:tcMar>
            <w:vAlign w:val="center"/>
          </w:tcPr>
          <w:p w14:paraId="06F1C9D9"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sz w:val="16"/>
                <w:szCs w:val="16"/>
              </w:rPr>
              <w:t>0.</w:t>
            </w:r>
            <w:r>
              <w:rPr>
                <w:rFonts w:ascii="Times New Roman" w:hAnsi="Times New Roman" w:cs="Times New Roman" w:hint="eastAsia"/>
                <w:sz w:val="16"/>
                <w:szCs w:val="16"/>
              </w:rPr>
              <w:t>7</w:t>
            </w:r>
            <w:r>
              <w:rPr>
                <w:rFonts w:ascii="Times New Roman" w:hAnsi="Times New Roman" w:cs="Times New Roman"/>
                <w:sz w:val="16"/>
                <w:szCs w:val="16"/>
              </w:rPr>
              <w:t xml:space="preserve"> (0.1)</w:t>
            </w:r>
          </w:p>
        </w:tc>
        <w:tc>
          <w:tcPr>
            <w:tcW w:w="1276" w:type="dxa"/>
            <w:tcBorders>
              <w:top w:val="nil"/>
              <w:bottom w:val="nil"/>
            </w:tcBorders>
            <w:tcMar>
              <w:top w:w="28" w:type="dxa"/>
              <w:left w:w="102" w:type="dxa"/>
              <w:bottom w:w="28" w:type="dxa"/>
              <w:right w:w="102" w:type="dxa"/>
            </w:tcMar>
            <w:vAlign w:val="center"/>
          </w:tcPr>
          <w:p w14:paraId="04D92F60"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0.</w:t>
            </w:r>
            <w:r>
              <w:rPr>
                <w:rFonts w:ascii="Times New Roman" w:hAnsi="Times New Roman" w:cs="Times New Roman" w:hint="eastAsia"/>
                <w:sz w:val="16"/>
                <w:szCs w:val="16"/>
              </w:rPr>
              <w:t>8</w:t>
            </w:r>
            <w:r>
              <w:rPr>
                <w:rFonts w:ascii="Times New Roman" w:hAnsi="Times New Roman" w:cs="Times New Roman"/>
                <w:sz w:val="16"/>
                <w:szCs w:val="16"/>
              </w:rPr>
              <w:t xml:space="preserve"> (0.4)</w:t>
            </w:r>
          </w:p>
        </w:tc>
        <w:tc>
          <w:tcPr>
            <w:tcW w:w="2126" w:type="dxa"/>
            <w:tcBorders>
              <w:top w:val="nil"/>
              <w:bottom w:val="nil"/>
            </w:tcBorders>
            <w:vAlign w:val="center"/>
          </w:tcPr>
          <w:p w14:paraId="1AFB296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0.7 (0.3)</w:t>
            </w:r>
          </w:p>
        </w:tc>
        <w:tc>
          <w:tcPr>
            <w:tcW w:w="822" w:type="dxa"/>
            <w:tcBorders>
              <w:top w:val="nil"/>
              <w:bottom w:val="nil"/>
            </w:tcBorders>
            <w:tcMar>
              <w:top w:w="28" w:type="dxa"/>
              <w:left w:w="102" w:type="dxa"/>
              <w:bottom w:w="28" w:type="dxa"/>
              <w:right w:w="102" w:type="dxa"/>
            </w:tcMar>
            <w:vAlign w:val="center"/>
          </w:tcPr>
          <w:p w14:paraId="3071133D"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w:t>
            </w:r>
            <w:r>
              <w:rPr>
                <w:rFonts w:ascii="Times New Roman" w:hAnsi="Times New Roman" w:cs="Times New Roman" w:hint="eastAsia"/>
                <w:sz w:val="16"/>
                <w:szCs w:val="16"/>
              </w:rPr>
              <w:t>530</w:t>
            </w:r>
          </w:p>
        </w:tc>
      </w:tr>
      <w:tr w:rsidR="004B384F" w14:paraId="362B7358"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65DDAA8F"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γ-GT (IU/L)</w:t>
            </w:r>
          </w:p>
        </w:tc>
        <w:tc>
          <w:tcPr>
            <w:tcW w:w="1985" w:type="dxa"/>
            <w:tcBorders>
              <w:top w:val="nil"/>
              <w:bottom w:val="nil"/>
            </w:tcBorders>
            <w:tcMar>
              <w:top w:w="28" w:type="dxa"/>
              <w:left w:w="102" w:type="dxa"/>
              <w:bottom w:w="28" w:type="dxa"/>
              <w:right w:w="102" w:type="dxa"/>
            </w:tcMar>
            <w:vAlign w:val="center"/>
          </w:tcPr>
          <w:p w14:paraId="03E51E9F"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98.</w:t>
            </w:r>
            <w:r>
              <w:rPr>
                <w:rFonts w:ascii="Times New Roman" w:hAnsi="Times New Roman" w:cs="Times New Roman" w:hint="eastAsia"/>
                <w:sz w:val="16"/>
                <w:szCs w:val="16"/>
              </w:rPr>
              <w:t>3</w:t>
            </w:r>
            <w:r>
              <w:rPr>
                <w:rFonts w:ascii="Times New Roman" w:hAnsi="Times New Roman" w:cs="Times New Roman"/>
                <w:sz w:val="16"/>
                <w:szCs w:val="16"/>
              </w:rPr>
              <w:t xml:space="preserve"> (152.</w:t>
            </w:r>
            <w:r>
              <w:rPr>
                <w:rFonts w:ascii="Times New Roman" w:hAnsi="Times New Roman" w:cs="Times New Roman" w:hint="eastAsia"/>
                <w:sz w:val="16"/>
                <w:szCs w:val="16"/>
              </w:rPr>
              <w:t>9</w:t>
            </w:r>
            <w:r>
              <w:rPr>
                <w:rFonts w:ascii="Times New Roman" w:hAnsi="Times New Roman" w:cs="Times New Roman"/>
                <w:sz w:val="16"/>
                <w:szCs w:val="16"/>
              </w:rPr>
              <w:t>)</w:t>
            </w:r>
          </w:p>
        </w:tc>
        <w:tc>
          <w:tcPr>
            <w:tcW w:w="1276" w:type="dxa"/>
            <w:tcBorders>
              <w:top w:val="nil"/>
              <w:bottom w:val="nil"/>
            </w:tcBorders>
            <w:tcMar>
              <w:top w:w="28" w:type="dxa"/>
              <w:left w:w="102" w:type="dxa"/>
              <w:bottom w:w="28" w:type="dxa"/>
              <w:right w:w="102" w:type="dxa"/>
            </w:tcMar>
            <w:vAlign w:val="center"/>
          </w:tcPr>
          <w:p w14:paraId="07D4781B"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154.5 (138.3)</w:t>
            </w:r>
          </w:p>
        </w:tc>
        <w:tc>
          <w:tcPr>
            <w:tcW w:w="2126" w:type="dxa"/>
            <w:tcBorders>
              <w:top w:val="nil"/>
              <w:bottom w:val="nil"/>
            </w:tcBorders>
            <w:vAlign w:val="center"/>
          </w:tcPr>
          <w:p w14:paraId="7D105C14"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268.4 (381.3)</w:t>
            </w:r>
          </w:p>
        </w:tc>
        <w:tc>
          <w:tcPr>
            <w:tcW w:w="822" w:type="dxa"/>
            <w:tcBorders>
              <w:top w:val="nil"/>
              <w:bottom w:val="nil"/>
            </w:tcBorders>
            <w:tcMar>
              <w:top w:w="28" w:type="dxa"/>
              <w:left w:w="102" w:type="dxa"/>
              <w:bottom w:w="28" w:type="dxa"/>
              <w:right w:w="102" w:type="dxa"/>
            </w:tcMar>
            <w:vAlign w:val="center"/>
          </w:tcPr>
          <w:p w14:paraId="77A954E9"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w:t>
            </w:r>
            <w:r>
              <w:rPr>
                <w:rFonts w:ascii="Times New Roman" w:hAnsi="Times New Roman" w:cs="Times New Roman" w:hint="eastAsia"/>
                <w:sz w:val="16"/>
                <w:szCs w:val="16"/>
              </w:rPr>
              <w:t>0</w:t>
            </w:r>
            <w:r>
              <w:rPr>
                <w:rFonts w:ascii="Times New Roman" w:hAnsi="Times New Roman" w:cs="Times New Roman"/>
                <w:sz w:val="16"/>
                <w:szCs w:val="16"/>
              </w:rPr>
              <w:t>08</w:t>
            </w:r>
          </w:p>
        </w:tc>
      </w:tr>
      <w:tr w:rsidR="004B384F" w14:paraId="6421779C"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3BF4C4D2"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Alb</w:t>
            </w:r>
            <w:r>
              <w:rPr>
                <w:rFonts w:ascii="Times New Roman" w:hAnsi="Times New Roman" w:cs="Times New Roman"/>
                <w:sz w:val="16"/>
                <w:szCs w:val="16"/>
              </w:rPr>
              <w:t xml:space="preserve"> </w:t>
            </w:r>
            <w:r>
              <w:rPr>
                <w:rFonts w:ascii="Times New Roman" w:eastAsia="Times New Roman" w:hAnsi="Times New Roman" w:cs="Times New Roman"/>
                <w:sz w:val="16"/>
                <w:szCs w:val="16"/>
              </w:rPr>
              <w:t>(g/dL)</w:t>
            </w:r>
          </w:p>
        </w:tc>
        <w:tc>
          <w:tcPr>
            <w:tcW w:w="1985" w:type="dxa"/>
            <w:tcBorders>
              <w:top w:val="nil"/>
              <w:bottom w:val="nil"/>
            </w:tcBorders>
            <w:tcMar>
              <w:top w:w="28" w:type="dxa"/>
              <w:left w:w="102" w:type="dxa"/>
              <w:bottom w:w="28" w:type="dxa"/>
              <w:right w:w="102" w:type="dxa"/>
            </w:tcMar>
            <w:vAlign w:val="center"/>
          </w:tcPr>
          <w:p w14:paraId="382F7B90"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sz w:val="16"/>
                <w:szCs w:val="16"/>
              </w:rPr>
              <w:t>3.9 (0.3)</w:t>
            </w:r>
          </w:p>
        </w:tc>
        <w:tc>
          <w:tcPr>
            <w:tcW w:w="1276" w:type="dxa"/>
            <w:tcBorders>
              <w:top w:val="nil"/>
              <w:bottom w:val="nil"/>
            </w:tcBorders>
            <w:tcMar>
              <w:top w:w="28" w:type="dxa"/>
              <w:left w:w="102" w:type="dxa"/>
              <w:bottom w:w="28" w:type="dxa"/>
              <w:right w:w="102" w:type="dxa"/>
            </w:tcMar>
            <w:vAlign w:val="center"/>
          </w:tcPr>
          <w:p w14:paraId="10A423E6"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3.</w:t>
            </w:r>
            <w:r>
              <w:rPr>
                <w:rFonts w:ascii="Times New Roman" w:hAnsi="Times New Roman" w:cs="Times New Roman" w:hint="eastAsia"/>
                <w:sz w:val="16"/>
                <w:szCs w:val="16"/>
              </w:rPr>
              <w:t>7</w:t>
            </w:r>
            <w:r>
              <w:rPr>
                <w:rFonts w:ascii="Times New Roman" w:hAnsi="Times New Roman" w:cs="Times New Roman"/>
                <w:sz w:val="16"/>
                <w:szCs w:val="16"/>
              </w:rPr>
              <w:t xml:space="preserve"> (0.6)</w:t>
            </w:r>
          </w:p>
        </w:tc>
        <w:tc>
          <w:tcPr>
            <w:tcW w:w="2126" w:type="dxa"/>
            <w:tcBorders>
              <w:top w:val="nil"/>
              <w:bottom w:val="nil"/>
            </w:tcBorders>
            <w:vAlign w:val="center"/>
          </w:tcPr>
          <w:p w14:paraId="0401E734"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3.</w:t>
            </w:r>
            <w:r>
              <w:rPr>
                <w:rFonts w:ascii="Times New Roman" w:hAnsi="Times New Roman" w:cs="Times New Roman" w:hint="eastAsia"/>
                <w:sz w:val="16"/>
                <w:szCs w:val="16"/>
              </w:rPr>
              <w:t>5</w:t>
            </w:r>
            <w:r>
              <w:rPr>
                <w:rFonts w:ascii="Times New Roman" w:hAnsi="Times New Roman" w:cs="Times New Roman"/>
                <w:sz w:val="16"/>
                <w:szCs w:val="16"/>
              </w:rPr>
              <w:t xml:space="preserve"> (0.6)</w:t>
            </w:r>
          </w:p>
        </w:tc>
        <w:tc>
          <w:tcPr>
            <w:tcW w:w="822" w:type="dxa"/>
            <w:tcBorders>
              <w:top w:val="nil"/>
              <w:bottom w:val="nil"/>
            </w:tcBorders>
            <w:tcMar>
              <w:top w:w="28" w:type="dxa"/>
              <w:left w:w="102" w:type="dxa"/>
              <w:bottom w:w="28" w:type="dxa"/>
              <w:right w:w="102" w:type="dxa"/>
            </w:tcMar>
            <w:vAlign w:val="center"/>
          </w:tcPr>
          <w:p w14:paraId="580F75A7"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0.01</w:t>
            </w:r>
            <w:r>
              <w:rPr>
                <w:rFonts w:ascii="Times New Roman" w:hAnsi="Times New Roman" w:cs="Times New Roman" w:hint="eastAsia"/>
                <w:sz w:val="16"/>
                <w:szCs w:val="16"/>
              </w:rPr>
              <w:t>1</w:t>
            </w:r>
          </w:p>
        </w:tc>
      </w:tr>
      <w:tr w:rsidR="004B384F" w14:paraId="16090566"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72F683BF" w14:textId="77777777" w:rsidR="004B384F" w:rsidRDefault="00000000">
            <w:pPr>
              <w:spacing w:after="0" w:line="240" w:lineRule="auto"/>
              <w:textAlignment w:val="baseline"/>
              <w:rPr>
                <w:rFonts w:ascii="Times New Roman" w:hAnsi="Times New Roman" w:cs="Times New Roman"/>
                <w:sz w:val="16"/>
                <w:szCs w:val="16"/>
              </w:rPr>
            </w:pPr>
            <w:r>
              <w:rPr>
                <w:rFonts w:ascii="Times New Roman" w:eastAsia="Times New Roman" w:hAnsi="Times New Roman" w:cs="Times New Roman"/>
                <w:sz w:val="16"/>
                <w:szCs w:val="16"/>
              </w:rPr>
              <w:t>T</w:t>
            </w:r>
            <w:r>
              <w:rPr>
                <w:rFonts w:ascii="Times New Roman" w:hAnsi="Times New Roman" w:cs="Times New Roman"/>
                <w:sz w:val="16"/>
                <w:szCs w:val="16"/>
              </w:rPr>
              <w:t>.</w:t>
            </w:r>
            <w:r>
              <w:rPr>
                <w:rFonts w:ascii="Times New Roman" w:eastAsia="Times New Roman" w:hAnsi="Times New Roman" w:cs="Times New Roman"/>
                <w:sz w:val="16"/>
                <w:szCs w:val="16"/>
              </w:rPr>
              <w:t xml:space="preserve"> bil</w:t>
            </w:r>
            <w:r>
              <w:rPr>
                <w:rFonts w:ascii="Times New Roman" w:hAnsi="Times New Roman" w:cs="Times New Roman" w:hint="eastAsia"/>
                <w:sz w:val="16"/>
                <w:szCs w:val="16"/>
              </w:rPr>
              <w:t>irubin</w:t>
            </w:r>
          </w:p>
        </w:tc>
        <w:tc>
          <w:tcPr>
            <w:tcW w:w="1985" w:type="dxa"/>
            <w:tcBorders>
              <w:top w:val="nil"/>
              <w:bottom w:val="nil"/>
            </w:tcBorders>
            <w:tcMar>
              <w:top w:w="28" w:type="dxa"/>
              <w:left w:w="102" w:type="dxa"/>
              <w:bottom w:w="28" w:type="dxa"/>
              <w:right w:w="102" w:type="dxa"/>
            </w:tcMar>
            <w:vAlign w:val="center"/>
          </w:tcPr>
          <w:p w14:paraId="76291BB0"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sz w:val="16"/>
                <w:szCs w:val="16"/>
              </w:rPr>
              <w:t>0.6 (0.3)</w:t>
            </w:r>
          </w:p>
        </w:tc>
        <w:tc>
          <w:tcPr>
            <w:tcW w:w="1276" w:type="dxa"/>
            <w:tcBorders>
              <w:top w:val="nil"/>
              <w:bottom w:val="nil"/>
            </w:tcBorders>
            <w:tcMar>
              <w:top w:w="28" w:type="dxa"/>
              <w:left w:w="102" w:type="dxa"/>
              <w:bottom w:w="28" w:type="dxa"/>
              <w:right w:w="102" w:type="dxa"/>
            </w:tcMar>
            <w:vAlign w:val="center"/>
          </w:tcPr>
          <w:p w14:paraId="22181EF5"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4.</w:t>
            </w:r>
            <w:r>
              <w:rPr>
                <w:rFonts w:ascii="Times New Roman" w:hAnsi="Times New Roman" w:cs="Times New Roman" w:hint="eastAsia"/>
                <w:sz w:val="16"/>
                <w:szCs w:val="16"/>
              </w:rPr>
              <w:t>2</w:t>
            </w:r>
            <w:r>
              <w:rPr>
                <w:rFonts w:ascii="Times New Roman" w:hAnsi="Times New Roman" w:cs="Times New Roman"/>
                <w:sz w:val="16"/>
                <w:szCs w:val="16"/>
              </w:rPr>
              <w:t xml:space="preserve"> (7.</w:t>
            </w:r>
            <w:r>
              <w:rPr>
                <w:rFonts w:ascii="Times New Roman" w:hAnsi="Times New Roman" w:cs="Times New Roman" w:hint="eastAsia"/>
                <w:sz w:val="16"/>
                <w:szCs w:val="16"/>
              </w:rPr>
              <w:t>7</w:t>
            </w:r>
            <w:r>
              <w:rPr>
                <w:rFonts w:ascii="Times New Roman" w:hAnsi="Times New Roman" w:cs="Times New Roman"/>
                <w:sz w:val="16"/>
                <w:szCs w:val="16"/>
              </w:rPr>
              <w:t>)</w:t>
            </w:r>
          </w:p>
        </w:tc>
        <w:tc>
          <w:tcPr>
            <w:tcW w:w="2126" w:type="dxa"/>
            <w:tcBorders>
              <w:top w:val="nil"/>
              <w:bottom w:val="nil"/>
            </w:tcBorders>
            <w:vAlign w:val="center"/>
          </w:tcPr>
          <w:p w14:paraId="126865C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3</w:t>
            </w:r>
            <w:r>
              <w:rPr>
                <w:rFonts w:ascii="Times New Roman" w:hAnsi="Times New Roman" w:cs="Times New Roman"/>
                <w:sz w:val="16"/>
                <w:szCs w:val="16"/>
              </w:rPr>
              <w:t>.</w:t>
            </w:r>
            <w:r>
              <w:rPr>
                <w:rFonts w:ascii="Times New Roman" w:hAnsi="Times New Roman" w:cs="Times New Roman" w:hint="eastAsia"/>
                <w:sz w:val="16"/>
                <w:szCs w:val="16"/>
              </w:rPr>
              <w:t>0</w:t>
            </w:r>
            <w:r>
              <w:rPr>
                <w:rFonts w:ascii="Times New Roman" w:hAnsi="Times New Roman" w:cs="Times New Roman"/>
                <w:sz w:val="16"/>
                <w:szCs w:val="16"/>
              </w:rPr>
              <w:t xml:space="preserve"> (4.1)</w:t>
            </w:r>
          </w:p>
        </w:tc>
        <w:tc>
          <w:tcPr>
            <w:tcW w:w="822" w:type="dxa"/>
            <w:tcBorders>
              <w:top w:val="nil"/>
              <w:bottom w:val="nil"/>
            </w:tcBorders>
            <w:tcMar>
              <w:top w:w="28" w:type="dxa"/>
              <w:left w:w="102" w:type="dxa"/>
              <w:bottom w:w="28" w:type="dxa"/>
              <w:right w:w="102" w:type="dxa"/>
            </w:tcMar>
            <w:vAlign w:val="center"/>
          </w:tcPr>
          <w:p w14:paraId="4A14ABA0"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6FAB6890"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7320DF96"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MELD</w:t>
            </w:r>
          </w:p>
        </w:tc>
        <w:tc>
          <w:tcPr>
            <w:tcW w:w="1985" w:type="dxa"/>
            <w:tcBorders>
              <w:top w:val="nil"/>
              <w:bottom w:val="nil"/>
            </w:tcBorders>
            <w:tcMar>
              <w:top w:w="28" w:type="dxa"/>
              <w:left w:w="102" w:type="dxa"/>
              <w:bottom w:w="28" w:type="dxa"/>
              <w:right w:w="102" w:type="dxa"/>
            </w:tcMar>
            <w:vAlign w:val="center"/>
          </w:tcPr>
          <w:p w14:paraId="4F2E6CE9"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w:t>
            </w:r>
            <w:r>
              <w:rPr>
                <w:rFonts w:ascii="Times New Roman" w:hAnsi="Times New Roman" w:cs="Times New Roman" w:hint="eastAsia"/>
                <w:sz w:val="16"/>
                <w:szCs w:val="16"/>
              </w:rPr>
              <w:t>0</w:t>
            </w:r>
            <w:r>
              <w:rPr>
                <w:rFonts w:ascii="Times New Roman" w:hAnsi="Times New Roman" w:cs="Times New Roman"/>
                <w:sz w:val="16"/>
                <w:szCs w:val="16"/>
              </w:rPr>
              <w:t xml:space="preserve"> (2.</w:t>
            </w:r>
            <w:r>
              <w:rPr>
                <w:rFonts w:ascii="Times New Roman" w:hAnsi="Times New Roman" w:cs="Times New Roman" w:hint="eastAsia"/>
                <w:sz w:val="16"/>
                <w:szCs w:val="16"/>
              </w:rPr>
              <w:t>8</w:t>
            </w:r>
            <w:r>
              <w:rPr>
                <w:rFonts w:ascii="Times New Roman" w:hAnsi="Times New Roman" w:cs="Times New Roman"/>
                <w:sz w:val="16"/>
                <w:szCs w:val="16"/>
              </w:rPr>
              <w:t>)</w:t>
            </w:r>
          </w:p>
        </w:tc>
        <w:tc>
          <w:tcPr>
            <w:tcW w:w="1276" w:type="dxa"/>
            <w:tcBorders>
              <w:top w:val="nil"/>
              <w:bottom w:val="nil"/>
            </w:tcBorders>
            <w:tcMar>
              <w:top w:w="28" w:type="dxa"/>
              <w:left w:w="102" w:type="dxa"/>
              <w:bottom w:w="28" w:type="dxa"/>
              <w:right w:w="102" w:type="dxa"/>
            </w:tcMar>
            <w:vAlign w:val="center"/>
          </w:tcPr>
          <w:p w14:paraId="43150461"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8.2 (8.7)</w:t>
            </w:r>
          </w:p>
        </w:tc>
        <w:tc>
          <w:tcPr>
            <w:tcW w:w="2126" w:type="dxa"/>
            <w:tcBorders>
              <w:top w:val="nil"/>
              <w:bottom w:val="nil"/>
            </w:tcBorders>
            <w:vAlign w:val="center"/>
          </w:tcPr>
          <w:p w14:paraId="1855DFFF"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8</w:t>
            </w:r>
            <w:r>
              <w:rPr>
                <w:rFonts w:ascii="Times New Roman" w:hAnsi="Times New Roman" w:cs="Times New Roman"/>
                <w:sz w:val="16"/>
                <w:szCs w:val="16"/>
              </w:rPr>
              <w:t>.</w:t>
            </w:r>
            <w:r>
              <w:rPr>
                <w:rFonts w:ascii="Times New Roman" w:hAnsi="Times New Roman" w:cs="Times New Roman" w:hint="eastAsia"/>
                <w:sz w:val="16"/>
                <w:szCs w:val="16"/>
              </w:rPr>
              <w:t>0</w:t>
            </w:r>
            <w:r>
              <w:rPr>
                <w:rFonts w:ascii="Times New Roman" w:hAnsi="Times New Roman" w:cs="Times New Roman"/>
                <w:sz w:val="16"/>
                <w:szCs w:val="16"/>
              </w:rPr>
              <w:t xml:space="preserve"> (6.</w:t>
            </w:r>
            <w:r>
              <w:rPr>
                <w:rFonts w:ascii="Times New Roman" w:hAnsi="Times New Roman" w:cs="Times New Roman" w:hint="eastAsia"/>
                <w:sz w:val="16"/>
                <w:szCs w:val="16"/>
              </w:rPr>
              <w:t>2</w:t>
            </w:r>
            <w:r>
              <w:rPr>
                <w:rFonts w:ascii="Times New Roman" w:hAnsi="Times New Roman" w:cs="Times New Roman"/>
                <w:sz w:val="16"/>
                <w:szCs w:val="16"/>
              </w:rPr>
              <w:t>)</w:t>
            </w:r>
          </w:p>
        </w:tc>
        <w:tc>
          <w:tcPr>
            <w:tcW w:w="822" w:type="dxa"/>
            <w:tcBorders>
              <w:top w:val="nil"/>
              <w:bottom w:val="nil"/>
            </w:tcBorders>
            <w:tcMar>
              <w:top w:w="28" w:type="dxa"/>
              <w:left w:w="102" w:type="dxa"/>
              <w:bottom w:w="28" w:type="dxa"/>
              <w:right w:w="102" w:type="dxa"/>
            </w:tcMar>
            <w:vAlign w:val="center"/>
          </w:tcPr>
          <w:p w14:paraId="317EFC8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35439150"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1DD7571F"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CPS</w:t>
            </w:r>
          </w:p>
        </w:tc>
        <w:tc>
          <w:tcPr>
            <w:tcW w:w="1985" w:type="dxa"/>
            <w:tcBorders>
              <w:top w:val="nil"/>
              <w:bottom w:val="nil"/>
            </w:tcBorders>
            <w:tcMar>
              <w:top w:w="28" w:type="dxa"/>
              <w:left w:w="102" w:type="dxa"/>
              <w:bottom w:w="28" w:type="dxa"/>
              <w:right w:w="102" w:type="dxa"/>
            </w:tcMar>
            <w:vAlign w:val="center"/>
          </w:tcPr>
          <w:p w14:paraId="69360F02"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sz w:val="16"/>
                <w:szCs w:val="16"/>
              </w:rPr>
              <w:t>5.</w:t>
            </w:r>
            <w:r>
              <w:rPr>
                <w:rFonts w:ascii="Times New Roman" w:hAnsi="Times New Roman" w:cs="Times New Roman" w:hint="eastAsia"/>
                <w:sz w:val="16"/>
                <w:szCs w:val="16"/>
              </w:rPr>
              <w:t>1</w:t>
            </w:r>
            <w:r>
              <w:rPr>
                <w:rFonts w:ascii="Times New Roman" w:hAnsi="Times New Roman" w:cs="Times New Roman"/>
                <w:sz w:val="16"/>
                <w:szCs w:val="16"/>
              </w:rPr>
              <w:t xml:space="preserve"> (0.2)</w:t>
            </w:r>
          </w:p>
        </w:tc>
        <w:tc>
          <w:tcPr>
            <w:tcW w:w="1276" w:type="dxa"/>
            <w:tcBorders>
              <w:top w:val="nil"/>
              <w:bottom w:val="nil"/>
            </w:tcBorders>
            <w:tcMar>
              <w:top w:w="28" w:type="dxa"/>
              <w:left w:w="102" w:type="dxa"/>
              <w:bottom w:w="28" w:type="dxa"/>
              <w:right w:w="102" w:type="dxa"/>
            </w:tcMar>
            <w:vAlign w:val="center"/>
          </w:tcPr>
          <w:p w14:paraId="59EABC42"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7.</w:t>
            </w:r>
            <w:r>
              <w:rPr>
                <w:rFonts w:ascii="Times New Roman" w:hAnsi="Times New Roman" w:cs="Times New Roman" w:hint="eastAsia"/>
                <w:sz w:val="16"/>
                <w:szCs w:val="16"/>
              </w:rPr>
              <w:t>3</w:t>
            </w:r>
            <w:r>
              <w:rPr>
                <w:rFonts w:ascii="Times New Roman" w:hAnsi="Times New Roman" w:cs="Times New Roman"/>
                <w:sz w:val="16"/>
                <w:szCs w:val="16"/>
              </w:rPr>
              <w:t xml:space="preserve"> (</w:t>
            </w:r>
            <w:r>
              <w:rPr>
                <w:rFonts w:ascii="Times New Roman" w:hAnsi="Times New Roman" w:cs="Times New Roman" w:hint="eastAsia"/>
                <w:sz w:val="16"/>
                <w:szCs w:val="16"/>
              </w:rPr>
              <w:t>3</w:t>
            </w:r>
            <w:r>
              <w:rPr>
                <w:rFonts w:ascii="Times New Roman" w:hAnsi="Times New Roman" w:cs="Times New Roman"/>
                <w:sz w:val="16"/>
                <w:szCs w:val="16"/>
              </w:rPr>
              <w:t>.</w:t>
            </w:r>
            <w:r>
              <w:rPr>
                <w:rFonts w:ascii="Times New Roman" w:hAnsi="Times New Roman" w:cs="Times New Roman" w:hint="eastAsia"/>
                <w:sz w:val="16"/>
                <w:szCs w:val="16"/>
              </w:rPr>
              <w:t>0</w:t>
            </w:r>
            <w:r>
              <w:rPr>
                <w:rFonts w:ascii="Times New Roman" w:hAnsi="Times New Roman" w:cs="Times New Roman"/>
                <w:sz w:val="16"/>
                <w:szCs w:val="16"/>
              </w:rPr>
              <w:t>)</w:t>
            </w:r>
          </w:p>
        </w:tc>
        <w:tc>
          <w:tcPr>
            <w:tcW w:w="2126" w:type="dxa"/>
            <w:tcBorders>
              <w:top w:val="nil"/>
              <w:bottom w:val="nil"/>
            </w:tcBorders>
            <w:vAlign w:val="center"/>
          </w:tcPr>
          <w:p w14:paraId="1D450579"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7.1 (1.9)</w:t>
            </w:r>
          </w:p>
        </w:tc>
        <w:tc>
          <w:tcPr>
            <w:tcW w:w="822" w:type="dxa"/>
            <w:tcBorders>
              <w:top w:val="nil"/>
              <w:bottom w:val="nil"/>
            </w:tcBorders>
            <w:tcMar>
              <w:top w:w="28" w:type="dxa"/>
              <w:left w:w="102" w:type="dxa"/>
              <w:bottom w:w="28" w:type="dxa"/>
              <w:right w:w="102" w:type="dxa"/>
            </w:tcMar>
            <w:vAlign w:val="center"/>
          </w:tcPr>
          <w:p w14:paraId="7BEFB01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195FDBA6" w14:textId="77777777">
        <w:trPr>
          <w:trHeight w:val="201"/>
        </w:trPr>
        <w:tc>
          <w:tcPr>
            <w:tcW w:w="2835" w:type="dxa"/>
            <w:tcBorders>
              <w:top w:val="nil"/>
              <w:left w:val="nil"/>
              <w:bottom w:val="single" w:sz="12" w:space="0" w:color="auto"/>
              <w:right w:val="nil"/>
            </w:tcBorders>
            <w:shd w:val="clear" w:color="000000" w:fill="FFFFFF"/>
            <w:tcMar>
              <w:top w:w="28" w:type="dxa"/>
              <w:left w:w="102" w:type="dxa"/>
              <w:bottom w:w="28" w:type="dxa"/>
              <w:right w:w="102" w:type="dxa"/>
            </w:tcMar>
            <w:vAlign w:val="center"/>
          </w:tcPr>
          <w:p w14:paraId="7C2A88F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sz w:val="16"/>
                <w:szCs w:val="16"/>
              </w:rPr>
              <w:t>INR</w:t>
            </w:r>
          </w:p>
        </w:tc>
        <w:tc>
          <w:tcPr>
            <w:tcW w:w="1985" w:type="dxa"/>
            <w:tcBorders>
              <w:top w:val="nil"/>
              <w:bottom w:val="single" w:sz="12" w:space="0" w:color="auto"/>
            </w:tcBorders>
            <w:tcMar>
              <w:top w:w="28" w:type="dxa"/>
              <w:left w:w="102" w:type="dxa"/>
              <w:bottom w:w="28" w:type="dxa"/>
              <w:right w:w="102" w:type="dxa"/>
            </w:tcMar>
            <w:vAlign w:val="center"/>
          </w:tcPr>
          <w:p w14:paraId="06D67DCD"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sz w:val="16"/>
                <w:szCs w:val="16"/>
              </w:rPr>
              <w:t>1.</w:t>
            </w:r>
            <w:r>
              <w:rPr>
                <w:rFonts w:ascii="Times New Roman" w:hAnsi="Times New Roman" w:cs="Times New Roman" w:hint="eastAsia"/>
                <w:sz w:val="16"/>
                <w:szCs w:val="16"/>
              </w:rPr>
              <w:t>1</w:t>
            </w:r>
            <w:r>
              <w:rPr>
                <w:rFonts w:ascii="Times New Roman" w:hAnsi="Times New Roman" w:cs="Times New Roman"/>
                <w:sz w:val="16"/>
                <w:szCs w:val="16"/>
              </w:rPr>
              <w:t xml:space="preserve"> (0.</w:t>
            </w:r>
            <w:r>
              <w:rPr>
                <w:rFonts w:ascii="Times New Roman" w:hAnsi="Times New Roman" w:cs="Times New Roman" w:hint="eastAsia"/>
                <w:sz w:val="16"/>
                <w:szCs w:val="16"/>
              </w:rPr>
              <w:t>2</w:t>
            </w:r>
            <w:r>
              <w:rPr>
                <w:rFonts w:ascii="Times New Roman" w:hAnsi="Times New Roman" w:cs="Times New Roman"/>
                <w:sz w:val="16"/>
                <w:szCs w:val="16"/>
              </w:rPr>
              <w:t>)</w:t>
            </w:r>
          </w:p>
        </w:tc>
        <w:tc>
          <w:tcPr>
            <w:tcW w:w="1276" w:type="dxa"/>
            <w:tcBorders>
              <w:top w:val="nil"/>
              <w:bottom w:val="single" w:sz="12" w:space="0" w:color="auto"/>
            </w:tcBorders>
            <w:tcMar>
              <w:top w:w="28" w:type="dxa"/>
              <w:left w:w="102" w:type="dxa"/>
              <w:bottom w:w="28" w:type="dxa"/>
              <w:right w:w="102" w:type="dxa"/>
            </w:tcMar>
            <w:vAlign w:val="center"/>
          </w:tcPr>
          <w:p w14:paraId="6DA4C8F5"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sz w:val="16"/>
                <w:szCs w:val="16"/>
              </w:rPr>
              <w:t>1.3 (0.</w:t>
            </w:r>
            <w:r>
              <w:rPr>
                <w:rFonts w:ascii="Times New Roman" w:hAnsi="Times New Roman" w:cs="Times New Roman" w:hint="eastAsia"/>
                <w:sz w:val="16"/>
                <w:szCs w:val="16"/>
              </w:rPr>
              <w:t>5</w:t>
            </w:r>
            <w:r>
              <w:rPr>
                <w:rFonts w:ascii="Times New Roman" w:hAnsi="Times New Roman" w:cs="Times New Roman"/>
                <w:sz w:val="16"/>
                <w:szCs w:val="16"/>
              </w:rPr>
              <w:t>)</w:t>
            </w:r>
          </w:p>
        </w:tc>
        <w:tc>
          <w:tcPr>
            <w:tcW w:w="2126" w:type="dxa"/>
            <w:tcBorders>
              <w:top w:val="nil"/>
              <w:bottom w:val="single" w:sz="12" w:space="0" w:color="auto"/>
            </w:tcBorders>
            <w:vAlign w:val="center"/>
          </w:tcPr>
          <w:p w14:paraId="65BE54A4"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Pr>
                <w:rFonts w:ascii="Times New Roman" w:hAnsi="Times New Roman" w:cs="Times New Roman"/>
                <w:sz w:val="16"/>
                <w:szCs w:val="16"/>
              </w:rPr>
              <w:t>1.3 (0.4)</w:t>
            </w:r>
          </w:p>
        </w:tc>
        <w:tc>
          <w:tcPr>
            <w:tcW w:w="822" w:type="dxa"/>
            <w:tcBorders>
              <w:top w:val="nil"/>
              <w:bottom w:val="single" w:sz="12" w:space="0" w:color="auto"/>
            </w:tcBorders>
            <w:tcMar>
              <w:top w:w="28" w:type="dxa"/>
              <w:left w:w="102" w:type="dxa"/>
              <w:bottom w:w="28" w:type="dxa"/>
              <w:right w:w="102" w:type="dxa"/>
            </w:tcMar>
            <w:vAlign w:val="center"/>
          </w:tcPr>
          <w:p w14:paraId="51C1F84F"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sz w:val="16"/>
                <w:szCs w:val="16"/>
              </w:rPr>
              <w:t>0.0</w:t>
            </w:r>
            <w:r>
              <w:rPr>
                <w:rFonts w:ascii="Times New Roman" w:hAnsi="Times New Roman" w:cs="Times New Roman" w:hint="eastAsia"/>
                <w:sz w:val="16"/>
                <w:szCs w:val="16"/>
              </w:rPr>
              <w:t>16</w:t>
            </w:r>
          </w:p>
        </w:tc>
      </w:tr>
      <w:tr w:rsidR="004B384F" w14:paraId="3A7B251C" w14:textId="77777777">
        <w:trPr>
          <w:trHeight w:val="201"/>
        </w:trPr>
        <w:tc>
          <w:tcPr>
            <w:tcW w:w="2835" w:type="dxa"/>
            <w:tcBorders>
              <w:top w:val="nil"/>
              <w:left w:val="nil"/>
              <w:bottom w:val="single" w:sz="12" w:space="0" w:color="auto"/>
              <w:right w:val="nil"/>
            </w:tcBorders>
            <w:shd w:val="clear" w:color="000000" w:fill="FFFFFF"/>
            <w:tcMar>
              <w:top w:w="28" w:type="dxa"/>
              <w:left w:w="102" w:type="dxa"/>
              <w:bottom w:w="28" w:type="dxa"/>
              <w:right w:w="102" w:type="dxa"/>
            </w:tcMar>
            <w:vAlign w:val="center"/>
          </w:tcPr>
          <w:p w14:paraId="0D7A26D4" w14:textId="77777777" w:rsidR="004B384F" w:rsidRDefault="00000000">
            <w:pPr>
              <w:spacing w:after="0" w:line="240" w:lineRule="auto"/>
              <w:textAlignment w:val="baseline"/>
              <w:rPr>
                <w:rFonts w:ascii="Times New Roman" w:hAnsi="Times New Roman" w:cs="Times New Roman"/>
                <w:sz w:val="16"/>
                <w:szCs w:val="16"/>
              </w:rPr>
            </w:pPr>
            <w:r>
              <w:rPr>
                <w:rFonts w:ascii="Times New Roman" w:hAnsi="Times New Roman" w:cs="Times New Roman"/>
                <w:sz w:val="16"/>
                <w:szCs w:val="16"/>
              </w:rPr>
              <w:t>SNSB-C</w:t>
            </w:r>
          </w:p>
        </w:tc>
        <w:tc>
          <w:tcPr>
            <w:tcW w:w="1985" w:type="dxa"/>
            <w:tcBorders>
              <w:top w:val="nil"/>
              <w:bottom w:val="single" w:sz="12" w:space="0" w:color="auto"/>
            </w:tcBorders>
            <w:tcMar>
              <w:top w:w="28" w:type="dxa"/>
              <w:left w:w="102" w:type="dxa"/>
              <w:bottom w:w="28" w:type="dxa"/>
              <w:right w:w="102" w:type="dxa"/>
            </w:tcMar>
            <w:vAlign w:val="center"/>
          </w:tcPr>
          <w:p w14:paraId="22305D59" w14:textId="77777777" w:rsidR="004B384F" w:rsidRDefault="004B384F">
            <w:pPr>
              <w:spacing w:after="0" w:line="240" w:lineRule="auto"/>
              <w:textAlignment w:val="baseline"/>
              <w:rPr>
                <w:rFonts w:ascii="Times New Roman" w:hAnsi="Times New Roman" w:cs="Times New Roman"/>
                <w:sz w:val="16"/>
                <w:szCs w:val="16"/>
              </w:rPr>
            </w:pPr>
          </w:p>
        </w:tc>
        <w:tc>
          <w:tcPr>
            <w:tcW w:w="1276" w:type="dxa"/>
            <w:tcBorders>
              <w:top w:val="nil"/>
              <w:bottom w:val="single" w:sz="12" w:space="0" w:color="auto"/>
            </w:tcBorders>
            <w:tcMar>
              <w:top w:w="28" w:type="dxa"/>
              <w:left w:w="102" w:type="dxa"/>
              <w:bottom w:w="28" w:type="dxa"/>
              <w:right w:w="102" w:type="dxa"/>
            </w:tcMar>
            <w:vAlign w:val="center"/>
          </w:tcPr>
          <w:p w14:paraId="3479DA00" w14:textId="77777777" w:rsidR="004B384F" w:rsidRDefault="004B384F">
            <w:pPr>
              <w:spacing w:after="0" w:line="240" w:lineRule="auto"/>
              <w:textAlignment w:val="baseline"/>
              <w:rPr>
                <w:rFonts w:ascii="Times New Roman" w:hAnsi="Times New Roman" w:cs="Times New Roman"/>
                <w:sz w:val="16"/>
                <w:szCs w:val="16"/>
              </w:rPr>
            </w:pPr>
          </w:p>
        </w:tc>
        <w:tc>
          <w:tcPr>
            <w:tcW w:w="2126" w:type="dxa"/>
            <w:tcBorders>
              <w:top w:val="nil"/>
              <w:bottom w:val="single" w:sz="12" w:space="0" w:color="auto"/>
            </w:tcBorders>
            <w:vAlign w:val="center"/>
          </w:tcPr>
          <w:p w14:paraId="41AD1475" w14:textId="77777777" w:rsidR="004B384F" w:rsidRDefault="004B384F">
            <w:pPr>
              <w:spacing w:after="0" w:line="240" w:lineRule="auto"/>
              <w:textAlignment w:val="baseline"/>
              <w:rPr>
                <w:rFonts w:ascii="Times New Roman" w:hAnsi="Times New Roman" w:cs="Times New Roman"/>
                <w:sz w:val="16"/>
                <w:szCs w:val="16"/>
              </w:rPr>
            </w:pPr>
          </w:p>
        </w:tc>
        <w:tc>
          <w:tcPr>
            <w:tcW w:w="822" w:type="dxa"/>
            <w:tcBorders>
              <w:top w:val="nil"/>
              <w:bottom w:val="single" w:sz="12" w:space="0" w:color="auto"/>
            </w:tcBorders>
            <w:tcMar>
              <w:top w:w="28" w:type="dxa"/>
              <w:left w:w="102" w:type="dxa"/>
              <w:bottom w:w="28" w:type="dxa"/>
              <w:right w:w="102" w:type="dxa"/>
            </w:tcMar>
            <w:vAlign w:val="center"/>
          </w:tcPr>
          <w:p w14:paraId="27F699E8" w14:textId="77777777" w:rsidR="004B384F" w:rsidRDefault="004B384F">
            <w:pPr>
              <w:spacing w:after="0" w:line="240" w:lineRule="auto"/>
              <w:textAlignment w:val="baseline"/>
              <w:rPr>
                <w:rFonts w:ascii="Times New Roman" w:hAnsi="Times New Roman" w:cs="Times New Roman"/>
                <w:sz w:val="16"/>
                <w:szCs w:val="16"/>
              </w:rPr>
            </w:pPr>
          </w:p>
        </w:tc>
      </w:tr>
      <w:tr w:rsidR="004B384F" w14:paraId="5656D977" w14:textId="77777777">
        <w:trPr>
          <w:trHeight w:val="201"/>
        </w:trPr>
        <w:tc>
          <w:tcPr>
            <w:tcW w:w="2835" w:type="dxa"/>
            <w:tcBorders>
              <w:top w:val="single" w:sz="4" w:space="0" w:color="auto"/>
            </w:tcBorders>
            <w:tcMar>
              <w:top w:w="28" w:type="dxa"/>
              <w:left w:w="102" w:type="dxa"/>
              <w:bottom w:w="28" w:type="dxa"/>
              <w:right w:w="102" w:type="dxa"/>
            </w:tcMar>
            <w:vAlign w:val="center"/>
          </w:tcPr>
          <w:p w14:paraId="214B761F"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Digit span forward</w:t>
            </w:r>
          </w:p>
        </w:tc>
        <w:tc>
          <w:tcPr>
            <w:tcW w:w="1985" w:type="dxa"/>
            <w:tcBorders>
              <w:top w:val="single" w:sz="4" w:space="0" w:color="auto"/>
            </w:tcBorders>
            <w:tcMar>
              <w:top w:w="28" w:type="dxa"/>
              <w:left w:w="102" w:type="dxa"/>
              <w:bottom w:w="28" w:type="dxa"/>
              <w:right w:w="102" w:type="dxa"/>
            </w:tcMar>
            <w:vAlign w:val="center"/>
          </w:tcPr>
          <w:p w14:paraId="66FF39A8"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7.00 (1.33)</w:t>
            </w:r>
          </w:p>
        </w:tc>
        <w:tc>
          <w:tcPr>
            <w:tcW w:w="1276" w:type="dxa"/>
            <w:tcBorders>
              <w:top w:val="single" w:sz="4" w:space="0" w:color="auto"/>
            </w:tcBorders>
            <w:tcMar>
              <w:top w:w="28" w:type="dxa"/>
              <w:left w:w="102" w:type="dxa"/>
              <w:bottom w:w="28" w:type="dxa"/>
              <w:right w:w="102" w:type="dxa"/>
            </w:tcMar>
            <w:vAlign w:val="center"/>
          </w:tcPr>
          <w:p w14:paraId="6853DD49"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7.</w:t>
            </w:r>
            <w:r>
              <w:rPr>
                <w:rFonts w:ascii="Times New Roman" w:eastAsia="맑은 고딕" w:hAnsi="Times New Roman" w:cs="Times New Roman" w:hint="eastAsia"/>
                <w:sz w:val="16"/>
                <w:szCs w:val="16"/>
              </w:rPr>
              <w:t>18</w:t>
            </w:r>
            <w:r>
              <w:rPr>
                <w:rFonts w:ascii="Times New Roman" w:eastAsia="맑은 고딕" w:hAnsi="Times New Roman" w:cs="Times New Roman"/>
                <w:sz w:val="16"/>
                <w:szCs w:val="16"/>
              </w:rPr>
              <w:t xml:space="preserve"> (1.17)</w:t>
            </w:r>
          </w:p>
        </w:tc>
        <w:tc>
          <w:tcPr>
            <w:tcW w:w="2126" w:type="dxa"/>
            <w:tcBorders>
              <w:top w:val="single" w:sz="4" w:space="0" w:color="auto"/>
            </w:tcBorders>
            <w:vAlign w:val="center"/>
          </w:tcPr>
          <w:p w14:paraId="745D3200"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w:t>
            </w:r>
            <w:r>
              <w:rPr>
                <w:rFonts w:ascii="Times New Roman" w:eastAsia="맑은 고딕" w:hAnsi="Times New Roman" w:cs="Times New Roman" w:hint="eastAsia"/>
                <w:sz w:val="16"/>
                <w:szCs w:val="16"/>
              </w:rPr>
              <w:t>07</w:t>
            </w:r>
            <w:r>
              <w:rPr>
                <w:rFonts w:ascii="Times New Roman" w:eastAsia="맑은 고딕" w:hAnsi="Times New Roman" w:cs="Times New Roman"/>
                <w:sz w:val="16"/>
                <w:szCs w:val="16"/>
              </w:rPr>
              <w:t xml:space="preserve"> (1.59)</w:t>
            </w:r>
          </w:p>
        </w:tc>
        <w:tc>
          <w:tcPr>
            <w:tcW w:w="822" w:type="dxa"/>
            <w:tcBorders>
              <w:top w:val="single" w:sz="4" w:space="0" w:color="auto"/>
            </w:tcBorders>
            <w:tcMar>
              <w:top w:w="28" w:type="dxa"/>
              <w:left w:w="102" w:type="dxa"/>
              <w:bottom w:w="28" w:type="dxa"/>
              <w:right w:w="102" w:type="dxa"/>
            </w:tcMar>
            <w:vAlign w:val="center"/>
          </w:tcPr>
          <w:p w14:paraId="36542D33"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0.01</w:t>
            </w:r>
            <w:r>
              <w:rPr>
                <w:rFonts w:ascii="Times New Roman" w:eastAsia="맑은 고딕" w:hAnsi="Times New Roman" w:cs="Times New Roman" w:hint="eastAsia"/>
                <w:sz w:val="16"/>
                <w:szCs w:val="16"/>
              </w:rPr>
              <w:t>0</w:t>
            </w:r>
          </w:p>
        </w:tc>
      </w:tr>
      <w:tr w:rsidR="004B384F" w14:paraId="6B6574BF" w14:textId="77777777">
        <w:trPr>
          <w:trHeight w:val="201"/>
        </w:trPr>
        <w:tc>
          <w:tcPr>
            <w:tcW w:w="2835" w:type="dxa"/>
            <w:tcMar>
              <w:top w:w="28" w:type="dxa"/>
              <w:left w:w="102" w:type="dxa"/>
              <w:bottom w:w="28" w:type="dxa"/>
              <w:right w:w="102" w:type="dxa"/>
            </w:tcMar>
            <w:vAlign w:val="center"/>
          </w:tcPr>
          <w:p w14:paraId="5CE17F3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Digit span backward</w:t>
            </w:r>
          </w:p>
        </w:tc>
        <w:tc>
          <w:tcPr>
            <w:tcW w:w="1985" w:type="dxa"/>
            <w:tcMar>
              <w:top w:w="28" w:type="dxa"/>
              <w:left w:w="102" w:type="dxa"/>
              <w:bottom w:w="28" w:type="dxa"/>
              <w:right w:w="102" w:type="dxa"/>
            </w:tcMar>
            <w:vAlign w:val="center"/>
          </w:tcPr>
          <w:p w14:paraId="51D9A09E"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4.84 (1.71)</w:t>
            </w:r>
          </w:p>
        </w:tc>
        <w:tc>
          <w:tcPr>
            <w:tcW w:w="1276" w:type="dxa"/>
            <w:tcMar>
              <w:top w:w="28" w:type="dxa"/>
              <w:left w:w="102" w:type="dxa"/>
              <w:bottom w:w="28" w:type="dxa"/>
              <w:right w:w="102" w:type="dxa"/>
            </w:tcMar>
            <w:vAlign w:val="center"/>
          </w:tcPr>
          <w:p w14:paraId="24F3A61E"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5.09 (1.64)</w:t>
            </w:r>
          </w:p>
        </w:tc>
        <w:tc>
          <w:tcPr>
            <w:tcW w:w="2126" w:type="dxa"/>
            <w:vAlign w:val="center"/>
          </w:tcPr>
          <w:p w14:paraId="323882C6"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3.73 (1.51)</w:t>
            </w:r>
          </w:p>
        </w:tc>
        <w:tc>
          <w:tcPr>
            <w:tcW w:w="822" w:type="dxa"/>
            <w:tcMar>
              <w:top w:w="28" w:type="dxa"/>
              <w:left w:w="102" w:type="dxa"/>
              <w:bottom w:w="28" w:type="dxa"/>
              <w:right w:w="102" w:type="dxa"/>
            </w:tcMar>
            <w:vAlign w:val="center"/>
          </w:tcPr>
          <w:p w14:paraId="3CFDB069"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0.004</w:t>
            </w:r>
          </w:p>
        </w:tc>
      </w:tr>
      <w:tr w:rsidR="004B384F" w14:paraId="596E0E1C" w14:textId="77777777">
        <w:trPr>
          <w:trHeight w:val="201"/>
        </w:trPr>
        <w:tc>
          <w:tcPr>
            <w:tcW w:w="2835" w:type="dxa"/>
            <w:tcMar>
              <w:top w:w="28" w:type="dxa"/>
              <w:left w:w="102" w:type="dxa"/>
              <w:bottom w:w="28" w:type="dxa"/>
              <w:right w:w="102" w:type="dxa"/>
            </w:tcMar>
            <w:vAlign w:val="center"/>
          </w:tcPr>
          <w:p w14:paraId="2E3CC3F7"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RCFT copy</w:t>
            </w:r>
          </w:p>
        </w:tc>
        <w:tc>
          <w:tcPr>
            <w:tcW w:w="1985" w:type="dxa"/>
            <w:tcMar>
              <w:top w:w="28" w:type="dxa"/>
              <w:left w:w="102" w:type="dxa"/>
              <w:bottom w:w="28" w:type="dxa"/>
              <w:right w:w="102" w:type="dxa"/>
            </w:tcMar>
            <w:vAlign w:val="center"/>
          </w:tcPr>
          <w:p w14:paraId="6C36A8E1"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30.79 (4.94)</w:t>
            </w:r>
          </w:p>
        </w:tc>
        <w:tc>
          <w:tcPr>
            <w:tcW w:w="1276" w:type="dxa"/>
            <w:tcMar>
              <w:top w:w="28" w:type="dxa"/>
              <w:left w:w="102" w:type="dxa"/>
              <w:bottom w:w="28" w:type="dxa"/>
              <w:right w:w="102" w:type="dxa"/>
            </w:tcMar>
            <w:vAlign w:val="center"/>
          </w:tcPr>
          <w:p w14:paraId="07F9AAE4"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33.45 (2.11)</w:t>
            </w:r>
          </w:p>
        </w:tc>
        <w:tc>
          <w:tcPr>
            <w:tcW w:w="2126" w:type="dxa"/>
            <w:vAlign w:val="center"/>
          </w:tcPr>
          <w:p w14:paraId="101D96B7"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26.24 (8.13)</w:t>
            </w:r>
          </w:p>
        </w:tc>
        <w:tc>
          <w:tcPr>
            <w:tcW w:w="822" w:type="dxa"/>
            <w:tcMar>
              <w:top w:w="28" w:type="dxa"/>
              <w:left w:w="102" w:type="dxa"/>
              <w:bottom w:w="28" w:type="dxa"/>
              <w:right w:w="102" w:type="dxa"/>
            </w:tcMar>
            <w:vAlign w:val="center"/>
          </w:tcPr>
          <w:p w14:paraId="5A2BB28F"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11E5CF90" w14:textId="77777777">
        <w:trPr>
          <w:trHeight w:val="201"/>
        </w:trPr>
        <w:tc>
          <w:tcPr>
            <w:tcW w:w="2835" w:type="dxa"/>
            <w:tcMar>
              <w:top w:w="28" w:type="dxa"/>
              <w:left w:w="102" w:type="dxa"/>
              <w:bottom w:w="28" w:type="dxa"/>
              <w:right w:w="102" w:type="dxa"/>
            </w:tcMar>
            <w:vAlign w:val="center"/>
          </w:tcPr>
          <w:p w14:paraId="6E20332B"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SVLT recall total</w:t>
            </w:r>
          </w:p>
        </w:tc>
        <w:tc>
          <w:tcPr>
            <w:tcW w:w="1985" w:type="dxa"/>
            <w:tcMar>
              <w:top w:w="28" w:type="dxa"/>
              <w:left w:w="102" w:type="dxa"/>
              <w:bottom w:w="28" w:type="dxa"/>
              <w:right w:w="102" w:type="dxa"/>
            </w:tcMar>
            <w:vAlign w:val="center"/>
          </w:tcPr>
          <w:p w14:paraId="6457E125"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21.53 (3.20)</w:t>
            </w:r>
          </w:p>
        </w:tc>
        <w:tc>
          <w:tcPr>
            <w:tcW w:w="1276" w:type="dxa"/>
            <w:tcMar>
              <w:top w:w="28" w:type="dxa"/>
              <w:left w:w="102" w:type="dxa"/>
              <w:bottom w:w="28" w:type="dxa"/>
              <w:right w:w="102" w:type="dxa"/>
            </w:tcMar>
            <w:vAlign w:val="center"/>
          </w:tcPr>
          <w:p w14:paraId="1A653145"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23.18 (4.09)</w:t>
            </w:r>
          </w:p>
        </w:tc>
        <w:tc>
          <w:tcPr>
            <w:tcW w:w="2126" w:type="dxa"/>
            <w:vAlign w:val="center"/>
          </w:tcPr>
          <w:p w14:paraId="371FDBF7"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16.38 (5.44)</w:t>
            </w:r>
          </w:p>
        </w:tc>
        <w:tc>
          <w:tcPr>
            <w:tcW w:w="822" w:type="dxa"/>
            <w:tcMar>
              <w:top w:w="28" w:type="dxa"/>
              <w:left w:w="102" w:type="dxa"/>
              <w:bottom w:w="28" w:type="dxa"/>
              <w:right w:w="102" w:type="dxa"/>
            </w:tcMar>
            <w:vAlign w:val="center"/>
          </w:tcPr>
          <w:p w14:paraId="5C465989" w14:textId="77777777" w:rsidR="004B384F" w:rsidRDefault="00000000">
            <w:pPr>
              <w:wordWrap/>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KoPubWorld바탕체 Light" w:hAnsi="Times New Roman" w:cs="Times New Roman" w:hint="eastAsia"/>
                <w:kern w:val="0"/>
                <w:sz w:val="16"/>
                <w:szCs w:val="16"/>
              </w:rPr>
              <w:t>0.027</w:t>
            </w:r>
          </w:p>
        </w:tc>
      </w:tr>
      <w:tr w:rsidR="004B384F" w14:paraId="58AA90EA" w14:textId="77777777">
        <w:trPr>
          <w:trHeight w:val="201"/>
        </w:trPr>
        <w:tc>
          <w:tcPr>
            <w:tcW w:w="2835" w:type="dxa"/>
            <w:tcMar>
              <w:top w:w="28" w:type="dxa"/>
              <w:left w:w="102" w:type="dxa"/>
              <w:bottom w:w="28" w:type="dxa"/>
              <w:right w:w="102" w:type="dxa"/>
            </w:tcMar>
            <w:vAlign w:val="center"/>
          </w:tcPr>
          <w:p w14:paraId="38588547"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SVLT delayed recall</w:t>
            </w:r>
          </w:p>
        </w:tc>
        <w:tc>
          <w:tcPr>
            <w:tcW w:w="1985" w:type="dxa"/>
            <w:tcMar>
              <w:top w:w="28" w:type="dxa"/>
              <w:left w:w="102" w:type="dxa"/>
              <w:bottom w:w="28" w:type="dxa"/>
              <w:right w:w="102" w:type="dxa"/>
            </w:tcMar>
            <w:vAlign w:val="center"/>
          </w:tcPr>
          <w:p w14:paraId="36FDD6F3"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7.00 (2.08)</w:t>
            </w:r>
          </w:p>
        </w:tc>
        <w:tc>
          <w:tcPr>
            <w:tcW w:w="1276" w:type="dxa"/>
            <w:tcMar>
              <w:top w:w="28" w:type="dxa"/>
              <w:left w:w="102" w:type="dxa"/>
              <w:bottom w:w="28" w:type="dxa"/>
              <w:right w:w="102" w:type="dxa"/>
            </w:tcMar>
            <w:vAlign w:val="center"/>
          </w:tcPr>
          <w:p w14:paraId="432C002B"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8.18 (2.32)</w:t>
            </w:r>
          </w:p>
        </w:tc>
        <w:tc>
          <w:tcPr>
            <w:tcW w:w="2126" w:type="dxa"/>
            <w:vAlign w:val="center"/>
          </w:tcPr>
          <w:p w14:paraId="0A0F4DF0"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4.78 (3.09)</w:t>
            </w:r>
          </w:p>
        </w:tc>
        <w:tc>
          <w:tcPr>
            <w:tcW w:w="822" w:type="dxa"/>
            <w:tcMar>
              <w:top w:w="28" w:type="dxa"/>
              <w:left w:w="102" w:type="dxa"/>
              <w:bottom w:w="28" w:type="dxa"/>
              <w:right w:w="102" w:type="dxa"/>
            </w:tcMar>
            <w:vAlign w:val="center"/>
          </w:tcPr>
          <w:p w14:paraId="082D9B46"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535A28B4" w14:textId="77777777">
        <w:trPr>
          <w:trHeight w:val="201"/>
        </w:trPr>
        <w:tc>
          <w:tcPr>
            <w:tcW w:w="2835" w:type="dxa"/>
            <w:tcMar>
              <w:top w:w="28" w:type="dxa"/>
              <w:left w:w="102" w:type="dxa"/>
              <w:bottom w:w="28" w:type="dxa"/>
              <w:right w:w="102" w:type="dxa"/>
            </w:tcMar>
            <w:vAlign w:val="center"/>
          </w:tcPr>
          <w:p w14:paraId="22863B99"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SVLT recognition</w:t>
            </w:r>
          </w:p>
        </w:tc>
        <w:tc>
          <w:tcPr>
            <w:tcW w:w="1985" w:type="dxa"/>
            <w:tcMar>
              <w:top w:w="28" w:type="dxa"/>
              <w:left w:w="102" w:type="dxa"/>
              <w:bottom w:w="28" w:type="dxa"/>
              <w:right w:w="102" w:type="dxa"/>
            </w:tcMar>
            <w:vAlign w:val="center"/>
          </w:tcPr>
          <w:p w14:paraId="12A92737"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21.58 (1.71)</w:t>
            </w:r>
          </w:p>
        </w:tc>
        <w:tc>
          <w:tcPr>
            <w:tcW w:w="1276" w:type="dxa"/>
            <w:tcMar>
              <w:top w:w="28" w:type="dxa"/>
              <w:left w:w="102" w:type="dxa"/>
              <w:bottom w:w="28" w:type="dxa"/>
              <w:right w:w="102" w:type="dxa"/>
            </w:tcMar>
            <w:vAlign w:val="center"/>
          </w:tcPr>
          <w:p w14:paraId="7E52192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22.18 (1.17)</w:t>
            </w:r>
          </w:p>
        </w:tc>
        <w:tc>
          <w:tcPr>
            <w:tcW w:w="2126" w:type="dxa"/>
            <w:vAlign w:val="center"/>
          </w:tcPr>
          <w:p w14:paraId="2E9C0BDE"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20.31 (2.80)</w:t>
            </w:r>
          </w:p>
        </w:tc>
        <w:tc>
          <w:tcPr>
            <w:tcW w:w="822" w:type="dxa"/>
            <w:tcMar>
              <w:top w:w="28" w:type="dxa"/>
              <w:left w:w="102" w:type="dxa"/>
              <w:bottom w:w="28" w:type="dxa"/>
              <w:right w:w="102" w:type="dxa"/>
            </w:tcMar>
            <w:vAlign w:val="center"/>
          </w:tcPr>
          <w:p w14:paraId="338012B3"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0.03</w:t>
            </w:r>
            <w:r>
              <w:rPr>
                <w:rFonts w:ascii="Times New Roman" w:eastAsia="맑은 고딕" w:hAnsi="Times New Roman" w:cs="Times New Roman" w:hint="eastAsia"/>
                <w:sz w:val="16"/>
                <w:szCs w:val="16"/>
              </w:rPr>
              <w:t>2</w:t>
            </w:r>
          </w:p>
        </w:tc>
      </w:tr>
      <w:tr w:rsidR="004B384F" w14:paraId="273AE6BC" w14:textId="77777777">
        <w:trPr>
          <w:trHeight w:val="201"/>
        </w:trPr>
        <w:tc>
          <w:tcPr>
            <w:tcW w:w="2835" w:type="dxa"/>
            <w:tcMar>
              <w:top w:w="28" w:type="dxa"/>
              <w:left w:w="102" w:type="dxa"/>
              <w:bottom w:w="28" w:type="dxa"/>
              <w:right w:w="102" w:type="dxa"/>
            </w:tcMar>
            <w:vAlign w:val="center"/>
          </w:tcPr>
          <w:p w14:paraId="44D86CC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COWAT animal</w:t>
            </w:r>
          </w:p>
        </w:tc>
        <w:tc>
          <w:tcPr>
            <w:tcW w:w="1985" w:type="dxa"/>
            <w:tcMar>
              <w:top w:w="28" w:type="dxa"/>
              <w:left w:w="102" w:type="dxa"/>
              <w:bottom w:w="28" w:type="dxa"/>
              <w:right w:w="102" w:type="dxa"/>
            </w:tcMar>
            <w:vAlign w:val="center"/>
          </w:tcPr>
          <w:p w14:paraId="3DD159D8"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18.17 (3.67)</w:t>
            </w:r>
          </w:p>
        </w:tc>
        <w:tc>
          <w:tcPr>
            <w:tcW w:w="1276" w:type="dxa"/>
            <w:tcMar>
              <w:top w:w="28" w:type="dxa"/>
              <w:left w:w="102" w:type="dxa"/>
              <w:bottom w:w="28" w:type="dxa"/>
              <w:right w:w="102" w:type="dxa"/>
            </w:tcMar>
            <w:vAlign w:val="center"/>
          </w:tcPr>
          <w:p w14:paraId="2370879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18.73 (2.87)</w:t>
            </w:r>
          </w:p>
        </w:tc>
        <w:tc>
          <w:tcPr>
            <w:tcW w:w="2126" w:type="dxa"/>
            <w:vAlign w:val="center"/>
          </w:tcPr>
          <w:p w14:paraId="2F0F6B34"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12.78 (5.12)</w:t>
            </w:r>
          </w:p>
        </w:tc>
        <w:tc>
          <w:tcPr>
            <w:tcW w:w="822" w:type="dxa"/>
            <w:tcMar>
              <w:top w:w="28" w:type="dxa"/>
              <w:left w:w="102" w:type="dxa"/>
              <w:bottom w:w="28" w:type="dxa"/>
              <w:right w:w="102" w:type="dxa"/>
            </w:tcMar>
            <w:vAlign w:val="center"/>
          </w:tcPr>
          <w:p w14:paraId="7D906335" w14:textId="77777777" w:rsidR="004B384F" w:rsidRDefault="00000000">
            <w:pPr>
              <w:wordWrap/>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KoPubWorld바탕체 Light" w:hAnsi="Times New Roman" w:cs="Times New Roman" w:hint="eastAsia"/>
                <w:kern w:val="0"/>
                <w:sz w:val="16"/>
                <w:szCs w:val="16"/>
              </w:rPr>
              <w:t>0.039</w:t>
            </w:r>
          </w:p>
        </w:tc>
      </w:tr>
      <w:tr w:rsidR="004B384F" w14:paraId="3DA4F203" w14:textId="77777777">
        <w:trPr>
          <w:trHeight w:val="201"/>
        </w:trPr>
        <w:tc>
          <w:tcPr>
            <w:tcW w:w="2835" w:type="dxa"/>
            <w:tcMar>
              <w:top w:w="28" w:type="dxa"/>
              <w:left w:w="102" w:type="dxa"/>
              <w:bottom w:w="28" w:type="dxa"/>
              <w:right w:w="102" w:type="dxa"/>
            </w:tcMar>
            <w:vAlign w:val="center"/>
          </w:tcPr>
          <w:p w14:paraId="19B28527"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COWAT guit</w:t>
            </w:r>
          </w:p>
        </w:tc>
        <w:tc>
          <w:tcPr>
            <w:tcW w:w="1985" w:type="dxa"/>
            <w:tcMar>
              <w:top w:w="28" w:type="dxa"/>
              <w:left w:w="102" w:type="dxa"/>
              <w:bottom w:w="28" w:type="dxa"/>
              <w:right w:w="102" w:type="dxa"/>
            </w:tcMar>
            <w:vAlign w:val="center"/>
          </w:tcPr>
          <w:p w14:paraId="70AAEE40"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9.94 (4.76)</w:t>
            </w:r>
          </w:p>
        </w:tc>
        <w:tc>
          <w:tcPr>
            <w:tcW w:w="1276" w:type="dxa"/>
            <w:tcMar>
              <w:top w:w="28" w:type="dxa"/>
              <w:left w:w="102" w:type="dxa"/>
              <w:bottom w:w="28" w:type="dxa"/>
              <w:right w:w="102" w:type="dxa"/>
            </w:tcMar>
            <w:vAlign w:val="center"/>
          </w:tcPr>
          <w:p w14:paraId="6882F93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11.36 (4.23)</w:t>
            </w:r>
          </w:p>
        </w:tc>
        <w:tc>
          <w:tcPr>
            <w:tcW w:w="2126" w:type="dxa"/>
            <w:vAlign w:val="center"/>
          </w:tcPr>
          <w:p w14:paraId="039FCFCF"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6.76 (3.92)</w:t>
            </w:r>
          </w:p>
        </w:tc>
        <w:tc>
          <w:tcPr>
            <w:tcW w:w="822" w:type="dxa"/>
            <w:tcMar>
              <w:top w:w="28" w:type="dxa"/>
              <w:left w:w="102" w:type="dxa"/>
              <w:bottom w:w="28" w:type="dxa"/>
              <w:right w:w="102" w:type="dxa"/>
            </w:tcMar>
            <w:vAlign w:val="center"/>
          </w:tcPr>
          <w:p w14:paraId="24F3F258"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4EEC5408" w14:textId="77777777">
        <w:trPr>
          <w:trHeight w:val="201"/>
        </w:trPr>
        <w:tc>
          <w:tcPr>
            <w:tcW w:w="2835" w:type="dxa"/>
            <w:tcMar>
              <w:top w:w="28" w:type="dxa"/>
              <w:left w:w="102" w:type="dxa"/>
              <w:bottom w:w="28" w:type="dxa"/>
              <w:right w:w="102" w:type="dxa"/>
            </w:tcMar>
            <w:vAlign w:val="center"/>
          </w:tcPr>
          <w:p w14:paraId="7BE520F9"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Naming S K BNT</w:t>
            </w:r>
          </w:p>
        </w:tc>
        <w:tc>
          <w:tcPr>
            <w:tcW w:w="1985" w:type="dxa"/>
            <w:tcMar>
              <w:top w:w="28" w:type="dxa"/>
              <w:left w:w="102" w:type="dxa"/>
              <w:bottom w:w="28" w:type="dxa"/>
              <w:right w:w="102" w:type="dxa"/>
            </w:tcMar>
            <w:vAlign w:val="center"/>
          </w:tcPr>
          <w:p w14:paraId="202EE007"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12.37 (1.50)</w:t>
            </w:r>
          </w:p>
        </w:tc>
        <w:tc>
          <w:tcPr>
            <w:tcW w:w="1276" w:type="dxa"/>
            <w:tcMar>
              <w:top w:w="28" w:type="dxa"/>
              <w:left w:w="102" w:type="dxa"/>
              <w:bottom w:w="28" w:type="dxa"/>
              <w:right w:w="102" w:type="dxa"/>
            </w:tcMar>
            <w:vAlign w:val="center"/>
          </w:tcPr>
          <w:p w14:paraId="415531D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13.18 (1.17)</w:t>
            </w:r>
          </w:p>
        </w:tc>
        <w:tc>
          <w:tcPr>
            <w:tcW w:w="2126" w:type="dxa"/>
            <w:vAlign w:val="center"/>
          </w:tcPr>
          <w:p w14:paraId="7C6652B5"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11.92 (2.31)</w:t>
            </w:r>
          </w:p>
        </w:tc>
        <w:tc>
          <w:tcPr>
            <w:tcW w:w="822" w:type="dxa"/>
            <w:tcMar>
              <w:top w:w="28" w:type="dxa"/>
              <w:left w:w="102" w:type="dxa"/>
              <w:bottom w:w="28" w:type="dxa"/>
              <w:right w:w="102" w:type="dxa"/>
            </w:tcMar>
            <w:vAlign w:val="center"/>
          </w:tcPr>
          <w:p w14:paraId="7C7FD3C6"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0.20</w:t>
            </w:r>
            <w:r>
              <w:rPr>
                <w:rFonts w:ascii="Times New Roman" w:eastAsia="맑은 고딕" w:hAnsi="Times New Roman" w:cs="Times New Roman" w:hint="eastAsia"/>
                <w:sz w:val="16"/>
                <w:szCs w:val="16"/>
              </w:rPr>
              <w:t>3</w:t>
            </w:r>
          </w:p>
        </w:tc>
      </w:tr>
      <w:tr w:rsidR="004B384F" w14:paraId="3A7C0B54" w14:textId="77777777">
        <w:trPr>
          <w:trHeight w:val="201"/>
        </w:trPr>
        <w:tc>
          <w:tcPr>
            <w:tcW w:w="2835" w:type="dxa"/>
            <w:tcMar>
              <w:top w:w="28" w:type="dxa"/>
              <w:left w:w="102" w:type="dxa"/>
              <w:bottom w:w="28" w:type="dxa"/>
              <w:right w:w="102" w:type="dxa"/>
            </w:tcMar>
            <w:vAlign w:val="center"/>
          </w:tcPr>
          <w:p w14:paraId="5B608F8C"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 xml:space="preserve">K CWST 60 </w:t>
            </w:r>
            <w:r>
              <w:rPr>
                <w:rFonts w:ascii="Times New Roman" w:eastAsia="맑은 고딕" w:hAnsi="Times New Roman" w:cs="Times New Roman" w:hint="eastAsia"/>
                <w:sz w:val="16"/>
                <w:szCs w:val="16"/>
              </w:rPr>
              <w:t>c</w:t>
            </w:r>
            <w:r>
              <w:rPr>
                <w:rFonts w:ascii="Times New Roman" w:eastAsia="맑은 고딕" w:hAnsi="Times New Roman" w:cs="Times New Roman"/>
                <w:sz w:val="16"/>
                <w:szCs w:val="16"/>
              </w:rPr>
              <w:t>olor</w:t>
            </w:r>
            <w:r>
              <w:rPr>
                <w:rFonts w:ascii="Times New Roman" w:eastAsia="맑은 고딕" w:hAnsi="Times New Roman" w:cs="Times New Roman" w:hint="eastAsia"/>
                <w:sz w:val="16"/>
                <w:szCs w:val="16"/>
              </w:rPr>
              <w:t xml:space="preserve"> </w:t>
            </w:r>
            <w:r>
              <w:rPr>
                <w:rFonts w:ascii="Times New Roman" w:eastAsia="맑은 고딕" w:hAnsi="Times New Roman" w:cs="Times New Roman"/>
                <w:sz w:val="16"/>
                <w:szCs w:val="16"/>
              </w:rPr>
              <w:t>reading correct</w:t>
            </w:r>
          </w:p>
        </w:tc>
        <w:tc>
          <w:tcPr>
            <w:tcW w:w="1985" w:type="dxa"/>
            <w:tcMar>
              <w:top w:w="28" w:type="dxa"/>
              <w:left w:w="102" w:type="dxa"/>
              <w:bottom w:w="28" w:type="dxa"/>
              <w:right w:w="102" w:type="dxa"/>
            </w:tcMar>
            <w:vAlign w:val="center"/>
          </w:tcPr>
          <w:p w14:paraId="226FC321"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58.61 (22.72)</w:t>
            </w:r>
          </w:p>
        </w:tc>
        <w:tc>
          <w:tcPr>
            <w:tcW w:w="1276" w:type="dxa"/>
            <w:tcMar>
              <w:top w:w="28" w:type="dxa"/>
              <w:left w:w="102" w:type="dxa"/>
              <w:bottom w:w="28" w:type="dxa"/>
              <w:right w:w="102" w:type="dxa"/>
            </w:tcMar>
            <w:vAlign w:val="center"/>
          </w:tcPr>
          <w:p w14:paraId="349D9797"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60.27 (12.53)</w:t>
            </w:r>
          </w:p>
        </w:tc>
        <w:tc>
          <w:tcPr>
            <w:tcW w:w="2126" w:type="dxa"/>
            <w:vAlign w:val="center"/>
          </w:tcPr>
          <w:p w14:paraId="1CCD4417"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39.29 (17.29)</w:t>
            </w:r>
          </w:p>
        </w:tc>
        <w:tc>
          <w:tcPr>
            <w:tcW w:w="822" w:type="dxa"/>
            <w:tcMar>
              <w:top w:w="28" w:type="dxa"/>
              <w:left w:w="102" w:type="dxa"/>
              <w:bottom w:w="28" w:type="dxa"/>
              <w:right w:w="102" w:type="dxa"/>
            </w:tcMar>
            <w:vAlign w:val="center"/>
          </w:tcPr>
          <w:p w14:paraId="09B9DDBB"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355D50C6" w14:textId="77777777">
        <w:trPr>
          <w:trHeight w:val="201"/>
        </w:trPr>
        <w:tc>
          <w:tcPr>
            <w:tcW w:w="2835" w:type="dxa"/>
            <w:tcMar>
              <w:top w:w="28" w:type="dxa"/>
              <w:left w:w="102" w:type="dxa"/>
              <w:bottom w:w="28" w:type="dxa"/>
              <w:right w:w="102" w:type="dxa"/>
            </w:tcMar>
            <w:vAlign w:val="center"/>
          </w:tcPr>
          <w:p w14:paraId="43CB586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Digit Symbol Coding</w:t>
            </w:r>
          </w:p>
        </w:tc>
        <w:tc>
          <w:tcPr>
            <w:tcW w:w="1985" w:type="dxa"/>
            <w:tcMar>
              <w:top w:w="28" w:type="dxa"/>
              <w:left w:w="102" w:type="dxa"/>
              <w:bottom w:w="28" w:type="dxa"/>
              <w:right w:w="102" w:type="dxa"/>
            </w:tcMar>
            <w:vAlign w:val="center"/>
          </w:tcPr>
          <w:p w14:paraId="6B0C2F4D"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74.68 (25.29)</w:t>
            </w:r>
          </w:p>
        </w:tc>
        <w:tc>
          <w:tcPr>
            <w:tcW w:w="1276" w:type="dxa"/>
            <w:tcMar>
              <w:top w:w="28" w:type="dxa"/>
              <w:left w:w="102" w:type="dxa"/>
              <w:bottom w:w="28" w:type="dxa"/>
              <w:right w:w="102" w:type="dxa"/>
            </w:tcMar>
            <w:vAlign w:val="center"/>
          </w:tcPr>
          <w:p w14:paraId="4D7F97C8"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67.64 (20.65)</w:t>
            </w:r>
          </w:p>
        </w:tc>
        <w:tc>
          <w:tcPr>
            <w:tcW w:w="2126" w:type="dxa"/>
            <w:vAlign w:val="center"/>
          </w:tcPr>
          <w:p w14:paraId="32EEA268"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45.42 (22.81)</w:t>
            </w:r>
          </w:p>
        </w:tc>
        <w:tc>
          <w:tcPr>
            <w:tcW w:w="822" w:type="dxa"/>
            <w:tcMar>
              <w:top w:w="28" w:type="dxa"/>
              <w:left w:w="102" w:type="dxa"/>
              <w:bottom w:w="28" w:type="dxa"/>
              <w:right w:w="102" w:type="dxa"/>
            </w:tcMar>
            <w:vAlign w:val="center"/>
          </w:tcPr>
          <w:p w14:paraId="07D945F4"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74FB2F37" w14:textId="77777777">
        <w:trPr>
          <w:trHeight w:val="201"/>
        </w:trPr>
        <w:tc>
          <w:tcPr>
            <w:tcW w:w="2835" w:type="dxa"/>
            <w:tcMar>
              <w:top w:w="28" w:type="dxa"/>
              <w:left w:w="102" w:type="dxa"/>
              <w:bottom w:w="28" w:type="dxa"/>
              <w:right w:w="102" w:type="dxa"/>
            </w:tcMar>
            <w:vAlign w:val="center"/>
          </w:tcPr>
          <w:p w14:paraId="57F07912"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K-TMT-E part A</w:t>
            </w:r>
          </w:p>
        </w:tc>
        <w:tc>
          <w:tcPr>
            <w:tcW w:w="1985" w:type="dxa"/>
            <w:tcMar>
              <w:top w:w="28" w:type="dxa"/>
              <w:left w:w="102" w:type="dxa"/>
              <w:bottom w:w="28" w:type="dxa"/>
              <w:right w:w="102" w:type="dxa"/>
            </w:tcMar>
            <w:vAlign w:val="center"/>
          </w:tcPr>
          <w:p w14:paraId="3F6189C5"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15.74 (11.56)</w:t>
            </w:r>
          </w:p>
        </w:tc>
        <w:tc>
          <w:tcPr>
            <w:tcW w:w="1276" w:type="dxa"/>
            <w:tcMar>
              <w:top w:w="28" w:type="dxa"/>
              <w:left w:w="102" w:type="dxa"/>
              <w:bottom w:w="28" w:type="dxa"/>
              <w:right w:w="102" w:type="dxa"/>
            </w:tcMar>
            <w:vAlign w:val="center"/>
          </w:tcPr>
          <w:p w14:paraId="1BEF296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15.09 (6.01)</w:t>
            </w:r>
          </w:p>
        </w:tc>
        <w:tc>
          <w:tcPr>
            <w:tcW w:w="2126" w:type="dxa"/>
            <w:vAlign w:val="center"/>
          </w:tcPr>
          <w:p w14:paraId="411512CA"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34.77 (40.39)</w:t>
            </w:r>
          </w:p>
        </w:tc>
        <w:tc>
          <w:tcPr>
            <w:tcW w:w="822" w:type="dxa"/>
            <w:tcMar>
              <w:top w:w="28" w:type="dxa"/>
              <w:left w:w="102" w:type="dxa"/>
              <w:bottom w:w="28" w:type="dxa"/>
              <w:right w:w="102" w:type="dxa"/>
            </w:tcMar>
            <w:vAlign w:val="center"/>
          </w:tcPr>
          <w:p w14:paraId="607EA134"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224DE1D5" w14:textId="77777777">
        <w:trPr>
          <w:trHeight w:val="201"/>
        </w:trPr>
        <w:tc>
          <w:tcPr>
            <w:tcW w:w="2835" w:type="dxa"/>
            <w:tcMar>
              <w:top w:w="28" w:type="dxa"/>
              <w:left w:w="102" w:type="dxa"/>
              <w:bottom w:w="28" w:type="dxa"/>
              <w:right w:w="102" w:type="dxa"/>
            </w:tcMar>
            <w:vAlign w:val="center"/>
          </w:tcPr>
          <w:p w14:paraId="634F3D5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K-TMT-E part B</w:t>
            </w:r>
          </w:p>
        </w:tc>
        <w:tc>
          <w:tcPr>
            <w:tcW w:w="1985" w:type="dxa"/>
            <w:tcMar>
              <w:top w:w="28" w:type="dxa"/>
              <w:left w:w="102" w:type="dxa"/>
              <w:bottom w:w="28" w:type="dxa"/>
              <w:right w:w="102" w:type="dxa"/>
            </w:tcMar>
            <w:vAlign w:val="center"/>
          </w:tcPr>
          <w:p w14:paraId="71F08C2A"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41.05 (64.66)</w:t>
            </w:r>
          </w:p>
        </w:tc>
        <w:tc>
          <w:tcPr>
            <w:tcW w:w="1276" w:type="dxa"/>
            <w:tcMar>
              <w:top w:w="28" w:type="dxa"/>
              <w:left w:w="102" w:type="dxa"/>
              <w:bottom w:w="28" w:type="dxa"/>
              <w:right w:w="102" w:type="dxa"/>
            </w:tcMar>
            <w:vAlign w:val="center"/>
          </w:tcPr>
          <w:p w14:paraId="343E207E"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25.73 (10.82)</w:t>
            </w:r>
          </w:p>
        </w:tc>
        <w:tc>
          <w:tcPr>
            <w:tcW w:w="2126" w:type="dxa"/>
            <w:vAlign w:val="center"/>
          </w:tcPr>
          <w:p w14:paraId="4E7157B7"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69.99 (78.09)</w:t>
            </w:r>
          </w:p>
        </w:tc>
        <w:tc>
          <w:tcPr>
            <w:tcW w:w="822" w:type="dxa"/>
            <w:tcMar>
              <w:top w:w="28" w:type="dxa"/>
              <w:left w:w="102" w:type="dxa"/>
              <w:bottom w:w="28" w:type="dxa"/>
              <w:right w:w="102" w:type="dxa"/>
            </w:tcMar>
            <w:vAlign w:val="center"/>
          </w:tcPr>
          <w:p w14:paraId="6D3EEE6E"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1ABE6F96" w14:textId="77777777">
        <w:trPr>
          <w:trHeight w:val="201"/>
        </w:trPr>
        <w:tc>
          <w:tcPr>
            <w:tcW w:w="2835" w:type="dxa"/>
            <w:tcMar>
              <w:top w:w="28" w:type="dxa"/>
              <w:left w:w="102" w:type="dxa"/>
              <w:bottom w:w="28" w:type="dxa"/>
              <w:right w:w="102" w:type="dxa"/>
            </w:tcMar>
            <w:vAlign w:val="center"/>
          </w:tcPr>
          <w:p w14:paraId="20DD633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SNSB C Total</w:t>
            </w:r>
          </w:p>
        </w:tc>
        <w:tc>
          <w:tcPr>
            <w:tcW w:w="1985" w:type="dxa"/>
            <w:tcMar>
              <w:top w:w="28" w:type="dxa"/>
              <w:left w:w="102" w:type="dxa"/>
              <w:bottom w:w="28" w:type="dxa"/>
              <w:right w:w="102" w:type="dxa"/>
            </w:tcMar>
            <w:vAlign w:val="center"/>
          </w:tcPr>
          <w:p w14:paraId="6833658E"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57.69 (9.33)</w:t>
            </w:r>
          </w:p>
        </w:tc>
        <w:tc>
          <w:tcPr>
            <w:tcW w:w="1276" w:type="dxa"/>
            <w:tcMar>
              <w:top w:w="28" w:type="dxa"/>
              <w:left w:w="102" w:type="dxa"/>
              <w:bottom w:w="28" w:type="dxa"/>
              <w:right w:w="102" w:type="dxa"/>
            </w:tcMar>
            <w:vAlign w:val="center"/>
          </w:tcPr>
          <w:p w14:paraId="16CBE41C"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60.94 (6.38)</w:t>
            </w:r>
          </w:p>
        </w:tc>
        <w:tc>
          <w:tcPr>
            <w:tcW w:w="2126" w:type="dxa"/>
            <w:vAlign w:val="center"/>
          </w:tcPr>
          <w:p w14:paraId="26FAD2C0"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48.70 (10.77)</w:t>
            </w:r>
          </w:p>
        </w:tc>
        <w:tc>
          <w:tcPr>
            <w:tcW w:w="822" w:type="dxa"/>
            <w:tcMar>
              <w:top w:w="28" w:type="dxa"/>
              <w:left w:w="102" w:type="dxa"/>
              <w:bottom w:w="28" w:type="dxa"/>
              <w:right w:w="102" w:type="dxa"/>
            </w:tcMar>
            <w:vAlign w:val="center"/>
          </w:tcPr>
          <w:p w14:paraId="7F73DBA6"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04A44C2D" w14:textId="77777777">
        <w:trPr>
          <w:trHeight w:val="201"/>
        </w:trPr>
        <w:tc>
          <w:tcPr>
            <w:tcW w:w="2835" w:type="dxa"/>
            <w:tcMar>
              <w:top w:w="28" w:type="dxa"/>
              <w:left w:w="102" w:type="dxa"/>
              <w:bottom w:w="28" w:type="dxa"/>
              <w:right w:w="102" w:type="dxa"/>
            </w:tcMar>
            <w:vAlign w:val="center"/>
          </w:tcPr>
          <w:p w14:paraId="16CB7FC6" w14:textId="77777777" w:rsidR="004B384F" w:rsidRDefault="00000000">
            <w:pPr>
              <w:spacing w:after="0" w:line="240" w:lineRule="auto"/>
              <w:textAlignment w:val="baseline"/>
              <w:rPr>
                <w:rFonts w:ascii="Times New Roman" w:eastAsia="Times New Roman" w:hAnsi="Times New Roman" w:cs="Times New Roman"/>
                <w:sz w:val="16"/>
                <w:szCs w:val="16"/>
              </w:rPr>
            </w:pPr>
            <w:r>
              <w:rPr>
                <w:rFonts w:ascii="Times New Roman" w:eastAsia="맑은 고딕" w:hAnsi="Times New Roman" w:cs="Times New Roman"/>
                <w:sz w:val="16"/>
                <w:szCs w:val="16"/>
              </w:rPr>
              <w:t>Time to read easy sentences</w:t>
            </w:r>
          </w:p>
        </w:tc>
        <w:tc>
          <w:tcPr>
            <w:tcW w:w="1985" w:type="dxa"/>
            <w:tcMar>
              <w:top w:w="28" w:type="dxa"/>
              <w:left w:w="102" w:type="dxa"/>
              <w:bottom w:w="28" w:type="dxa"/>
              <w:right w:w="102" w:type="dxa"/>
            </w:tcMar>
            <w:vAlign w:val="center"/>
          </w:tcPr>
          <w:p w14:paraId="17F17DD6"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3.62 (0.77)</w:t>
            </w:r>
          </w:p>
        </w:tc>
        <w:tc>
          <w:tcPr>
            <w:tcW w:w="1276" w:type="dxa"/>
            <w:tcMar>
              <w:top w:w="28" w:type="dxa"/>
              <w:left w:w="102" w:type="dxa"/>
              <w:bottom w:w="28" w:type="dxa"/>
              <w:right w:w="102" w:type="dxa"/>
            </w:tcMar>
            <w:vAlign w:val="center"/>
          </w:tcPr>
          <w:p w14:paraId="26754958"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3.95 (1.17)</w:t>
            </w:r>
          </w:p>
        </w:tc>
        <w:tc>
          <w:tcPr>
            <w:tcW w:w="2126" w:type="dxa"/>
            <w:vAlign w:val="center"/>
          </w:tcPr>
          <w:p w14:paraId="7C8B7D32"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4.54 (1.96)</w:t>
            </w:r>
          </w:p>
        </w:tc>
        <w:tc>
          <w:tcPr>
            <w:tcW w:w="822" w:type="dxa"/>
            <w:tcMar>
              <w:top w:w="28" w:type="dxa"/>
              <w:left w:w="102" w:type="dxa"/>
              <w:bottom w:w="28" w:type="dxa"/>
              <w:right w:w="102" w:type="dxa"/>
            </w:tcMar>
            <w:vAlign w:val="center"/>
          </w:tcPr>
          <w:p w14:paraId="0E4EEB44"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w:t>
            </w:r>
            <w:r>
              <w:rPr>
                <w:rFonts w:ascii="Times New Roman" w:eastAsia="맑은 고딕" w:hAnsi="Times New Roman" w:cs="Times New Roman" w:hint="eastAsia"/>
                <w:sz w:val="16"/>
                <w:szCs w:val="16"/>
              </w:rPr>
              <w:t>67</w:t>
            </w:r>
          </w:p>
        </w:tc>
      </w:tr>
      <w:tr w:rsidR="004B384F" w14:paraId="57130A46" w14:textId="77777777">
        <w:trPr>
          <w:trHeight w:val="201"/>
        </w:trPr>
        <w:tc>
          <w:tcPr>
            <w:tcW w:w="2835" w:type="dxa"/>
            <w:tcMar>
              <w:top w:w="28" w:type="dxa"/>
              <w:left w:w="102" w:type="dxa"/>
              <w:bottom w:w="28" w:type="dxa"/>
              <w:right w:w="102" w:type="dxa"/>
            </w:tcMar>
            <w:vAlign w:val="center"/>
          </w:tcPr>
          <w:p w14:paraId="2E0AFDDD" w14:textId="77777777" w:rsidR="004B384F" w:rsidRDefault="00000000">
            <w:pPr>
              <w:spacing w:after="0" w:line="240" w:lineRule="auto"/>
              <w:textAlignment w:val="baseline"/>
              <w:rPr>
                <w:rFonts w:ascii="Times New Roman" w:eastAsia="Times New Roman" w:hAnsi="Times New Roman" w:cs="Times New Roman"/>
                <w:sz w:val="16"/>
                <w:szCs w:val="16"/>
              </w:rPr>
            </w:pPr>
            <w:r>
              <w:rPr>
                <w:rFonts w:ascii="Times New Roman" w:eastAsia="맑은 고딕" w:hAnsi="Times New Roman" w:cs="Times New Roman"/>
                <w:sz w:val="16"/>
                <w:szCs w:val="16"/>
              </w:rPr>
              <w:t>Time to read difficult sentences</w:t>
            </w:r>
          </w:p>
        </w:tc>
        <w:tc>
          <w:tcPr>
            <w:tcW w:w="1985" w:type="dxa"/>
            <w:tcMar>
              <w:top w:w="28" w:type="dxa"/>
              <w:left w:w="102" w:type="dxa"/>
              <w:bottom w:w="28" w:type="dxa"/>
              <w:right w:w="102" w:type="dxa"/>
            </w:tcMar>
            <w:vAlign w:val="center"/>
          </w:tcPr>
          <w:p w14:paraId="76B9E4DE"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4.42 (0.94)</w:t>
            </w:r>
          </w:p>
        </w:tc>
        <w:tc>
          <w:tcPr>
            <w:tcW w:w="1276" w:type="dxa"/>
            <w:tcMar>
              <w:top w:w="28" w:type="dxa"/>
              <w:left w:w="102" w:type="dxa"/>
              <w:bottom w:w="28" w:type="dxa"/>
              <w:right w:w="102" w:type="dxa"/>
            </w:tcMar>
            <w:vAlign w:val="center"/>
          </w:tcPr>
          <w:p w14:paraId="548E13D4"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4.68 (1.03)</w:t>
            </w:r>
          </w:p>
        </w:tc>
        <w:tc>
          <w:tcPr>
            <w:tcW w:w="2126" w:type="dxa"/>
            <w:vAlign w:val="center"/>
          </w:tcPr>
          <w:p w14:paraId="699B9D88"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5.39 (2.09)</w:t>
            </w:r>
          </w:p>
        </w:tc>
        <w:tc>
          <w:tcPr>
            <w:tcW w:w="822" w:type="dxa"/>
            <w:tcMar>
              <w:top w:w="28" w:type="dxa"/>
              <w:left w:w="102" w:type="dxa"/>
              <w:bottom w:w="28" w:type="dxa"/>
              <w:right w:w="102" w:type="dxa"/>
            </w:tcMar>
            <w:vAlign w:val="center"/>
          </w:tcPr>
          <w:p w14:paraId="11F74B5E"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0.10</w:t>
            </w:r>
            <w:r>
              <w:rPr>
                <w:rFonts w:ascii="Times New Roman" w:eastAsia="맑은 고딕" w:hAnsi="Times New Roman" w:cs="Times New Roman" w:hint="eastAsia"/>
                <w:sz w:val="16"/>
                <w:szCs w:val="16"/>
              </w:rPr>
              <w:t>0</w:t>
            </w:r>
          </w:p>
        </w:tc>
      </w:tr>
      <w:tr w:rsidR="004B384F" w14:paraId="32996345" w14:textId="77777777">
        <w:trPr>
          <w:trHeight w:val="201"/>
        </w:trPr>
        <w:tc>
          <w:tcPr>
            <w:tcW w:w="2835" w:type="dxa"/>
            <w:tcMar>
              <w:top w:w="28" w:type="dxa"/>
              <w:left w:w="102" w:type="dxa"/>
              <w:bottom w:w="28" w:type="dxa"/>
              <w:right w:w="102" w:type="dxa"/>
            </w:tcMar>
            <w:vAlign w:val="center"/>
          </w:tcPr>
          <w:p w14:paraId="107DF0F4" w14:textId="77777777" w:rsidR="004B384F" w:rsidRDefault="00000000">
            <w:pPr>
              <w:spacing w:after="0" w:line="240" w:lineRule="auto"/>
              <w:textAlignment w:val="baseline"/>
              <w:rPr>
                <w:rFonts w:ascii="Times New Roman" w:eastAsia="Times New Roman" w:hAnsi="Times New Roman" w:cs="Times New Roman"/>
                <w:sz w:val="16"/>
                <w:szCs w:val="16"/>
              </w:rPr>
            </w:pPr>
            <w:r>
              <w:rPr>
                <w:rFonts w:ascii="Times New Roman" w:eastAsia="맑은 고딕" w:hAnsi="Times New Roman" w:cs="Times New Roman"/>
                <w:sz w:val="16"/>
                <w:szCs w:val="16"/>
              </w:rPr>
              <w:t>Stroop word pause time in easy sentences</w:t>
            </w:r>
          </w:p>
        </w:tc>
        <w:tc>
          <w:tcPr>
            <w:tcW w:w="1985" w:type="dxa"/>
            <w:tcMar>
              <w:top w:w="28" w:type="dxa"/>
              <w:left w:w="102" w:type="dxa"/>
              <w:bottom w:w="28" w:type="dxa"/>
              <w:right w:w="102" w:type="dxa"/>
            </w:tcMar>
            <w:vAlign w:val="center"/>
          </w:tcPr>
          <w:p w14:paraId="4A918C18"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0.03 (0.07)</w:t>
            </w:r>
          </w:p>
        </w:tc>
        <w:tc>
          <w:tcPr>
            <w:tcW w:w="1276" w:type="dxa"/>
            <w:tcMar>
              <w:top w:w="28" w:type="dxa"/>
              <w:left w:w="102" w:type="dxa"/>
              <w:bottom w:w="28" w:type="dxa"/>
              <w:right w:w="102" w:type="dxa"/>
            </w:tcMar>
            <w:vAlign w:val="center"/>
          </w:tcPr>
          <w:p w14:paraId="4CB84B30"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0.08 (0.16)</w:t>
            </w:r>
          </w:p>
        </w:tc>
        <w:tc>
          <w:tcPr>
            <w:tcW w:w="2126" w:type="dxa"/>
            <w:vAlign w:val="center"/>
          </w:tcPr>
          <w:p w14:paraId="55293B71"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0.22 (0.79)</w:t>
            </w:r>
          </w:p>
        </w:tc>
        <w:tc>
          <w:tcPr>
            <w:tcW w:w="822" w:type="dxa"/>
            <w:tcMar>
              <w:top w:w="28" w:type="dxa"/>
              <w:left w:w="102" w:type="dxa"/>
              <w:bottom w:w="28" w:type="dxa"/>
              <w:right w:w="102" w:type="dxa"/>
            </w:tcMar>
            <w:vAlign w:val="center"/>
          </w:tcPr>
          <w:p w14:paraId="29DA3113"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0.12</w:t>
            </w:r>
            <w:r>
              <w:rPr>
                <w:rFonts w:ascii="Times New Roman" w:eastAsia="맑은 고딕" w:hAnsi="Times New Roman" w:cs="Times New Roman" w:hint="eastAsia"/>
                <w:sz w:val="16"/>
                <w:szCs w:val="16"/>
              </w:rPr>
              <w:t>3</w:t>
            </w:r>
          </w:p>
        </w:tc>
      </w:tr>
      <w:tr w:rsidR="004B384F" w14:paraId="6783A71B" w14:textId="77777777">
        <w:trPr>
          <w:trHeight w:val="23"/>
        </w:trPr>
        <w:tc>
          <w:tcPr>
            <w:tcW w:w="2835" w:type="dxa"/>
            <w:tcMar>
              <w:top w:w="28" w:type="dxa"/>
              <w:left w:w="102" w:type="dxa"/>
              <w:bottom w:w="28" w:type="dxa"/>
              <w:right w:w="102" w:type="dxa"/>
            </w:tcMar>
            <w:vAlign w:val="center"/>
          </w:tcPr>
          <w:p w14:paraId="41821ED7" w14:textId="77777777" w:rsidR="004B384F" w:rsidRDefault="00000000">
            <w:pPr>
              <w:spacing w:after="0" w:line="240" w:lineRule="auto"/>
              <w:textAlignment w:val="baseline"/>
              <w:rPr>
                <w:rFonts w:ascii="Times New Roman" w:eastAsia="Times New Roman" w:hAnsi="Times New Roman" w:cs="Times New Roman"/>
                <w:sz w:val="16"/>
                <w:szCs w:val="16"/>
              </w:rPr>
            </w:pPr>
            <w:r>
              <w:rPr>
                <w:rFonts w:ascii="Times New Roman" w:eastAsia="맑은 고딕" w:hAnsi="Times New Roman" w:cs="Times New Roman"/>
                <w:sz w:val="16"/>
                <w:szCs w:val="16"/>
              </w:rPr>
              <w:t>Stroop word pause time in difficult sentences</w:t>
            </w:r>
          </w:p>
        </w:tc>
        <w:tc>
          <w:tcPr>
            <w:tcW w:w="1985" w:type="dxa"/>
            <w:tcMar>
              <w:top w:w="28" w:type="dxa"/>
              <w:left w:w="102" w:type="dxa"/>
              <w:bottom w:w="28" w:type="dxa"/>
              <w:right w:w="102" w:type="dxa"/>
            </w:tcMar>
            <w:vAlign w:val="center"/>
          </w:tcPr>
          <w:p w14:paraId="37E5F09A"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0.07 (0.13)</w:t>
            </w:r>
          </w:p>
        </w:tc>
        <w:tc>
          <w:tcPr>
            <w:tcW w:w="1276" w:type="dxa"/>
            <w:tcMar>
              <w:top w:w="28" w:type="dxa"/>
              <w:left w:w="102" w:type="dxa"/>
              <w:bottom w:w="28" w:type="dxa"/>
              <w:right w:w="102" w:type="dxa"/>
            </w:tcMar>
            <w:vAlign w:val="center"/>
          </w:tcPr>
          <w:p w14:paraId="0B4C1D43"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0.13 (0.19)</w:t>
            </w:r>
          </w:p>
        </w:tc>
        <w:tc>
          <w:tcPr>
            <w:tcW w:w="2126" w:type="dxa"/>
            <w:vAlign w:val="center"/>
          </w:tcPr>
          <w:p w14:paraId="020B5A9A"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0.21 (0.29)</w:t>
            </w:r>
          </w:p>
        </w:tc>
        <w:tc>
          <w:tcPr>
            <w:tcW w:w="822" w:type="dxa"/>
            <w:tcMar>
              <w:top w:w="28" w:type="dxa"/>
              <w:left w:w="102" w:type="dxa"/>
              <w:bottom w:w="28" w:type="dxa"/>
              <w:right w:w="102" w:type="dxa"/>
            </w:tcMar>
            <w:vAlign w:val="center"/>
          </w:tcPr>
          <w:p w14:paraId="089F6F76"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0.1</w:t>
            </w:r>
            <w:r>
              <w:rPr>
                <w:rFonts w:ascii="Times New Roman" w:eastAsia="맑은 고딕" w:hAnsi="Times New Roman" w:cs="Times New Roman" w:hint="eastAsia"/>
                <w:sz w:val="16"/>
                <w:szCs w:val="16"/>
              </w:rPr>
              <w:t>26</w:t>
            </w:r>
          </w:p>
        </w:tc>
      </w:tr>
    </w:tbl>
    <w:p w14:paraId="6683CE64" w14:textId="77777777" w:rsidR="006B6266" w:rsidRDefault="00000000">
      <w:pPr>
        <w:rPr>
          <w:rFonts w:ascii="Times New Roman" w:hAnsi="Times New Roman"/>
          <w:szCs w:val="20"/>
        </w:rPr>
      </w:pPr>
      <w:bookmarkStart w:id="6" w:name="_Hlk175167280"/>
      <w:r w:rsidRPr="006B6266">
        <w:rPr>
          <w:rFonts w:ascii="Times New Roman" w:eastAsia="Times New Roman" w:hAnsi="Times New Roman"/>
          <w:szCs w:val="20"/>
        </w:rPr>
        <w:t xml:space="preserve">n, number; HC, healthy control; </w:t>
      </w:r>
      <w:bookmarkEnd w:id="6"/>
      <w:r w:rsidRPr="006B6266">
        <w:rPr>
          <w:rFonts w:ascii="Times New Roman" w:eastAsia="Times New Roman" w:hAnsi="Times New Roman"/>
          <w:szCs w:val="20"/>
        </w:rPr>
        <w:t>BMI, body mass index; AST, aspartate aminotransferase; ALT, alanine aminotransferase; Cr, creatinine; Chol, cholesterol; GGT, gamma glutamyl transpeptidase; T, total; bil, bilirubin; MELD, Model for End-stage Liver Disease; CPS, Child-Pugh score; PT, prothrombin time; INR, International Normalized Ratio; Plt, platelet.</w:t>
      </w:r>
      <w:r w:rsidR="006B6266" w:rsidRPr="006B6266">
        <w:rPr>
          <w:rFonts w:ascii="Times New Roman" w:hAnsi="Times New Roman" w:hint="eastAsia"/>
          <w:szCs w:val="20"/>
        </w:rPr>
        <w:t xml:space="preserve"> </w:t>
      </w:r>
    </w:p>
    <w:p w14:paraId="08F76C08" w14:textId="4A48D0EC" w:rsidR="004B384F" w:rsidRPr="006B6266" w:rsidRDefault="00000000">
      <w:pPr>
        <w:rPr>
          <w:rFonts w:ascii="Times New Roman" w:hAnsi="Times New Roman"/>
          <w:szCs w:val="20"/>
        </w:rPr>
      </w:pPr>
      <w:r w:rsidRPr="006B6266">
        <w:rPr>
          <w:rFonts w:ascii="Times New Roman" w:hAnsi="Times New Roman" w:cs="Times New Roman"/>
          <w:szCs w:val="20"/>
        </w:rPr>
        <w:t>The statistical difference between healthy control and the diseased groups measured by ANOVA (COWAT guit, K CWST 60 Colorreading correct, Digit Symbol Coding, and 11 Variables), Game-Howell (SVLT recall total and COWAT animal), and Kruskal-Wallis rank sum</w:t>
      </w:r>
      <w:r w:rsidRPr="006B6266">
        <w:rPr>
          <w:rFonts w:ascii="Times New Roman" w:eastAsia="Times New Roman" w:hAnsi="Times New Roman" w:cs="Times New Roman"/>
          <w:szCs w:val="20"/>
        </w:rPr>
        <w:t xml:space="preserve"> (</w:t>
      </w:r>
      <w:r w:rsidRPr="006B6266">
        <w:rPr>
          <w:rFonts w:ascii="Times New Roman" w:eastAsia="Times New Roman" w:hAnsi="Times New Roman"/>
          <w:szCs w:val="20"/>
        </w:rPr>
        <w:t>the remaining 9 cognitive function indicators and 4 sentence reading time index).</w:t>
      </w:r>
    </w:p>
    <w:p w14:paraId="16F81B0B" w14:textId="77777777" w:rsidR="004B384F" w:rsidRDefault="004B384F">
      <w:pPr>
        <w:spacing w:after="0" w:line="384" w:lineRule="auto"/>
        <w:textAlignment w:val="baseline"/>
        <w:rPr>
          <w:rFonts w:ascii="Times New Roman" w:eastAsia="함초롬바탕" w:hAnsi="Times New Roman" w:cs="Times New Roman"/>
          <w:b/>
          <w:bCs/>
          <w:color w:val="EE0000"/>
          <w:kern w:val="0"/>
          <w:sz w:val="22"/>
        </w:rPr>
      </w:pPr>
    </w:p>
    <w:p w14:paraId="473227F2" w14:textId="77777777" w:rsidR="004B384F" w:rsidRDefault="004B384F">
      <w:pPr>
        <w:spacing w:after="0" w:line="384" w:lineRule="auto"/>
        <w:textAlignment w:val="baseline"/>
        <w:rPr>
          <w:rFonts w:ascii="Times New Roman" w:eastAsia="함초롬바탕" w:hAnsi="Times New Roman" w:cs="Times New Roman"/>
          <w:b/>
          <w:bCs/>
          <w:kern w:val="0"/>
          <w:sz w:val="22"/>
        </w:rPr>
      </w:pPr>
    </w:p>
    <w:p w14:paraId="6A335C88" w14:textId="77777777" w:rsidR="004B384F" w:rsidRDefault="004B384F">
      <w:pPr>
        <w:spacing w:after="0" w:line="384" w:lineRule="auto"/>
        <w:textAlignment w:val="baseline"/>
        <w:rPr>
          <w:rFonts w:ascii="Times New Roman" w:eastAsia="함초롬바탕" w:hAnsi="Times New Roman" w:cs="Times New Roman"/>
          <w:b/>
          <w:bCs/>
          <w:kern w:val="0"/>
          <w:sz w:val="22"/>
        </w:rPr>
      </w:pPr>
    </w:p>
    <w:p w14:paraId="4F71C3A4" w14:textId="77777777" w:rsidR="004B384F" w:rsidRDefault="004B384F">
      <w:pPr>
        <w:spacing w:after="0" w:line="384" w:lineRule="auto"/>
        <w:textAlignment w:val="baseline"/>
        <w:rPr>
          <w:rFonts w:ascii="Times New Roman" w:eastAsia="함초롬바탕" w:hAnsi="Times New Roman" w:cs="Times New Roman"/>
          <w:b/>
          <w:bCs/>
          <w:kern w:val="0"/>
          <w:sz w:val="22"/>
        </w:rPr>
      </w:pPr>
    </w:p>
    <w:p w14:paraId="5A6B5C8B" w14:textId="77777777" w:rsidR="004B384F" w:rsidRDefault="004B384F">
      <w:pPr>
        <w:spacing w:after="0" w:line="384" w:lineRule="auto"/>
        <w:textAlignment w:val="baseline"/>
        <w:rPr>
          <w:rFonts w:ascii="Times New Roman" w:eastAsia="함초롬바탕" w:hAnsi="Times New Roman" w:cs="Times New Roman"/>
          <w:b/>
          <w:bCs/>
          <w:kern w:val="0"/>
          <w:sz w:val="22"/>
        </w:rPr>
      </w:pPr>
    </w:p>
    <w:p w14:paraId="63CA24E6" w14:textId="77777777" w:rsidR="004B384F" w:rsidRDefault="004B384F">
      <w:pPr>
        <w:spacing w:after="0" w:line="384" w:lineRule="auto"/>
        <w:textAlignment w:val="baseline"/>
        <w:rPr>
          <w:rFonts w:ascii="Times New Roman" w:eastAsia="함초롬바탕" w:hAnsi="Times New Roman" w:cs="Times New Roman"/>
          <w:b/>
          <w:bCs/>
          <w:kern w:val="0"/>
          <w:sz w:val="22"/>
        </w:rPr>
      </w:pPr>
    </w:p>
    <w:p w14:paraId="5CF674AD" w14:textId="77777777" w:rsidR="004B384F" w:rsidRDefault="00000000">
      <w:pPr>
        <w:rPr>
          <w:rFonts w:ascii="Times New Roman" w:hAnsi="Times New Roman" w:cs="Times New Roman"/>
          <w:sz w:val="22"/>
        </w:rPr>
      </w:pPr>
      <w:r>
        <w:rPr>
          <w:rFonts w:ascii="Times New Roman" w:hAnsi="Times New Roman" w:cs="Times New Roman"/>
          <w:b/>
          <w:bCs/>
          <w:sz w:val="22"/>
        </w:rPr>
        <w:lastRenderedPageBreak/>
        <w:t xml:space="preserve">Supplementary Table </w:t>
      </w:r>
      <w:r>
        <w:rPr>
          <w:rFonts w:ascii="Times New Roman" w:hAnsi="Times New Roman" w:cs="Times New Roman" w:hint="eastAsia"/>
          <w:b/>
          <w:bCs/>
          <w:sz w:val="22"/>
        </w:rPr>
        <w:t>2</w:t>
      </w:r>
      <w:r>
        <w:rPr>
          <w:rFonts w:ascii="Times New Roman" w:hAnsi="Times New Roman" w:cs="Times New Roman"/>
          <w:b/>
          <w:bCs/>
          <w:sz w:val="22"/>
        </w:rPr>
        <w:t>.</w:t>
      </w:r>
      <w:r>
        <w:rPr>
          <w:rFonts w:ascii="Times New Roman" w:hAnsi="Times New Roman" w:cs="Times New Roman"/>
          <w:sz w:val="22"/>
        </w:rPr>
        <w:t xml:space="preserve">  Patients characteristics </w:t>
      </w:r>
      <w:r>
        <w:rPr>
          <w:rFonts w:ascii="Times New Roman" w:hAnsi="Times New Roman" w:cs="Times New Roman" w:hint="eastAsia"/>
          <w:sz w:val="22"/>
        </w:rPr>
        <w:t xml:space="preserve">of </w:t>
      </w:r>
      <w:r>
        <w:rPr>
          <w:rFonts w:ascii="Times New Roman" w:hAnsi="Times New Roman" w:cs="Times New Roman"/>
          <w:sz w:val="22"/>
        </w:rPr>
        <w:t>validation</w:t>
      </w:r>
      <w:r>
        <w:rPr>
          <w:rFonts w:ascii="Times New Roman" w:hAnsi="Times New Roman" w:cs="Times New Roman" w:hint="eastAsia"/>
          <w:sz w:val="22"/>
        </w:rPr>
        <w:t xml:space="preserve"> set</w:t>
      </w:r>
    </w:p>
    <w:tbl>
      <w:tblPr>
        <w:tblpPr w:vertAnchor="text" w:tblpY="45"/>
        <w:tblW w:w="9044"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1985"/>
        <w:gridCol w:w="1276"/>
        <w:gridCol w:w="2126"/>
        <w:gridCol w:w="822"/>
      </w:tblGrid>
      <w:tr w:rsidR="004B384F" w14:paraId="33936ED2" w14:textId="77777777">
        <w:trPr>
          <w:trHeight w:val="368"/>
        </w:trPr>
        <w:tc>
          <w:tcPr>
            <w:tcW w:w="2835" w:type="dxa"/>
            <w:tcBorders>
              <w:top w:val="single" w:sz="12" w:space="0" w:color="auto"/>
              <w:bottom w:val="single" w:sz="6" w:space="0" w:color="auto"/>
            </w:tcBorders>
            <w:tcMar>
              <w:top w:w="28" w:type="dxa"/>
              <w:left w:w="102" w:type="dxa"/>
              <w:bottom w:w="28" w:type="dxa"/>
              <w:right w:w="102" w:type="dxa"/>
            </w:tcMar>
            <w:hideMark/>
          </w:tcPr>
          <w:p w14:paraId="75E70AFA" w14:textId="77777777" w:rsidR="004B384F" w:rsidRDefault="00000000">
            <w:pPr>
              <w:textAlignment w:val="baseline"/>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Variables</w:t>
            </w:r>
          </w:p>
        </w:tc>
        <w:tc>
          <w:tcPr>
            <w:tcW w:w="1985" w:type="dxa"/>
            <w:tcBorders>
              <w:top w:val="single" w:sz="12" w:space="0" w:color="auto"/>
              <w:bottom w:val="single" w:sz="6" w:space="0" w:color="auto"/>
            </w:tcBorders>
            <w:tcMar>
              <w:top w:w="28" w:type="dxa"/>
              <w:left w:w="102" w:type="dxa"/>
              <w:bottom w:w="28" w:type="dxa"/>
              <w:right w:w="102" w:type="dxa"/>
            </w:tcMar>
            <w:hideMark/>
          </w:tcPr>
          <w:p w14:paraId="3B9D1BDF"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sz w:val="18"/>
                <w:szCs w:val="18"/>
              </w:rPr>
              <w:t>Normal control</w:t>
            </w:r>
            <w:r>
              <w:rPr>
                <w:rFonts w:ascii="Times New Roman" w:eastAsia="맑은 고딕" w:hAnsi="Times New Roman" w:cs="Times New Roman" w:hint="eastAsia"/>
                <w:sz w:val="18"/>
                <w:szCs w:val="18"/>
              </w:rPr>
              <w:t xml:space="preserve"> </w:t>
            </w:r>
            <w:r>
              <w:rPr>
                <w:rFonts w:ascii="Times New Roman" w:eastAsia="맑은 고딕" w:hAnsi="Times New Roman" w:cs="Times New Roman"/>
                <w:sz w:val="18"/>
                <w:szCs w:val="18"/>
              </w:rPr>
              <w:t>(n=1</w:t>
            </w:r>
            <w:r>
              <w:rPr>
                <w:rFonts w:ascii="Times New Roman" w:eastAsia="맑은 고딕" w:hAnsi="Times New Roman" w:cs="Times New Roman" w:hint="eastAsia"/>
                <w:sz w:val="18"/>
                <w:szCs w:val="18"/>
              </w:rPr>
              <w:t>3</w:t>
            </w:r>
            <w:r>
              <w:rPr>
                <w:rFonts w:ascii="Times New Roman" w:eastAsia="맑은 고딕" w:hAnsi="Times New Roman" w:cs="Times New Roman"/>
                <w:sz w:val="18"/>
                <w:szCs w:val="18"/>
              </w:rPr>
              <w:t>)</w:t>
            </w:r>
          </w:p>
        </w:tc>
        <w:tc>
          <w:tcPr>
            <w:tcW w:w="1276" w:type="dxa"/>
            <w:tcBorders>
              <w:top w:val="single" w:sz="12" w:space="0" w:color="auto"/>
              <w:bottom w:val="single" w:sz="6" w:space="0" w:color="auto"/>
            </w:tcBorders>
            <w:tcMar>
              <w:top w:w="28" w:type="dxa"/>
              <w:left w:w="102" w:type="dxa"/>
              <w:bottom w:w="28" w:type="dxa"/>
              <w:right w:w="102" w:type="dxa"/>
            </w:tcMar>
            <w:hideMark/>
          </w:tcPr>
          <w:p w14:paraId="15430804"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 xml:space="preserve">LC </w:t>
            </w:r>
            <w:r>
              <w:rPr>
                <w:rFonts w:ascii="Times New Roman" w:eastAsia="맑은 고딕" w:hAnsi="Times New Roman" w:cs="Times New Roman"/>
                <w:sz w:val="18"/>
                <w:szCs w:val="18"/>
              </w:rPr>
              <w:t>(n=</w:t>
            </w:r>
            <w:r>
              <w:rPr>
                <w:rFonts w:ascii="Times New Roman" w:eastAsia="맑은 고딕" w:hAnsi="Times New Roman" w:cs="Times New Roman" w:hint="eastAsia"/>
                <w:sz w:val="18"/>
                <w:szCs w:val="18"/>
              </w:rPr>
              <w:t>6</w:t>
            </w:r>
            <w:r>
              <w:rPr>
                <w:rFonts w:ascii="Times New Roman" w:eastAsia="맑은 고딕" w:hAnsi="Times New Roman" w:cs="Times New Roman"/>
                <w:sz w:val="18"/>
                <w:szCs w:val="18"/>
              </w:rPr>
              <w:t>)</w:t>
            </w:r>
          </w:p>
        </w:tc>
        <w:tc>
          <w:tcPr>
            <w:tcW w:w="2126" w:type="dxa"/>
            <w:tcBorders>
              <w:top w:val="single" w:sz="12" w:space="0" w:color="auto"/>
              <w:bottom w:val="single" w:sz="6" w:space="0" w:color="auto"/>
            </w:tcBorders>
          </w:tcPr>
          <w:p w14:paraId="4797384D"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 xml:space="preserve">LCCE </w:t>
            </w:r>
            <w:r>
              <w:rPr>
                <w:rFonts w:ascii="Times New Roman" w:eastAsia="맑은 고딕" w:hAnsi="Times New Roman" w:cs="Times New Roman"/>
                <w:sz w:val="18"/>
                <w:szCs w:val="18"/>
              </w:rPr>
              <w:t>(n=</w:t>
            </w:r>
            <w:r>
              <w:rPr>
                <w:rFonts w:ascii="Times New Roman" w:eastAsia="맑은 고딕" w:hAnsi="Times New Roman" w:cs="Times New Roman" w:hint="eastAsia"/>
                <w:sz w:val="18"/>
                <w:szCs w:val="18"/>
              </w:rPr>
              <w:t>2</w:t>
            </w:r>
            <w:r>
              <w:rPr>
                <w:rFonts w:ascii="Times New Roman" w:eastAsia="맑은 고딕" w:hAnsi="Times New Roman" w:cs="Times New Roman"/>
                <w:sz w:val="18"/>
                <w:szCs w:val="18"/>
              </w:rPr>
              <w:t>8)</w:t>
            </w:r>
          </w:p>
        </w:tc>
        <w:tc>
          <w:tcPr>
            <w:tcW w:w="822" w:type="dxa"/>
            <w:tcBorders>
              <w:top w:val="single" w:sz="12" w:space="0" w:color="auto"/>
              <w:bottom w:val="single" w:sz="6" w:space="0" w:color="auto"/>
            </w:tcBorders>
            <w:tcMar>
              <w:top w:w="28" w:type="dxa"/>
              <w:left w:w="102" w:type="dxa"/>
              <w:bottom w:w="28" w:type="dxa"/>
              <w:right w:w="102" w:type="dxa"/>
            </w:tcMar>
            <w:hideMark/>
          </w:tcPr>
          <w:p w14:paraId="0F57BA51" w14:textId="77777777" w:rsidR="004B384F" w:rsidRDefault="00000000">
            <w:pPr>
              <w:spacing w:line="240" w:lineRule="auto"/>
              <w:textAlignment w:val="baseline"/>
              <w:rPr>
                <w:rFonts w:ascii="Times New Roman" w:eastAsia="맑은 고딕" w:hAnsi="Times New Roman" w:cs="Times New Roman"/>
                <w:sz w:val="18"/>
                <w:szCs w:val="18"/>
              </w:rPr>
            </w:pPr>
            <w:r>
              <w:rPr>
                <w:rFonts w:ascii="Times New Roman" w:eastAsia="맑은 고딕" w:hAnsi="Times New Roman" w:cs="Times New Roman"/>
                <w:sz w:val="18"/>
                <w:szCs w:val="18"/>
              </w:rPr>
              <w:t>p value</w:t>
            </w:r>
          </w:p>
        </w:tc>
      </w:tr>
      <w:tr w:rsidR="004B384F" w14:paraId="7824ACE5" w14:textId="77777777">
        <w:trPr>
          <w:trHeight w:val="201"/>
        </w:trPr>
        <w:tc>
          <w:tcPr>
            <w:tcW w:w="2835" w:type="dxa"/>
            <w:tcBorders>
              <w:top w:val="single" w:sz="6" w:space="0" w:color="auto"/>
              <w:left w:val="nil"/>
              <w:bottom w:val="nil"/>
              <w:right w:val="nil"/>
            </w:tcBorders>
            <w:shd w:val="clear" w:color="000000" w:fill="FFFFFF"/>
            <w:tcMar>
              <w:top w:w="28" w:type="dxa"/>
              <w:left w:w="102" w:type="dxa"/>
              <w:bottom w:w="28" w:type="dxa"/>
              <w:right w:w="102" w:type="dxa"/>
            </w:tcMar>
            <w:vAlign w:val="center"/>
          </w:tcPr>
          <w:p w14:paraId="3A0F4D60"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Age (years)</w:t>
            </w:r>
          </w:p>
        </w:tc>
        <w:tc>
          <w:tcPr>
            <w:tcW w:w="1985" w:type="dxa"/>
            <w:tcBorders>
              <w:top w:val="single" w:sz="6" w:space="0" w:color="auto"/>
              <w:bottom w:val="nil"/>
            </w:tcBorders>
            <w:tcMar>
              <w:top w:w="28" w:type="dxa"/>
              <w:left w:w="102" w:type="dxa"/>
              <w:bottom w:w="28" w:type="dxa"/>
              <w:right w:w="102" w:type="dxa"/>
            </w:tcMar>
            <w:vAlign w:val="center"/>
          </w:tcPr>
          <w:p w14:paraId="7818229B"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44.2</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6</w:t>
            </w:r>
            <w:r>
              <w:rPr>
                <w:rFonts w:ascii="Times New Roman" w:eastAsia="맑은 고딕" w:hAnsi="Times New Roman" w:cs="Times New Roman"/>
                <w:color w:val="000000"/>
                <w:sz w:val="16"/>
                <w:szCs w:val="16"/>
              </w:rPr>
              <w:t>.</w:t>
            </w:r>
            <w:r>
              <w:rPr>
                <w:rFonts w:ascii="Times New Roman" w:eastAsia="맑은 고딕" w:hAnsi="Times New Roman" w:cs="Times New Roman" w:hint="eastAsia"/>
                <w:color w:val="000000"/>
                <w:sz w:val="16"/>
                <w:szCs w:val="16"/>
              </w:rPr>
              <w:t>5</w:t>
            </w:r>
            <w:r>
              <w:rPr>
                <w:rFonts w:ascii="Times New Roman" w:eastAsia="맑은 고딕" w:hAnsi="Times New Roman" w:cs="Times New Roman"/>
                <w:color w:val="000000"/>
                <w:sz w:val="16"/>
                <w:szCs w:val="16"/>
              </w:rPr>
              <w:t>)</w:t>
            </w:r>
          </w:p>
        </w:tc>
        <w:tc>
          <w:tcPr>
            <w:tcW w:w="1276" w:type="dxa"/>
            <w:tcBorders>
              <w:top w:val="single" w:sz="6" w:space="0" w:color="auto"/>
              <w:bottom w:val="nil"/>
            </w:tcBorders>
            <w:tcMar>
              <w:top w:w="28" w:type="dxa"/>
              <w:left w:w="102" w:type="dxa"/>
              <w:bottom w:w="28" w:type="dxa"/>
              <w:right w:w="102" w:type="dxa"/>
            </w:tcMar>
            <w:vAlign w:val="center"/>
          </w:tcPr>
          <w:p w14:paraId="50F48021"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맑은 고딕" w:hAnsi="Times New Roman" w:cs="Times New Roman" w:hint="eastAsia"/>
                <w:color w:val="000000"/>
                <w:sz w:val="16"/>
                <w:szCs w:val="16"/>
              </w:rPr>
              <w:t>46.3</w:t>
            </w:r>
            <w:r>
              <w:rPr>
                <w:rFonts w:ascii="Times New Roman" w:eastAsia="맑은 고딕" w:hAnsi="Times New Roman" w:cs="Times New Roman"/>
                <w:color w:val="000000"/>
                <w:sz w:val="16"/>
                <w:szCs w:val="16"/>
              </w:rPr>
              <w:t xml:space="preserve"> (</w:t>
            </w:r>
            <w:r>
              <w:rPr>
                <w:rFonts w:ascii="Times New Roman" w:eastAsia="맑은 고딕" w:hAnsi="Times New Roman" w:cs="Times New Roman" w:hint="eastAsia"/>
                <w:color w:val="000000"/>
                <w:sz w:val="16"/>
                <w:szCs w:val="16"/>
              </w:rPr>
              <w:t>6</w:t>
            </w:r>
            <w:r>
              <w:rPr>
                <w:rFonts w:ascii="Times New Roman" w:eastAsia="맑은 고딕" w:hAnsi="Times New Roman" w:cs="Times New Roman"/>
                <w:color w:val="000000"/>
                <w:sz w:val="16"/>
                <w:szCs w:val="16"/>
              </w:rPr>
              <w:t>.9)</w:t>
            </w:r>
          </w:p>
        </w:tc>
        <w:tc>
          <w:tcPr>
            <w:tcW w:w="2126" w:type="dxa"/>
            <w:tcBorders>
              <w:top w:val="single" w:sz="6" w:space="0" w:color="auto"/>
              <w:bottom w:val="nil"/>
            </w:tcBorders>
            <w:vAlign w:val="center"/>
          </w:tcPr>
          <w:p w14:paraId="4EE45A83"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5</w:t>
            </w:r>
            <w:r>
              <w:rPr>
                <w:rFonts w:ascii="Times New Roman" w:hAnsi="Times New Roman" w:cs="Times New Roman" w:hint="eastAsia"/>
                <w:color w:val="000000"/>
                <w:sz w:val="16"/>
                <w:szCs w:val="16"/>
              </w:rPr>
              <w:t>3</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w:t>
            </w:r>
            <w:r>
              <w:rPr>
                <w:rFonts w:ascii="Times New Roman" w:eastAsia="맑은 고딕" w:hAnsi="Times New Roman" w:cs="Times New Roman"/>
                <w:color w:val="000000"/>
                <w:sz w:val="16"/>
                <w:szCs w:val="16"/>
              </w:rPr>
              <w:t>9.</w:t>
            </w:r>
            <w:r>
              <w:rPr>
                <w:rFonts w:ascii="Times New Roman" w:eastAsia="맑은 고딕" w:hAnsi="Times New Roman" w:cs="Times New Roman" w:hint="eastAsia"/>
                <w:color w:val="000000"/>
                <w:sz w:val="16"/>
                <w:szCs w:val="16"/>
              </w:rPr>
              <w:t>6</w:t>
            </w:r>
            <w:r>
              <w:rPr>
                <w:rFonts w:ascii="Times New Roman" w:eastAsia="맑은 고딕" w:hAnsi="Times New Roman" w:cs="Times New Roman"/>
                <w:color w:val="000000"/>
                <w:sz w:val="16"/>
                <w:szCs w:val="16"/>
              </w:rPr>
              <w:t>)</w:t>
            </w:r>
          </w:p>
        </w:tc>
        <w:tc>
          <w:tcPr>
            <w:tcW w:w="822" w:type="dxa"/>
            <w:tcBorders>
              <w:top w:val="single" w:sz="6" w:space="0" w:color="auto"/>
              <w:bottom w:val="nil"/>
            </w:tcBorders>
            <w:tcMar>
              <w:top w:w="28" w:type="dxa"/>
              <w:left w:w="102" w:type="dxa"/>
              <w:bottom w:w="28" w:type="dxa"/>
              <w:right w:w="102" w:type="dxa"/>
            </w:tcMar>
            <w:vAlign w:val="center"/>
          </w:tcPr>
          <w:p w14:paraId="29713C57"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0.0</w:t>
            </w:r>
            <w:r>
              <w:rPr>
                <w:rFonts w:ascii="Times New Roman" w:hAnsi="Times New Roman" w:cs="Times New Roman" w:hint="eastAsia"/>
                <w:color w:val="000000"/>
                <w:sz w:val="16"/>
                <w:szCs w:val="16"/>
              </w:rPr>
              <w:t>03</w:t>
            </w:r>
          </w:p>
        </w:tc>
      </w:tr>
      <w:tr w:rsidR="004B384F" w14:paraId="5B6D4520"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3209BE7C"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Female (</w:t>
            </w:r>
            <w:r>
              <w:rPr>
                <w:rFonts w:ascii="Times New Roman" w:hAnsi="Times New Roman" w:cs="Times New Roman"/>
                <w:color w:val="000000"/>
                <w:sz w:val="16"/>
                <w:szCs w:val="16"/>
              </w:rPr>
              <w:t>n, %</w:t>
            </w:r>
            <w:r>
              <w:rPr>
                <w:rFonts w:ascii="Times New Roman" w:eastAsia="Times New Roman" w:hAnsi="Times New Roman" w:cs="Times New Roman"/>
                <w:color w:val="000000"/>
                <w:sz w:val="16"/>
                <w:szCs w:val="16"/>
              </w:rPr>
              <w:t>)</w:t>
            </w:r>
          </w:p>
        </w:tc>
        <w:tc>
          <w:tcPr>
            <w:tcW w:w="1985" w:type="dxa"/>
            <w:tcBorders>
              <w:top w:val="nil"/>
              <w:bottom w:val="nil"/>
            </w:tcBorders>
            <w:tcMar>
              <w:top w:w="28" w:type="dxa"/>
              <w:left w:w="102" w:type="dxa"/>
              <w:bottom w:w="28" w:type="dxa"/>
              <w:right w:w="102" w:type="dxa"/>
            </w:tcMar>
            <w:vAlign w:val="center"/>
          </w:tcPr>
          <w:p w14:paraId="3ADD671A"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1</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78</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5AC911EE"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3</w:t>
            </w:r>
            <w:r>
              <w:rPr>
                <w:rFonts w:ascii="Times New Roman" w:hAnsi="Times New Roman" w:cs="Times New Roman"/>
                <w:color w:val="000000"/>
                <w:sz w:val="16"/>
                <w:szCs w:val="16"/>
              </w:rPr>
              <w:t xml:space="preserve"> (5</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2126" w:type="dxa"/>
            <w:tcBorders>
              <w:top w:val="nil"/>
              <w:bottom w:val="nil"/>
            </w:tcBorders>
            <w:vAlign w:val="center"/>
          </w:tcPr>
          <w:p w14:paraId="6EC1CE38"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11</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39</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1C1136BA"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0.0</w:t>
            </w:r>
            <w:r>
              <w:rPr>
                <w:rFonts w:ascii="Times New Roman" w:hAnsi="Times New Roman" w:cs="Times New Roman" w:hint="eastAsia"/>
                <w:color w:val="000000"/>
                <w:sz w:val="16"/>
                <w:szCs w:val="16"/>
              </w:rPr>
              <w:t>81</w:t>
            </w:r>
          </w:p>
        </w:tc>
      </w:tr>
      <w:tr w:rsidR="004B384F" w14:paraId="3803881A"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0A01C860"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AST (IU/L)</w:t>
            </w:r>
          </w:p>
        </w:tc>
        <w:tc>
          <w:tcPr>
            <w:tcW w:w="1985" w:type="dxa"/>
            <w:tcBorders>
              <w:top w:val="nil"/>
              <w:bottom w:val="nil"/>
            </w:tcBorders>
            <w:tcMar>
              <w:top w:w="28" w:type="dxa"/>
              <w:left w:w="102" w:type="dxa"/>
              <w:bottom w:w="28" w:type="dxa"/>
              <w:right w:w="102" w:type="dxa"/>
            </w:tcMar>
            <w:vAlign w:val="center"/>
          </w:tcPr>
          <w:p w14:paraId="0170C5FF"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21</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1</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6.4</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5E68872D"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 xml:space="preserve">79.0 </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67</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w:t>
            </w:r>
          </w:p>
        </w:tc>
        <w:tc>
          <w:tcPr>
            <w:tcW w:w="2126" w:type="dxa"/>
            <w:tcBorders>
              <w:top w:val="nil"/>
              <w:bottom w:val="nil"/>
            </w:tcBorders>
            <w:vAlign w:val="center"/>
          </w:tcPr>
          <w:p w14:paraId="6B16A462"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67</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48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4</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5EAD4381"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3B7C15DC"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7A8917EC"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ALT (IU/L)</w:t>
            </w:r>
          </w:p>
        </w:tc>
        <w:tc>
          <w:tcPr>
            <w:tcW w:w="1985" w:type="dxa"/>
            <w:tcBorders>
              <w:top w:val="nil"/>
              <w:bottom w:val="nil"/>
            </w:tcBorders>
            <w:tcMar>
              <w:top w:w="28" w:type="dxa"/>
              <w:left w:w="102" w:type="dxa"/>
              <w:bottom w:w="28" w:type="dxa"/>
              <w:right w:w="102" w:type="dxa"/>
            </w:tcMar>
            <w:vAlign w:val="center"/>
          </w:tcPr>
          <w:p w14:paraId="7867A7B3"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3B997EAE"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40</w:t>
            </w:r>
            <w:r>
              <w:rPr>
                <w:rFonts w:ascii="Times New Roman" w:hAnsi="Times New Roman" w:cs="Times New Roman"/>
                <w:color w:val="000000"/>
                <w:sz w:val="16"/>
                <w:szCs w:val="16"/>
              </w:rPr>
              <w:t>.7 (3</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w:t>
            </w:r>
          </w:p>
        </w:tc>
        <w:tc>
          <w:tcPr>
            <w:tcW w:w="2126" w:type="dxa"/>
            <w:tcBorders>
              <w:top w:val="nil"/>
              <w:bottom w:val="nil"/>
            </w:tcBorders>
            <w:vAlign w:val="center"/>
          </w:tcPr>
          <w:p w14:paraId="0A9DAE68"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23</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25</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5E389369"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w:t>
            </w:r>
            <w:r>
              <w:rPr>
                <w:rFonts w:ascii="Times New Roman" w:hAnsi="Times New Roman" w:cs="Times New Roman" w:hint="eastAsia"/>
                <w:color w:val="000000"/>
                <w:sz w:val="16"/>
                <w:szCs w:val="16"/>
              </w:rPr>
              <w:t>085</w:t>
            </w:r>
          </w:p>
        </w:tc>
      </w:tr>
      <w:tr w:rsidR="004B384F" w14:paraId="16539002"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225F7649"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Cr (mg/dL)</w:t>
            </w:r>
          </w:p>
        </w:tc>
        <w:tc>
          <w:tcPr>
            <w:tcW w:w="1985" w:type="dxa"/>
            <w:tcBorders>
              <w:top w:val="nil"/>
              <w:bottom w:val="nil"/>
            </w:tcBorders>
            <w:tcMar>
              <w:top w:w="28" w:type="dxa"/>
              <w:left w:w="102" w:type="dxa"/>
              <w:bottom w:w="28" w:type="dxa"/>
              <w:right w:w="102" w:type="dxa"/>
            </w:tcMar>
            <w:vAlign w:val="center"/>
          </w:tcPr>
          <w:p w14:paraId="43498E6F"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 xml:space="preserve"> (0.1)</w:t>
            </w:r>
          </w:p>
        </w:tc>
        <w:tc>
          <w:tcPr>
            <w:tcW w:w="1276" w:type="dxa"/>
            <w:tcBorders>
              <w:top w:val="nil"/>
              <w:bottom w:val="nil"/>
            </w:tcBorders>
            <w:tcMar>
              <w:top w:w="28" w:type="dxa"/>
              <w:left w:w="102" w:type="dxa"/>
              <w:bottom w:w="28" w:type="dxa"/>
              <w:right w:w="102" w:type="dxa"/>
            </w:tcMar>
            <w:vAlign w:val="center"/>
          </w:tcPr>
          <w:p w14:paraId="77EA0FD6"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0.7 (0.</w:t>
            </w:r>
            <w:r>
              <w:rPr>
                <w:rFonts w:ascii="Times New Roman" w:hAnsi="Times New Roman" w:cs="Times New Roman" w:hint="eastAsia"/>
                <w:color w:val="000000"/>
                <w:sz w:val="16"/>
                <w:szCs w:val="16"/>
              </w:rPr>
              <w:t>2</w:t>
            </w:r>
            <w:r>
              <w:rPr>
                <w:rFonts w:ascii="Times New Roman" w:hAnsi="Times New Roman" w:cs="Times New Roman"/>
                <w:color w:val="000000"/>
                <w:sz w:val="16"/>
                <w:szCs w:val="16"/>
              </w:rPr>
              <w:t>)</w:t>
            </w:r>
          </w:p>
        </w:tc>
        <w:tc>
          <w:tcPr>
            <w:tcW w:w="2126" w:type="dxa"/>
            <w:tcBorders>
              <w:top w:val="nil"/>
              <w:bottom w:val="nil"/>
            </w:tcBorders>
            <w:vAlign w:val="center"/>
          </w:tcPr>
          <w:p w14:paraId="696E8AF0"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w:t>
            </w:r>
            <w:r>
              <w:rPr>
                <w:rFonts w:ascii="Times New Roman" w:hAnsi="Times New Roman" w:cs="Times New Roman" w:hint="eastAsia"/>
                <w:color w:val="000000"/>
                <w:sz w:val="16"/>
                <w:szCs w:val="16"/>
              </w:rPr>
              <w:t>9</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50D4FF50"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w:t>
            </w:r>
            <w:r>
              <w:rPr>
                <w:rFonts w:ascii="Times New Roman" w:hAnsi="Times New Roman" w:cs="Times New Roman" w:hint="eastAsia"/>
                <w:color w:val="000000"/>
                <w:sz w:val="16"/>
                <w:szCs w:val="16"/>
              </w:rPr>
              <w:t>719</w:t>
            </w:r>
          </w:p>
        </w:tc>
      </w:tr>
      <w:tr w:rsidR="004B384F" w14:paraId="6AF20D71"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1EC85E71"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γ-GT (IU/L)</w:t>
            </w:r>
          </w:p>
        </w:tc>
        <w:tc>
          <w:tcPr>
            <w:tcW w:w="1985" w:type="dxa"/>
            <w:tcBorders>
              <w:top w:val="nil"/>
              <w:bottom w:val="nil"/>
            </w:tcBorders>
            <w:tcMar>
              <w:top w:w="28" w:type="dxa"/>
              <w:left w:w="102" w:type="dxa"/>
              <w:bottom w:w="28" w:type="dxa"/>
              <w:right w:w="102" w:type="dxa"/>
            </w:tcMar>
            <w:vAlign w:val="center"/>
          </w:tcPr>
          <w:p w14:paraId="07DBD3FF"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9</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176080EE"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92</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62</w:t>
            </w:r>
            <w:r>
              <w:rPr>
                <w:rFonts w:ascii="Times New Roman" w:hAnsi="Times New Roman" w:cs="Times New Roman"/>
                <w:color w:val="000000"/>
                <w:sz w:val="16"/>
                <w:szCs w:val="16"/>
              </w:rPr>
              <w:t>.3)</w:t>
            </w:r>
          </w:p>
        </w:tc>
        <w:tc>
          <w:tcPr>
            <w:tcW w:w="2126" w:type="dxa"/>
            <w:tcBorders>
              <w:top w:val="nil"/>
              <w:bottom w:val="nil"/>
            </w:tcBorders>
            <w:vAlign w:val="center"/>
          </w:tcPr>
          <w:p w14:paraId="6C3EF324" w14:textId="77777777" w:rsidR="004B384F" w:rsidRDefault="00000000">
            <w:pPr>
              <w:spacing w:after="0" w:line="240" w:lineRule="auto"/>
              <w:ind w:firstLineChars="150" w:firstLine="24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124</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126.4</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46028D4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2F0DA14E"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62FA9A8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Alb</w:t>
            </w:r>
            <w:r>
              <w:rPr>
                <w:rFonts w:ascii="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(g/dL)</w:t>
            </w:r>
          </w:p>
        </w:tc>
        <w:tc>
          <w:tcPr>
            <w:tcW w:w="1985" w:type="dxa"/>
            <w:tcBorders>
              <w:top w:val="nil"/>
              <w:bottom w:val="nil"/>
            </w:tcBorders>
            <w:tcMar>
              <w:top w:w="28" w:type="dxa"/>
              <w:left w:w="102" w:type="dxa"/>
              <w:bottom w:w="28" w:type="dxa"/>
              <w:right w:w="102" w:type="dxa"/>
            </w:tcMar>
            <w:vAlign w:val="center"/>
          </w:tcPr>
          <w:p w14:paraId="43078EF4"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4</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2</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1403F2EC"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3.</w:t>
            </w:r>
            <w:r>
              <w:rPr>
                <w:rFonts w:ascii="Times New Roman" w:hAnsi="Times New Roman" w:cs="Times New Roman" w:hint="eastAsia"/>
                <w:color w:val="000000"/>
                <w:sz w:val="16"/>
                <w:szCs w:val="16"/>
              </w:rPr>
              <w:t>1</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2</w:t>
            </w:r>
            <w:r>
              <w:rPr>
                <w:rFonts w:ascii="Times New Roman" w:hAnsi="Times New Roman" w:cs="Times New Roman"/>
                <w:color w:val="000000"/>
                <w:sz w:val="16"/>
                <w:szCs w:val="16"/>
              </w:rPr>
              <w:t>)</w:t>
            </w:r>
          </w:p>
        </w:tc>
        <w:tc>
          <w:tcPr>
            <w:tcW w:w="2126" w:type="dxa"/>
            <w:tcBorders>
              <w:top w:val="nil"/>
              <w:bottom w:val="nil"/>
            </w:tcBorders>
            <w:vAlign w:val="center"/>
          </w:tcPr>
          <w:p w14:paraId="768AF7C3"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3.</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4</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4C4FDE3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3E7D06AF"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38F1EA54" w14:textId="77777777" w:rsidR="004B384F" w:rsidRDefault="00000000">
            <w:pPr>
              <w:spacing w:after="0" w:line="240" w:lineRule="auto"/>
              <w:textAlignment w:val="baseline"/>
              <w:rPr>
                <w:rFonts w:ascii="Times New Roman" w:hAnsi="Times New Roman" w:cs="Times New Roman"/>
                <w:sz w:val="16"/>
                <w:szCs w:val="16"/>
              </w:rPr>
            </w:pPr>
            <w:r>
              <w:rPr>
                <w:rFonts w:ascii="Times New Roman" w:eastAsia="Times New Roman" w:hAnsi="Times New Roman" w:cs="Times New Roman"/>
                <w:color w:val="000000"/>
                <w:sz w:val="16"/>
                <w:szCs w:val="16"/>
              </w:rPr>
              <w:t>T</w:t>
            </w:r>
            <w:r>
              <w:rPr>
                <w:rFonts w:ascii="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bil</w:t>
            </w:r>
            <w:r>
              <w:rPr>
                <w:rFonts w:ascii="Times New Roman" w:hAnsi="Times New Roman" w:cs="Times New Roman" w:hint="eastAsia"/>
                <w:color w:val="000000"/>
                <w:sz w:val="16"/>
                <w:szCs w:val="16"/>
              </w:rPr>
              <w:t>irubin</w:t>
            </w:r>
          </w:p>
        </w:tc>
        <w:tc>
          <w:tcPr>
            <w:tcW w:w="1985" w:type="dxa"/>
            <w:tcBorders>
              <w:top w:val="nil"/>
              <w:bottom w:val="nil"/>
            </w:tcBorders>
            <w:tcMar>
              <w:top w:w="28" w:type="dxa"/>
              <w:left w:w="102" w:type="dxa"/>
              <w:bottom w:w="28" w:type="dxa"/>
              <w:right w:w="102" w:type="dxa"/>
            </w:tcMar>
            <w:vAlign w:val="center"/>
          </w:tcPr>
          <w:p w14:paraId="33B76CD0"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2</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1ED6284E"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7</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9</w:t>
            </w:r>
            <w:r>
              <w:rPr>
                <w:rFonts w:ascii="Times New Roman" w:hAnsi="Times New Roman" w:cs="Times New Roman"/>
                <w:color w:val="000000"/>
                <w:sz w:val="16"/>
                <w:szCs w:val="16"/>
              </w:rPr>
              <w:t>)</w:t>
            </w:r>
          </w:p>
        </w:tc>
        <w:tc>
          <w:tcPr>
            <w:tcW w:w="2126" w:type="dxa"/>
            <w:tcBorders>
              <w:top w:val="nil"/>
              <w:bottom w:val="nil"/>
            </w:tcBorders>
            <w:vAlign w:val="center"/>
          </w:tcPr>
          <w:p w14:paraId="18D4E96B"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4</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9</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3B0B6060"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529DD8B5"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5D76502C"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MELD</w:t>
            </w:r>
          </w:p>
        </w:tc>
        <w:tc>
          <w:tcPr>
            <w:tcW w:w="1985" w:type="dxa"/>
            <w:tcBorders>
              <w:top w:val="nil"/>
              <w:bottom w:val="nil"/>
            </w:tcBorders>
            <w:tcMar>
              <w:top w:w="28" w:type="dxa"/>
              <w:left w:w="102" w:type="dxa"/>
              <w:bottom w:w="28" w:type="dxa"/>
              <w:right w:w="102" w:type="dxa"/>
            </w:tcMar>
            <w:vAlign w:val="center"/>
          </w:tcPr>
          <w:p w14:paraId="1EEE97B4"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3</w:t>
            </w:r>
            <w:r>
              <w:rPr>
                <w:rFonts w:ascii="Times New Roman" w:hAnsi="Times New Roman" w:cs="Times New Roman"/>
                <w:color w:val="000000"/>
                <w:sz w:val="16"/>
                <w:szCs w:val="16"/>
              </w:rPr>
              <w:t>.9 (</w:t>
            </w:r>
            <w:r>
              <w:rPr>
                <w:rFonts w:ascii="Times New Roman" w:hAnsi="Times New Roman" w:cs="Times New Roman" w:hint="eastAsia"/>
                <w:color w:val="000000"/>
                <w:sz w:val="16"/>
                <w:szCs w:val="16"/>
              </w:rPr>
              <w:t>3</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423EA790"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13</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2126" w:type="dxa"/>
            <w:tcBorders>
              <w:top w:val="nil"/>
              <w:bottom w:val="nil"/>
            </w:tcBorders>
            <w:vAlign w:val="center"/>
          </w:tcPr>
          <w:p w14:paraId="78AF0A9D"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12</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6E3717E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493805F8" w14:textId="77777777">
        <w:trPr>
          <w:trHeight w:val="201"/>
        </w:trPr>
        <w:tc>
          <w:tcPr>
            <w:tcW w:w="2835" w:type="dxa"/>
            <w:tcBorders>
              <w:top w:val="nil"/>
              <w:left w:val="nil"/>
              <w:bottom w:val="nil"/>
              <w:right w:val="nil"/>
            </w:tcBorders>
            <w:shd w:val="clear" w:color="000000" w:fill="FFFFFF"/>
            <w:tcMar>
              <w:top w:w="28" w:type="dxa"/>
              <w:left w:w="102" w:type="dxa"/>
              <w:bottom w:w="28" w:type="dxa"/>
              <w:right w:w="102" w:type="dxa"/>
            </w:tcMar>
            <w:vAlign w:val="center"/>
          </w:tcPr>
          <w:p w14:paraId="0C8F6A1B"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CPS</w:t>
            </w:r>
          </w:p>
        </w:tc>
        <w:tc>
          <w:tcPr>
            <w:tcW w:w="1985" w:type="dxa"/>
            <w:tcBorders>
              <w:top w:val="nil"/>
              <w:bottom w:val="nil"/>
            </w:tcBorders>
            <w:tcMar>
              <w:top w:w="28" w:type="dxa"/>
              <w:left w:w="102" w:type="dxa"/>
              <w:bottom w:w="28" w:type="dxa"/>
              <w:right w:w="102" w:type="dxa"/>
            </w:tcMar>
            <w:vAlign w:val="center"/>
          </w:tcPr>
          <w:p w14:paraId="74E632D2"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5.0 (0.</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1276" w:type="dxa"/>
            <w:tcBorders>
              <w:top w:val="nil"/>
              <w:bottom w:val="nil"/>
            </w:tcBorders>
            <w:tcMar>
              <w:top w:w="28" w:type="dxa"/>
              <w:left w:w="102" w:type="dxa"/>
              <w:bottom w:w="28" w:type="dxa"/>
              <w:right w:w="102" w:type="dxa"/>
            </w:tcMar>
            <w:vAlign w:val="center"/>
          </w:tcPr>
          <w:p w14:paraId="3E389827"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9</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1</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w:t>
            </w:r>
          </w:p>
        </w:tc>
        <w:tc>
          <w:tcPr>
            <w:tcW w:w="2126" w:type="dxa"/>
            <w:tcBorders>
              <w:top w:val="nil"/>
              <w:bottom w:val="nil"/>
            </w:tcBorders>
            <w:vAlign w:val="center"/>
          </w:tcPr>
          <w:p w14:paraId="1C31DF5F"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8</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 xml:space="preserve"> (1.</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w:t>
            </w:r>
          </w:p>
        </w:tc>
        <w:tc>
          <w:tcPr>
            <w:tcW w:w="822" w:type="dxa"/>
            <w:tcBorders>
              <w:top w:val="nil"/>
              <w:bottom w:val="nil"/>
            </w:tcBorders>
            <w:tcMar>
              <w:top w:w="28" w:type="dxa"/>
              <w:left w:w="102" w:type="dxa"/>
              <w:bottom w:w="28" w:type="dxa"/>
              <w:right w:w="102" w:type="dxa"/>
            </w:tcMar>
            <w:vAlign w:val="center"/>
          </w:tcPr>
          <w:p w14:paraId="4052F2C3"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5C0B2864" w14:textId="77777777">
        <w:trPr>
          <w:trHeight w:val="201"/>
        </w:trPr>
        <w:tc>
          <w:tcPr>
            <w:tcW w:w="2835" w:type="dxa"/>
            <w:tcBorders>
              <w:top w:val="nil"/>
              <w:left w:val="nil"/>
              <w:bottom w:val="single" w:sz="12" w:space="0" w:color="auto"/>
              <w:right w:val="nil"/>
            </w:tcBorders>
            <w:shd w:val="clear" w:color="000000" w:fill="FFFFFF"/>
            <w:tcMar>
              <w:top w:w="28" w:type="dxa"/>
              <w:left w:w="102" w:type="dxa"/>
              <w:bottom w:w="28" w:type="dxa"/>
              <w:right w:w="102" w:type="dxa"/>
            </w:tcMar>
            <w:vAlign w:val="center"/>
          </w:tcPr>
          <w:p w14:paraId="0549E0D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Times New Roman" w:hAnsi="Times New Roman" w:cs="Times New Roman"/>
                <w:color w:val="000000"/>
                <w:sz w:val="16"/>
                <w:szCs w:val="16"/>
              </w:rPr>
              <w:t>INR</w:t>
            </w:r>
          </w:p>
        </w:tc>
        <w:tc>
          <w:tcPr>
            <w:tcW w:w="1985" w:type="dxa"/>
            <w:tcBorders>
              <w:top w:val="nil"/>
              <w:bottom w:val="single" w:sz="12" w:space="0" w:color="auto"/>
            </w:tcBorders>
            <w:tcMar>
              <w:top w:w="28" w:type="dxa"/>
              <w:left w:w="102" w:type="dxa"/>
              <w:bottom w:w="28" w:type="dxa"/>
              <w:right w:w="102" w:type="dxa"/>
            </w:tcMar>
            <w:vAlign w:val="center"/>
          </w:tcPr>
          <w:p w14:paraId="7E43B1EE" w14:textId="77777777" w:rsidR="004B384F" w:rsidRDefault="00000000">
            <w:pPr>
              <w:spacing w:after="0" w:line="240" w:lineRule="auto"/>
              <w:ind w:firstLineChars="200" w:firstLine="320"/>
              <w:textAlignment w:val="baseline"/>
              <w:rPr>
                <w:rFonts w:ascii="Times New Roman" w:eastAsia="맑은 고딕" w:hAnsi="Times New Roman" w:cs="Times New Roman"/>
                <w:sz w:val="16"/>
                <w:szCs w:val="16"/>
              </w:rPr>
            </w:pP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r>
              <w:rPr>
                <w:rFonts w:ascii="Times New Roman" w:hAnsi="Times New Roman" w:cs="Times New Roman" w:hint="eastAsia"/>
                <w:color w:val="000000"/>
                <w:sz w:val="16"/>
                <w:szCs w:val="16"/>
              </w:rPr>
              <w:t>9</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0</w:t>
            </w:r>
            <w:r>
              <w:rPr>
                <w:rFonts w:ascii="Times New Roman" w:hAnsi="Times New Roman" w:cs="Times New Roman"/>
                <w:color w:val="000000"/>
                <w:sz w:val="16"/>
                <w:szCs w:val="16"/>
              </w:rPr>
              <w:t>)</w:t>
            </w:r>
          </w:p>
        </w:tc>
        <w:tc>
          <w:tcPr>
            <w:tcW w:w="1276" w:type="dxa"/>
            <w:tcBorders>
              <w:top w:val="nil"/>
              <w:bottom w:val="single" w:sz="12" w:space="0" w:color="auto"/>
            </w:tcBorders>
            <w:tcMar>
              <w:top w:w="28" w:type="dxa"/>
              <w:left w:w="102" w:type="dxa"/>
              <w:bottom w:w="28" w:type="dxa"/>
              <w:right w:w="102" w:type="dxa"/>
            </w:tcMar>
            <w:vAlign w:val="center"/>
          </w:tcPr>
          <w:p w14:paraId="060DF425" w14:textId="77777777" w:rsidR="004B384F" w:rsidRDefault="00000000">
            <w:pPr>
              <w:spacing w:after="0" w:line="240" w:lineRule="auto"/>
              <w:ind w:firstLineChars="100" w:firstLine="16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1.</w:t>
            </w:r>
            <w:r>
              <w:rPr>
                <w:rFonts w:ascii="Times New Roman" w:hAnsi="Times New Roman" w:cs="Times New Roman" w:hint="eastAsia"/>
                <w:color w:val="000000"/>
                <w:sz w:val="16"/>
                <w:szCs w:val="16"/>
              </w:rPr>
              <w:t>7</w:t>
            </w:r>
            <w:r>
              <w:rPr>
                <w:rFonts w:ascii="Times New Roman" w:hAnsi="Times New Roman" w:cs="Times New Roman"/>
                <w:color w:val="000000"/>
                <w:sz w:val="16"/>
                <w:szCs w:val="16"/>
              </w:rPr>
              <w:t xml:space="preserve"> (0</w:t>
            </w:r>
            <w:r>
              <w:rPr>
                <w:rFonts w:ascii="Times New Roman" w:hAnsi="Times New Roman" w:cs="Times New Roman" w:hint="eastAsia"/>
                <w:color w:val="000000"/>
                <w:sz w:val="16"/>
                <w:szCs w:val="16"/>
              </w:rPr>
              <w:t>.5</w:t>
            </w:r>
            <w:r>
              <w:rPr>
                <w:rFonts w:ascii="Times New Roman" w:hAnsi="Times New Roman" w:cs="Times New Roman"/>
                <w:color w:val="000000"/>
                <w:sz w:val="16"/>
                <w:szCs w:val="16"/>
              </w:rPr>
              <w:t>)</w:t>
            </w:r>
          </w:p>
        </w:tc>
        <w:tc>
          <w:tcPr>
            <w:tcW w:w="2126" w:type="dxa"/>
            <w:tcBorders>
              <w:top w:val="nil"/>
              <w:bottom w:val="single" w:sz="12" w:space="0" w:color="auto"/>
            </w:tcBorders>
            <w:vAlign w:val="center"/>
          </w:tcPr>
          <w:p w14:paraId="605BEC82" w14:textId="77777777" w:rsidR="004B384F" w:rsidRDefault="00000000">
            <w:pPr>
              <w:spacing w:after="0" w:line="240" w:lineRule="auto"/>
              <w:ind w:firstLineChars="250" w:firstLine="40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1.</w:t>
            </w:r>
            <w:r>
              <w:rPr>
                <w:rFonts w:ascii="Times New Roman" w:hAnsi="Times New Roman" w:cs="Times New Roman" w:hint="eastAsia"/>
                <w:color w:val="000000"/>
                <w:sz w:val="16"/>
                <w:szCs w:val="16"/>
              </w:rPr>
              <w:t>6</w:t>
            </w:r>
            <w:r>
              <w:rPr>
                <w:rFonts w:ascii="Times New Roman" w:hAnsi="Times New Roman" w:cs="Times New Roman"/>
                <w:color w:val="000000"/>
                <w:sz w:val="16"/>
                <w:szCs w:val="16"/>
              </w:rPr>
              <w:t xml:space="preserve"> (0.4)</w:t>
            </w:r>
          </w:p>
        </w:tc>
        <w:tc>
          <w:tcPr>
            <w:tcW w:w="822" w:type="dxa"/>
            <w:tcBorders>
              <w:top w:val="nil"/>
              <w:bottom w:val="single" w:sz="12" w:space="0" w:color="auto"/>
            </w:tcBorders>
            <w:tcMar>
              <w:top w:w="28" w:type="dxa"/>
              <w:left w:w="102" w:type="dxa"/>
              <w:bottom w:w="28" w:type="dxa"/>
              <w:right w:w="102" w:type="dxa"/>
            </w:tcMar>
            <w:vAlign w:val="center"/>
          </w:tcPr>
          <w:p w14:paraId="418D127D" w14:textId="77777777" w:rsidR="004B384F" w:rsidRDefault="00000000">
            <w:pPr>
              <w:spacing w:after="0" w:line="240" w:lineRule="auto"/>
              <w:ind w:firstLineChars="50" w:firstLine="80"/>
              <w:textAlignment w:val="baseline"/>
              <w:rPr>
                <w:rFonts w:ascii="Times New Roman" w:eastAsia="맑은 고딕" w:hAnsi="Times New Roman" w:cs="Times New Roman"/>
                <w:sz w:val="16"/>
                <w:szCs w:val="16"/>
              </w:rPr>
            </w:pPr>
            <w:r>
              <w:rPr>
                <w:rFonts w:ascii="Times New Roman" w:hAnsi="Times New Roman" w:cs="Times New Roman"/>
                <w:color w:val="000000"/>
                <w:sz w:val="16"/>
                <w:szCs w:val="16"/>
              </w:rPr>
              <w:t>0.0</w:t>
            </w:r>
            <w:r>
              <w:rPr>
                <w:rFonts w:ascii="Times New Roman" w:hAnsi="Times New Roman" w:cs="Times New Roman" w:hint="eastAsia"/>
                <w:color w:val="000000"/>
                <w:sz w:val="16"/>
                <w:szCs w:val="16"/>
              </w:rPr>
              <w:t>04</w:t>
            </w:r>
          </w:p>
        </w:tc>
      </w:tr>
      <w:tr w:rsidR="004B384F" w14:paraId="72FD7C45" w14:textId="77777777">
        <w:trPr>
          <w:trHeight w:val="201"/>
        </w:trPr>
        <w:tc>
          <w:tcPr>
            <w:tcW w:w="2835" w:type="dxa"/>
            <w:tcBorders>
              <w:top w:val="nil"/>
              <w:left w:val="nil"/>
              <w:bottom w:val="single" w:sz="12" w:space="0" w:color="auto"/>
              <w:right w:val="nil"/>
            </w:tcBorders>
            <w:shd w:val="clear" w:color="000000" w:fill="FFFFFF"/>
            <w:tcMar>
              <w:top w:w="28" w:type="dxa"/>
              <w:left w:w="102" w:type="dxa"/>
              <w:bottom w:w="28" w:type="dxa"/>
              <w:right w:w="102" w:type="dxa"/>
            </w:tcMar>
            <w:vAlign w:val="center"/>
          </w:tcPr>
          <w:p w14:paraId="33195C25" w14:textId="77777777" w:rsidR="004B384F" w:rsidRDefault="00000000">
            <w:pPr>
              <w:spacing w:after="0" w:line="240" w:lineRule="auto"/>
              <w:textAlignment w:val="baseline"/>
              <w:rPr>
                <w:rFonts w:ascii="Times New Roman" w:hAnsi="Times New Roman" w:cs="Times New Roman"/>
                <w:color w:val="000000"/>
                <w:sz w:val="16"/>
                <w:szCs w:val="16"/>
              </w:rPr>
            </w:pPr>
            <w:r>
              <w:rPr>
                <w:rFonts w:ascii="Times New Roman" w:hAnsi="Times New Roman" w:cs="Times New Roman"/>
                <w:color w:val="000000"/>
                <w:sz w:val="16"/>
                <w:szCs w:val="16"/>
              </w:rPr>
              <w:t>SNSB-C</w:t>
            </w:r>
          </w:p>
        </w:tc>
        <w:tc>
          <w:tcPr>
            <w:tcW w:w="1985" w:type="dxa"/>
            <w:tcBorders>
              <w:top w:val="nil"/>
              <w:bottom w:val="single" w:sz="12" w:space="0" w:color="auto"/>
            </w:tcBorders>
            <w:tcMar>
              <w:top w:w="28" w:type="dxa"/>
              <w:left w:w="102" w:type="dxa"/>
              <w:bottom w:w="28" w:type="dxa"/>
              <w:right w:w="102" w:type="dxa"/>
            </w:tcMar>
            <w:vAlign w:val="center"/>
          </w:tcPr>
          <w:p w14:paraId="6EF0CCC8" w14:textId="77777777" w:rsidR="004B384F" w:rsidRDefault="004B384F">
            <w:pPr>
              <w:spacing w:after="0" w:line="240" w:lineRule="auto"/>
              <w:textAlignment w:val="baseline"/>
              <w:rPr>
                <w:rFonts w:ascii="Times New Roman" w:hAnsi="Times New Roman" w:cs="Times New Roman"/>
                <w:color w:val="000000"/>
                <w:sz w:val="16"/>
                <w:szCs w:val="16"/>
              </w:rPr>
            </w:pPr>
          </w:p>
        </w:tc>
        <w:tc>
          <w:tcPr>
            <w:tcW w:w="1276" w:type="dxa"/>
            <w:tcBorders>
              <w:top w:val="nil"/>
              <w:bottom w:val="single" w:sz="12" w:space="0" w:color="auto"/>
            </w:tcBorders>
            <w:tcMar>
              <w:top w:w="28" w:type="dxa"/>
              <w:left w:w="102" w:type="dxa"/>
              <w:bottom w:w="28" w:type="dxa"/>
              <w:right w:w="102" w:type="dxa"/>
            </w:tcMar>
            <w:vAlign w:val="center"/>
          </w:tcPr>
          <w:p w14:paraId="26ED1097" w14:textId="77777777" w:rsidR="004B384F" w:rsidRDefault="004B384F">
            <w:pPr>
              <w:spacing w:after="0" w:line="240" w:lineRule="auto"/>
              <w:textAlignment w:val="baseline"/>
              <w:rPr>
                <w:rFonts w:ascii="Times New Roman" w:hAnsi="Times New Roman" w:cs="Times New Roman"/>
                <w:color w:val="000000"/>
                <w:sz w:val="16"/>
                <w:szCs w:val="16"/>
              </w:rPr>
            </w:pPr>
          </w:p>
        </w:tc>
        <w:tc>
          <w:tcPr>
            <w:tcW w:w="2126" w:type="dxa"/>
            <w:tcBorders>
              <w:top w:val="nil"/>
              <w:bottom w:val="single" w:sz="12" w:space="0" w:color="auto"/>
            </w:tcBorders>
            <w:vAlign w:val="center"/>
          </w:tcPr>
          <w:p w14:paraId="6FA2351D" w14:textId="77777777" w:rsidR="004B384F" w:rsidRDefault="004B384F">
            <w:pPr>
              <w:spacing w:after="0" w:line="240" w:lineRule="auto"/>
              <w:textAlignment w:val="baseline"/>
              <w:rPr>
                <w:rFonts w:ascii="Times New Roman" w:hAnsi="Times New Roman" w:cs="Times New Roman"/>
                <w:color w:val="000000"/>
                <w:sz w:val="16"/>
                <w:szCs w:val="16"/>
              </w:rPr>
            </w:pPr>
          </w:p>
        </w:tc>
        <w:tc>
          <w:tcPr>
            <w:tcW w:w="822" w:type="dxa"/>
            <w:tcBorders>
              <w:top w:val="nil"/>
              <w:bottom w:val="single" w:sz="12" w:space="0" w:color="auto"/>
            </w:tcBorders>
            <w:tcMar>
              <w:top w:w="28" w:type="dxa"/>
              <w:left w:w="102" w:type="dxa"/>
              <w:bottom w:w="28" w:type="dxa"/>
              <w:right w:w="102" w:type="dxa"/>
            </w:tcMar>
            <w:vAlign w:val="center"/>
          </w:tcPr>
          <w:p w14:paraId="3CDC8595" w14:textId="77777777" w:rsidR="004B384F" w:rsidRDefault="004B384F">
            <w:pPr>
              <w:spacing w:after="0" w:line="240" w:lineRule="auto"/>
              <w:textAlignment w:val="baseline"/>
              <w:rPr>
                <w:rFonts w:ascii="Times New Roman" w:hAnsi="Times New Roman" w:cs="Times New Roman"/>
                <w:color w:val="000000"/>
                <w:sz w:val="16"/>
                <w:szCs w:val="16"/>
              </w:rPr>
            </w:pPr>
          </w:p>
        </w:tc>
      </w:tr>
      <w:tr w:rsidR="004B384F" w14:paraId="1B07A0A8" w14:textId="77777777">
        <w:trPr>
          <w:trHeight w:val="201"/>
        </w:trPr>
        <w:tc>
          <w:tcPr>
            <w:tcW w:w="2835" w:type="dxa"/>
            <w:tcBorders>
              <w:top w:val="single" w:sz="4" w:space="0" w:color="auto"/>
            </w:tcBorders>
            <w:tcMar>
              <w:top w:w="28" w:type="dxa"/>
              <w:left w:w="102" w:type="dxa"/>
              <w:bottom w:w="28" w:type="dxa"/>
              <w:right w:w="102" w:type="dxa"/>
            </w:tcMar>
            <w:vAlign w:val="center"/>
          </w:tcPr>
          <w:p w14:paraId="0195466D"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Digit span forward</w:t>
            </w:r>
          </w:p>
        </w:tc>
        <w:tc>
          <w:tcPr>
            <w:tcW w:w="1985" w:type="dxa"/>
            <w:tcBorders>
              <w:top w:val="single" w:sz="4" w:space="0" w:color="auto"/>
            </w:tcBorders>
            <w:tcMar>
              <w:top w:w="28" w:type="dxa"/>
              <w:left w:w="102" w:type="dxa"/>
              <w:bottom w:w="28" w:type="dxa"/>
              <w:right w:w="102" w:type="dxa"/>
            </w:tcMar>
            <w:vAlign w:val="center"/>
          </w:tcPr>
          <w:p w14:paraId="56BB71AD"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7.</w:t>
            </w:r>
            <w:r>
              <w:rPr>
                <w:rFonts w:ascii="Times New Roman" w:eastAsia="맑은 고딕" w:hAnsi="Times New Roman" w:cs="Times New Roman" w:hint="eastAsia"/>
                <w:sz w:val="16"/>
                <w:szCs w:val="16"/>
              </w:rPr>
              <w:t>92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95</w:t>
            </w:r>
            <w:r>
              <w:rPr>
                <w:rFonts w:ascii="Times New Roman" w:eastAsia="맑은 고딕" w:hAnsi="Times New Roman" w:cs="Times New Roman"/>
                <w:sz w:val="16"/>
                <w:szCs w:val="16"/>
              </w:rPr>
              <w:t>)</w:t>
            </w:r>
          </w:p>
        </w:tc>
        <w:tc>
          <w:tcPr>
            <w:tcW w:w="1276" w:type="dxa"/>
            <w:tcBorders>
              <w:top w:val="single" w:sz="4" w:space="0" w:color="auto"/>
            </w:tcBorders>
            <w:tcMar>
              <w:top w:w="28" w:type="dxa"/>
              <w:left w:w="102" w:type="dxa"/>
              <w:bottom w:w="28" w:type="dxa"/>
              <w:right w:w="102" w:type="dxa"/>
            </w:tcMar>
            <w:vAlign w:val="center"/>
          </w:tcPr>
          <w:p w14:paraId="7004EEE2"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8.50</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84</w:t>
            </w:r>
            <w:r>
              <w:rPr>
                <w:rFonts w:ascii="Times New Roman" w:eastAsia="맑은 고딕" w:hAnsi="Times New Roman" w:cs="Times New Roman"/>
                <w:sz w:val="16"/>
                <w:szCs w:val="16"/>
              </w:rPr>
              <w:t>)</w:t>
            </w:r>
          </w:p>
        </w:tc>
        <w:tc>
          <w:tcPr>
            <w:tcW w:w="2126" w:type="dxa"/>
            <w:tcBorders>
              <w:top w:val="single" w:sz="4" w:space="0" w:color="auto"/>
            </w:tcBorders>
            <w:vAlign w:val="center"/>
          </w:tcPr>
          <w:p w14:paraId="084D5522"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6.</w:t>
            </w:r>
            <w:r>
              <w:rPr>
                <w:rFonts w:ascii="Times New Roman" w:eastAsia="맑은 고딕" w:hAnsi="Times New Roman" w:cs="Times New Roman" w:hint="eastAsia"/>
                <w:sz w:val="16"/>
                <w:szCs w:val="16"/>
              </w:rPr>
              <w:t>46</w:t>
            </w:r>
            <w:r>
              <w:rPr>
                <w:rFonts w:ascii="Times New Roman" w:eastAsia="맑은 고딕" w:hAnsi="Times New Roman" w:cs="Times New Roman"/>
                <w:sz w:val="16"/>
                <w:szCs w:val="16"/>
              </w:rPr>
              <w:t xml:space="preserve"> (1.</w:t>
            </w:r>
            <w:r>
              <w:rPr>
                <w:rFonts w:ascii="Times New Roman" w:eastAsia="맑은 고딕" w:hAnsi="Times New Roman" w:cs="Times New Roman" w:hint="eastAsia"/>
                <w:sz w:val="16"/>
                <w:szCs w:val="16"/>
              </w:rPr>
              <w:t>45</w:t>
            </w:r>
            <w:r>
              <w:rPr>
                <w:rFonts w:ascii="Times New Roman" w:eastAsia="맑은 고딕" w:hAnsi="Times New Roman" w:cs="Times New Roman"/>
                <w:sz w:val="16"/>
                <w:szCs w:val="16"/>
              </w:rPr>
              <w:t>)</w:t>
            </w:r>
          </w:p>
        </w:tc>
        <w:tc>
          <w:tcPr>
            <w:tcW w:w="822" w:type="dxa"/>
            <w:tcBorders>
              <w:top w:val="single" w:sz="4" w:space="0" w:color="auto"/>
            </w:tcBorders>
            <w:tcMar>
              <w:top w:w="28" w:type="dxa"/>
              <w:left w:w="102" w:type="dxa"/>
              <w:bottom w:w="28" w:type="dxa"/>
              <w:right w:w="102" w:type="dxa"/>
            </w:tcMar>
            <w:vAlign w:val="center"/>
          </w:tcPr>
          <w:p w14:paraId="19C7A4BD"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4909D31A" w14:textId="77777777">
        <w:trPr>
          <w:trHeight w:val="201"/>
        </w:trPr>
        <w:tc>
          <w:tcPr>
            <w:tcW w:w="2835" w:type="dxa"/>
            <w:tcMar>
              <w:top w:w="28" w:type="dxa"/>
              <w:left w:w="102" w:type="dxa"/>
              <w:bottom w:w="28" w:type="dxa"/>
              <w:right w:w="102" w:type="dxa"/>
            </w:tcMar>
            <w:vAlign w:val="center"/>
          </w:tcPr>
          <w:p w14:paraId="0EAB1723"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Digit span backward</w:t>
            </w:r>
          </w:p>
        </w:tc>
        <w:tc>
          <w:tcPr>
            <w:tcW w:w="1985" w:type="dxa"/>
            <w:tcMar>
              <w:top w:w="28" w:type="dxa"/>
              <w:left w:w="102" w:type="dxa"/>
              <w:bottom w:w="28" w:type="dxa"/>
              <w:right w:w="102" w:type="dxa"/>
            </w:tcMar>
            <w:vAlign w:val="center"/>
          </w:tcPr>
          <w:p w14:paraId="54A365D7"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62</w:t>
            </w:r>
            <w:r>
              <w:rPr>
                <w:rFonts w:ascii="Times New Roman" w:eastAsia="맑은 고딕" w:hAnsi="Times New Roman" w:cs="Times New Roman"/>
                <w:sz w:val="16"/>
                <w:szCs w:val="16"/>
              </w:rPr>
              <w:t xml:space="preserve"> (1.</w:t>
            </w:r>
            <w:r>
              <w:rPr>
                <w:rFonts w:ascii="Times New Roman" w:eastAsia="맑은 고딕" w:hAnsi="Times New Roman" w:cs="Times New Roman" w:hint="eastAsia"/>
                <w:sz w:val="16"/>
                <w:szCs w:val="16"/>
              </w:rPr>
              <w:t>39</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B86D7ED"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5.</w:t>
            </w:r>
            <w:r>
              <w:rPr>
                <w:rFonts w:ascii="Times New Roman" w:eastAsia="맑은 고딕" w:hAnsi="Times New Roman" w:cs="Times New Roman" w:hint="eastAsia"/>
                <w:sz w:val="16"/>
                <w:szCs w:val="16"/>
              </w:rPr>
              <w:t>33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82</w:t>
            </w:r>
            <w:r>
              <w:rPr>
                <w:rFonts w:ascii="Times New Roman" w:eastAsia="맑은 고딕" w:hAnsi="Times New Roman" w:cs="Times New Roman"/>
                <w:sz w:val="16"/>
                <w:szCs w:val="16"/>
              </w:rPr>
              <w:t>)</w:t>
            </w:r>
          </w:p>
        </w:tc>
        <w:tc>
          <w:tcPr>
            <w:tcW w:w="2126" w:type="dxa"/>
            <w:vAlign w:val="center"/>
          </w:tcPr>
          <w:p w14:paraId="1F166B61"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04</w:t>
            </w:r>
            <w:r>
              <w:rPr>
                <w:rFonts w:ascii="Times New Roman" w:eastAsia="맑은 고딕" w:hAnsi="Times New Roman" w:cs="Times New Roman"/>
                <w:sz w:val="16"/>
                <w:szCs w:val="16"/>
              </w:rPr>
              <w:t xml:space="preserve"> (1.</w:t>
            </w:r>
            <w:r>
              <w:rPr>
                <w:rFonts w:ascii="Times New Roman" w:eastAsia="맑은 고딕" w:hAnsi="Times New Roman" w:cs="Times New Roman" w:hint="eastAsia"/>
                <w:sz w:val="16"/>
                <w:szCs w:val="16"/>
              </w:rPr>
              <w:t>26</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3A221845"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413F43D9" w14:textId="77777777">
        <w:trPr>
          <w:trHeight w:val="201"/>
        </w:trPr>
        <w:tc>
          <w:tcPr>
            <w:tcW w:w="2835" w:type="dxa"/>
            <w:tcMar>
              <w:top w:w="28" w:type="dxa"/>
              <w:left w:w="102" w:type="dxa"/>
              <w:bottom w:w="28" w:type="dxa"/>
              <w:right w:w="102" w:type="dxa"/>
            </w:tcMar>
            <w:vAlign w:val="center"/>
          </w:tcPr>
          <w:p w14:paraId="18F46397"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RCFT copy</w:t>
            </w:r>
          </w:p>
        </w:tc>
        <w:tc>
          <w:tcPr>
            <w:tcW w:w="1985" w:type="dxa"/>
            <w:tcMar>
              <w:top w:w="28" w:type="dxa"/>
              <w:left w:w="102" w:type="dxa"/>
              <w:bottom w:w="28" w:type="dxa"/>
              <w:right w:w="102" w:type="dxa"/>
            </w:tcMar>
            <w:vAlign w:val="center"/>
          </w:tcPr>
          <w:p w14:paraId="729D54D8"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3</w:t>
            </w: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12</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8CCDD21"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33.</w:t>
            </w:r>
            <w:r>
              <w:rPr>
                <w:rFonts w:ascii="Times New Roman" w:eastAsia="맑은 고딕" w:hAnsi="Times New Roman" w:cs="Times New Roman" w:hint="eastAsia"/>
                <w:sz w:val="16"/>
                <w:szCs w:val="16"/>
              </w:rPr>
              <w:t>83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41</w:t>
            </w:r>
            <w:r>
              <w:rPr>
                <w:rFonts w:ascii="Times New Roman" w:eastAsia="맑은 고딕" w:hAnsi="Times New Roman" w:cs="Times New Roman"/>
                <w:sz w:val="16"/>
                <w:szCs w:val="16"/>
              </w:rPr>
              <w:t>)</w:t>
            </w:r>
          </w:p>
        </w:tc>
        <w:tc>
          <w:tcPr>
            <w:tcW w:w="2126" w:type="dxa"/>
            <w:vAlign w:val="center"/>
          </w:tcPr>
          <w:p w14:paraId="064BFBCE"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9</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57</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38</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2C07C5E2" w14:textId="77777777" w:rsidR="004B384F" w:rsidRDefault="00000000">
            <w:pPr>
              <w:wordWrap/>
              <w:spacing w:after="0" w:line="240" w:lineRule="auto"/>
              <w:ind w:firstLineChars="50" w:firstLine="80"/>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0.001</w:t>
            </w:r>
          </w:p>
        </w:tc>
      </w:tr>
      <w:tr w:rsidR="004B384F" w14:paraId="35F6ED47" w14:textId="77777777">
        <w:trPr>
          <w:trHeight w:val="201"/>
        </w:trPr>
        <w:tc>
          <w:tcPr>
            <w:tcW w:w="2835" w:type="dxa"/>
            <w:tcMar>
              <w:top w:w="28" w:type="dxa"/>
              <w:left w:w="102" w:type="dxa"/>
              <w:bottom w:w="28" w:type="dxa"/>
              <w:right w:w="102" w:type="dxa"/>
            </w:tcMar>
            <w:vAlign w:val="center"/>
          </w:tcPr>
          <w:p w14:paraId="331AA005"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SVLT recall total</w:t>
            </w:r>
          </w:p>
        </w:tc>
        <w:tc>
          <w:tcPr>
            <w:tcW w:w="1985" w:type="dxa"/>
            <w:tcMar>
              <w:top w:w="28" w:type="dxa"/>
              <w:left w:w="102" w:type="dxa"/>
              <w:bottom w:w="28" w:type="dxa"/>
              <w:right w:w="102" w:type="dxa"/>
            </w:tcMar>
            <w:vAlign w:val="center"/>
          </w:tcPr>
          <w:p w14:paraId="1F799E89"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85</w:t>
            </w:r>
            <w:r>
              <w:rPr>
                <w:rFonts w:ascii="Times New Roman" w:eastAsia="맑은 고딕" w:hAnsi="Times New Roman" w:cs="Times New Roman"/>
                <w:sz w:val="16"/>
                <w:szCs w:val="16"/>
              </w:rPr>
              <w:t xml:space="preserve"> (3.</w:t>
            </w:r>
            <w:r>
              <w:rPr>
                <w:rFonts w:ascii="Times New Roman" w:eastAsia="맑은 고딕" w:hAnsi="Times New Roman" w:cs="Times New Roman" w:hint="eastAsia"/>
                <w:sz w:val="16"/>
                <w:szCs w:val="16"/>
              </w:rPr>
              <w:t>08</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7C3A286"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63</w:t>
            </w:r>
            <w:r>
              <w:rPr>
                <w:rFonts w:ascii="Times New Roman" w:eastAsia="맑은 고딕" w:hAnsi="Times New Roman" w:cs="Times New Roman"/>
                <w:sz w:val="16"/>
                <w:szCs w:val="16"/>
              </w:rPr>
              <w:t>)</w:t>
            </w:r>
          </w:p>
        </w:tc>
        <w:tc>
          <w:tcPr>
            <w:tcW w:w="2126" w:type="dxa"/>
            <w:vAlign w:val="center"/>
          </w:tcPr>
          <w:p w14:paraId="473E9D5C"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43</w:t>
            </w:r>
            <w:r>
              <w:rPr>
                <w:rFonts w:ascii="Times New Roman" w:eastAsia="맑은 고딕" w:hAnsi="Times New Roman" w:cs="Times New Roman"/>
                <w:sz w:val="16"/>
                <w:szCs w:val="16"/>
              </w:rPr>
              <w:t xml:space="preserve"> (5.</w:t>
            </w:r>
            <w:r>
              <w:rPr>
                <w:rFonts w:ascii="Times New Roman" w:eastAsia="맑은 고딕" w:hAnsi="Times New Roman" w:cs="Times New Roman" w:hint="eastAsia"/>
                <w:sz w:val="16"/>
                <w:szCs w:val="16"/>
              </w:rPr>
              <w:t>26</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4827B27B"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127BE04E" w14:textId="77777777">
        <w:trPr>
          <w:trHeight w:val="201"/>
        </w:trPr>
        <w:tc>
          <w:tcPr>
            <w:tcW w:w="2835" w:type="dxa"/>
            <w:tcMar>
              <w:top w:w="28" w:type="dxa"/>
              <w:left w:w="102" w:type="dxa"/>
              <w:bottom w:w="28" w:type="dxa"/>
              <w:right w:w="102" w:type="dxa"/>
            </w:tcMar>
            <w:vAlign w:val="center"/>
          </w:tcPr>
          <w:p w14:paraId="5CF99967"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SVLT delayed recall</w:t>
            </w:r>
          </w:p>
        </w:tc>
        <w:tc>
          <w:tcPr>
            <w:tcW w:w="1985" w:type="dxa"/>
            <w:tcMar>
              <w:top w:w="28" w:type="dxa"/>
              <w:left w:w="102" w:type="dxa"/>
              <w:bottom w:w="28" w:type="dxa"/>
              <w:right w:w="102" w:type="dxa"/>
            </w:tcMar>
            <w:vAlign w:val="center"/>
          </w:tcPr>
          <w:p w14:paraId="6E7EF1BC"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9</w:t>
            </w: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8</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75</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70CBA07"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9</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51</w:t>
            </w:r>
            <w:r>
              <w:rPr>
                <w:rFonts w:ascii="Times New Roman" w:eastAsia="맑은 고딕" w:hAnsi="Times New Roman" w:cs="Times New Roman"/>
                <w:sz w:val="16"/>
                <w:szCs w:val="16"/>
              </w:rPr>
              <w:t>)</w:t>
            </w:r>
          </w:p>
        </w:tc>
        <w:tc>
          <w:tcPr>
            <w:tcW w:w="2126" w:type="dxa"/>
            <w:vAlign w:val="center"/>
          </w:tcPr>
          <w:p w14:paraId="5E49546A"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21</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.9</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3E38575A"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41B54B19" w14:textId="77777777">
        <w:trPr>
          <w:trHeight w:val="201"/>
        </w:trPr>
        <w:tc>
          <w:tcPr>
            <w:tcW w:w="2835" w:type="dxa"/>
            <w:tcMar>
              <w:top w:w="28" w:type="dxa"/>
              <w:left w:w="102" w:type="dxa"/>
              <w:bottom w:w="28" w:type="dxa"/>
              <w:right w:w="102" w:type="dxa"/>
            </w:tcMar>
            <w:vAlign w:val="center"/>
          </w:tcPr>
          <w:p w14:paraId="3558C430"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SVLT recognition</w:t>
            </w:r>
          </w:p>
        </w:tc>
        <w:tc>
          <w:tcPr>
            <w:tcW w:w="1985" w:type="dxa"/>
            <w:tcMar>
              <w:top w:w="28" w:type="dxa"/>
              <w:left w:w="102" w:type="dxa"/>
              <w:bottom w:w="28" w:type="dxa"/>
              <w:right w:w="102" w:type="dxa"/>
            </w:tcMar>
            <w:vAlign w:val="center"/>
          </w:tcPr>
          <w:p w14:paraId="296B3397"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15</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90</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0A6ECA5"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.7</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p>
        </w:tc>
        <w:tc>
          <w:tcPr>
            <w:tcW w:w="2126" w:type="dxa"/>
            <w:vAlign w:val="center"/>
          </w:tcPr>
          <w:p w14:paraId="6ED11FAD"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20.</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1 (2.</w:t>
            </w:r>
            <w:r>
              <w:rPr>
                <w:rFonts w:ascii="Times New Roman" w:eastAsia="맑은 고딕" w:hAnsi="Times New Roman" w:cs="Times New Roman" w:hint="eastAsia"/>
                <w:sz w:val="16"/>
                <w:szCs w:val="16"/>
              </w:rPr>
              <w:t>51</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67B9105A"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168E6701" w14:textId="77777777">
        <w:trPr>
          <w:trHeight w:val="201"/>
        </w:trPr>
        <w:tc>
          <w:tcPr>
            <w:tcW w:w="2835" w:type="dxa"/>
            <w:tcMar>
              <w:top w:w="28" w:type="dxa"/>
              <w:left w:w="102" w:type="dxa"/>
              <w:bottom w:w="28" w:type="dxa"/>
              <w:right w:w="102" w:type="dxa"/>
            </w:tcMar>
            <w:vAlign w:val="center"/>
          </w:tcPr>
          <w:p w14:paraId="630EE854"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COWAT animal</w:t>
            </w:r>
          </w:p>
        </w:tc>
        <w:tc>
          <w:tcPr>
            <w:tcW w:w="1985" w:type="dxa"/>
            <w:tcMar>
              <w:top w:w="28" w:type="dxa"/>
              <w:left w:w="102" w:type="dxa"/>
              <w:bottom w:w="28" w:type="dxa"/>
              <w:right w:w="102" w:type="dxa"/>
            </w:tcMar>
            <w:vAlign w:val="center"/>
          </w:tcPr>
          <w:p w14:paraId="4DF3CE15"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22</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31</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44</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1D35E73A"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50</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08</w:t>
            </w:r>
            <w:r>
              <w:rPr>
                <w:rFonts w:ascii="Times New Roman" w:eastAsia="맑은 고딕" w:hAnsi="Times New Roman" w:cs="Times New Roman"/>
                <w:sz w:val="16"/>
                <w:szCs w:val="16"/>
              </w:rPr>
              <w:t>)</w:t>
            </w:r>
          </w:p>
        </w:tc>
        <w:tc>
          <w:tcPr>
            <w:tcW w:w="2126" w:type="dxa"/>
            <w:vAlign w:val="center"/>
          </w:tcPr>
          <w:p w14:paraId="37F46F9E"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12.</w:t>
            </w: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8 (</w:t>
            </w: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97</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376AC82E"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1C176D26" w14:textId="77777777">
        <w:trPr>
          <w:trHeight w:val="201"/>
        </w:trPr>
        <w:tc>
          <w:tcPr>
            <w:tcW w:w="2835" w:type="dxa"/>
            <w:tcMar>
              <w:top w:w="28" w:type="dxa"/>
              <w:left w:w="102" w:type="dxa"/>
              <w:bottom w:w="28" w:type="dxa"/>
              <w:right w:w="102" w:type="dxa"/>
            </w:tcMar>
            <w:vAlign w:val="center"/>
          </w:tcPr>
          <w:p w14:paraId="7012401E"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COWAT guit</w:t>
            </w:r>
          </w:p>
        </w:tc>
        <w:tc>
          <w:tcPr>
            <w:tcW w:w="1985" w:type="dxa"/>
            <w:tcMar>
              <w:top w:w="28" w:type="dxa"/>
              <w:left w:w="102" w:type="dxa"/>
              <w:bottom w:w="28" w:type="dxa"/>
              <w:right w:w="102" w:type="dxa"/>
            </w:tcMar>
            <w:vAlign w:val="center"/>
          </w:tcPr>
          <w:p w14:paraId="0732A5EE"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16</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62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09</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3D1445A5"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.3</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08</w:t>
            </w:r>
            <w:r>
              <w:rPr>
                <w:rFonts w:ascii="Times New Roman" w:eastAsia="맑은 고딕" w:hAnsi="Times New Roman" w:cs="Times New Roman"/>
                <w:sz w:val="16"/>
                <w:szCs w:val="16"/>
              </w:rPr>
              <w:t>)</w:t>
            </w:r>
          </w:p>
        </w:tc>
        <w:tc>
          <w:tcPr>
            <w:tcW w:w="2126" w:type="dxa"/>
            <w:vAlign w:val="center"/>
          </w:tcPr>
          <w:p w14:paraId="4DC0AEE5"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32</w:t>
            </w:r>
            <w:r>
              <w:rPr>
                <w:rFonts w:ascii="Times New Roman" w:eastAsia="맑은 고딕" w:hAnsi="Times New Roman" w:cs="Times New Roman"/>
                <w:sz w:val="16"/>
                <w:szCs w:val="16"/>
              </w:rPr>
              <w:t xml:space="preserve"> (3.</w:t>
            </w:r>
            <w:r>
              <w:rPr>
                <w:rFonts w:ascii="Times New Roman" w:eastAsia="맑은 고딕" w:hAnsi="Times New Roman" w:cs="Times New Roman" w:hint="eastAsia"/>
                <w:sz w:val="16"/>
                <w:szCs w:val="16"/>
              </w:rPr>
              <w:t>88</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74026CDE" w14:textId="77777777" w:rsidR="004B384F" w:rsidRDefault="00000000">
            <w:pPr>
              <w:wordWrap/>
              <w:spacing w:after="0" w:line="240" w:lineRule="auto"/>
              <w:textAlignment w:val="baseline"/>
              <w:rPr>
                <w:rFonts w:ascii="Times New Roman" w:eastAsia="맑은 고딕" w:hAnsi="Times New Roman" w:cs="Times New Roman"/>
                <w:sz w:val="16"/>
                <w:szCs w:val="16"/>
              </w:rPr>
            </w:pPr>
            <w:r>
              <w:rPr>
                <w:rFonts w:ascii="Times New Roman" w:eastAsia="KoPubWorld바탕체 Light" w:hAnsi="Times New Roman" w:cs="Times New Roman"/>
                <w:kern w:val="0"/>
                <w:sz w:val="16"/>
                <w:szCs w:val="16"/>
              </w:rPr>
              <w:t>&lt;0.001</w:t>
            </w:r>
          </w:p>
        </w:tc>
      </w:tr>
      <w:tr w:rsidR="004B384F" w14:paraId="39C054EA" w14:textId="77777777">
        <w:trPr>
          <w:trHeight w:val="201"/>
        </w:trPr>
        <w:tc>
          <w:tcPr>
            <w:tcW w:w="2835" w:type="dxa"/>
            <w:tcMar>
              <w:top w:w="28" w:type="dxa"/>
              <w:left w:w="102" w:type="dxa"/>
              <w:bottom w:w="28" w:type="dxa"/>
              <w:right w:w="102" w:type="dxa"/>
            </w:tcMar>
            <w:vAlign w:val="center"/>
          </w:tcPr>
          <w:p w14:paraId="49C2FEE1"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Naming S K BNT</w:t>
            </w:r>
          </w:p>
        </w:tc>
        <w:tc>
          <w:tcPr>
            <w:tcW w:w="1985" w:type="dxa"/>
            <w:tcMar>
              <w:top w:w="28" w:type="dxa"/>
              <w:left w:w="102" w:type="dxa"/>
              <w:bottom w:w="28" w:type="dxa"/>
              <w:right w:w="102" w:type="dxa"/>
            </w:tcMar>
            <w:vAlign w:val="center"/>
          </w:tcPr>
          <w:p w14:paraId="58B8E0CB"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54</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.5</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4794AA88"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13.</w:t>
            </w:r>
            <w:r>
              <w:rPr>
                <w:rFonts w:ascii="Times New Roman" w:eastAsia="맑은 고딕" w:hAnsi="Times New Roman" w:cs="Times New Roman" w:hint="eastAsia"/>
                <w:sz w:val="16"/>
                <w:szCs w:val="16"/>
              </w:rPr>
              <w:t>33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82</w:t>
            </w:r>
            <w:r>
              <w:rPr>
                <w:rFonts w:ascii="Times New Roman" w:eastAsia="맑은 고딕" w:hAnsi="Times New Roman" w:cs="Times New Roman"/>
                <w:sz w:val="16"/>
                <w:szCs w:val="16"/>
              </w:rPr>
              <w:t>)</w:t>
            </w:r>
          </w:p>
        </w:tc>
        <w:tc>
          <w:tcPr>
            <w:tcW w:w="2126" w:type="dxa"/>
            <w:vAlign w:val="center"/>
          </w:tcPr>
          <w:p w14:paraId="2D5EF4A1"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39</w:t>
            </w:r>
            <w:r>
              <w:rPr>
                <w:rFonts w:ascii="Times New Roman" w:eastAsia="맑은 고딕" w:hAnsi="Times New Roman" w:cs="Times New Roman"/>
                <w:sz w:val="16"/>
                <w:szCs w:val="16"/>
              </w:rPr>
              <w:t xml:space="preserve"> (2.</w:t>
            </w:r>
            <w:r>
              <w:rPr>
                <w:rFonts w:ascii="Times New Roman" w:eastAsia="맑은 고딕" w:hAnsi="Times New Roman" w:cs="Times New Roman" w:hint="eastAsia"/>
                <w:sz w:val="16"/>
                <w:szCs w:val="16"/>
              </w:rPr>
              <w:t>04</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2EDB9A6F"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126</w:t>
            </w:r>
          </w:p>
        </w:tc>
      </w:tr>
      <w:tr w:rsidR="004B384F" w14:paraId="56A0F64B" w14:textId="77777777">
        <w:trPr>
          <w:trHeight w:val="201"/>
        </w:trPr>
        <w:tc>
          <w:tcPr>
            <w:tcW w:w="2835" w:type="dxa"/>
            <w:tcMar>
              <w:top w:w="28" w:type="dxa"/>
              <w:left w:w="102" w:type="dxa"/>
              <w:bottom w:w="28" w:type="dxa"/>
              <w:right w:w="102" w:type="dxa"/>
            </w:tcMar>
            <w:vAlign w:val="center"/>
          </w:tcPr>
          <w:p w14:paraId="22865E84"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 xml:space="preserve">K CWST 60 </w:t>
            </w:r>
            <w:r>
              <w:rPr>
                <w:rFonts w:ascii="Times New Roman" w:eastAsia="맑은 고딕" w:hAnsi="Times New Roman" w:cs="Times New Roman" w:hint="eastAsia"/>
                <w:sz w:val="16"/>
                <w:szCs w:val="16"/>
              </w:rPr>
              <w:t>c</w:t>
            </w:r>
            <w:r>
              <w:rPr>
                <w:rFonts w:ascii="Times New Roman" w:eastAsia="맑은 고딕" w:hAnsi="Times New Roman" w:cs="Times New Roman"/>
                <w:sz w:val="16"/>
                <w:szCs w:val="16"/>
              </w:rPr>
              <w:t>olor</w:t>
            </w:r>
            <w:r>
              <w:rPr>
                <w:rFonts w:ascii="Times New Roman" w:eastAsia="맑은 고딕" w:hAnsi="Times New Roman" w:cs="Times New Roman" w:hint="eastAsia"/>
                <w:sz w:val="16"/>
                <w:szCs w:val="16"/>
              </w:rPr>
              <w:t xml:space="preserve"> </w:t>
            </w:r>
            <w:r>
              <w:rPr>
                <w:rFonts w:ascii="Times New Roman" w:eastAsia="맑은 고딕" w:hAnsi="Times New Roman" w:cs="Times New Roman"/>
                <w:sz w:val="16"/>
                <w:szCs w:val="16"/>
              </w:rPr>
              <w:t>reading correct</w:t>
            </w:r>
          </w:p>
        </w:tc>
        <w:tc>
          <w:tcPr>
            <w:tcW w:w="1985" w:type="dxa"/>
            <w:tcMar>
              <w:top w:w="28" w:type="dxa"/>
              <w:left w:w="102" w:type="dxa"/>
              <w:bottom w:w="28" w:type="dxa"/>
              <w:right w:w="102" w:type="dxa"/>
            </w:tcMar>
            <w:vAlign w:val="center"/>
          </w:tcPr>
          <w:p w14:paraId="17E4A8B3"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111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08</w:t>
            </w:r>
            <w:r>
              <w:rPr>
                <w:rFonts w:ascii="Times New Roman" w:eastAsia="맑은 고딕" w:hAnsi="Times New Roman" w:cs="Times New Roman"/>
                <w:sz w:val="16"/>
                <w:szCs w:val="16"/>
              </w:rPr>
              <w:t xml:space="preserve"> (2.</w:t>
            </w:r>
            <w:r>
              <w:rPr>
                <w:rFonts w:ascii="Times New Roman" w:eastAsia="맑은 고딕" w:hAnsi="Times New Roman" w:cs="Times New Roman" w:hint="eastAsia"/>
                <w:sz w:val="16"/>
                <w:szCs w:val="16"/>
              </w:rPr>
              <w:t>40</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3A289E17"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96</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83</w:t>
            </w:r>
            <w:r>
              <w:rPr>
                <w:rFonts w:ascii="Times New Roman" w:eastAsia="맑은 고딕" w:hAnsi="Times New Roman" w:cs="Times New Roman"/>
                <w:sz w:val="16"/>
                <w:szCs w:val="16"/>
              </w:rPr>
              <w:t xml:space="preserve"> (2</w:t>
            </w: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42</w:t>
            </w:r>
            <w:r>
              <w:rPr>
                <w:rFonts w:ascii="Times New Roman" w:eastAsia="맑은 고딕" w:hAnsi="Times New Roman" w:cs="Times New Roman"/>
                <w:sz w:val="16"/>
                <w:szCs w:val="16"/>
              </w:rPr>
              <w:t>)</w:t>
            </w:r>
          </w:p>
        </w:tc>
        <w:tc>
          <w:tcPr>
            <w:tcW w:w="2126" w:type="dxa"/>
            <w:vAlign w:val="center"/>
          </w:tcPr>
          <w:p w14:paraId="4345A1A3"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65</w:t>
            </w: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29</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10</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6156B66A"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7948AED8" w14:textId="77777777">
        <w:trPr>
          <w:trHeight w:val="201"/>
        </w:trPr>
        <w:tc>
          <w:tcPr>
            <w:tcW w:w="2835" w:type="dxa"/>
            <w:tcMar>
              <w:top w:w="28" w:type="dxa"/>
              <w:left w:w="102" w:type="dxa"/>
              <w:bottom w:w="28" w:type="dxa"/>
              <w:right w:w="102" w:type="dxa"/>
            </w:tcMar>
            <w:vAlign w:val="center"/>
          </w:tcPr>
          <w:p w14:paraId="781589C3"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Digit Symbol Coding</w:t>
            </w:r>
          </w:p>
        </w:tc>
        <w:tc>
          <w:tcPr>
            <w:tcW w:w="1985" w:type="dxa"/>
            <w:tcMar>
              <w:top w:w="28" w:type="dxa"/>
              <w:left w:w="102" w:type="dxa"/>
              <w:bottom w:w="28" w:type="dxa"/>
              <w:right w:w="102" w:type="dxa"/>
            </w:tcMar>
            <w:vAlign w:val="center"/>
          </w:tcPr>
          <w:p w14:paraId="6D52FAF8"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98</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74</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2372E31F"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81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33</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18</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5)</w:t>
            </w:r>
          </w:p>
        </w:tc>
        <w:tc>
          <w:tcPr>
            <w:tcW w:w="2126" w:type="dxa"/>
            <w:vAlign w:val="center"/>
          </w:tcPr>
          <w:p w14:paraId="097FECD0"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4</w:t>
            </w:r>
            <w:r>
              <w:rPr>
                <w:rFonts w:ascii="Times New Roman" w:eastAsia="맑은 고딕" w:hAnsi="Times New Roman" w:cs="Times New Roman" w:hint="eastAsia"/>
                <w:sz w:val="16"/>
                <w:szCs w:val="16"/>
              </w:rPr>
              <w:t>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61</w:t>
            </w:r>
            <w:r>
              <w:rPr>
                <w:rFonts w:ascii="Times New Roman" w:eastAsia="맑은 고딕" w:hAnsi="Times New Roman" w:cs="Times New Roman"/>
                <w:sz w:val="16"/>
                <w:szCs w:val="16"/>
              </w:rPr>
              <w:t xml:space="preserve"> (22.</w:t>
            </w:r>
            <w:r>
              <w:rPr>
                <w:rFonts w:ascii="Times New Roman" w:eastAsia="맑은 고딕" w:hAnsi="Times New Roman" w:cs="Times New Roman" w:hint="eastAsia"/>
                <w:sz w:val="16"/>
                <w:szCs w:val="16"/>
              </w:rPr>
              <w:t>10</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0BACA528"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4A873BCA" w14:textId="77777777">
        <w:trPr>
          <w:trHeight w:val="201"/>
        </w:trPr>
        <w:tc>
          <w:tcPr>
            <w:tcW w:w="2835" w:type="dxa"/>
            <w:tcMar>
              <w:top w:w="28" w:type="dxa"/>
              <w:left w:w="102" w:type="dxa"/>
              <w:bottom w:w="28" w:type="dxa"/>
              <w:right w:w="102" w:type="dxa"/>
            </w:tcMar>
            <w:vAlign w:val="center"/>
          </w:tcPr>
          <w:p w14:paraId="746880F6"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K-TMT-E part A</w:t>
            </w:r>
          </w:p>
        </w:tc>
        <w:tc>
          <w:tcPr>
            <w:tcW w:w="1985" w:type="dxa"/>
            <w:tcMar>
              <w:top w:w="28" w:type="dxa"/>
              <w:left w:w="102" w:type="dxa"/>
              <w:bottom w:w="28" w:type="dxa"/>
              <w:right w:w="102" w:type="dxa"/>
            </w:tcMar>
            <w:vAlign w:val="center"/>
          </w:tcPr>
          <w:p w14:paraId="68285E2B"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9</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85</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39</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6FB17AC0"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1</w:t>
            </w: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17</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43</w:t>
            </w:r>
            <w:r>
              <w:rPr>
                <w:rFonts w:ascii="Times New Roman" w:eastAsia="맑은 고딕" w:hAnsi="Times New Roman" w:cs="Times New Roman"/>
                <w:sz w:val="16"/>
                <w:szCs w:val="16"/>
              </w:rPr>
              <w:t>)</w:t>
            </w:r>
          </w:p>
        </w:tc>
        <w:tc>
          <w:tcPr>
            <w:tcW w:w="2126" w:type="dxa"/>
            <w:vAlign w:val="center"/>
          </w:tcPr>
          <w:p w14:paraId="06BEFD82"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3</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25</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53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83</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68100B1D"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46493017" w14:textId="77777777">
        <w:trPr>
          <w:trHeight w:val="201"/>
        </w:trPr>
        <w:tc>
          <w:tcPr>
            <w:tcW w:w="2835" w:type="dxa"/>
            <w:tcMar>
              <w:top w:w="28" w:type="dxa"/>
              <w:left w:w="102" w:type="dxa"/>
              <w:bottom w:w="28" w:type="dxa"/>
              <w:right w:w="102" w:type="dxa"/>
            </w:tcMar>
            <w:vAlign w:val="center"/>
          </w:tcPr>
          <w:p w14:paraId="410D8F92"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K-TMT-E part B</w:t>
            </w:r>
          </w:p>
        </w:tc>
        <w:tc>
          <w:tcPr>
            <w:tcW w:w="1985" w:type="dxa"/>
            <w:tcMar>
              <w:top w:w="28" w:type="dxa"/>
              <w:left w:w="102" w:type="dxa"/>
              <w:bottom w:w="28" w:type="dxa"/>
              <w:right w:w="102" w:type="dxa"/>
            </w:tcMar>
            <w:vAlign w:val="center"/>
          </w:tcPr>
          <w:p w14:paraId="4049B00D"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17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w:t>
            </w:r>
            <w:r>
              <w:rPr>
                <w:rFonts w:ascii="Times New Roman" w:eastAsia="맑은 고딕" w:hAnsi="Times New Roman" w:cs="Times New Roman"/>
                <w:sz w:val="16"/>
                <w:szCs w:val="16"/>
              </w:rPr>
              <w:t>5 (</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97</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 xml:space="preserve"> </w:t>
            </w:r>
          </w:p>
        </w:tc>
        <w:tc>
          <w:tcPr>
            <w:tcW w:w="1276" w:type="dxa"/>
            <w:tcMar>
              <w:top w:w="28" w:type="dxa"/>
              <w:left w:w="102" w:type="dxa"/>
              <w:bottom w:w="28" w:type="dxa"/>
              <w:right w:w="102" w:type="dxa"/>
            </w:tcMar>
            <w:vAlign w:val="center"/>
          </w:tcPr>
          <w:p w14:paraId="65F3BEA8"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31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w:t>
            </w:r>
            <w:r>
              <w:rPr>
                <w:rFonts w:ascii="Times New Roman" w:eastAsia="맑은 고딕" w:hAnsi="Times New Roman" w:cs="Times New Roman"/>
                <w:sz w:val="16"/>
                <w:szCs w:val="16"/>
              </w:rPr>
              <w:t>3 (1</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.2</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p>
        </w:tc>
        <w:tc>
          <w:tcPr>
            <w:tcW w:w="2126" w:type="dxa"/>
            <w:vAlign w:val="center"/>
          </w:tcPr>
          <w:p w14:paraId="52E62E5D"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6</w:t>
            </w:r>
            <w:r>
              <w:rPr>
                <w:rFonts w:ascii="Times New Roman" w:eastAsia="맑은 고딕" w:hAnsi="Times New Roman" w:cs="Times New Roman" w:hint="eastAsia"/>
                <w:sz w:val="16"/>
                <w:szCs w:val="16"/>
              </w:rPr>
              <w:t>5</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04</w:t>
            </w:r>
            <w:r>
              <w:rPr>
                <w:rFonts w:ascii="Times New Roman" w:eastAsia="맑은 고딕" w:hAnsi="Times New Roman" w:cs="Times New Roman"/>
                <w:sz w:val="16"/>
                <w:szCs w:val="16"/>
              </w:rPr>
              <w:t xml:space="preserve"> (7</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71</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638D7EE0"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18668D93" w14:textId="77777777">
        <w:trPr>
          <w:trHeight w:val="201"/>
        </w:trPr>
        <w:tc>
          <w:tcPr>
            <w:tcW w:w="2835" w:type="dxa"/>
            <w:tcMar>
              <w:top w:w="28" w:type="dxa"/>
              <w:left w:w="102" w:type="dxa"/>
              <w:bottom w:w="28" w:type="dxa"/>
              <w:right w:w="102" w:type="dxa"/>
            </w:tcMar>
            <w:vAlign w:val="center"/>
          </w:tcPr>
          <w:p w14:paraId="00C6BE99"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SNSB C Total</w:t>
            </w:r>
          </w:p>
        </w:tc>
        <w:tc>
          <w:tcPr>
            <w:tcW w:w="1985" w:type="dxa"/>
            <w:tcMar>
              <w:top w:w="28" w:type="dxa"/>
              <w:left w:w="102" w:type="dxa"/>
              <w:bottom w:w="28" w:type="dxa"/>
              <w:right w:w="102" w:type="dxa"/>
            </w:tcMar>
            <w:vAlign w:val="center"/>
          </w:tcPr>
          <w:p w14:paraId="638A97B2"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7.9</w:t>
            </w:r>
            <w:r>
              <w:rPr>
                <w:rFonts w:ascii="Times New Roman" w:eastAsia="맑은 고딕" w:hAnsi="Times New Roman" w:cs="Times New Roman" w:hint="eastAsia"/>
                <w:sz w:val="16"/>
                <w:szCs w:val="16"/>
              </w:rPr>
              <w:t>6</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22</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56EA76A2"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6</w:t>
            </w: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32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62</w:t>
            </w:r>
            <w:r>
              <w:rPr>
                <w:rFonts w:ascii="Times New Roman" w:eastAsia="맑은 고딕" w:hAnsi="Times New Roman" w:cs="Times New Roman"/>
                <w:sz w:val="16"/>
                <w:szCs w:val="16"/>
              </w:rPr>
              <w:t>)</w:t>
            </w:r>
          </w:p>
        </w:tc>
        <w:tc>
          <w:tcPr>
            <w:tcW w:w="2126" w:type="dxa"/>
            <w:vAlign w:val="center"/>
          </w:tcPr>
          <w:p w14:paraId="7BD60A87" w14:textId="77777777" w:rsidR="004B384F" w:rsidRDefault="00000000">
            <w:pPr>
              <w:spacing w:after="0" w:line="240" w:lineRule="auto"/>
              <w:ind w:firstLineChars="100" w:firstLine="16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51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42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9</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02</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5D5EC98A" w14:textId="77777777" w:rsidR="004B384F" w:rsidRDefault="00000000">
            <w:pPr>
              <w:wordWrap/>
              <w:spacing w:after="0" w:line="240" w:lineRule="auto"/>
              <w:textAlignment w:val="baseline"/>
              <w:rPr>
                <w:rFonts w:ascii="Times New Roman" w:eastAsia="KoPubWorld바탕체 Light" w:hAnsi="Times New Roman" w:cs="Times New Roman"/>
                <w:kern w:val="0"/>
                <w:sz w:val="16"/>
                <w:szCs w:val="16"/>
              </w:rPr>
            </w:pPr>
            <w:r>
              <w:rPr>
                <w:rFonts w:ascii="Times New Roman" w:eastAsia="KoPubWorld바탕체 Light" w:hAnsi="Times New Roman" w:cs="Times New Roman"/>
                <w:kern w:val="0"/>
                <w:sz w:val="16"/>
                <w:szCs w:val="16"/>
              </w:rPr>
              <w:t>&lt;0.001</w:t>
            </w:r>
          </w:p>
        </w:tc>
      </w:tr>
      <w:tr w:rsidR="004B384F" w14:paraId="62641DF2" w14:textId="77777777">
        <w:trPr>
          <w:trHeight w:val="201"/>
        </w:trPr>
        <w:tc>
          <w:tcPr>
            <w:tcW w:w="2835" w:type="dxa"/>
            <w:tcMar>
              <w:top w:w="28" w:type="dxa"/>
              <w:left w:w="102" w:type="dxa"/>
              <w:bottom w:w="28" w:type="dxa"/>
              <w:right w:w="102" w:type="dxa"/>
            </w:tcMar>
            <w:vAlign w:val="center"/>
          </w:tcPr>
          <w:p w14:paraId="3151FD18" w14:textId="77777777" w:rsidR="004B384F" w:rsidRDefault="00000000">
            <w:pPr>
              <w:spacing w:after="0" w:line="240" w:lineRule="auto"/>
              <w:textAlignment w:val="baseline"/>
              <w:rPr>
                <w:rFonts w:ascii="Times New Roman" w:eastAsia="Times New Roman" w:hAnsi="Times New Roman" w:cs="Times New Roman"/>
                <w:color w:val="000000"/>
                <w:sz w:val="16"/>
                <w:szCs w:val="16"/>
              </w:rPr>
            </w:pPr>
            <w:r>
              <w:rPr>
                <w:rFonts w:ascii="Times New Roman" w:eastAsia="맑은 고딕" w:hAnsi="Times New Roman" w:cs="Times New Roman"/>
                <w:sz w:val="16"/>
                <w:szCs w:val="16"/>
              </w:rPr>
              <w:t>Time to read easy sentences</w:t>
            </w:r>
          </w:p>
        </w:tc>
        <w:tc>
          <w:tcPr>
            <w:tcW w:w="1985" w:type="dxa"/>
            <w:tcMar>
              <w:top w:w="28" w:type="dxa"/>
              <w:left w:w="102" w:type="dxa"/>
              <w:bottom w:w="28" w:type="dxa"/>
              <w:right w:w="102" w:type="dxa"/>
            </w:tcMar>
            <w:vAlign w:val="center"/>
          </w:tcPr>
          <w:p w14:paraId="31676081"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3.</w:t>
            </w:r>
            <w:r>
              <w:rPr>
                <w:rFonts w:ascii="Times New Roman" w:eastAsia="맑은 고딕" w:hAnsi="Times New Roman" w:cs="Times New Roman" w:hint="eastAsia"/>
                <w:sz w:val="16"/>
                <w:szCs w:val="16"/>
              </w:rPr>
              <w:t>56</w:t>
            </w:r>
            <w:r>
              <w:rPr>
                <w:rFonts w:ascii="Times New Roman" w:eastAsia="맑은 고딕" w:hAnsi="Times New Roman" w:cs="Times New Roman"/>
                <w:sz w:val="16"/>
                <w:szCs w:val="16"/>
              </w:rPr>
              <w:t xml:space="preserve"> (0.</w:t>
            </w: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7)</w:t>
            </w:r>
          </w:p>
        </w:tc>
        <w:tc>
          <w:tcPr>
            <w:tcW w:w="1276" w:type="dxa"/>
            <w:tcMar>
              <w:top w:w="28" w:type="dxa"/>
              <w:left w:w="102" w:type="dxa"/>
              <w:bottom w:w="28" w:type="dxa"/>
              <w:right w:w="102" w:type="dxa"/>
            </w:tcMar>
            <w:vAlign w:val="center"/>
          </w:tcPr>
          <w:p w14:paraId="65EE0615"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3.</w:t>
            </w:r>
            <w:r>
              <w:rPr>
                <w:rFonts w:ascii="Times New Roman" w:eastAsia="맑은 고딕" w:hAnsi="Times New Roman" w:cs="Times New Roman" w:hint="eastAsia"/>
                <w:sz w:val="16"/>
                <w:szCs w:val="16"/>
              </w:rPr>
              <w:t>11</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89</w:t>
            </w:r>
            <w:r>
              <w:rPr>
                <w:rFonts w:ascii="Times New Roman" w:eastAsia="맑은 고딕" w:hAnsi="Times New Roman" w:cs="Times New Roman"/>
                <w:sz w:val="16"/>
                <w:szCs w:val="16"/>
              </w:rPr>
              <w:t>)</w:t>
            </w:r>
          </w:p>
        </w:tc>
        <w:tc>
          <w:tcPr>
            <w:tcW w:w="2126" w:type="dxa"/>
            <w:vAlign w:val="center"/>
          </w:tcPr>
          <w:p w14:paraId="776C4FEF"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90</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8</w:t>
            </w:r>
            <w:r>
              <w:rPr>
                <w:rFonts w:ascii="Times New Roman" w:eastAsia="맑은 고딕" w:hAnsi="Times New Roman" w:cs="Times New Roman"/>
                <w:sz w:val="16"/>
                <w:szCs w:val="16"/>
              </w:rPr>
              <w:t>6)</w:t>
            </w:r>
            <w:r>
              <w:rPr>
                <w:rFonts w:ascii="Times New Roman" w:eastAsia="맑은 고딕" w:hAnsi="Times New Roman" w:cs="Times New Roman" w:hint="eastAsia"/>
                <w:sz w:val="16"/>
                <w:szCs w:val="16"/>
              </w:rPr>
              <w:t xml:space="preserve"> </w:t>
            </w:r>
          </w:p>
        </w:tc>
        <w:tc>
          <w:tcPr>
            <w:tcW w:w="822" w:type="dxa"/>
            <w:tcMar>
              <w:top w:w="28" w:type="dxa"/>
              <w:left w:w="102" w:type="dxa"/>
              <w:bottom w:w="28" w:type="dxa"/>
              <w:right w:w="102" w:type="dxa"/>
            </w:tcMar>
            <w:vAlign w:val="center"/>
          </w:tcPr>
          <w:p w14:paraId="11436AC7" w14:textId="77777777" w:rsidR="004B384F" w:rsidRDefault="00000000">
            <w:pPr>
              <w:spacing w:after="0" w:line="240" w:lineRule="auto"/>
              <w:textAlignment w:val="baseline"/>
              <w:rPr>
                <w:rFonts w:ascii="Times New Roman" w:eastAsia="맑은 고딕" w:hAnsi="Times New Roman" w:cs="Times New Roman"/>
                <w:sz w:val="16"/>
                <w:szCs w:val="16"/>
              </w:rPr>
            </w:pPr>
            <w:r>
              <w:rPr>
                <w:rFonts w:ascii="Times New Roman" w:eastAsia="맑은 고딕" w:hAnsi="Times New Roman" w:cs="Times New Roman"/>
                <w:sz w:val="16"/>
                <w:szCs w:val="16"/>
              </w:rPr>
              <w:t>0.0</w:t>
            </w:r>
            <w:r>
              <w:rPr>
                <w:rFonts w:ascii="Times New Roman" w:eastAsia="맑은 고딕" w:hAnsi="Times New Roman" w:cs="Times New Roman" w:hint="eastAsia"/>
                <w:sz w:val="16"/>
                <w:szCs w:val="16"/>
              </w:rPr>
              <w:t>90</w:t>
            </w:r>
          </w:p>
        </w:tc>
      </w:tr>
      <w:tr w:rsidR="004B384F" w14:paraId="633F0834" w14:textId="77777777">
        <w:trPr>
          <w:trHeight w:val="201"/>
        </w:trPr>
        <w:tc>
          <w:tcPr>
            <w:tcW w:w="2835" w:type="dxa"/>
            <w:tcMar>
              <w:top w:w="28" w:type="dxa"/>
              <w:left w:w="102" w:type="dxa"/>
              <w:bottom w:w="28" w:type="dxa"/>
              <w:right w:w="102" w:type="dxa"/>
            </w:tcMar>
            <w:vAlign w:val="center"/>
          </w:tcPr>
          <w:p w14:paraId="35DDBBF5" w14:textId="77777777" w:rsidR="004B384F" w:rsidRDefault="00000000">
            <w:pPr>
              <w:spacing w:after="0" w:line="240" w:lineRule="auto"/>
              <w:textAlignment w:val="baseline"/>
              <w:rPr>
                <w:rFonts w:ascii="Times New Roman" w:eastAsia="Times New Roman" w:hAnsi="Times New Roman" w:cs="Times New Roman"/>
                <w:color w:val="000000"/>
                <w:sz w:val="16"/>
                <w:szCs w:val="16"/>
              </w:rPr>
            </w:pPr>
            <w:r>
              <w:rPr>
                <w:rFonts w:ascii="Times New Roman" w:eastAsia="맑은 고딕" w:hAnsi="Times New Roman" w:cs="Times New Roman"/>
                <w:sz w:val="16"/>
                <w:szCs w:val="16"/>
              </w:rPr>
              <w:t>Time to read difficult sentences</w:t>
            </w:r>
          </w:p>
        </w:tc>
        <w:tc>
          <w:tcPr>
            <w:tcW w:w="1985" w:type="dxa"/>
            <w:tcMar>
              <w:top w:w="28" w:type="dxa"/>
              <w:left w:w="102" w:type="dxa"/>
              <w:bottom w:w="28" w:type="dxa"/>
              <w:right w:w="102" w:type="dxa"/>
            </w:tcMar>
            <w:vAlign w:val="center"/>
          </w:tcPr>
          <w:p w14:paraId="16808730"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4.</w:t>
            </w:r>
            <w:r>
              <w:rPr>
                <w:rFonts w:ascii="Times New Roman" w:eastAsia="맑은 고딕" w:hAnsi="Times New Roman" w:cs="Times New Roman" w:hint="eastAsia"/>
                <w:sz w:val="16"/>
                <w:szCs w:val="16"/>
              </w:rPr>
              <w:t>20</w:t>
            </w:r>
            <w:r>
              <w:rPr>
                <w:rFonts w:ascii="Times New Roman" w:eastAsia="맑은 고딕" w:hAnsi="Times New Roman" w:cs="Times New Roman"/>
                <w:sz w:val="16"/>
                <w:szCs w:val="16"/>
              </w:rPr>
              <w:t xml:space="preserve"> (0.</w:t>
            </w:r>
            <w:r>
              <w:rPr>
                <w:rFonts w:ascii="Times New Roman" w:eastAsia="맑은 고딕" w:hAnsi="Times New Roman" w:cs="Times New Roman" w:hint="eastAsia"/>
                <w:sz w:val="16"/>
                <w:szCs w:val="16"/>
              </w:rPr>
              <w:t>56</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5BCF0677"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hint="eastAsia"/>
                <w:sz w:val="16"/>
                <w:szCs w:val="16"/>
              </w:rPr>
              <w:t>3</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92</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0</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77</w:t>
            </w:r>
            <w:r>
              <w:rPr>
                <w:rFonts w:ascii="Times New Roman" w:eastAsia="맑은 고딕" w:hAnsi="Times New Roman" w:cs="Times New Roman"/>
                <w:sz w:val="16"/>
                <w:szCs w:val="16"/>
              </w:rPr>
              <w:t>)</w:t>
            </w:r>
          </w:p>
        </w:tc>
        <w:tc>
          <w:tcPr>
            <w:tcW w:w="2126" w:type="dxa"/>
            <w:vAlign w:val="center"/>
          </w:tcPr>
          <w:p w14:paraId="3037EEC1"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5.</w:t>
            </w:r>
            <w:r>
              <w:rPr>
                <w:rFonts w:ascii="Times New Roman" w:eastAsia="맑은 고딕" w:hAnsi="Times New Roman" w:cs="Times New Roman" w:hint="eastAsia"/>
                <w:sz w:val="16"/>
                <w:szCs w:val="16"/>
              </w:rPr>
              <w:t>00</w:t>
            </w:r>
            <w:r>
              <w:rPr>
                <w:rFonts w:ascii="Times New Roman" w:eastAsia="맑은 고딕" w:hAnsi="Times New Roman" w:cs="Times New Roman"/>
                <w:sz w:val="16"/>
                <w:szCs w:val="16"/>
              </w:rPr>
              <w:t xml:space="preserve"> (</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w:t>
            </w:r>
            <w:r>
              <w:rPr>
                <w:rFonts w:ascii="Times New Roman" w:eastAsia="맑은 고딕" w:hAnsi="Times New Roman" w:cs="Times New Roman" w:hint="eastAsia"/>
                <w:sz w:val="16"/>
                <w:szCs w:val="16"/>
              </w:rPr>
              <w:t>21</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6CCF2EB0"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008</w:t>
            </w:r>
          </w:p>
        </w:tc>
      </w:tr>
      <w:tr w:rsidR="004B384F" w14:paraId="194681FB" w14:textId="77777777">
        <w:trPr>
          <w:trHeight w:val="201"/>
        </w:trPr>
        <w:tc>
          <w:tcPr>
            <w:tcW w:w="2835" w:type="dxa"/>
            <w:tcMar>
              <w:top w:w="28" w:type="dxa"/>
              <w:left w:w="102" w:type="dxa"/>
              <w:bottom w:w="28" w:type="dxa"/>
              <w:right w:w="102" w:type="dxa"/>
            </w:tcMar>
            <w:vAlign w:val="center"/>
          </w:tcPr>
          <w:p w14:paraId="042A8CE2" w14:textId="77777777" w:rsidR="004B384F" w:rsidRDefault="00000000">
            <w:pPr>
              <w:spacing w:after="0" w:line="240" w:lineRule="auto"/>
              <w:textAlignment w:val="baseline"/>
              <w:rPr>
                <w:rFonts w:ascii="Times New Roman" w:eastAsia="Times New Roman" w:hAnsi="Times New Roman" w:cs="Times New Roman"/>
                <w:color w:val="000000"/>
                <w:sz w:val="16"/>
                <w:szCs w:val="16"/>
              </w:rPr>
            </w:pPr>
            <w:r>
              <w:rPr>
                <w:rFonts w:ascii="Times New Roman" w:eastAsia="맑은 고딕" w:hAnsi="Times New Roman" w:cs="Times New Roman"/>
                <w:sz w:val="16"/>
                <w:szCs w:val="16"/>
              </w:rPr>
              <w:t>Stroop word pause time in easy sentences</w:t>
            </w:r>
          </w:p>
        </w:tc>
        <w:tc>
          <w:tcPr>
            <w:tcW w:w="1985" w:type="dxa"/>
            <w:tcMar>
              <w:top w:w="28" w:type="dxa"/>
              <w:left w:w="102" w:type="dxa"/>
              <w:bottom w:w="28" w:type="dxa"/>
              <w:right w:w="102" w:type="dxa"/>
            </w:tcMar>
            <w:vAlign w:val="center"/>
          </w:tcPr>
          <w:p w14:paraId="6F6B7358"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0.03 (0.07)</w:t>
            </w:r>
          </w:p>
        </w:tc>
        <w:tc>
          <w:tcPr>
            <w:tcW w:w="1276" w:type="dxa"/>
            <w:tcMar>
              <w:top w:w="28" w:type="dxa"/>
              <w:left w:w="102" w:type="dxa"/>
              <w:bottom w:w="28" w:type="dxa"/>
              <w:right w:w="102" w:type="dxa"/>
            </w:tcMar>
            <w:vAlign w:val="center"/>
          </w:tcPr>
          <w:p w14:paraId="0834EE7C" w14:textId="77777777" w:rsidR="004B384F" w:rsidRDefault="00000000">
            <w:pPr>
              <w:spacing w:after="0" w:line="240" w:lineRule="auto"/>
              <w:ind w:firstLineChars="50" w:firstLine="8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0.08 (0.1</w:t>
            </w:r>
            <w:r>
              <w:rPr>
                <w:rFonts w:ascii="Times New Roman" w:eastAsia="맑은 고딕" w:hAnsi="Times New Roman" w:cs="Times New Roman" w:hint="eastAsia"/>
                <w:sz w:val="16"/>
                <w:szCs w:val="16"/>
              </w:rPr>
              <w:t>4</w:t>
            </w:r>
            <w:r>
              <w:rPr>
                <w:rFonts w:ascii="Times New Roman" w:eastAsia="맑은 고딕" w:hAnsi="Times New Roman" w:cs="Times New Roman"/>
                <w:sz w:val="16"/>
                <w:szCs w:val="16"/>
              </w:rPr>
              <w:t>)</w:t>
            </w:r>
          </w:p>
        </w:tc>
        <w:tc>
          <w:tcPr>
            <w:tcW w:w="2126" w:type="dxa"/>
            <w:vAlign w:val="center"/>
          </w:tcPr>
          <w:p w14:paraId="71ADB3BB"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07</w:t>
            </w:r>
            <w:r>
              <w:rPr>
                <w:rFonts w:ascii="Times New Roman" w:eastAsia="맑은 고딕" w:hAnsi="Times New Roman" w:cs="Times New Roman"/>
                <w:sz w:val="16"/>
                <w:szCs w:val="16"/>
              </w:rPr>
              <w:t xml:space="preserve"> (0.</w:t>
            </w:r>
            <w:r>
              <w:rPr>
                <w:rFonts w:ascii="Times New Roman" w:eastAsia="맑은 고딕" w:hAnsi="Times New Roman" w:cs="Times New Roman" w:hint="eastAsia"/>
                <w:sz w:val="16"/>
                <w:szCs w:val="16"/>
              </w:rPr>
              <w:t>12</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2FD4FEFA"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468</w:t>
            </w:r>
          </w:p>
        </w:tc>
      </w:tr>
      <w:tr w:rsidR="004B384F" w14:paraId="3D8EE41F" w14:textId="77777777">
        <w:trPr>
          <w:trHeight w:val="23"/>
        </w:trPr>
        <w:tc>
          <w:tcPr>
            <w:tcW w:w="2835" w:type="dxa"/>
            <w:tcMar>
              <w:top w:w="28" w:type="dxa"/>
              <w:left w:w="102" w:type="dxa"/>
              <w:bottom w:w="28" w:type="dxa"/>
              <w:right w:w="102" w:type="dxa"/>
            </w:tcMar>
            <w:vAlign w:val="center"/>
          </w:tcPr>
          <w:p w14:paraId="40F546C3" w14:textId="77777777" w:rsidR="004B384F" w:rsidRDefault="00000000">
            <w:pPr>
              <w:spacing w:after="0" w:line="240" w:lineRule="auto"/>
              <w:textAlignment w:val="baseline"/>
              <w:rPr>
                <w:rFonts w:ascii="Times New Roman" w:eastAsia="Times New Roman" w:hAnsi="Times New Roman" w:cs="Times New Roman"/>
                <w:color w:val="000000"/>
                <w:sz w:val="16"/>
                <w:szCs w:val="16"/>
              </w:rPr>
            </w:pPr>
            <w:r>
              <w:rPr>
                <w:rFonts w:ascii="Times New Roman" w:eastAsia="맑은 고딕" w:hAnsi="Times New Roman" w:cs="Times New Roman"/>
                <w:sz w:val="16"/>
                <w:szCs w:val="16"/>
              </w:rPr>
              <w:t>Stroop word pause time in difficult sentences</w:t>
            </w:r>
          </w:p>
        </w:tc>
        <w:tc>
          <w:tcPr>
            <w:tcW w:w="1985" w:type="dxa"/>
            <w:tcMar>
              <w:top w:w="28" w:type="dxa"/>
              <w:left w:w="102" w:type="dxa"/>
              <w:bottom w:w="28" w:type="dxa"/>
              <w:right w:w="102" w:type="dxa"/>
            </w:tcMar>
            <w:vAlign w:val="center"/>
          </w:tcPr>
          <w:p w14:paraId="1CA872BF" w14:textId="77777777" w:rsidR="004B384F" w:rsidRDefault="00000000">
            <w:pPr>
              <w:spacing w:after="0" w:line="240" w:lineRule="auto"/>
              <w:ind w:firstLineChars="200" w:firstLine="32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0.0</w:t>
            </w:r>
            <w:r>
              <w:rPr>
                <w:rFonts w:ascii="Times New Roman" w:eastAsia="맑은 고딕" w:hAnsi="Times New Roman" w:cs="Times New Roman" w:hint="eastAsia"/>
                <w:sz w:val="16"/>
                <w:szCs w:val="16"/>
              </w:rPr>
              <w:t>2</w:t>
            </w:r>
            <w:r>
              <w:rPr>
                <w:rFonts w:ascii="Times New Roman" w:eastAsia="맑은 고딕" w:hAnsi="Times New Roman" w:cs="Times New Roman"/>
                <w:sz w:val="16"/>
                <w:szCs w:val="16"/>
              </w:rPr>
              <w:t xml:space="preserve"> (0.</w:t>
            </w:r>
            <w:r>
              <w:rPr>
                <w:rFonts w:ascii="Times New Roman" w:eastAsia="맑은 고딕" w:hAnsi="Times New Roman" w:cs="Times New Roman" w:hint="eastAsia"/>
                <w:sz w:val="16"/>
                <w:szCs w:val="16"/>
              </w:rPr>
              <w:t>04</w:t>
            </w:r>
            <w:r>
              <w:rPr>
                <w:rFonts w:ascii="Times New Roman" w:eastAsia="맑은 고딕" w:hAnsi="Times New Roman" w:cs="Times New Roman"/>
                <w:sz w:val="16"/>
                <w:szCs w:val="16"/>
              </w:rPr>
              <w:t>)</w:t>
            </w:r>
          </w:p>
        </w:tc>
        <w:tc>
          <w:tcPr>
            <w:tcW w:w="1276" w:type="dxa"/>
            <w:tcMar>
              <w:top w:w="28" w:type="dxa"/>
              <w:left w:w="102" w:type="dxa"/>
              <w:bottom w:w="28" w:type="dxa"/>
              <w:right w:w="102" w:type="dxa"/>
            </w:tcMar>
            <w:vAlign w:val="center"/>
          </w:tcPr>
          <w:p w14:paraId="0546BCF1"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01</w:t>
            </w:r>
            <w:r>
              <w:rPr>
                <w:rFonts w:ascii="Times New Roman" w:eastAsia="맑은 고딕" w:hAnsi="Times New Roman" w:cs="Times New Roman"/>
                <w:sz w:val="16"/>
                <w:szCs w:val="16"/>
              </w:rPr>
              <w:t xml:space="preserve"> (0.</w:t>
            </w:r>
            <w:r>
              <w:rPr>
                <w:rFonts w:ascii="Times New Roman" w:eastAsia="맑은 고딕" w:hAnsi="Times New Roman" w:cs="Times New Roman" w:hint="eastAsia"/>
                <w:sz w:val="16"/>
                <w:szCs w:val="16"/>
              </w:rPr>
              <w:t>03</w:t>
            </w:r>
            <w:r>
              <w:rPr>
                <w:rFonts w:ascii="Times New Roman" w:eastAsia="맑은 고딕" w:hAnsi="Times New Roman" w:cs="Times New Roman"/>
                <w:sz w:val="16"/>
                <w:szCs w:val="16"/>
              </w:rPr>
              <w:t>)</w:t>
            </w:r>
          </w:p>
        </w:tc>
        <w:tc>
          <w:tcPr>
            <w:tcW w:w="2126" w:type="dxa"/>
            <w:vAlign w:val="center"/>
          </w:tcPr>
          <w:p w14:paraId="05CB1BD5" w14:textId="77777777" w:rsidR="004B384F" w:rsidRDefault="00000000">
            <w:pPr>
              <w:spacing w:after="0" w:line="240" w:lineRule="auto"/>
              <w:ind w:firstLineChars="150" w:firstLine="240"/>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1</w:t>
            </w:r>
            <w:r>
              <w:rPr>
                <w:rFonts w:ascii="Times New Roman" w:eastAsia="맑은 고딕" w:hAnsi="Times New Roman" w:cs="Times New Roman"/>
                <w:sz w:val="16"/>
                <w:szCs w:val="16"/>
              </w:rPr>
              <w:t>1 (0.</w:t>
            </w:r>
            <w:r>
              <w:rPr>
                <w:rFonts w:ascii="Times New Roman" w:eastAsia="맑은 고딕" w:hAnsi="Times New Roman" w:cs="Times New Roman" w:hint="eastAsia"/>
                <w:sz w:val="16"/>
                <w:szCs w:val="16"/>
              </w:rPr>
              <w:t>16</w:t>
            </w:r>
            <w:r>
              <w:rPr>
                <w:rFonts w:ascii="Times New Roman" w:eastAsia="맑은 고딕" w:hAnsi="Times New Roman" w:cs="Times New Roman"/>
                <w:sz w:val="16"/>
                <w:szCs w:val="16"/>
              </w:rPr>
              <w:t>)</w:t>
            </w:r>
          </w:p>
        </w:tc>
        <w:tc>
          <w:tcPr>
            <w:tcW w:w="822" w:type="dxa"/>
            <w:tcMar>
              <w:top w:w="28" w:type="dxa"/>
              <w:left w:w="102" w:type="dxa"/>
              <w:bottom w:w="28" w:type="dxa"/>
              <w:right w:w="102" w:type="dxa"/>
            </w:tcMar>
            <w:vAlign w:val="center"/>
          </w:tcPr>
          <w:p w14:paraId="5BF76948" w14:textId="77777777" w:rsidR="004B384F" w:rsidRDefault="00000000">
            <w:pPr>
              <w:spacing w:after="0" w:line="240" w:lineRule="auto"/>
              <w:textAlignment w:val="baseline"/>
              <w:rPr>
                <w:rFonts w:ascii="Times New Roman" w:eastAsia="맑은 고딕" w:hAnsi="Times New Roman" w:cs="Times New Roman"/>
                <w:color w:val="000000"/>
                <w:sz w:val="16"/>
                <w:szCs w:val="16"/>
              </w:rPr>
            </w:pPr>
            <w:r>
              <w:rPr>
                <w:rFonts w:ascii="Times New Roman" w:eastAsia="맑은 고딕" w:hAnsi="Times New Roman" w:cs="Times New Roman"/>
                <w:sz w:val="16"/>
                <w:szCs w:val="16"/>
              </w:rPr>
              <w:t>0.</w:t>
            </w:r>
            <w:r>
              <w:rPr>
                <w:rFonts w:ascii="Times New Roman" w:eastAsia="맑은 고딕" w:hAnsi="Times New Roman" w:cs="Times New Roman" w:hint="eastAsia"/>
                <w:sz w:val="16"/>
                <w:szCs w:val="16"/>
              </w:rPr>
              <w:t>084</w:t>
            </w:r>
          </w:p>
        </w:tc>
      </w:tr>
    </w:tbl>
    <w:p w14:paraId="2DD2417E" w14:textId="77777777" w:rsidR="004B384F" w:rsidRPr="006B6266" w:rsidRDefault="00000000">
      <w:pPr>
        <w:rPr>
          <w:rFonts w:ascii="Times New Roman" w:hAnsi="Times New Roman"/>
          <w:szCs w:val="20"/>
        </w:rPr>
      </w:pPr>
      <w:r w:rsidRPr="006B6266">
        <w:rPr>
          <w:rFonts w:ascii="Times New Roman" w:eastAsia="Times New Roman" w:hAnsi="Times New Roman"/>
          <w:szCs w:val="20"/>
        </w:rPr>
        <w:t>n, number; HC, healthy control; BMI, body mass index; AST, aspartate aminotransferase; ALT, alanine aminotransferase; Cr, creatinine; Chol, cholesterol; GGT, gamma glutamyl transpeptidase; T, total; bil, bilirubin; MELD, Model for End-stage Liver Disease; CPS, Child-Pugh score; PT, prothrombin time; INR, International Normalized Ratio; Plt, platelet.</w:t>
      </w:r>
    </w:p>
    <w:p w14:paraId="76275C81" w14:textId="77777777" w:rsidR="004B384F" w:rsidRPr="006B6266" w:rsidRDefault="00000000">
      <w:pPr>
        <w:rPr>
          <w:rFonts w:ascii="Times New Roman" w:hAnsi="Times New Roman" w:cs="Times New Roman"/>
          <w:szCs w:val="20"/>
        </w:rPr>
      </w:pPr>
      <w:r w:rsidRPr="006B6266">
        <w:rPr>
          <w:rFonts w:ascii="Times New Roman" w:hAnsi="Times New Roman" w:cs="Times New Roman"/>
          <w:szCs w:val="20"/>
        </w:rPr>
        <w:t>The statistical difference between healthy control and the diseased groups measured by ANOVA (COWAT guit, K CWST 60 Colorreading correct, Digit Symbol Coding, and 11 Variables), Game-Howell (SVLT recall total and COWAT animal), and Kruskal-Wallis rank sum</w:t>
      </w:r>
      <w:r w:rsidRPr="006B6266">
        <w:rPr>
          <w:rFonts w:ascii="Times New Roman" w:eastAsia="Times New Roman" w:hAnsi="Times New Roman" w:cs="Times New Roman"/>
          <w:szCs w:val="20"/>
        </w:rPr>
        <w:t xml:space="preserve"> (</w:t>
      </w:r>
      <w:r w:rsidRPr="006B6266">
        <w:rPr>
          <w:rFonts w:ascii="Times New Roman" w:eastAsia="Times New Roman" w:hAnsi="Times New Roman"/>
          <w:szCs w:val="20"/>
        </w:rPr>
        <w:t>the remaining 9 cognitive function indicators and 4 sentence reading time index).</w:t>
      </w:r>
    </w:p>
    <w:p w14:paraId="5F14C9FB" w14:textId="77777777" w:rsidR="004B384F" w:rsidRDefault="004B384F">
      <w:pPr>
        <w:spacing w:after="0" w:line="384" w:lineRule="auto"/>
        <w:textAlignment w:val="baseline"/>
        <w:rPr>
          <w:rFonts w:ascii="Times New Roman" w:eastAsia="함초롬바탕" w:hAnsi="Times New Roman" w:cs="Times New Roman"/>
          <w:b/>
          <w:bCs/>
          <w:color w:val="000000"/>
          <w:kern w:val="0"/>
          <w:sz w:val="22"/>
        </w:rPr>
      </w:pPr>
    </w:p>
    <w:p w14:paraId="3B958B9C" w14:textId="77777777" w:rsidR="004B384F" w:rsidRDefault="004B384F">
      <w:pPr>
        <w:widowControl/>
        <w:wordWrap/>
        <w:autoSpaceDE/>
        <w:autoSpaceDN/>
        <w:spacing w:line="480" w:lineRule="auto"/>
        <w:rPr>
          <w:rFonts w:ascii="Times New Roman" w:hAnsi="Times New Roman" w:cs="Times New Roman"/>
        </w:rPr>
      </w:pPr>
    </w:p>
    <w:p w14:paraId="7319A8F3" w14:textId="77777777" w:rsidR="004B384F" w:rsidRDefault="004B384F">
      <w:pPr>
        <w:widowControl/>
        <w:autoSpaceDE/>
        <w:autoSpaceDN/>
        <w:spacing w:before="192" w:after="0" w:line="360" w:lineRule="auto"/>
        <w:jc w:val="left"/>
        <w:rPr>
          <w:rFonts w:ascii="Times New Roman" w:eastAsia="맑은 고딕" w:hAnsi="Times New Roman" w:cs="Times New Roman"/>
          <w:sz w:val="22"/>
        </w:rPr>
      </w:pPr>
      <w:bookmarkStart w:id="7" w:name="_Hlk175698374"/>
    </w:p>
    <w:p w14:paraId="3A7364D8" w14:textId="77777777" w:rsidR="004B384F" w:rsidRDefault="004B384F">
      <w:pPr>
        <w:widowControl/>
        <w:autoSpaceDE/>
        <w:autoSpaceDN/>
        <w:spacing w:before="192" w:after="0" w:line="360" w:lineRule="auto"/>
        <w:jc w:val="left"/>
        <w:rPr>
          <w:rFonts w:ascii="Times New Roman" w:eastAsia="맑은 고딕" w:hAnsi="Times New Roman" w:cs="Times New Roman"/>
          <w:sz w:val="22"/>
        </w:rPr>
      </w:pPr>
    </w:p>
    <w:p w14:paraId="77F081F7" w14:textId="77777777" w:rsidR="004B384F" w:rsidRDefault="004B384F">
      <w:pPr>
        <w:widowControl/>
        <w:autoSpaceDE/>
        <w:autoSpaceDN/>
        <w:spacing w:before="192" w:after="0" w:line="360" w:lineRule="auto"/>
        <w:jc w:val="left"/>
        <w:rPr>
          <w:rFonts w:ascii="Times New Roman" w:eastAsia="맑은 고딕" w:hAnsi="Times New Roman" w:cs="Times New Roman"/>
          <w:sz w:val="22"/>
        </w:rPr>
      </w:pPr>
    </w:p>
    <w:p w14:paraId="7BFF10B2" w14:textId="556FCE8C" w:rsidR="006B6266" w:rsidRDefault="006B6266" w:rsidP="006B6266">
      <w:pPr>
        <w:widowControl/>
        <w:autoSpaceDE/>
        <w:autoSpaceDN/>
        <w:spacing w:before="192" w:after="0" w:line="360" w:lineRule="auto"/>
        <w:jc w:val="left"/>
        <w:rPr>
          <w:rFonts w:ascii="Times New Roman" w:eastAsia="굴림" w:hAnsi="Times New Roman" w:cs="Times New Roman"/>
          <w:b/>
          <w:bCs/>
          <w:color w:val="000000"/>
          <w:kern w:val="24"/>
          <w:szCs w:val="20"/>
        </w:rPr>
      </w:pPr>
      <w:r w:rsidRPr="00C81981">
        <w:rPr>
          <w:rFonts w:ascii="Times New Roman" w:eastAsia="맑은 고딕" w:hAnsi="Times New Roman" w:cs="Times New Roman"/>
          <w:b/>
          <w:bCs/>
          <w:sz w:val="22"/>
        </w:rPr>
        <w:lastRenderedPageBreak/>
        <w:t xml:space="preserve">Supplementary Table </w:t>
      </w:r>
      <w:r w:rsidRPr="00C81981">
        <w:rPr>
          <w:rFonts w:ascii="Times New Roman" w:eastAsia="맑은 고딕" w:hAnsi="Times New Roman" w:cs="Times New Roman" w:hint="eastAsia"/>
          <w:b/>
          <w:bCs/>
          <w:sz w:val="22"/>
        </w:rPr>
        <w:t>3</w:t>
      </w:r>
      <w:r w:rsidRPr="00C81981">
        <w:rPr>
          <w:rFonts w:ascii="Times New Roman" w:eastAsia="맑은 고딕" w:hAnsi="Times New Roman" w:cs="Times New Roman"/>
          <w:b/>
          <w:bCs/>
          <w:sz w:val="22"/>
        </w:rPr>
        <w:t xml:space="preserve">. </w:t>
      </w:r>
      <w:r w:rsidRPr="00C81981">
        <w:rPr>
          <w:rFonts w:ascii="Times New Roman" w:eastAsia="굴림" w:hAnsi="Times New Roman" w:cs="Times New Roman"/>
          <w:b/>
          <w:bCs/>
          <w:color w:val="000000"/>
          <w:kern w:val="0"/>
          <w:szCs w:val="20"/>
        </w:rPr>
        <w:t>Tested</w:t>
      </w:r>
      <w:r>
        <w:rPr>
          <w:rFonts w:ascii="Times New Roman" w:eastAsia="굴림" w:hAnsi="Times New Roman" w:cs="Times New Roman"/>
          <w:b/>
          <w:color w:val="000000"/>
          <w:kern w:val="0"/>
          <w:szCs w:val="20"/>
        </w:rPr>
        <w:t xml:space="preserve"> contents of </w:t>
      </w:r>
      <w:r>
        <w:rPr>
          <w:rFonts w:ascii="Times New Roman" w:eastAsia="굴림" w:hAnsi="Times New Roman" w:cs="Times New Roman"/>
          <w:b/>
          <w:bCs/>
          <w:color w:val="000000"/>
          <w:kern w:val="24"/>
          <w:szCs w:val="20"/>
        </w:rPr>
        <w:t>Seoul Neuropsychological Screening Battery</w:t>
      </w:r>
      <w:r>
        <w:rPr>
          <w:rFonts w:ascii="Times New Roman" w:eastAsia="굴림" w:hAnsi="Times New Roman" w:cs="Times New Roman" w:hint="eastAsia"/>
          <w:b/>
          <w:bCs/>
          <w:color w:val="000000"/>
          <w:kern w:val="24"/>
          <w:szCs w:val="20"/>
        </w:rPr>
        <w:t>-Core</w:t>
      </w:r>
      <w:r>
        <w:rPr>
          <w:rFonts w:ascii="Times New Roman" w:eastAsia="굴림" w:hAnsi="Times New Roman" w:cs="Times New Roman"/>
          <w:b/>
          <w:bCs/>
          <w:color w:val="000000"/>
          <w:kern w:val="24"/>
          <w:szCs w:val="20"/>
        </w:rPr>
        <w:t xml:space="preserve"> </w:t>
      </w:r>
    </w:p>
    <w:tbl>
      <w:tblPr>
        <w:tblStyle w:val="1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19"/>
        <w:gridCol w:w="1040"/>
        <w:gridCol w:w="6837"/>
      </w:tblGrid>
      <w:tr w:rsidR="006B6266" w14:paraId="3C9D68FF" w14:textId="77777777" w:rsidTr="00437736">
        <w:tc>
          <w:tcPr>
            <w:tcW w:w="1119" w:type="dxa"/>
            <w:tcBorders>
              <w:left w:val="nil"/>
              <w:bottom w:val="single" w:sz="12" w:space="0" w:color="auto"/>
              <w:right w:val="nil"/>
            </w:tcBorders>
          </w:tcPr>
          <w:p w14:paraId="033069B0"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Cognitive domain (function)</w:t>
            </w:r>
          </w:p>
        </w:tc>
        <w:tc>
          <w:tcPr>
            <w:tcW w:w="1040" w:type="dxa"/>
            <w:tcBorders>
              <w:left w:val="nil"/>
              <w:bottom w:val="single" w:sz="12" w:space="0" w:color="auto"/>
              <w:right w:val="nil"/>
            </w:tcBorders>
          </w:tcPr>
          <w:p w14:paraId="73534380"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Tests</w:t>
            </w:r>
          </w:p>
        </w:tc>
        <w:tc>
          <w:tcPr>
            <w:tcW w:w="6837" w:type="dxa"/>
            <w:tcBorders>
              <w:left w:val="nil"/>
              <w:bottom w:val="single" w:sz="12" w:space="0" w:color="auto"/>
              <w:right w:val="nil"/>
            </w:tcBorders>
          </w:tcPr>
          <w:p w14:paraId="5C51790A"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Description</w:t>
            </w:r>
          </w:p>
        </w:tc>
      </w:tr>
      <w:tr w:rsidR="006B6266" w14:paraId="7560BF0D" w14:textId="77777777" w:rsidTr="00437736">
        <w:trPr>
          <w:trHeight w:val="485"/>
        </w:trPr>
        <w:tc>
          <w:tcPr>
            <w:tcW w:w="1119" w:type="dxa"/>
            <w:tcBorders>
              <w:left w:val="nil"/>
              <w:bottom w:val="nil"/>
              <w:right w:val="nil"/>
            </w:tcBorders>
          </w:tcPr>
          <w:p w14:paraId="7DD1DBD8"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Attention</w:t>
            </w:r>
          </w:p>
        </w:tc>
        <w:tc>
          <w:tcPr>
            <w:tcW w:w="1040" w:type="dxa"/>
            <w:tcBorders>
              <w:left w:val="nil"/>
              <w:bottom w:val="nil"/>
              <w:right w:val="nil"/>
            </w:tcBorders>
          </w:tcPr>
          <w:p w14:paraId="76EBEC2B"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DST: forward</w:t>
            </w:r>
          </w:p>
        </w:tc>
        <w:tc>
          <w:tcPr>
            <w:tcW w:w="6837" w:type="dxa"/>
            <w:tcBorders>
              <w:left w:val="nil"/>
              <w:bottom w:val="nil"/>
              <w:right w:val="nil"/>
            </w:tcBorders>
          </w:tcPr>
          <w:p w14:paraId="53D033D1"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The examiner reads a sequence of numbers to the subject. The test begins with sequences of 3 digits and can go up to a maximum of 9 digits. The subject must repeat the numbers in the same order they were given. Each level consists of two trials. If the subject successfully repeats the sequence on the first attempt, the test progresses to the next level. If the subject fails both the first and second attempts at the same level, the test is stopped.</w:t>
            </w:r>
          </w:p>
        </w:tc>
      </w:tr>
      <w:tr w:rsidR="006B6266" w14:paraId="1249E903" w14:textId="77777777" w:rsidTr="00437736">
        <w:tc>
          <w:tcPr>
            <w:tcW w:w="1119" w:type="dxa"/>
            <w:tcBorders>
              <w:top w:val="nil"/>
              <w:left w:val="nil"/>
              <w:bottom w:val="single" w:sz="12" w:space="0" w:color="auto"/>
              <w:right w:val="nil"/>
            </w:tcBorders>
          </w:tcPr>
          <w:p w14:paraId="1B8E45AB"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p>
        </w:tc>
        <w:tc>
          <w:tcPr>
            <w:tcW w:w="1040" w:type="dxa"/>
            <w:tcBorders>
              <w:top w:val="nil"/>
              <w:left w:val="nil"/>
              <w:bottom w:val="single" w:sz="12" w:space="0" w:color="auto"/>
              <w:right w:val="nil"/>
            </w:tcBorders>
          </w:tcPr>
          <w:p w14:paraId="3C1372FC"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DST: backward</w:t>
            </w:r>
          </w:p>
        </w:tc>
        <w:tc>
          <w:tcPr>
            <w:tcW w:w="6837" w:type="dxa"/>
            <w:tcBorders>
              <w:top w:val="nil"/>
              <w:left w:val="nil"/>
              <w:bottom w:val="single" w:sz="12" w:space="0" w:color="auto"/>
              <w:right w:val="nil"/>
            </w:tcBorders>
          </w:tcPr>
          <w:p w14:paraId="512EFA6C"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 xml:space="preserve">The examiner reads a sequence of numbers to the subject. The test begins with sequences of </w:t>
            </w:r>
            <w:r>
              <w:rPr>
                <w:rFonts w:ascii="Times New Roman" w:eastAsia="굴림" w:hAnsi="Times New Roman" w:cs="Times New Roman" w:hint="eastAsia"/>
                <w:bCs/>
                <w:color w:val="000000"/>
                <w:kern w:val="24"/>
                <w:sz w:val="18"/>
                <w:szCs w:val="18"/>
              </w:rPr>
              <w:t>2</w:t>
            </w:r>
            <w:r>
              <w:rPr>
                <w:rFonts w:ascii="Times New Roman" w:eastAsia="굴림" w:hAnsi="Times New Roman" w:cs="Times New Roman"/>
                <w:bCs/>
                <w:color w:val="000000"/>
                <w:kern w:val="24"/>
                <w:sz w:val="18"/>
                <w:szCs w:val="18"/>
              </w:rPr>
              <w:t xml:space="preserve"> digits and can go up to a maximum of </w:t>
            </w:r>
            <w:r>
              <w:rPr>
                <w:rFonts w:ascii="Times New Roman" w:eastAsia="굴림" w:hAnsi="Times New Roman" w:cs="Times New Roman" w:hint="eastAsia"/>
                <w:bCs/>
                <w:color w:val="000000"/>
                <w:kern w:val="24"/>
                <w:sz w:val="18"/>
                <w:szCs w:val="18"/>
              </w:rPr>
              <w:t>8</w:t>
            </w:r>
            <w:r>
              <w:rPr>
                <w:rFonts w:ascii="Times New Roman" w:eastAsia="굴림" w:hAnsi="Times New Roman" w:cs="Times New Roman"/>
                <w:bCs/>
                <w:color w:val="000000"/>
                <w:kern w:val="24"/>
                <w:sz w:val="18"/>
                <w:szCs w:val="18"/>
              </w:rPr>
              <w:t xml:space="preserve"> digits. The subject must repeat the numbers in the </w:t>
            </w:r>
            <w:r>
              <w:rPr>
                <w:rFonts w:ascii="Times New Roman" w:eastAsia="굴림" w:hAnsi="Times New Roman" w:cs="Times New Roman" w:hint="eastAsia"/>
                <w:bCs/>
                <w:color w:val="000000"/>
                <w:kern w:val="24"/>
                <w:sz w:val="18"/>
                <w:szCs w:val="18"/>
              </w:rPr>
              <w:t>reverse</w:t>
            </w:r>
            <w:r>
              <w:rPr>
                <w:rFonts w:ascii="Times New Roman" w:eastAsia="굴림" w:hAnsi="Times New Roman" w:cs="Times New Roman"/>
                <w:bCs/>
                <w:color w:val="000000"/>
                <w:kern w:val="24"/>
                <w:sz w:val="18"/>
                <w:szCs w:val="18"/>
              </w:rPr>
              <w:t xml:space="preserve"> order they were given. Each level consists of two trials. If the subject successfully repeats the sequence on the first attempt, the test progresses to the next level. If the subject fails both the first and second attempts at the same level, the test is stopped.</w:t>
            </w:r>
          </w:p>
        </w:tc>
      </w:tr>
      <w:tr w:rsidR="006B6266" w14:paraId="4A8148D8" w14:textId="77777777" w:rsidTr="00437736">
        <w:tc>
          <w:tcPr>
            <w:tcW w:w="1119" w:type="dxa"/>
            <w:tcBorders>
              <w:left w:val="nil"/>
              <w:bottom w:val="single" w:sz="12" w:space="0" w:color="auto"/>
              <w:right w:val="nil"/>
            </w:tcBorders>
          </w:tcPr>
          <w:p w14:paraId="387CE185"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Language</w:t>
            </w:r>
          </w:p>
        </w:tc>
        <w:tc>
          <w:tcPr>
            <w:tcW w:w="1040" w:type="dxa"/>
            <w:tcBorders>
              <w:left w:val="nil"/>
              <w:bottom w:val="single" w:sz="12" w:space="0" w:color="auto"/>
              <w:right w:val="nil"/>
            </w:tcBorders>
          </w:tcPr>
          <w:p w14:paraId="29E48575"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S-</w:t>
            </w:r>
            <w:r>
              <w:rPr>
                <w:rFonts w:ascii="Times New Roman" w:eastAsia="굴림" w:hAnsi="Times New Roman" w:cs="Times New Roman"/>
                <w:bCs/>
                <w:color w:val="000000"/>
                <w:kern w:val="24"/>
                <w:sz w:val="18"/>
                <w:szCs w:val="18"/>
              </w:rPr>
              <w:t>K-BNT</w:t>
            </w:r>
          </w:p>
        </w:tc>
        <w:tc>
          <w:tcPr>
            <w:tcW w:w="6837" w:type="dxa"/>
            <w:tcBorders>
              <w:left w:val="nil"/>
              <w:bottom w:val="single" w:sz="12" w:space="0" w:color="auto"/>
              <w:right w:val="nil"/>
            </w:tcBorders>
          </w:tcPr>
          <w:p w14:paraId="3EE0A0B0"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The adapted version of the Boston Naming Test for the Korean context</w:t>
            </w:r>
            <w:r>
              <w:rPr>
                <w:rFonts w:ascii="Times New Roman" w:eastAsia="굴림" w:hAnsi="Times New Roman" w:cs="Times New Roman" w:hint="eastAsia"/>
                <w:bCs/>
                <w:color w:val="000000"/>
                <w:kern w:val="24"/>
                <w:sz w:val="18"/>
                <w:szCs w:val="18"/>
              </w:rPr>
              <w:t xml:space="preserve"> is based on the original Boston Naming Test developed by Edward Kaplan, Edith Goodglass, and Sandra Weintraub in 1983. The test</w:t>
            </w:r>
            <w:r>
              <w:rPr>
                <w:rFonts w:ascii="Times New Roman" w:eastAsia="굴림" w:hAnsi="Times New Roman" w:cs="Times New Roman"/>
                <w:bCs/>
                <w:color w:val="000000"/>
                <w:kern w:val="24"/>
                <w:sz w:val="18"/>
                <w:szCs w:val="18"/>
              </w:rPr>
              <w:t xml:space="preserve"> involves naming objects depicted in black-and-white line drawings. The original version requires naming 60 items, while the short form only involves naming 15 items.</w:t>
            </w:r>
          </w:p>
        </w:tc>
      </w:tr>
      <w:tr w:rsidR="006B6266" w14:paraId="696F89C4" w14:textId="77777777" w:rsidTr="00437736">
        <w:tc>
          <w:tcPr>
            <w:tcW w:w="1119" w:type="dxa"/>
            <w:tcBorders>
              <w:left w:val="nil"/>
              <w:bottom w:val="single" w:sz="12" w:space="0" w:color="auto"/>
              <w:right w:val="nil"/>
            </w:tcBorders>
          </w:tcPr>
          <w:p w14:paraId="5CD45631"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Visuospatial</w:t>
            </w:r>
          </w:p>
        </w:tc>
        <w:tc>
          <w:tcPr>
            <w:tcW w:w="1040" w:type="dxa"/>
            <w:tcBorders>
              <w:left w:val="nil"/>
              <w:bottom w:val="single" w:sz="12" w:space="0" w:color="auto"/>
              <w:right w:val="nil"/>
            </w:tcBorders>
          </w:tcPr>
          <w:p w14:paraId="58FB79D4"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RCFT: copy</w:t>
            </w:r>
          </w:p>
        </w:tc>
        <w:tc>
          <w:tcPr>
            <w:tcW w:w="6837" w:type="dxa"/>
            <w:tcBorders>
              <w:left w:val="nil"/>
              <w:bottom w:val="single" w:sz="12" w:space="0" w:color="auto"/>
              <w:right w:val="nil"/>
            </w:tcBorders>
          </w:tcPr>
          <w:p w14:paraId="427DA6A9"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 xml:space="preserve">The subject draws a standardized version of the Rey complex figure, which is based on the original developed by </w:t>
            </w:r>
            <w:r>
              <w:rPr>
                <w:rFonts w:ascii="Times New Roman" w:eastAsia="굴림" w:hAnsi="Times New Roman" w:cs="Times New Roman"/>
                <w:bCs/>
                <w:color w:val="000000"/>
                <w:kern w:val="24"/>
                <w:sz w:val="18"/>
                <w:szCs w:val="18"/>
              </w:rPr>
              <w:t>André</w:t>
            </w:r>
            <w:r>
              <w:rPr>
                <w:rFonts w:ascii="Times New Roman" w:eastAsia="굴림" w:hAnsi="Times New Roman" w:cs="Times New Roman" w:hint="eastAsia"/>
                <w:bCs/>
                <w:color w:val="000000"/>
                <w:kern w:val="24"/>
                <w:sz w:val="18"/>
                <w:szCs w:val="18"/>
              </w:rPr>
              <w:t xml:space="preserve"> Rey in 1941, within 10 minutes. The scoring is based on 18 components, with each component receiving up to 2 points, for a maximum total score of 36 points.</w:t>
            </w:r>
          </w:p>
        </w:tc>
      </w:tr>
      <w:tr w:rsidR="006B6266" w14:paraId="3A532424" w14:textId="77777777" w:rsidTr="00437736">
        <w:tc>
          <w:tcPr>
            <w:tcW w:w="1119" w:type="dxa"/>
            <w:tcBorders>
              <w:left w:val="nil"/>
              <w:bottom w:val="nil"/>
              <w:right w:val="nil"/>
            </w:tcBorders>
          </w:tcPr>
          <w:p w14:paraId="77052560"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Memory</w:t>
            </w:r>
          </w:p>
        </w:tc>
        <w:tc>
          <w:tcPr>
            <w:tcW w:w="1040" w:type="dxa"/>
            <w:tcBorders>
              <w:left w:val="nil"/>
              <w:bottom w:val="nil"/>
              <w:right w:val="nil"/>
            </w:tcBorders>
          </w:tcPr>
          <w:p w14:paraId="1B77D9C6"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SVLT:</w:t>
            </w:r>
            <w:r>
              <w:rPr>
                <w:rFonts w:ascii="Times New Roman" w:eastAsia="굴림" w:hAnsi="Times New Roman" w:cs="Times New Roman" w:hint="eastAsia"/>
                <w:bCs/>
                <w:color w:val="000000"/>
                <w:kern w:val="24"/>
                <w:sz w:val="18"/>
                <w:szCs w:val="18"/>
              </w:rPr>
              <w:t xml:space="preserve"> IR</w:t>
            </w:r>
          </w:p>
        </w:tc>
        <w:tc>
          <w:tcPr>
            <w:tcW w:w="6837" w:type="dxa"/>
            <w:tcBorders>
              <w:left w:val="nil"/>
              <w:bottom w:val="nil"/>
              <w:right w:val="nil"/>
            </w:tcBorders>
          </w:tcPr>
          <w:p w14:paraId="5FEA4B2F"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The examiner reads out 12 words and asks the subject to recall as many as they can. The 12 words are composed of 3 categories: flowers, house</w:t>
            </w:r>
            <w:r>
              <w:rPr>
                <w:rFonts w:ascii="Times New Roman" w:eastAsia="굴림" w:hAnsi="Times New Roman" w:cs="Times New Roman" w:hint="eastAsia"/>
                <w:bCs/>
                <w:color w:val="000000"/>
                <w:kern w:val="24"/>
                <w:sz w:val="18"/>
                <w:szCs w:val="18"/>
              </w:rPr>
              <w:t>keeping</w:t>
            </w:r>
            <w:r>
              <w:rPr>
                <w:rFonts w:ascii="Times New Roman" w:eastAsia="굴림" w:hAnsi="Times New Roman" w:cs="Times New Roman"/>
                <w:bCs/>
                <w:color w:val="000000"/>
                <w:kern w:val="24"/>
                <w:sz w:val="18"/>
                <w:szCs w:val="18"/>
              </w:rPr>
              <w:t xml:space="preserve"> </w:t>
            </w:r>
            <w:r>
              <w:rPr>
                <w:rFonts w:ascii="Times New Roman" w:eastAsia="굴림" w:hAnsi="Times New Roman" w:cs="Times New Roman" w:hint="eastAsia"/>
                <w:bCs/>
                <w:color w:val="000000"/>
                <w:kern w:val="24"/>
                <w:sz w:val="18"/>
                <w:szCs w:val="18"/>
              </w:rPr>
              <w:t>tools</w:t>
            </w:r>
            <w:r>
              <w:rPr>
                <w:rFonts w:ascii="Times New Roman" w:eastAsia="굴림" w:hAnsi="Times New Roman" w:cs="Times New Roman"/>
                <w:bCs/>
                <w:color w:val="000000"/>
                <w:kern w:val="24"/>
                <w:sz w:val="18"/>
                <w:szCs w:val="18"/>
              </w:rPr>
              <w:t>, and school supplies. The test is repeated 3 times using the same list of words.</w:t>
            </w:r>
          </w:p>
        </w:tc>
      </w:tr>
      <w:tr w:rsidR="006B6266" w14:paraId="27CA4CD8" w14:textId="77777777" w:rsidTr="00437736">
        <w:tc>
          <w:tcPr>
            <w:tcW w:w="1119" w:type="dxa"/>
            <w:tcBorders>
              <w:top w:val="nil"/>
              <w:left w:val="nil"/>
              <w:bottom w:val="nil"/>
              <w:right w:val="nil"/>
            </w:tcBorders>
          </w:tcPr>
          <w:p w14:paraId="229E394B"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p>
        </w:tc>
        <w:tc>
          <w:tcPr>
            <w:tcW w:w="1040" w:type="dxa"/>
            <w:tcBorders>
              <w:top w:val="nil"/>
              <w:left w:val="nil"/>
              <w:bottom w:val="nil"/>
              <w:right w:val="nil"/>
            </w:tcBorders>
          </w:tcPr>
          <w:p w14:paraId="2B08BF46"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SVLT:</w:t>
            </w:r>
            <w:r>
              <w:rPr>
                <w:rFonts w:ascii="Times New Roman" w:eastAsia="굴림" w:hAnsi="Times New Roman" w:cs="Times New Roman" w:hint="eastAsia"/>
                <w:bCs/>
                <w:color w:val="000000"/>
                <w:kern w:val="24"/>
                <w:sz w:val="18"/>
                <w:szCs w:val="18"/>
              </w:rPr>
              <w:t xml:space="preserve"> DR</w:t>
            </w:r>
          </w:p>
        </w:tc>
        <w:tc>
          <w:tcPr>
            <w:tcW w:w="6837" w:type="dxa"/>
            <w:tcBorders>
              <w:top w:val="nil"/>
              <w:left w:val="nil"/>
              <w:bottom w:val="nil"/>
              <w:right w:val="nil"/>
            </w:tcBorders>
          </w:tcPr>
          <w:p w14:paraId="099EAFC8"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The test is conducted 20 minutes after the immediate recall test. The examiner asks the subjects to recall the words learned during the immediate recall test without any cues.</w:t>
            </w:r>
          </w:p>
        </w:tc>
      </w:tr>
      <w:tr w:rsidR="006B6266" w14:paraId="5E127C0E" w14:textId="77777777" w:rsidTr="00437736">
        <w:tc>
          <w:tcPr>
            <w:tcW w:w="1119" w:type="dxa"/>
            <w:tcBorders>
              <w:top w:val="nil"/>
              <w:left w:val="nil"/>
              <w:bottom w:val="single" w:sz="12" w:space="0" w:color="auto"/>
              <w:right w:val="nil"/>
            </w:tcBorders>
          </w:tcPr>
          <w:p w14:paraId="16F2D55C"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p>
        </w:tc>
        <w:tc>
          <w:tcPr>
            <w:tcW w:w="1040" w:type="dxa"/>
            <w:tcBorders>
              <w:top w:val="nil"/>
              <w:left w:val="nil"/>
              <w:bottom w:val="single" w:sz="12" w:space="0" w:color="auto"/>
              <w:right w:val="nil"/>
            </w:tcBorders>
          </w:tcPr>
          <w:p w14:paraId="7CEFEA8F"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SVLT:</w:t>
            </w:r>
            <w:r>
              <w:rPr>
                <w:rFonts w:ascii="Times New Roman" w:eastAsia="굴림" w:hAnsi="Times New Roman" w:cs="Times New Roman" w:hint="eastAsia"/>
                <w:bCs/>
                <w:color w:val="000000"/>
                <w:kern w:val="24"/>
                <w:sz w:val="18"/>
                <w:szCs w:val="18"/>
              </w:rPr>
              <w:t xml:space="preserve"> recognition</w:t>
            </w:r>
          </w:p>
        </w:tc>
        <w:tc>
          <w:tcPr>
            <w:tcW w:w="6837" w:type="dxa"/>
            <w:tcBorders>
              <w:top w:val="nil"/>
              <w:left w:val="nil"/>
              <w:bottom w:val="single" w:sz="12" w:space="0" w:color="auto"/>
              <w:right w:val="nil"/>
            </w:tcBorders>
          </w:tcPr>
          <w:p w14:paraId="1B065C5F"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 xml:space="preserve">The test is conducted after the delayed recall test. The examiner reads out 24 words, and the subject determines which words were on the original list. The score is </w:t>
            </w:r>
            <w:r>
              <w:rPr>
                <w:rFonts w:ascii="Times New Roman" w:eastAsia="굴림" w:hAnsi="Times New Roman" w:cs="Times New Roman"/>
                <w:bCs/>
                <w:color w:val="000000"/>
                <w:kern w:val="24"/>
                <w:sz w:val="18"/>
                <w:szCs w:val="18"/>
              </w:rPr>
              <w:t>calculated</w:t>
            </w:r>
            <w:r>
              <w:rPr>
                <w:rFonts w:ascii="Times New Roman" w:eastAsia="굴림" w:hAnsi="Times New Roman" w:cs="Times New Roman" w:hint="eastAsia"/>
                <w:bCs/>
                <w:color w:val="000000"/>
                <w:kern w:val="24"/>
                <w:sz w:val="18"/>
                <w:szCs w:val="18"/>
              </w:rPr>
              <w:t xml:space="preserve"> as True Positives + (12-False Positives).</w:t>
            </w:r>
          </w:p>
        </w:tc>
      </w:tr>
      <w:tr w:rsidR="006B6266" w14:paraId="3DD6C62F" w14:textId="77777777" w:rsidTr="00437736">
        <w:tc>
          <w:tcPr>
            <w:tcW w:w="1119" w:type="dxa"/>
            <w:tcBorders>
              <w:left w:val="nil"/>
              <w:bottom w:val="nil"/>
              <w:right w:val="nil"/>
            </w:tcBorders>
          </w:tcPr>
          <w:p w14:paraId="062E133C"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Frontal/</w:t>
            </w:r>
          </w:p>
          <w:p w14:paraId="30A498B9"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executive</w:t>
            </w:r>
          </w:p>
        </w:tc>
        <w:tc>
          <w:tcPr>
            <w:tcW w:w="1040" w:type="dxa"/>
            <w:tcBorders>
              <w:left w:val="nil"/>
              <w:bottom w:val="nil"/>
              <w:right w:val="nil"/>
            </w:tcBorders>
          </w:tcPr>
          <w:p w14:paraId="3583C654"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 xml:space="preserve">COWAT: </w:t>
            </w:r>
            <w:r>
              <w:rPr>
                <w:rFonts w:ascii="Times New Roman" w:eastAsia="굴림" w:hAnsi="Times New Roman" w:cs="Times New Roman" w:hint="eastAsia"/>
                <w:bCs/>
                <w:color w:val="000000"/>
                <w:kern w:val="24"/>
                <w:sz w:val="18"/>
                <w:szCs w:val="18"/>
              </w:rPr>
              <w:t>s</w:t>
            </w:r>
            <w:r>
              <w:rPr>
                <w:rFonts w:ascii="Times New Roman" w:eastAsia="굴림" w:hAnsi="Times New Roman" w:cs="Times New Roman"/>
                <w:bCs/>
                <w:color w:val="000000"/>
                <w:kern w:val="24"/>
                <w:sz w:val="18"/>
                <w:szCs w:val="18"/>
              </w:rPr>
              <w:t>emantic</w:t>
            </w:r>
          </w:p>
        </w:tc>
        <w:tc>
          <w:tcPr>
            <w:tcW w:w="6837" w:type="dxa"/>
            <w:tcBorders>
              <w:left w:val="nil"/>
              <w:bottom w:val="nil"/>
              <w:right w:val="nil"/>
            </w:tcBorders>
          </w:tcPr>
          <w:p w14:paraId="1B5C452E"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The subject is asked to list as many words as they can think of within one minute. The subject is provided with a category and lists words belonging to that category. In our study, subjects were asked to list words from the animal category.</w:t>
            </w:r>
          </w:p>
        </w:tc>
      </w:tr>
      <w:tr w:rsidR="006B6266" w14:paraId="3DCC52B0" w14:textId="77777777" w:rsidTr="00437736">
        <w:tc>
          <w:tcPr>
            <w:tcW w:w="1119" w:type="dxa"/>
            <w:tcBorders>
              <w:top w:val="nil"/>
              <w:left w:val="nil"/>
              <w:bottom w:val="nil"/>
              <w:right w:val="nil"/>
            </w:tcBorders>
            <w:vAlign w:val="center"/>
          </w:tcPr>
          <w:p w14:paraId="737DD60F"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p>
        </w:tc>
        <w:tc>
          <w:tcPr>
            <w:tcW w:w="1040" w:type="dxa"/>
            <w:tcBorders>
              <w:top w:val="nil"/>
              <w:left w:val="nil"/>
              <w:bottom w:val="nil"/>
              <w:right w:val="nil"/>
            </w:tcBorders>
          </w:tcPr>
          <w:p w14:paraId="3D89E740"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COWAT: phonemic</w:t>
            </w:r>
          </w:p>
        </w:tc>
        <w:tc>
          <w:tcPr>
            <w:tcW w:w="6837" w:type="dxa"/>
            <w:tcBorders>
              <w:top w:val="nil"/>
              <w:left w:val="nil"/>
              <w:bottom w:val="nil"/>
              <w:right w:val="nil"/>
            </w:tcBorders>
          </w:tcPr>
          <w:p w14:paraId="6E794801"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The subject is asked to list as many words starting with a given consonant as they can think of within one minute. The subject is provided with a consonant and lists words starting with that consonant. In our study, subjects were asked to list words starting with a consonant that makes the /g/ sound.</w:t>
            </w:r>
          </w:p>
        </w:tc>
      </w:tr>
      <w:tr w:rsidR="006B6266" w14:paraId="6D83AFC6" w14:textId="77777777" w:rsidTr="00437736">
        <w:tc>
          <w:tcPr>
            <w:tcW w:w="1119" w:type="dxa"/>
            <w:tcBorders>
              <w:top w:val="nil"/>
              <w:left w:val="nil"/>
              <w:bottom w:val="nil"/>
              <w:right w:val="nil"/>
            </w:tcBorders>
            <w:vAlign w:val="center"/>
          </w:tcPr>
          <w:p w14:paraId="628CFB62"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p>
        </w:tc>
        <w:tc>
          <w:tcPr>
            <w:tcW w:w="1040" w:type="dxa"/>
            <w:tcBorders>
              <w:top w:val="nil"/>
              <w:left w:val="nil"/>
              <w:bottom w:val="nil"/>
              <w:right w:val="nil"/>
            </w:tcBorders>
          </w:tcPr>
          <w:p w14:paraId="5594C973"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bCs/>
                <w:color w:val="000000"/>
                <w:kern w:val="24"/>
                <w:sz w:val="18"/>
                <w:szCs w:val="18"/>
              </w:rPr>
              <w:t>K-CWST</w:t>
            </w:r>
            <w:r>
              <w:rPr>
                <w:rFonts w:ascii="Times New Roman" w:eastAsia="굴림" w:hAnsi="Times New Roman" w:cs="Times New Roman" w:hint="eastAsia"/>
                <w:bCs/>
                <w:color w:val="000000"/>
                <w:kern w:val="24"/>
                <w:sz w:val="18"/>
                <w:szCs w:val="18"/>
              </w:rPr>
              <w:t>-60</w:t>
            </w:r>
          </w:p>
        </w:tc>
        <w:tc>
          <w:tcPr>
            <w:tcW w:w="6837" w:type="dxa"/>
            <w:tcBorders>
              <w:top w:val="nil"/>
              <w:left w:val="nil"/>
              <w:bottom w:val="nil"/>
              <w:right w:val="nil"/>
            </w:tcBorders>
          </w:tcPr>
          <w:p w14:paraId="48011B5E"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 xml:space="preserve">The test consists of word reading and color reading. The </w:t>
            </w:r>
            <w:r>
              <w:rPr>
                <w:rFonts w:ascii="Times New Roman" w:eastAsia="굴림" w:hAnsi="Times New Roman" w:cs="Times New Roman"/>
                <w:bCs/>
                <w:color w:val="000000"/>
                <w:kern w:val="24"/>
                <w:sz w:val="18"/>
                <w:szCs w:val="18"/>
              </w:rPr>
              <w:t>subject</w:t>
            </w:r>
            <w:r>
              <w:rPr>
                <w:rFonts w:ascii="Times New Roman" w:eastAsia="굴림" w:hAnsi="Times New Roman" w:cs="Times New Roman" w:hint="eastAsia"/>
                <w:bCs/>
                <w:color w:val="000000"/>
                <w:kern w:val="24"/>
                <w:sz w:val="18"/>
                <w:szCs w:val="18"/>
              </w:rPr>
              <w:t xml:space="preserve"> is shown words written in a color different from its meaning. </w:t>
            </w:r>
            <w:r>
              <w:rPr>
                <w:rFonts w:ascii="Times New Roman" w:eastAsia="굴림" w:hAnsi="Times New Roman" w:cs="Times New Roman"/>
                <w:bCs/>
                <w:color w:val="000000"/>
                <w:kern w:val="24"/>
                <w:sz w:val="18"/>
                <w:szCs w:val="18"/>
              </w:rPr>
              <w:t>The test consists of 112 words, each printed in one of four colors</w:t>
            </w:r>
            <w:r>
              <w:rPr>
                <w:rFonts w:ascii="Times New Roman" w:eastAsia="굴림" w:hAnsi="Times New Roman" w:cs="Times New Roman" w:hint="eastAsia"/>
                <w:bCs/>
                <w:color w:val="000000"/>
                <w:kern w:val="24"/>
                <w:sz w:val="18"/>
                <w:szCs w:val="18"/>
              </w:rPr>
              <w:t xml:space="preserve"> (blue, yellow, red, and black)</w:t>
            </w:r>
            <w:r>
              <w:rPr>
                <w:rFonts w:ascii="Times New Roman" w:eastAsia="굴림" w:hAnsi="Times New Roman" w:cs="Times New Roman"/>
                <w:bCs/>
                <w:color w:val="000000"/>
                <w:kern w:val="24"/>
                <w:sz w:val="18"/>
                <w:szCs w:val="18"/>
              </w:rPr>
              <w:t>.</w:t>
            </w:r>
            <w:r>
              <w:rPr>
                <w:rFonts w:ascii="Times New Roman" w:eastAsia="굴림" w:hAnsi="Times New Roman" w:cs="Times New Roman" w:hint="eastAsia"/>
                <w:bCs/>
                <w:color w:val="000000"/>
                <w:kern w:val="24"/>
                <w:sz w:val="18"/>
                <w:szCs w:val="18"/>
              </w:rPr>
              <w:t xml:space="preserve"> In the word reading task, the subject is asked to read out the words as quickly as possible within a time limit of one minute. Then in the color reading task, done right after the word reading task, the subject is asked to name the color of the words, not the word itself, as quickly as possible within the same time limit. The score for each task is the number of items correctly identified within one minute.</w:t>
            </w:r>
          </w:p>
        </w:tc>
      </w:tr>
      <w:tr w:rsidR="006B6266" w14:paraId="4D99881A" w14:textId="77777777" w:rsidTr="00437736">
        <w:tc>
          <w:tcPr>
            <w:tcW w:w="1119" w:type="dxa"/>
            <w:tcBorders>
              <w:top w:val="nil"/>
              <w:left w:val="nil"/>
              <w:bottom w:val="nil"/>
              <w:right w:val="nil"/>
            </w:tcBorders>
            <w:vAlign w:val="center"/>
          </w:tcPr>
          <w:p w14:paraId="6FFB3BD5"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p>
        </w:tc>
        <w:tc>
          <w:tcPr>
            <w:tcW w:w="1040" w:type="dxa"/>
            <w:tcBorders>
              <w:top w:val="nil"/>
              <w:left w:val="nil"/>
              <w:bottom w:val="nil"/>
              <w:right w:val="nil"/>
            </w:tcBorders>
          </w:tcPr>
          <w:p w14:paraId="143352CB"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DSC</w:t>
            </w:r>
          </w:p>
        </w:tc>
        <w:tc>
          <w:tcPr>
            <w:tcW w:w="6837" w:type="dxa"/>
            <w:tcBorders>
              <w:top w:val="nil"/>
              <w:left w:val="nil"/>
              <w:bottom w:val="nil"/>
              <w:right w:val="nil"/>
            </w:tcBorders>
          </w:tcPr>
          <w:p w14:paraId="0FFBE554"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At t</w:t>
            </w:r>
            <w:r>
              <w:rPr>
                <w:rFonts w:ascii="Times New Roman" w:eastAsia="굴림" w:hAnsi="Times New Roman" w:cs="Times New Roman"/>
                <w:bCs/>
                <w:color w:val="000000"/>
                <w:kern w:val="24"/>
                <w:sz w:val="18"/>
                <w:szCs w:val="18"/>
              </w:rPr>
              <w:t>he top of the test sheet</w:t>
            </w:r>
            <w:r>
              <w:rPr>
                <w:rFonts w:ascii="Times New Roman" w:eastAsia="굴림" w:hAnsi="Times New Roman" w:cs="Times New Roman" w:hint="eastAsia"/>
                <w:bCs/>
                <w:color w:val="000000"/>
                <w:kern w:val="24"/>
                <w:sz w:val="18"/>
                <w:szCs w:val="18"/>
              </w:rPr>
              <w:t>,</w:t>
            </w:r>
            <w:r>
              <w:rPr>
                <w:rFonts w:ascii="Times New Roman" w:eastAsia="굴림" w:hAnsi="Times New Roman" w:cs="Times New Roman"/>
                <w:bCs/>
                <w:color w:val="000000"/>
                <w:kern w:val="24"/>
                <w:sz w:val="18"/>
                <w:szCs w:val="18"/>
              </w:rPr>
              <w:t xml:space="preserve"> the numbers 1 to 9</w:t>
            </w:r>
            <w:r>
              <w:rPr>
                <w:rFonts w:ascii="Times New Roman" w:eastAsia="굴림" w:hAnsi="Times New Roman" w:cs="Times New Roman" w:hint="eastAsia"/>
                <w:bCs/>
                <w:color w:val="000000"/>
                <w:kern w:val="24"/>
                <w:sz w:val="18"/>
                <w:szCs w:val="18"/>
              </w:rPr>
              <w:t xml:space="preserve"> are presented</w:t>
            </w:r>
            <w:r>
              <w:rPr>
                <w:rFonts w:ascii="Times New Roman" w:eastAsia="굴림" w:hAnsi="Times New Roman" w:cs="Times New Roman"/>
                <w:bCs/>
                <w:color w:val="000000"/>
                <w:kern w:val="24"/>
                <w:sz w:val="18"/>
                <w:szCs w:val="18"/>
              </w:rPr>
              <w:t>, each paired with a corresponding symbol as a reference. Below this, the test section contains only numbers, with blank spaces underneath each number for the subject to draw the corresponding symbol. The subject is given 2 minutes to draw as many correct symbols as possible</w:t>
            </w:r>
            <w:r>
              <w:rPr>
                <w:rFonts w:ascii="Times New Roman" w:eastAsia="굴림" w:hAnsi="Times New Roman" w:cs="Times New Roman" w:hint="eastAsia"/>
                <w:bCs/>
                <w:color w:val="000000"/>
                <w:kern w:val="24"/>
                <w:sz w:val="18"/>
                <w:szCs w:val="18"/>
              </w:rPr>
              <w:t xml:space="preserve"> in the order</w:t>
            </w:r>
            <w:r>
              <w:rPr>
                <w:rFonts w:ascii="Times New Roman" w:eastAsia="굴림" w:hAnsi="Times New Roman" w:cs="Times New Roman"/>
                <w:bCs/>
                <w:color w:val="000000"/>
                <w:kern w:val="24"/>
                <w:sz w:val="18"/>
                <w:szCs w:val="18"/>
              </w:rPr>
              <w:t>, and the score is the number of correctly drawn symbols.</w:t>
            </w:r>
          </w:p>
        </w:tc>
      </w:tr>
      <w:tr w:rsidR="006B6266" w14:paraId="71D123A3" w14:textId="77777777" w:rsidTr="00437736">
        <w:trPr>
          <w:trHeight w:val="1085"/>
        </w:trPr>
        <w:tc>
          <w:tcPr>
            <w:tcW w:w="1119" w:type="dxa"/>
            <w:tcBorders>
              <w:top w:val="nil"/>
              <w:left w:val="nil"/>
              <w:right w:val="nil"/>
            </w:tcBorders>
            <w:vAlign w:val="center"/>
          </w:tcPr>
          <w:p w14:paraId="16073D51" w14:textId="77777777" w:rsidR="006B6266" w:rsidRDefault="006B6266" w:rsidP="00437736">
            <w:pPr>
              <w:widowControl/>
              <w:autoSpaceDE/>
              <w:autoSpaceDN/>
              <w:spacing w:before="192"/>
              <w:jc w:val="center"/>
              <w:rPr>
                <w:rFonts w:ascii="Times New Roman" w:eastAsia="굴림" w:hAnsi="Times New Roman" w:cs="Times New Roman"/>
                <w:bCs/>
                <w:color w:val="000000"/>
                <w:kern w:val="24"/>
                <w:sz w:val="18"/>
                <w:szCs w:val="18"/>
              </w:rPr>
            </w:pPr>
          </w:p>
        </w:tc>
        <w:tc>
          <w:tcPr>
            <w:tcW w:w="1040" w:type="dxa"/>
            <w:tcBorders>
              <w:top w:val="nil"/>
              <w:left w:val="nil"/>
              <w:right w:val="nil"/>
            </w:tcBorders>
          </w:tcPr>
          <w:p w14:paraId="2EC8072C"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K-TMT-E</w:t>
            </w:r>
          </w:p>
        </w:tc>
        <w:tc>
          <w:tcPr>
            <w:tcW w:w="6837" w:type="dxa"/>
            <w:tcBorders>
              <w:top w:val="nil"/>
              <w:left w:val="nil"/>
              <w:right w:val="nil"/>
            </w:tcBorders>
          </w:tcPr>
          <w:p w14:paraId="4AC7E60B" w14:textId="77777777" w:rsidR="006B6266" w:rsidRDefault="006B6266" w:rsidP="00437736">
            <w:pPr>
              <w:widowControl/>
              <w:autoSpaceDE/>
              <w:autoSpaceDN/>
              <w:spacing w:before="192"/>
              <w:rPr>
                <w:rFonts w:ascii="Times New Roman" w:eastAsia="굴림" w:hAnsi="Times New Roman" w:cs="Times New Roman"/>
                <w:bCs/>
                <w:color w:val="000000"/>
                <w:kern w:val="24"/>
                <w:sz w:val="18"/>
                <w:szCs w:val="18"/>
              </w:rPr>
            </w:pPr>
            <w:r>
              <w:rPr>
                <w:rFonts w:ascii="Times New Roman" w:eastAsia="굴림" w:hAnsi="Times New Roman" w:cs="Times New Roman" w:hint="eastAsia"/>
                <w:bCs/>
                <w:color w:val="000000"/>
                <w:kern w:val="24"/>
                <w:sz w:val="18"/>
                <w:szCs w:val="18"/>
              </w:rPr>
              <w:t>The test consists of two parts: Part A and Part B. In Part A, the numbers 1 to 15 are written in a randomized order on paper. The subject is asked to connect the numbers from 1 to 15 in order as quickly as possible. The score measures the time taken to complete the task, with a maximum time limit of 300 seconds, and the number of errors. Part B is administered after Part A and involves numbers 1 to 8 and the days of the week (Monday through Sunday) written in a randomized order on paper. The subject is asked to connect the numbers and days of the week alternately and in order, starting with number 1. The score measures the time taken to complete the task, with a maximum time limit of 300 seconds, and the number of errors, as in Part A.</w:t>
            </w:r>
          </w:p>
        </w:tc>
      </w:tr>
    </w:tbl>
    <w:p w14:paraId="7F5116C7" w14:textId="77777777" w:rsidR="006B6266" w:rsidRDefault="006B6266" w:rsidP="006B6266">
      <w:pPr>
        <w:widowControl/>
        <w:autoSpaceDE/>
        <w:autoSpaceDN/>
        <w:spacing w:before="192" w:after="0" w:line="360" w:lineRule="auto"/>
        <w:jc w:val="left"/>
        <w:rPr>
          <w:rFonts w:ascii="Times New Roman" w:eastAsia="굴림" w:hAnsi="Times New Roman" w:cs="Times New Roman"/>
          <w:b/>
          <w:color w:val="000000"/>
          <w:kern w:val="0"/>
          <w:szCs w:val="20"/>
        </w:rPr>
      </w:pPr>
      <w:r>
        <w:rPr>
          <w:rFonts w:ascii="Times New Roman" w:eastAsia="굴림" w:hAnsi="Times New Roman" w:cs="Times New Roman" w:hint="eastAsia"/>
          <w:bCs/>
          <w:color w:val="000000"/>
          <w:kern w:val="0"/>
          <w:szCs w:val="20"/>
        </w:rPr>
        <w:t xml:space="preserve">DST, digit span test; S-K-BNT, </w:t>
      </w:r>
      <w:r>
        <w:rPr>
          <w:rFonts w:ascii="Times New Roman" w:eastAsia="굴림" w:hAnsi="Times New Roman" w:cs="Times New Roman" w:hint="eastAsia"/>
          <w:bCs/>
          <w:color w:val="000000"/>
          <w:kern w:val="24"/>
          <w:szCs w:val="20"/>
        </w:rPr>
        <w:t xml:space="preserve">Short form of the </w:t>
      </w:r>
      <w:r>
        <w:rPr>
          <w:rFonts w:ascii="Times New Roman" w:eastAsia="굴림" w:hAnsi="Times New Roman" w:cs="Times New Roman"/>
          <w:bCs/>
          <w:color w:val="000000"/>
          <w:kern w:val="24"/>
          <w:szCs w:val="20"/>
        </w:rPr>
        <w:t>Korean-Boston Naming Test</w:t>
      </w:r>
      <w:r>
        <w:rPr>
          <w:rFonts w:ascii="Times New Roman" w:eastAsia="굴림" w:hAnsi="Times New Roman" w:cs="Times New Roman" w:hint="eastAsia"/>
          <w:bCs/>
          <w:color w:val="000000"/>
          <w:kern w:val="24"/>
          <w:szCs w:val="20"/>
        </w:rPr>
        <w:t xml:space="preserve">; RCFT, </w:t>
      </w:r>
      <w:r>
        <w:rPr>
          <w:rFonts w:ascii="Times New Roman" w:eastAsia="굴림" w:hAnsi="Times New Roman" w:cs="Times New Roman"/>
          <w:bCs/>
          <w:color w:val="000000"/>
          <w:kern w:val="24"/>
          <w:szCs w:val="20"/>
        </w:rPr>
        <w:t>Rey Complex Figure Test</w:t>
      </w:r>
      <w:r>
        <w:rPr>
          <w:rFonts w:ascii="Times New Roman" w:eastAsia="굴림" w:hAnsi="Times New Roman" w:cs="Times New Roman" w:hint="eastAsia"/>
          <w:bCs/>
          <w:color w:val="000000"/>
          <w:kern w:val="24"/>
          <w:szCs w:val="20"/>
        </w:rPr>
        <w:t xml:space="preserve">; SVLT, </w:t>
      </w:r>
      <w:r>
        <w:rPr>
          <w:rFonts w:ascii="Times New Roman" w:eastAsia="굴림" w:hAnsi="Times New Roman" w:cs="Times New Roman"/>
          <w:bCs/>
          <w:color w:val="000000"/>
          <w:kern w:val="24"/>
          <w:szCs w:val="20"/>
        </w:rPr>
        <w:t>Seoul-Verbal Learning Test</w:t>
      </w:r>
      <w:r>
        <w:rPr>
          <w:rFonts w:ascii="Times New Roman" w:eastAsia="굴림" w:hAnsi="Times New Roman" w:cs="Times New Roman" w:hint="eastAsia"/>
          <w:bCs/>
          <w:color w:val="000000"/>
          <w:kern w:val="24"/>
          <w:szCs w:val="20"/>
        </w:rPr>
        <w:t xml:space="preserve">; IR, immediate recall; DR, delayed recall; COWAT, </w:t>
      </w:r>
      <w:r>
        <w:rPr>
          <w:rFonts w:ascii="Times New Roman" w:eastAsia="굴림" w:hAnsi="Times New Roman" w:cs="Times New Roman"/>
          <w:bCs/>
          <w:color w:val="000000"/>
          <w:kern w:val="24"/>
          <w:szCs w:val="20"/>
        </w:rPr>
        <w:t>Controlled Oral Word Association Test</w:t>
      </w:r>
      <w:r>
        <w:rPr>
          <w:rFonts w:ascii="Times New Roman" w:eastAsia="굴림" w:hAnsi="Times New Roman" w:cs="Times New Roman" w:hint="eastAsia"/>
          <w:bCs/>
          <w:color w:val="000000"/>
          <w:kern w:val="24"/>
          <w:szCs w:val="20"/>
        </w:rPr>
        <w:t xml:space="preserve">; </w:t>
      </w:r>
      <w:r>
        <w:rPr>
          <w:rFonts w:ascii="Times New Roman" w:eastAsia="굴림" w:hAnsi="Times New Roman" w:cs="Times New Roman"/>
          <w:bCs/>
          <w:color w:val="000000"/>
          <w:kern w:val="24"/>
          <w:szCs w:val="20"/>
        </w:rPr>
        <w:t>K-CWST</w:t>
      </w:r>
      <w:r>
        <w:rPr>
          <w:rFonts w:ascii="Times New Roman" w:eastAsia="굴림" w:hAnsi="Times New Roman" w:cs="Times New Roman" w:hint="eastAsia"/>
          <w:bCs/>
          <w:color w:val="000000"/>
          <w:kern w:val="24"/>
          <w:szCs w:val="20"/>
        </w:rPr>
        <w:t xml:space="preserve">-60, 60 seconds version of the </w:t>
      </w:r>
      <w:r>
        <w:rPr>
          <w:rFonts w:ascii="Times New Roman" w:eastAsia="굴림" w:hAnsi="Times New Roman" w:cs="Times New Roman"/>
          <w:bCs/>
          <w:color w:val="000000"/>
          <w:kern w:val="24"/>
          <w:szCs w:val="20"/>
        </w:rPr>
        <w:t>Korea-Color Word Stroop Test</w:t>
      </w:r>
      <w:r>
        <w:rPr>
          <w:rFonts w:ascii="Times New Roman" w:eastAsia="굴림" w:hAnsi="Times New Roman" w:cs="Times New Roman" w:hint="eastAsia"/>
          <w:bCs/>
          <w:color w:val="000000"/>
          <w:kern w:val="24"/>
          <w:szCs w:val="20"/>
        </w:rPr>
        <w:t>; DSC, Digit symbol coding; K-TMT-E, Korean-Trail Making Test-Elderly</w:t>
      </w:r>
    </w:p>
    <w:p w14:paraId="64E3C627" w14:textId="77777777" w:rsidR="006B6266" w:rsidRDefault="006B6266" w:rsidP="006B6266">
      <w:pPr>
        <w:spacing w:after="0" w:line="384" w:lineRule="auto"/>
        <w:textAlignment w:val="baseline"/>
        <w:rPr>
          <w:rFonts w:ascii="Times New Roman" w:eastAsia="함초롬바탕" w:hAnsi="Times New Roman" w:cs="Times New Roman"/>
          <w:b/>
          <w:bCs/>
          <w:color w:val="000000"/>
          <w:kern w:val="0"/>
          <w:sz w:val="22"/>
        </w:rPr>
      </w:pPr>
    </w:p>
    <w:p w14:paraId="60B6D637" w14:textId="6546F5FB" w:rsidR="00C81981" w:rsidRDefault="00C81981">
      <w:pPr>
        <w:rPr>
          <w:rFonts w:ascii="Times New Roman" w:hAnsi="Times New Roman" w:cs="Times New Roman"/>
          <w:b/>
          <w:bCs/>
          <w:szCs w:val="20"/>
        </w:rPr>
      </w:pPr>
    </w:p>
    <w:p w14:paraId="6E57983D" w14:textId="77777777" w:rsidR="00C81981" w:rsidRDefault="00C81981">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76589C11" w14:textId="02B884DE" w:rsidR="00C81981" w:rsidRDefault="00C81981" w:rsidP="00C81981">
      <w:pPr>
        <w:widowControl/>
        <w:wordWrap/>
        <w:autoSpaceDE/>
        <w:autoSpaceDN/>
        <w:rPr>
          <w:rFonts w:ascii="Times New Roman" w:eastAsia="함초롬바탕" w:hAnsi="Times New Roman" w:cs="Times New Roman"/>
          <w:b/>
          <w:bCs/>
          <w:color w:val="000000"/>
          <w:kern w:val="0"/>
          <w:sz w:val="22"/>
        </w:rPr>
      </w:pPr>
      <w:r>
        <w:rPr>
          <w:rFonts w:ascii="Times New Roman" w:eastAsia="함초롬바탕" w:hAnsi="Times New Roman" w:cs="Times New Roman" w:hint="eastAsia"/>
          <w:b/>
          <w:bCs/>
          <w:color w:val="000000"/>
          <w:kern w:val="0"/>
          <w:sz w:val="22"/>
        </w:rPr>
        <w:lastRenderedPageBreak/>
        <w:t xml:space="preserve">Supplementary </w:t>
      </w:r>
      <w:r>
        <w:rPr>
          <w:rFonts w:ascii="Times New Roman" w:eastAsia="함초롬바탕" w:hAnsi="Times New Roman" w:cs="Times New Roman"/>
          <w:b/>
          <w:bCs/>
          <w:color w:val="000000"/>
          <w:kern w:val="0"/>
          <w:sz w:val="22"/>
        </w:rPr>
        <w:t xml:space="preserve">Table </w:t>
      </w:r>
      <w:r>
        <w:rPr>
          <w:rFonts w:ascii="Times New Roman" w:eastAsia="함초롬바탕" w:hAnsi="Times New Roman" w:cs="Times New Roman" w:hint="eastAsia"/>
          <w:b/>
          <w:bCs/>
          <w:color w:val="000000"/>
          <w:kern w:val="0"/>
          <w:sz w:val="22"/>
        </w:rPr>
        <w:t>4</w:t>
      </w:r>
      <w:r>
        <w:rPr>
          <w:rFonts w:ascii="Times New Roman" w:eastAsia="함초롬바탕" w:hAnsi="Times New Roman" w:cs="Times New Roman"/>
          <w:b/>
          <w:bCs/>
          <w:color w:val="000000"/>
          <w:kern w:val="0"/>
          <w:sz w:val="22"/>
        </w:rPr>
        <w:t>.</w:t>
      </w:r>
      <w:r>
        <w:rPr>
          <w:rFonts w:ascii="Times New Roman" w:eastAsia="함초롬바탕" w:hAnsi="Times New Roman" w:cs="Times New Roman"/>
          <w:color w:val="000000"/>
          <w:kern w:val="0"/>
          <w:sz w:val="22"/>
        </w:rPr>
        <w:t xml:space="preserve">  Voice feature variables using Praat and Python, in the case of the ‘a’ vowel in usual and clear speech</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8520"/>
      </w:tblGrid>
      <w:tr w:rsidR="00C81981" w14:paraId="7913F54F" w14:textId="77777777" w:rsidTr="00437736">
        <w:trPr>
          <w:trHeight w:val="56"/>
          <w:jc w:val="center"/>
        </w:trPr>
        <w:tc>
          <w:tcPr>
            <w:tcW w:w="8505" w:type="dxa"/>
            <w:tcBorders>
              <w:top w:val="single" w:sz="12" w:space="0" w:color="000000"/>
              <w:left w:val="nil"/>
              <w:bottom w:val="single" w:sz="2" w:space="0" w:color="000000"/>
              <w:right w:val="nil"/>
            </w:tcBorders>
            <w:tcMar>
              <w:top w:w="28" w:type="dxa"/>
              <w:left w:w="102" w:type="dxa"/>
              <w:bottom w:w="28" w:type="dxa"/>
              <w:right w:w="102" w:type="dxa"/>
            </w:tcMar>
            <w:vAlign w:val="center"/>
            <w:hideMark/>
          </w:tcPr>
          <w:p w14:paraId="40683708" w14:textId="77777777" w:rsidR="00C81981" w:rsidRDefault="00C81981" w:rsidP="00437736">
            <w:pPr>
              <w:spacing w:after="0" w:line="360" w:lineRule="auto"/>
              <w:textAlignment w:val="baseline"/>
              <w:rPr>
                <w:rFonts w:ascii="Times New Roman" w:eastAsia="굴림" w:hAnsi="Times New Roman" w:cs="Times New Roman"/>
                <w:kern w:val="0"/>
                <w:szCs w:val="20"/>
              </w:rPr>
            </w:pPr>
            <w:r>
              <w:rPr>
                <w:rFonts w:ascii="Times New Roman" w:eastAsia="KoPubWorld바탕체 Light" w:hAnsi="Times New Roman" w:cs="Times New Roman"/>
                <w:b/>
                <w:bCs/>
                <w:kern w:val="0"/>
                <w:szCs w:val="20"/>
              </w:rPr>
              <w:t xml:space="preserve">Algorithm 1.  </w:t>
            </w:r>
            <w:r>
              <w:rPr>
                <w:rFonts w:ascii="Times New Roman" w:eastAsia="KoPubWorld바탕체 Light" w:hAnsi="Times New Roman" w:cs="Times New Roman"/>
                <w:kern w:val="0"/>
                <w:szCs w:val="20"/>
              </w:rPr>
              <w:t xml:space="preserve">Extractions of fundamental frequency </w:t>
            </w:r>
            <m:oMath>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m:t>
                  </m:r>
                </m:e>
                <m:sub>
                  <m:r>
                    <w:rPr>
                      <w:rFonts w:ascii="Cambria Math" w:eastAsia="굴림" w:hAnsi="Cambria Math" w:cs="Times New Roman"/>
                      <w:noProof/>
                      <w:kern w:val="0"/>
                      <w:szCs w:val="20"/>
                    </w:rPr>
                    <m:t>0</m:t>
                  </m:r>
                </m:sub>
              </m:sSub>
            </m:oMath>
          </w:p>
        </w:tc>
      </w:tr>
      <w:tr w:rsidR="00C81981" w14:paraId="00453DAB" w14:textId="77777777" w:rsidTr="00437736">
        <w:trPr>
          <w:trHeight w:val="56"/>
          <w:jc w:val="center"/>
        </w:trPr>
        <w:tc>
          <w:tcPr>
            <w:tcW w:w="8505"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14:paraId="0DB6DBE0"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KoPubWorld바탕체 Light" w:hAnsi="Times New Roman" w:cs="Times New Roman"/>
                <w:b/>
                <w:bCs/>
                <w:kern w:val="0"/>
                <w:szCs w:val="20"/>
              </w:rPr>
              <w:t xml:space="preserve">Input: </w:t>
            </w:r>
            <w:r>
              <w:rPr>
                <w:rFonts w:ascii="Times New Roman" w:eastAsia="KoPubWorld바탕체 Light" w:hAnsi="Times New Roman" w:cs="Times New Roman"/>
                <w:kern w:val="0"/>
                <w:szCs w:val="20"/>
              </w:rPr>
              <w:t xml:space="preserve">time signal </w:t>
            </w:r>
            <m:oMath>
              <m:r>
                <w:rPr>
                  <w:rFonts w:ascii="Cambria Math" w:eastAsia="함초롬돋움" w:hAnsi="Cambria Math" w:cs="Times New Roman"/>
                  <w:szCs w:val="20"/>
                </w:rPr>
                <m:t>x[n]</m:t>
              </m:r>
            </m:oMath>
            <w:r>
              <w:rPr>
                <w:rFonts w:ascii="Times New Roman" w:eastAsia="KoPubWorld바탕체 Light" w:hAnsi="Times New Roman" w:cs="Times New Roman"/>
                <w:szCs w:val="20"/>
              </w:rPr>
              <w:t xml:space="preserve"> </w:t>
            </w:r>
            <w:r>
              <w:rPr>
                <w:rFonts w:ascii="Times New Roman" w:eastAsia="KoPubWorld바탕체 Light" w:hAnsi="Times New Roman" w:cs="Times New Roman"/>
                <w:kern w:val="0"/>
                <w:szCs w:val="20"/>
              </w:rPr>
              <w:t xml:space="preserve">satisfying </w:t>
            </w:r>
            <w:r>
              <w:rPr>
                <w:rFonts w:ascii="Times New Roman" w:eastAsia="KoPubWorld바탕체 Light" w:hAnsi="Times New Roman" w:cs="Times New Roman"/>
                <w:i/>
                <w:iCs/>
                <w:kern w:val="0"/>
                <w:szCs w:val="20"/>
              </w:rPr>
              <w:t>stationary</w:t>
            </w:r>
          </w:p>
          <w:p w14:paraId="3B1DE3BC"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KoPubWorld바탕체 Light" w:hAnsi="Times New Roman" w:cs="Times New Roman"/>
                <w:b/>
                <w:bCs/>
                <w:kern w:val="0"/>
                <w:szCs w:val="20"/>
              </w:rPr>
              <w:t xml:space="preserve">Ouput: </w:t>
            </w:r>
            <w:r>
              <w:rPr>
                <w:rFonts w:ascii="Times New Roman" w:eastAsia="KoPubWorld바탕체 Light" w:hAnsi="Times New Roman" w:cs="Times New Roman"/>
                <w:kern w:val="0"/>
                <w:szCs w:val="20"/>
              </w:rPr>
              <w:t xml:space="preserve">Estimated fundamental frequency depending on time </w:t>
            </w:r>
            <m:oMath>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m:t>
                  </m:r>
                </m:e>
                <m:sub>
                  <m:r>
                    <w:rPr>
                      <w:rFonts w:ascii="Cambria Math" w:eastAsia="굴림" w:hAnsi="Cambria Math" w:cs="Times New Roman"/>
                      <w:noProof/>
                      <w:kern w:val="0"/>
                      <w:szCs w:val="20"/>
                    </w:rPr>
                    <m:t>0</m:t>
                  </m:r>
                </m:sub>
              </m:sSub>
              <m:r>
                <w:rPr>
                  <w:rFonts w:ascii="Cambria Math" w:eastAsia="굴림" w:hAnsi="Cambria Math" w:cs="Times New Roman"/>
                  <w:noProof/>
                  <w:kern w:val="0"/>
                  <w:szCs w:val="20"/>
                </w:rPr>
                <m:t>(</m:t>
              </m:r>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t</m:t>
                  </m:r>
                </m:e>
                <m:sub>
                  <m:r>
                    <w:rPr>
                      <w:rFonts w:ascii="Cambria Math" w:eastAsia="굴림" w:hAnsi="Cambria Math" w:cs="Times New Roman"/>
                      <w:noProof/>
                      <w:kern w:val="0"/>
                      <w:szCs w:val="20"/>
                    </w:rPr>
                    <m:t>τ</m:t>
                  </m:r>
                </m:sub>
              </m:sSub>
              <m:r>
                <w:rPr>
                  <w:rFonts w:ascii="Cambria Math" w:eastAsia="굴림" w:hAnsi="Cambria Math" w:cs="Times New Roman"/>
                  <w:noProof/>
                  <w:kern w:val="0"/>
                  <w:szCs w:val="20"/>
                </w:rPr>
                <m:t>)</m:t>
              </m:r>
            </m:oMath>
            <w:r>
              <w:rPr>
                <w:rFonts w:ascii="Times New Roman" w:eastAsia="KoPubWorld바탕체 Light" w:hAnsi="Times New Roman" w:cs="Times New Roman"/>
                <w:b/>
                <w:bCs/>
                <w:kern w:val="0"/>
                <w:szCs w:val="20"/>
              </w:rPr>
              <w:t xml:space="preserve"> </w:t>
            </w:r>
          </w:p>
          <w:p w14:paraId="04B68874" w14:textId="77777777" w:rsidR="00C81981" w:rsidRDefault="00000000" w:rsidP="00437736">
            <w:pPr>
              <w:spacing w:after="0" w:line="384" w:lineRule="auto"/>
              <w:textAlignment w:val="baseline"/>
              <w:rPr>
                <w:rFonts w:ascii="Times New Roman" w:eastAsia="맑은 고딕" w:hAnsi="Times New Roman" w:cs="Times New Roman"/>
                <w:kern w:val="0"/>
                <w:szCs w:val="20"/>
              </w:rPr>
            </w:pPr>
            <m:oMath>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1:  For  autocorrelation calculations,   γ</m:t>
                  </m:r>
                </m:e>
                <m:sub>
                  <m:r>
                    <w:rPr>
                      <w:rFonts w:ascii="Cambria Math" w:eastAsia="굴림" w:hAnsi="Cambria Math" w:cs="Times New Roman"/>
                      <w:noProof/>
                      <w:kern w:val="0"/>
                      <w:szCs w:val="20"/>
                    </w:rPr>
                    <m:t>x</m:t>
                  </m:r>
                </m:sub>
              </m:sSub>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τ</m:t>
                  </m:r>
                </m:e>
              </m:d>
              <m:r>
                <w:rPr>
                  <w:rFonts w:ascii="Cambria Math" w:eastAsia="굴림" w:hAnsi="Cambria Math" w:cs="Times New Roman"/>
                  <w:noProof/>
                  <w:kern w:val="0"/>
                  <w:szCs w:val="20"/>
                </w:rPr>
                <m:t xml:space="preserve"> :=</m:t>
              </m:r>
              <m:r>
                <w:rPr>
                  <w:rFonts w:ascii="Cambria Math" w:eastAsia="굴림" w:hAnsi="Cambria Math" w:cs="Times New Roman"/>
                  <w:kern w:val="0"/>
                  <w:szCs w:val="20"/>
                </w:rPr>
                <m:t xml:space="preserve"> </m:t>
              </m:r>
              <m:nary>
                <m:naryPr>
                  <m:chr m:val="∑"/>
                  <m:limLoc m:val="undOvr"/>
                  <m:supHide m:val="1"/>
                  <m:ctrlPr>
                    <w:rPr>
                      <w:rFonts w:ascii="Cambria Math" w:eastAsia="굴림" w:hAnsi="Cambria Math" w:cs="Times New Roman"/>
                      <w:i/>
                      <w:kern w:val="0"/>
                      <w:szCs w:val="20"/>
                    </w:rPr>
                  </m:ctrlPr>
                </m:naryPr>
                <m:sub>
                  <m:r>
                    <w:rPr>
                      <w:rFonts w:ascii="Cambria Math" w:eastAsia="굴림" w:hAnsi="Cambria Math" w:cs="Times New Roman"/>
                      <w:kern w:val="0"/>
                      <w:szCs w:val="20"/>
                    </w:rPr>
                    <m:t>n</m:t>
                  </m:r>
                </m:sub>
                <m:sup/>
                <m:e>
                  <m:r>
                    <w:rPr>
                      <w:rFonts w:ascii="Cambria Math" w:eastAsia="굴림" w:hAnsi="Cambria Math" w:cs="Times New Roman"/>
                      <w:kern w:val="0"/>
                      <w:szCs w:val="20"/>
                    </w:rPr>
                    <m:t xml:space="preserve"> x</m:t>
                  </m:r>
                  <m:d>
                    <m:dPr>
                      <m:begChr m:val="["/>
                      <m:endChr m:val="]"/>
                      <m:ctrlPr>
                        <w:rPr>
                          <w:rFonts w:ascii="Cambria Math" w:eastAsia="굴림" w:hAnsi="Cambria Math" w:cs="Times New Roman"/>
                          <w:i/>
                          <w:kern w:val="0"/>
                          <w:szCs w:val="20"/>
                        </w:rPr>
                      </m:ctrlPr>
                    </m:dPr>
                    <m:e>
                      <m:r>
                        <w:rPr>
                          <w:rFonts w:ascii="Cambria Math" w:eastAsia="굴림" w:hAnsi="Cambria Math" w:cs="Times New Roman"/>
                          <w:kern w:val="0"/>
                          <w:szCs w:val="20"/>
                        </w:rPr>
                        <m:t>n</m:t>
                      </m:r>
                    </m:e>
                  </m:d>
                  <m:r>
                    <w:rPr>
                      <w:rFonts w:ascii="Cambria Math" w:eastAsia="굴림" w:hAnsi="Cambria Math" w:cs="Times New Roman"/>
                      <w:kern w:val="0"/>
                      <w:szCs w:val="20"/>
                    </w:rPr>
                    <m:t>x</m:t>
                  </m:r>
                  <m:d>
                    <m:dPr>
                      <m:begChr m:val="["/>
                      <m:endChr m:val="]"/>
                      <m:ctrlPr>
                        <w:rPr>
                          <w:rFonts w:ascii="Cambria Math" w:eastAsia="굴림" w:hAnsi="Cambria Math" w:cs="Times New Roman"/>
                          <w:i/>
                          <w:kern w:val="0"/>
                          <w:szCs w:val="20"/>
                        </w:rPr>
                      </m:ctrlPr>
                    </m:dPr>
                    <m:e>
                      <m:r>
                        <w:rPr>
                          <w:rFonts w:ascii="Cambria Math" w:eastAsia="굴림" w:hAnsi="Cambria Math" w:cs="Times New Roman"/>
                          <w:kern w:val="0"/>
                          <w:szCs w:val="20"/>
                        </w:rPr>
                        <m:t>n-τ</m:t>
                      </m:r>
                    </m:e>
                  </m:d>
                  <m:r>
                    <w:rPr>
                      <w:rFonts w:ascii="Cambria Math" w:eastAsia="굴림" w:hAnsi="Cambria Math" w:cs="Times New Roman"/>
                      <w:kern w:val="0"/>
                      <w:szCs w:val="20"/>
                    </w:rPr>
                    <m:t xml:space="preserve">         </m:t>
                  </m:r>
                </m:e>
              </m:nary>
            </m:oMath>
            <w:r w:rsidR="00C81981">
              <w:rPr>
                <w:rFonts w:ascii="Times New Roman" w:eastAsia="굴림" w:hAnsi="Times New Roman" w:cs="Times New Roman"/>
                <w:kern w:val="0"/>
                <w:szCs w:val="20"/>
              </w:rPr>
              <w:t xml:space="preserve">       </w:t>
            </w:r>
            <w:r w:rsidR="00C81981">
              <w:rPr>
                <w:rFonts w:ascii="Times New Roman" w:eastAsia="맑은 고딕" w:hAnsi="Times New Roman" w:cs="Times New Roman"/>
                <w:kern w:val="0"/>
                <w:szCs w:val="20"/>
              </w:rPr>
              <w:t xml:space="preserve">                           </w:t>
            </w:r>
          </w:p>
          <w:p w14:paraId="699D85DB" w14:textId="77777777" w:rsidR="00C81981" w:rsidRDefault="00C81981" w:rsidP="00437736">
            <w:pPr>
              <w:spacing w:after="0" w:line="384" w:lineRule="auto"/>
              <w:textAlignment w:val="baseline"/>
              <w:rPr>
                <w:rFonts w:ascii="Times New Roman" w:eastAsia="맑은 고딕" w:hAnsi="Times New Roman" w:cs="Times New Roman"/>
                <w:kern w:val="0"/>
                <w:szCs w:val="20"/>
              </w:rPr>
            </w:pPr>
            <w:r>
              <w:rPr>
                <w:rFonts w:ascii="Times New Roman" w:eastAsia="맑은 고딕" w:hAnsi="Times New Roman" w:cs="Times New Roman"/>
                <w:kern w:val="0"/>
                <w:szCs w:val="20"/>
              </w:rPr>
              <w:t xml:space="preserve">2:  </w:t>
            </w:r>
            <m:oMath>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For processes of maximum,   γ</m:t>
                  </m:r>
                </m:e>
                <m:sub>
                  <m:r>
                    <w:rPr>
                      <w:rFonts w:ascii="Cambria Math" w:eastAsia="굴림" w:hAnsi="Cambria Math" w:cs="Times New Roman"/>
                      <w:noProof/>
                      <w:kern w:val="0"/>
                      <w:szCs w:val="20"/>
                    </w:rPr>
                    <m:t>x</m:t>
                  </m:r>
                </m:sub>
              </m:sSub>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0</m:t>
                  </m:r>
                </m:e>
              </m:d>
              <m:r>
                <w:rPr>
                  <w:rFonts w:ascii="Cambria Math" w:eastAsia="굴림" w:hAnsi="Cambria Math" w:cs="Times New Roman"/>
                  <w:noProof/>
                  <w:kern w:val="0"/>
                  <w:szCs w:val="20"/>
                </w:rPr>
                <m:t xml:space="preserve"> :=</m:t>
              </m:r>
              <m:r>
                <w:rPr>
                  <w:rFonts w:ascii="Cambria Math" w:eastAsia="굴림" w:hAnsi="Cambria Math" w:cs="Times New Roman"/>
                  <w:kern w:val="0"/>
                  <w:szCs w:val="20"/>
                </w:rPr>
                <m:t xml:space="preserve"> </m:t>
              </m:r>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γ</m:t>
                  </m:r>
                </m:e>
                <m:sub>
                  <m:r>
                    <w:rPr>
                      <w:rFonts w:ascii="Cambria Math" w:eastAsia="굴림" w:hAnsi="Cambria Math" w:cs="Times New Roman"/>
                      <w:noProof/>
                      <w:kern w:val="0"/>
                      <w:szCs w:val="20"/>
                    </w:rPr>
                    <m:t>x</m:t>
                  </m:r>
                </m:sub>
              </m:sSub>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 xml:space="preserve">n </m:t>
                  </m:r>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T</m:t>
                      </m:r>
                    </m:e>
                    <m:sub>
                      <m:r>
                        <w:rPr>
                          <w:rFonts w:ascii="Cambria Math" w:eastAsia="굴림" w:hAnsi="Cambria Math" w:cs="Times New Roman"/>
                          <w:noProof/>
                          <w:kern w:val="0"/>
                          <w:szCs w:val="20"/>
                        </w:rPr>
                        <m:t>0</m:t>
                      </m:r>
                    </m:sub>
                  </m:sSub>
                </m:e>
              </m:d>
              <m:r>
                <w:rPr>
                  <w:rFonts w:ascii="Cambria Math" w:eastAsia="굴림" w:hAnsi="Cambria Math" w:cs="Times New Roman"/>
                  <w:noProof/>
                  <w:kern w:val="0"/>
                  <w:szCs w:val="20"/>
                </w:rPr>
                <m:t xml:space="preserve">                          </m:t>
              </m:r>
            </m:oMath>
            <w:r>
              <w:rPr>
                <w:rFonts w:ascii="Times New Roman" w:eastAsia="맑은 고딕" w:hAnsi="Times New Roman" w:cs="Times New Roman"/>
                <w:kern w:val="0"/>
                <w:szCs w:val="20"/>
              </w:rPr>
              <w:t xml:space="preserve">                                      </w:t>
            </w:r>
          </w:p>
          <w:p w14:paraId="5B2519D8"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굴림" w:hAnsi="Times New Roman" w:cs="Times New Roman"/>
                <w:kern w:val="0"/>
                <w:szCs w:val="20"/>
              </w:rPr>
              <w:t>3:</w:t>
            </w:r>
            <m:oMath>
              <m:r>
                <w:rPr>
                  <w:rFonts w:ascii="Cambria Math" w:eastAsia="맑은 고딕" w:hAnsi="Cambria Math" w:cs="Times New Roman"/>
                  <w:szCs w:val="20"/>
                </w:rPr>
                <m:t xml:space="preserve">  For normalizing,   </m:t>
              </m:r>
              <m:sSubSup>
                <m:sSubSupPr>
                  <m:ctrlPr>
                    <w:rPr>
                      <w:rFonts w:ascii="Cambria Math" w:eastAsia="굴림" w:hAnsi="Cambria Math" w:cs="Times New Roman"/>
                      <w:i/>
                      <w:noProof/>
                      <w:kern w:val="0"/>
                      <w:szCs w:val="20"/>
                    </w:rPr>
                  </m:ctrlPr>
                </m:sSubSupPr>
                <m:e>
                  <m:r>
                    <w:rPr>
                      <w:rFonts w:ascii="Cambria Math" w:eastAsia="굴림" w:hAnsi="Cambria Math" w:cs="Times New Roman"/>
                      <w:noProof/>
                      <w:kern w:val="0"/>
                      <w:szCs w:val="20"/>
                    </w:rPr>
                    <m:t>γ</m:t>
                  </m:r>
                </m:e>
                <m:sub>
                  <m:r>
                    <w:rPr>
                      <w:rFonts w:ascii="Cambria Math" w:eastAsia="굴림" w:hAnsi="Cambria Math" w:cs="Times New Roman"/>
                      <w:noProof/>
                      <w:kern w:val="0"/>
                      <w:szCs w:val="20"/>
                    </w:rPr>
                    <m:t>x</m:t>
                  </m:r>
                </m:sub>
                <m:sup>
                  <m:r>
                    <w:rPr>
                      <w:rFonts w:ascii="Cambria Math" w:eastAsia="굴림" w:hAnsi="Cambria Math" w:cs="Times New Roman"/>
                      <w:noProof/>
                      <w:kern w:val="0"/>
                      <w:szCs w:val="20"/>
                    </w:rPr>
                    <m:t>'</m:t>
                  </m:r>
                </m:sup>
              </m:sSubSup>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τ</m:t>
                  </m:r>
                </m:e>
              </m:d>
              <m:r>
                <w:rPr>
                  <w:rFonts w:ascii="Cambria Math" w:eastAsia="굴림" w:hAnsi="Cambria Math" w:cs="Times New Roman"/>
                  <w:noProof/>
                  <w:kern w:val="0"/>
                  <w:szCs w:val="20"/>
                </w:rPr>
                <m:t>←</m:t>
              </m:r>
              <m:r>
                <w:rPr>
                  <w:rFonts w:ascii="Cambria Math" w:eastAsia="굴림" w:hAnsi="Cambria Math" w:cs="Times New Roman"/>
                  <w:kern w:val="0"/>
                  <w:szCs w:val="20"/>
                </w:rPr>
                <m:t xml:space="preserve"> </m:t>
              </m:r>
              <m:f>
                <m:fPr>
                  <m:ctrlPr>
                    <w:rPr>
                      <w:rFonts w:ascii="Cambria Math" w:eastAsia="굴림" w:hAnsi="Cambria Math" w:cs="Times New Roman"/>
                      <w:i/>
                      <w:noProof/>
                      <w:kern w:val="0"/>
                      <w:szCs w:val="20"/>
                    </w:rPr>
                  </m:ctrlPr>
                </m:fPr>
                <m:num>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γ</m:t>
                      </m:r>
                    </m:e>
                    <m:sub>
                      <m:r>
                        <w:rPr>
                          <w:rFonts w:ascii="Cambria Math" w:eastAsia="굴림" w:hAnsi="Cambria Math" w:cs="Times New Roman"/>
                          <w:noProof/>
                          <w:kern w:val="0"/>
                          <w:szCs w:val="20"/>
                        </w:rPr>
                        <m:t>x</m:t>
                      </m:r>
                    </m:sub>
                  </m:sSub>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τ</m:t>
                      </m:r>
                    </m:e>
                  </m:d>
                </m:num>
                <m:den>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γ</m:t>
                      </m:r>
                    </m:e>
                    <m:sub>
                      <m:r>
                        <w:rPr>
                          <w:rFonts w:ascii="Cambria Math" w:eastAsia="굴림" w:hAnsi="Cambria Math" w:cs="Times New Roman"/>
                          <w:noProof/>
                          <w:kern w:val="0"/>
                          <w:szCs w:val="20"/>
                        </w:rPr>
                        <m:t>x</m:t>
                      </m:r>
                    </m:sub>
                  </m:sSub>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0</m:t>
                      </m:r>
                    </m:e>
                  </m:d>
                </m:den>
              </m:f>
            </m:oMath>
            <w:r>
              <w:rPr>
                <w:rFonts w:ascii="Times New Roman" w:eastAsia="굴림" w:hAnsi="Times New Roman" w:cs="Times New Roman"/>
                <w:kern w:val="0"/>
                <w:szCs w:val="20"/>
              </w:rPr>
              <w:t xml:space="preserve">                                                                                                                      </w:t>
            </w:r>
          </w:p>
          <w:p w14:paraId="395D53E7"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굴림" w:hAnsi="Times New Roman" w:cs="Times New Roman"/>
                <w:kern w:val="0"/>
                <w:szCs w:val="20"/>
              </w:rPr>
              <w:t xml:space="preserve">4:  </w:t>
            </w:r>
            <w:r>
              <w:rPr>
                <w:rFonts w:ascii="Times New Roman" w:eastAsia="굴림" w:hAnsi="Times New Roman" w:cs="Times New Roman"/>
                <w:b/>
                <w:bCs/>
                <w:kern w:val="0"/>
                <w:szCs w:val="20"/>
              </w:rPr>
              <w:t>for</w:t>
            </w:r>
            <w:r>
              <w:rPr>
                <w:rFonts w:ascii="Times New Roman" w:eastAsia="굴림" w:hAnsi="Times New Roman" w:cs="Times New Roman"/>
                <w:kern w:val="0"/>
                <w:szCs w:val="20"/>
              </w:rPr>
              <w:t xml:space="preserve"> </w:t>
            </w:r>
            <m:oMath>
              <m:r>
                <w:rPr>
                  <w:rFonts w:ascii="Cambria Math" w:eastAsia="굴림" w:hAnsi="Cambria Math" w:cs="Times New Roman"/>
                  <w:kern w:val="0"/>
                  <w:szCs w:val="20"/>
                </w:rPr>
                <m:t>τ=0</m:t>
              </m:r>
            </m:oMath>
            <w:r>
              <w:rPr>
                <w:rFonts w:ascii="Times New Roman" w:eastAsia="굴림" w:hAnsi="Times New Roman" w:cs="Times New Roman"/>
                <w:kern w:val="0"/>
                <w:szCs w:val="20"/>
              </w:rPr>
              <w:t xml:space="preserve"> to </w:t>
            </w:r>
            <m:oMath>
              <m:r>
                <w:rPr>
                  <w:rFonts w:ascii="Cambria Math" w:eastAsia="굴림" w:hAnsi="Cambria Math" w:cs="Times New Roman"/>
                  <w:kern w:val="0"/>
                  <w:szCs w:val="20"/>
                </w:rPr>
                <m:t>k-1</m:t>
              </m:r>
            </m:oMath>
            <w:r>
              <w:rPr>
                <w:rFonts w:ascii="Times New Roman" w:eastAsia="굴림" w:hAnsi="Times New Roman" w:cs="Times New Roman"/>
                <w:kern w:val="0"/>
                <w:szCs w:val="20"/>
              </w:rPr>
              <w:t xml:space="preserve"> </w:t>
            </w:r>
            <w:r>
              <w:rPr>
                <w:rFonts w:ascii="Times New Roman" w:eastAsia="굴림" w:hAnsi="Times New Roman" w:cs="Times New Roman"/>
                <w:b/>
                <w:bCs/>
                <w:kern w:val="0"/>
                <w:szCs w:val="20"/>
              </w:rPr>
              <w:t>do</w:t>
            </w:r>
          </w:p>
          <w:p w14:paraId="4C6895FD"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KoPubWorld바탕체 Light" w:hAnsi="Times New Roman" w:cs="Times New Roman"/>
                <w:kern w:val="0"/>
                <w:szCs w:val="20"/>
              </w:rPr>
              <w:t xml:space="preserve">5:       </w:t>
            </w:r>
            <m:oMath>
              <m:sSub>
                <m:sSubPr>
                  <m:ctrlPr>
                    <w:rPr>
                      <w:rFonts w:ascii="Cambria Math" w:eastAsia="KoPubWorld바탕체 Light" w:hAnsi="Cambria Math" w:cs="Times New Roman"/>
                      <w:i/>
                      <w:kern w:val="0"/>
                      <w:szCs w:val="20"/>
                    </w:rPr>
                  </m:ctrlPr>
                </m:sSubPr>
                <m:e>
                  <m:r>
                    <w:rPr>
                      <w:rFonts w:ascii="Cambria Math" w:eastAsia="KoPubWorld바탕체 Light" w:hAnsi="Cambria Math" w:cs="Times New Roman"/>
                      <w:kern w:val="0"/>
                      <w:szCs w:val="20"/>
                    </w:rPr>
                    <m:t>τ</m:t>
                  </m:r>
                </m:e>
                <m:sub>
                  <m:r>
                    <w:rPr>
                      <w:rFonts w:ascii="Cambria Math" w:eastAsia="KoPubWorld바탕체 Light" w:hAnsi="Cambria Math" w:cs="Times New Roman"/>
                      <w:kern w:val="0"/>
                      <w:szCs w:val="20"/>
                    </w:rPr>
                    <m:t>max</m:t>
                  </m:r>
                </m:sub>
              </m:sSub>
              <m:r>
                <w:rPr>
                  <w:rFonts w:ascii="Cambria Math" w:eastAsia="KoPubWorld바탕체 Light" w:hAnsi="Cambria Math" w:cs="Times New Roman"/>
                  <w:kern w:val="0"/>
                  <w:szCs w:val="20"/>
                </w:rPr>
                <m:t xml:space="preserve"> ← </m:t>
              </m:r>
              <m:func>
                <m:funcPr>
                  <m:ctrlPr>
                    <w:rPr>
                      <w:rFonts w:ascii="Cambria Math" w:eastAsia="KoPubWorld바탕체 Light" w:hAnsi="Cambria Math" w:cs="Times New Roman"/>
                      <w:i/>
                      <w:kern w:val="0"/>
                      <w:szCs w:val="20"/>
                    </w:rPr>
                  </m:ctrlPr>
                </m:funcPr>
                <m:fName>
                  <m:limLow>
                    <m:limLowPr>
                      <m:ctrlPr>
                        <w:rPr>
                          <w:rFonts w:ascii="Cambria Math" w:eastAsia="KoPubWorld바탕체 Light" w:hAnsi="Cambria Math" w:cs="Times New Roman"/>
                          <w:i/>
                          <w:kern w:val="0"/>
                          <w:szCs w:val="20"/>
                        </w:rPr>
                      </m:ctrlPr>
                    </m:limLowPr>
                    <m:e>
                      <m:r>
                        <m:rPr>
                          <m:sty m:val="p"/>
                        </m:rPr>
                        <w:rPr>
                          <w:rFonts w:ascii="Cambria Math" w:eastAsia="KoPubWorld바탕체 Light" w:hAnsi="Cambria Math" w:cs="Times New Roman"/>
                          <w:kern w:val="0"/>
                          <w:szCs w:val="20"/>
                        </w:rPr>
                        <m:t>argmax</m:t>
                      </m:r>
                    </m:e>
                    <m:lim>
                      <m:r>
                        <w:rPr>
                          <w:rFonts w:ascii="Cambria Math" w:eastAsia="KoPubWorld바탕체 Light" w:hAnsi="Cambria Math" w:cs="Times New Roman"/>
                          <w:kern w:val="0"/>
                          <w:szCs w:val="20"/>
                        </w:rPr>
                        <m:t>τ</m:t>
                      </m:r>
                    </m:lim>
                  </m:limLow>
                </m:fName>
                <m:e>
                  <m:r>
                    <w:rPr>
                      <w:rFonts w:ascii="Cambria Math" w:eastAsia="KoPubWorld바탕체 Light" w:hAnsi="Cambria Math" w:cs="Times New Roman"/>
                      <w:kern w:val="0"/>
                      <w:szCs w:val="20"/>
                    </w:rPr>
                    <m:t xml:space="preserve"> </m:t>
                  </m:r>
                  <m:sSubSup>
                    <m:sSubSupPr>
                      <m:ctrlPr>
                        <w:rPr>
                          <w:rFonts w:ascii="Cambria Math" w:eastAsia="굴림" w:hAnsi="Cambria Math" w:cs="Times New Roman"/>
                          <w:i/>
                          <w:noProof/>
                          <w:kern w:val="0"/>
                          <w:szCs w:val="20"/>
                        </w:rPr>
                      </m:ctrlPr>
                    </m:sSubSupPr>
                    <m:e>
                      <m:r>
                        <w:rPr>
                          <w:rFonts w:ascii="Cambria Math" w:eastAsia="굴림" w:hAnsi="Cambria Math" w:cs="Times New Roman"/>
                          <w:noProof/>
                          <w:kern w:val="0"/>
                          <w:szCs w:val="20"/>
                        </w:rPr>
                        <m:t>γ</m:t>
                      </m:r>
                    </m:e>
                    <m:sub>
                      <m:r>
                        <w:rPr>
                          <w:rFonts w:ascii="Cambria Math" w:eastAsia="굴림" w:hAnsi="Cambria Math" w:cs="Times New Roman"/>
                          <w:noProof/>
                          <w:kern w:val="0"/>
                          <w:szCs w:val="20"/>
                        </w:rPr>
                        <m:t>x</m:t>
                      </m:r>
                    </m:sub>
                    <m:sup>
                      <m:r>
                        <w:rPr>
                          <w:rFonts w:ascii="Cambria Math" w:eastAsia="굴림" w:hAnsi="Cambria Math" w:cs="Times New Roman"/>
                          <w:noProof/>
                          <w:kern w:val="0"/>
                          <w:szCs w:val="20"/>
                        </w:rPr>
                        <m:t>'</m:t>
                      </m:r>
                    </m:sup>
                  </m:sSubSup>
                  <m:d>
                    <m:dPr>
                      <m:ctrlPr>
                        <w:rPr>
                          <w:rFonts w:ascii="Cambria Math" w:eastAsia="굴림" w:hAnsi="Cambria Math" w:cs="Times New Roman"/>
                          <w:i/>
                          <w:noProof/>
                          <w:kern w:val="0"/>
                          <w:szCs w:val="20"/>
                        </w:rPr>
                      </m:ctrlPr>
                    </m:dPr>
                    <m:e>
                      <m:r>
                        <w:rPr>
                          <w:rFonts w:ascii="Cambria Math" w:eastAsia="굴림" w:hAnsi="Cambria Math" w:cs="Times New Roman"/>
                          <w:noProof/>
                          <w:kern w:val="0"/>
                          <w:szCs w:val="20"/>
                        </w:rPr>
                        <m:t>τ</m:t>
                      </m:r>
                    </m:e>
                  </m:d>
                </m:e>
              </m:func>
              <m:r>
                <w:rPr>
                  <w:rFonts w:ascii="Cambria Math" w:eastAsia="KoPubWorld바탕체 Light" w:hAnsi="Cambria Math" w:cs="Times New Roman"/>
                  <w:kern w:val="0"/>
                  <w:szCs w:val="20"/>
                </w:rPr>
                <m:t>,  For calculation of Local ma</m:t>
              </m:r>
            </m:oMath>
            <w:r>
              <w:rPr>
                <w:rFonts w:ascii="Times New Roman" w:eastAsia="KoPubWorld바탕체 Light" w:hAnsi="Times New Roman" w:cs="Times New Roman"/>
                <w:kern w:val="0"/>
                <w:szCs w:val="20"/>
              </w:rPr>
              <w:t xml:space="preserve">xima                                                                                   </w:t>
            </w:r>
          </w:p>
          <w:p w14:paraId="634EF947" w14:textId="77777777" w:rsidR="00C81981" w:rsidRDefault="00C81981" w:rsidP="00437736">
            <w:pPr>
              <w:spacing w:after="0" w:line="384" w:lineRule="auto"/>
              <w:textAlignment w:val="baseline"/>
              <w:rPr>
                <w:rFonts w:ascii="Times New Roman" w:eastAsia="KoPubWorld바탕체 Light" w:hAnsi="Times New Roman" w:cs="Times New Roman"/>
                <w:b/>
                <w:bCs/>
                <w:kern w:val="0"/>
                <w:szCs w:val="20"/>
              </w:rPr>
            </w:pPr>
            <w:r>
              <w:rPr>
                <w:rFonts w:ascii="Times New Roman" w:eastAsia="KoPubWorld바탕체 Light" w:hAnsi="Times New Roman" w:cs="Times New Roman"/>
                <w:kern w:val="0"/>
                <w:szCs w:val="20"/>
              </w:rPr>
              <w:t xml:space="preserve">6:  </w:t>
            </w:r>
            <w:r>
              <w:rPr>
                <w:rFonts w:ascii="Times New Roman" w:eastAsia="KoPubWorld바탕체 Light" w:hAnsi="Times New Roman" w:cs="Times New Roman"/>
                <w:b/>
                <w:bCs/>
                <w:kern w:val="0"/>
                <w:szCs w:val="20"/>
              </w:rPr>
              <w:t>end for</w:t>
            </w:r>
          </w:p>
          <w:p w14:paraId="67BE07FC" w14:textId="77777777" w:rsidR="00C81981" w:rsidRDefault="00C81981" w:rsidP="00437736">
            <w:pPr>
              <w:spacing w:after="0" w:line="384" w:lineRule="auto"/>
              <w:textAlignment w:val="baseline"/>
              <w:rPr>
                <w:rFonts w:ascii="Times New Roman" w:eastAsia="굴림" w:hAnsi="Times New Roman" w:cs="Times New Roman"/>
                <w:kern w:val="0"/>
                <w:szCs w:val="20"/>
              </w:rPr>
            </w:pPr>
            <w:r>
              <w:rPr>
                <w:rFonts w:ascii="Times New Roman" w:eastAsia="굴림" w:hAnsi="Times New Roman" w:cs="Times New Roman"/>
                <w:kern w:val="0"/>
                <w:szCs w:val="20"/>
              </w:rPr>
              <w:t xml:space="preserve">7:  </w:t>
            </w:r>
            <m:oMath>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For estimations of fundamental frequencies,  F</m:t>
                  </m:r>
                </m:e>
                <m:sub>
                  <m:r>
                    <w:rPr>
                      <w:rFonts w:ascii="Cambria Math" w:eastAsia="굴림" w:hAnsi="Cambria Math" w:cs="Times New Roman"/>
                      <w:noProof/>
                      <w:kern w:val="0"/>
                      <w:szCs w:val="20"/>
                    </w:rPr>
                    <m:t>0</m:t>
                  </m:r>
                </m:sub>
              </m:sSub>
              <m:d>
                <m:dPr>
                  <m:ctrlPr>
                    <w:rPr>
                      <w:rFonts w:ascii="Cambria Math" w:eastAsia="굴림" w:hAnsi="Cambria Math" w:cs="Times New Roman"/>
                      <w:i/>
                      <w:noProof/>
                      <w:kern w:val="0"/>
                      <w:szCs w:val="20"/>
                    </w:rPr>
                  </m:ctrlPr>
                </m:dPr>
                <m:e>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t</m:t>
                      </m:r>
                    </m:e>
                    <m:sub>
                      <m:r>
                        <w:rPr>
                          <w:rFonts w:ascii="Cambria Math" w:eastAsia="굴림" w:hAnsi="Cambria Math" w:cs="Times New Roman"/>
                          <w:noProof/>
                          <w:kern w:val="0"/>
                          <w:szCs w:val="20"/>
                        </w:rPr>
                        <m:t>τ</m:t>
                      </m:r>
                    </m:sub>
                  </m:sSub>
                </m:e>
              </m:d>
              <m:r>
                <w:rPr>
                  <w:rFonts w:ascii="Cambria Math" w:eastAsia="굴림" w:hAnsi="Cambria Math" w:cs="Times New Roman"/>
                  <w:noProof/>
                  <w:kern w:val="0"/>
                  <w:szCs w:val="20"/>
                </w:rPr>
                <m:t>←</m:t>
              </m:r>
              <m:r>
                <w:rPr>
                  <w:rFonts w:ascii="Cambria Math" w:eastAsia="굴림" w:hAnsi="Cambria Math" w:cs="Times New Roman"/>
                  <w:kern w:val="0"/>
                  <w:szCs w:val="20"/>
                </w:rPr>
                <m:t xml:space="preserve"> </m:t>
              </m:r>
              <m:f>
                <m:fPr>
                  <m:ctrlPr>
                    <w:rPr>
                      <w:rFonts w:ascii="Cambria Math" w:eastAsia="굴림" w:hAnsi="Cambria Math" w:cs="Times New Roman"/>
                      <w:i/>
                      <w:noProof/>
                      <w:kern w:val="0"/>
                      <w:szCs w:val="20"/>
                    </w:rPr>
                  </m:ctrlPr>
                </m:fPr>
                <m:num>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m:t>
                      </m:r>
                    </m:e>
                    <m:sub>
                      <m:r>
                        <w:rPr>
                          <w:rFonts w:ascii="Cambria Math" w:eastAsia="굴림" w:hAnsi="Cambria Math" w:cs="Times New Roman"/>
                          <w:noProof/>
                          <w:kern w:val="0"/>
                          <w:szCs w:val="20"/>
                        </w:rPr>
                        <m:t>s</m:t>
                      </m:r>
                    </m:sub>
                  </m:sSub>
                </m:num>
                <m:den>
                  <m:sSub>
                    <m:sSubPr>
                      <m:ctrlPr>
                        <w:rPr>
                          <w:rFonts w:ascii="Cambria Math" w:eastAsia="KoPubWorld바탕체 Light" w:hAnsi="Cambria Math" w:cs="Times New Roman"/>
                          <w:i/>
                          <w:kern w:val="0"/>
                          <w:szCs w:val="20"/>
                        </w:rPr>
                      </m:ctrlPr>
                    </m:sSubPr>
                    <m:e>
                      <m:r>
                        <w:rPr>
                          <w:rFonts w:ascii="Cambria Math" w:eastAsia="KoPubWorld바탕체 Light" w:hAnsi="Cambria Math" w:cs="Times New Roman"/>
                          <w:kern w:val="0"/>
                          <w:szCs w:val="20"/>
                        </w:rPr>
                        <m:t>τ</m:t>
                      </m:r>
                    </m:e>
                    <m:sub>
                      <m:r>
                        <w:rPr>
                          <w:rFonts w:ascii="Cambria Math" w:eastAsia="KoPubWorld바탕체 Light" w:hAnsi="Cambria Math" w:cs="Times New Roman"/>
                          <w:kern w:val="0"/>
                          <w:szCs w:val="20"/>
                        </w:rPr>
                        <m:t>max</m:t>
                      </m:r>
                    </m:sub>
                  </m:sSub>
                </m:den>
              </m:f>
              <m:r>
                <w:rPr>
                  <w:rFonts w:ascii="Cambria Math" w:eastAsia="굴림" w:hAnsi="Cambria Math" w:cs="Times New Roman"/>
                  <w:noProof/>
                  <w:kern w:val="0"/>
                  <w:szCs w:val="20"/>
                </w:rPr>
                <m:t xml:space="preserve">,  </m:t>
              </m:r>
              <m:sSub>
                <m:sSubPr>
                  <m:ctrlPr>
                    <w:rPr>
                      <w:rFonts w:ascii="Cambria Math" w:eastAsia="굴림" w:hAnsi="Cambria Math" w:cs="Times New Roman"/>
                      <w:i/>
                      <w:noProof/>
                      <w:kern w:val="0"/>
                      <w:szCs w:val="20"/>
                    </w:rPr>
                  </m:ctrlPr>
                </m:sSubPr>
                <m:e>
                  <m:r>
                    <w:rPr>
                      <w:rFonts w:ascii="Cambria Math" w:eastAsia="굴림" w:hAnsi="Cambria Math" w:cs="Times New Roman"/>
                      <w:noProof/>
                      <w:kern w:val="0"/>
                      <w:szCs w:val="20"/>
                    </w:rPr>
                    <m:t>f</m:t>
                  </m:r>
                </m:e>
                <m:sub>
                  <m:r>
                    <w:rPr>
                      <w:rFonts w:ascii="Cambria Math" w:eastAsia="굴림" w:hAnsi="Cambria Math" w:cs="Times New Roman"/>
                      <w:noProof/>
                      <w:kern w:val="0"/>
                      <w:szCs w:val="20"/>
                    </w:rPr>
                    <m:t>s</m:t>
                  </m:r>
                </m:sub>
              </m:sSub>
              <m:r>
                <w:rPr>
                  <w:rFonts w:ascii="Cambria Math" w:eastAsia="굴림" w:hAnsi="Cambria Math" w:cs="Times New Roman"/>
                  <w:noProof/>
                  <w:kern w:val="0"/>
                  <w:szCs w:val="20"/>
                </w:rPr>
                <m:t xml:space="preserve"> :sampling rate</m:t>
              </m:r>
            </m:oMath>
          </w:p>
        </w:tc>
      </w:tr>
      <w:tr w:rsidR="00C81981" w14:paraId="01ECD28F" w14:textId="77777777" w:rsidTr="00437736">
        <w:trPr>
          <w:trHeight w:val="56"/>
          <w:jc w:val="center"/>
        </w:trPr>
        <w:tc>
          <w:tcPr>
            <w:tcW w:w="8520" w:type="dxa"/>
            <w:tcBorders>
              <w:top w:val="single" w:sz="12" w:space="0" w:color="000000"/>
              <w:left w:val="nil"/>
              <w:bottom w:val="single" w:sz="2" w:space="0" w:color="000000"/>
              <w:right w:val="nil"/>
            </w:tcBorders>
            <w:tcMar>
              <w:top w:w="28" w:type="dxa"/>
              <w:left w:w="102" w:type="dxa"/>
              <w:bottom w:w="28" w:type="dxa"/>
              <w:right w:w="102" w:type="dxa"/>
            </w:tcMar>
            <w:vAlign w:val="center"/>
            <w:hideMark/>
          </w:tcPr>
          <w:p w14:paraId="7B5B8AE8" w14:textId="7BCDDB43" w:rsidR="00C81981" w:rsidRDefault="00C81981" w:rsidP="00437736">
            <w:pPr>
              <w:spacing w:after="0" w:line="360" w:lineRule="auto"/>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b/>
                <w:bCs/>
                <w:color w:val="000000"/>
                <w:kern w:val="0"/>
                <w:szCs w:val="20"/>
              </w:rPr>
              <w:t>Algorithm 2</w:t>
            </w:r>
            <w:r>
              <w:rPr>
                <w:rFonts w:ascii="Times New Roman" w:eastAsia="KoPubWorld바탕체 Light" w:hAnsi="Times New Roman" w:cs="Times New Roman" w:hint="eastAsia"/>
                <w:b/>
                <w:bCs/>
                <w:color w:val="000000"/>
                <w:kern w:val="0"/>
                <w:szCs w:val="20"/>
              </w:rPr>
              <w:t>.</w:t>
            </w:r>
            <w:r>
              <w:rPr>
                <w:rFonts w:ascii="Times New Roman" w:eastAsia="KoPubWorld바탕체 Light" w:hAnsi="Times New Roman" w:cs="Times New Roman"/>
                <w:b/>
                <w:bCs/>
                <w:color w:val="000000"/>
                <w:kern w:val="0"/>
                <w:szCs w:val="20"/>
              </w:rPr>
              <w:t xml:space="preserve">  </w:t>
            </w:r>
            <w:r>
              <w:rPr>
                <w:rFonts w:ascii="Times New Roman" w:eastAsia="KoPubWorld바탕체 Light" w:hAnsi="Times New Roman" w:cs="Times New Roman"/>
                <w:color w:val="000000"/>
                <w:kern w:val="0"/>
                <w:szCs w:val="20"/>
              </w:rPr>
              <w:t xml:space="preserve">Processes of </w:t>
            </w:r>
            <w:r>
              <w:rPr>
                <w:rFonts w:ascii="Times New Roman" w:eastAsia="KoPubWorld바탕체 Light" w:hAnsi="Times New Roman" w:cs="Times New Roman" w:hint="eastAsia"/>
                <w:color w:val="000000"/>
                <w:kern w:val="0"/>
                <w:szCs w:val="20"/>
              </w:rPr>
              <w:t>v</w:t>
            </w:r>
            <w:r>
              <w:rPr>
                <w:rFonts w:ascii="Times New Roman" w:eastAsia="KoPubWorld바탕체 Light" w:hAnsi="Times New Roman" w:cs="Times New Roman"/>
                <w:color w:val="000000"/>
                <w:kern w:val="0"/>
                <w:szCs w:val="20"/>
              </w:rPr>
              <w:t xml:space="preserve">owel </w:t>
            </w:r>
            <w:r>
              <w:rPr>
                <w:rFonts w:ascii="Times New Roman" w:eastAsia="KoPubWorld바탕체 Light" w:hAnsi="Times New Roman" w:cs="Times New Roman" w:hint="eastAsia"/>
                <w:color w:val="000000"/>
                <w:kern w:val="0"/>
                <w:szCs w:val="20"/>
              </w:rPr>
              <w:t>s</w:t>
            </w:r>
            <w:r>
              <w:rPr>
                <w:rFonts w:ascii="Times New Roman" w:eastAsia="KoPubWorld바탕체 Light" w:hAnsi="Times New Roman" w:cs="Times New Roman"/>
                <w:color w:val="000000"/>
                <w:kern w:val="0"/>
                <w:szCs w:val="20"/>
              </w:rPr>
              <w:t xml:space="preserve">pace </w:t>
            </w:r>
            <w:r>
              <w:rPr>
                <w:rFonts w:ascii="Times New Roman" w:eastAsia="KoPubWorld바탕체 Light" w:hAnsi="Times New Roman" w:cs="Times New Roman" w:hint="eastAsia"/>
                <w:color w:val="000000"/>
                <w:kern w:val="0"/>
                <w:szCs w:val="20"/>
              </w:rPr>
              <w:t>r</w:t>
            </w:r>
            <w:r>
              <w:rPr>
                <w:rFonts w:ascii="Times New Roman" w:eastAsia="KoPubWorld바탕체 Light" w:hAnsi="Times New Roman" w:cs="Times New Roman"/>
                <w:color w:val="000000"/>
                <w:kern w:val="0"/>
                <w:szCs w:val="20"/>
              </w:rPr>
              <w:t>atio</w:t>
            </w:r>
          </w:p>
        </w:tc>
      </w:tr>
      <w:tr w:rsidR="00C81981" w14:paraId="5C8188E8" w14:textId="77777777" w:rsidTr="00437736">
        <w:trPr>
          <w:trHeight w:val="56"/>
          <w:jc w:val="center"/>
        </w:trPr>
        <w:tc>
          <w:tcPr>
            <w:tcW w:w="8520"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14:paraId="75566594" w14:textId="77777777" w:rsidR="00C81981" w:rsidRDefault="00C81981" w:rsidP="00437736">
            <w:pPr>
              <w:spacing w:after="0" w:line="384" w:lineRule="auto"/>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b/>
                <w:bCs/>
                <w:color w:val="000000"/>
                <w:kern w:val="0"/>
                <w:szCs w:val="20"/>
              </w:rPr>
              <w:t xml:space="preserve">Input: </w:t>
            </w:r>
            <w:r>
              <w:rPr>
                <w:rFonts w:ascii="Times New Roman" w:eastAsia="KoPubWorld바탕체 Light" w:hAnsi="Times New Roman" w:cs="Times New Roman"/>
                <w:color w:val="000000"/>
                <w:kern w:val="0"/>
                <w:szCs w:val="20"/>
              </w:rPr>
              <w:t xml:space="preserve">A set of data points </w:t>
            </w:r>
            <m:oMath>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X</m:t>
                  </m:r>
                </m:e>
                <m:sub>
                  <m:r>
                    <w:rPr>
                      <w:rFonts w:ascii="Cambria Math" w:eastAsia="KoPubWorld바탕체 Light" w:hAnsi="Cambria Math" w:cs="Times New Roman"/>
                      <w:color w:val="000000"/>
                      <w:kern w:val="0"/>
                      <w:szCs w:val="20"/>
                    </w:rPr>
                    <m:t>N</m:t>
                  </m:r>
                </m:sub>
              </m:sSub>
            </m:oMath>
            <w:r>
              <w:rPr>
                <w:rFonts w:ascii="Times New Roman" w:eastAsia="KoPubWorld바탕체 Light" w:hAnsi="Times New Roman" w:cs="Times New Roman"/>
                <w:color w:val="000000"/>
                <w:kern w:val="0"/>
                <w:szCs w:val="20"/>
              </w:rPr>
              <w:t xml:space="preserve"> and number of clusters </w:t>
            </w:r>
            <m:oMath>
              <m:r>
                <w:rPr>
                  <w:rFonts w:ascii="Cambria Math" w:eastAsia="KoPubWorld바탕체 Light" w:hAnsi="Cambria Math" w:cs="Times New Roman"/>
                  <w:color w:val="000000"/>
                  <w:kern w:val="0"/>
                  <w:szCs w:val="20"/>
                </w:rPr>
                <m:t>k</m:t>
              </m:r>
            </m:oMath>
          </w:p>
          <w:p w14:paraId="0E83D05D" w14:textId="77777777" w:rsidR="00C81981" w:rsidRDefault="00C81981" w:rsidP="00437736">
            <w:pPr>
              <w:spacing w:after="0" w:line="384" w:lineRule="auto"/>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b/>
                <w:bCs/>
                <w:color w:val="000000"/>
                <w:kern w:val="0"/>
                <w:szCs w:val="20"/>
              </w:rPr>
              <w:t xml:space="preserve">Ouput: </w:t>
            </w:r>
            <w:r>
              <w:rPr>
                <w:rFonts w:ascii="Times New Roman" w:eastAsia="KoPubWorld바탕체 Light" w:hAnsi="Times New Roman" w:cs="Times New Roman"/>
                <w:color w:val="000000"/>
                <w:kern w:val="0"/>
                <w:szCs w:val="20"/>
              </w:rPr>
              <w:t xml:space="preserve">Centroids of clusters </w:t>
            </w:r>
            <m:oMath>
              <m:r>
                <w:rPr>
                  <w:rFonts w:ascii="Cambria Math" w:eastAsia="KoPubWorld바탕체 Light" w:hAnsi="Cambria Math" w:cs="Times New Roman"/>
                  <w:color w:val="000000"/>
                  <w:kern w:val="0"/>
                  <w:szCs w:val="20"/>
                </w:rPr>
                <m:t>{</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1</m:t>
                  </m:r>
                </m:sub>
              </m:sSub>
              <m:r>
                <w:rPr>
                  <w:rFonts w:ascii="Cambria Math" w:eastAsia="KoPubWorld바탕체 Light" w:hAnsi="Cambria Math" w:cs="Times New Roman"/>
                  <w:color w:val="000000"/>
                  <w:kern w:val="0"/>
                  <w:szCs w:val="20"/>
                </w:rPr>
                <m:t xml:space="preserve">, </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2</m:t>
                  </m:r>
                </m:sub>
              </m:sSub>
              <m:r>
                <w:rPr>
                  <w:rFonts w:ascii="Cambria Math" w:eastAsia="KoPubWorld바탕체 Light" w:hAnsi="Cambria Math" w:cs="Times New Roman"/>
                  <w:color w:val="000000"/>
                  <w:kern w:val="0"/>
                  <w:szCs w:val="20"/>
                </w:rPr>
                <m:t xml:space="preserve">, ⋯, </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k</m:t>
                  </m:r>
                </m:sub>
              </m:sSub>
              <m:r>
                <w:rPr>
                  <w:rFonts w:ascii="Cambria Math" w:eastAsia="KoPubWorld바탕체 Light" w:hAnsi="Cambria Math" w:cs="Times New Roman"/>
                  <w:color w:val="000000"/>
                  <w:kern w:val="0"/>
                  <w:szCs w:val="20"/>
                </w:rPr>
                <m:t>}</m:t>
              </m:r>
            </m:oMath>
            <w:r>
              <w:rPr>
                <w:rFonts w:ascii="Times New Roman" w:eastAsia="KoPubWorld바탕체 Light" w:hAnsi="Times New Roman" w:cs="Times New Roman"/>
                <w:color w:val="000000"/>
                <w:kern w:val="0"/>
                <w:szCs w:val="20"/>
              </w:rPr>
              <w:t xml:space="preserve"> of usual speech and Clear speech </w:t>
            </w:r>
          </w:p>
          <w:p w14:paraId="71DD320F" w14:textId="77777777" w:rsidR="00C81981" w:rsidRDefault="00C81981" w:rsidP="00437736">
            <w:pPr>
              <w:spacing w:after="0" w:line="384" w:lineRule="auto"/>
              <w:ind w:firstLineChars="400" w:firstLine="800"/>
              <w:textAlignment w:val="baseline"/>
              <w:rPr>
                <w:rFonts w:ascii="Times New Roman" w:eastAsia="굴림" w:hAnsi="Times New Roman" w:cs="Times New Roman"/>
                <w:i/>
                <w:iCs/>
                <w:color w:val="000000"/>
                <w:kern w:val="0"/>
                <w:szCs w:val="20"/>
              </w:rPr>
            </w:pPr>
            <w:r>
              <w:rPr>
                <w:rFonts w:ascii="Times New Roman" w:eastAsia="KoPubWorld바탕체 Light" w:hAnsi="Times New Roman" w:cs="Times New Roman"/>
                <w:color w:val="000000"/>
                <w:kern w:val="0"/>
                <w:szCs w:val="20"/>
              </w:rPr>
              <w:t xml:space="preserve">Vowel space ratio ; </w:t>
            </w:r>
            <w:r>
              <w:rPr>
                <w:rFonts w:ascii="Times New Roman" w:eastAsia="KoPubWorld바탕체 Light" w:hAnsi="Times New Roman" w:cs="Times New Roman"/>
                <w:i/>
                <w:iCs/>
                <w:color w:val="000000"/>
                <w:kern w:val="0"/>
                <w:szCs w:val="20"/>
              </w:rPr>
              <w:t>VSR</w:t>
            </w:r>
          </w:p>
          <w:p w14:paraId="4DD66515" w14:textId="77777777" w:rsidR="00C81981" w:rsidRDefault="00C81981" w:rsidP="00437736">
            <w:pPr>
              <w:spacing w:after="0" w:line="384"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 xml:space="preserve">1:  </w:t>
            </w:r>
            <w:r>
              <w:rPr>
                <w:rFonts w:ascii="Times New Roman" w:eastAsia="굴림" w:hAnsi="Times New Roman" w:cs="Times New Roman"/>
                <w:b/>
                <w:bCs/>
                <w:color w:val="000000"/>
                <w:kern w:val="0"/>
                <w:szCs w:val="20"/>
              </w:rPr>
              <w:t>repeat</w:t>
            </w:r>
          </w:p>
          <w:p w14:paraId="34F0A561" w14:textId="77777777" w:rsidR="00C81981" w:rsidRDefault="00C81981" w:rsidP="00437736">
            <w:pPr>
              <w:spacing w:after="0" w:line="384"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 xml:space="preserve">2:      Randomly initialize centroids </w:t>
            </w:r>
            <m:oMath>
              <m:r>
                <w:rPr>
                  <w:rFonts w:ascii="Cambria Math" w:eastAsia="KoPubWorld바탕체 Light" w:hAnsi="Cambria Math" w:cs="Times New Roman"/>
                  <w:color w:val="000000"/>
                  <w:kern w:val="0"/>
                  <w:szCs w:val="20"/>
                </w:rPr>
                <m:t>{</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1</m:t>
                  </m:r>
                </m:sub>
              </m:sSub>
              <m:r>
                <w:rPr>
                  <w:rFonts w:ascii="Cambria Math" w:eastAsia="KoPubWorld바탕체 Light" w:hAnsi="Cambria Math" w:cs="Times New Roman"/>
                  <w:color w:val="000000"/>
                  <w:kern w:val="0"/>
                  <w:szCs w:val="20"/>
                </w:rPr>
                <m:t xml:space="preserve">, </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2</m:t>
                  </m:r>
                </m:sub>
              </m:sSub>
              <m:r>
                <w:rPr>
                  <w:rFonts w:ascii="Cambria Math" w:eastAsia="KoPubWorld바탕체 Light" w:hAnsi="Cambria Math" w:cs="Times New Roman"/>
                  <w:color w:val="000000"/>
                  <w:kern w:val="0"/>
                  <w:szCs w:val="20"/>
                </w:rPr>
                <m:t xml:space="preserve">, ⋯, </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k</m:t>
                  </m:r>
                </m:sub>
              </m:sSub>
              <m:r>
                <w:rPr>
                  <w:rFonts w:ascii="Cambria Math" w:eastAsia="KoPubWorld바탕체 Light" w:hAnsi="Cambria Math" w:cs="Times New Roman"/>
                  <w:color w:val="000000"/>
                  <w:kern w:val="0"/>
                  <w:szCs w:val="20"/>
                </w:rPr>
                <m:t>}</m:t>
              </m:r>
            </m:oMath>
            <w:r>
              <w:rPr>
                <w:rFonts w:ascii="Times New Roman" w:eastAsia="굴림" w:hAnsi="Times New Roman" w:cs="Times New Roman"/>
                <w:color w:val="000000"/>
                <w:kern w:val="0"/>
                <w:szCs w:val="20"/>
              </w:rPr>
              <w:t xml:space="preserve"> from </w:t>
            </w:r>
            <m:oMath>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X</m:t>
                  </m:r>
                </m:e>
                <m:sub>
                  <m:r>
                    <w:rPr>
                      <w:rFonts w:ascii="Cambria Math" w:eastAsia="KoPubWorld바탕체 Light" w:hAnsi="Cambria Math" w:cs="Times New Roman"/>
                      <w:color w:val="000000"/>
                      <w:kern w:val="0"/>
                      <w:szCs w:val="20"/>
                    </w:rPr>
                    <m:t>N</m:t>
                  </m:r>
                </m:sub>
              </m:sSub>
            </m:oMath>
          </w:p>
          <w:p w14:paraId="0F055069" w14:textId="77777777" w:rsidR="00C81981" w:rsidRDefault="00C81981" w:rsidP="00437736">
            <w:pPr>
              <w:spacing w:after="0" w:line="384"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 xml:space="preserve">3:      </w:t>
            </w:r>
            <w:r>
              <w:rPr>
                <w:rFonts w:ascii="Times New Roman" w:eastAsia="굴림" w:hAnsi="Times New Roman" w:cs="Times New Roman"/>
                <w:b/>
                <w:bCs/>
                <w:color w:val="000000"/>
                <w:kern w:val="0"/>
                <w:szCs w:val="20"/>
              </w:rPr>
              <w:t>for</w:t>
            </w:r>
            <w:r>
              <w:rPr>
                <w:rFonts w:ascii="Times New Roman" w:eastAsia="굴림" w:hAnsi="Times New Roman" w:cs="Times New Roman"/>
                <w:color w:val="000000"/>
                <w:kern w:val="0"/>
                <w:szCs w:val="20"/>
              </w:rPr>
              <w:t xml:space="preserve"> </w:t>
            </w:r>
            <m:oMath>
              <m:r>
                <w:rPr>
                  <w:rFonts w:ascii="Cambria Math" w:eastAsia="굴림" w:hAnsi="Cambria Math" w:cs="Times New Roman"/>
                  <w:color w:val="000000"/>
                  <w:kern w:val="0"/>
                  <w:szCs w:val="20"/>
                </w:rPr>
                <m:t>n=1, 2, ⋯, N</m:t>
              </m:r>
            </m:oMath>
            <w:r>
              <w:rPr>
                <w:rFonts w:ascii="Times New Roman" w:eastAsia="굴림" w:hAnsi="Times New Roman" w:cs="Times New Roman"/>
                <w:color w:val="000000"/>
                <w:kern w:val="0"/>
                <w:szCs w:val="20"/>
              </w:rPr>
              <w:t xml:space="preserve"> </w:t>
            </w:r>
            <w:r>
              <w:rPr>
                <w:rFonts w:ascii="Times New Roman" w:eastAsia="굴림" w:hAnsi="Times New Roman" w:cs="Times New Roman"/>
                <w:b/>
                <w:bCs/>
                <w:color w:val="000000"/>
                <w:kern w:val="0"/>
                <w:szCs w:val="20"/>
              </w:rPr>
              <w:t>do</w:t>
            </w:r>
            <w:r>
              <w:rPr>
                <w:rFonts w:ascii="Times New Roman" w:eastAsia="굴림" w:hAnsi="Times New Roman" w:cs="Times New Roman"/>
                <w:color w:val="000000"/>
                <w:kern w:val="0"/>
                <w:szCs w:val="20"/>
              </w:rPr>
              <w:t xml:space="preserve"> </w:t>
            </w:r>
          </w:p>
          <w:p w14:paraId="59EA7B46" w14:textId="77777777" w:rsidR="00C81981" w:rsidRDefault="00C81981" w:rsidP="00437736">
            <w:pPr>
              <w:spacing w:after="0" w:line="384" w:lineRule="auto"/>
              <w:textAlignment w:val="baseline"/>
              <w:rPr>
                <w:rFonts w:ascii="Times New Roman" w:eastAsia="맑은 고딕" w:hAnsi="Times New Roman" w:cs="Times New Roman"/>
                <w:color w:val="000000"/>
                <w:kern w:val="0"/>
                <w:szCs w:val="20"/>
              </w:rPr>
            </w:pPr>
            <w:r>
              <w:rPr>
                <w:rFonts w:ascii="Times New Roman" w:eastAsia="굴림" w:hAnsi="Times New Roman" w:cs="Times New Roman"/>
                <w:color w:val="000000"/>
                <w:kern w:val="0"/>
                <w:szCs w:val="20"/>
              </w:rPr>
              <w:t xml:space="preserve">4:          </w:t>
            </w:r>
            <m:oMath>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λ</m:t>
                  </m:r>
                </m:e>
                <m:sub>
                  <m:r>
                    <w:rPr>
                      <w:rFonts w:ascii="Cambria Math" w:eastAsia="굴림" w:hAnsi="Cambria Math" w:cs="Times New Roman"/>
                      <w:color w:val="000000"/>
                      <w:kern w:val="0"/>
                      <w:szCs w:val="20"/>
                    </w:rPr>
                    <m:t>n</m:t>
                  </m:r>
                </m:sub>
              </m:sSub>
              <m:r>
                <w:rPr>
                  <w:rFonts w:ascii="Cambria Math" w:eastAsia="굴림" w:hAnsi="Cambria Math" w:cs="Times New Roman"/>
                  <w:color w:val="000000"/>
                  <w:kern w:val="0"/>
                  <w:szCs w:val="20"/>
                </w:rPr>
                <m:t xml:space="preserve">= </m:t>
              </m:r>
              <m:func>
                <m:funcPr>
                  <m:ctrlPr>
                    <w:rPr>
                      <w:rFonts w:ascii="Cambria Math" w:eastAsia="굴림" w:hAnsi="Cambria Math" w:cs="Times New Roman"/>
                      <w:i/>
                      <w:color w:val="000000"/>
                      <w:kern w:val="0"/>
                      <w:szCs w:val="20"/>
                    </w:rPr>
                  </m:ctrlPr>
                </m:funcPr>
                <m:fName>
                  <m:limLow>
                    <m:limLowPr>
                      <m:ctrlPr>
                        <w:rPr>
                          <w:rFonts w:ascii="Cambria Math" w:eastAsia="굴림" w:hAnsi="Cambria Math" w:cs="Times New Roman"/>
                          <w:i/>
                          <w:color w:val="000000"/>
                          <w:kern w:val="0"/>
                          <w:szCs w:val="20"/>
                        </w:rPr>
                      </m:ctrlPr>
                    </m:limLowPr>
                    <m:e>
                      <m:r>
                        <m:rPr>
                          <m:sty m:val="p"/>
                        </m:rPr>
                        <w:rPr>
                          <w:rFonts w:ascii="Cambria Math" w:eastAsia="굴림" w:hAnsi="Cambria Math" w:cs="Times New Roman"/>
                          <w:color w:val="000000"/>
                          <w:kern w:val="0"/>
                          <w:szCs w:val="20"/>
                        </w:rPr>
                        <m:t>argmin</m:t>
                      </m:r>
                    </m:e>
                    <m:lim>
                      <m:r>
                        <w:rPr>
                          <w:rFonts w:ascii="Cambria Math" w:eastAsia="굴림" w:hAnsi="Cambria Math" w:cs="Times New Roman"/>
                          <w:color w:val="000000"/>
                          <w:kern w:val="0"/>
                          <w:szCs w:val="20"/>
                        </w:rPr>
                        <m:t>i∈{1,2,⋯,k}</m:t>
                      </m:r>
                    </m:lim>
                  </m:limLow>
                </m:fName>
                <m:e>
                  <m:sSubSup>
                    <m:sSubSupPr>
                      <m:ctrlPr>
                        <w:rPr>
                          <w:rFonts w:ascii="Cambria Math" w:eastAsia="굴림" w:hAnsi="Cambria Math" w:cs="Times New Roman"/>
                          <w:i/>
                          <w:color w:val="000000"/>
                          <w:kern w:val="0"/>
                          <w:szCs w:val="20"/>
                        </w:rPr>
                      </m:ctrlPr>
                    </m:sSubSupPr>
                    <m:e>
                      <m:d>
                        <m:dPr>
                          <m:begChr m:val="‖"/>
                          <m:endChr m:val="‖"/>
                          <m:ctrlPr>
                            <w:rPr>
                              <w:rFonts w:ascii="Cambria Math" w:eastAsia="굴림" w:hAnsi="Cambria Math" w:cs="Times New Roman"/>
                              <w:i/>
                              <w:color w:val="000000"/>
                              <w:kern w:val="0"/>
                              <w:szCs w:val="20"/>
                            </w:rPr>
                          </m:ctrlPr>
                        </m:dPr>
                        <m:e>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x</m:t>
                              </m:r>
                            </m:e>
                            <m:sub>
                              <m:r>
                                <w:rPr>
                                  <w:rFonts w:ascii="Cambria Math" w:eastAsia="굴림" w:hAnsi="Cambria Math" w:cs="Times New Roman"/>
                                  <w:color w:val="000000"/>
                                  <w:kern w:val="0"/>
                                  <w:szCs w:val="20"/>
                                </w:rPr>
                                <m:t>n</m:t>
                              </m:r>
                            </m:sub>
                          </m:sSub>
                          <m:r>
                            <w:rPr>
                              <w:rFonts w:ascii="Cambria Math" w:eastAsia="굴림" w:hAnsi="Cambria Math" w:cs="Times New Roman"/>
                              <w:color w:val="000000"/>
                              <w:kern w:val="0"/>
                              <w:szCs w:val="20"/>
                            </w:rPr>
                            <m:t xml:space="preserve">- </m:t>
                          </m:r>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μ</m:t>
                              </m:r>
                            </m:e>
                            <m:sub>
                              <m:r>
                                <w:rPr>
                                  <w:rFonts w:ascii="Cambria Math" w:eastAsia="굴림" w:hAnsi="Cambria Math" w:cs="Times New Roman"/>
                                  <w:color w:val="000000"/>
                                  <w:kern w:val="0"/>
                                  <w:szCs w:val="20"/>
                                </w:rPr>
                                <m:t>i</m:t>
                              </m:r>
                            </m:sub>
                          </m:sSub>
                        </m:e>
                      </m:d>
                    </m:e>
                    <m:sub>
                      <m:r>
                        <w:rPr>
                          <w:rFonts w:ascii="Cambria Math" w:eastAsia="굴림" w:hAnsi="Cambria Math" w:cs="Times New Roman"/>
                          <w:color w:val="000000"/>
                          <w:kern w:val="0"/>
                          <w:szCs w:val="20"/>
                        </w:rPr>
                        <m:t>2</m:t>
                      </m:r>
                    </m:sub>
                    <m:sup>
                      <m:r>
                        <w:rPr>
                          <w:rFonts w:ascii="Cambria Math" w:eastAsia="굴림" w:hAnsi="Cambria Math" w:cs="Times New Roman"/>
                          <w:color w:val="000000"/>
                          <w:kern w:val="0"/>
                          <w:szCs w:val="20"/>
                        </w:rPr>
                        <m:t>2</m:t>
                      </m:r>
                    </m:sup>
                  </m:sSubSup>
                </m:e>
              </m:func>
            </m:oMath>
            <w:r>
              <w:rPr>
                <w:rFonts w:ascii="Times New Roman" w:eastAsia="굴림" w:hAnsi="Times New Roman" w:cs="Times New Roman"/>
                <w:color w:val="000000"/>
                <w:kern w:val="0"/>
                <w:szCs w:val="20"/>
              </w:rPr>
              <w:t xml:space="preserve"> and assign to corresponding cluster </w:t>
            </w:r>
            <m:oMath>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C</m:t>
                  </m:r>
                </m:e>
                <m:sub>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λ</m:t>
                      </m:r>
                    </m:e>
                    <m:sub>
                      <m:r>
                        <w:rPr>
                          <w:rFonts w:ascii="Cambria Math" w:eastAsia="굴림" w:hAnsi="Cambria Math" w:cs="Times New Roman"/>
                          <w:color w:val="000000"/>
                          <w:kern w:val="0"/>
                          <w:szCs w:val="20"/>
                        </w:rPr>
                        <m:t>n</m:t>
                      </m:r>
                    </m:sub>
                  </m:sSub>
                </m:sub>
              </m:sSub>
              <m:r>
                <w:rPr>
                  <w:rFonts w:ascii="Cambria Math" w:eastAsia="굴림" w:hAnsi="Cambria Math" w:cs="Times New Roman"/>
                  <w:color w:val="000000"/>
                  <w:kern w:val="0"/>
                  <w:szCs w:val="20"/>
                </w:rPr>
                <m:t xml:space="preserve">= </m:t>
              </m:r>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C</m:t>
                  </m:r>
                </m:e>
                <m:sub>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λ</m:t>
                      </m:r>
                    </m:e>
                    <m:sub>
                      <m:r>
                        <w:rPr>
                          <w:rFonts w:ascii="Cambria Math" w:eastAsia="굴림" w:hAnsi="Cambria Math" w:cs="Times New Roman"/>
                          <w:color w:val="000000"/>
                          <w:kern w:val="0"/>
                          <w:szCs w:val="20"/>
                        </w:rPr>
                        <m:t>n</m:t>
                      </m:r>
                    </m:sub>
                  </m:sSub>
                </m:sub>
              </m:sSub>
              <m:r>
                <w:rPr>
                  <w:rFonts w:ascii="Cambria Math" w:eastAsia="굴림" w:hAnsi="Cambria Math" w:cs="Times New Roman"/>
                  <w:color w:val="000000"/>
                  <w:kern w:val="0"/>
                  <w:szCs w:val="20"/>
                </w:rPr>
                <m:t xml:space="preserve"> ∪{</m:t>
              </m:r>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x</m:t>
                  </m:r>
                </m:e>
                <m:sub>
                  <m:r>
                    <w:rPr>
                      <w:rFonts w:ascii="Cambria Math" w:eastAsia="굴림" w:hAnsi="Cambria Math" w:cs="Times New Roman"/>
                      <w:color w:val="000000"/>
                      <w:kern w:val="0"/>
                      <w:szCs w:val="20"/>
                    </w:rPr>
                    <m:t>n</m:t>
                  </m:r>
                </m:sub>
              </m:sSub>
              <m:r>
                <w:rPr>
                  <w:rFonts w:ascii="Cambria Math" w:eastAsia="굴림" w:hAnsi="Cambria Math" w:cs="Times New Roman"/>
                  <w:color w:val="000000"/>
                  <w:kern w:val="0"/>
                  <w:szCs w:val="20"/>
                </w:rPr>
                <m:t>}</m:t>
              </m:r>
            </m:oMath>
          </w:p>
          <w:p w14:paraId="13880FF0" w14:textId="77777777" w:rsidR="00C81981" w:rsidRDefault="00C81981" w:rsidP="00437736">
            <w:pPr>
              <w:spacing w:after="0" w:line="384" w:lineRule="auto"/>
              <w:textAlignment w:val="baseline"/>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5:       </w:t>
            </w:r>
            <w:r>
              <w:rPr>
                <w:rFonts w:ascii="Times New Roman" w:eastAsia="맑은 고딕" w:hAnsi="Times New Roman" w:cs="Times New Roman"/>
                <w:b/>
                <w:bCs/>
                <w:color w:val="000000"/>
                <w:kern w:val="0"/>
                <w:szCs w:val="20"/>
              </w:rPr>
              <w:t>end for</w:t>
            </w:r>
          </w:p>
          <w:p w14:paraId="65D8260E" w14:textId="77777777" w:rsidR="00C81981" w:rsidRDefault="00C81981" w:rsidP="00437736">
            <w:pPr>
              <w:spacing w:after="0" w:line="384" w:lineRule="auto"/>
              <w:textAlignment w:val="baseline"/>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6:  </w:t>
            </w:r>
            <w:r>
              <w:rPr>
                <w:rFonts w:ascii="Times New Roman" w:eastAsia="맑은 고딕" w:hAnsi="Times New Roman" w:cs="Times New Roman"/>
                <w:i/>
                <w:iCs/>
                <w:color w:val="000000"/>
                <w:kern w:val="0"/>
                <w:szCs w:val="20"/>
              </w:rPr>
              <w:t xml:space="preserve">    </w:t>
            </w:r>
            <w:r>
              <w:rPr>
                <w:rFonts w:ascii="Times New Roman" w:eastAsia="맑은 고딕" w:hAnsi="Times New Roman" w:cs="Times New Roman"/>
                <w:b/>
                <w:bCs/>
                <w:color w:val="000000"/>
                <w:kern w:val="0"/>
                <w:szCs w:val="20"/>
              </w:rPr>
              <w:t xml:space="preserve">for </w:t>
            </w:r>
            <m:oMath>
              <m:r>
                <w:rPr>
                  <w:rFonts w:ascii="Cambria Math" w:eastAsia="굴림" w:hAnsi="Cambria Math" w:cs="Times New Roman"/>
                  <w:color w:val="000000"/>
                  <w:kern w:val="0"/>
                  <w:szCs w:val="20"/>
                </w:rPr>
                <m:t>i=1, 2, ⋯, k</m:t>
              </m:r>
            </m:oMath>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b/>
                <w:bCs/>
                <w:color w:val="000000"/>
                <w:kern w:val="0"/>
                <w:szCs w:val="20"/>
              </w:rPr>
              <w:t>do</w:t>
            </w:r>
          </w:p>
          <w:p w14:paraId="3038C5F2" w14:textId="77777777" w:rsidR="00C81981" w:rsidRDefault="00C81981" w:rsidP="00437736">
            <w:pPr>
              <w:spacing w:after="0" w:line="384"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 xml:space="preserve">7:          Update new centroids </w:t>
            </w:r>
            <m:oMath>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μ</m:t>
                  </m:r>
                </m:e>
                <m:sub>
                  <m:r>
                    <w:rPr>
                      <w:rFonts w:ascii="Cambria Math" w:eastAsia="KoPubWorld바탕체 Light" w:hAnsi="Cambria Math" w:cs="Times New Roman"/>
                      <w:color w:val="000000"/>
                      <w:kern w:val="0"/>
                      <w:szCs w:val="20"/>
                    </w:rPr>
                    <m:t>i</m:t>
                  </m:r>
                </m:sub>
              </m:sSub>
              <m:r>
                <w:rPr>
                  <w:rFonts w:ascii="Cambria Math" w:eastAsia="KoPubWorld바탕체 Light" w:hAnsi="Cambria Math" w:cs="Times New Roman"/>
                  <w:color w:val="000000"/>
                  <w:kern w:val="0"/>
                  <w:szCs w:val="20"/>
                </w:rPr>
                <m:t xml:space="preserve">= </m:t>
              </m:r>
              <m:f>
                <m:fPr>
                  <m:ctrlPr>
                    <w:rPr>
                      <w:rFonts w:ascii="Cambria Math" w:eastAsia="KoPubWorld바탕체 Light" w:hAnsi="Cambria Math" w:cs="Times New Roman"/>
                      <w:i/>
                      <w:color w:val="000000"/>
                      <w:kern w:val="0"/>
                      <w:szCs w:val="20"/>
                    </w:rPr>
                  </m:ctrlPr>
                </m:fPr>
                <m:num>
                  <m:r>
                    <w:rPr>
                      <w:rFonts w:ascii="Cambria Math" w:eastAsia="KoPubWorld바탕체 Light" w:hAnsi="Cambria Math" w:cs="Times New Roman"/>
                      <w:color w:val="000000"/>
                      <w:kern w:val="0"/>
                      <w:szCs w:val="20"/>
                    </w:rPr>
                    <m:t>1</m:t>
                  </m:r>
                </m:num>
                <m:den>
                  <m:d>
                    <m:dPr>
                      <m:begChr m:val="|"/>
                      <m:endChr m:val="|"/>
                      <m:ctrlPr>
                        <w:rPr>
                          <w:rFonts w:ascii="Cambria Math" w:eastAsia="KoPubWorld바탕체 Light" w:hAnsi="Cambria Math" w:cs="Times New Roman"/>
                          <w:i/>
                          <w:color w:val="000000"/>
                          <w:kern w:val="0"/>
                          <w:szCs w:val="20"/>
                        </w:rPr>
                      </m:ctrlPr>
                    </m:dPr>
                    <m:e>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C</m:t>
                          </m:r>
                        </m:e>
                        <m:sub>
                          <m:r>
                            <w:rPr>
                              <w:rFonts w:ascii="Cambria Math" w:eastAsia="KoPubWorld바탕체 Light" w:hAnsi="Cambria Math" w:cs="Times New Roman"/>
                              <w:color w:val="000000"/>
                              <w:kern w:val="0"/>
                              <w:szCs w:val="20"/>
                            </w:rPr>
                            <m:t>i</m:t>
                          </m:r>
                        </m:sub>
                      </m:sSub>
                    </m:e>
                  </m:d>
                </m:den>
              </m:f>
              <m:r>
                <w:rPr>
                  <w:rFonts w:ascii="Cambria Math" w:eastAsia="KoPubWorld바탕체 Light" w:hAnsi="Cambria Math" w:cs="Times New Roman"/>
                  <w:color w:val="000000"/>
                  <w:kern w:val="0"/>
                  <w:szCs w:val="20"/>
                </w:rPr>
                <m:t xml:space="preserve"> </m:t>
              </m:r>
              <m:nary>
                <m:naryPr>
                  <m:chr m:val="∑"/>
                  <m:limLoc m:val="undOvr"/>
                  <m:supHide m:val="1"/>
                  <m:ctrlPr>
                    <w:rPr>
                      <w:rFonts w:ascii="Cambria Math" w:eastAsia="KoPubWorld바탕체 Light" w:hAnsi="Cambria Math" w:cs="Times New Roman"/>
                      <w:i/>
                      <w:color w:val="000000"/>
                      <w:kern w:val="0"/>
                      <w:szCs w:val="20"/>
                    </w:rPr>
                  </m:ctrlPr>
                </m:naryPr>
                <m:sub>
                  <m:r>
                    <w:rPr>
                      <w:rFonts w:ascii="Cambria Math" w:eastAsia="KoPubWorld바탕체 Light" w:hAnsi="Cambria Math" w:cs="Times New Roman"/>
                      <w:color w:val="000000"/>
                      <w:kern w:val="0"/>
                      <w:szCs w:val="20"/>
                    </w:rPr>
                    <m:t>x∈</m:t>
                  </m:r>
                  <m:sSub>
                    <m:sSubPr>
                      <m:ctrlPr>
                        <w:rPr>
                          <w:rFonts w:ascii="Cambria Math" w:eastAsia="KoPubWorld바탕체 Light" w:hAnsi="Cambria Math" w:cs="Times New Roman"/>
                          <w:i/>
                          <w:color w:val="000000"/>
                          <w:kern w:val="0"/>
                          <w:szCs w:val="20"/>
                        </w:rPr>
                      </m:ctrlPr>
                    </m:sSubPr>
                    <m:e>
                      <m:r>
                        <w:rPr>
                          <w:rFonts w:ascii="Cambria Math" w:eastAsia="KoPubWorld바탕체 Light" w:hAnsi="Cambria Math" w:cs="Times New Roman"/>
                          <w:color w:val="000000"/>
                          <w:kern w:val="0"/>
                          <w:szCs w:val="20"/>
                        </w:rPr>
                        <m:t>C</m:t>
                      </m:r>
                    </m:e>
                    <m:sub>
                      <m:r>
                        <w:rPr>
                          <w:rFonts w:ascii="Cambria Math" w:eastAsia="KoPubWorld바탕체 Light" w:hAnsi="Cambria Math" w:cs="Times New Roman"/>
                          <w:color w:val="000000"/>
                          <w:kern w:val="0"/>
                          <w:szCs w:val="20"/>
                        </w:rPr>
                        <m:t>i</m:t>
                      </m:r>
                    </m:sub>
                  </m:sSub>
                </m:sub>
                <m:sup/>
                <m:e>
                  <m:r>
                    <w:rPr>
                      <w:rFonts w:ascii="Cambria Math" w:eastAsia="KoPubWorld바탕체 Light" w:hAnsi="Cambria Math" w:cs="Times New Roman"/>
                      <w:color w:val="000000"/>
                      <w:kern w:val="0"/>
                      <w:szCs w:val="20"/>
                    </w:rPr>
                    <m:t xml:space="preserve"> x</m:t>
                  </m:r>
                </m:e>
              </m:nary>
            </m:oMath>
          </w:p>
          <w:p w14:paraId="0D0EAD1C" w14:textId="77777777" w:rsidR="00C81981" w:rsidRDefault="00C81981" w:rsidP="00437736">
            <w:pPr>
              <w:spacing w:after="0" w:line="384" w:lineRule="auto"/>
              <w:textAlignment w:val="baseline"/>
              <w:rPr>
                <w:rFonts w:ascii="Times New Roman" w:eastAsia="맑은 고딕" w:hAnsi="Times New Roman" w:cs="Times New Roman"/>
                <w:b/>
                <w:bCs/>
                <w:color w:val="000000"/>
                <w:kern w:val="0"/>
                <w:szCs w:val="20"/>
              </w:rPr>
            </w:pPr>
            <w:r>
              <w:rPr>
                <w:rFonts w:ascii="Times New Roman" w:eastAsia="굴림" w:hAnsi="Times New Roman" w:cs="Times New Roman"/>
                <w:color w:val="000000"/>
                <w:kern w:val="0"/>
                <w:szCs w:val="20"/>
              </w:rPr>
              <w:t xml:space="preserve">8:       </w:t>
            </w:r>
            <w:r>
              <w:rPr>
                <w:rFonts w:ascii="Times New Roman" w:eastAsia="맑은 고딕" w:hAnsi="Times New Roman" w:cs="Times New Roman"/>
                <w:b/>
                <w:bCs/>
                <w:color w:val="000000"/>
                <w:kern w:val="0"/>
                <w:szCs w:val="20"/>
              </w:rPr>
              <w:t>end for</w:t>
            </w:r>
          </w:p>
          <w:p w14:paraId="0713B6A2" w14:textId="77777777" w:rsidR="00C81981" w:rsidRDefault="00C81981" w:rsidP="00437736">
            <w:pPr>
              <w:spacing w:after="0" w:line="384" w:lineRule="auto"/>
              <w:textAlignment w:val="baseline"/>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9:  </w:t>
            </w:r>
            <w:r>
              <w:rPr>
                <w:rFonts w:ascii="Times New Roman" w:eastAsia="맑은 고딕" w:hAnsi="Times New Roman" w:cs="Times New Roman"/>
                <w:b/>
                <w:bCs/>
                <w:color w:val="000000"/>
                <w:kern w:val="0"/>
                <w:szCs w:val="20"/>
              </w:rPr>
              <w:t xml:space="preserve">until </w:t>
            </w:r>
            <w:r>
              <w:rPr>
                <w:rFonts w:ascii="Times New Roman" w:eastAsia="맑은 고딕" w:hAnsi="Times New Roman" w:cs="Times New Roman"/>
                <w:color w:val="000000"/>
                <w:kern w:val="0"/>
                <w:szCs w:val="20"/>
              </w:rPr>
              <w:t>no changes in all centroids</w:t>
            </w:r>
          </w:p>
          <w:p w14:paraId="1A5225D1" w14:textId="77777777" w:rsidR="00C81981" w:rsidRDefault="00C81981" w:rsidP="00437736">
            <w:pPr>
              <w:spacing w:after="0" w:line="384" w:lineRule="auto"/>
              <w:textAlignment w:val="baseline"/>
              <w:rPr>
                <w:rFonts w:ascii="Times New Roman" w:eastAsia="맑은 고딕" w:hAnsi="Times New Roman" w:cs="Times New Roman"/>
                <w:color w:val="000000"/>
                <w:kern w:val="0"/>
                <w:szCs w:val="20"/>
              </w:rPr>
            </w:pPr>
            <w:r>
              <w:rPr>
                <w:rFonts w:ascii="Times New Roman" w:eastAsia="굴림" w:hAnsi="Times New Roman" w:cs="Times New Roman"/>
                <w:color w:val="000000"/>
                <w:kern w:val="0"/>
                <w:szCs w:val="20"/>
              </w:rPr>
              <w:t xml:space="preserve">10: Calculate </w:t>
            </w:r>
            <m:oMath>
              <m:r>
                <w:rPr>
                  <w:rFonts w:ascii="Cambria Math" w:eastAsia="굴림" w:hAnsi="Cambria Math" w:cs="Times New Roman"/>
                  <w:color w:val="000000"/>
                  <w:kern w:val="0"/>
                  <w:szCs w:val="20"/>
                </w:rPr>
                <m:t>VSR=</m:t>
              </m:r>
              <m:f>
                <m:fPr>
                  <m:ctrlPr>
                    <w:rPr>
                      <w:rFonts w:ascii="Cambria Math" w:eastAsia="굴림" w:hAnsi="Cambria Math" w:cs="Times New Roman"/>
                      <w:i/>
                      <w:color w:val="000000"/>
                      <w:kern w:val="0"/>
                      <w:szCs w:val="20"/>
                    </w:rPr>
                  </m:ctrlPr>
                </m:fPr>
                <m:num>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A</m:t>
                      </m:r>
                    </m:e>
                    <m:sub>
                      <m:r>
                        <w:rPr>
                          <w:rFonts w:ascii="Cambria Math" w:eastAsia="굴림" w:hAnsi="Cambria Math" w:cs="Times New Roman"/>
                          <w:color w:val="000000"/>
                          <w:kern w:val="0"/>
                          <w:szCs w:val="20"/>
                        </w:rPr>
                        <m:t>usual</m:t>
                      </m:r>
                    </m:sub>
                  </m:sSub>
                </m:num>
                <m:den>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A</m:t>
                      </m:r>
                    </m:e>
                    <m:sub>
                      <m:r>
                        <w:rPr>
                          <w:rFonts w:ascii="Cambria Math" w:eastAsia="굴림" w:hAnsi="Cambria Math" w:cs="Times New Roman"/>
                          <w:color w:val="000000"/>
                          <w:kern w:val="0"/>
                          <w:szCs w:val="20"/>
                        </w:rPr>
                        <m:t>clear</m:t>
                      </m:r>
                    </m:sub>
                  </m:sSub>
                </m:den>
              </m:f>
            </m:oMath>
            <w:r>
              <w:rPr>
                <w:rFonts w:ascii="Times New Roman" w:eastAsia="굴림" w:hAnsi="Times New Roman" w:cs="Times New Roman"/>
                <w:color w:val="000000"/>
                <w:kern w:val="0"/>
                <w:szCs w:val="20"/>
              </w:rPr>
              <w:t xml:space="preserve"> using Heron’s formula </w:t>
            </w:r>
            <m:oMath>
              <m:r>
                <w:rPr>
                  <w:rFonts w:ascii="Cambria Math" w:eastAsia="굴림" w:hAnsi="Cambria Math" w:cs="Times New Roman"/>
                  <w:color w:val="000000"/>
                  <w:kern w:val="0"/>
                  <w:szCs w:val="20"/>
                </w:rPr>
                <m:t xml:space="preserve">A= </m:t>
              </m:r>
              <m:rad>
                <m:radPr>
                  <m:degHide m:val="1"/>
                  <m:ctrlPr>
                    <w:rPr>
                      <w:rFonts w:ascii="Cambria Math" w:eastAsia="굴림" w:hAnsi="Cambria Math" w:cs="Times New Roman"/>
                      <w:i/>
                      <w:color w:val="000000"/>
                      <w:kern w:val="0"/>
                      <w:szCs w:val="20"/>
                    </w:rPr>
                  </m:ctrlPr>
                </m:radPr>
                <m:deg/>
                <m:e>
                  <m:r>
                    <w:rPr>
                      <w:rFonts w:ascii="Cambria Math" w:eastAsia="굴림" w:hAnsi="Cambria Math" w:cs="Times New Roman"/>
                      <w:color w:val="000000"/>
                      <w:kern w:val="0"/>
                      <w:szCs w:val="20"/>
                    </w:rPr>
                    <m:t xml:space="preserve">s </m:t>
                  </m:r>
                  <m:nary>
                    <m:naryPr>
                      <m:chr m:val="∏"/>
                      <m:limLoc m:val="undOvr"/>
                      <m:ctrlPr>
                        <w:rPr>
                          <w:rFonts w:ascii="Cambria Math" w:eastAsia="굴림" w:hAnsi="Cambria Math" w:cs="Times New Roman"/>
                          <w:i/>
                          <w:color w:val="000000"/>
                          <w:kern w:val="0"/>
                          <w:szCs w:val="20"/>
                        </w:rPr>
                      </m:ctrlPr>
                    </m:naryPr>
                    <m:sub>
                      <m:r>
                        <w:rPr>
                          <w:rFonts w:ascii="Cambria Math" w:eastAsia="굴림" w:hAnsi="Cambria Math" w:cs="Times New Roman"/>
                          <w:color w:val="000000"/>
                          <w:kern w:val="0"/>
                          <w:szCs w:val="20"/>
                        </w:rPr>
                        <m:t>i=1</m:t>
                      </m:r>
                    </m:sub>
                    <m:sup>
                      <m:r>
                        <w:rPr>
                          <w:rFonts w:ascii="Cambria Math" w:eastAsia="굴림" w:hAnsi="Cambria Math" w:cs="Times New Roman"/>
                          <w:color w:val="000000"/>
                          <w:kern w:val="0"/>
                          <w:szCs w:val="20"/>
                        </w:rPr>
                        <m:t>k</m:t>
                      </m:r>
                    </m:sup>
                    <m:e>
                      <m:r>
                        <w:rPr>
                          <w:rFonts w:ascii="Cambria Math" w:eastAsia="굴림" w:hAnsi="Cambria Math" w:cs="Times New Roman"/>
                          <w:color w:val="000000"/>
                          <w:kern w:val="0"/>
                          <w:szCs w:val="20"/>
                        </w:rPr>
                        <m:t>(s-</m:t>
                      </m:r>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μ</m:t>
                          </m:r>
                        </m:e>
                        <m:sub>
                          <m:r>
                            <w:rPr>
                              <w:rFonts w:ascii="Cambria Math" w:eastAsia="굴림" w:hAnsi="Cambria Math" w:cs="Times New Roman"/>
                              <w:color w:val="000000"/>
                              <w:kern w:val="0"/>
                              <w:szCs w:val="20"/>
                            </w:rPr>
                            <m:t>i</m:t>
                          </m:r>
                        </m:sub>
                      </m:sSub>
                      <m:r>
                        <w:rPr>
                          <w:rFonts w:ascii="Cambria Math" w:eastAsia="굴림" w:hAnsi="Cambria Math" w:cs="Times New Roman"/>
                          <w:color w:val="000000"/>
                          <w:kern w:val="0"/>
                          <w:szCs w:val="20"/>
                        </w:rPr>
                        <m:t>)</m:t>
                      </m:r>
                    </m:e>
                  </m:nary>
                </m:e>
              </m:rad>
            </m:oMath>
            <w:r>
              <w:rPr>
                <w:rFonts w:ascii="Times New Roman" w:eastAsia="굴림" w:hAnsi="Times New Roman" w:cs="Times New Roman"/>
                <w:color w:val="000000"/>
                <w:kern w:val="0"/>
                <w:szCs w:val="20"/>
              </w:rPr>
              <w:t xml:space="preserve"> , s = </w:t>
            </w:r>
            <m:oMath>
              <m:f>
                <m:fPr>
                  <m:ctrlPr>
                    <w:rPr>
                      <w:rFonts w:ascii="Cambria Math" w:eastAsia="굴림" w:hAnsi="Cambria Math" w:cs="Times New Roman"/>
                      <w:i/>
                      <w:color w:val="000000"/>
                      <w:kern w:val="0"/>
                      <w:szCs w:val="20"/>
                    </w:rPr>
                  </m:ctrlPr>
                </m:fPr>
                <m:num>
                  <m:nary>
                    <m:naryPr>
                      <m:chr m:val="∑"/>
                      <m:limLoc m:val="undOvr"/>
                      <m:grow m:val="1"/>
                      <m:ctrlPr>
                        <w:rPr>
                          <w:rFonts w:ascii="Cambria Math" w:eastAsia="굴림" w:hAnsi="Cambria Math" w:cs="Times New Roman"/>
                          <w:i/>
                          <w:color w:val="000000"/>
                          <w:kern w:val="0"/>
                          <w:szCs w:val="20"/>
                        </w:rPr>
                      </m:ctrlPr>
                    </m:naryPr>
                    <m:sub>
                      <m:r>
                        <w:rPr>
                          <w:rFonts w:ascii="Cambria Math" w:eastAsia="굴림" w:hAnsi="Cambria Math" w:cs="Times New Roman"/>
                          <w:color w:val="000000"/>
                          <w:kern w:val="0"/>
                          <w:szCs w:val="20"/>
                        </w:rPr>
                        <m:t>i=1</m:t>
                      </m:r>
                    </m:sub>
                    <m:sup>
                      <m:r>
                        <w:rPr>
                          <w:rFonts w:ascii="Cambria Math" w:eastAsia="굴림" w:hAnsi="Cambria Math" w:cs="Times New Roman"/>
                          <w:color w:val="000000"/>
                          <w:kern w:val="0"/>
                          <w:szCs w:val="20"/>
                        </w:rPr>
                        <m:t>k</m:t>
                      </m:r>
                    </m:sup>
                    <m:e>
                      <m:sSub>
                        <m:sSubPr>
                          <m:ctrlPr>
                            <w:rPr>
                              <w:rFonts w:ascii="Cambria Math" w:eastAsia="굴림" w:hAnsi="Cambria Math" w:cs="Times New Roman"/>
                              <w:i/>
                              <w:color w:val="000000"/>
                              <w:kern w:val="0"/>
                              <w:szCs w:val="20"/>
                            </w:rPr>
                          </m:ctrlPr>
                        </m:sSubPr>
                        <m:e>
                          <m:r>
                            <w:rPr>
                              <w:rFonts w:ascii="Cambria Math" w:eastAsia="굴림" w:hAnsi="Cambria Math" w:cs="Times New Roman"/>
                              <w:color w:val="000000"/>
                              <w:kern w:val="0"/>
                              <w:szCs w:val="20"/>
                            </w:rPr>
                            <m:t>μ</m:t>
                          </m:r>
                        </m:e>
                        <m:sub>
                          <m:r>
                            <w:rPr>
                              <w:rFonts w:ascii="Cambria Math" w:eastAsia="굴림" w:hAnsi="Cambria Math" w:cs="Times New Roman"/>
                              <w:color w:val="000000"/>
                              <w:kern w:val="0"/>
                              <w:szCs w:val="20"/>
                            </w:rPr>
                            <m:t>i</m:t>
                          </m:r>
                        </m:sub>
                      </m:sSub>
                    </m:e>
                  </m:nary>
                </m:num>
                <m:den>
                  <m:r>
                    <w:rPr>
                      <w:rFonts w:ascii="Cambria Math" w:eastAsia="굴림" w:hAnsi="Cambria Math" w:cs="Times New Roman"/>
                      <w:color w:val="000000"/>
                      <w:kern w:val="0"/>
                      <w:szCs w:val="20"/>
                    </w:rPr>
                    <m:t>2</m:t>
                  </m:r>
                </m:den>
              </m:f>
            </m:oMath>
          </w:p>
        </w:tc>
      </w:tr>
    </w:tbl>
    <w:p w14:paraId="706E1F25" w14:textId="77777777" w:rsidR="00C81981" w:rsidRDefault="00C81981" w:rsidP="00C81981">
      <w:pPr>
        <w:widowControl/>
        <w:wordWrap/>
        <w:autoSpaceDE/>
        <w:autoSpaceDN/>
        <w:spacing w:after="0" w:line="240" w:lineRule="auto"/>
        <w:jc w:val="left"/>
        <w:rPr>
          <w:rFonts w:ascii="Times New Roman" w:eastAsia="굴림" w:hAnsi="Times New Roman" w:cs="Times New Roman"/>
          <w:b/>
          <w:color w:val="000000"/>
          <w:kern w:val="0"/>
          <w:szCs w:val="20"/>
        </w:rPr>
      </w:pPr>
    </w:p>
    <w:p w14:paraId="4BADB9BD" w14:textId="77777777" w:rsidR="00C81981" w:rsidRDefault="00C81981" w:rsidP="00C81981">
      <w:pPr>
        <w:spacing w:after="0" w:line="384" w:lineRule="auto"/>
        <w:textAlignment w:val="baseline"/>
        <w:rPr>
          <w:rFonts w:ascii="Times New Roman" w:eastAsia="KoPubWorld바탕체 Light" w:hAnsi="Times New Roman" w:cs="Times New Roman"/>
          <w:color w:val="000000"/>
          <w:kern w:val="0"/>
          <w:szCs w:val="20"/>
        </w:rPr>
      </w:pPr>
    </w:p>
    <w:p w14:paraId="62BB65B2" w14:textId="77777777" w:rsidR="00C81981" w:rsidRDefault="00C81981" w:rsidP="00C81981">
      <w:pPr>
        <w:spacing w:after="0" w:line="384" w:lineRule="auto"/>
        <w:textAlignment w:val="baseline"/>
        <w:rPr>
          <w:rFonts w:ascii="Times New Roman" w:eastAsia="함초롬바탕" w:hAnsi="Times New Roman" w:cs="Times New Roman"/>
          <w:b/>
          <w:bCs/>
          <w:color w:val="000000"/>
          <w:kern w:val="0"/>
          <w:sz w:val="22"/>
        </w:rPr>
      </w:pPr>
    </w:p>
    <w:p w14:paraId="1CF1766B" w14:textId="71D3979A" w:rsidR="00C81981" w:rsidRPr="00C81981" w:rsidRDefault="00C81981">
      <w:pPr>
        <w:widowControl/>
        <w:wordWrap/>
        <w:autoSpaceDE/>
        <w:autoSpaceDN/>
        <w:rPr>
          <w:rFonts w:ascii="Times New Roman" w:eastAsia="함초롬바탕" w:hAnsi="Times New Roman" w:cs="Times New Roman"/>
          <w:b/>
          <w:bCs/>
          <w:color w:val="000000"/>
          <w:kern w:val="0"/>
          <w:sz w:val="22"/>
        </w:rPr>
      </w:pPr>
      <w:r>
        <w:rPr>
          <w:rFonts w:ascii="Times New Roman" w:eastAsia="함초롬바탕" w:hAnsi="Times New Roman" w:cs="Times New Roman"/>
          <w:b/>
          <w:bCs/>
          <w:color w:val="000000"/>
          <w:kern w:val="0"/>
          <w:sz w:val="22"/>
        </w:rPr>
        <w:br w:type="page"/>
      </w:r>
    </w:p>
    <w:p w14:paraId="2DD6598A" w14:textId="60AF1DAF" w:rsidR="00520891" w:rsidRDefault="00520891" w:rsidP="00520891">
      <w:pPr>
        <w:spacing w:after="0" w:line="384" w:lineRule="auto"/>
        <w:textAlignment w:val="baseline"/>
      </w:pPr>
      <w:r>
        <w:rPr>
          <w:rFonts w:ascii="Times New Roman" w:eastAsia="함초롬바탕" w:hAnsi="Times New Roman" w:cs="Times New Roman" w:hint="eastAsia"/>
          <w:b/>
          <w:bCs/>
          <w:color w:val="000000"/>
          <w:kern w:val="0"/>
          <w:sz w:val="22"/>
        </w:rPr>
        <w:lastRenderedPageBreak/>
        <w:t xml:space="preserve">Supplementary </w:t>
      </w:r>
      <w:r>
        <w:rPr>
          <w:rFonts w:ascii="Times New Roman" w:eastAsia="함초롬바탕" w:hAnsi="Times New Roman" w:cs="Times New Roman"/>
          <w:b/>
          <w:bCs/>
          <w:color w:val="000000"/>
          <w:kern w:val="0"/>
          <w:sz w:val="22"/>
        </w:rPr>
        <w:t xml:space="preserve">Table </w:t>
      </w:r>
      <w:r>
        <w:rPr>
          <w:rFonts w:ascii="Times New Roman" w:eastAsia="함초롬바탕" w:hAnsi="Times New Roman" w:cs="Times New Roman" w:hint="eastAsia"/>
          <w:b/>
          <w:bCs/>
          <w:color w:val="000000"/>
          <w:kern w:val="0"/>
          <w:sz w:val="22"/>
        </w:rPr>
        <w:t>5</w:t>
      </w:r>
      <w:r>
        <w:rPr>
          <w:rFonts w:ascii="Times New Roman" w:eastAsia="함초롬바탕" w:hAnsi="Times New Roman" w:cs="Times New Roman"/>
          <w:b/>
          <w:bCs/>
          <w:color w:val="000000"/>
          <w:kern w:val="0"/>
          <w:sz w:val="22"/>
        </w:rPr>
        <w:t>.</w:t>
      </w:r>
      <w:r>
        <w:rPr>
          <w:rFonts w:ascii="Times New Roman" w:eastAsia="함초롬바탕" w:hAnsi="Times New Roman" w:cs="Times New Roman"/>
          <w:color w:val="000000"/>
          <w:kern w:val="0"/>
          <w:sz w:val="22"/>
        </w:rPr>
        <w:t xml:space="preserve">  Voice feature variables using Praat and Python, in the case of the ‘a’ vowel in usual and clear speech ;</w:t>
      </w:r>
      <w:r>
        <w:rPr>
          <w:rFonts w:ascii="Times New Roman" w:eastAsia="함초롬바탕" w:hAnsi="Times New Roman" w:cs="Times New Roman"/>
          <w:color w:val="FF0000"/>
          <w:kern w:val="0"/>
          <w:sz w:val="22"/>
        </w:rPr>
        <w:t xml:space="preserve"> </w:t>
      </w:r>
    </w:p>
    <w:tbl>
      <w:tblPr>
        <w:tblOverlap w:val="never"/>
        <w:tblW w:w="9781" w:type="dxa"/>
        <w:tblCellMar>
          <w:top w:w="15" w:type="dxa"/>
          <w:left w:w="15" w:type="dxa"/>
          <w:bottom w:w="15" w:type="dxa"/>
          <w:right w:w="15" w:type="dxa"/>
        </w:tblCellMar>
        <w:tblLook w:val="04A0" w:firstRow="1" w:lastRow="0" w:firstColumn="1" w:lastColumn="0" w:noHBand="0" w:noVBand="1"/>
      </w:tblPr>
      <w:tblGrid>
        <w:gridCol w:w="1560"/>
        <w:gridCol w:w="2409"/>
        <w:gridCol w:w="5812"/>
      </w:tblGrid>
      <w:tr w:rsidR="00520891" w14:paraId="1D9B7DB8" w14:textId="77777777" w:rsidTr="00437736">
        <w:trPr>
          <w:trHeight w:val="216"/>
        </w:trPr>
        <w:tc>
          <w:tcPr>
            <w:tcW w:w="1560" w:type="dxa"/>
            <w:tcBorders>
              <w:top w:val="single" w:sz="12" w:space="0" w:color="000000"/>
              <w:left w:val="nil"/>
              <w:bottom w:val="single" w:sz="12" w:space="0" w:color="auto"/>
            </w:tcBorders>
            <w:tcMar>
              <w:top w:w="28" w:type="dxa"/>
              <w:left w:w="102" w:type="dxa"/>
              <w:bottom w:w="28" w:type="dxa"/>
              <w:right w:w="102" w:type="dxa"/>
            </w:tcMar>
            <w:vAlign w:val="center"/>
            <w:hideMark/>
          </w:tcPr>
          <w:p w14:paraId="1335C8BF" w14:textId="77777777" w:rsidR="00520891" w:rsidRDefault="00520891" w:rsidP="00437736">
            <w:pPr>
              <w:wordWrap/>
              <w:spacing w:after="0" w:line="360" w:lineRule="auto"/>
              <w:jc w:val="center"/>
              <w:textAlignment w:val="baseline"/>
              <w:rPr>
                <w:rFonts w:ascii="Times New Roman" w:eastAsia="굴림" w:hAnsi="Times New Roman" w:cs="Times New Roman"/>
                <w:color w:val="000000"/>
                <w:kern w:val="0"/>
                <w:sz w:val="18"/>
                <w:szCs w:val="18"/>
              </w:rPr>
            </w:pPr>
            <w:r>
              <w:rPr>
                <w:rFonts w:ascii="Times New Roman" w:eastAsia="KoPubWorld바탕체 Light" w:hAnsi="Times New Roman" w:cs="Times New Roman"/>
                <w:b/>
                <w:bCs/>
                <w:color w:val="000000"/>
                <w:kern w:val="0"/>
                <w:sz w:val="18"/>
                <w:szCs w:val="18"/>
              </w:rPr>
              <w:t>Factors</w:t>
            </w:r>
          </w:p>
        </w:tc>
        <w:tc>
          <w:tcPr>
            <w:tcW w:w="2409" w:type="dxa"/>
            <w:tcBorders>
              <w:top w:val="single" w:sz="12" w:space="0" w:color="000000"/>
              <w:bottom w:val="single" w:sz="12" w:space="0" w:color="auto"/>
            </w:tcBorders>
            <w:tcMar>
              <w:top w:w="28" w:type="dxa"/>
              <w:left w:w="102" w:type="dxa"/>
              <w:bottom w:w="28" w:type="dxa"/>
              <w:right w:w="102" w:type="dxa"/>
            </w:tcMar>
            <w:vAlign w:val="center"/>
            <w:hideMark/>
          </w:tcPr>
          <w:p w14:paraId="1162F10D" w14:textId="77777777" w:rsidR="00520891" w:rsidRDefault="00520891" w:rsidP="00437736">
            <w:pPr>
              <w:wordWrap/>
              <w:spacing w:after="0" w:line="360" w:lineRule="auto"/>
              <w:jc w:val="center"/>
              <w:textAlignment w:val="baseline"/>
              <w:rPr>
                <w:rFonts w:ascii="Times New Roman" w:eastAsia="굴림" w:hAnsi="Times New Roman" w:cs="Times New Roman"/>
                <w:color w:val="000000"/>
                <w:kern w:val="0"/>
                <w:sz w:val="18"/>
                <w:szCs w:val="18"/>
              </w:rPr>
            </w:pPr>
            <w:r>
              <w:rPr>
                <w:rFonts w:ascii="Times New Roman" w:eastAsia="KoPubWorld바탕체 Light" w:hAnsi="Times New Roman" w:cs="Times New Roman"/>
                <w:b/>
                <w:bCs/>
                <w:color w:val="000000"/>
                <w:kern w:val="0"/>
                <w:sz w:val="18"/>
                <w:szCs w:val="18"/>
              </w:rPr>
              <w:t>Variables</w:t>
            </w:r>
          </w:p>
        </w:tc>
        <w:tc>
          <w:tcPr>
            <w:tcW w:w="5812" w:type="dxa"/>
            <w:tcBorders>
              <w:top w:val="single" w:sz="12" w:space="0" w:color="000000"/>
              <w:bottom w:val="single" w:sz="12" w:space="0" w:color="auto"/>
              <w:right w:val="nil"/>
            </w:tcBorders>
            <w:tcMar>
              <w:top w:w="28" w:type="dxa"/>
              <w:left w:w="102" w:type="dxa"/>
              <w:bottom w:w="28" w:type="dxa"/>
              <w:right w:w="102" w:type="dxa"/>
            </w:tcMar>
            <w:vAlign w:val="center"/>
            <w:hideMark/>
          </w:tcPr>
          <w:p w14:paraId="1BC632E7" w14:textId="77777777" w:rsidR="00520891" w:rsidRDefault="00520891" w:rsidP="00437736">
            <w:pPr>
              <w:wordWrap/>
              <w:spacing w:after="0" w:line="360" w:lineRule="auto"/>
              <w:jc w:val="center"/>
              <w:textAlignment w:val="baseline"/>
              <w:rPr>
                <w:rFonts w:ascii="Times New Roman" w:eastAsia="굴림" w:hAnsi="Times New Roman" w:cs="Times New Roman"/>
                <w:color w:val="000000"/>
                <w:kern w:val="0"/>
                <w:sz w:val="18"/>
                <w:szCs w:val="18"/>
              </w:rPr>
            </w:pPr>
            <w:r>
              <w:rPr>
                <w:rFonts w:ascii="Times New Roman" w:eastAsia="KoPubWorld바탕체 Light" w:hAnsi="Times New Roman" w:cs="Times New Roman"/>
                <w:b/>
                <w:bCs/>
                <w:color w:val="000000"/>
                <w:kern w:val="0"/>
                <w:sz w:val="18"/>
                <w:szCs w:val="18"/>
              </w:rPr>
              <w:t>Descriptions</w:t>
            </w:r>
          </w:p>
        </w:tc>
      </w:tr>
      <w:tr w:rsidR="00520891" w14:paraId="3CF3779C" w14:textId="77777777" w:rsidTr="00437736">
        <w:trPr>
          <w:trHeight w:val="340"/>
        </w:trPr>
        <w:tc>
          <w:tcPr>
            <w:tcW w:w="1560" w:type="dxa"/>
            <w:vMerge w:val="restart"/>
            <w:tcBorders>
              <w:top w:val="single" w:sz="12" w:space="0" w:color="auto"/>
              <w:left w:val="nil"/>
            </w:tcBorders>
            <w:tcMar>
              <w:top w:w="28" w:type="dxa"/>
              <w:left w:w="102" w:type="dxa"/>
              <w:bottom w:w="28" w:type="dxa"/>
              <w:right w:w="102" w:type="dxa"/>
            </w:tcMar>
            <w:hideMark/>
          </w:tcPr>
          <w:p w14:paraId="7132BF5A"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Voice features of vowel utterances</w:t>
            </w:r>
          </w:p>
          <w:p w14:paraId="42E3D2C9"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p>
        </w:tc>
        <w:tc>
          <w:tcPr>
            <w:tcW w:w="2409" w:type="dxa"/>
            <w:tcBorders>
              <w:top w:val="single" w:sz="12" w:space="0" w:color="auto"/>
            </w:tcBorders>
            <w:tcMar>
              <w:top w:w="28" w:type="dxa"/>
              <w:left w:w="102" w:type="dxa"/>
              <w:bottom w:w="28" w:type="dxa"/>
              <w:right w:w="102" w:type="dxa"/>
            </w:tcMar>
            <w:vAlign w:val="center"/>
            <w:hideMark/>
          </w:tcPr>
          <w:p w14:paraId="391A42DC"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LV_A_UL/CL_F0_hz_mean</w:t>
            </w:r>
          </w:p>
        </w:tc>
        <w:tc>
          <w:tcPr>
            <w:tcW w:w="5812" w:type="dxa"/>
            <w:tcBorders>
              <w:top w:val="single" w:sz="12" w:space="0" w:color="auto"/>
              <w:right w:val="nil"/>
            </w:tcBorders>
            <w:tcMar>
              <w:top w:w="28" w:type="dxa"/>
              <w:left w:w="102" w:type="dxa"/>
              <w:bottom w:w="28" w:type="dxa"/>
              <w:right w:w="102" w:type="dxa"/>
            </w:tcMar>
            <w:vAlign w:val="center"/>
            <w:hideMark/>
          </w:tcPr>
          <w:p w14:paraId="3F83C398"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Average of F0 frequency</w:t>
            </w:r>
          </w:p>
        </w:tc>
      </w:tr>
      <w:tr w:rsidR="00520891" w14:paraId="22024FBB" w14:textId="77777777" w:rsidTr="00437736">
        <w:trPr>
          <w:trHeight w:val="340"/>
        </w:trPr>
        <w:tc>
          <w:tcPr>
            <w:tcW w:w="1560" w:type="dxa"/>
            <w:vMerge/>
            <w:tcBorders>
              <w:left w:val="nil"/>
            </w:tcBorders>
            <w:hideMark/>
          </w:tcPr>
          <w:p w14:paraId="634069E5"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392B684F"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LV_A_UL/CL_F0_hz_sd</w:t>
            </w:r>
          </w:p>
        </w:tc>
        <w:tc>
          <w:tcPr>
            <w:tcW w:w="5812" w:type="dxa"/>
            <w:tcBorders>
              <w:right w:val="nil"/>
            </w:tcBorders>
            <w:tcMar>
              <w:top w:w="28" w:type="dxa"/>
              <w:left w:w="102" w:type="dxa"/>
              <w:bottom w:w="28" w:type="dxa"/>
              <w:right w:w="102" w:type="dxa"/>
            </w:tcMar>
            <w:vAlign w:val="center"/>
            <w:hideMark/>
          </w:tcPr>
          <w:p w14:paraId="514D6AAD"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Standard deviation of F0 frequency</w:t>
            </w:r>
          </w:p>
        </w:tc>
      </w:tr>
      <w:tr w:rsidR="00520891" w14:paraId="2C7F8B13" w14:textId="77777777" w:rsidTr="00437736">
        <w:trPr>
          <w:trHeight w:val="340"/>
        </w:trPr>
        <w:tc>
          <w:tcPr>
            <w:tcW w:w="1560" w:type="dxa"/>
            <w:vMerge/>
            <w:tcBorders>
              <w:left w:val="nil"/>
            </w:tcBorders>
            <w:hideMark/>
          </w:tcPr>
          <w:p w14:paraId="4DB98D74"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627470C8"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LV_A_UL/CL_F0_hz_range</w:t>
            </w:r>
          </w:p>
        </w:tc>
        <w:tc>
          <w:tcPr>
            <w:tcW w:w="5812" w:type="dxa"/>
            <w:tcBorders>
              <w:right w:val="nil"/>
            </w:tcBorders>
            <w:tcMar>
              <w:top w:w="28" w:type="dxa"/>
              <w:left w:w="102" w:type="dxa"/>
              <w:bottom w:w="28" w:type="dxa"/>
              <w:right w:w="102" w:type="dxa"/>
            </w:tcMar>
            <w:vAlign w:val="center"/>
            <w:hideMark/>
          </w:tcPr>
          <w:p w14:paraId="28179A19"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Range of F0 frequencies;</w:t>
            </w:r>
            <w:r>
              <w:rPr>
                <w:rFonts w:ascii="Times New Roman" w:eastAsia="함초롬돋움" w:hAnsi="Times New Roman" w:cs="Times New Roman" w:hint="eastAsia"/>
                <w:color w:val="000000"/>
                <w:kern w:val="0"/>
                <w:sz w:val="16"/>
                <w:szCs w:val="16"/>
              </w:rPr>
              <w:t xml:space="preserve"> </w:t>
            </w:r>
            <w:r>
              <w:rPr>
                <w:rFonts w:ascii="Times New Roman" w:eastAsia="함초롬돋움" w:hAnsi="Times New Roman" w:cs="Times New Roman"/>
                <w:color w:val="000000"/>
                <w:kern w:val="0"/>
                <w:sz w:val="16"/>
                <w:szCs w:val="16"/>
              </w:rPr>
              <w:t xml:space="preserve">|F0_hz_max – F0_hz_min| </w:t>
            </w:r>
          </w:p>
        </w:tc>
      </w:tr>
      <w:tr w:rsidR="00520891" w14:paraId="461B5C1C" w14:textId="77777777" w:rsidTr="00437736">
        <w:trPr>
          <w:trHeight w:val="340"/>
        </w:trPr>
        <w:tc>
          <w:tcPr>
            <w:tcW w:w="1560" w:type="dxa"/>
            <w:vMerge/>
            <w:tcBorders>
              <w:left w:val="nil"/>
            </w:tcBorders>
            <w:hideMark/>
          </w:tcPr>
          <w:p w14:paraId="34071126"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0E29AFF5"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LV_A_UL/CL_jitter</w:t>
            </w:r>
          </w:p>
        </w:tc>
        <w:tc>
          <w:tcPr>
            <w:tcW w:w="5812" w:type="dxa"/>
            <w:tcBorders>
              <w:right w:val="nil"/>
            </w:tcBorders>
            <w:tcMar>
              <w:top w:w="28" w:type="dxa"/>
              <w:left w:w="102" w:type="dxa"/>
              <w:bottom w:w="28" w:type="dxa"/>
              <w:right w:w="102" w:type="dxa"/>
            </w:tcMar>
            <w:vAlign w:val="center"/>
            <w:hideMark/>
          </w:tcPr>
          <w:p w14:paraId="704FF29D"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The rate at which the voice waveform changes on the time axis</w:t>
            </w:r>
          </w:p>
        </w:tc>
      </w:tr>
      <w:tr w:rsidR="00520891" w14:paraId="1B8A5EA6" w14:textId="77777777" w:rsidTr="00437736">
        <w:trPr>
          <w:trHeight w:val="340"/>
        </w:trPr>
        <w:tc>
          <w:tcPr>
            <w:tcW w:w="1560" w:type="dxa"/>
            <w:vMerge/>
            <w:tcBorders>
              <w:left w:val="nil"/>
            </w:tcBorders>
            <w:hideMark/>
          </w:tcPr>
          <w:p w14:paraId="22A96761"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57EFB979"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LV_A_UL/CL_shimmer</w:t>
            </w:r>
          </w:p>
        </w:tc>
        <w:tc>
          <w:tcPr>
            <w:tcW w:w="5812" w:type="dxa"/>
            <w:tcBorders>
              <w:right w:val="nil"/>
            </w:tcBorders>
            <w:tcMar>
              <w:top w:w="28" w:type="dxa"/>
              <w:left w:w="102" w:type="dxa"/>
              <w:bottom w:w="28" w:type="dxa"/>
              <w:right w:w="102" w:type="dxa"/>
            </w:tcMar>
            <w:vAlign w:val="center"/>
            <w:hideMark/>
          </w:tcPr>
          <w:p w14:paraId="22AB2A81"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The rate of changes in speech amplitude on the time axis</w:t>
            </w:r>
          </w:p>
        </w:tc>
      </w:tr>
      <w:tr w:rsidR="00520891" w14:paraId="62C7FDCC" w14:textId="77777777" w:rsidTr="00437736">
        <w:trPr>
          <w:trHeight w:val="340"/>
        </w:trPr>
        <w:tc>
          <w:tcPr>
            <w:tcW w:w="1560" w:type="dxa"/>
            <w:vMerge/>
            <w:tcBorders>
              <w:left w:val="nil"/>
            </w:tcBorders>
            <w:hideMark/>
          </w:tcPr>
          <w:p w14:paraId="265DBA3B"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74BE3E8D"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LV_A_UL/CL_HNR</w:t>
            </w:r>
          </w:p>
        </w:tc>
        <w:tc>
          <w:tcPr>
            <w:tcW w:w="5812" w:type="dxa"/>
            <w:tcBorders>
              <w:right w:val="nil"/>
            </w:tcBorders>
            <w:tcMar>
              <w:top w:w="28" w:type="dxa"/>
              <w:left w:w="102" w:type="dxa"/>
              <w:bottom w:w="28" w:type="dxa"/>
              <w:right w:w="102" w:type="dxa"/>
            </w:tcMar>
            <w:vAlign w:val="center"/>
            <w:hideMark/>
          </w:tcPr>
          <w:p w14:paraId="41728E40"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Harmonic to Noise Ratio</w:t>
            </w:r>
          </w:p>
        </w:tc>
      </w:tr>
      <w:tr w:rsidR="00520891" w14:paraId="20F407B9" w14:textId="77777777" w:rsidTr="00437736">
        <w:trPr>
          <w:trHeight w:val="340"/>
        </w:trPr>
        <w:tc>
          <w:tcPr>
            <w:tcW w:w="1560" w:type="dxa"/>
            <w:vMerge/>
            <w:tcBorders>
              <w:left w:val="nil"/>
            </w:tcBorders>
            <w:hideMark/>
          </w:tcPr>
          <w:p w14:paraId="2D605F11"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652BCE7D"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LV_A_UL/CL_intensity</w:t>
            </w:r>
          </w:p>
        </w:tc>
        <w:tc>
          <w:tcPr>
            <w:tcW w:w="5812" w:type="dxa"/>
            <w:tcBorders>
              <w:right w:val="nil"/>
            </w:tcBorders>
            <w:tcMar>
              <w:top w:w="28" w:type="dxa"/>
              <w:left w:w="102" w:type="dxa"/>
              <w:bottom w:w="28" w:type="dxa"/>
              <w:right w:w="102" w:type="dxa"/>
            </w:tcMar>
            <w:vAlign w:val="center"/>
            <w:hideMark/>
          </w:tcPr>
          <w:p w14:paraId="5C9D7DE8"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Intensity of voice pitch</w:t>
            </w:r>
          </w:p>
        </w:tc>
      </w:tr>
      <w:tr w:rsidR="00520891" w14:paraId="46D252F5" w14:textId="77777777" w:rsidTr="00437736">
        <w:trPr>
          <w:trHeight w:val="340"/>
        </w:trPr>
        <w:tc>
          <w:tcPr>
            <w:tcW w:w="1560" w:type="dxa"/>
            <w:vMerge/>
            <w:tcBorders>
              <w:left w:val="nil"/>
            </w:tcBorders>
            <w:hideMark/>
          </w:tcPr>
          <w:p w14:paraId="4CD900E6"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3C045657"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LV_A_UL/CL_F1_hz</w:t>
            </w:r>
          </w:p>
        </w:tc>
        <w:tc>
          <w:tcPr>
            <w:tcW w:w="5812" w:type="dxa"/>
            <w:tcBorders>
              <w:right w:val="nil"/>
            </w:tcBorders>
            <w:tcMar>
              <w:top w:w="28" w:type="dxa"/>
              <w:left w:w="102" w:type="dxa"/>
              <w:bottom w:w="28" w:type="dxa"/>
              <w:right w:w="102" w:type="dxa"/>
            </w:tcMar>
            <w:vAlign w:val="center"/>
            <w:hideMark/>
          </w:tcPr>
          <w:p w14:paraId="0D7118D5"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Average of F1 frequency</w:t>
            </w:r>
          </w:p>
        </w:tc>
      </w:tr>
      <w:tr w:rsidR="00520891" w14:paraId="0B33954E" w14:textId="77777777" w:rsidTr="00437736">
        <w:trPr>
          <w:trHeight w:val="340"/>
        </w:trPr>
        <w:tc>
          <w:tcPr>
            <w:tcW w:w="1560" w:type="dxa"/>
            <w:vMerge/>
            <w:tcBorders>
              <w:left w:val="nil"/>
            </w:tcBorders>
            <w:hideMark/>
          </w:tcPr>
          <w:p w14:paraId="0DC567F5"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6931EB82"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LV_A_UL/CL_F2_hz</w:t>
            </w:r>
          </w:p>
        </w:tc>
        <w:tc>
          <w:tcPr>
            <w:tcW w:w="5812" w:type="dxa"/>
            <w:tcBorders>
              <w:right w:val="nil"/>
            </w:tcBorders>
            <w:tcMar>
              <w:top w:w="28" w:type="dxa"/>
              <w:left w:w="102" w:type="dxa"/>
              <w:bottom w:w="28" w:type="dxa"/>
              <w:right w:w="102" w:type="dxa"/>
            </w:tcMar>
            <w:vAlign w:val="center"/>
            <w:hideMark/>
          </w:tcPr>
          <w:p w14:paraId="3B24BB56"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Average of F2 frequency</w:t>
            </w:r>
          </w:p>
        </w:tc>
      </w:tr>
      <w:tr w:rsidR="00520891" w14:paraId="35E07EAB" w14:textId="77777777" w:rsidTr="00437736">
        <w:trPr>
          <w:trHeight w:val="340"/>
        </w:trPr>
        <w:tc>
          <w:tcPr>
            <w:tcW w:w="1560" w:type="dxa"/>
            <w:vMerge/>
            <w:tcBorders>
              <w:left w:val="nil"/>
              <w:bottom w:val="single" w:sz="2" w:space="0" w:color="000000"/>
            </w:tcBorders>
            <w:hideMark/>
          </w:tcPr>
          <w:p w14:paraId="54F39A9D"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Borders>
              <w:bottom w:val="single" w:sz="2" w:space="0" w:color="000000"/>
            </w:tcBorders>
            <w:tcMar>
              <w:top w:w="28" w:type="dxa"/>
              <w:left w:w="102" w:type="dxa"/>
              <w:bottom w:w="28" w:type="dxa"/>
              <w:right w:w="102" w:type="dxa"/>
            </w:tcMar>
            <w:vAlign w:val="center"/>
            <w:hideMark/>
          </w:tcPr>
          <w:p w14:paraId="207F6B9A"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LV_A_UL/CL_F3_hz</w:t>
            </w:r>
          </w:p>
        </w:tc>
        <w:tc>
          <w:tcPr>
            <w:tcW w:w="5812" w:type="dxa"/>
            <w:tcBorders>
              <w:bottom w:val="single" w:sz="2" w:space="0" w:color="000000"/>
              <w:right w:val="nil"/>
            </w:tcBorders>
            <w:tcMar>
              <w:top w:w="28" w:type="dxa"/>
              <w:left w:w="102" w:type="dxa"/>
              <w:bottom w:w="28" w:type="dxa"/>
              <w:right w:w="102" w:type="dxa"/>
            </w:tcMar>
            <w:vAlign w:val="center"/>
            <w:hideMark/>
          </w:tcPr>
          <w:p w14:paraId="534FC25E"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Average of F3 frequency</w:t>
            </w:r>
          </w:p>
        </w:tc>
      </w:tr>
      <w:tr w:rsidR="00520891" w14:paraId="02B7E17B" w14:textId="77777777" w:rsidTr="00437736">
        <w:trPr>
          <w:trHeight w:val="340"/>
        </w:trPr>
        <w:tc>
          <w:tcPr>
            <w:tcW w:w="1560" w:type="dxa"/>
            <w:vMerge w:val="restart"/>
            <w:tcBorders>
              <w:top w:val="single" w:sz="2" w:space="0" w:color="000000"/>
              <w:left w:val="nil"/>
            </w:tcBorders>
            <w:tcMar>
              <w:top w:w="28" w:type="dxa"/>
              <w:left w:w="102" w:type="dxa"/>
              <w:bottom w:w="28" w:type="dxa"/>
              <w:right w:w="102" w:type="dxa"/>
            </w:tcMar>
            <w:hideMark/>
          </w:tcPr>
          <w:p w14:paraId="00683CE4"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K-Stroop Sentence Recognition Reaction Times</w:t>
            </w:r>
          </w:p>
        </w:tc>
        <w:tc>
          <w:tcPr>
            <w:tcW w:w="2409" w:type="dxa"/>
            <w:tcBorders>
              <w:top w:val="single" w:sz="2" w:space="0" w:color="000000"/>
            </w:tcBorders>
            <w:tcMar>
              <w:top w:w="28" w:type="dxa"/>
              <w:left w:w="102" w:type="dxa"/>
              <w:bottom w:w="28" w:type="dxa"/>
              <w:right w:w="102" w:type="dxa"/>
            </w:tcMar>
            <w:vAlign w:val="center"/>
            <w:hideMark/>
          </w:tcPr>
          <w:p w14:paraId="39F4B758"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Time_E_Sent</w:t>
            </w:r>
          </w:p>
        </w:tc>
        <w:tc>
          <w:tcPr>
            <w:tcW w:w="5812" w:type="dxa"/>
            <w:tcBorders>
              <w:top w:val="single" w:sz="2" w:space="0" w:color="000000"/>
              <w:right w:val="nil"/>
            </w:tcBorders>
            <w:tcMar>
              <w:top w:w="28" w:type="dxa"/>
              <w:left w:w="102" w:type="dxa"/>
              <w:bottom w:w="28" w:type="dxa"/>
              <w:right w:w="102" w:type="dxa"/>
            </w:tcMar>
            <w:vAlign w:val="center"/>
            <w:hideMark/>
          </w:tcPr>
          <w:p w14:paraId="7C2A6D81"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Number of seconds to read easy sentences</w:t>
            </w:r>
          </w:p>
        </w:tc>
      </w:tr>
      <w:tr w:rsidR="00520891" w14:paraId="6917F415" w14:textId="77777777" w:rsidTr="00437736">
        <w:trPr>
          <w:trHeight w:val="340"/>
        </w:trPr>
        <w:tc>
          <w:tcPr>
            <w:tcW w:w="1560" w:type="dxa"/>
            <w:vMerge/>
            <w:tcBorders>
              <w:left w:val="nil"/>
            </w:tcBorders>
            <w:hideMark/>
          </w:tcPr>
          <w:p w14:paraId="6351E9A6"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587D6776"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Time_D_Sent</w:t>
            </w:r>
          </w:p>
        </w:tc>
        <w:tc>
          <w:tcPr>
            <w:tcW w:w="5812" w:type="dxa"/>
            <w:tcBorders>
              <w:right w:val="nil"/>
            </w:tcBorders>
            <w:tcMar>
              <w:top w:w="28" w:type="dxa"/>
              <w:left w:w="102" w:type="dxa"/>
              <w:bottom w:w="28" w:type="dxa"/>
              <w:right w:w="102" w:type="dxa"/>
            </w:tcMar>
            <w:vAlign w:val="center"/>
            <w:hideMark/>
          </w:tcPr>
          <w:p w14:paraId="5DF708C2"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Number of seconds to read difficult sentences</w:t>
            </w:r>
          </w:p>
        </w:tc>
      </w:tr>
      <w:tr w:rsidR="00520891" w14:paraId="4839F048" w14:textId="77777777" w:rsidTr="00437736">
        <w:trPr>
          <w:trHeight w:val="340"/>
        </w:trPr>
        <w:tc>
          <w:tcPr>
            <w:tcW w:w="1560" w:type="dxa"/>
            <w:vMerge/>
            <w:tcBorders>
              <w:left w:val="nil"/>
            </w:tcBorders>
            <w:hideMark/>
          </w:tcPr>
          <w:p w14:paraId="56FBC243"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13586F1E"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P_time_E_Sent</w:t>
            </w:r>
          </w:p>
        </w:tc>
        <w:tc>
          <w:tcPr>
            <w:tcW w:w="5812" w:type="dxa"/>
            <w:tcBorders>
              <w:right w:val="nil"/>
            </w:tcBorders>
            <w:tcMar>
              <w:top w:w="28" w:type="dxa"/>
              <w:left w:w="102" w:type="dxa"/>
              <w:bottom w:w="28" w:type="dxa"/>
              <w:right w:w="102" w:type="dxa"/>
            </w:tcMar>
            <w:vAlign w:val="center"/>
            <w:hideMark/>
          </w:tcPr>
          <w:p w14:paraId="42AB7F28"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Length of pause around the stroop word in an easy sentence</w:t>
            </w:r>
          </w:p>
        </w:tc>
      </w:tr>
      <w:tr w:rsidR="00520891" w14:paraId="1A341D85" w14:textId="77777777" w:rsidTr="00437736">
        <w:trPr>
          <w:trHeight w:val="524"/>
        </w:trPr>
        <w:tc>
          <w:tcPr>
            <w:tcW w:w="1560" w:type="dxa"/>
            <w:vMerge/>
            <w:tcBorders>
              <w:left w:val="nil"/>
            </w:tcBorders>
            <w:hideMark/>
          </w:tcPr>
          <w:p w14:paraId="71C3D052"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Mar>
              <w:top w:w="28" w:type="dxa"/>
              <w:left w:w="102" w:type="dxa"/>
              <w:bottom w:w="28" w:type="dxa"/>
              <w:right w:w="102" w:type="dxa"/>
            </w:tcMar>
            <w:vAlign w:val="center"/>
            <w:hideMark/>
          </w:tcPr>
          <w:p w14:paraId="001BD5A6"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P_time_D_Sent</w:t>
            </w:r>
          </w:p>
        </w:tc>
        <w:tc>
          <w:tcPr>
            <w:tcW w:w="5812" w:type="dxa"/>
            <w:tcBorders>
              <w:right w:val="nil"/>
            </w:tcBorders>
            <w:tcMar>
              <w:top w:w="28" w:type="dxa"/>
              <w:left w:w="102" w:type="dxa"/>
              <w:bottom w:w="28" w:type="dxa"/>
              <w:right w:w="102" w:type="dxa"/>
            </w:tcMar>
            <w:vAlign w:val="center"/>
            <w:hideMark/>
          </w:tcPr>
          <w:p w14:paraId="46DFFE85"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Length of pause around the stroop word in a difficult sentence</w:t>
            </w:r>
          </w:p>
        </w:tc>
      </w:tr>
      <w:tr w:rsidR="00520891" w14:paraId="578E9301" w14:textId="77777777" w:rsidTr="00437736">
        <w:trPr>
          <w:trHeight w:val="27"/>
        </w:trPr>
        <w:tc>
          <w:tcPr>
            <w:tcW w:w="1560" w:type="dxa"/>
            <w:vMerge/>
            <w:tcBorders>
              <w:left w:val="nil"/>
              <w:bottom w:val="single" w:sz="6" w:space="0" w:color="000000"/>
            </w:tcBorders>
            <w:hideMark/>
          </w:tcPr>
          <w:p w14:paraId="5C5D3A13" w14:textId="77777777" w:rsidR="00520891" w:rsidRDefault="00520891" w:rsidP="00437736">
            <w:pPr>
              <w:widowControl/>
              <w:wordWrap/>
              <w:autoSpaceDE/>
              <w:autoSpaceDN/>
              <w:spacing w:after="0" w:line="276" w:lineRule="auto"/>
              <w:rPr>
                <w:rFonts w:ascii="Times New Roman" w:eastAsia="굴림" w:hAnsi="Times New Roman" w:cs="Times New Roman"/>
                <w:color w:val="000000"/>
                <w:kern w:val="0"/>
                <w:sz w:val="16"/>
                <w:szCs w:val="16"/>
              </w:rPr>
            </w:pPr>
          </w:p>
        </w:tc>
        <w:tc>
          <w:tcPr>
            <w:tcW w:w="2409" w:type="dxa"/>
            <w:tcBorders>
              <w:bottom w:val="single" w:sz="6" w:space="0" w:color="000000"/>
            </w:tcBorders>
            <w:tcMar>
              <w:top w:w="28" w:type="dxa"/>
              <w:left w:w="102" w:type="dxa"/>
              <w:bottom w:w="28" w:type="dxa"/>
              <w:right w:w="102" w:type="dxa"/>
            </w:tcMar>
            <w:vAlign w:val="center"/>
            <w:hideMark/>
          </w:tcPr>
          <w:p w14:paraId="7F89E508" w14:textId="77777777" w:rsidR="00520891" w:rsidRDefault="00520891" w:rsidP="00437736">
            <w:pPr>
              <w:wordWrap/>
              <w:spacing w:after="0" w:line="360" w:lineRule="auto"/>
              <w:jc w:val="center"/>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Diff_Read_ED_Sent</w:t>
            </w:r>
          </w:p>
        </w:tc>
        <w:tc>
          <w:tcPr>
            <w:tcW w:w="5812" w:type="dxa"/>
            <w:tcBorders>
              <w:bottom w:val="single" w:sz="6" w:space="0" w:color="000000"/>
              <w:right w:val="nil"/>
            </w:tcBorders>
            <w:tcMar>
              <w:top w:w="28" w:type="dxa"/>
              <w:left w:w="102" w:type="dxa"/>
              <w:bottom w:w="28" w:type="dxa"/>
              <w:right w:w="102" w:type="dxa"/>
            </w:tcMar>
            <w:vAlign w:val="center"/>
            <w:hideMark/>
          </w:tcPr>
          <w:p w14:paraId="682466F4" w14:textId="77777777" w:rsidR="00520891" w:rsidRDefault="00520891" w:rsidP="00437736">
            <w:pPr>
              <w:wordWrap/>
              <w:spacing w:after="0" w:line="360" w:lineRule="auto"/>
              <w:textAlignment w:val="baseline"/>
              <w:rPr>
                <w:rFonts w:ascii="Times New Roman" w:eastAsia="굴림" w:hAnsi="Times New Roman" w:cs="Times New Roman"/>
                <w:color w:val="000000"/>
                <w:kern w:val="0"/>
                <w:sz w:val="16"/>
                <w:szCs w:val="16"/>
              </w:rPr>
            </w:pPr>
            <w:r>
              <w:rPr>
                <w:rFonts w:ascii="Times New Roman" w:eastAsia="함초롬돋움" w:hAnsi="Times New Roman" w:cs="Times New Roman"/>
                <w:color w:val="000000"/>
                <w:kern w:val="0"/>
                <w:sz w:val="16"/>
                <w:szCs w:val="16"/>
              </w:rPr>
              <w:t>Absolute value of the difference between reading time for easy and difficult sentences</w:t>
            </w:r>
          </w:p>
        </w:tc>
      </w:tr>
      <w:tr w:rsidR="00520891" w14:paraId="6D67F8BD" w14:textId="77777777" w:rsidTr="00437736">
        <w:trPr>
          <w:trHeight w:val="340"/>
        </w:trPr>
        <w:tc>
          <w:tcPr>
            <w:tcW w:w="1560" w:type="dxa"/>
            <w:vMerge w:val="restart"/>
            <w:tcBorders>
              <w:top w:val="single" w:sz="6" w:space="0" w:color="000000"/>
              <w:left w:val="nil"/>
            </w:tcBorders>
            <w:tcMar>
              <w:top w:w="28" w:type="dxa"/>
              <w:left w:w="102" w:type="dxa"/>
              <w:bottom w:w="28" w:type="dxa"/>
              <w:right w:w="102" w:type="dxa"/>
            </w:tcMar>
            <w:hideMark/>
          </w:tcPr>
          <w:p w14:paraId="13AA6A94"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굴림" w:hAnsi="Times New Roman" w:cs="Times New Roman" w:hint="eastAsia"/>
                <w:color w:val="000000"/>
                <w:kern w:val="0"/>
                <w:sz w:val="16"/>
                <w:szCs w:val="16"/>
              </w:rPr>
              <w:t>V</w:t>
            </w:r>
            <w:r>
              <w:rPr>
                <w:rFonts w:ascii="Times New Roman" w:eastAsia="굴림" w:hAnsi="Times New Roman" w:cs="Times New Roman"/>
                <w:color w:val="000000"/>
                <w:kern w:val="0"/>
                <w:sz w:val="16"/>
                <w:szCs w:val="16"/>
              </w:rPr>
              <w:t>oice Image Array</w:t>
            </w:r>
          </w:p>
        </w:tc>
        <w:tc>
          <w:tcPr>
            <w:tcW w:w="2409" w:type="dxa"/>
            <w:tcBorders>
              <w:top w:val="single" w:sz="6" w:space="0" w:color="000000"/>
            </w:tcBorders>
            <w:tcMar>
              <w:top w:w="28" w:type="dxa"/>
              <w:left w:w="102" w:type="dxa"/>
              <w:bottom w:w="28" w:type="dxa"/>
              <w:right w:w="102" w:type="dxa"/>
            </w:tcMar>
            <w:vAlign w:val="center"/>
            <w:hideMark/>
          </w:tcPr>
          <w:p w14:paraId="0BC761BF"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r>
              <w:rPr>
                <w:rFonts w:ascii="Times New Roman" w:eastAsia="굴림" w:hAnsi="Times New Roman" w:cs="Times New Roman" w:hint="eastAsia"/>
                <w:color w:val="000000"/>
                <w:kern w:val="0"/>
                <w:sz w:val="16"/>
                <w:szCs w:val="16"/>
              </w:rPr>
              <w:t>M</w:t>
            </w:r>
            <w:r>
              <w:rPr>
                <w:rFonts w:ascii="Times New Roman" w:eastAsia="굴림" w:hAnsi="Times New Roman" w:cs="Times New Roman"/>
                <w:color w:val="000000"/>
                <w:kern w:val="0"/>
                <w:sz w:val="16"/>
                <w:szCs w:val="16"/>
              </w:rPr>
              <w:t>elSpec</w:t>
            </w:r>
          </w:p>
        </w:tc>
        <w:tc>
          <w:tcPr>
            <w:tcW w:w="5812" w:type="dxa"/>
            <w:tcBorders>
              <w:top w:val="single" w:sz="6" w:space="0" w:color="000000"/>
              <w:right w:val="nil"/>
            </w:tcBorders>
            <w:tcMar>
              <w:top w:w="28" w:type="dxa"/>
              <w:left w:w="102" w:type="dxa"/>
              <w:bottom w:w="28" w:type="dxa"/>
              <w:right w:w="102" w:type="dxa"/>
            </w:tcMar>
            <w:vAlign w:val="center"/>
            <w:hideMark/>
          </w:tcPr>
          <w:p w14:paraId="7AFD95C7"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16"/>
                <w:szCs w:val="16"/>
              </w:rPr>
              <w:t xml:space="preserve">Array of </w:t>
            </w:r>
            <w:r>
              <w:rPr>
                <w:rFonts w:ascii="Times New Roman" w:eastAsia="굴림" w:hAnsi="Times New Roman" w:cs="Times New Roman" w:hint="eastAsia"/>
                <w:color w:val="000000"/>
                <w:kern w:val="0"/>
                <w:sz w:val="16"/>
                <w:szCs w:val="16"/>
              </w:rPr>
              <w:t>M</w:t>
            </w:r>
            <w:r>
              <w:rPr>
                <w:rFonts w:ascii="Times New Roman" w:eastAsia="굴림" w:hAnsi="Times New Roman" w:cs="Times New Roman"/>
                <w:color w:val="000000"/>
                <w:kern w:val="0"/>
                <w:sz w:val="16"/>
                <w:szCs w:val="16"/>
              </w:rPr>
              <w:t xml:space="preserve">el-spectrogram </w:t>
            </w:r>
            <w:r>
              <w:rPr>
                <w:rFonts w:ascii="Times New Roman" w:eastAsia="굴림" w:hAnsi="Times New Roman" w:cs="Times New Roman" w:hint="eastAsia"/>
                <w:color w:val="000000"/>
                <w:kern w:val="0"/>
                <w:sz w:val="16"/>
                <w:szCs w:val="16"/>
              </w:rPr>
              <w:t>i</w:t>
            </w:r>
            <w:r>
              <w:rPr>
                <w:rFonts w:ascii="Times New Roman" w:eastAsia="굴림" w:hAnsi="Times New Roman" w:cs="Times New Roman"/>
                <w:color w:val="000000"/>
                <w:kern w:val="0"/>
                <w:sz w:val="16"/>
                <w:szCs w:val="16"/>
              </w:rPr>
              <w:t>mage</w:t>
            </w:r>
          </w:p>
        </w:tc>
      </w:tr>
      <w:tr w:rsidR="00520891" w14:paraId="1E17D04F" w14:textId="77777777" w:rsidTr="00437736">
        <w:trPr>
          <w:trHeight w:val="340"/>
        </w:trPr>
        <w:tc>
          <w:tcPr>
            <w:tcW w:w="1560" w:type="dxa"/>
            <w:vMerge/>
            <w:tcBorders>
              <w:left w:val="nil"/>
              <w:bottom w:val="single" w:sz="12" w:space="0" w:color="000000"/>
            </w:tcBorders>
            <w:tcMar>
              <w:top w:w="28" w:type="dxa"/>
              <w:left w:w="102" w:type="dxa"/>
              <w:bottom w:w="28" w:type="dxa"/>
              <w:right w:w="102" w:type="dxa"/>
            </w:tcMar>
            <w:vAlign w:val="center"/>
          </w:tcPr>
          <w:p w14:paraId="48BE57D5" w14:textId="77777777" w:rsidR="00520891" w:rsidRDefault="00520891" w:rsidP="00437736">
            <w:pPr>
              <w:wordWrap/>
              <w:spacing w:after="0" w:line="276" w:lineRule="auto"/>
              <w:jc w:val="center"/>
              <w:textAlignment w:val="baseline"/>
              <w:rPr>
                <w:rFonts w:ascii="Times New Roman" w:eastAsia="굴림" w:hAnsi="Times New Roman" w:cs="Times New Roman"/>
                <w:color w:val="000000"/>
                <w:kern w:val="0"/>
                <w:sz w:val="16"/>
                <w:szCs w:val="16"/>
              </w:rPr>
            </w:pPr>
          </w:p>
        </w:tc>
        <w:tc>
          <w:tcPr>
            <w:tcW w:w="2409" w:type="dxa"/>
            <w:tcBorders>
              <w:bottom w:val="single" w:sz="12" w:space="0" w:color="000000"/>
            </w:tcBorders>
            <w:tcMar>
              <w:top w:w="28" w:type="dxa"/>
              <w:left w:w="102" w:type="dxa"/>
              <w:bottom w:w="28" w:type="dxa"/>
              <w:right w:w="102" w:type="dxa"/>
            </w:tcMar>
            <w:vAlign w:val="center"/>
          </w:tcPr>
          <w:p w14:paraId="493C52E1" w14:textId="77777777" w:rsidR="00520891" w:rsidRDefault="00520891" w:rsidP="00437736">
            <w:pPr>
              <w:wordWrap/>
              <w:spacing w:after="0" w:line="276" w:lineRule="auto"/>
              <w:jc w:val="center"/>
              <w:textAlignment w:val="baseline"/>
              <w:rPr>
                <w:rFonts w:ascii="Times New Roman" w:eastAsia="함초롬돋움" w:hAnsi="Times New Roman" w:cs="Times New Roman"/>
                <w:color w:val="000000"/>
                <w:kern w:val="0"/>
                <w:sz w:val="16"/>
                <w:szCs w:val="16"/>
              </w:rPr>
            </w:pPr>
            <w:r>
              <w:rPr>
                <w:rFonts w:ascii="Times New Roman" w:eastAsia="함초롬돋움" w:hAnsi="Times New Roman" w:cs="Times New Roman"/>
                <w:color w:val="000000"/>
                <w:kern w:val="0"/>
                <w:sz w:val="16"/>
                <w:szCs w:val="16"/>
              </w:rPr>
              <w:t>MFCC</w:t>
            </w:r>
          </w:p>
        </w:tc>
        <w:tc>
          <w:tcPr>
            <w:tcW w:w="5812" w:type="dxa"/>
            <w:tcBorders>
              <w:bottom w:val="single" w:sz="12" w:space="0" w:color="000000"/>
              <w:right w:val="nil"/>
            </w:tcBorders>
            <w:tcMar>
              <w:top w:w="28" w:type="dxa"/>
              <w:left w:w="102" w:type="dxa"/>
              <w:bottom w:w="28" w:type="dxa"/>
              <w:right w:w="102" w:type="dxa"/>
            </w:tcMar>
            <w:vAlign w:val="center"/>
          </w:tcPr>
          <w:p w14:paraId="2A446D0A" w14:textId="77777777" w:rsidR="00520891" w:rsidRDefault="00520891" w:rsidP="00437736">
            <w:pPr>
              <w:wordWrap/>
              <w:spacing w:after="0" w:line="276" w:lineRule="auto"/>
              <w:textAlignment w:val="baseline"/>
              <w:rPr>
                <w:rFonts w:ascii="Times New Roman" w:eastAsia="굴림" w:hAnsi="Times New Roman" w:cs="Times New Roman"/>
                <w:color w:val="000000"/>
                <w:kern w:val="0"/>
                <w:sz w:val="16"/>
                <w:szCs w:val="16"/>
              </w:rPr>
            </w:pPr>
            <w:r>
              <w:rPr>
                <w:rFonts w:ascii="Times New Roman" w:eastAsia="굴림" w:hAnsi="Times New Roman" w:cs="Times New Roman" w:hint="eastAsia"/>
                <w:color w:val="000000"/>
                <w:kern w:val="0"/>
                <w:sz w:val="16"/>
                <w:szCs w:val="16"/>
              </w:rPr>
              <w:t>A</w:t>
            </w:r>
            <w:r>
              <w:rPr>
                <w:rFonts w:ascii="Times New Roman" w:eastAsia="굴림" w:hAnsi="Times New Roman" w:cs="Times New Roman"/>
                <w:color w:val="000000"/>
                <w:kern w:val="0"/>
                <w:sz w:val="16"/>
                <w:szCs w:val="16"/>
              </w:rPr>
              <w:t xml:space="preserve">rray of Mel Frequency Cepstral Coefficients </w:t>
            </w:r>
            <w:r>
              <w:rPr>
                <w:rFonts w:ascii="Times New Roman" w:eastAsia="굴림" w:hAnsi="Times New Roman" w:cs="Times New Roman" w:hint="eastAsia"/>
                <w:color w:val="000000"/>
                <w:kern w:val="0"/>
                <w:sz w:val="16"/>
                <w:szCs w:val="16"/>
              </w:rPr>
              <w:t>i</w:t>
            </w:r>
            <w:r>
              <w:rPr>
                <w:rFonts w:ascii="Times New Roman" w:eastAsia="굴림" w:hAnsi="Times New Roman" w:cs="Times New Roman"/>
                <w:color w:val="000000"/>
                <w:kern w:val="0"/>
                <w:sz w:val="16"/>
                <w:szCs w:val="16"/>
              </w:rPr>
              <w:t>mage</w:t>
            </w:r>
          </w:p>
        </w:tc>
      </w:tr>
    </w:tbl>
    <w:p w14:paraId="129F189B" w14:textId="77777777" w:rsidR="00520891" w:rsidRDefault="00520891" w:rsidP="00520891"/>
    <w:p w14:paraId="7C7FA4BB" w14:textId="77777777" w:rsidR="00520891" w:rsidRDefault="00520891" w:rsidP="00520891">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441ED424" w14:textId="3F9E67D7" w:rsidR="003A7E7A" w:rsidRDefault="003A7E7A" w:rsidP="003A7E7A">
      <w:pPr>
        <w:rPr>
          <w:rFonts w:ascii="Times New Roman" w:hAnsi="Times New Roman" w:cs="Times New Roman"/>
          <w:szCs w:val="20"/>
        </w:rPr>
      </w:pPr>
      <w:r>
        <w:rPr>
          <w:rFonts w:ascii="Times New Roman" w:hAnsi="Times New Roman" w:cs="Times New Roman"/>
          <w:b/>
          <w:bCs/>
          <w:szCs w:val="20"/>
        </w:rPr>
        <w:lastRenderedPageBreak/>
        <w:t xml:space="preserve">Supplementary Table </w:t>
      </w:r>
      <w:r>
        <w:rPr>
          <w:rFonts w:ascii="Times New Roman" w:hAnsi="Times New Roman" w:cs="Times New Roman" w:hint="eastAsia"/>
          <w:b/>
          <w:bCs/>
          <w:szCs w:val="20"/>
        </w:rPr>
        <w:t>6</w:t>
      </w:r>
      <w:r>
        <w:rPr>
          <w:rFonts w:ascii="Times New Roman" w:hAnsi="Times New Roman" w:cs="Times New Roman"/>
          <w:b/>
          <w:bCs/>
          <w:szCs w:val="20"/>
        </w:rPr>
        <w:t>.</w:t>
      </w:r>
      <w:r>
        <w:rPr>
          <w:rFonts w:ascii="Times New Roman" w:hAnsi="Times New Roman" w:cs="Times New Roman"/>
          <w:szCs w:val="20"/>
        </w:rPr>
        <w:t xml:space="preserve">  Frequency and statistics by Child-Turcotte-Pugh</w:t>
      </w:r>
      <w:r>
        <w:rPr>
          <w:rFonts w:ascii="Times New Roman" w:hAnsi="Times New Roman" w:cs="Times New Roman" w:hint="eastAsia"/>
          <w:szCs w:val="20"/>
        </w:rPr>
        <w:t xml:space="preserve"> score</w:t>
      </w:r>
    </w:p>
    <w:tbl>
      <w:tblPr>
        <w:tblW w:w="9106" w:type="dxa"/>
        <w:jc w:val="center"/>
        <w:tblCellMar>
          <w:top w:w="15" w:type="dxa"/>
          <w:left w:w="15" w:type="dxa"/>
          <w:bottom w:w="15" w:type="dxa"/>
          <w:right w:w="15" w:type="dxa"/>
        </w:tblCellMar>
        <w:tblLook w:val="04A0" w:firstRow="1" w:lastRow="0" w:firstColumn="1" w:lastColumn="0" w:noHBand="0" w:noVBand="1"/>
      </w:tblPr>
      <w:tblGrid>
        <w:gridCol w:w="1667"/>
        <w:gridCol w:w="1594"/>
        <w:gridCol w:w="863"/>
        <w:gridCol w:w="1574"/>
        <w:gridCol w:w="3408"/>
      </w:tblGrid>
      <w:tr w:rsidR="003A7E7A" w14:paraId="2D5FAA67" w14:textId="77777777" w:rsidTr="00102CB5">
        <w:trPr>
          <w:trHeight w:val="807"/>
          <w:jc w:val="center"/>
        </w:trPr>
        <w:tc>
          <w:tcPr>
            <w:tcW w:w="1667" w:type="dxa"/>
            <w:tcBorders>
              <w:top w:val="single" w:sz="12" w:space="0" w:color="auto"/>
              <w:left w:val="nil"/>
              <w:bottom w:val="single" w:sz="2" w:space="0" w:color="000000"/>
              <w:right w:val="nil"/>
            </w:tcBorders>
            <w:tcMar>
              <w:top w:w="28" w:type="dxa"/>
              <w:left w:w="102" w:type="dxa"/>
              <w:bottom w:w="28" w:type="dxa"/>
              <w:right w:w="102" w:type="dxa"/>
            </w:tcMar>
            <w:vAlign w:val="center"/>
            <w:hideMark/>
          </w:tcPr>
          <w:p w14:paraId="6DBD4FA7" w14:textId="77777777" w:rsidR="003A7E7A" w:rsidRDefault="003A7E7A" w:rsidP="00102CB5">
            <w:pPr>
              <w:wordWrap/>
              <w:spacing w:after="0" w:line="360"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color w:val="000000"/>
                <w:kern w:val="0"/>
                <w:szCs w:val="20"/>
              </w:rPr>
              <w:t>GENDER</w:t>
            </w:r>
          </w:p>
        </w:tc>
        <w:tc>
          <w:tcPr>
            <w:tcW w:w="1594" w:type="dxa"/>
            <w:tcBorders>
              <w:top w:val="single" w:sz="12" w:space="0" w:color="auto"/>
              <w:left w:val="nil"/>
              <w:bottom w:val="single" w:sz="2" w:space="0" w:color="000000"/>
              <w:right w:val="nil"/>
            </w:tcBorders>
            <w:tcMar>
              <w:top w:w="28" w:type="dxa"/>
              <w:left w:w="102" w:type="dxa"/>
              <w:bottom w:w="28" w:type="dxa"/>
              <w:right w:w="102" w:type="dxa"/>
            </w:tcMar>
            <w:vAlign w:val="center"/>
            <w:hideMark/>
          </w:tcPr>
          <w:p w14:paraId="12A5AD10" w14:textId="77777777" w:rsidR="003A7E7A" w:rsidRDefault="003A7E7A" w:rsidP="00102CB5">
            <w:pPr>
              <w:wordWrap/>
              <w:spacing w:after="0" w:line="360"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hint="eastAsia"/>
                <w:color w:val="000000"/>
                <w:kern w:val="0"/>
                <w:szCs w:val="20"/>
              </w:rPr>
              <w:t>Cirrhosis group</w:t>
            </w:r>
          </w:p>
        </w:tc>
        <w:tc>
          <w:tcPr>
            <w:tcW w:w="863" w:type="dxa"/>
            <w:tcBorders>
              <w:top w:val="single" w:sz="12" w:space="0" w:color="auto"/>
              <w:left w:val="nil"/>
              <w:bottom w:val="single" w:sz="2" w:space="0" w:color="000000"/>
              <w:right w:val="nil"/>
            </w:tcBorders>
            <w:tcMar>
              <w:top w:w="28" w:type="dxa"/>
              <w:left w:w="102" w:type="dxa"/>
              <w:bottom w:w="28" w:type="dxa"/>
              <w:right w:w="102" w:type="dxa"/>
            </w:tcMar>
            <w:vAlign w:val="center"/>
            <w:hideMark/>
          </w:tcPr>
          <w:p w14:paraId="78ECE7CC" w14:textId="77777777" w:rsidR="003A7E7A" w:rsidRDefault="003A7E7A" w:rsidP="00102CB5">
            <w:pPr>
              <w:wordWrap/>
              <w:spacing w:after="0" w:line="360"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CPS</w:t>
            </w:r>
          </w:p>
        </w:tc>
        <w:tc>
          <w:tcPr>
            <w:tcW w:w="1574" w:type="dxa"/>
            <w:tcBorders>
              <w:top w:val="single" w:sz="12" w:space="0" w:color="auto"/>
              <w:left w:val="nil"/>
              <w:right w:val="nil"/>
            </w:tcBorders>
            <w:tcMar>
              <w:top w:w="28" w:type="dxa"/>
              <w:left w:w="102" w:type="dxa"/>
              <w:bottom w:w="28" w:type="dxa"/>
              <w:right w:w="102" w:type="dxa"/>
            </w:tcMar>
            <w:vAlign w:val="center"/>
          </w:tcPr>
          <w:p w14:paraId="338564A9" w14:textId="77777777" w:rsidR="003A7E7A" w:rsidRDefault="003A7E7A" w:rsidP="00102CB5">
            <w:pPr>
              <w:wordWrap/>
              <w:spacing w:after="0" w:line="360"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n</w:t>
            </w:r>
          </w:p>
        </w:tc>
        <w:tc>
          <w:tcPr>
            <w:tcW w:w="3408" w:type="dxa"/>
            <w:tcBorders>
              <w:top w:val="single" w:sz="12" w:space="0" w:color="auto"/>
              <w:left w:val="nil"/>
              <w:right w:val="nil"/>
            </w:tcBorders>
            <w:tcMar>
              <w:top w:w="28" w:type="dxa"/>
              <w:left w:w="102" w:type="dxa"/>
              <w:bottom w:w="28" w:type="dxa"/>
              <w:right w:w="102" w:type="dxa"/>
            </w:tcMar>
            <w:vAlign w:val="center"/>
            <w:hideMark/>
          </w:tcPr>
          <w:p w14:paraId="1F73826F" w14:textId="77777777" w:rsidR="003A7E7A" w:rsidRDefault="003A7E7A" w:rsidP="00102CB5">
            <w:pPr>
              <w:wordWrap/>
              <w:spacing w:after="0" w:line="360" w:lineRule="auto"/>
              <w:ind w:firstLineChars="200" w:firstLine="400"/>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hint="eastAsia"/>
                <w:color w:val="000000"/>
                <w:kern w:val="0"/>
                <w:szCs w:val="20"/>
              </w:rPr>
              <w:t xml:space="preserve">    </w:t>
            </w:r>
            <w:r>
              <w:rPr>
                <w:rFonts w:ascii="Times New Roman" w:eastAsia="KoPubWorld바탕체 Light" w:hAnsi="Times New Roman" w:cs="Times New Roman"/>
                <w:color w:val="000000"/>
                <w:kern w:val="0"/>
                <w:szCs w:val="20"/>
              </w:rPr>
              <w:t>VSR</w:t>
            </w:r>
          </w:p>
        </w:tc>
      </w:tr>
      <w:tr w:rsidR="003A7E7A" w14:paraId="3C936994" w14:textId="77777777" w:rsidTr="00102CB5">
        <w:trPr>
          <w:trHeight w:val="280"/>
          <w:jc w:val="center"/>
        </w:trPr>
        <w:tc>
          <w:tcPr>
            <w:tcW w:w="1667" w:type="dxa"/>
            <w:tcBorders>
              <w:top w:val="single" w:sz="2" w:space="0" w:color="000000"/>
              <w:left w:val="nil"/>
              <w:bottom w:val="nil"/>
              <w:right w:val="nil"/>
            </w:tcBorders>
            <w:tcMar>
              <w:top w:w="28" w:type="dxa"/>
              <w:left w:w="102" w:type="dxa"/>
              <w:bottom w:w="28" w:type="dxa"/>
              <w:right w:w="102" w:type="dxa"/>
            </w:tcMar>
            <w:vAlign w:val="center"/>
            <w:hideMark/>
          </w:tcPr>
          <w:p w14:paraId="4A18EF3C"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color w:val="000000"/>
                <w:kern w:val="0"/>
                <w:szCs w:val="20"/>
              </w:rPr>
              <w:t>Male</w:t>
            </w:r>
          </w:p>
        </w:tc>
        <w:tc>
          <w:tcPr>
            <w:tcW w:w="2457" w:type="dxa"/>
            <w:gridSpan w:val="2"/>
            <w:tcBorders>
              <w:top w:val="single" w:sz="2" w:space="0" w:color="000000"/>
              <w:left w:val="nil"/>
              <w:bottom w:val="nil"/>
              <w:right w:val="nil"/>
            </w:tcBorders>
            <w:tcMar>
              <w:top w:w="28" w:type="dxa"/>
              <w:left w:w="102" w:type="dxa"/>
              <w:bottom w:w="28" w:type="dxa"/>
              <w:right w:w="102" w:type="dxa"/>
            </w:tcMar>
            <w:vAlign w:val="center"/>
            <w:hideMark/>
          </w:tcPr>
          <w:p w14:paraId="399EA504" w14:textId="77777777" w:rsidR="003A7E7A" w:rsidRDefault="003A7E7A" w:rsidP="00102CB5">
            <w:pPr>
              <w:wordWrap/>
              <w:spacing w:after="0" w:line="276" w:lineRule="auto"/>
              <w:ind w:firstLineChars="300" w:firstLine="600"/>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HC</w:t>
            </w:r>
          </w:p>
        </w:tc>
        <w:tc>
          <w:tcPr>
            <w:tcW w:w="1574" w:type="dxa"/>
            <w:tcBorders>
              <w:top w:val="single" w:sz="2" w:space="0" w:color="000000"/>
              <w:left w:val="nil"/>
              <w:bottom w:val="nil"/>
              <w:right w:val="nil"/>
            </w:tcBorders>
            <w:tcMar>
              <w:top w:w="28" w:type="dxa"/>
              <w:left w:w="102" w:type="dxa"/>
              <w:bottom w:w="28" w:type="dxa"/>
              <w:right w:w="102" w:type="dxa"/>
            </w:tcMar>
            <w:vAlign w:val="center"/>
          </w:tcPr>
          <w:p w14:paraId="162D6A97"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7</w:t>
            </w:r>
          </w:p>
        </w:tc>
        <w:tc>
          <w:tcPr>
            <w:tcW w:w="3408" w:type="dxa"/>
            <w:tcBorders>
              <w:top w:val="single" w:sz="2" w:space="0" w:color="000000"/>
              <w:left w:val="nil"/>
              <w:bottom w:val="nil"/>
              <w:right w:val="nil"/>
            </w:tcBorders>
            <w:tcMar>
              <w:top w:w="28" w:type="dxa"/>
              <w:left w:w="102" w:type="dxa"/>
              <w:bottom w:w="28" w:type="dxa"/>
              <w:right w:w="102" w:type="dxa"/>
            </w:tcMar>
            <w:vAlign w:val="center"/>
          </w:tcPr>
          <w:p w14:paraId="675ED80D" w14:textId="77777777" w:rsidR="003A7E7A" w:rsidRDefault="003A7E7A" w:rsidP="00102CB5">
            <w:pPr>
              <w:wordWrap/>
              <w:spacing w:after="0" w:line="276" w:lineRule="auto"/>
              <w:ind w:firstLineChars="300" w:firstLine="600"/>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 xml:space="preserve">  </w:t>
            </w:r>
            <w:r>
              <w:rPr>
                <w:rFonts w:ascii="Times New Roman" w:eastAsia="굴림" w:hAnsi="Times New Roman" w:cs="Times New Roman"/>
                <w:color w:val="000000"/>
                <w:kern w:val="0"/>
                <w:szCs w:val="20"/>
              </w:rPr>
              <w:t>0.39</w:t>
            </w:r>
          </w:p>
        </w:tc>
      </w:tr>
      <w:tr w:rsidR="003A7E7A" w14:paraId="2210D6E4" w14:textId="77777777" w:rsidTr="00102CB5">
        <w:trPr>
          <w:trHeight w:val="280"/>
          <w:jc w:val="center"/>
        </w:trPr>
        <w:tc>
          <w:tcPr>
            <w:tcW w:w="1667" w:type="dxa"/>
            <w:tcBorders>
              <w:top w:val="nil"/>
              <w:left w:val="nil"/>
              <w:bottom w:val="nil"/>
              <w:right w:val="nil"/>
            </w:tcBorders>
            <w:tcMar>
              <w:top w:w="28" w:type="dxa"/>
              <w:left w:w="102" w:type="dxa"/>
              <w:bottom w:w="28" w:type="dxa"/>
              <w:right w:w="102" w:type="dxa"/>
            </w:tcMar>
            <w:vAlign w:val="center"/>
            <w:hideMark/>
          </w:tcPr>
          <w:p w14:paraId="7E461A18"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bottom w:val="nil"/>
              <w:right w:val="nil"/>
            </w:tcBorders>
            <w:tcMar>
              <w:top w:w="28" w:type="dxa"/>
              <w:left w:w="102" w:type="dxa"/>
              <w:bottom w:w="28" w:type="dxa"/>
              <w:right w:w="102" w:type="dxa"/>
            </w:tcMar>
            <w:vAlign w:val="center"/>
            <w:hideMark/>
          </w:tcPr>
          <w:p w14:paraId="626407EC"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 xml:space="preserve">  </w:t>
            </w:r>
            <w:r>
              <w:rPr>
                <w:rFonts w:ascii="Times New Roman" w:eastAsia="굴림" w:hAnsi="Times New Roman" w:cs="Times New Roman"/>
                <w:color w:val="000000"/>
                <w:kern w:val="0"/>
                <w:szCs w:val="20"/>
              </w:rPr>
              <w:t>LC</w:t>
            </w:r>
            <w:r>
              <w:rPr>
                <w:rFonts w:ascii="Times New Roman" w:eastAsia="굴림" w:hAnsi="Times New Roman" w:cs="Times New Roman" w:hint="eastAsia"/>
                <w:color w:val="000000"/>
                <w:kern w:val="0"/>
                <w:szCs w:val="20"/>
              </w:rPr>
              <w:t xml:space="preserve"> </w:t>
            </w:r>
          </w:p>
        </w:tc>
        <w:tc>
          <w:tcPr>
            <w:tcW w:w="863" w:type="dxa"/>
            <w:tcBorders>
              <w:top w:val="nil"/>
              <w:left w:val="nil"/>
              <w:bottom w:val="nil"/>
              <w:right w:val="nil"/>
            </w:tcBorders>
            <w:tcMar>
              <w:top w:w="28" w:type="dxa"/>
              <w:left w:w="102" w:type="dxa"/>
              <w:bottom w:w="28" w:type="dxa"/>
              <w:right w:w="102" w:type="dxa"/>
            </w:tcMar>
            <w:vAlign w:val="center"/>
          </w:tcPr>
          <w:p w14:paraId="3290D6A8"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A</w:t>
            </w:r>
          </w:p>
        </w:tc>
        <w:tc>
          <w:tcPr>
            <w:tcW w:w="1574" w:type="dxa"/>
            <w:tcBorders>
              <w:top w:val="nil"/>
              <w:left w:val="nil"/>
              <w:bottom w:val="nil"/>
              <w:right w:val="nil"/>
            </w:tcBorders>
            <w:tcMar>
              <w:top w:w="28" w:type="dxa"/>
              <w:left w:w="102" w:type="dxa"/>
              <w:bottom w:w="28" w:type="dxa"/>
              <w:right w:w="102" w:type="dxa"/>
            </w:tcMar>
            <w:vAlign w:val="center"/>
          </w:tcPr>
          <w:p w14:paraId="7987B069"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29</w:t>
            </w:r>
          </w:p>
        </w:tc>
        <w:tc>
          <w:tcPr>
            <w:tcW w:w="3408" w:type="dxa"/>
            <w:tcBorders>
              <w:top w:val="nil"/>
              <w:left w:val="nil"/>
              <w:bottom w:val="nil"/>
              <w:right w:val="nil"/>
            </w:tcBorders>
            <w:tcMar>
              <w:top w:w="28" w:type="dxa"/>
              <w:left w:w="102" w:type="dxa"/>
              <w:bottom w:w="28" w:type="dxa"/>
              <w:right w:w="102" w:type="dxa"/>
            </w:tcMar>
            <w:vAlign w:val="center"/>
          </w:tcPr>
          <w:p w14:paraId="6587B3FD" w14:textId="77777777" w:rsidR="003A7E7A" w:rsidRDefault="003A7E7A" w:rsidP="00102CB5">
            <w:pPr>
              <w:wordWrap/>
              <w:spacing w:after="0" w:line="276" w:lineRule="auto"/>
              <w:ind w:firstLineChars="350" w:firstLine="700"/>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0.17</w:t>
            </w:r>
          </w:p>
        </w:tc>
      </w:tr>
      <w:tr w:rsidR="003A7E7A" w14:paraId="6060BE38" w14:textId="77777777" w:rsidTr="00102CB5">
        <w:trPr>
          <w:trHeight w:val="280"/>
          <w:jc w:val="center"/>
        </w:trPr>
        <w:tc>
          <w:tcPr>
            <w:tcW w:w="1667" w:type="dxa"/>
            <w:tcBorders>
              <w:top w:val="nil"/>
              <w:left w:val="nil"/>
              <w:bottom w:val="nil"/>
              <w:right w:val="nil"/>
            </w:tcBorders>
            <w:tcMar>
              <w:top w:w="28" w:type="dxa"/>
              <w:left w:w="102" w:type="dxa"/>
              <w:bottom w:w="28" w:type="dxa"/>
              <w:right w:w="102" w:type="dxa"/>
            </w:tcMar>
            <w:vAlign w:val="center"/>
          </w:tcPr>
          <w:p w14:paraId="7B10A478"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bottom w:val="nil"/>
              <w:right w:val="nil"/>
            </w:tcBorders>
            <w:tcMar>
              <w:top w:w="28" w:type="dxa"/>
              <w:left w:w="102" w:type="dxa"/>
              <w:bottom w:w="28" w:type="dxa"/>
              <w:right w:w="102" w:type="dxa"/>
            </w:tcMar>
            <w:vAlign w:val="center"/>
          </w:tcPr>
          <w:p w14:paraId="48827FE9"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863" w:type="dxa"/>
            <w:tcBorders>
              <w:top w:val="nil"/>
              <w:left w:val="nil"/>
              <w:bottom w:val="nil"/>
              <w:right w:val="nil"/>
            </w:tcBorders>
            <w:tcMar>
              <w:top w:w="28" w:type="dxa"/>
              <w:left w:w="102" w:type="dxa"/>
              <w:bottom w:w="28" w:type="dxa"/>
              <w:right w:w="102" w:type="dxa"/>
            </w:tcMar>
            <w:vAlign w:val="center"/>
          </w:tcPr>
          <w:p w14:paraId="5171F246" w14:textId="77777777" w:rsidR="003A7E7A" w:rsidRDefault="003A7E7A" w:rsidP="00102CB5">
            <w:pPr>
              <w:wordWrap/>
              <w:spacing w:after="0" w:line="276" w:lineRule="auto"/>
              <w:jc w:val="center"/>
              <w:textAlignment w:val="baseline"/>
              <w:rPr>
                <w:rFonts w:ascii="Times New Roman" w:eastAsia="KoPubWorld바탕체 Light" w:hAnsi="Times New Roman" w:cs="Times New Roman"/>
                <w:szCs w:val="20"/>
              </w:rPr>
            </w:pPr>
            <w:r>
              <w:rPr>
                <w:rFonts w:ascii="Times New Roman" w:eastAsia="KoPubWorld바탕체 Light" w:hAnsi="Times New Roman" w:cs="Times New Roman" w:hint="eastAsia"/>
                <w:szCs w:val="20"/>
              </w:rPr>
              <w:t>B</w:t>
            </w:r>
          </w:p>
        </w:tc>
        <w:tc>
          <w:tcPr>
            <w:tcW w:w="1574" w:type="dxa"/>
            <w:tcBorders>
              <w:top w:val="nil"/>
              <w:left w:val="nil"/>
              <w:bottom w:val="nil"/>
              <w:right w:val="nil"/>
            </w:tcBorders>
            <w:tcMar>
              <w:top w:w="28" w:type="dxa"/>
              <w:left w:w="102" w:type="dxa"/>
              <w:bottom w:w="28" w:type="dxa"/>
              <w:right w:w="102" w:type="dxa"/>
            </w:tcMar>
            <w:vAlign w:val="center"/>
          </w:tcPr>
          <w:p w14:paraId="1B683F19" w14:textId="77777777" w:rsidR="003A7E7A" w:rsidRDefault="003A7E7A" w:rsidP="00102CB5">
            <w:pPr>
              <w:wordWrap/>
              <w:spacing w:after="0" w:line="276" w:lineRule="auto"/>
              <w:jc w:val="center"/>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25</w:t>
            </w:r>
          </w:p>
        </w:tc>
        <w:tc>
          <w:tcPr>
            <w:tcW w:w="3408" w:type="dxa"/>
            <w:tcBorders>
              <w:top w:val="nil"/>
              <w:left w:val="nil"/>
              <w:bottom w:val="nil"/>
              <w:right w:val="nil"/>
            </w:tcBorders>
            <w:tcMar>
              <w:top w:w="28" w:type="dxa"/>
              <w:left w:w="102" w:type="dxa"/>
              <w:bottom w:w="28" w:type="dxa"/>
              <w:right w:w="102" w:type="dxa"/>
            </w:tcMar>
            <w:vAlign w:val="center"/>
          </w:tcPr>
          <w:p w14:paraId="0949697E" w14:textId="77777777" w:rsidR="003A7E7A" w:rsidRDefault="003A7E7A" w:rsidP="00102CB5">
            <w:pPr>
              <w:wordWrap/>
              <w:spacing w:after="0" w:line="276" w:lineRule="auto"/>
              <w:ind w:firstLineChars="350" w:firstLine="700"/>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0.17</w:t>
            </w:r>
          </w:p>
        </w:tc>
      </w:tr>
      <w:tr w:rsidR="003A7E7A" w14:paraId="6006EAD9" w14:textId="77777777" w:rsidTr="00102CB5">
        <w:trPr>
          <w:trHeight w:val="280"/>
          <w:jc w:val="center"/>
        </w:trPr>
        <w:tc>
          <w:tcPr>
            <w:tcW w:w="1667" w:type="dxa"/>
            <w:tcBorders>
              <w:top w:val="nil"/>
              <w:left w:val="nil"/>
              <w:bottom w:val="nil"/>
              <w:right w:val="nil"/>
            </w:tcBorders>
            <w:tcMar>
              <w:top w:w="28" w:type="dxa"/>
              <w:left w:w="102" w:type="dxa"/>
              <w:bottom w:w="28" w:type="dxa"/>
              <w:right w:w="102" w:type="dxa"/>
            </w:tcMar>
            <w:vAlign w:val="center"/>
          </w:tcPr>
          <w:p w14:paraId="7A6E5410"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bottom w:val="nil"/>
              <w:right w:val="nil"/>
            </w:tcBorders>
            <w:tcMar>
              <w:top w:w="28" w:type="dxa"/>
              <w:left w:w="102" w:type="dxa"/>
              <w:bottom w:w="28" w:type="dxa"/>
              <w:right w:w="102" w:type="dxa"/>
            </w:tcMar>
            <w:vAlign w:val="center"/>
          </w:tcPr>
          <w:p w14:paraId="759BF553"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863" w:type="dxa"/>
            <w:tcBorders>
              <w:top w:val="nil"/>
              <w:left w:val="nil"/>
              <w:bottom w:val="nil"/>
              <w:right w:val="nil"/>
            </w:tcBorders>
            <w:tcMar>
              <w:top w:w="28" w:type="dxa"/>
              <w:left w:w="102" w:type="dxa"/>
              <w:bottom w:w="28" w:type="dxa"/>
              <w:right w:w="102" w:type="dxa"/>
            </w:tcMar>
            <w:vAlign w:val="center"/>
          </w:tcPr>
          <w:p w14:paraId="7B1F79BE" w14:textId="77777777" w:rsidR="003A7E7A" w:rsidRDefault="003A7E7A" w:rsidP="00102CB5">
            <w:pPr>
              <w:wordWrap/>
              <w:spacing w:after="0" w:line="276" w:lineRule="auto"/>
              <w:jc w:val="center"/>
              <w:textAlignment w:val="baseline"/>
              <w:rPr>
                <w:rFonts w:ascii="Times New Roman" w:eastAsia="KoPubWorld바탕체 Light" w:hAnsi="Times New Roman" w:cs="Times New Roman"/>
                <w:szCs w:val="20"/>
              </w:rPr>
            </w:pPr>
            <w:r>
              <w:rPr>
                <w:rFonts w:ascii="Times New Roman" w:eastAsia="KoPubWorld바탕체 Light" w:hAnsi="Times New Roman" w:cs="Times New Roman" w:hint="eastAsia"/>
                <w:szCs w:val="20"/>
              </w:rPr>
              <w:t>C</w:t>
            </w:r>
          </w:p>
        </w:tc>
        <w:tc>
          <w:tcPr>
            <w:tcW w:w="1574" w:type="dxa"/>
            <w:tcBorders>
              <w:top w:val="nil"/>
              <w:left w:val="nil"/>
              <w:bottom w:val="nil"/>
              <w:right w:val="nil"/>
            </w:tcBorders>
            <w:tcMar>
              <w:top w:w="28" w:type="dxa"/>
              <w:left w:w="102" w:type="dxa"/>
              <w:bottom w:w="28" w:type="dxa"/>
              <w:right w:w="102" w:type="dxa"/>
            </w:tcMar>
            <w:vAlign w:val="center"/>
          </w:tcPr>
          <w:p w14:paraId="018E7353" w14:textId="77777777" w:rsidR="003A7E7A" w:rsidRDefault="003A7E7A" w:rsidP="00102CB5">
            <w:pPr>
              <w:wordWrap/>
              <w:spacing w:after="0" w:line="276" w:lineRule="auto"/>
              <w:jc w:val="center"/>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6</w:t>
            </w:r>
          </w:p>
        </w:tc>
        <w:tc>
          <w:tcPr>
            <w:tcW w:w="3408" w:type="dxa"/>
            <w:tcBorders>
              <w:top w:val="nil"/>
              <w:left w:val="nil"/>
              <w:bottom w:val="nil"/>
              <w:right w:val="nil"/>
            </w:tcBorders>
            <w:tcMar>
              <w:top w:w="28" w:type="dxa"/>
              <w:left w:w="102" w:type="dxa"/>
              <w:bottom w:w="28" w:type="dxa"/>
              <w:right w:w="102" w:type="dxa"/>
            </w:tcMar>
            <w:vAlign w:val="center"/>
          </w:tcPr>
          <w:p w14:paraId="50EAF006" w14:textId="77777777" w:rsidR="003A7E7A" w:rsidRDefault="003A7E7A" w:rsidP="00102CB5">
            <w:pPr>
              <w:wordWrap/>
              <w:spacing w:after="0" w:line="276" w:lineRule="auto"/>
              <w:ind w:firstLineChars="350" w:firstLine="700"/>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0.03</w:t>
            </w:r>
          </w:p>
        </w:tc>
      </w:tr>
      <w:tr w:rsidR="003A7E7A" w14:paraId="3702848C" w14:textId="77777777" w:rsidTr="00102CB5">
        <w:trPr>
          <w:trHeight w:val="280"/>
          <w:jc w:val="center"/>
        </w:trPr>
        <w:tc>
          <w:tcPr>
            <w:tcW w:w="1667" w:type="dxa"/>
            <w:tcBorders>
              <w:top w:val="nil"/>
              <w:left w:val="nil"/>
              <w:bottom w:val="nil"/>
              <w:right w:val="nil"/>
            </w:tcBorders>
            <w:tcMar>
              <w:top w:w="28" w:type="dxa"/>
              <w:left w:w="102" w:type="dxa"/>
              <w:bottom w:w="28" w:type="dxa"/>
              <w:right w:w="102" w:type="dxa"/>
            </w:tcMar>
            <w:vAlign w:val="center"/>
            <w:hideMark/>
          </w:tcPr>
          <w:p w14:paraId="046C75E1"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color w:val="000000"/>
                <w:kern w:val="0"/>
                <w:szCs w:val="20"/>
              </w:rPr>
              <w:t>Female</w:t>
            </w:r>
          </w:p>
        </w:tc>
        <w:tc>
          <w:tcPr>
            <w:tcW w:w="2457" w:type="dxa"/>
            <w:gridSpan w:val="2"/>
            <w:tcBorders>
              <w:top w:val="nil"/>
              <w:left w:val="nil"/>
              <w:bottom w:val="nil"/>
              <w:right w:val="nil"/>
            </w:tcBorders>
            <w:tcMar>
              <w:top w:w="28" w:type="dxa"/>
              <w:left w:w="102" w:type="dxa"/>
              <w:bottom w:w="28" w:type="dxa"/>
              <w:right w:w="102" w:type="dxa"/>
            </w:tcMar>
            <w:vAlign w:val="center"/>
            <w:hideMark/>
          </w:tcPr>
          <w:p w14:paraId="4FF2F38E" w14:textId="77777777" w:rsidR="003A7E7A" w:rsidRDefault="003A7E7A" w:rsidP="00102CB5">
            <w:pPr>
              <w:wordWrap/>
              <w:spacing w:after="0" w:line="276" w:lineRule="auto"/>
              <w:ind w:firstLineChars="300" w:firstLine="600"/>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HC</w:t>
            </w:r>
          </w:p>
        </w:tc>
        <w:tc>
          <w:tcPr>
            <w:tcW w:w="1574" w:type="dxa"/>
            <w:tcBorders>
              <w:top w:val="nil"/>
              <w:left w:val="nil"/>
              <w:bottom w:val="nil"/>
              <w:right w:val="nil"/>
            </w:tcBorders>
            <w:tcMar>
              <w:top w:w="28" w:type="dxa"/>
              <w:left w:w="102" w:type="dxa"/>
              <w:bottom w:w="28" w:type="dxa"/>
              <w:right w:w="102" w:type="dxa"/>
            </w:tcMar>
            <w:vAlign w:val="center"/>
          </w:tcPr>
          <w:p w14:paraId="36767EFB"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12</w:t>
            </w:r>
          </w:p>
        </w:tc>
        <w:tc>
          <w:tcPr>
            <w:tcW w:w="3408" w:type="dxa"/>
            <w:tcBorders>
              <w:top w:val="nil"/>
              <w:left w:val="nil"/>
              <w:bottom w:val="nil"/>
              <w:right w:val="nil"/>
            </w:tcBorders>
            <w:tcMar>
              <w:top w:w="28" w:type="dxa"/>
              <w:left w:w="102" w:type="dxa"/>
              <w:bottom w:w="28" w:type="dxa"/>
              <w:right w:w="102" w:type="dxa"/>
            </w:tcMar>
            <w:vAlign w:val="center"/>
          </w:tcPr>
          <w:p w14:paraId="7AF22857" w14:textId="77777777" w:rsidR="003A7E7A" w:rsidRDefault="003A7E7A" w:rsidP="00102CB5">
            <w:pPr>
              <w:wordWrap/>
              <w:spacing w:after="0" w:line="276" w:lineRule="auto"/>
              <w:ind w:firstLineChars="350" w:firstLine="700"/>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0.88</w:t>
            </w:r>
          </w:p>
        </w:tc>
      </w:tr>
      <w:tr w:rsidR="003A7E7A" w14:paraId="579538A3" w14:textId="77777777" w:rsidTr="00102CB5">
        <w:trPr>
          <w:trHeight w:val="280"/>
          <w:jc w:val="center"/>
        </w:trPr>
        <w:tc>
          <w:tcPr>
            <w:tcW w:w="1667" w:type="dxa"/>
            <w:tcBorders>
              <w:top w:val="nil"/>
              <w:left w:val="nil"/>
              <w:bottom w:val="nil"/>
              <w:right w:val="nil"/>
            </w:tcBorders>
            <w:tcMar>
              <w:top w:w="28" w:type="dxa"/>
              <w:left w:w="102" w:type="dxa"/>
              <w:bottom w:w="28" w:type="dxa"/>
              <w:right w:w="102" w:type="dxa"/>
            </w:tcMar>
            <w:vAlign w:val="center"/>
            <w:hideMark/>
          </w:tcPr>
          <w:p w14:paraId="76A3BAE9"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bottom w:val="nil"/>
              <w:right w:val="nil"/>
            </w:tcBorders>
            <w:tcMar>
              <w:top w:w="28" w:type="dxa"/>
              <w:left w:w="102" w:type="dxa"/>
              <w:bottom w:w="28" w:type="dxa"/>
              <w:right w:w="102" w:type="dxa"/>
            </w:tcMar>
            <w:vAlign w:val="center"/>
            <w:hideMark/>
          </w:tcPr>
          <w:p w14:paraId="02466480" w14:textId="77777777" w:rsidR="003A7E7A" w:rsidRDefault="003A7E7A" w:rsidP="00102CB5">
            <w:pPr>
              <w:wordWrap/>
              <w:spacing w:after="0" w:line="276" w:lineRule="auto"/>
              <w:ind w:firstLineChars="150" w:firstLine="300"/>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 xml:space="preserve">      </w:t>
            </w:r>
            <w:r>
              <w:rPr>
                <w:rFonts w:ascii="Times New Roman" w:eastAsia="굴림" w:hAnsi="Times New Roman" w:cs="Times New Roman"/>
                <w:color w:val="000000"/>
                <w:kern w:val="0"/>
                <w:szCs w:val="20"/>
              </w:rPr>
              <w:t>LC</w:t>
            </w:r>
          </w:p>
        </w:tc>
        <w:tc>
          <w:tcPr>
            <w:tcW w:w="863" w:type="dxa"/>
            <w:tcBorders>
              <w:top w:val="nil"/>
              <w:left w:val="nil"/>
              <w:bottom w:val="nil"/>
              <w:right w:val="nil"/>
            </w:tcBorders>
            <w:tcMar>
              <w:top w:w="28" w:type="dxa"/>
              <w:left w:w="102" w:type="dxa"/>
              <w:bottom w:w="28" w:type="dxa"/>
              <w:right w:w="102" w:type="dxa"/>
            </w:tcMar>
            <w:vAlign w:val="center"/>
          </w:tcPr>
          <w:p w14:paraId="618A2CAF"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A</w:t>
            </w:r>
          </w:p>
        </w:tc>
        <w:tc>
          <w:tcPr>
            <w:tcW w:w="1574" w:type="dxa"/>
            <w:tcBorders>
              <w:top w:val="nil"/>
              <w:left w:val="nil"/>
              <w:bottom w:val="nil"/>
              <w:right w:val="nil"/>
            </w:tcBorders>
            <w:tcMar>
              <w:top w:w="28" w:type="dxa"/>
              <w:left w:w="102" w:type="dxa"/>
              <w:bottom w:w="28" w:type="dxa"/>
              <w:right w:w="102" w:type="dxa"/>
            </w:tcMar>
            <w:vAlign w:val="center"/>
          </w:tcPr>
          <w:p w14:paraId="0CE11989"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17</w:t>
            </w:r>
          </w:p>
        </w:tc>
        <w:tc>
          <w:tcPr>
            <w:tcW w:w="3408" w:type="dxa"/>
            <w:tcBorders>
              <w:top w:val="nil"/>
              <w:left w:val="nil"/>
              <w:bottom w:val="nil"/>
              <w:right w:val="nil"/>
            </w:tcBorders>
            <w:tcMar>
              <w:top w:w="28" w:type="dxa"/>
              <w:left w:w="102" w:type="dxa"/>
              <w:bottom w:w="28" w:type="dxa"/>
              <w:right w:w="102" w:type="dxa"/>
            </w:tcMar>
            <w:vAlign w:val="center"/>
          </w:tcPr>
          <w:p w14:paraId="329D4CBA" w14:textId="77777777" w:rsidR="003A7E7A" w:rsidRDefault="003A7E7A" w:rsidP="00102CB5">
            <w:pPr>
              <w:wordWrap/>
              <w:spacing w:after="0" w:line="276" w:lineRule="auto"/>
              <w:ind w:firstLineChars="350" w:firstLine="700"/>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0.58</w:t>
            </w:r>
          </w:p>
        </w:tc>
      </w:tr>
      <w:tr w:rsidR="003A7E7A" w14:paraId="7B3A7456" w14:textId="77777777" w:rsidTr="00102CB5">
        <w:trPr>
          <w:trHeight w:val="280"/>
          <w:jc w:val="center"/>
        </w:trPr>
        <w:tc>
          <w:tcPr>
            <w:tcW w:w="1667" w:type="dxa"/>
            <w:tcBorders>
              <w:top w:val="nil"/>
              <w:left w:val="nil"/>
              <w:right w:val="nil"/>
            </w:tcBorders>
            <w:tcMar>
              <w:top w:w="28" w:type="dxa"/>
              <w:left w:w="102" w:type="dxa"/>
              <w:bottom w:w="28" w:type="dxa"/>
              <w:right w:w="102" w:type="dxa"/>
            </w:tcMar>
            <w:vAlign w:val="center"/>
          </w:tcPr>
          <w:p w14:paraId="12AAA07B"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right w:val="nil"/>
            </w:tcBorders>
            <w:tcMar>
              <w:top w:w="28" w:type="dxa"/>
              <w:left w:w="102" w:type="dxa"/>
              <w:bottom w:w="28" w:type="dxa"/>
              <w:right w:w="102" w:type="dxa"/>
            </w:tcMar>
            <w:vAlign w:val="center"/>
          </w:tcPr>
          <w:p w14:paraId="36DB4B4D"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863" w:type="dxa"/>
            <w:tcBorders>
              <w:top w:val="nil"/>
              <w:left w:val="nil"/>
              <w:right w:val="nil"/>
            </w:tcBorders>
            <w:tcMar>
              <w:top w:w="28" w:type="dxa"/>
              <w:left w:w="102" w:type="dxa"/>
              <w:bottom w:w="28" w:type="dxa"/>
              <w:right w:w="102" w:type="dxa"/>
            </w:tcMar>
            <w:vAlign w:val="center"/>
          </w:tcPr>
          <w:p w14:paraId="15E4A0CB"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hint="eastAsia"/>
                <w:szCs w:val="20"/>
              </w:rPr>
              <w:t>B</w:t>
            </w:r>
          </w:p>
        </w:tc>
        <w:tc>
          <w:tcPr>
            <w:tcW w:w="1574" w:type="dxa"/>
            <w:tcBorders>
              <w:top w:val="nil"/>
              <w:left w:val="nil"/>
              <w:right w:val="nil"/>
            </w:tcBorders>
            <w:tcMar>
              <w:top w:w="28" w:type="dxa"/>
              <w:left w:w="102" w:type="dxa"/>
              <w:bottom w:w="28" w:type="dxa"/>
              <w:right w:w="102" w:type="dxa"/>
            </w:tcMar>
            <w:vAlign w:val="center"/>
          </w:tcPr>
          <w:p w14:paraId="7EF93AB9"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16</w:t>
            </w:r>
          </w:p>
        </w:tc>
        <w:tc>
          <w:tcPr>
            <w:tcW w:w="3408" w:type="dxa"/>
            <w:tcBorders>
              <w:top w:val="nil"/>
              <w:left w:val="nil"/>
              <w:right w:val="nil"/>
            </w:tcBorders>
            <w:tcMar>
              <w:top w:w="28" w:type="dxa"/>
              <w:left w:w="102" w:type="dxa"/>
              <w:bottom w:w="28" w:type="dxa"/>
              <w:right w:w="102" w:type="dxa"/>
            </w:tcMar>
            <w:vAlign w:val="center"/>
          </w:tcPr>
          <w:p w14:paraId="3A4EC724" w14:textId="77777777" w:rsidR="003A7E7A" w:rsidRDefault="003A7E7A" w:rsidP="00102CB5">
            <w:pPr>
              <w:wordWrap/>
              <w:spacing w:after="0" w:line="276" w:lineRule="auto"/>
              <w:ind w:firstLineChars="350" w:firstLine="700"/>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0.67</w:t>
            </w:r>
          </w:p>
        </w:tc>
      </w:tr>
      <w:tr w:rsidR="003A7E7A" w14:paraId="459CD265" w14:textId="77777777" w:rsidTr="00102CB5">
        <w:trPr>
          <w:trHeight w:val="23"/>
          <w:jc w:val="center"/>
        </w:trPr>
        <w:tc>
          <w:tcPr>
            <w:tcW w:w="1667" w:type="dxa"/>
            <w:tcBorders>
              <w:top w:val="nil"/>
              <w:left w:val="nil"/>
              <w:bottom w:val="single" w:sz="6" w:space="0" w:color="auto"/>
              <w:right w:val="nil"/>
            </w:tcBorders>
            <w:tcMar>
              <w:top w:w="28" w:type="dxa"/>
              <w:left w:w="102" w:type="dxa"/>
              <w:bottom w:w="28" w:type="dxa"/>
              <w:right w:w="102" w:type="dxa"/>
            </w:tcMar>
            <w:vAlign w:val="center"/>
          </w:tcPr>
          <w:p w14:paraId="0C8DF34B"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1594" w:type="dxa"/>
            <w:tcBorders>
              <w:top w:val="nil"/>
              <w:left w:val="nil"/>
              <w:bottom w:val="single" w:sz="6" w:space="0" w:color="auto"/>
              <w:right w:val="nil"/>
            </w:tcBorders>
            <w:tcMar>
              <w:top w:w="28" w:type="dxa"/>
              <w:left w:w="102" w:type="dxa"/>
              <w:bottom w:w="28" w:type="dxa"/>
              <w:right w:w="102" w:type="dxa"/>
            </w:tcMar>
            <w:vAlign w:val="center"/>
          </w:tcPr>
          <w:p w14:paraId="3CBB3506"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p>
        </w:tc>
        <w:tc>
          <w:tcPr>
            <w:tcW w:w="863" w:type="dxa"/>
            <w:tcBorders>
              <w:top w:val="nil"/>
              <w:left w:val="nil"/>
              <w:bottom w:val="single" w:sz="6" w:space="0" w:color="auto"/>
              <w:right w:val="nil"/>
            </w:tcBorders>
            <w:tcMar>
              <w:top w:w="28" w:type="dxa"/>
              <w:left w:w="102" w:type="dxa"/>
              <w:bottom w:w="28" w:type="dxa"/>
              <w:right w:w="102" w:type="dxa"/>
            </w:tcMar>
            <w:vAlign w:val="center"/>
          </w:tcPr>
          <w:p w14:paraId="74EE0A88"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KoPubWorld바탕체 Light" w:hAnsi="Times New Roman" w:cs="Times New Roman" w:hint="eastAsia"/>
                <w:szCs w:val="20"/>
              </w:rPr>
              <w:t>C</w:t>
            </w:r>
          </w:p>
        </w:tc>
        <w:tc>
          <w:tcPr>
            <w:tcW w:w="1574" w:type="dxa"/>
            <w:tcBorders>
              <w:top w:val="nil"/>
              <w:left w:val="nil"/>
              <w:bottom w:val="single" w:sz="6" w:space="0" w:color="auto"/>
              <w:right w:val="nil"/>
            </w:tcBorders>
            <w:tcMar>
              <w:top w:w="28" w:type="dxa"/>
              <w:left w:w="102" w:type="dxa"/>
              <w:bottom w:w="28" w:type="dxa"/>
              <w:right w:w="102" w:type="dxa"/>
            </w:tcMar>
            <w:vAlign w:val="center"/>
          </w:tcPr>
          <w:p w14:paraId="6B16FE10" w14:textId="77777777" w:rsidR="003A7E7A" w:rsidRDefault="003A7E7A" w:rsidP="00102CB5">
            <w:pPr>
              <w:wordWrap/>
              <w:spacing w:after="0" w:line="276"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6</w:t>
            </w:r>
          </w:p>
        </w:tc>
        <w:tc>
          <w:tcPr>
            <w:tcW w:w="3408" w:type="dxa"/>
            <w:tcBorders>
              <w:top w:val="nil"/>
              <w:left w:val="nil"/>
              <w:bottom w:val="single" w:sz="6" w:space="0" w:color="auto"/>
              <w:right w:val="nil"/>
            </w:tcBorders>
            <w:tcMar>
              <w:top w:w="28" w:type="dxa"/>
              <w:left w:w="102" w:type="dxa"/>
              <w:bottom w:w="28" w:type="dxa"/>
              <w:right w:w="102" w:type="dxa"/>
            </w:tcMar>
            <w:vAlign w:val="center"/>
          </w:tcPr>
          <w:p w14:paraId="6C1D92FD" w14:textId="77777777" w:rsidR="003A7E7A" w:rsidRDefault="003A7E7A" w:rsidP="00102CB5">
            <w:pPr>
              <w:wordWrap/>
              <w:spacing w:after="0" w:line="276" w:lineRule="auto"/>
              <w:ind w:firstLineChars="350" w:firstLine="700"/>
              <w:textAlignment w:val="baseline"/>
              <w:rPr>
                <w:rFonts w:ascii="Times New Roman" w:eastAsia="KoPubWorld바탕체 Light" w:hAnsi="Times New Roman" w:cs="Times New Roman"/>
                <w:color w:val="000000"/>
                <w:kern w:val="0"/>
                <w:szCs w:val="20"/>
              </w:rPr>
            </w:pPr>
            <w:r>
              <w:rPr>
                <w:rFonts w:ascii="Times New Roman" w:eastAsia="KoPubWorld바탕체 Light" w:hAnsi="Times New Roman" w:cs="Times New Roman"/>
                <w:color w:val="000000"/>
                <w:kern w:val="0"/>
                <w:szCs w:val="20"/>
              </w:rPr>
              <w:t>0.</w:t>
            </w:r>
            <w:r>
              <w:rPr>
                <w:rFonts w:ascii="Times New Roman" w:eastAsia="KoPubWorld바탕체 Light" w:hAnsi="Times New Roman" w:cs="Times New Roman" w:hint="eastAsia"/>
                <w:color w:val="000000"/>
                <w:kern w:val="0"/>
                <w:szCs w:val="20"/>
              </w:rPr>
              <w:t>19</w:t>
            </w:r>
          </w:p>
        </w:tc>
      </w:tr>
    </w:tbl>
    <w:p w14:paraId="2C40487B" w14:textId="77777777" w:rsidR="003A7E7A" w:rsidRDefault="003A7E7A" w:rsidP="003A7E7A">
      <w:r>
        <w:rPr>
          <w:rFonts w:ascii="Times New Roman" w:eastAsia="Times New Roman" w:hAnsi="Times New Roman"/>
        </w:rPr>
        <w:t>n, number; HC, healthy control;</w:t>
      </w:r>
      <w:r>
        <w:rPr>
          <w:rFonts w:ascii="Times New Roman" w:hAnsi="Times New Roman" w:hint="eastAsia"/>
        </w:rPr>
        <w:t xml:space="preserve"> </w:t>
      </w:r>
      <w:r>
        <w:rPr>
          <w:rFonts w:ascii="Times New Roman" w:hAnsi="Times New Roman"/>
        </w:rPr>
        <w:t>CPS, Child-Pugh score</w:t>
      </w:r>
      <w:r>
        <w:rPr>
          <w:rFonts w:ascii="Times New Roman" w:hAnsi="Times New Roman" w:hint="eastAsia"/>
        </w:rPr>
        <w:t>; LC, liver cirrhosis; VSR, vowel space ratio</w:t>
      </w:r>
    </w:p>
    <w:p w14:paraId="39295DB7" w14:textId="77777777" w:rsidR="003A7E7A" w:rsidRDefault="003A7E7A" w:rsidP="003A7E7A"/>
    <w:p w14:paraId="02FD16D1" w14:textId="77777777" w:rsidR="003A7E7A" w:rsidRDefault="003A7E7A" w:rsidP="003A7E7A"/>
    <w:p w14:paraId="42610187" w14:textId="77777777" w:rsidR="003A7E7A" w:rsidRDefault="003A7E7A" w:rsidP="003A7E7A">
      <w:pPr>
        <w:widowControl/>
        <w:autoSpaceDE/>
        <w:autoSpaceDN/>
        <w:spacing w:before="192" w:after="0" w:line="360" w:lineRule="auto"/>
        <w:jc w:val="left"/>
        <w:rPr>
          <w:rFonts w:ascii="Times New Roman" w:eastAsia="맑은 고딕" w:hAnsi="Times New Roman" w:cs="Times New Roman"/>
          <w:sz w:val="22"/>
        </w:rPr>
      </w:pPr>
    </w:p>
    <w:p w14:paraId="1E847B54" w14:textId="77777777" w:rsidR="003A7E7A" w:rsidRDefault="003A7E7A" w:rsidP="003A7E7A">
      <w:pPr>
        <w:widowControl/>
        <w:wordWrap/>
        <w:autoSpaceDE/>
        <w:autoSpaceDN/>
        <w:rPr>
          <w:rFonts w:ascii="Times New Roman" w:eastAsia="맑은 고딕" w:hAnsi="Times New Roman" w:cs="Times New Roman"/>
          <w:sz w:val="22"/>
        </w:rPr>
      </w:pPr>
      <w:r>
        <w:rPr>
          <w:rFonts w:ascii="Times New Roman" w:eastAsia="맑은 고딕" w:hAnsi="Times New Roman" w:cs="Times New Roman"/>
          <w:sz w:val="22"/>
        </w:rPr>
        <w:br w:type="page"/>
      </w:r>
    </w:p>
    <w:p w14:paraId="70DE1491" w14:textId="706E9C8F" w:rsidR="004B384F" w:rsidRPr="003A7E7A" w:rsidRDefault="003A7E7A">
      <w:pPr>
        <w:rPr>
          <w:rFonts w:ascii="Times New Roman" w:hAnsi="Times New Roman" w:cs="Times New Roman"/>
          <w:b/>
          <w:bCs/>
          <w:szCs w:val="20"/>
        </w:rPr>
      </w:pPr>
      <w:r>
        <w:rPr>
          <w:rFonts w:ascii="Times New Roman" w:eastAsia="함초롬바탕" w:hAnsi="Times New Roman" w:cs="Times New Roman"/>
          <w:b/>
          <w:bCs/>
          <w:color w:val="000000"/>
          <w:kern w:val="0"/>
          <w:szCs w:val="20"/>
        </w:rPr>
        <w:lastRenderedPageBreak/>
        <w:t xml:space="preserve">Supplementary Table </w:t>
      </w:r>
      <w:r>
        <w:rPr>
          <w:rFonts w:ascii="Times New Roman" w:eastAsia="함초롬바탕" w:hAnsi="Times New Roman" w:cs="Times New Roman" w:hint="eastAsia"/>
          <w:b/>
          <w:bCs/>
          <w:color w:val="000000"/>
          <w:kern w:val="0"/>
          <w:szCs w:val="20"/>
        </w:rPr>
        <w:t>7</w:t>
      </w:r>
      <w:r>
        <w:rPr>
          <w:rFonts w:ascii="Times New Roman" w:eastAsia="함초롬바탕" w:hAnsi="Times New Roman" w:cs="Times New Roman"/>
          <w:color w:val="000000"/>
          <w:kern w:val="0"/>
          <w:szCs w:val="20"/>
        </w:rPr>
        <w:t xml:space="preserve">. Demographic information of 3 LC female subject in </w:t>
      </w:r>
      <w:r>
        <w:rPr>
          <w:rFonts w:ascii="Times New Roman" w:eastAsia="KoPubWorld바탕체 Light" w:hAnsi="Times New Roman" w:cs="Times New Roman" w:hint="eastAsia"/>
          <w:color w:val="000000"/>
          <w:kern w:val="0"/>
          <w:szCs w:val="20"/>
        </w:rPr>
        <w:t>c</w:t>
      </w:r>
      <w:r>
        <w:rPr>
          <w:rFonts w:ascii="Times New Roman" w:eastAsia="KoPubWorld바탕체 Light" w:hAnsi="Times New Roman" w:cs="Times New Roman"/>
          <w:color w:val="000000"/>
          <w:kern w:val="0"/>
          <w:szCs w:val="20"/>
        </w:rPr>
        <w:t xml:space="preserve">overt </w:t>
      </w:r>
      <w:r>
        <w:rPr>
          <w:rFonts w:ascii="Times New Roman" w:eastAsia="KoPubWorld바탕체 Light" w:hAnsi="Times New Roman" w:cs="Times New Roman" w:hint="eastAsia"/>
          <w:color w:val="000000"/>
          <w:kern w:val="0"/>
          <w:szCs w:val="20"/>
        </w:rPr>
        <w:t>HE</w:t>
      </w:r>
    </w:p>
    <w:p w14:paraId="3AF5F0DC" w14:textId="72C33251" w:rsidR="004B384F" w:rsidRDefault="004B384F">
      <w:pPr>
        <w:rPr>
          <w:rFonts w:ascii="Times New Roman" w:eastAsia="KoPubWorld바탕체 Light" w:hAnsi="Times New Roman" w:cs="Times New Roman"/>
          <w:color w:val="000000"/>
          <w:kern w:val="0"/>
          <w:szCs w:val="20"/>
        </w:rPr>
      </w:pPr>
    </w:p>
    <w:tbl>
      <w:tblPr>
        <w:tblpPr w:leftFromText="142" w:rightFromText="142" w:vertAnchor="page" w:tblpXSpec="center" w:tblpY="2206"/>
        <w:tblOverlap w:val="never"/>
        <w:tblW w:w="9004" w:type="dxa"/>
        <w:tblLayout w:type="fixed"/>
        <w:tblCellMar>
          <w:top w:w="15" w:type="dxa"/>
          <w:left w:w="15" w:type="dxa"/>
          <w:bottom w:w="15" w:type="dxa"/>
          <w:right w:w="15" w:type="dxa"/>
        </w:tblCellMar>
        <w:tblLook w:val="04A0" w:firstRow="1" w:lastRow="0" w:firstColumn="1" w:lastColumn="0" w:noHBand="0" w:noVBand="1"/>
      </w:tblPr>
      <w:tblGrid>
        <w:gridCol w:w="1891"/>
        <w:gridCol w:w="2732"/>
        <w:gridCol w:w="1051"/>
        <w:gridCol w:w="2100"/>
        <w:gridCol w:w="1230"/>
      </w:tblGrid>
      <w:tr w:rsidR="004B384F" w14:paraId="203B61B4" w14:textId="77777777">
        <w:trPr>
          <w:trHeight w:val="388"/>
        </w:trPr>
        <w:tc>
          <w:tcPr>
            <w:tcW w:w="1891" w:type="dxa"/>
            <w:tcBorders>
              <w:top w:val="single" w:sz="12" w:space="0" w:color="auto"/>
              <w:left w:val="nil"/>
              <w:bottom w:val="single" w:sz="2" w:space="0" w:color="000000"/>
              <w:right w:val="nil"/>
            </w:tcBorders>
            <w:tcMar>
              <w:top w:w="28" w:type="dxa"/>
              <w:left w:w="102" w:type="dxa"/>
              <w:bottom w:w="28" w:type="dxa"/>
              <w:right w:w="102" w:type="dxa"/>
            </w:tcMar>
            <w:vAlign w:val="center"/>
            <w:hideMark/>
          </w:tcPr>
          <w:p w14:paraId="0825FD6B" w14:textId="77777777" w:rsidR="004B384F" w:rsidRDefault="00000000" w:rsidP="003A7E7A">
            <w:pPr>
              <w:wordWrap/>
              <w:spacing w:after="0" w:line="360" w:lineRule="auto"/>
              <w:jc w:val="center"/>
              <w:textAlignment w:val="baseline"/>
              <w:rPr>
                <w:rFonts w:ascii="Times New Roman" w:eastAsia="굴림" w:hAnsi="Times New Roman" w:cs="Times New Roman"/>
                <w:color w:val="000000"/>
                <w:kern w:val="0"/>
                <w:sz w:val="22"/>
              </w:rPr>
            </w:pPr>
            <w:r>
              <w:rPr>
                <w:rFonts w:ascii="Times New Roman" w:eastAsia="함초롬바탕" w:hAnsi="Times New Roman" w:cs="Times New Roman"/>
                <w:sz w:val="22"/>
              </w:rPr>
              <w:t>Case</w:t>
            </w:r>
          </w:p>
        </w:tc>
        <w:tc>
          <w:tcPr>
            <w:tcW w:w="2732" w:type="dxa"/>
            <w:tcBorders>
              <w:top w:val="single" w:sz="12" w:space="0" w:color="auto"/>
              <w:left w:val="nil"/>
              <w:bottom w:val="single" w:sz="2" w:space="0" w:color="000000"/>
              <w:right w:val="nil"/>
            </w:tcBorders>
            <w:tcMar>
              <w:top w:w="28" w:type="dxa"/>
              <w:left w:w="102" w:type="dxa"/>
              <w:bottom w:w="28" w:type="dxa"/>
              <w:right w:w="102" w:type="dxa"/>
            </w:tcMar>
            <w:vAlign w:val="center"/>
            <w:hideMark/>
          </w:tcPr>
          <w:p w14:paraId="3477AF03" w14:textId="77777777" w:rsidR="004B384F" w:rsidRDefault="00000000">
            <w:pPr>
              <w:wordWrap/>
              <w:spacing w:after="0" w:line="360"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Cirrhosis group</w:t>
            </w:r>
          </w:p>
        </w:tc>
        <w:tc>
          <w:tcPr>
            <w:tcW w:w="1051" w:type="dxa"/>
            <w:tcBorders>
              <w:top w:val="single" w:sz="12" w:space="0" w:color="auto"/>
              <w:left w:val="nil"/>
              <w:bottom w:val="single" w:sz="2" w:space="0" w:color="000000"/>
              <w:right w:val="nil"/>
            </w:tcBorders>
          </w:tcPr>
          <w:p w14:paraId="6E81E851" w14:textId="77777777" w:rsidR="004B384F" w:rsidRDefault="00000000">
            <w:pPr>
              <w:tabs>
                <w:tab w:val="left" w:pos="5344"/>
              </w:tabs>
              <w:wordWrap/>
              <w:spacing w:after="0" w:line="240" w:lineRule="auto"/>
              <w:jc w:val="center"/>
              <w:textAlignment w:val="baseline"/>
              <w:rPr>
                <w:rFonts w:ascii="Times New Roman" w:eastAsia="KoPubWorld바탕체 Light" w:hAnsi="Times New Roman" w:cs="Times New Roman"/>
                <w:sz w:val="22"/>
              </w:rPr>
            </w:pPr>
            <w:r>
              <w:rPr>
                <w:rFonts w:ascii="Times New Roman" w:eastAsia="KoPubWorld바탕체 Light" w:hAnsi="Times New Roman" w:cs="Times New Roman"/>
                <w:sz w:val="22"/>
              </w:rPr>
              <w:t>A</w:t>
            </w:r>
            <w:r>
              <w:rPr>
                <w:rFonts w:ascii="Times New Roman" w:eastAsia="KoPubWorld바탕체 Light" w:hAnsi="Times New Roman" w:cs="Times New Roman" w:hint="eastAsia"/>
                <w:sz w:val="22"/>
              </w:rPr>
              <w:t>ge</w:t>
            </w:r>
          </w:p>
        </w:tc>
        <w:tc>
          <w:tcPr>
            <w:tcW w:w="2100" w:type="dxa"/>
            <w:tcBorders>
              <w:top w:val="single" w:sz="12" w:space="0" w:color="auto"/>
              <w:left w:val="nil"/>
              <w:bottom w:val="single" w:sz="2" w:space="0" w:color="000000"/>
              <w:right w:val="nil"/>
            </w:tcBorders>
          </w:tcPr>
          <w:p w14:paraId="08BA70A7" w14:textId="77777777" w:rsidR="004B384F" w:rsidRDefault="00000000">
            <w:pPr>
              <w:tabs>
                <w:tab w:val="left" w:pos="5344"/>
              </w:tabs>
              <w:wordWrap/>
              <w:spacing w:after="0" w:line="240" w:lineRule="auto"/>
              <w:jc w:val="center"/>
              <w:textAlignment w:val="baseline"/>
              <w:rPr>
                <w:rFonts w:ascii="Times New Roman" w:eastAsia="KoPubWorld바탕체 Light" w:hAnsi="Times New Roman" w:cs="Times New Roman"/>
                <w:sz w:val="22"/>
              </w:rPr>
            </w:pPr>
            <w:r>
              <w:rPr>
                <w:rFonts w:ascii="Times New Roman" w:eastAsia="KoPubWorld바탕체 Light" w:hAnsi="Times New Roman" w:cs="Times New Roman"/>
                <w:sz w:val="22"/>
              </w:rPr>
              <w:t>CPS</w:t>
            </w:r>
          </w:p>
        </w:tc>
        <w:tc>
          <w:tcPr>
            <w:tcW w:w="1230" w:type="dxa"/>
            <w:tcBorders>
              <w:top w:val="single" w:sz="12" w:space="0" w:color="auto"/>
              <w:left w:val="nil"/>
              <w:bottom w:val="single" w:sz="2" w:space="0" w:color="000000"/>
              <w:right w:val="nil"/>
            </w:tcBorders>
          </w:tcPr>
          <w:p w14:paraId="738068A4" w14:textId="77777777" w:rsidR="004B384F" w:rsidRDefault="00000000">
            <w:pPr>
              <w:tabs>
                <w:tab w:val="left" w:pos="5344"/>
              </w:tabs>
              <w:wordWrap/>
              <w:spacing w:after="0" w:line="240" w:lineRule="auto"/>
              <w:jc w:val="center"/>
              <w:textAlignment w:val="baseline"/>
              <w:rPr>
                <w:rFonts w:ascii="Times New Roman" w:eastAsia="KoPubWorld바탕체 Light" w:hAnsi="Times New Roman" w:cs="Times New Roman"/>
                <w:sz w:val="22"/>
              </w:rPr>
            </w:pPr>
            <w:r>
              <w:rPr>
                <w:rFonts w:ascii="Times New Roman" w:eastAsia="KoPubWorld바탕체 Light" w:hAnsi="Times New Roman" w:cs="Times New Roman"/>
                <w:sz w:val="22"/>
              </w:rPr>
              <w:t>MELD</w:t>
            </w:r>
          </w:p>
        </w:tc>
      </w:tr>
      <w:tr w:rsidR="004B384F" w14:paraId="274D50CC" w14:textId="77777777">
        <w:trPr>
          <w:trHeight w:val="188"/>
        </w:trPr>
        <w:tc>
          <w:tcPr>
            <w:tcW w:w="1891" w:type="dxa"/>
            <w:tcBorders>
              <w:top w:val="single" w:sz="2" w:space="0" w:color="000000"/>
              <w:left w:val="nil"/>
              <w:bottom w:val="nil"/>
              <w:right w:val="nil"/>
            </w:tcBorders>
            <w:tcMar>
              <w:top w:w="28" w:type="dxa"/>
              <w:left w:w="102" w:type="dxa"/>
              <w:bottom w:w="28" w:type="dxa"/>
              <w:right w:w="102" w:type="dxa"/>
            </w:tcMar>
            <w:vAlign w:val="center"/>
            <w:hideMark/>
          </w:tcPr>
          <w:p w14:paraId="211FEF43"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0005</w:t>
            </w:r>
          </w:p>
        </w:tc>
        <w:tc>
          <w:tcPr>
            <w:tcW w:w="2732" w:type="dxa"/>
            <w:tcBorders>
              <w:top w:val="single" w:sz="2" w:space="0" w:color="000000"/>
              <w:left w:val="nil"/>
              <w:bottom w:val="nil"/>
              <w:right w:val="nil"/>
            </w:tcBorders>
            <w:tcMar>
              <w:top w:w="28" w:type="dxa"/>
              <w:left w:w="102" w:type="dxa"/>
              <w:bottom w:w="28" w:type="dxa"/>
              <w:right w:w="102" w:type="dxa"/>
            </w:tcMar>
            <w:vAlign w:val="center"/>
          </w:tcPr>
          <w:p w14:paraId="612AB202"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LC</w:t>
            </w:r>
          </w:p>
        </w:tc>
        <w:tc>
          <w:tcPr>
            <w:tcW w:w="1051" w:type="dxa"/>
            <w:tcBorders>
              <w:top w:val="single" w:sz="2" w:space="0" w:color="000000"/>
              <w:left w:val="nil"/>
              <w:bottom w:val="nil"/>
              <w:right w:val="nil"/>
            </w:tcBorders>
          </w:tcPr>
          <w:p w14:paraId="3DFBDA4F"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45</w:t>
            </w:r>
          </w:p>
        </w:tc>
        <w:tc>
          <w:tcPr>
            <w:tcW w:w="2100" w:type="dxa"/>
            <w:tcBorders>
              <w:top w:val="single" w:sz="2" w:space="0" w:color="000000"/>
              <w:left w:val="nil"/>
              <w:bottom w:val="nil"/>
              <w:right w:val="nil"/>
            </w:tcBorders>
          </w:tcPr>
          <w:p w14:paraId="01F2CB8A"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13</w:t>
            </w:r>
          </w:p>
        </w:tc>
        <w:tc>
          <w:tcPr>
            <w:tcW w:w="1230" w:type="dxa"/>
            <w:tcBorders>
              <w:top w:val="single" w:sz="2" w:space="0" w:color="000000"/>
              <w:left w:val="nil"/>
              <w:bottom w:val="nil"/>
              <w:right w:val="nil"/>
            </w:tcBorders>
          </w:tcPr>
          <w:p w14:paraId="5A772182"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KoPubWorld바탕체 Light" w:hAnsi="Times New Roman" w:cs="Times New Roman"/>
                <w:color w:val="000000"/>
                <w:kern w:val="0"/>
                <w:sz w:val="22"/>
              </w:rPr>
              <w:t>23.98</w:t>
            </w:r>
          </w:p>
        </w:tc>
      </w:tr>
      <w:tr w:rsidR="004B384F" w14:paraId="2A27356E" w14:textId="77777777">
        <w:trPr>
          <w:trHeight w:val="188"/>
        </w:trPr>
        <w:tc>
          <w:tcPr>
            <w:tcW w:w="1891" w:type="dxa"/>
            <w:tcBorders>
              <w:top w:val="nil"/>
              <w:left w:val="nil"/>
              <w:right w:val="nil"/>
            </w:tcBorders>
            <w:tcMar>
              <w:top w:w="28" w:type="dxa"/>
              <w:left w:w="102" w:type="dxa"/>
              <w:bottom w:w="28" w:type="dxa"/>
              <w:right w:w="102" w:type="dxa"/>
            </w:tcMar>
            <w:vAlign w:val="center"/>
          </w:tcPr>
          <w:p w14:paraId="5C21610C"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0026</w:t>
            </w:r>
          </w:p>
        </w:tc>
        <w:tc>
          <w:tcPr>
            <w:tcW w:w="2732" w:type="dxa"/>
            <w:tcBorders>
              <w:top w:val="nil"/>
              <w:left w:val="nil"/>
              <w:right w:val="nil"/>
            </w:tcBorders>
            <w:tcMar>
              <w:top w:w="28" w:type="dxa"/>
              <w:left w:w="102" w:type="dxa"/>
              <w:bottom w:w="28" w:type="dxa"/>
              <w:right w:w="102" w:type="dxa"/>
            </w:tcMar>
            <w:vAlign w:val="center"/>
          </w:tcPr>
          <w:p w14:paraId="0794F962"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LC</w:t>
            </w:r>
          </w:p>
        </w:tc>
        <w:tc>
          <w:tcPr>
            <w:tcW w:w="1051" w:type="dxa"/>
            <w:tcBorders>
              <w:top w:val="nil"/>
              <w:left w:val="nil"/>
              <w:right w:val="nil"/>
            </w:tcBorders>
          </w:tcPr>
          <w:p w14:paraId="792FC6EA"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79</w:t>
            </w:r>
          </w:p>
        </w:tc>
        <w:tc>
          <w:tcPr>
            <w:tcW w:w="2100" w:type="dxa"/>
            <w:tcBorders>
              <w:top w:val="nil"/>
              <w:left w:val="nil"/>
              <w:right w:val="nil"/>
            </w:tcBorders>
          </w:tcPr>
          <w:p w14:paraId="38EF068E"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7</w:t>
            </w:r>
          </w:p>
        </w:tc>
        <w:tc>
          <w:tcPr>
            <w:tcW w:w="1230" w:type="dxa"/>
            <w:tcBorders>
              <w:top w:val="nil"/>
              <w:left w:val="nil"/>
              <w:right w:val="nil"/>
            </w:tcBorders>
          </w:tcPr>
          <w:p w14:paraId="44DB3FB1"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KoPubWorld바탕체 Light" w:hAnsi="Times New Roman" w:cs="Times New Roman"/>
                <w:color w:val="000000"/>
                <w:kern w:val="0"/>
                <w:sz w:val="22"/>
              </w:rPr>
              <w:t>7.56</w:t>
            </w:r>
          </w:p>
        </w:tc>
      </w:tr>
      <w:tr w:rsidR="004B384F" w14:paraId="4614861C" w14:textId="77777777">
        <w:trPr>
          <w:trHeight w:val="188"/>
        </w:trPr>
        <w:tc>
          <w:tcPr>
            <w:tcW w:w="1891" w:type="dxa"/>
            <w:tcBorders>
              <w:top w:val="nil"/>
              <w:left w:val="nil"/>
              <w:bottom w:val="single" w:sz="12" w:space="0" w:color="auto"/>
              <w:right w:val="nil"/>
            </w:tcBorders>
            <w:tcMar>
              <w:top w:w="28" w:type="dxa"/>
              <w:left w:w="102" w:type="dxa"/>
              <w:bottom w:w="28" w:type="dxa"/>
              <w:right w:w="102" w:type="dxa"/>
            </w:tcMar>
            <w:vAlign w:val="center"/>
            <w:hideMark/>
          </w:tcPr>
          <w:p w14:paraId="3D39856B"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0102</w:t>
            </w:r>
          </w:p>
        </w:tc>
        <w:tc>
          <w:tcPr>
            <w:tcW w:w="2732" w:type="dxa"/>
            <w:tcBorders>
              <w:top w:val="nil"/>
              <w:left w:val="nil"/>
              <w:bottom w:val="single" w:sz="12" w:space="0" w:color="auto"/>
              <w:right w:val="nil"/>
            </w:tcBorders>
            <w:tcMar>
              <w:top w:w="28" w:type="dxa"/>
              <w:left w:w="102" w:type="dxa"/>
              <w:bottom w:w="28" w:type="dxa"/>
              <w:right w:w="102" w:type="dxa"/>
            </w:tcMar>
            <w:vAlign w:val="center"/>
          </w:tcPr>
          <w:p w14:paraId="62C02625"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LC</w:t>
            </w:r>
          </w:p>
        </w:tc>
        <w:tc>
          <w:tcPr>
            <w:tcW w:w="1051" w:type="dxa"/>
            <w:tcBorders>
              <w:top w:val="nil"/>
              <w:left w:val="nil"/>
              <w:bottom w:val="single" w:sz="12" w:space="0" w:color="auto"/>
              <w:right w:val="nil"/>
            </w:tcBorders>
          </w:tcPr>
          <w:p w14:paraId="00845634"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45</w:t>
            </w:r>
          </w:p>
        </w:tc>
        <w:tc>
          <w:tcPr>
            <w:tcW w:w="2100" w:type="dxa"/>
            <w:tcBorders>
              <w:top w:val="nil"/>
              <w:left w:val="nil"/>
              <w:bottom w:val="single" w:sz="12" w:space="0" w:color="auto"/>
              <w:right w:val="nil"/>
            </w:tcBorders>
          </w:tcPr>
          <w:p w14:paraId="6FEBA68F"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굴림" w:hAnsi="Times New Roman" w:cs="Times New Roman"/>
                <w:color w:val="000000"/>
                <w:kern w:val="0"/>
                <w:sz w:val="22"/>
              </w:rPr>
              <w:t>11</w:t>
            </w:r>
          </w:p>
        </w:tc>
        <w:tc>
          <w:tcPr>
            <w:tcW w:w="1230" w:type="dxa"/>
            <w:tcBorders>
              <w:top w:val="nil"/>
              <w:left w:val="nil"/>
              <w:bottom w:val="single" w:sz="12" w:space="0" w:color="auto"/>
              <w:right w:val="nil"/>
            </w:tcBorders>
          </w:tcPr>
          <w:p w14:paraId="3E61B975" w14:textId="77777777" w:rsidR="004B384F" w:rsidRDefault="00000000">
            <w:pPr>
              <w:wordWrap/>
              <w:spacing w:after="0" w:line="276" w:lineRule="auto"/>
              <w:jc w:val="center"/>
              <w:textAlignment w:val="baseline"/>
              <w:rPr>
                <w:rFonts w:ascii="Times New Roman" w:eastAsia="굴림" w:hAnsi="Times New Roman" w:cs="Times New Roman"/>
                <w:color w:val="000000"/>
                <w:kern w:val="0"/>
                <w:sz w:val="22"/>
              </w:rPr>
            </w:pPr>
            <w:r>
              <w:rPr>
                <w:rFonts w:ascii="Times New Roman" w:eastAsia="KoPubWorld바탕체 Light" w:hAnsi="Times New Roman" w:cs="Times New Roman"/>
                <w:color w:val="000000"/>
                <w:kern w:val="0"/>
                <w:sz w:val="22"/>
              </w:rPr>
              <w:t>9.61</w:t>
            </w:r>
          </w:p>
        </w:tc>
      </w:tr>
    </w:tbl>
    <w:p w14:paraId="1C69BA63" w14:textId="77777777" w:rsidR="004B384F" w:rsidRDefault="00000000">
      <w:pPr>
        <w:rPr>
          <w:rFonts w:ascii="Times New Roman" w:eastAsia="Times New Roman" w:hAnsi="Times New Roman" w:cs="Times New Roman"/>
          <w:sz w:val="22"/>
        </w:rPr>
      </w:pPr>
      <w:r>
        <w:rPr>
          <w:rFonts w:ascii="Times New Roman" w:eastAsia="Times New Roman" w:hAnsi="Times New Roman" w:cs="Times New Roman"/>
          <w:sz w:val="22"/>
        </w:rPr>
        <w:t>CPS, Child-Pugh score; LC, liver cirrhosis</w:t>
      </w:r>
      <w:r>
        <w:rPr>
          <w:rFonts w:ascii="Times New Roman" w:hAnsi="Times New Roman" w:cs="Times New Roman" w:hint="eastAsia"/>
          <w:sz w:val="22"/>
        </w:rPr>
        <w:t>;</w:t>
      </w:r>
      <w:r>
        <w:t xml:space="preserve"> </w:t>
      </w:r>
      <w:r>
        <w:rPr>
          <w:rFonts w:ascii="Times New Roman" w:eastAsia="Times New Roman" w:hAnsi="Times New Roman" w:cs="Times New Roman"/>
          <w:sz w:val="22"/>
        </w:rPr>
        <w:t>MELD, Model for End-stage Liver Disease</w:t>
      </w:r>
    </w:p>
    <w:p w14:paraId="1F20361E" w14:textId="77777777" w:rsidR="004B384F" w:rsidRDefault="004B384F">
      <w:pPr>
        <w:spacing w:line="276" w:lineRule="auto"/>
        <w:rPr>
          <w:rFonts w:ascii="Times New Roman" w:hAnsi="Times New Roman" w:cs="Times New Roman"/>
          <w:sz w:val="22"/>
          <w:highlight w:val="yellow"/>
        </w:rPr>
      </w:pPr>
    </w:p>
    <w:p w14:paraId="31C8E1AF" w14:textId="77777777" w:rsidR="004B384F" w:rsidRDefault="004B384F">
      <w:pPr>
        <w:spacing w:line="276" w:lineRule="auto"/>
        <w:rPr>
          <w:rFonts w:ascii="Times New Roman" w:hAnsi="Times New Roman" w:cs="Times New Roman"/>
          <w:sz w:val="22"/>
          <w:highlight w:val="yellow"/>
        </w:rPr>
      </w:pPr>
    </w:p>
    <w:p w14:paraId="0286C6AD" w14:textId="77777777" w:rsidR="004B384F" w:rsidRDefault="004B384F">
      <w:pPr>
        <w:widowControl/>
        <w:autoSpaceDE/>
        <w:autoSpaceDN/>
        <w:spacing w:before="192" w:after="0" w:line="360" w:lineRule="auto"/>
        <w:jc w:val="left"/>
        <w:rPr>
          <w:rFonts w:ascii="Times New Roman" w:eastAsia="맑은 고딕" w:hAnsi="Times New Roman" w:cs="Times New Roman"/>
          <w:sz w:val="22"/>
        </w:rPr>
      </w:pPr>
    </w:p>
    <w:p w14:paraId="078094FF" w14:textId="77777777" w:rsidR="004B384F" w:rsidRDefault="00000000">
      <w:pPr>
        <w:widowControl/>
        <w:wordWrap/>
        <w:autoSpaceDE/>
        <w:autoSpaceDN/>
        <w:rPr>
          <w:rFonts w:ascii="Times New Roman" w:eastAsia="맑은 고딕" w:hAnsi="Times New Roman" w:cs="Times New Roman"/>
          <w:sz w:val="22"/>
        </w:rPr>
      </w:pPr>
      <w:r>
        <w:rPr>
          <w:rFonts w:ascii="Times New Roman" w:eastAsia="맑은 고딕" w:hAnsi="Times New Roman" w:cs="Times New Roman"/>
          <w:sz w:val="22"/>
        </w:rPr>
        <w:br w:type="page"/>
      </w:r>
    </w:p>
    <w:p w14:paraId="6AE0AC50" w14:textId="467EF7FE" w:rsidR="004B384F" w:rsidRDefault="00000000">
      <w:pPr>
        <w:spacing w:after="0" w:line="384" w:lineRule="auto"/>
        <w:textAlignment w:val="baseline"/>
        <w:rPr>
          <w:rFonts w:ascii="Times New Roman" w:eastAsia="Times New Roman" w:hAnsi="Times New Roman" w:cs="굴림"/>
          <w:color w:val="000000"/>
          <w:kern w:val="0"/>
          <w:szCs w:val="20"/>
        </w:rPr>
      </w:pPr>
      <w:r>
        <w:rPr>
          <w:rFonts w:ascii="Times New Roman" w:eastAsia="Times New Roman" w:hAnsi="Times New Roman" w:cs="굴림"/>
          <w:b/>
          <w:color w:val="000000"/>
          <w:kern w:val="0"/>
          <w:szCs w:val="20"/>
        </w:rPr>
        <w:lastRenderedPageBreak/>
        <w:t xml:space="preserve">Supplementary Table </w:t>
      </w:r>
      <w:r w:rsidR="005E2DA7">
        <w:rPr>
          <w:rFonts w:ascii="Times New Roman" w:hAnsi="Times New Roman" w:cs="굴림" w:hint="eastAsia"/>
          <w:b/>
          <w:color w:val="000000"/>
          <w:kern w:val="0"/>
          <w:szCs w:val="20"/>
        </w:rPr>
        <w:t>8</w:t>
      </w:r>
      <w:r>
        <w:rPr>
          <w:rFonts w:ascii="Times New Roman" w:eastAsia="Times New Roman" w:hAnsi="Times New Roman" w:cs="굴림"/>
          <w:b/>
          <w:color w:val="000000"/>
          <w:kern w:val="0"/>
          <w:szCs w:val="20"/>
        </w:rPr>
        <w:t xml:space="preserve">. </w:t>
      </w:r>
      <w:r>
        <w:rPr>
          <w:rFonts w:ascii="Times New Roman" w:eastAsia="Times New Roman" w:hAnsi="Times New Roman" w:cs="굴림"/>
          <w:color w:val="000000"/>
          <w:kern w:val="1"/>
          <w:szCs w:val="20"/>
          <w:shd w:val="clear" w:color="000000" w:fill="auto"/>
        </w:rPr>
        <w:t xml:space="preserve">Correlation analysis between voice features and disease measure by </w:t>
      </w:r>
      <w:r>
        <w:rPr>
          <w:rFonts w:ascii="Times New Roman" w:hAnsi="Times New Roman" w:cs="굴림" w:hint="eastAsia"/>
          <w:color w:val="000000"/>
          <w:kern w:val="1"/>
          <w:szCs w:val="20"/>
          <w:shd w:val="clear" w:color="000000" w:fill="auto"/>
        </w:rPr>
        <w:t>l</w:t>
      </w:r>
      <w:r>
        <w:rPr>
          <w:rFonts w:ascii="Times New Roman" w:eastAsia="Times New Roman" w:hAnsi="Times New Roman" w:cs="굴림"/>
          <w:color w:val="000000"/>
          <w:kern w:val="1"/>
          <w:szCs w:val="20"/>
          <w:shd w:val="clear" w:color="000000" w:fill="auto"/>
        </w:rPr>
        <w:t xml:space="preserve">iver </w:t>
      </w:r>
      <w:r>
        <w:rPr>
          <w:rFonts w:ascii="Times New Roman" w:hAnsi="Times New Roman" w:cs="굴림" w:hint="eastAsia"/>
          <w:color w:val="000000"/>
          <w:kern w:val="0"/>
          <w:szCs w:val="20"/>
        </w:rPr>
        <w:t>c</w:t>
      </w:r>
      <w:r>
        <w:rPr>
          <w:rFonts w:ascii="Times New Roman" w:eastAsia="Times New Roman" w:hAnsi="Times New Roman" w:cs="굴림"/>
          <w:color w:val="000000"/>
          <w:kern w:val="0"/>
          <w:szCs w:val="20"/>
        </w:rPr>
        <w:t xml:space="preserve">irrhosis group v.s </w:t>
      </w:r>
      <w:r>
        <w:rPr>
          <w:rFonts w:ascii="Times New Roman" w:hAnsi="Times New Roman" w:cs="굴림" w:hint="eastAsia"/>
          <w:color w:val="000000"/>
          <w:kern w:val="0"/>
          <w:szCs w:val="20"/>
        </w:rPr>
        <w:t>n</w:t>
      </w:r>
      <w:r>
        <w:rPr>
          <w:rFonts w:ascii="Times New Roman" w:eastAsia="Times New Roman" w:hAnsi="Times New Roman" w:cs="굴림"/>
          <w:color w:val="000000"/>
          <w:kern w:val="0"/>
          <w:szCs w:val="20"/>
        </w:rPr>
        <w:t>ormal group</w:t>
      </w:r>
    </w:p>
    <w:tbl>
      <w:tblPr>
        <w:tblOverlap w:val="never"/>
        <w:tblW w:w="5049" w:type="pct"/>
        <w:jc w:val="center"/>
        <w:tblBorders>
          <w:top w:val="single" w:sz="3" w:space="0" w:color="000000"/>
          <w:left w:val="single" w:sz="3" w:space="0" w:color="000000"/>
          <w:bottom w:val="single" w:sz="3" w:space="0" w:color="000000"/>
          <w:right w:val="single" w:sz="3" w:space="0" w:color="000000"/>
        </w:tblBorders>
        <w:tblCellMar>
          <w:top w:w="28" w:type="dxa"/>
          <w:left w:w="102" w:type="dxa"/>
          <w:bottom w:w="28" w:type="dxa"/>
          <w:right w:w="102" w:type="dxa"/>
        </w:tblCellMar>
        <w:tblLook w:val="04A0" w:firstRow="1" w:lastRow="0" w:firstColumn="1" w:lastColumn="0" w:noHBand="0" w:noVBand="1"/>
      </w:tblPr>
      <w:tblGrid>
        <w:gridCol w:w="2154"/>
        <w:gridCol w:w="862"/>
        <w:gridCol w:w="620"/>
        <w:gridCol w:w="2887"/>
        <w:gridCol w:w="625"/>
        <w:gridCol w:w="736"/>
        <w:gridCol w:w="1230"/>
      </w:tblGrid>
      <w:tr w:rsidR="004B384F" w14:paraId="11F79364" w14:textId="77777777">
        <w:trPr>
          <w:trHeight w:val="454"/>
          <w:jc w:val="center"/>
        </w:trPr>
        <w:tc>
          <w:tcPr>
            <w:tcW w:w="1181" w:type="pct"/>
            <w:tcBorders>
              <w:top w:val="single" w:sz="12" w:space="0" w:color="auto"/>
              <w:left w:val="nil"/>
              <w:bottom w:val="single" w:sz="2" w:space="0" w:color="000000"/>
              <w:right w:val="nil"/>
            </w:tcBorders>
            <w:vAlign w:val="center"/>
          </w:tcPr>
          <w:p w14:paraId="483F7A4E"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w:r>
              <w:rPr>
                <w:rFonts w:ascii="Times New Roman" w:eastAsia="Times New Roman" w:hAnsi="Times New Roman" w:cs="Times New Roman"/>
                <w:color w:val="000000"/>
                <w:kern w:val="0"/>
                <w:sz w:val="16"/>
                <w:szCs w:val="16"/>
              </w:rPr>
              <w:t>Disease measure</w:t>
            </w:r>
          </w:p>
        </w:tc>
        <w:tc>
          <w:tcPr>
            <w:tcW w:w="473" w:type="pct"/>
            <w:tcBorders>
              <w:top w:val="single" w:sz="12" w:space="0" w:color="auto"/>
              <w:left w:val="nil"/>
              <w:bottom w:val="single" w:sz="2" w:space="0" w:color="000000"/>
              <w:right w:val="nil"/>
            </w:tcBorders>
            <w:vAlign w:val="center"/>
          </w:tcPr>
          <w:p w14:paraId="4643D9A1"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w:r>
              <w:rPr>
                <w:rFonts w:ascii="Times New Roman" w:eastAsia="Times New Roman" w:hAnsi="Times New Roman" w:cs="Times New Roman"/>
                <w:color w:val="000000"/>
                <w:kern w:val="0"/>
                <w:sz w:val="16"/>
                <w:szCs w:val="16"/>
              </w:rPr>
              <w:t>GENDER</w:t>
            </w:r>
          </w:p>
        </w:tc>
        <w:tc>
          <w:tcPr>
            <w:tcW w:w="340" w:type="pct"/>
            <w:tcBorders>
              <w:top w:val="single" w:sz="12" w:space="0" w:color="auto"/>
              <w:left w:val="nil"/>
              <w:bottom w:val="single" w:sz="2" w:space="0" w:color="000000"/>
              <w:right w:val="nil"/>
            </w:tcBorders>
            <w:vAlign w:val="center"/>
          </w:tcPr>
          <w:p w14:paraId="3400C06B"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w:r>
              <w:rPr>
                <w:rFonts w:ascii="Times New Roman" w:hAnsi="Times New Roman" w:cs="Times New Roman" w:hint="eastAsia"/>
                <w:color w:val="000000"/>
                <w:kern w:val="0"/>
                <w:sz w:val="16"/>
                <w:szCs w:val="16"/>
              </w:rPr>
              <w:t>G</w:t>
            </w:r>
            <w:r>
              <w:rPr>
                <w:rFonts w:ascii="Times New Roman" w:eastAsia="Times New Roman" w:hAnsi="Times New Roman" w:cs="Times New Roman"/>
                <w:color w:val="000000"/>
                <w:kern w:val="0"/>
                <w:sz w:val="16"/>
                <w:szCs w:val="16"/>
              </w:rPr>
              <w:t>roup</w:t>
            </w:r>
          </w:p>
        </w:tc>
        <w:tc>
          <w:tcPr>
            <w:tcW w:w="1584" w:type="pct"/>
            <w:tcBorders>
              <w:top w:val="single" w:sz="12" w:space="0" w:color="auto"/>
              <w:left w:val="nil"/>
              <w:bottom w:val="single" w:sz="2" w:space="0" w:color="000000"/>
              <w:right w:val="nil"/>
            </w:tcBorders>
            <w:vAlign w:val="center"/>
          </w:tcPr>
          <w:p w14:paraId="1BE294ED"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w:r>
              <w:rPr>
                <w:rFonts w:ascii="Times New Roman" w:eastAsia="Times New Roman" w:hAnsi="Times New Roman" w:cs="Times New Roman"/>
                <w:color w:val="000000"/>
                <w:kern w:val="0"/>
                <w:sz w:val="16"/>
                <w:szCs w:val="16"/>
              </w:rPr>
              <w:t>Voice features</w:t>
            </w:r>
          </w:p>
        </w:tc>
        <w:tc>
          <w:tcPr>
            <w:tcW w:w="343" w:type="pct"/>
            <w:tcBorders>
              <w:top w:val="single" w:sz="12" w:space="0" w:color="auto"/>
              <w:left w:val="nil"/>
              <w:bottom w:val="single" w:sz="2" w:space="0" w:color="000000"/>
              <w:right w:val="nil"/>
            </w:tcBorders>
            <w:vAlign w:val="center"/>
          </w:tcPr>
          <w:p w14:paraId="5E780995"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m:oMathPara>
              <m:oMathParaPr>
                <m:jc m:val="center"/>
              </m:oMathParaPr>
              <m:oMath>
                <m:r>
                  <m:rPr>
                    <m:sty m:val="p"/>
                  </m:rPr>
                  <w:rPr>
                    <w:rFonts w:ascii="Cambria Math" w:eastAsia="굴림" w:hAnsi="Cambria Math" w:cs="Times New Roman"/>
                    <w:color w:val="000000"/>
                    <w:kern w:val="0"/>
                    <w:sz w:val="16"/>
                    <w:szCs w:val="16"/>
                  </w:rPr>
                  <m:t>ϒ</m:t>
                </m:r>
              </m:oMath>
            </m:oMathPara>
          </w:p>
        </w:tc>
        <w:tc>
          <w:tcPr>
            <w:tcW w:w="404" w:type="pct"/>
            <w:tcBorders>
              <w:top w:val="single" w:sz="12" w:space="0" w:color="auto"/>
              <w:left w:val="nil"/>
              <w:bottom w:val="single" w:sz="2" w:space="0" w:color="000000"/>
              <w:right w:val="nil"/>
            </w:tcBorders>
            <w:vAlign w:val="center"/>
          </w:tcPr>
          <w:p w14:paraId="3E148FE4"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m:oMathPara>
              <m:oMathParaPr>
                <m:jc m:val="center"/>
              </m:oMathParaPr>
              <m:oMath>
                <m:r>
                  <m:rPr>
                    <m:sty m:val="p"/>
                  </m:rPr>
                  <w:rPr>
                    <w:rFonts w:ascii="Cambria Math" w:eastAsia="굴림" w:hAnsi="Cambria Math" w:cs="Times New Roman"/>
                    <w:color w:val="000000"/>
                    <w:kern w:val="0"/>
                    <w:sz w:val="16"/>
                    <w:szCs w:val="16"/>
                  </w:rPr>
                  <m:t>t</m:t>
                </m:r>
              </m:oMath>
            </m:oMathPara>
          </w:p>
        </w:tc>
        <w:tc>
          <w:tcPr>
            <w:tcW w:w="676" w:type="pct"/>
            <w:tcBorders>
              <w:top w:val="single" w:sz="12" w:space="0" w:color="auto"/>
              <w:left w:val="nil"/>
              <w:bottom w:val="single" w:sz="2" w:space="0" w:color="000000"/>
              <w:right w:val="nil"/>
            </w:tcBorders>
            <w:vAlign w:val="center"/>
          </w:tcPr>
          <w:p w14:paraId="35E0F3D9" w14:textId="77777777" w:rsidR="004B384F" w:rsidRDefault="00000000">
            <w:pPr>
              <w:wordWrap/>
              <w:spacing w:after="0" w:line="276" w:lineRule="auto"/>
              <w:jc w:val="center"/>
              <w:textAlignment w:val="baseline"/>
              <w:rPr>
                <w:rFonts w:ascii="Times New Roman" w:eastAsia="Times New Roman" w:hAnsi="Times New Roman" w:cs="Times New Roman"/>
                <w:color w:val="000000"/>
                <w:kern w:val="0"/>
                <w:sz w:val="16"/>
                <w:szCs w:val="16"/>
              </w:rPr>
            </w:pPr>
            <w:r>
              <w:rPr>
                <w:rFonts w:ascii="Times New Roman" w:eastAsia="Times New Roman" w:hAnsi="Times New Roman" w:cs="Times New Roman"/>
                <w:color w:val="000000"/>
                <w:kern w:val="0"/>
                <w:sz w:val="16"/>
                <w:szCs w:val="16"/>
              </w:rPr>
              <w:t>p-value</w:t>
            </w:r>
          </w:p>
        </w:tc>
      </w:tr>
      <w:tr w:rsidR="004B384F" w14:paraId="62D40EED" w14:textId="77777777">
        <w:trPr>
          <w:trHeight w:val="203"/>
          <w:jc w:val="center"/>
        </w:trPr>
        <w:tc>
          <w:tcPr>
            <w:tcW w:w="1181" w:type="pct"/>
            <w:tcBorders>
              <w:top w:val="single" w:sz="2" w:space="0" w:color="000000"/>
              <w:left w:val="none" w:sz="3" w:space="0" w:color="000000"/>
              <w:bottom w:val="none" w:sz="3" w:space="0" w:color="000000"/>
              <w:right w:val="none" w:sz="3" w:space="0" w:color="000000"/>
            </w:tcBorders>
            <w:vAlign w:val="center"/>
          </w:tcPr>
          <w:p w14:paraId="61DE28B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CPS</w:t>
            </w:r>
          </w:p>
        </w:tc>
        <w:tc>
          <w:tcPr>
            <w:tcW w:w="473" w:type="pct"/>
            <w:tcBorders>
              <w:top w:val="single" w:sz="2" w:space="0" w:color="000000"/>
              <w:left w:val="none" w:sz="3" w:space="0" w:color="000000"/>
              <w:bottom w:val="none" w:sz="3" w:space="0" w:color="000000"/>
              <w:right w:val="none" w:sz="3" w:space="0" w:color="000000"/>
            </w:tcBorders>
            <w:vAlign w:val="center"/>
          </w:tcPr>
          <w:p w14:paraId="22CCAF9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2" w:space="0" w:color="000000"/>
              <w:left w:val="none" w:sz="3" w:space="0" w:color="000000"/>
              <w:bottom w:val="none" w:sz="3" w:space="0" w:color="000000"/>
              <w:right w:val="none" w:sz="3" w:space="0" w:color="000000"/>
            </w:tcBorders>
            <w:vAlign w:val="center"/>
          </w:tcPr>
          <w:p w14:paraId="2179667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2" w:space="0" w:color="000000"/>
              <w:left w:val="none" w:sz="3" w:space="0" w:color="000000"/>
              <w:bottom w:val="none" w:sz="3" w:space="0" w:color="000000"/>
              <w:right w:val="none" w:sz="3" w:space="0" w:color="000000"/>
            </w:tcBorders>
            <w:vAlign w:val="center"/>
          </w:tcPr>
          <w:p w14:paraId="495D7E16"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SD of usual speech</w:t>
            </w:r>
          </w:p>
        </w:tc>
        <w:tc>
          <w:tcPr>
            <w:tcW w:w="343" w:type="pct"/>
            <w:tcBorders>
              <w:top w:val="single" w:sz="2" w:space="0" w:color="000000"/>
              <w:left w:val="none" w:sz="3" w:space="0" w:color="000000"/>
              <w:bottom w:val="none" w:sz="3" w:space="0" w:color="000000"/>
              <w:right w:val="none" w:sz="3" w:space="0" w:color="000000"/>
            </w:tcBorders>
            <w:vAlign w:val="center"/>
          </w:tcPr>
          <w:p w14:paraId="22BAE01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0.43</w:t>
            </w:r>
          </w:p>
        </w:tc>
        <w:tc>
          <w:tcPr>
            <w:tcW w:w="404" w:type="pct"/>
            <w:tcBorders>
              <w:top w:val="single" w:sz="2" w:space="0" w:color="000000"/>
              <w:left w:val="none" w:sz="3" w:space="0" w:color="000000"/>
              <w:bottom w:val="none" w:sz="3" w:space="0" w:color="000000"/>
              <w:right w:val="none" w:sz="3" w:space="0" w:color="000000"/>
            </w:tcBorders>
            <w:vAlign w:val="center"/>
          </w:tcPr>
          <w:p w14:paraId="7632D05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3.66</w:t>
            </w:r>
          </w:p>
        </w:tc>
        <w:tc>
          <w:tcPr>
            <w:tcW w:w="676" w:type="pct"/>
            <w:tcBorders>
              <w:top w:val="single" w:sz="2" w:space="0" w:color="000000"/>
              <w:left w:val="none" w:sz="3" w:space="0" w:color="000000"/>
              <w:bottom w:val="none" w:sz="3" w:space="0" w:color="000000"/>
              <w:right w:val="none" w:sz="3" w:space="0" w:color="000000"/>
            </w:tcBorders>
            <w:vAlign w:val="center"/>
          </w:tcPr>
          <w:p w14:paraId="1670074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0.0005</w:t>
            </w:r>
          </w:p>
        </w:tc>
      </w:tr>
      <w:tr w:rsidR="004B384F" w14:paraId="61E08C3B" w14:textId="77777777">
        <w:trPr>
          <w:trHeight w:val="203"/>
          <w:jc w:val="center"/>
        </w:trPr>
        <w:tc>
          <w:tcPr>
            <w:tcW w:w="1181" w:type="pct"/>
            <w:tcBorders>
              <w:top w:val="none" w:sz="3" w:space="0" w:color="000000"/>
              <w:left w:val="none" w:sz="3" w:space="0" w:color="000000"/>
              <w:bottom w:val="none" w:sz="3" w:space="0" w:color="000000"/>
              <w:right w:val="none" w:sz="3" w:space="0" w:color="000000"/>
            </w:tcBorders>
            <w:vAlign w:val="center"/>
          </w:tcPr>
          <w:p w14:paraId="7C4D75A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3" w:space="0" w:color="000000"/>
              <w:left w:val="none" w:sz="3" w:space="0" w:color="000000"/>
              <w:bottom w:val="none" w:sz="3" w:space="0" w:color="000000"/>
              <w:right w:val="none" w:sz="3" w:space="0" w:color="000000"/>
            </w:tcBorders>
            <w:vAlign w:val="center"/>
          </w:tcPr>
          <w:p w14:paraId="42A7ACE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3" w:space="0" w:color="000000"/>
              <w:left w:val="none" w:sz="3" w:space="0" w:color="000000"/>
              <w:bottom w:val="none" w:sz="3" w:space="0" w:color="000000"/>
              <w:right w:val="none" w:sz="3" w:space="0" w:color="000000"/>
            </w:tcBorders>
            <w:vAlign w:val="center"/>
          </w:tcPr>
          <w:p w14:paraId="35A047D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3" w:space="0" w:color="000000"/>
              <w:left w:val="none" w:sz="3" w:space="0" w:color="000000"/>
              <w:bottom w:val="none" w:sz="3" w:space="0" w:color="000000"/>
              <w:right w:val="none" w:sz="3" w:space="0" w:color="000000"/>
            </w:tcBorders>
            <w:vAlign w:val="center"/>
          </w:tcPr>
          <w:p w14:paraId="60F213D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usual speech</w:t>
            </w:r>
          </w:p>
        </w:tc>
        <w:tc>
          <w:tcPr>
            <w:tcW w:w="343" w:type="pct"/>
            <w:tcBorders>
              <w:top w:val="none" w:sz="3" w:space="0" w:color="000000"/>
              <w:left w:val="none" w:sz="3" w:space="0" w:color="000000"/>
              <w:bottom w:val="none" w:sz="3" w:space="0" w:color="000000"/>
              <w:right w:val="none" w:sz="3" w:space="0" w:color="000000"/>
            </w:tcBorders>
            <w:vAlign w:val="center"/>
          </w:tcPr>
          <w:p w14:paraId="41EF490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-0.32</w:t>
            </w:r>
          </w:p>
        </w:tc>
        <w:tc>
          <w:tcPr>
            <w:tcW w:w="404" w:type="pct"/>
            <w:tcBorders>
              <w:top w:val="none" w:sz="3" w:space="0" w:color="000000"/>
              <w:left w:val="none" w:sz="3" w:space="0" w:color="000000"/>
              <w:bottom w:val="none" w:sz="3" w:space="0" w:color="000000"/>
              <w:right w:val="none" w:sz="3" w:space="0" w:color="000000"/>
            </w:tcBorders>
            <w:vAlign w:val="center"/>
          </w:tcPr>
          <w:p w14:paraId="13D0DD3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-2.54</w:t>
            </w:r>
          </w:p>
        </w:tc>
        <w:tc>
          <w:tcPr>
            <w:tcW w:w="676" w:type="pct"/>
            <w:tcBorders>
              <w:top w:val="none" w:sz="3" w:space="0" w:color="000000"/>
              <w:left w:val="none" w:sz="3" w:space="0" w:color="000000"/>
              <w:bottom w:val="none" w:sz="3" w:space="0" w:color="000000"/>
              <w:right w:val="none" w:sz="3" w:space="0" w:color="000000"/>
            </w:tcBorders>
            <w:vAlign w:val="center"/>
          </w:tcPr>
          <w:p w14:paraId="4EC4759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0.014</w:t>
            </w:r>
          </w:p>
        </w:tc>
      </w:tr>
      <w:tr w:rsidR="004B384F" w14:paraId="2BF45532" w14:textId="77777777">
        <w:trPr>
          <w:trHeight w:val="203"/>
          <w:jc w:val="center"/>
        </w:trPr>
        <w:tc>
          <w:tcPr>
            <w:tcW w:w="1181" w:type="pct"/>
            <w:tcBorders>
              <w:top w:val="none" w:sz="3" w:space="0" w:color="000000"/>
              <w:left w:val="none" w:sz="3" w:space="0" w:color="000000"/>
              <w:bottom w:val="none" w:sz="3" w:space="0" w:color="000000"/>
              <w:right w:val="none" w:sz="3" w:space="0" w:color="000000"/>
            </w:tcBorders>
            <w:vAlign w:val="center"/>
          </w:tcPr>
          <w:p w14:paraId="7E7093D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3" w:space="0" w:color="000000"/>
              <w:left w:val="none" w:sz="3" w:space="0" w:color="000000"/>
              <w:bottom w:val="none" w:sz="3" w:space="0" w:color="000000"/>
              <w:right w:val="none" w:sz="3" w:space="0" w:color="000000"/>
            </w:tcBorders>
            <w:vAlign w:val="center"/>
          </w:tcPr>
          <w:p w14:paraId="3FE57CB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3" w:space="0" w:color="000000"/>
              <w:left w:val="none" w:sz="3" w:space="0" w:color="000000"/>
              <w:bottom w:val="none" w:sz="3" w:space="0" w:color="000000"/>
              <w:right w:val="none" w:sz="3" w:space="0" w:color="000000"/>
            </w:tcBorders>
            <w:vAlign w:val="center"/>
          </w:tcPr>
          <w:p w14:paraId="61EE8D5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3" w:space="0" w:color="000000"/>
              <w:left w:val="none" w:sz="3" w:space="0" w:color="000000"/>
              <w:bottom w:val="none" w:sz="3" w:space="0" w:color="000000"/>
              <w:right w:val="none" w:sz="3" w:space="0" w:color="000000"/>
            </w:tcBorders>
            <w:vAlign w:val="center"/>
          </w:tcPr>
          <w:p w14:paraId="17B1FF8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 xml:space="preserve">Harmonic to </w:t>
            </w:r>
            <w:r w:rsidRPr="005E2DA7">
              <w:rPr>
                <w:rFonts w:ascii="Times New Roman" w:hAnsi="Times New Roman" w:cs="Times New Roman" w:hint="eastAsia"/>
                <w:kern w:val="0"/>
                <w:sz w:val="16"/>
                <w:szCs w:val="16"/>
              </w:rPr>
              <w:t>n</w:t>
            </w:r>
            <w:r w:rsidRPr="005E2DA7">
              <w:rPr>
                <w:rFonts w:ascii="Times New Roman" w:eastAsia="Times New Roman" w:hAnsi="Times New Roman" w:cs="Times New Roman"/>
                <w:kern w:val="0"/>
                <w:sz w:val="16"/>
                <w:szCs w:val="16"/>
              </w:rPr>
              <w:t xml:space="preserve">oise </w:t>
            </w:r>
            <w:r w:rsidRPr="005E2DA7">
              <w:rPr>
                <w:rFonts w:ascii="Times New Roman" w:hAnsi="Times New Roman" w:cs="Times New Roman" w:hint="eastAsia"/>
                <w:kern w:val="0"/>
                <w:sz w:val="16"/>
                <w:szCs w:val="16"/>
              </w:rPr>
              <w:t>r</w:t>
            </w:r>
            <w:r w:rsidRPr="005E2DA7">
              <w:rPr>
                <w:rFonts w:ascii="Times New Roman" w:eastAsia="Times New Roman" w:hAnsi="Times New Roman" w:cs="Times New Roman"/>
                <w:kern w:val="0"/>
                <w:sz w:val="16"/>
                <w:szCs w:val="16"/>
              </w:rPr>
              <w:t>atio of usual speech</w:t>
            </w:r>
          </w:p>
        </w:tc>
        <w:tc>
          <w:tcPr>
            <w:tcW w:w="343" w:type="pct"/>
            <w:tcBorders>
              <w:top w:val="none" w:sz="3" w:space="0" w:color="000000"/>
              <w:left w:val="none" w:sz="3" w:space="0" w:color="000000"/>
              <w:bottom w:val="none" w:sz="3" w:space="0" w:color="000000"/>
              <w:right w:val="none" w:sz="3" w:space="0" w:color="000000"/>
            </w:tcBorders>
            <w:vAlign w:val="center"/>
          </w:tcPr>
          <w:p w14:paraId="22A5AB1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one" w:sz="3" w:space="0" w:color="000000"/>
              <w:left w:val="none" w:sz="3" w:space="0" w:color="000000"/>
              <w:bottom w:val="none" w:sz="3" w:space="0" w:color="000000"/>
              <w:right w:val="none" w:sz="3" w:space="0" w:color="000000"/>
            </w:tcBorders>
            <w:vAlign w:val="center"/>
          </w:tcPr>
          <w:p w14:paraId="48A1C6F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2.13</w:t>
            </w:r>
          </w:p>
        </w:tc>
        <w:tc>
          <w:tcPr>
            <w:tcW w:w="676" w:type="pct"/>
            <w:tcBorders>
              <w:top w:val="none" w:sz="3" w:space="0" w:color="000000"/>
              <w:left w:val="none" w:sz="3" w:space="0" w:color="000000"/>
              <w:bottom w:val="none" w:sz="3" w:space="0" w:color="000000"/>
              <w:right w:val="none" w:sz="3" w:space="0" w:color="000000"/>
            </w:tcBorders>
            <w:vAlign w:val="center"/>
          </w:tcPr>
          <w:p w14:paraId="015B706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0.038</w:t>
            </w:r>
          </w:p>
        </w:tc>
      </w:tr>
      <w:tr w:rsidR="004B384F" w14:paraId="00BE9713" w14:textId="77777777">
        <w:trPr>
          <w:trHeight w:val="203"/>
          <w:jc w:val="center"/>
        </w:trPr>
        <w:tc>
          <w:tcPr>
            <w:tcW w:w="1181" w:type="pct"/>
            <w:tcBorders>
              <w:top w:val="none" w:sz="3" w:space="0" w:color="000000"/>
              <w:left w:val="none" w:sz="3" w:space="0" w:color="000000"/>
              <w:bottom w:val="none" w:sz="3" w:space="0" w:color="000000"/>
              <w:right w:val="none" w:sz="3" w:space="0" w:color="000000"/>
            </w:tcBorders>
            <w:vAlign w:val="center"/>
          </w:tcPr>
          <w:p w14:paraId="57752BF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3" w:space="0" w:color="000000"/>
              <w:left w:val="none" w:sz="3" w:space="0" w:color="000000"/>
              <w:bottom w:val="none" w:sz="3" w:space="0" w:color="000000"/>
              <w:right w:val="none" w:sz="3" w:space="0" w:color="000000"/>
            </w:tcBorders>
            <w:vAlign w:val="center"/>
          </w:tcPr>
          <w:p w14:paraId="45248F0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3" w:space="0" w:color="000000"/>
              <w:left w:val="none" w:sz="3" w:space="0" w:color="000000"/>
              <w:bottom w:val="none" w:sz="3" w:space="0" w:color="000000"/>
              <w:right w:val="none" w:sz="3" w:space="0" w:color="000000"/>
            </w:tcBorders>
            <w:vAlign w:val="center"/>
          </w:tcPr>
          <w:p w14:paraId="26904EC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3" w:space="0" w:color="000000"/>
              <w:left w:val="none" w:sz="3" w:space="0" w:color="000000"/>
              <w:bottom w:val="none" w:sz="3" w:space="0" w:color="000000"/>
              <w:right w:val="none" w:sz="3" w:space="0" w:color="000000"/>
            </w:tcBorders>
            <w:vAlign w:val="center"/>
          </w:tcPr>
          <w:p w14:paraId="092BABA0"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Intensity of usual speech</w:t>
            </w:r>
          </w:p>
        </w:tc>
        <w:tc>
          <w:tcPr>
            <w:tcW w:w="343" w:type="pct"/>
            <w:tcBorders>
              <w:top w:val="none" w:sz="3" w:space="0" w:color="000000"/>
              <w:left w:val="none" w:sz="3" w:space="0" w:color="000000"/>
              <w:bottom w:val="none" w:sz="3" w:space="0" w:color="000000"/>
              <w:right w:val="none" w:sz="3" w:space="0" w:color="000000"/>
            </w:tcBorders>
            <w:vAlign w:val="center"/>
          </w:tcPr>
          <w:p w14:paraId="6B63BF7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3" w:space="0" w:color="000000"/>
              <w:left w:val="none" w:sz="3" w:space="0" w:color="000000"/>
              <w:bottom w:val="none" w:sz="3" w:space="0" w:color="000000"/>
              <w:right w:val="none" w:sz="3" w:space="0" w:color="000000"/>
            </w:tcBorders>
            <w:vAlign w:val="center"/>
          </w:tcPr>
          <w:p w14:paraId="6CB5F83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2.43</w:t>
            </w:r>
          </w:p>
        </w:tc>
        <w:tc>
          <w:tcPr>
            <w:tcW w:w="676" w:type="pct"/>
            <w:tcBorders>
              <w:top w:val="none" w:sz="3" w:space="0" w:color="000000"/>
              <w:left w:val="none" w:sz="3" w:space="0" w:color="000000"/>
              <w:bottom w:val="none" w:sz="3" w:space="0" w:color="000000"/>
              <w:right w:val="none" w:sz="3" w:space="0" w:color="000000"/>
            </w:tcBorders>
            <w:vAlign w:val="center"/>
          </w:tcPr>
          <w:p w14:paraId="1C018100"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w:t>
            </w:r>
            <w:r w:rsidRPr="005E2DA7">
              <w:rPr>
                <w:rFonts w:ascii="Times New Roman" w:hAnsi="Times New Roman" w:cs="Times New Roman" w:hint="eastAsia"/>
                <w:kern w:val="0"/>
                <w:sz w:val="16"/>
                <w:szCs w:val="16"/>
              </w:rPr>
              <w:t>8</w:t>
            </w:r>
          </w:p>
        </w:tc>
      </w:tr>
      <w:tr w:rsidR="004B384F" w14:paraId="3097E272" w14:textId="77777777">
        <w:trPr>
          <w:trHeight w:val="203"/>
          <w:jc w:val="center"/>
        </w:trPr>
        <w:tc>
          <w:tcPr>
            <w:tcW w:w="1181" w:type="pct"/>
            <w:tcBorders>
              <w:top w:val="none" w:sz="3" w:space="0" w:color="000000"/>
              <w:left w:val="none" w:sz="3" w:space="0" w:color="000000"/>
              <w:bottom w:val="none" w:sz="3" w:space="0" w:color="000000"/>
              <w:right w:val="none" w:sz="3" w:space="0" w:color="000000"/>
            </w:tcBorders>
            <w:vAlign w:val="center"/>
          </w:tcPr>
          <w:p w14:paraId="2AB65E9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3" w:space="0" w:color="000000"/>
              <w:left w:val="none" w:sz="3" w:space="0" w:color="000000"/>
              <w:bottom w:val="none" w:sz="3" w:space="0" w:color="000000"/>
              <w:right w:val="none" w:sz="3" w:space="0" w:color="000000"/>
            </w:tcBorders>
            <w:vAlign w:val="center"/>
          </w:tcPr>
          <w:p w14:paraId="3158750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3" w:space="0" w:color="000000"/>
              <w:left w:val="none" w:sz="3" w:space="0" w:color="000000"/>
              <w:bottom w:val="none" w:sz="3" w:space="0" w:color="000000"/>
              <w:right w:val="none" w:sz="3" w:space="0" w:color="000000"/>
            </w:tcBorders>
            <w:vAlign w:val="center"/>
          </w:tcPr>
          <w:p w14:paraId="298EFB5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3" w:space="0" w:color="000000"/>
              <w:left w:val="none" w:sz="3" w:space="0" w:color="000000"/>
              <w:bottom w:val="none" w:sz="3" w:space="0" w:color="000000"/>
              <w:right w:val="none" w:sz="3" w:space="0" w:color="000000"/>
            </w:tcBorders>
            <w:vAlign w:val="center"/>
          </w:tcPr>
          <w:p w14:paraId="6D4C9CE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usual speech</w:t>
            </w:r>
          </w:p>
        </w:tc>
        <w:tc>
          <w:tcPr>
            <w:tcW w:w="343" w:type="pct"/>
            <w:tcBorders>
              <w:top w:val="none" w:sz="3" w:space="0" w:color="000000"/>
              <w:left w:val="none" w:sz="3" w:space="0" w:color="000000"/>
              <w:bottom w:val="none" w:sz="3" w:space="0" w:color="000000"/>
              <w:right w:val="none" w:sz="3" w:space="0" w:color="000000"/>
            </w:tcBorders>
            <w:vAlign w:val="center"/>
          </w:tcPr>
          <w:p w14:paraId="2F2CCBE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one" w:sz="3" w:space="0" w:color="000000"/>
              <w:left w:val="none" w:sz="3" w:space="0" w:color="000000"/>
              <w:bottom w:val="none" w:sz="3" w:space="0" w:color="000000"/>
              <w:right w:val="none" w:sz="3" w:space="0" w:color="000000"/>
            </w:tcBorders>
            <w:vAlign w:val="center"/>
          </w:tcPr>
          <w:p w14:paraId="649868E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-2.17</w:t>
            </w:r>
          </w:p>
        </w:tc>
        <w:tc>
          <w:tcPr>
            <w:tcW w:w="676" w:type="pct"/>
            <w:tcBorders>
              <w:top w:val="none" w:sz="3" w:space="0" w:color="000000"/>
              <w:left w:val="none" w:sz="3" w:space="0" w:color="000000"/>
              <w:bottom w:val="none" w:sz="3" w:space="0" w:color="000000"/>
              <w:right w:val="none" w:sz="3" w:space="0" w:color="000000"/>
            </w:tcBorders>
            <w:vAlign w:val="center"/>
          </w:tcPr>
          <w:p w14:paraId="45FDB1B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0.034</w:t>
            </w:r>
          </w:p>
        </w:tc>
      </w:tr>
      <w:tr w:rsidR="004B384F" w14:paraId="06618581" w14:textId="77777777">
        <w:trPr>
          <w:trHeight w:val="203"/>
          <w:jc w:val="center"/>
        </w:trPr>
        <w:tc>
          <w:tcPr>
            <w:tcW w:w="1181" w:type="pct"/>
            <w:tcBorders>
              <w:top w:val="none" w:sz="3" w:space="0" w:color="000000"/>
              <w:left w:val="none" w:sz="3" w:space="0" w:color="000000"/>
              <w:bottom w:val="single" w:sz="3" w:space="0" w:color="000000"/>
              <w:right w:val="none" w:sz="3" w:space="0" w:color="000000"/>
            </w:tcBorders>
            <w:vAlign w:val="center"/>
          </w:tcPr>
          <w:p w14:paraId="4DD6F9E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3" w:space="0" w:color="000000"/>
              <w:left w:val="none" w:sz="3" w:space="0" w:color="000000"/>
              <w:bottom w:val="single" w:sz="3" w:space="0" w:color="000000"/>
              <w:right w:val="none" w:sz="3" w:space="0" w:color="000000"/>
            </w:tcBorders>
            <w:vAlign w:val="center"/>
          </w:tcPr>
          <w:p w14:paraId="4B3D8EC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3" w:space="0" w:color="000000"/>
              <w:left w:val="none" w:sz="3" w:space="0" w:color="000000"/>
              <w:bottom w:val="single" w:sz="3" w:space="0" w:color="000000"/>
              <w:right w:val="none" w:sz="3" w:space="0" w:color="000000"/>
            </w:tcBorders>
            <w:vAlign w:val="center"/>
          </w:tcPr>
          <w:p w14:paraId="139C025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3" w:space="0" w:color="000000"/>
              <w:left w:val="none" w:sz="3" w:space="0" w:color="000000"/>
              <w:bottom w:val="single" w:sz="3" w:space="0" w:color="000000"/>
              <w:right w:val="none" w:sz="3" w:space="0" w:color="000000"/>
            </w:tcBorders>
            <w:vAlign w:val="center"/>
          </w:tcPr>
          <w:p w14:paraId="6311F84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F3 mean of clear speech</w:t>
            </w:r>
          </w:p>
        </w:tc>
        <w:tc>
          <w:tcPr>
            <w:tcW w:w="343" w:type="pct"/>
            <w:tcBorders>
              <w:top w:val="none" w:sz="3" w:space="0" w:color="000000"/>
              <w:left w:val="none" w:sz="3" w:space="0" w:color="000000"/>
              <w:bottom w:val="single" w:sz="3" w:space="0" w:color="000000"/>
              <w:right w:val="none" w:sz="3" w:space="0" w:color="000000"/>
            </w:tcBorders>
            <w:vAlign w:val="center"/>
          </w:tcPr>
          <w:p w14:paraId="436F8D1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3" w:space="0" w:color="000000"/>
              <w:left w:val="none" w:sz="3" w:space="0" w:color="000000"/>
              <w:bottom w:val="single" w:sz="3" w:space="0" w:color="000000"/>
              <w:right w:val="none" w:sz="3" w:space="0" w:color="000000"/>
            </w:tcBorders>
            <w:vAlign w:val="center"/>
          </w:tcPr>
          <w:p w14:paraId="2985AE5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2.42</w:t>
            </w:r>
          </w:p>
        </w:tc>
        <w:tc>
          <w:tcPr>
            <w:tcW w:w="676" w:type="pct"/>
            <w:tcBorders>
              <w:top w:val="none" w:sz="3" w:space="0" w:color="000000"/>
              <w:left w:val="none" w:sz="3" w:space="0" w:color="000000"/>
              <w:bottom w:val="single" w:sz="3" w:space="0" w:color="000000"/>
              <w:right w:val="none" w:sz="3" w:space="0" w:color="000000"/>
            </w:tcBorders>
            <w:vAlign w:val="center"/>
          </w:tcPr>
          <w:p w14:paraId="087EDFEF"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0.019</w:t>
            </w:r>
          </w:p>
        </w:tc>
      </w:tr>
      <w:tr w:rsidR="004B384F" w14:paraId="52E598E7"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664B69B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MELD</w:t>
            </w:r>
          </w:p>
        </w:tc>
        <w:tc>
          <w:tcPr>
            <w:tcW w:w="473" w:type="pct"/>
            <w:tcBorders>
              <w:top w:val="single" w:sz="3" w:space="0" w:color="000000"/>
              <w:left w:val="none" w:sz="3" w:space="0" w:color="000000"/>
              <w:bottom w:val="none" w:sz="2" w:space="0" w:color="000000"/>
              <w:right w:val="none" w:sz="3" w:space="0" w:color="000000"/>
            </w:tcBorders>
            <w:vAlign w:val="center"/>
          </w:tcPr>
          <w:p w14:paraId="7624B3F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7918833C"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3C6F8EB5"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1</w:t>
            </w:r>
            <w:r w:rsidRPr="005E2DA7">
              <w:rPr>
                <w:rFonts w:ascii="Times New Roman" w:eastAsia="Times New Roman" w:hAnsi="Times New Roman" w:cs="Times New Roman"/>
                <w:kern w:val="0"/>
                <w:sz w:val="16"/>
                <w:szCs w:val="16"/>
              </w:rPr>
              <w:t xml:space="preserve"> mean of usual speech</w:t>
            </w:r>
          </w:p>
        </w:tc>
        <w:tc>
          <w:tcPr>
            <w:tcW w:w="343" w:type="pct"/>
            <w:tcBorders>
              <w:top w:val="single" w:sz="3" w:space="0" w:color="000000"/>
              <w:left w:val="none" w:sz="3" w:space="0" w:color="000000"/>
              <w:bottom w:val="none" w:sz="2" w:space="0" w:color="000000"/>
              <w:right w:val="none" w:sz="3" w:space="0" w:color="000000"/>
            </w:tcBorders>
            <w:vAlign w:val="center"/>
          </w:tcPr>
          <w:p w14:paraId="1EC27D9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-0.86</w:t>
            </w:r>
          </w:p>
        </w:tc>
        <w:tc>
          <w:tcPr>
            <w:tcW w:w="404" w:type="pct"/>
            <w:tcBorders>
              <w:top w:val="single" w:sz="3" w:space="0" w:color="000000"/>
              <w:left w:val="none" w:sz="3" w:space="0" w:color="000000"/>
              <w:bottom w:val="none" w:sz="2" w:space="0" w:color="000000"/>
              <w:right w:val="none" w:sz="3" w:space="0" w:color="000000"/>
            </w:tcBorders>
            <w:vAlign w:val="center"/>
          </w:tcPr>
          <w:p w14:paraId="2659AAE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-3.80</w:t>
            </w:r>
          </w:p>
        </w:tc>
        <w:tc>
          <w:tcPr>
            <w:tcW w:w="676" w:type="pct"/>
            <w:tcBorders>
              <w:top w:val="single" w:sz="3" w:space="0" w:color="000000"/>
              <w:left w:val="none" w:sz="3" w:space="0" w:color="000000"/>
              <w:bottom w:val="none" w:sz="2" w:space="0" w:color="000000"/>
              <w:right w:val="none" w:sz="3" w:space="0" w:color="000000"/>
            </w:tcBorders>
            <w:vAlign w:val="center"/>
          </w:tcPr>
          <w:p w14:paraId="58FF3D7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0.013</w:t>
            </w:r>
          </w:p>
        </w:tc>
      </w:tr>
      <w:tr w:rsidR="004B384F" w14:paraId="1145DFE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D27C93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0A5FCB2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802690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F83BF55"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2</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C4FE38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-0.77</w:t>
            </w:r>
          </w:p>
        </w:tc>
        <w:tc>
          <w:tcPr>
            <w:tcW w:w="404" w:type="pct"/>
            <w:tcBorders>
              <w:top w:val="none" w:sz="2" w:space="0" w:color="000000"/>
              <w:left w:val="none" w:sz="3" w:space="0" w:color="000000"/>
              <w:bottom w:val="none" w:sz="2" w:space="0" w:color="000000"/>
              <w:right w:val="none" w:sz="3" w:space="0" w:color="000000"/>
            </w:tcBorders>
            <w:vAlign w:val="center"/>
          </w:tcPr>
          <w:p w14:paraId="4FD8FFC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-2.71</w:t>
            </w:r>
          </w:p>
        </w:tc>
        <w:tc>
          <w:tcPr>
            <w:tcW w:w="676" w:type="pct"/>
            <w:tcBorders>
              <w:top w:val="none" w:sz="2" w:space="0" w:color="000000"/>
              <w:left w:val="none" w:sz="3" w:space="0" w:color="000000"/>
              <w:bottom w:val="none" w:sz="2" w:space="0" w:color="000000"/>
              <w:right w:val="none" w:sz="3" w:space="0" w:color="000000"/>
            </w:tcBorders>
            <w:vAlign w:val="center"/>
          </w:tcPr>
          <w:p w14:paraId="52DA06D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0.042</w:t>
            </w:r>
          </w:p>
        </w:tc>
      </w:tr>
      <w:tr w:rsidR="004B384F" w14:paraId="706EA5F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0AC047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234887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4636C3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053C061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AC1DD4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0.32</w:t>
            </w:r>
          </w:p>
        </w:tc>
        <w:tc>
          <w:tcPr>
            <w:tcW w:w="404" w:type="pct"/>
            <w:tcBorders>
              <w:top w:val="none" w:sz="2" w:space="0" w:color="000000"/>
              <w:left w:val="none" w:sz="3" w:space="0" w:color="000000"/>
              <w:bottom w:val="none" w:sz="2" w:space="0" w:color="000000"/>
              <w:right w:val="none" w:sz="3" w:space="0" w:color="000000"/>
            </w:tcBorders>
            <w:vAlign w:val="center"/>
          </w:tcPr>
          <w:p w14:paraId="2A5370A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2.56</w:t>
            </w:r>
          </w:p>
        </w:tc>
        <w:tc>
          <w:tcPr>
            <w:tcW w:w="676" w:type="pct"/>
            <w:tcBorders>
              <w:top w:val="none" w:sz="2" w:space="0" w:color="000000"/>
              <w:left w:val="none" w:sz="3" w:space="0" w:color="000000"/>
              <w:bottom w:val="none" w:sz="2" w:space="0" w:color="000000"/>
              <w:right w:val="none" w:sz="3" w:space="0" w:color="000000"/>
            </w:tcBorders>
            <w:vAlign w:val="center"/>
          </w:tcPr>
          <w:p w14:paraId="5E15411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0.013</w:t>
            </w:r>
          </w:p>
        </w:tc>
      </w:tr>
      <w:tr w:rsidR="004B384F" w14:paraId="76860C3D"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FE288D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0A8874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C5AB39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EA7966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2</w:t>
            </w:r>
            <w:r w:rsidRPr="005E2DA7">
              <w:rPr>
                <w:rFonts w:ascii="Times New Roman" w:eastAsia="Times New Roman" w:hAnsi="Times New Roman" w:cs="Times New Roman"/>
                <w:kern w:val="0"/>
                <w:sz w:val="16"/>
                <w:szCs w:val="16"/>
              </w:rPr>
              <w:t xml:space="preserve">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E42716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-0.29</w:t>
            </w:r>
          </w:p>
        </w:tc>
        <w:tc>
          <w:tcPr>
            <w:tcW w:w="404" w:type="pct"/>
            <w:tcBorders>
              <w:top w:val="none" w:sz="2" w:space="0" w:color="000000"/>
              <w:left w:val="none" w:sz="3" w:space="0" w:color="000000"/>
              <w:bottom w:val="none" w:sz="2" w:space="0" w:color="000000"/>
              <w:right w:val="none" w:sz="3" w:space="0" w:color="000000"/>
            </w:tcBorders>
            <w:vAlign w:val="center"/>
          </w:tcPr>
          <w:p w14:paraId="0605FAF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-2.27</w:t>
            </w:r>
          </w:p>
        </w:tc>
        <w:tc>
          <w:tcPr>
            <w:tcW w:w="676" w:type="pct"/>
            <w:tcBorders>
              <w:top w:val="none" w:sz="2" w:space="0" w:color="000000"/>
              <w:left w:val="none" w:sz="3" w:space="0" w:color="000000"/>
              <w:bottom w:val="none" w:sz="2" w:space="0" w:color="000000"/>
              <w:right w:val="none" w:sz="3" w:space="0" w:color="000000"/>
            </w:tcBorders>
            <w:vAlign w:val="center"/>
          </w:tcPr>
          <w:p w14:paraId="2E79177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0.027</w:t>
            </w:r>
          </w:p>
        </w:tc>
      </w:tr>
      <w:tr w:rsidR="004B384F" w14:paraId="7CB31208"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F90827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35E9BDE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632773B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7B8E94F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SD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27F6642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0.58</w:t>
            </w:r>
          </w:p>
        </w:tc>
        <w:tc>
          <w:tcPr>
            <w:tcW w:w="404" w:type="pct"/>
            <w:tcBorders>
              <w:top w:val="none" w:sz="2" w:space="0" w:color="000000"/>
              <w:left w:val="none" w:sz="3" w:space="0" w:color="000000"/>
              <w:bottom w:val="none" w:sz="2" w:space="0" w:color="000000"/>
              <w:right w:val="none" w:sz="3" w:space="0" w:color="000000"/>
            </w:tcBorders>
            <w:vAlign w:val="center"/>
          </w:tcPr>
          <w:p w14:paraId="326D3FD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2.27</w:t>
            </w:r>
          </w:p>
        </w:tc>
        <w:tc>
          <w:tcPr>
            <w:tcW w:w="676" w:type="pct"/>
            <w:tcBorders>
              <w:top w:val="none" w:sz="2" w:space="0" w:color="000000"/>
              <w:left w:val="none" w:sz="3" w:space="0" w:color="000000"/>
              <w:bottom w:val="none" w:sz="2" w:space="0" w:color="000000"/>
              <w:right w:val="none" w:sz="3" w:space="0" w:color="000000"/>
            </w:tcBorders>
            <w:vAlign w:val="center"/>
          </w:tcPr>
          <w:p w14:paraId="24376890"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0.047</w:t>
            </w:r>
          </w:p>
        </w:tc>
      </w:tr>
      <w:tr w:rsidR="004B384F" w14:paraId="067D5362"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CC7C62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70A7D3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0871C0B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0EFA958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Range of F0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3E482C1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0.77</w:t>
            </w:r>
          </w:p>
        </w:tc>
        <w:tc>
          <w:tcPr>
            <w:tcW w:w="404" w:type="pct"/>
            <w:tcBorders>
              <w:top w:val="none" w:sz="2" w:space="0" w:color="000000"/>
              <w:left w:val="none" w:sz="3" w:space="0" w:color="000000"/>
              <w:bottom w:val="none" w:sz="2" w:space="0" w:color="000000"/>
              <w:right w:val="none" w:sz="3" w:space="0" w:color="000000"/>
            </w:tcBorders>
            <w:vAlign w:val="center"/>
          </w:tcPr>
          <w:p w14:paraId="71D087C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3.86</w:t>
            </w:r>
          </w:p>
        </w:tc>
        <w:tc>
          <w:tcPr>
            <w:tcW w:w="676" w:type="pct"/>
            <w:tcBorders>
              <w:top w:val="none" w:sz="2" w:space="0" w:color="000000"/>
              <w:left w:val="none" w:sz="3" w:space="0" w:color="000000"/>
              <w:bottom w:val="none" w:sz="2" w:space="0" w:color="000000"/>
              <w:right w:val="none" w:sz="3" w:space="0" w:color="000000"/>
            </w:tcBorders>
            <w:vAlign w:val="center"/>
          </w:tcPr>
          <w:p w14:paraId="67F6EA0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0.003</w:t>
            </w:r>
          </w:p>
        </w:tc>
      </w:tr>
      <w:tr w:rsidR="004B384F" w14:paraId="36323AA0"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10F4909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115C07B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129FB711"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shd w:val="clear" w:color="000000" w:fill="auto"/>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single" w:sz="3" w:space="0" w:color="000000"/>
              <w:right w:val="none" w:sz="3" w:space="0" w:color="000000"/>
            </w:tcBorders>
            <w:vAlign w:val="center"/>
          </w:tcPr>
          <w:p w14:paraId="143ECFA2" w14:textId="77777777" w:rsidR="004B384F" w:rsidRPr="005E2DA7" w:rsidRDefault="00000000">
            <w:pPr>
              <w:wordWrap/>
              <w:spacing w:after="0" w:line="276" w:lineRule="auto"/>
              <w:jc w:val="right"/>
              <w:textAlignment w:val="baseline"/>
              <w:rPr>
                <w:rFonts w:ascii="Times New Roman" w:hAnsi="Times New Roman" w:cs="Times New Roman"/>
                <w:kern w:val="0"/>
                <w:sz w:val="16"/>
                <w:szCs w:val="16"/>
              </w:rPr>
            </w:pPr>
            <w:r w:rsidRPr="005E2DA7">
              <w:rPr>
                <w:rFonts w:ascii="Times New Roman" w:hAnsi="Times New Roman" w:cs="Times New Roman"/>
                <w:kern w:val="0"/>
                <w:sz w:val="16"/>
                <w:szCs w:val="16"/>
              </w:rPr>
              <w:t>F2 mean of clear speech</w:t>
            </w:r>
          </w:p>
          <w:p w14:paraId="48B04621" w14:textId="77777777" w:rsidR="004B384F" w:rsidRPr="005E2DA7" w:rsidRDefault="00000000">
            <w:pPr>
              <w:wordWrap/>
              <w:spacing w:after="0" w:line="276" w:lineRule="auto"/>
              <w:jc w:val="right"/>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Jitter of usual speech</w:t>
            </w:r>
          </w:p>
        </w:tc>
        <w:tc>
          <w:tcPr>
            <w:tcW w:w="343" w:type="pct"/>
            <w:tcBorders>
              <w:top w:val="none" w:sz="2" w:space="0" w:color="000000"/>
              <w:left w:val="none" w:sz="3" w:space="0" w:color="000000"/>
              <w:bottom w:val="single" w:sz="3" w:space="0" w:color="000000"/>
              <w:right w:val="none" w:sz="3" w:space="0" w:color="000000"/>
            </w:tcBorders>
            <w:vAlign w:val="center"/>
          </w:tcPr>
          <w:p w14:paraId="2D7F366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0.38</w:t>
            </w:r>
          </w:p>
          <w:p w14:paraId="045611A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0.87</w:t>
            </w:r>
          </w:p>
        </w:tc>
        <w:tc>
          <w:tcPr>
            <w:tcW w:w="404" w:type="pct"/>
            <w:tcBorders>
              <w:top w:val="none" w:sz="2" w:space="0" w:color="000000"/>
              <w:left w:val="none" w:sz="3" w:space="0" w:color="000000"/>
              <w:bottom w:val="single" w:sz="3" w:space="0" w:color="000000"/>
              <w:right w:val="none" w:sz="3" w:space="0" w:color="000000"/>
            </w:tcBorders>
            <w:vAlign w:val="center"/>
          </w:tcPr>
          <w:p w14:paraId="74EF715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2.46</w:t>
            </w:r>
          </w:p>
          <w:p w14:paraId="20DC936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3.21</w:t>
            </w:r>
          </w:p>
        </w:tc>
        <w:tc>
          <w:tcPr>
            <w:tcW w:w="676" w:type="pct"/>
            <w:tcBorders>
              <w:top w:val="none" w:sz="2" w:space="0" w:color="000000"/>
              <w:left w:val="none" w:sz="3" w:space="0" w:color="000000"/>
              <w:bottom w:val="single" w:sz="3" w:space="0" w:color="000000"/>
              <w:right w:val="none" w:sz="3" w:space="0" w:color="000000"/>
            </w:tcBorders>
            <w:vAlign w:val="center"/>
          </w:tcPr>
          <w:p w14:paraId="49101DF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0.018</w:t>
            </w:r>
          </w:p>
          <w:p w14:paraId="0A59E85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3B363CE6"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3FFFE5B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Digit_span_Forward_z</w:t>
            </w:r>
          </w:p>
        </w:tc>
        <w:tc>
          <w:tcPr>
            <w:tcW w:w="473" w:type="pct"/>
            <w:tcBorders>
              <w:top w:val="single" w:sz="3" w:space="0" w:color="000000"/>
              <w:left w:val="none" w:sz="3" w:space="0" w:color="000000"/>
              <w:bottom w:val="none" w:sz="2" w:space="0" w:color="000000"/>
              <w:right w:val="none" w:sz="3" w:space="0" w:color="000000"/>
            </w:tcBorders>
            <w:vAlign w:val="center"/>
          </w:tcPr>
          <w:p w14:paraId="571D66C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1DFD392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3" w:space="0" w:color="000000"/>
              <w:left w:val="none" w:sz="3" w:space="0" w:color="000000"/>
              <w:bottom w:val="none" w:sz="2" w:space="0" w:color="000000"/>
              <w:right w:val="none" w:sz="3" w:space="0" w:color="000000"/>
            </w:tcBorders>
            <w:vAlign w:val="center"/>
          </w:tcPr>
          <w:p w14:paraId="1685C0D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single" w:sz="3" w:space="0" w:color="000000"/>
              <w:left w:val="none" w:sz="3" w:space="0" w:color="000000"/>
              <w:bottom w:val="none" w:sz="2" w:space="0" w:color="000000"/>
              <w:right w:val="none" w:sz="3" w:space="0" w:color="000000"/>
            </w:tcBorders>
            <w:vAlign w:val="center"/>
          </w:tcPr>
          <w:p w14:paraId="2442E83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-0.38</w:t>
            </w:r>
          </w:p>
        </w:tc>
        <w:tc>
          <w:tcPr>
            <w:tcW w:w="404" w:type="pct"/>
            <w:tcBorders>
              <w:top w:val="single" w:sz="3" w:space="0" w:color="000000"/>
              <w:left w:val="none" w:sz="3" w:space="0" w:color="000000"/>
              <w:bottom w:val="none" w:sz="2" w:space="0" w:color="000000"/>
              <w:right w:val="none" w:sz="3" w:space="0" w:color="000000"/>
            </w:tcBorders>
            <w:vAlign w:val="center"/>
          </w:tcPr>
          <w:p w14:paraId="35D475F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-3.03</w:t>
            </w:r>
          </w:p>
        </w:tc>
        <w:tc>
          <w:tcPr>
            <w:tcW w:w="676" w:type="pct"/>
            <w:tcBorders>
              <w:top w:val="single" w:sz="3" w:space="0" w:color="000000"/>
              <w:left w:val="none" w:sz="3" w:space="0" w:color="000000"/>
              <w:bottom w:val="none" w:sz="2" w:space="0" w:color="000000"/>
              <w:right w:val="none" w:sz="3" w:space="0" w:color="000000"/>
            </w:tcBorders>
            <w:vAlign w:val="center"/>
          </w:tcPr>
          <w:p w14:paraId="32BDECE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7F8764A2"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ACB1B5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CE5E0D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29F00721"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784E411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D243A3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-0.68</w:t>
            </w:r>
          </w:p>
        </w:tc>
        <w:tc>
          <w:tcPr>
            <w:tcW w:w="404" w:type="pct"/>
            <w:tcBorders>
              <w:top w:val="none" w:sz="2" w:space="0" w:color="000000"/>
              <w:left w:val="none" w:sz="3" w:space="0" w:color="000000"/>
              <w:bottom w:val="none" w:sz="2" w:space="0" w:color="000000"/>
              <w:right w:val="none" w:sz="3" w:space="0" w:color="000000"/>
            </w:tcBorders>
            <w:vAlign w:val="center"/>
          </w:tcPr>
          <w:p w14:paraId="21D9490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-2.92</w:t>
            </w:r>
          </w:p>
        </w:tc>
        <w:tc>
          <w:tcPr>
            <w:tcW w:w="676" w:type="pct"/>
            <w:tcBorders>
              <w:top w:val="none" w:sz="2" w:space="0" w:color="000000"/>
              <w:left w:val="none" w:sz="3" w:space="0" w:color="000000"/>
              <w:bottom w:val="none" w:sz="2" w:space="0" w:color="000000"/>
              <w:right w:val="none" w:sz="3" w:space="0" w:color="000000"/>
            </w:tcBorders>
            <w:vAlign w:val="center"/>
          </w:tcPr>
          <w:p w14:paraId="27D3B30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0.015</w:t>
            </w:r>
          </w:p>
        </w:tc>
      </w:tr>
      <w:tr w:rsidR="004B384F" w14:paraId="04B64A2E"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82CA64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33F4666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20A8C5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9B69B2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Range of F0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5D6C08A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-0.58</w:t>
            </w:r>
          </w:p>
        </w:tc>
        <w:tc>
          <w:tcPr>
            <w:tcW w:w="404" w:type="pct"/>
            <w:tcBorders>
              <w:top w:val="none" w:sz="2" w:space="0" w:color="000000"/>
              <w:left w:val="none" w:sz="3" w:space="0" w:color="000000"/>
              <w:bottom w:val="none" w:sz="2" w:space="0" w:color="000000"/>
              <w:right w:val="none" w:sz="3" w:space="0" w:color="000000"/>
            </w:tcBorders>
            <w:vAlign w:val="center"/>
          </w:tcPr>
          <w:p w14:paraId="1495D44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-2.27</w:t>
            </w:r>
          </w:p>
        </w:tc>
        <w:tc>
          <w:tcPr>
            <w:tcW w:w="676" w:type="pct"/>
            <w:tcBorders>
              <w:top w:val="none" w:sz="2" w:space="0" w:color="000000"/>
              <w:left w:val="none" w:sz="3" w:space="0" w:color="000000"/>
              <w:bottom w:val="none" w:sz="2" w:space="0" w:color="000000"/>
              <w:right w:val="none" w:sz="3" w:space="0" w:color="000000"/>
            </w:tcBorders>
            <w:vAlign w:val="center"/>
          </w:tcPr>
          <w:p w14:paraId="52FE66B0"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0.046</w:t>
            </w:r>
          </w:p>
        </w:tc>
      </w:tr>
      <w:tr w:rsidR="004B384F" w14:paraId="4A0C6A0D"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60486AD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55370F9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3C5F20F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880E4F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73DCE93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0.58</w:t>
            </w:r>
          </w:p>
        </w:tc>
        <w:tc>
          <w:tcPr>
            <w:tcW w:w="404" w:type="pct"/>
            <w:tcBorders>
              <w:top w:val="none" w:sz="2" w:space="0" w:color="000000"/>
              <w:left w:val="none" w:sz="3" w:space="0" w:color="000000"/>
              <w:bottom w:val="none" w:sz="2" w:space="0" w:color="000000"/>
              <w:right w:val="none" w:sz="3" w:space="0" w:color="000000"/>
            </w:tcBorders>
            <w:vAlign w:val="center"/>
          </w:tcPr>
          <w:p w14:paraId="7CECBF9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2.24</w:t>
            </w:r>
          </w:p>
        </w:tc>
        <w:tc>
          <w:tcPr>
            <w:tcW w:w="676" w:type="pct"/>
            <w:tcBorders>
              <w:top w:val="none" w:sz="2" w:space="0" w:color="000000"/>
              <w:left w:val="none" w:sz="3" w:space="0" w:color="000000"/>
              <w:bottom w:val="none" w:sz="2" w:space="0" w:color="000000"/>
              <w:right w:val="none" w:sz="3" w:space="0" w:color="000000"/>
            </w:tcBorders>
            <w:vAlign w:val="center"/>
          </w:tcPr>
          <w:p w14:paraId="2180175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0.049</w:t>
            </w:r>
          </w:p>
        </w:tc>
      </w:tr>
      <w:tr w:rsidR="004B384F" w14:paraId="3B42A89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94D61D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08AE7AC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8A7D9D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4A5CC886"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Intensity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485981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-0.69</w:t>
            </w:r>
          </w:p>
        </w:tc>
        <w:tc>
          <w:tcPr>
            <w:tcW w:w="404" w:type="pct"/>
            <w:tcBorders>
              <w:top w:val="none" w:sz="2" w:space="0" w:color="000000"/>
              <w:left w:val="none" w:sz="3" w:space="0" w:color="000000"/>
              <w:bottom w:val="none" w:sz="2" w:space="0" w:color="000000"/>
              <w:right w:val="none" w:sz="3" w:space="0" w:color="000000"/>
            </w:tcBorders>
            <w:vAlign w:val="center"/>
          </w:tcPr>
          <w:p w14:paraId="74289B4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-3.04</w:t>
            </w:r>
          </w:p>
        </w:tc>
        <w:tc>
          <w:tcPr>
            <w:tcW w:w="676" w:type="pct"/>
            <w:tcBorders>
              <w:top w:val="none" w:sz="2" w:space="0" w:color="000000"/>
              <w:left w:val="none" w:sz="3" w:space="0" w:color="000000"/>
              <w:bottom w:val="none" w:sz="2" w:space="0" w:color="000000"/>
              <w:right w:val="none" w:sz="3" w:space="0" w:color="000000"/>
            </w:tcBorders>
            <w:vAlign w:val="center"/>
          </w:tcPr>
          <w:p w14:paraId="54D99C01"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0.012</w:t>
            </w:r>
          </w:p>
        </w:tc>
      </w:tr>
      <w:tr w:rsidR="004B384F" w14:paraId="0CEDDAD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74B1EC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67E84AF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5902EE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17636F71"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F3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5CB705A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-0.37</w:t>
            </w:r>
          </w:p>
        </w:tc>
        <w:tc>
          <w:tcPr>
            <w:tcW w:w="404" w:type="pct"/>
            <w:tcBorders>
              <w:top w:val="none" w:sz="2" w:space="0" w:color="000000"/>
              <w:left w:val="none" w:sz="3" w:space="0" w:color="000000"/>
              <w:bottom w:val="none" w:sz="2" w:space="0" w:color="000000"/>
              <w:right w:val="none" w:sz="3" w:space="0" w:color="000000"/>
            </w:tcBorders>
            <w:vAlign w:val="center"/>
          </w:tcPr>
          <w:p w14:paraId="746011E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-2.35</w:t>
            </w:r>
          </w:p>
        </w:tc>
        <w:tc>
          <w:tcPr>
            <w:tcW w:w="676" w:type="pct"/>
            <w:tcBorders>
              <w:top w:val="none" w:sz="2" w:space="0" w:color="000000"/>
              <w:left w:val="none" w:sz="3" w:space="0" w:color="000000"/>
              <w:bottom w:val="none" w:sz="2" w:space="0" w:color="000000"/>
              <w:right w:val="none" w:sz="3" w:space="0" w:color="000000"/>
            </w:tcBorders>
            <w:vAlign w:val="center"/>
          </w:tcPr>
          <w:p w14:paraId="249BED5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0.024</w:t>
            </w:r>
          </w:p>
        </w:tc>
      </w:tr>
      <w:tr w:rsidR="004B384F" w14:paraId="0ABFF014"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1BF0F34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05B097E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62BF13A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576134F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473914D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-0.33</w:t>
            </w:r>
          </w:p>
        </w:tc>
        <w:tc>
          <w:tcPr>
            <w:tcW w:w="404" w:type="pct"/>
            <w:tcBorders>
              <w:top w:val="none" w:sz="2" w:space="0" w:color="000000"/>
              <w:left w:val="none" w:sz="3" w:space="0" w:color="000000"/>
              <w:bottom w:val="single" w:sz="3" w:space="0" w:color="000000"/>
              <w:right w:val="none" w:sz="3" w:space="0" w:color="000000"/>
            </w:tcBorders>
            <w:vAlign w:val="center"/>
          </w:tcPr>
          <w:p w14:paraId="73E219C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-2.06</w:t>
            </w:r>
          </w:p>
        </w:tc>
        <w:tc>
          <w:tcPr>
            <w:tcW w:w="676" w:type="pct"/>
            <w:tcBorders>
              <w:top w:val="none" w:sz="2" w:space="0" w:color="000000"/>
              <w:left w:val="none" w:sz="3" w:space="0" w:color="000000"/>
              <w:bottom w:val="single" w:sz="3" w:space="0" w:color="000000"/>
              <w:right w:val="none" w:sz="3" w:space="0" w:color="000000"/>
            </w:tcBorders>
            <w:vAlign w:val="center"/>
          </w:tcPr>
          <w:p w14:paraId="4404E48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0.046</w:t>
            </w:r>
          </w:p>
        </w:tc>
      </w:tr>
      <w:tr w:rsidR="004B384F" w14:paraId="0D449E00"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0069EB5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Digit_span_Backward_z</w:t>
            </w:r>
          </w:p>
        </w:tc>
        <w:tc>
          <w:tcPr>
            <w:tcW w:w="473" w:type="pct"/>
            <w:tcBorders>
              <w:top w:val="single" w:sz="3" w:space="0" w:color="000000"/>
              <w:left w:val="none" w:sz="3" w:space="0" w:color="000000"/>
              <w:bottom w:val="none" w:sz="2" w:space="0" w:color="000000"/>
              <w:right w:val="none" w:sz="3" w:space="0" w:color="000000"/>
            </w:tcBorders>
            <w:vAlign w:val="center"/>
          </w:tcPr>
          <w:p w14:paraId="7A76F5D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40C16B7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3" w:space="0" w:color="000000"/>
              <w:left w:val="none" w:sz="3" w:space="0" w:color="000000"/>
              <w:bottom w:val="none" w:sz="2" w:space="0" w:color="000000"/>
              <w:right w:val="none" w:sz="3" w:space="0" w:color="000000"/>
            </w:tcBorders>
            <w:vAlign w:val="center"/>
          </w:tcPr>
          <w:p w14:paraId="57452F0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1429846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-0.34</w:t>
            </w:r>
          </w:p>
        </w:tc>
        <w:tc>
          <w:tcPr>
            <w:tcW w:w="404" w:type="pct"/>
            <w:tcBorders>
              <w:top w:val="single" w:sz="3" w:space="0" w:color="000000"/>
              <w:left w:val="none" w:sz="3" w:space="0" w:color="000000"/>
              <w:bottom w:val="none" w:sz="2" w:space="0" w:color="000000"/>
              <w:right w:val="none" w:sz="3" w:space="0" w:color="000000"/>
            </w:tcBorders>
            <w:vAlign w:val="center"/>
          </w:tcPr>
          <w:p w14:paraId="17C9E02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-2.59</w:t>
            </w:r>
          </w:p>
        </w:tc>
        <w:tc>
          <w:tcPr>
            <w:tcW w:w="676" w:type="pct"/>
            <w:tcBorders>
              <w:top w:val="single" w:sz="3" w:space="0" w:color="000000"/>
              <w:left w:val="none" w:sz="3" w:space="0" w:color="000000"/>
              <w:bottom w:val="none" w:sz="2" w:space="0" w:color="000000"/>
              <w:right w:val="none" w:sz="3" w:space="0" w:color="000000"/>
            </w:tcBorders>
            <w:vAlign w:val="center"/>
          </w:tcPr>
          <w:p w14:paraId="36A9057F"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0.012</w:t>
            </w:r>
          </w:p>
        </w:tc>
      </w:tr>
      <w:tr w:rsidR="004B384F" w14:paraId="1690EC43"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C6E16B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669D3C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64EE51B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5C1737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 xml:space="preserve"> Time to read easy sentences</w:t>
            </w:r>
          </w:p>
        </w:tc>
        <w:tc>
          <w:tcPr>
            <w:tcW w:w="343" w:type="pct"/>
            <w:tcBorders>
              <w:top w:val="none" w:sz="2" w:space="0" w:color="000000"/>
              <w:left w:val="none" w:sz="3" w:space="0" w:color="000000"/>
              <w:bottom w:val="none" w:sz="2" w:space="0" w:color="000000"/>
              <w:right w:val="none" w:sz="3" w:space="0" w:color="000000"/>
            </w:tcBorders>
            <w:vAlign w:val="center"/>
          </w:tcPr>
          <w:p w14:paraId="097810A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-0.29</w:t>
            </w:r>
          </w:p>
        </w:tc>
        <w:tc>
          <w:tcPr>
            <w:tcW w:w="404" w:type="pct"/>
            <w:tcBorders>
              <w:top w:val="none" w:sz="2" w:space="0" w:color="000000"/>
              <w:left w:val="none" w:sz="3" w:space="0" w:color="000000"/>
              <w:bottom w:val="none" w:sz="2" w:space="0" w:color="000000"/>
              <w:right w:val="none" w:sz="3" w:space="0" w:color="000000"/>
            </w:tcBorders>
            <w:vAlign w:val="center"/>
          </w:tcPr>
          <w:p w14:paraId="5E23776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-2.18</w:t>
            </w:r>
          </w:p>
        </w:tc>
        <w:tc>
          <w:tcPr>
            <w:tcW w:w="676" w:type="pct"/>
            <w:tcBorders>
              <w:top w:val="none" w:sz="2" w:space="0" w:color="000000"/>
              <w:left w:val="none" w:sz="3" w:space="0" w:color="000000"/>
              <w:bottom w:val="none" w:sz="2" w:space="0" w:color="000000"/>
              <w:right w:val="none" w:sz="3" w:space="0" w:color="000000"/>
            </w:tcBorders>
            <w:vAlign w:val="center"/>
          </w:tcPr>
          <w:p w14:paraId="11A8DF7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0.034</w:t>
            </w:r>
          </w:p>
        </w:tc>
      </w:tr>
      <w:tr w:rsidR="004B384F" w14:paraId="662B277A"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0C483A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DFAA7A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33FEAEA6"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4C7EEF3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3CAD0EA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-0.59</w:t>
            </w:r>
          </w:p>
        </w:tc>
        <w:tc>
          <w:tcPr>
            <w:tcW w:w="404" w:type="pct"/>
            <w:tcBorders>
              <w:top w:val="none" w:sz="2" w:space="0" w:color="000000"/>
              <w:left w:val="none" w:sz="3" w:space="0" w:color="000000"/>
              <w:bottom w:val="none" w:sz="2" w:space="0" w:color="000000"/>
              <w:right w:val="none" w:sz="3" w:space="0" w:color="000000"/>
            </w:tcBorders>
            <w:vAlign w:val="center"/>
          </w:tcPr>
          <w:p w14:paraId="5618743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-2.30</w:t>
            </w:r>
          </w:p>
        </w:tc>
        <w:tc>
          <w:tcPr>
            <w:tcW w:w="676" w:type="pct"/>
            <w:tcBorders>
              <w:top w:val="none" w:sz="2" w:space="0" w:color="000000"/>
              <w:left w:val="none" w:sz="3" w:space="0" w:color="000000"/>
              <w:bottom w:val="none" w:sz="2" w:space="0" w:color="000000"/>
              <w:right w:val="none" w:sz="3" w:space="0" w:color="000000"/>
            </w:tcBorders>
            <w:vAlign w:val="center"/>
          </w:tcPr>
          <w:p w14:paraId="033011E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0.044</w:t>
            </w:r>
          </w:p>
        </w:tc>
      </w:tr>
      <w:tr w:rsidR="004B384F" w14:paraId="4318A3E2"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2096506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4196A10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4AABA8A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single" w:sz="3" w:space="0" w:color="000000"/>
              <w:right w:val="none" w:sz="3" w:space="0" w:color="000000"/>
            </w:tcBorders>
            <w:vAlign w:val="center"/>
          </w:tcPr>
          <w:p w14:paraId="36723A8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573D274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-0.36</w:t>
            </w:r>
          </w:p>
        </w:tc>
        <w:tc>
          <w:tcPr>
            <w:tcW w:w="404" w:type="pct"/>
            <w:tcBorders>
              <w:top w:val="none" w:sz="2" w:space="0" w:color="000000"/>
              <w:left w:val="none" w:sz="3" w:space="0" w:color="000000"/>
              <w:bottom w:val="single" w:sz="3" w:space="0" w:color="000000"/>
              <w:right w:val="none" w:sz="3" w:space="0" w:color="000000"/>
            </w:tcBorders>
            <w:vAlign w:val="center"/>
          </w:tcPr>
          <w:p w14:paraId="6019033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-2.32</w:t>
            </w:r>
          </w:p>
        </w:tc>
        <w:tc>
          <w:tcPr>
            <w:tcW w:w="676" w:type="pct"/>
            <w:tcBorders>
              <w:top w:val="none" w:sz="2" w:space="0" w:color="000000"/>
              <w:left w:val="none" w:sz="3" w:space="0" w:color="000000"/>
              <w:bottom w:val="single" w:sz="3" w:space="0" w:color="000000"/>
              <w:right w:val="none" w:sz="3" w:space="0" w:color="000000"/>
            </w:tcBorders>
            <w:vAlign w:val="center"/>
          </w:tcPr>
          <w:p w14:paraId="3A9D642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0.025</w:t>
            </w:r>
          </w:p>
        </w:tc>
      </w:tr>
      <w:tr w:rsidR="004B384F" w14:paraId="3E8193C8"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2353DBE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Rey_CFT_copy_score_z</w:t>
            </w:r>
          </w:p>
        </w:tc>
        <w:tc>
          <w:tcPr>
            <w:tcW w:w="473" w:type="pct"/>
            <w:tcBorders>
              <w:top w:val="single" w:sz="3" w:space="0" w:color="000000"/>
              <w:left w:val="none" w:sz="3" w:space="0" w:color="000000"/>
              <w:bottom w:val="none" w:sz="2" w:space="0" w:color="000000"/>
              <w:right w:val="none" w:sz="3" w:space="0" w:color="000000"/>
            </w:tcBorders>
            <w:vAlign w:val="center"/>
          </w:tcPr>
          <w:p w14:paraId="6328461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1B1504D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10689ACF"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single" w:sz="3" w:space="0" w:color="000000"/>
              <w:left w:val="none" w:sz="3" w:space="0" w:color="000000"/>
              <w:bottom w:val="none" w:sz="2" w:space="0" w:color="000000"/>
              <w:right w:val="none" w:sz="3" w:space="0" w:color="000000"/>
            </w:tcBorders>
            <w:vAlign w:val="center"/>
          </w:tcPr>
          <w:p w14:paraId="1807A8B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-0.78</w:t>
            </w:r>
          </w:p>
        </w:tc>
        <w:tc>
          <w:tcPr>
            <w:tcW w:w="404" w:type="pct"/>
            <w:tcBorders>
              <w:top w:val="single" w:sz="3" w:space="0" w:color="000000"/>
              <w:left w:val="none" w:sz="3" w:space="0" w:color="000000"/>
              <w:bottom w:val="none" w:sz="2" w:space="0" w:color="000000"/>
              <w:right w:val="none" w:sz="3" w:space="0" w:color="000000"/>
            </w:tcBorders>
            <w:vAlign w:val="center"/>
          </w:tcPr>
          <w:p w14:paraId="78E0C3E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-2.75</w:t>
            </w:r>
          </w:p>
        </w:tc>
        <w:tc>
          <w:tcPr>
            <w:tcW w:w="676" w:type="pct"/>
            <w:tcBorders>
              <w:top w:val="single" w:sz="3" w:space="0" w:color="000000"/>
              <w:left w:val="none" w:sz="3" w:space="0" w:color="000000"/>
              <w:bottom w:val="none" w:sz="2" w:space="0" w:color="000000"/>
              <w:right w:val="none" w:sz="3" w:space="0" w:color="000000"/>
            </w:tcBorders>
            <w:vAlign w:val="center"/>
          </w:tcPr>
          <w:p w14:paraId="61C7868C"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0.040</w:t>
            </w:r>
          </w:p>
        </w:tc>
      </w:tr>
      <w:tr w:rsidR="004B384F" w14:paraId="53BCA8E7"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0C0F413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4045A17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single" w:sz="3" w:space="0" w:color="000000"/>
              <w:right w:val="none" w:sz="3" w:space="0" w:color="000000"/>
            </w:tcBorders>
            <w:vAlign w:val="center"/>
          </w:tcPr>
          <w:p w14:paraId="4A510F5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single" w:sz="3" w:space="0" w:color="000000"/>
              <w:right w:val="none" w:sz="3" w:space="0" w:color="000000"/>
            </w:tcBorders>
            <w:vAlign w:val="center"/>
          </w:tcPr>
          <w:p w14:paraId="22C5D7F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Jitter of clear speech</w:t>
            </w:r>
          </w:p>
        </w:tc>
        <w:tc>
          <w:tcPr>
            <w:tcW w:w="343" w:type="pct"/>
            <w:tcBorders>
              <w:top w:val="none" w:sz="2" w:space="0" w:color="000000"/>
              <w:left w:val="none" w:sz="3" w:space="0" w:color="000000"/>
              <w:bottom w:val="single" w:sz="3" w:space="0" w:color="000000"/>
              <w:right w:val="none" w:sz="3" w:space="0" w:color="000000"/>
            </w:tcBorders>
            <w:vAlign w:val="center"/>
          </w:tcPr>
          <w:p w14:paraId="1AFAFF6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-0.76</w:t>
            </w:r>
          </w:p>
        </w:tc>
        <w:tc>
          <w:tcPr>
            <w:tcW w:w="404" w:type="pct"/>
            <w:tcBorders>
              <w:top w:val="none" w:sz="2" w:space="0" w:color="000000"/>
              <w:left w:val="none" w:sz="3" w:space="0" w:color="000000"/>
              <w:bottom w:val="single" w:sz="3" w:space="0" w:color="000000"/>
              <w:right w:val="none" w:sz="3" w:space="0" w:color="000000"/>
            </w:tcBorders>
            <w:vAlign w:val="center"/>
          </w:tcPr>
          <w:p w14:paraId="2A245EF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-0.37</w:t>
            </w:r>
          </w:p>
        </w:tc>
        <w:tc>
          <w:tcPr>
            <w:tcW w:w="676" w:type="pct"/>
            <w:tcBorders>
              <w:top w:val="none" w:sz="2" w:space="0" w:color="000000"/>
              <w:left w:val="none" w:sz="3" w:space="0" w:color="000000"/>
              <w:bottom w:val="single" w:sz="3" w:space="0" w:color="000000"/>
              <w:right w:val="none" w:sz="3" w:space="0" w:color="000000"/>
            </w:tcBorders>
            <w:vAlign w:val="center"/>
          </w:tcPr>
          <w:p w14:paraId="505B258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5E3D6E86"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07A88A7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LV_A_CL_shimmer</w:t>
            </w:r>
          </w:p>
        </w:tc>
        <w:tc>
          <w:tcPr>
            <w:tcW w:w="473" w:type="pct"/>
            <w:tcBorders>
              <w:top w:val="single" w:sz="3" w:space="0" w:color="000000"/>
              <w:left w:val="none" w:sz="3" w:space="0" w:color="000000"/>
              <w:bottom w:val="none" w:sz="2" w:space="0" w:color="000000"/>
              <w:right w:val="none" w:sz="3" w:space="0" w:color="000000"/>
            </w:tcBorders>
            <w:vAlign w:val="center"/>
          </w:tcPr>
          <w:p w14:paraId="67D514A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-0.82</w:t>
            </w:r>
          </w:p>
        </w:tc>
        <w:tc>
          <w:tcPr>
            <w:tcW w:w="340" w:type="pct"/>
            <w:tcBorders>
              <w:top w:val="single" w:sz="3" w:space="0" w:color="000000"/>
              <w:left w:val="none" w:sz="3" w:space="0" w:color="000000"/>
              <w:bottom w:val="none" w:sz="2" w:space="0" w:color="000000"/>
              <w:right w:val="none" w:sz="3" w:space="0" w:color="000000"/>
            </w:tcBorders>
            <w:vAlign w:val="center"/>
          </w:tcPr>
          <w:p w14:paraId="74863C8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5CCE176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6963F7E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04" w:type="pct"/>
            <w:tcBorders>
              <w:top w:val="single" w:sz="3" w:space="0" w:color="000000"/>
              <w:left w:val="none" w:sz="3" w:space="0" w:color="000000"/>
              <w:bottom w:val="none" w:sz="2" w:space="0" w:color="000000"/>
              <w:right w:val="none" w:sz="3" w:space="0" w:color="000000"/>
            </w:tcBorders>
            <w:vAlign w:val="center"/>
          </w:tcPr>
          <w:p w14:paraId="3B2AF31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-3.31</w:t>
            </w:r>
          </w:p>
        </w:tc>
        <w:tc>
          <w:tcPr>
            <w:tcW w:w="676" w:type="pct"/>
            <w:tcBorders>
              <w:top w:val="single" w:sz="3" w:space="0" w:color="000000"/>
              <w:left w:val="none" w:sz="3" w:space="0" w:color="000000"/>
              <w:bottom w:val="none" w:sz="2" w:space="0" w:color="000000"/>
              <w:right w:val="none" w:sz="3" w:space="0" w:color="000000"/>
            </w:tcBorders>
            <w:vAlign w:val="center"/>
          </w:tcPr>
          <w:p w14:paraId="79BCE22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w:t>
            </w:r>
            <w:r w:rsidRPr="005E2DA7">
              <w:rPr>
                <w:rFonts w:ascii="Times New Roman" w:hAnsi="Times New Roman" w:cs="Times New Roman" w:hint="eastAsia"/>
                <w:kern w:val="0"/>
                <w:sz w:val="16"/>
                <w:szCs w:val="16"/>
              </w:rPr>
              <w:t>1</w:t>
            </w:r>
          </w:p>
        </w:tc>
      </w:tr>
      <w:tr w:rsidR="004B384F" w14:paraId="24FE46FD"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5C601E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843614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BF84F9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6012296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1</w:t>
            </w:r>
            <w:r w:rsidRPr="005E2DA7">
              <w:rPr>
                <w:rFonts w:ascii="Times New Roman" w:eastAsia="Times New Roman" w:hAnsi="Times New Roman" w:cs="Times New Roman"/>
                <w:kern w:val="0"/>
                <w:sz w:val="16"/>
                <w:szCs w:val="16"/>
              </w:rPr>
              <w:t xml:space="preserve">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33CBFEB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2" w:space="0" w:color="000000"/>
              <w:left w:val="none" w:sz="3" w:space="0" w:color="000000"/>
              <w:bottom w:val="none" w:sz="2" w:space="0" w:color="000000"/>
              <w:right w:val="none" w:sz="3" w:space="0" w:color="000000"/>
            </w:tcBorders>
            <w:vAlign w:val="center"/>
          </w:tcPr>
          <w:p w14:paraId="33F743D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-2.43</w:t>
            </w:r>
          </w:p>
        </w:tc>
        <w:tc>
          <w:tcPr>
            <w:tcW w:w="676" w:type="pct"/>
            <w:tcBorders>
              <w:top w:val="none" w:sz="2" w:space="0" w:color="000000"/>
              <w:left w:val="none" w:sz="3" w:space="0" w:color="000000"/>
              <w:bottom w:val="none" w:sz="2" w:space="0" w:color="000000"/>
              <w:right w:val="none" w:sz="3" w:space="0" w:color="000000"/>
            </w:tcBorders>
            <w:vAlign w:val="center"/>
          </w:tcPr>
          <w:p w14:paraId="2FF3548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0.018</w:t>
            </w:r>
          </w:p>
        </w:tc>
      </w:tr>
      <w:tr w:rsidR="004B384F" w14:paraId="7F00B8C1"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9F6152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009555D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C0A5A6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343A86E5"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4455D90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2" w:space="0" w:color="000000"/>
              <w:left w:val="none" w:sz="3" w:space="0" w:color="000000"/>
              <w:bottom w:val="none" w:sz="2" w:space="0" w:color="000000"/>
              <w:right w:val="none" w:sz="3" w:space="0" w:color="000000"/>
            </w:tcBorders>
            <w:vAlign w:val="center"/>
          </w:tcPr>
          <w:p w14:paraId="2C73D99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-2.38</w:t>
            </w:r>
          </w:p>
        </w:tc>
        <w:tc>
          <w:tcPr>
            <w:tcW w:w="676" w:type="pct"/>
            <w:tcBorders>
              <w:top w:val="none" w:sz="2" w:space="0" w:color="000000"/>
              <w:left w:val="none" w:sz="3" w:space="0" w:color="000000"/>
              <w:bottom w:val="none" w:sz="2" w:space="0" w:color="000000"/>
              <w:right w:val="none" w:sz="3" w:space="0" w:color="000000"/>
            </w:tcBorders>
            <w:vAlign w:val="center"/>
          </w:tcPr>
          <w:p w14:paraId="736EDC2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w:t>
            </w:r>
            <w:r w:rsidRPr="005E2DA7">
              <w:rPr>
                <w:rFonts w:ascii="Times New Roman" w:hAnsi="Times New Roman" w:cs="Times New Roman" w:hint="eastAsia"/>
                <w:kern w:val="0"/>
                <w:sz w:val="16"/>
                <w:szCs w:val="16"/>
              </w:rPr>
              <w:t>1</w:t>
            </w:r>
          </w:p>
        </w:tc>
      </w:tr>
      <w:tr w:rsidR="004B384F" w14:paraId="741309CF"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59BCB63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37A7C17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39B699E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2D3ADCF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3</w:t>
            </w:r>
            <w:r w:rsidRPr="005E2DA7">
              <w:rPr>
                <w:rFonts w:ascii="Times New Roman" w:eastAsia="Times New Roman" w:hAnsi="Times New Roman" w:cs="Times New Roman"/>
                <w:kern w:val="0"/>
                <w:sz w:val="16"/>
                <w:szCs w:val="16"/>
              </w:rPr>
              <w:t xml:space="preserve"> mean of usual speech</w:t>
            </w:r>
          </w:p>
        </w:tc>
        <w:tc>
          <w:tcPr>
            <w:tcW w:w="343" w:type="pct"/>
            <w:tcBorders>
              <w:top w:val="none" w:sz="2" w:space="0" w:color="000000"/>
              <w:left w:val="none" w:sz="3" w:space="0" w:color="000000"/>
              <w:bottom w:val="single" w:sz="3" w:space="0" w:color="000000"/>
              <w:right w:val="none" w:sz="3" w:space="0" w:color="000000"/>
            </w:tcBorders>
            <w:vAlign w:val="center"/>
          </w:tcPr>
          <w:p w14:paraId="463B52A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-0.35</w:t>
            </w:r>
          </w:p>
        </w:tc>
        <w:tc>
          <w:tcPr>
            <w:tcW w:w="404" w:type="pct"/>
            <w:tcBorders>
              <w:top w:val="none" w:sz="2" w:space="0" w:color="000000"/>
              <w:left w:val="none" w:sz="3" w:space="0" w:color="000000"/>
              <w:bottom w:val="single" w:sz="3" w:space="0" w:color="000000"/>
              <w:right w:val="none" w:sz="3" w:space="0" w:color="000000"/>
            </w:tcBorders>
            <w:vAlign w:val="center"/>
          </w:tcPr>
          <w:p w14:paraId="6CDEE4F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-2.84</w:t>
            </w:r>
          </w:p>
        </w:tc>
        <w:tc>
          <w:tcPr>
            <w:tcW w:w="676" w:type="pct"/>
            <w:tcBorders>
              <w:top w:val="none" w:sz="2" w:space="0" w:color="000000"/>
              <w:left w:val="none" w:sz="3" w:space="0" w:color="000000"/>
              <w:bottom w:val="single" w:sz="3" w:space="0" w:color="000000"/>
              <w:right w:val="none" w:sz="3" w:space="0" w:color="000000"/>
            </w:tcBorders>
            <w:vAlign w:val="center"/>
          </w:tcPr>
          <w:p w14:paraId="3E022A06"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0.006</w:t>
            </w:r>
          </w:p>
        </w:tc>
      </w:tr>
      <w:tr w:rsidR="004B384F" w14:paraId="22571CDB"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196C3E0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SVLT_Delayed_recall_z</w:t>
            </w:r>
          </w:p>
        </w:tc>
        <w:tc>
          <w:tcPr>
            <w:tcW w:w="473" w:type="pct"/>
            <w:tcBorders>
              <w:top w:val="single" w:sz="3" w:space="0" w:color="000000"/>
              <w:left w:val="none" w:sz="3" w:space="0" w:color="000000"/>
              <w:bottom w:val="none" w:sz="2" w:space="0" w:color="000000"/>
              <w:right w:val="none" w:sz="3" w:space="0" w:color="000000"/>
            </w:tcBorders>
            <w:vAlign w:val="center"/>
          </w:tcPr>
          <w:p w14:paraId="6894D89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3145828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3" w:space="0" w:color="000000"/>
              <w:left w:val="none" w:sz="3" w:space="0" w:color="000000"/>
              <w:bottom w:val="none" w:sz="2" w:space="0" w:color="000000"/>
              <w:right w:val="none" w:sz="3" w:space="0" w:color="000000"/>
            </w:tcBorders>
            <w:vAlign w:val="center"/>
          </w:tcPr>
          <w:p w14:paraId="52AD49F0"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usual speech</w:t>
            </w:r>
          </w:p>
        </w:tc>
        <w:tc>
          <w:tcPr>
            <w:tcW w:w="343" w:type="pct"/>
            <w:tcBorders>
              <w:top w:val="single" w:sz="3" w:space="0" w:color="000000"/>
              <w:left w:val="none" w:sz="3" w:space="0" w:color="000000"/>
              <w:bottom w:val="none" w:sz="2" w:space="0" w:color="000000"/>
              <w:right w:val="none" w:sz="3" w:space="0" w:color="000000"/>
            </w:tcBorders>
            <w:vAlign w:val="center"/>
          </w:tcPr>
          <w:p w14:paraId="5CFA4E4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single" w:sz="3" w:space="0" w:color="000000"/>
              <w:left w:val="none" w:sz="3" w:space="0" w:color="000000"/>
              <w:bottom w:val="none" w:sz="2" w:space="0" w:color="000000"/>
              <w:right w:val="none" w:sz="3" w:space="0" w:color="000000"/>
            </w:tcBorders>
            <w:vAlign w:val="center"/>
          </w:tcPr>
          <w:p w14:paraId="099B098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-2.15</w:t>
            </w:r>
          </w:p>
        </w:tc>
        <w:tc>
          <w:tcPr>
            <w:tcW w:w="676" w:type="pct"/>
            <w:tcBorders>
              <w:top w:val="single" w:sz="3" w:space="0" w:color="000000"/>
              <w:left w:val="none" w:sz="3" w:space="0" w:color="000000"/>
              <w:bottom w:val="none" w:sz="2" w:space="0" w:color="000000"/>
              <w:right w:val="none" w:sz="3" w:space="0" w:color="000000"/>
            </w:tcBorders>
            <w:vAlign w:val="center"/>
          </w:tcPr>
          <w:p w14:paraId="1BC9A8A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0.036</w:t>
            </w:r>
          </w:p>
        </w:tc>
      </w:tr>
      <w:tr w:rsidR="004B384F" w14:paraId="0F4625F8"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2FAB46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66E7D21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6674CF0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A36E8E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2</w:t>
            </w:r>
            <w:r w:rsidRPr="005E2DA7">
              <w:rPr>
                <w:rFonts w:ascii="Times New Roman" w:eastAsia="Times New Roman" w:hAnsi="Times New Roman" w:cs="Times New Roman"/>
                <w:kern w:val="0"/>
                <w:sz w:val="16"/>
                <w:szCs w:val="16"/>
              </w:rPr>
              <w:t xml:space="preserve"> SD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1791C9F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0.26</w:t>
            </w:r>
          </w:p>
        </w:tc>
        <w:tc>
          <w:tcPr>
            <w:tcW w:w="404" w:type="pct"/>
            <w:tcBorders>
              <w:top w:val="none" w:sz="2" w:space="0" w:color="000000"/>
              <w:left w:val="none" w:sz="3" w:space="0" w:color="000000"/>
              <w:bottom w:val="none" w:sz="2" w:space="0" w:color="000000"/>
              <w:right w:val="none" w:sz="3" w:space="0" w:color="000000"/>
            </w:tcBorders>
            <w:vAlign w:val="center"/>
          </w:tcPr>
          <w:p w14:paraId="4EFD358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2.08</w:t>
            </w:r>
          </w:p>
        </w:tc>
        <w:tc>
          <w:tcPr>
            <w:tcW w:w="676" w:type="pct"/>
            <w:tcBorders>
              <w:top w:val="none" w:sz="2" w:space="0" w:color="000000"/>
              <w:left w:val="none" w:sz="3" w:space="0" w:color="000000"/>
              <w:bottom w:val="none" w:sz="2" w:space="0" w:color="000000"/>
              <w:right w:val="none" w:sz="3" w:space="0" w:color="000000"/>
            </w:tcBorders>
            <w:vAlign w:val="center"/>
          </w:tcPr>
          <w:p w14:paraId="62FC975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0.042</w:t>
            </w:r>
          </w:p>
        </w:tc>
      </w:tr>
      <w:tr w:rsidR="004B384F" w14:paraId="1364038B"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112B544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464C7EE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7FAC773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1665A3D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 xml:space="preserve">Harmonic to </w:t>
            </w:r>
            <w:r w:rsidRPr="005E2DA7">
              <w:rPr>
                <w:rFonts w:ascii="Times New Roman" w:hAnsi="Times New Roman" w:cs="Times New Roman" w:hint="eastAsia"/>
                <w:kern w:val="0"/>
                <w:sz w:val="16"/>
                <w:szCs w:val="16"/>
              </w:rPr>
              <w:t>n</w:t>
            </w:r>
            <w:r w:rsidRPr="005E2DA7">
              <w:rPr>
                <w:rFonts w:ascii="Times New Roman" w:eastAsia="Times New Roman" w:hAnsi="Times New Roman" w:cs="Times New Roman"/>
                <w:kern w:val="0"/>
                <w:sz w:val="16"/>
                <w:szCs w:val="16"/>
              </w:rPr>
              <w:t xml:space="preserve">oise </w:t>
            </w:r>
            <w:r w:rsidRPr="005E2DA7">
              <w:rPr>
                <w:rFonts w:ascii="Times New Roman" w:hAnsi="Times New Roman" w:cs="Times New Roman" w:hint="eastAsia"/>
                <w:kern w:val="0"/>
                <w:sz w:val="16"/>
                <w:szCs w:val="16"/>
              </w:rPr>
              <w:t>r</w:t>
            </w:r>
            <w:r w:rsidRPr="005E2DA7">
              <w:rPr>
                <w:rFonts w:ascii="Times New Roman" w:eastAsia="Times New Roman" w:hAnsi="Times New Roman" w:cs="Times New Roman"/>
                <w:kern w:val="0"/>
                <w:sz w:val="16"/>
                <w:szCs w:val="16"/>
              </w:rPr>
              <w:t>atio of clear speech</w:t>
            </w:r>
          </w:p>
        </w:tc>
        <w:tc>
          <w:tcPr>
            <w:tcW w:w="343" w:type="pct"/>
            <w:tcBorders>
              <w:top w:val="none" w:sz="2" w:space="0" w:color="000000"/>
              <w:left w:val="none" w:sz="3" w:space="0" w:color="000000"/>
              <w:bottom w:val="single" w:sz="3" w:space="0" w:color="000000"/>
              <w:right w:val="none" w:sz="3" w:space="0" w:color="000000"/>
            </w:tcBorders>
            <w:vAlign w:val="center"/>
          </w:tcPr>
          <w:p w14:paraId="544C21F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-0.32</w:t>
            </w:r>
          </w:p>
        </w:tc>
        <w:tc>
          <w:tcPr>
            <w:tcW w:w="404" w:type="pct"/>
            <w:tcBorders>
              <w:top w:val="none" w:sz="2" w:space="0" w:color="000000"/>
              <w:left w:val="none" w:sz="3" w:space="0" w:color="000000"/>
              <w:bottom w:val="single" w:sz="3" w:space="0" w:color="000000"/>
              <w:right w:val="none" w:sz="3" w:space="0" w:color="000000"/>
            </w:tcBorders>
            <w:vAlign w:val="center"/>
          </w:tcPr>
          <w:p w14:paraId="07BEC71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-2.55</w:t>
            </w:r>
          </w:p>
        </w:tc>
        <w:tc>
          <w:tcPr>
            <w:tcW w:w="676" w:type="pct"/>
            <w:tcBorders>
              <w:top w:val="none" w:sz="2" w:space="0" w:color="000000"/>
              <w:left w:val="none" w:sz="3" w:space="0" w:color="000000"/>
              <w:bottom w:val="single" w:sz="3" w:space="0" w:color="000000"/>
              <w:right w:val="none" w:sz="3" w:space="0" w:color="000000"/>
            </w:tcBorders>
            <w:vAlign w:val="center"/>
          </w:tcPr>
          <w:p w14:paraId="3CE7603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0.013</w:t>
            </w:r>
          </w:p>
        </w:tc>
      </w:tr>
      <w:tr w:rsidR="004B384F" w14:paraId="4FC3A106"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7EE896E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SVLT_recognition_score_z</w:t>
            </w:r>
          </w:p>
        </w:tc>
        <w:tc>
          <w:tcPr>
            <w:tcW w:w="473" w:type="pct"/>
            <w:tcBorders>
              <w:top w:val="single" w:sz="3" w:space="0" w:color="000000"/>
              <w:left w:val="none" w:sz="3" w:space="0" w:color="000000"/>
              <w:bottom w:val="none" w:sz="2" w:space="0" w:color="000000"/>
              <w:right w:val="none" w:sz="3" w:space="0" w:color="000000"/>
            </w:tcBorders>
            <w:vAlign w:val="center"/>
          </w:tcPr>
          <w:p w14:paraId="3BF1161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2AE98756"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3" w:space="0" w:color="000000"/>
              <w:left w:val="none" w:sz="3" w:space="0" w:color="000000"/>
              <w:bottom w:val="none" w:sz="2" w:space="0" w:color="000000"/>
              <w:right w:val="none" w:sz="3" w:space="0" w:color="000000"/>
            </w:tcBorders>
            <w:vAlign w:val="center"/>
          </w:tcPr>
          <w:p w14:paraId="5BF9C84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usual speech</w:t>
            </w:r>
          </w:p>
        </w:tc>
        <w:tc>
          <w:tcPr>
            <w:tcW w:w="343" w:type="pct"/>
            <w:tcBorders>
              <w:top w:val="single" w:sz="3" w:space="0" w:color="000000"/>
              <w:left w:val="none" w:sz="3" w:space="0" w:color="000000"/>
              <w:bottom w:val="none" w:sz="2" w:space="0" w:color="000000"/>
              <w:right w:val="none" w:sz="3" w:space="0" w:color="000000"/>
            </w:tcBorders>
            <w:vAlign w:val="center"/>
          </w:tcPr>
          <w:p w14:paraId="18863EE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single" w:sz="3" w:space="0" w:color="000000"/>
              <w:left w:val="none" w:sz="3" w:space="0" w:color="000000"/>
              <w:bottom w:val="none" w:sz="2" w:space="0" w:color="000000"/>
              <w:right w:val="none" w:sz="3" w:space="0" w:color="000000"/>
            </w:tcBorders>
            <w:vAlign w:val="center"/>
          </w:tcPr>
          <w:p w14:paraId="7128640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-2.16</w:t>
            </w:r>
          </w:p>
        </w:tc>
        <w:tc>
          <w:tcPr>
            <w:tcW w:w="676" w:type="pct"/>
            <w:tcBorders>
              <w:top w:val="single" w:sz="3" w:space="0" w:color="000000"/>
              <w:left w:val="none" w:sz="3" w:space="0" w:color="000000"/>
              <w:bottom w:val="none" w:sz="2" w:space="0" w:color="000000"/>
              <w:right w:val="none" w:sz="3" w:space="0" w:color="000000"/>
            </w:tcBorders>
            <w:vAlign w:val="center"/>
          </w:tcPr>
          <w:p w14:paraId="35927C9F"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0.035</w:t>
            </w:r>
          </w:p>
        </w:tc>
      </w:tr>
      <w:tr w:rsidR="004B384F" w14:paraId="0ECFB451"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F05450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8364CA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627691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70F7DA6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F82274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2" w:space="0" w:color="000000"/>
              <w:left w:val="none" w:sz="3" w:space="0" w:color="000000"/>
              <w:bottom w:val="none" w:sz="2" w:space="0" w:color="000000"/>
              <w:right w:val="none" w:sz="3" w:space="0" w:color="000000"/>
            </w:tcBorders>
            <w:vAlign w:val="center"/>
          </w:tcPr>
          <w:p w14:paraId="6F2915C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-2.39</w:t>
            </w:r>
          </w:p>
        </w:tc>
        <w:tc>
          <w:tcPr>
            <w:tcW w:w="676" w:type="pct"/>
            <w:tcBorders>
              <w:top w:val="none" w:sz="2" w:space="0" w:color="000000"/>
              <w:left w:val="none" w:sz="3" w:space="0" w:color="000000"/>
              <w:bottom w:val="none" w:sz="2" w:space="0" w:color="000000"/>
              <w:right w:val="none" w:sz="3" w:space="0" w:color="000000"/>
            </w:tcBorders>
            <w:vAlign w:val="center"/>
          </w:tcPr>
          <w:p w14:paraId="16351E1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0.020</w:t>
            </w:r>
          </w:p>
        </w:tc>
      </w:tr>
      <w:tr w:rsidR="004B384F" w14:paraId="09127985"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145531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6B91F7D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9DCF1E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0C3A0B9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29DC127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-0.31</w:t>
            </w:r>
          </w:p>
        </w:tc>
        <w:tc>
          <w:tcPr>
            <w:tcW w:w="404" w:type="pct"/>
            <w:tcBorders>
              <w:top w:val="none" w:sz="2" w:space="0" w:color="000000"/>
              <w:left w:val="none" w:sz="3" w:space="0" w:color="000000"/>
              <w:bottom w:val="none" w:sz="2" w:space="0" w:color="000000"/>
              <w:right w:val="none" w:sz="3" w:space="0" w:color="000000"/>
            </w:tcBorders>
            <w:vAlign w:val="center"/>
          </w:tcPr>
          <w:p w14:paraId="7ABD8BA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-2.45</w:t>
            </w:r>
          </w:p>
        </w:tc>
        <w:tc>
          <w:tcPr>
            <w:tcW w:w="676" w:type="pct"/>
            <w:tcBorders>
              <w:top w:val="none" w:sz="2" w:space="0" w:color="000000"/>
              <w:left w:val="none" w:sz="3" w:space="0" w:color="000000"/>
              <w:bottom w:val="none" w:sz="2" w:space="0" w:color="000000"/>
              <w:right w:val="none" w:sz="3" w:space="0" w:color="000000"/>
            </w:tcBorders>
            <w:vAlign w:val="center"/>
          </w:tcPr>
          <w:p w14:paraId="54A2EAB1"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0.017</w:t>
            </w:r>
          </w:p>
        </w:tc>
      </w:tr>
      <w:tr w:rsidR="004B384F" w14:paraId="54713E30"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24CCA86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5A653D0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78E3059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38596537"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Jitter of clear speech</w:t>
            </w:r>
          </w:p>
        </w:tc>
        <w:tc>
          <w:tcPr>
            <w:tcW w:w="343" w:type="pct"/>
            <w:tcBorders>
              <w:top w:val="none" w:sz="2" w:space="0" w:color="000000"/>
              <w:left w:val="none" w:sz="3" w:space="0" w:color="000000"/>
              <w:bottom w:val="single" w:sz="3" w:space="0" w:color="000000"/>
              <w:right w:val="none" w:sz="3" w:space="0" w:color="000000"/>
            </w:tcBorders>
            <w:vAlign w:val="center"/>
          </w:tcPr>
          <w:p w14:paraId="588CCB3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-0.29</w:t>
            </w:r>
          </w:p>
        </w:tc>
        <w:tc>
          <w:tcPr>
            <w:tcW w:w="404" w:type="pct"/>
            <w:tcBorders>
              <w:top w:val="none" w:sz="2" w:space="0" w:color="000000"/>
              <w:left w:val="none" w:sz="3" w:space="0" w:color="000000"/>
              <w:bottom w:val="single" w:sz="3" w:space="0" w:color="000000"/>
              <w:right w:val="none" w:sz="3" w:space="0" w:color="000000"/>
            </w:tcBorders>
            <w:vAlign w:val="center"/>
          </w:tcPr>
          <w:p w14:paraId="2C5CEDD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-2.31</w:t>
            </w:r>
          </w:p>
        </w:tc>
        <w:tc>
          <w:tcPr>
            <w:tcW w:w="676" w:type="pct"/>
            <w:tcBorders>
              <w:top w:val="none" w:sz="2" w:space="0" w:color="000000"/>
              <w:left w:val="none" w:sz="3" w:space="0" w:color="000000"/>
              <w:bottom w:val="single" w:sz="3" w:space="0" w:color="000000"/>
              <w:right w:val="none" w:sz="3" w:space="0" w:color="000000"/>
            </w:tcBorders>
            <w:vAlign w:val="center"/>
          </w:tcPr>
          <w:p w14:paraId="041C804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0.024</w:t>
            </w:r>
          </w:p>
        </w:tc>
      </w:tr>
      <w:tr w:rsidR="004B384F" w14:paraId="4A2AE3E5"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176BABF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COWAT_animal_z</w:t>
            </w:r>
          </w:p>
        </w:tc>
        <w:tc>
          <w:tcPr>
            <w:tcW w:w="473" w:type="pct"/>
            <w:tcBorders>
              <w:top w:val="single" w:sz="3" w:space="0" w:color="000000"/>
              <w:left w:val="none" w:sz="3" w:space="0" w:color="000000"/>
              <w:bottom w:val="none" w:sz="2" w:space="0" w:color="000000"/>
              <w:right w:val="none" w:sz="3" w:space="0" w:color="000000"/>
            </w:tcBorders>
            <w:vAlign w:val="center"/>
          </w:tcPr>
          <w:p w14:paraId="18B0746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446F49B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hAnsi="Times New Roman" w:cs="Times New Roman"/>
                <w:kern w:val="0"/>
                <w:sz w:val="16"/>
                <w:szCs w:val="16"/>
                <w:shd w:val="clear" w:color="000000" w:fill="auto"/>
              </w:rPr>
              <w:t>NC</w:t>
            </w:r>
          </w:p>
        </w:tc>
        <w:tc>
          <w:tcPr>
            <w:tcW w:w="1584" w:type="pct"/>
            <w:tcBorders>
              <w:top w:val="single" w:sz="3" w:space="0" w:color="000000"/>
              <w:left w:val="none" w:sz="3" w:space="0" w:color="000000"/>
              <w:bottom w:val="none" w:sz="2" w:space="0" w:color="000000"/>
              <w:right w:val="none" w:sz="3" w:space="0" w:color="000000"/>
            </w:tcBorders>
            <w:vAlign w:val="center"/>
          </w:tcPr>
          <w:p w14:paraId="7C6B122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Jitter of usual speech</w:t>
            </w:r>
          </w:p>
        </w:tc>
        <w:tc>
          <w:tcPr>
            <w:tcW w:w="343" w:type="pct"/>
            <w:tcBorders>
              <w:top w:val="single" w:sz="3" w:space="0" w:color="000000"/>
              <w:left w:val="none" w:sz="3" w:space="0" w:color="000000"/>
              <w:bottom w:val="none" w:sz="2" w:space="0" w:color="000000"/>
              <w:right w:val="none" w:sz="3" w:space="0" w:color="000000"/>
            </w:tcBorders>
            <w:vAlign w:val="center"/>
          </w:tcPr>
          <w:p w14:paraId="32A4FA0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-0.90</w:t>
            </w:r>
          </w:p>
        </w:tc>
        <w:tc>
          <w:tcPr>
            <w:tcW w:w="404" w:type="pct"/>
            <w:tcBorders>
              <w:top w:val="single" w:sz="3" w:space="0" w:color="000000"/>
              <w:left w:val="none" w:sz="3" w:space="0" w:color="000000"/>
              <w:bottom w:val="none" w:sz="2" w:space="0" w:color="000000"/>
              <w:right w:val="none" w:sz="3" w:space="0" w:color="000000"/>
            </w:tcBorders>
            <w:vAlign w:val="center"/>
          </w:tcPr>
          <w:p w14:paraId="7E18A28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-4.53</w:t>
            </w:r>
          </w:p>
        </w:tc>
        <w:tc>
          <w:tcPr>
            <w:tcW w:w="676" w:type="pct"/>
            <w:tcBorders>
              <w:top w:val="single" w:sz="3" w:space="0" w:color="000000"/>
              <w:left w:val="none" w:sz="3" w:space="0" w:color="000000"/>
              <w:bottom w:val="none" w:sz="2" w:space="0" w:color="000000"/>
              <w:right w:val="none" w:sz="3" w:space="0" w:color="000000"/>
            </w:tcBorders>
            <w:vAlign w:val="center"/>
          </w:tcPr>
          <w:p w14:paraId="121EFF0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0.006</w:t>
            </w:r>
          </w:p>
        </w:tc>
      </w:tr>
      <w:tr w:rsidR="004B384F" w14:paraId="0E2436D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6A75AA0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3F0970B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6836EF7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1E8D2B7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Jitter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28C8D3B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-0.31</w:t>
            </w:r>
          </w:p>
        </w:tc>
        <w:tc>
          <w:tcPr>
            <w:tcW w:w="404" w:type="pct"/>
            <w:tcBorders>
              <w:top w:val="none" w:sz="2" w:space="0" w:color="000000"/>
              <w:left w:val="none" w:sz="3" w:space="0" w:color="000000"/>
              <w:bottom w:val="none" w:sz="2" w:space="0" w:color="000000"/>
              <w:right w:val="none" w:sz="3" w:space="0" w:color="000000"/>
            </w:tcBorders>
            <w:vAlign w:val="center"/>
          </w:tcPr>
          <w:p w14:paraId="3B6ECD6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-2.42</w:t>
            </w:r>
          </w:p>
        </w:tc>
        <w:tc>
          <w:tcPr>
            <w:tcW w:w="676" w:type="pct"/>
            <w:tcBorders>
              <w:top w:val="none" w:sz="2" w:space="0" w:color="000000"/>
              <w:left w:val="none" w:sz="3" w:space="0" w:color="000000"/>
              <w:bottom w:val="none" w:sz="2" w:space="0" w:color="000000"/>
              <w:right w:val="none" w:sz="3" w:space="0" w:color="000000"/>
            </w:tcBorders>
            <w:vAlign w:val="center"/>
          </w:tcPr>
          <w:p w14:paraId="24CAAB8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0.019</w:t>
            </w:r>
          </w:p>
        </w:tc>
      </w:tr>
      <w:tr w:rsidR="004B384F" w14:paraId="453814F2"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E5877D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2F9A97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EE68BC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6D8D137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583031F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-0.26</w:t>
            </w:r>
          </w:p>
        </w:tc>
        <w:tc>
          <w:tcPr>
            <w:tcW w:w="404" w:type="pct"/>
            <w:tcBorders>
              <w:top w:val="none" w:sz="2" w:space="0" w:color="000000"/>
              <w:left w:val="none" w:sz="3" w:space="0" w:color="000000"/>
              <w:bottom w:val="none" w:sz="2" w:space="0" w:color="000000"/>
              <w:right w:val="none" w:sz="3" w:space="0" w:color="000000"/>
            </w:tcBorders>
            <w:vAlign w:val="center"/>
          </w:tcPr>
          <w:p w14:paraId="4BF9AF1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-2.07</w:t>
            </w:r>
          </w:p>
        </w:tc>
        <w:tc>
          <w:tcPr>
            <w:tcW w:w="676" w:type="pct"/>
            <w:tcBorders>
              <w:top w:val="none" w:sz="2" w:space="0" w:color="000000"/>
              <w:left w:val="none" w:sz="3" w:space="0" w:color="000000"/>
              <w:bottom w:val="none" w:sz="2" w:space="0" w:color="000000"/>
              <w:right w:val="none" w:sz="3" w:space="0" w:color="000000"/>
            </w:tcBorders>
            <w:vAlign w:val="center"/>
          </w:tcPr>
          <w:p w14:paraId="44BDECF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0.042</w:t>
            </w:r>
          </w:p>
        </w:tc>
      </w:tr>
      <w:tr w:rsidR="004B384F" w14:paraId="64ED61D3"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3886C9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3BBC80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05F5C48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408259E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3C0808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one" w:sz="2" w:space="0" w:color="000000"/>
              <w:left w:val="none" w:sz="3" w:space="0" w:color="000000"/>
              <w:bottom w:val="none" w:sz="2" w:space="0" w:color="000000"/>
              <w:right w:val="none" w:sz="3" w:space="0" w:color="000000"/>
            </w:tcBorders>
            <w:vAlign w:val="center"/>
          </w:tcPr>
          <w:p w14:paraId="6B0EE9E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2.12</w:t>
            </w:r>
          </w:p>
        </w:tc>
        <w:tc>
          <w:tcPr>
            <w:tcW w:w="676" w:type="pct"/>
            <w:tcBorders>
              <w:top w:val="none" w:sz="2" w:space="0" w:color="000000"/>
              <w:left w:val="none" w:sz="3" w:space="0" w:color="000000"/>
              <w:bottom w:val="none" w:sz="2" w:space="0" w:color="000000"/>
              <w:right w:val="none" w:sz="3" w:space="0" w:color="000000"/>
            </w:tcBorders>
            <w:vAlign w:val="center"/>
          </w:tcPr>
          <w:p w14:paraId="362FDAE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0.039</w:t>
            </w:r>
          </w:p>
        </w:tc>
      </w:tr>
      <w:tr w:rsidR="004B384F" w14:paraId="0E58770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1CEC54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473F92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02A59B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13C168E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none" w:sz="2" w:space="0" w:color="000000"/>
              <w:right w:val="none" w:sz="3" w:space="0" w:color="000000"/>
            </w:tcBorders>
            <w:vAlign w:val="center"/>
          </w:tcPr>
          <w:p w14:paraId="7DE3079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-0.28</w:t>
            </w:r>
          </w:p>
        </w:tc>
        <w:tc>
          <w:tcPr>
            <w:tcW w:w="404" w:type="pct"/>
            <w:tcBorders>
              <w:top w:val="none" w:sz="2" w:space="0" w:color="000000"/>
              <w:left w:val="none" w:sz="3" w:space="0" w:color="000000"/>
              <w:bottom w:val="none" w:sz="2" w:space="0" w:color="000000"/>
              <w:right w:val="none" w:sz="3" w:space="0" w:color="000000"/>
            </w:tcBorders>
            <w:vAlign w:val="center"/>
          </w:tcPr>
          <w:p w14:paraId="09A70E3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-2.18</w:t>
            </w:r>
          </w:p>
        </w:tc>
        <w:tc>
          <w:tcPr>
            <w:tcW w:w="676" w:type="pct"/>
            <w:tcBorders>
              <w:top w:val="none" w:sz="2" w:space="0" w:color="000000"/>
              <w:left w:val="none" w:sz="3" w:space="0" w:color="000000"/>
              <w:bottom w:val="none" w:sz="2" w:space="0" w:color="000000"/>
              <w:right w:val="none" w:sz="3" w:space="0" w:color="000000"/>
            </w:tcBorders>
            <w:vAlign w:val="center"/>
          </w:tcPr>
          <w:p w14:paraId="68DA00A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0.033</w:t>
            </w:r>
          </w:p>
        </w:tc>
      </w:tr>
      <w:tr w:rsidR="004B384F" w14:paraId="2C636334"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2DB891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6B26CB4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4A5195A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36E6CAF6"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4F05080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-0.84</w:t>
            </w:r>
          </w:p>
        </w:tc>
        <w:tc>
          <w:tcPr>
            <w:tcW w:w="404" w:type="pct"/>
            <w:tcBorders>
              <w:top w:val="none" w:sz="2" w:space="0" w:color="000000"/>
              <w:left w:val="none" w:sz="3" w:space="0" w:color="000000"/>
              <w:bottom w:val="none" w:sz="2" w:space="0" w:color="000000"/>
              <w:right w:val="none" w:sz="3" w:space="0" w:color="000000"/>
            </w:tcBorders>
            <w:vAlign w:val="center"/>
          </w:tcPr>
          <w:p w14:paraId="0F12958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-4.61</w:t>
            </w:r>
          </w:p>
        </w:tc>
        <w:tc>
          <w:tcPr>
            <w:tcW w:w="676" w:type="pct"/>
            <w:tcBorders>
              <w:top w:val="none" w:sz="2" w:space="0" w:color="000000"/>
              <w:left w:val="none" w:sz="3" w:space="0" w:color="000000"/>
              <w:bottom w:val="none" w:sz="2" w:space="0" w:color="000000"/>
              <w:right w:val="none" w:sz="3" w:space="0" w:color="000000"/>
            </w:tcBorders>
            <w:vAlign w:val="center"/>
          </w:tcPr>
          <w:p w14:paraId="56FFBF86"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0.001</w:t>
            </w:r>
          </w:p>
        </w:tc>
      </w:tr>
      <w:tr w:rsidR="004B384F" w14:paraId="55905C43"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BE18E7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7235D8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2C6AB2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A9FCA3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3F1E30F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0.62</w:t>
            </w:r>
          </w:p>
        </w:tc>
        <w:tc>
          <w:tcPr>
            <w:tcW w:w="404" w:type="pct"/>
            <w:tcBorders>
              <w:top w:val="none" w:sz="2" w:space="0" w:color="000000"/>
              <w:left w:val="none" w:sz="3" w:space="0" w:color="000000"/>
              <w:bottom w:val="none" w:sz="2" w:space="0" w:color="000000"/>
              <w:right w:val="none" w:sz="3" w:space="0" w:color="000000"/>
            </w:tcBorders>
            <w:vAlign w:val="center"/>
          </w:tcPr>
          <w:p w14:paraId="044882E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2.35</w:t>
            </w:r>
          </w:p>
        </w:tc>
        <w:tc>
          <w:tcPr>
            <w:tcW w:w="676" w:type="pct"/>
            <w:tcBorders>
              <w:top w:val="none" w:sz="2" w:space="0" w:color="000000"/>
              <w:left w:val="none" w:sz="3" w:space="0" w:color="000000"/>
              <w:bottom w:val="none" w:sz="2" w:space="0" w:color="000000"/>
              <w:right w:val="none" w:sz="3" w:space="0" w:color="000000"/>
            </w:tcBorders>
            <w:vAlign w:val="center"/>
          </w:tcPr>
          <w:p w14:paraId="6CD2298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0.043</w:t>
            </w:r>
          </w:p>
        </w:tc>
      </w:tr>
      <w:tr w:rsidR="004B384F" w14:paraId="6A76381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E305AF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01EB3C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4E3073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4499D9B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5D416B6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-0.66</w:t>
            </w:r>
          </w:p>
        </w:tc>
        <w:tc>
          <w:tcPr>
            <w:tcW w:w="404" w:type="pct"/>
            <w:tcBorders>
              <w:top w:val="none" w:sz="2" w:space="0" w:color="000000"/>
              <w:left w:val="none" w:sz="3" w:space="0" w:color="000000"/>
              <w:bottom w:val="none" w:sz="2" w:space="0" w:color="000000"/>
              <w:right w:val="none" w:sz="3" w:space="0" w:color="000000"/>
            </w:tcBorders>
            <w:vAlign w:val="center"/>
          </w:tcPr>
          <w:p w14:paraId="31C19A1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-2.66</w:t>
            </w:r>
          </w:p>
        </w:tc>
        <w:tc>
          <w:tcPr>
            <w:tcW w:w="676" w:type="pct"/>
            <w:tcBorders>
              <w:top w:val="none" w:sz="2" w:space="0" w:color="000000"/>
              <w:left w:val="none" w:sz="3" w:space="0" w:color="000000"/>
              <w:bottom w:val="none" w:sz="2" w:space="0" w:color="000000"/>
              <w:right w:val="none" w:sz="3" w:space="0" w:color="000000"/>
            </w:tcBorders>
            <w:vAlign w:val="center"/>
          </w:tcPr>
          <w:p w14:paraId="6B4252F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0.026</w:t>
            </w:r>
          </w:p>
        </w:tc>
      </w:tr>
      <w:tr w:rsidR="004B384F" w14:paraId="2B2DE755"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5453443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196DCF9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24C1E89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single" w:sz="3" w:space="0" w:color="000000"/>
              <w:right w:val="none" w:sz="3" w:space="0" w:color="000000"/>
            </w:tcBorders>
            <w:vAlign w:val="center"/>
          </w:tcPr>
          <w:p w14:paraId="3E04B1B0"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552175B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-0.34</w:t>
            </w:r>
          </w:p>
        </w:tc>
        <w:tc>
          <w:tcPr>
            <w:tcW w:w="404" w:type="pct"/>
            <w:tcBorders>
              <w:top w:val="none" w:sz="2" w:space="0" w:color="000000"/>
              <w:left w:val="none" w:sz="3" w:space="0" w:color="000000"/>
              <w:bottom w:val="single" w:sz="3" w:space="0" w:color="000000"/>
              <w:right w:val="none" w:sz="3" w:space="0" w:color="000000"/>
            </w:tcBorders>
            <w:vAlign w:val="center"/>
          </w:tcPr>
          <w:p w14:paraId="7FACEF7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-2.18</w:t>
            </w:r>
          </w:p>
        </w:tc>
        <w:tc>
          <w:tcPr>
            <w:tcW w:w="676" w:type="pct"/>
            <w:tcBorders>
              <w:top w:val="none" w:sz="2" w:space="0" w:color="000000"/>
              <w:left w:val="none" w:sz="3" w:space="0" w:color="000000"/>
              <w:bottom w:val="single" w:sz="3" w:space="0" w:color="000000"/>
              <w:right w:val="none" w:sz="3" w:space="0" w:color="000000"/>
            </w:tcBorders>
            <w:vAlign w:val="center"/>
          </w:tcPr>
          <w:p w14:paraId="286AFB0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0.036</w:t>
            </w:r>
          </w:p>
        </w:tc>
      </w:tr>
      <w:tr w:rsidR="004B384F" w14:paraId="154D1C93"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1B1077E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COWAT_giut_z</w:t>
            </w:r>
          </w:p>
        </w:tc>
        <w:tc>
          <w:tcPr>
            <w:tcW w:w="473" w:type="pct"/>
            <w:tcBorders>
              <w:top w:val="single" w:sz="3" w:space="0" w:color="000000"/>
              <w:left w:val="none" w:sz="3" w:space="0" w:color="000000"/>
              <w:bottom w:val="none" w:sz="2" w:space="0" w:color="000000"/>
              <w:right w:val="none" w:sz="3" w:space="0" w:color="000000"/>
            </w:tcBorders>
            <w:vAlign w:val="center"/>
          </w:tcPr>
          <w:p w14:paraId="61D4B27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37CF0EA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1D7279A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SD of usual speech</w:t>
            </w:r>
          </w:p>
        </w:tc>
        <w:tc>
          <w:tcPr>
            <w:tcW w:w="343" w:type="pct"/>
            <w:tcBorders>
              <w:top w:val="single" w:sz="3" w:space="0" w:color="000000"/>
              <w:left w:val="none" w:sz="3" w:space="0" w:color="000000"/>
              <w:bottom w:val="none" w:sz="2" w:space="0" w:color="000000"/>
              <w:right w:val="none" w:sz="3" w:space="0" w:color="000000"/>
            </w:tcBorders>
            <w:vAlign w:val="center"/>
          </w:tcPr>
          <w:p w14:paraId="4BB1089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-0.89</w:t>
            </w:r>
          </w:p>
        </w:tc>
        <w:tc>
          <w:tcPr>
            <w:tcW w:w="404" w:type="pct"/>
            <w:tcBorders>
              <w:top w:val="single" w:sz="3" w:space="0" w:color="000000"/>
              <w:left w:val="none" w:sz="3" w:space="0" w:color="000000"/>
              <w:bottom w:val="none" w:sz="2" w:space="0" w:color="000000"/>
              <w:right w:val="none" w:sz="3" w:space="0" w:color="000000"/>
            </w:tcBorders>
            <w:vAlign w:val="center"/>
          </w:tcPr>
          <w:p w14:paraId="61A2EF9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-4.40</w:t>
            </w:r>
          </w:p>
        </w:tc>
        <w:tc>
          <w:tcPr>
            <w:tcW w:w="676" w:type="pct"/>
            <w:tcBorders>
              <w:top w:val="single" w:sz="3" w:space="0" w:color="000000"/>
              <w:left w:val="none" w:sz="3" w:space="0" w:color="000000"/>
              <w:bottom w:val="none" w:sz="2" w:space="0" w:color="000000"/>
              <w:right w:val="none" w:sz="3" w:space="0" w:color="000000"/>
            </w:tcBorders>
            <w:vAlign w:val="center"/>
          </w:tcPr>
          <w:p w14:paraId="42CEDEF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0.007</w:t>
            </w:r>
          </w:p>
        </w:tc>
      </w:tr>
      <w:tr w:rsidR="004B384F" w14:paraId="22EFB26A"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A4E01A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DA1493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F839B8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16F15E63"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Range of F0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44BEAA1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-0.84</w:t>
            </w:r>
          </w:p>
        </w:tc>
        <w:tc>
          <w:tcPr>
            <w:tcW w:w="404" w:type="pct"/>
            <w:tcBorders>
              <w:top w:val="none" w:sz="2" w:space="0" w:color="000000"/>
              <w:left w:val="none" w:sz="3" w:space="0" w:color="000000"/>
              <w:bottom w:val="none" w:sz="2" w:space="0" w:color="000000"/>
              <w:right w:val="none" w:sz="3" w:space="0" w:color="000000"/>
            </w:tcBorders>
            <w:vAlign w:val="center"/>
          </w:tcPr>
          <w:p w14:paraId="61913CE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-3.48</w:t>
            </w:r>
          </w:p>
        </w:tc>
        <w:tc>
          <w:tcPr>
            <w:tcW w:w="676" w:type="pct"/>
            <w:tcBorders>
              <w:top w:val="none" w:sz="2" w:space="0" w:color="000000"/>
              <w:left w:val="none" w:sz="3" w:space="0" w:color="000000"/>
              <w:bottom w:val="none" w:sz="2" w:space="0" w:color="000000"/>
              <w:right w:val="none" w:sz="3" w:space="0" w:color="000000"/>
            </w:tcBorders>
            <w:vAlign w:val="center"/>
          </w:tcPr>
          <w:p w14:paraId="1BDA5B5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0.018</w:t>
            </w:r>
          </w:p>
        </w:tc>
      </w:tr>
      <w:tr w:rsidR="004B384F" w14:paraId="6C3A140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609C45C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662CCE4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FF1AF5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5DF7B22"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Range of F0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7983B6D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-0.76</w:t>
            </w:r>
          </w:p>
        </w:tc>
        <w:tc>
          <w:tcPr>
            <w:tcW w:w="404" w:type="pct"/>
            <w:tcBorders>
              <w:top w:val="none" w:sz="2" w:space="0" w:color="000000"/>
              <w:left w:val="none" w:sz="3" w:space="0" w:color="000000"/>
              <w:bottom w:val="none" w:sz="2" w:space="0" w:color="000000"/>
              <w:right w:val="none" w:sz="3" w:space="0" w:color="000000"/>
            </w:tcBorders>
            <w:vAlign w:val="center"/>
          </w:tcPr>
          <w:p w14:paraId="4D0A6119"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-2.63</w:t>
            </w:r>
          </w:p>
        </w:tc>
        <w:tc>
          <w:tcPr>
            <w:tcW w:w="676" w:type="pct"/>
            <w:tcBorders>
              <w:top w:val="none" w:sz="2" w:space="0" w:color="000000"/>
              <w:left w:val="none" w:sz="3" w:space="0" w:color="000000"/>
              <w:bottom w:val="none" w:sz="2" w:space="0" w:color="000000"/>
              <w:right w:val="none" w:sz="3" w:space="0" w:color="000000"/>
            </w:tcBorders>
            <w:vAlign w:val="center"/>
          </w:tcPr>
          <w:p w14:paraId="223BD3D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0.047</w:t>
            </w:r>
          </w:p>
        </w:tc>
      </w:tr>
      <w:tr w:rsidR="004B384F" w14:paraId="29884BC1"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0B1F2A3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5A4039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02B39E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5596900"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SD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621DF82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-0.94</w:t>
            </w:r>
          </w:p>
        </w:tc>
        <w:tc>
          <w:tcPr>
            <w:tcW w:w="404" w:type="pct"/>
            <w:tcBorders>
              <w:top w:val="none" w:sz="2" w:space="0" w:color="000000"/>
              <w:left w:val="none" w:sz="3" w:space="0" w:color="000000"/>
              <w:bottom w:val="none" w:sz="2" w:space="0" w:color="000000"/>
              <w:right w:val="none" w:sz="3" w:space="0" w:color="000000"/>
            </w:tcBorders>
            <w:vAlign w:val="center"/>
          </w:tcPr>
          <w:p w14:paraId="32C67B4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-6.45</w:t>
            </w:r>
          </w:p>
        </w:tc>
        <w:tc>
          <w:tcPr>
            <w:tcW w:w="676" w:type="pct"/>
            <w:tcBorders>
              <w:top w:val="none" w:sz="2" w:space="0" w:color="000000"/>
              <w:left w:val="none" w:sz="3" w:space="0" w:color="000000"/>
              <w:bottom w:val="none" w:sz="2" w:space="0" w:color="000000"/>
              <w:right w:val="none" w:sz="3" w:space="0" w:color="000000"/>
            </w:tcBorders>
            <w:vAlign w:val="center"/>
          </w:tcPr>
          <w:p w14:paraId="03748E6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0.001</w:t>
            </w:r>
          </w:p>
        </w:tc>
      </w:tr>
      <w:tr w:rsidR="004B384F" w14:paraId="62A9EB18"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6CCEFD6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5BDB835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0F4BCD9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6A1A2FC1"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F1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09A6F78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-0.37</w:t>
            </w:r>
          </w:p>
        </w:tc>
        <w:tc>
          <w:tcPr>
            <w:tcW w:w="404" w:type="pct"/>
            <w:tcBorders>
              <w:top w:val="none" w:sz="2" w:space="0" w:color="000000"/>
              <w:left w:val="none" w:sz="3" w:space="0" w:color="000000"/>
              <w:bottom w:val="none" w:sz="2" w:space="0" w:color="000000"/>
              <w:right w:val="none" w:sz="3" w:space="0" w:color="000000"/>
            </w:tcBorders>
            <w:vAlign w:val="center"/>
          </w:tcPr>
          <w:p w14:paraId="6572A58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-3.02</w:t>
            </w:r>
          </w:p>
        </w:tc>
        <w:tc>
          <w:tcPr>
            <w:tcW w:w="676" w:type="pct"/>
            <w:tcBorders>
              <w:top w:val="none" w:sz="2" w:space="0" w:color="000000"/>
              <w:left w:val="none" w:sz="3" w:space="0" w:color="000000"/>
              <w:bottom w:val="none" w:sz="2" w:space="0" w:color="000000"/>
              <w:right w:val="none" w:sz="3" w:space="0" w:color="000000"/>
            </w:tcBorders>
            <w:vAlign w:val="center"/>
          </w:tcPr>
          <w:p w14:paraId="7A45CBD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6BEAA422"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BACD87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0F8A0B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D3AB71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08EDE0C"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2</w:t>
            </w:r>
            <w:r w:rsidRPr="005E2DA7">
              <w:rPr>
                <w:rFonts w:ascii="Times New Roman" w:eastAsia="Times New Roman" w:hAnsi="Times New Roman" w:cs="Times New Roman"/>
                <w:kern w:val="0"/>
                <w:sz w:val="16"/>
                <w:szCs w:val="16"/>
              </w:rPr>
              <w:t xml:space="preserve"> mean of usual speech</w:t>
            </w:r>
          </w:p>
        </w:tc>
        <w:tc>
          <w:tcPr>
            <w:tcW w:w="343" w:type="pct"/>
            <w:tcBorders>
              <w:top w:val="none" w:sz="2" w:space="0" w:color="000000"/>
              <w:left w:val="none" w:sz="3" w:space="0" w:color="000000"/>
              <w:bottom w:val="none" w:sz="2" w:space="0" w:color="000000"/>
              <w:right w:val="none" w:sz="3" w:space="0" w:color="000000"/>
            </w:tcBorders>
            <w:vAlign w:val="center"/>
          </w:tcPr>
          <w:p w14:paraId="13E9536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-0.31</w:t>
            </w:r>
          </w:p>
        </w:tc>
        <w:tc>
          <w:tcPr>
            <w:tcW w:w="404" w:type="pct"/>
            <w:tcBorders>
              <w:top w:val="none" w:sz="2" w:space="0" w:color="000000"/>
              <w:left w:val="none" w:sz="3" w:space="0" w:color="000000"/>
              <w:bottom w:val="none" w:sz="2" w:space="0" w:color="000000"/>
              <w:right w:val="none" w:sz="3" w:space="0" w:color="000000"/>
            </w:tcBorders>
            <w:vAlign w:val="center"/>
          </w:tcPr>
          <w:p w14:paraId="793105C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-2.41</w:t>
            </w:r>
          </w:p>
        </w:tc>
        <w:tc>
          <w:tcPr>
            <w:tcW w:w="676" w:type="pct"/>
            <w:tcBorders>
              <w:top w:val="none" w:sz="2" w:space="0" w:color="000000"/>
              <w:left w:val="none" w:sz="3" w:space="0" w:color="000000"/>
              <w:bottom w:val="none" w:sz="2" w:space="0" w:color="000000"/>
              <w:right w:val="none" w:sz="3" w:space="0" w:color="000000"/>
            </w:tcBorders>
            <w:vAlign w:val="center"/>
          </w:tcPr>
          <w:p w14:paraId="68B7BD6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0.019</w:t>
            </w:r>
          </w:p>
        </w:tc>
      </w:tr>
      <w:tr w:rsidR="004B384F" w14:paraId="3ECF56A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3A7ACA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296752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118484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6B98DAB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20BE7B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-0.35</w:t>
            </w:r>
          </w:p>
        </w:tc>
        <w:tc>
          <w:tcPr>
            <w:tcW w:w="404" w:type="pct"/>
            <w:tcBorders>
              <w:top w:val="none" w:sz="2" w:space="0" w:color="000000"/>
              <w:left w:val="none" w:sz="3" w:space="0" w:color="000000"/>
              <w:bottom w:val="none" w:sz="2" w:space="0" w:color="000000"/>
              <w:right w:val="none" w:sz="3" w:space="0" w:color="000000"/>
            </w:tcBorders>
            <w:vAlign w:val="center"/>
          </w:tcPr>
          <w:p w14:paraId="7DC6134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-2.77</w:t>
            </w:r>
          </w:p>
        </w:tc>
        <w:tc>
          <w:tcPr>
            <w:tcW w:w="676" w:type="pct"/>
            <w:tcBorders>
              <w:top w:val="none" w:sz="2" w:space="0" w:color="000000"/>
              <w:left w:val="none" w:sz="3" w:space="0" w:color="000000"/>
              <w:bottom w:val="none" w:sz="2" w:space="0" w:color="000000"/>
              <w:right w:val="none" w:sz="3" w:space="0" w:color="000000"/>
            </w:tcBorders>
            <w:vAlign w:val="center"/>
          </w:tcPr>
          <w:p w14:paraId="32DF626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0.008</w:t>
            </w:r>
          </w:p>
        </w:tc>
      </w:tr>
      <w:tr w:rsidR="004B384F" w14:paraId="0FFC11DF"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333BE57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BDFB55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03BB42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3D7AF9D6"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F1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31CF4D1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one" w:sz="2" w:space="0" w:color="000000"/>
              <w:left w:val="none" w:sz="3" w:space="0" w:color="000000"/>
              <w:bottom w:val="none" w:sz="2" w:space="0" w:color="000000"/>
              <w:right w:val="none" w:sz="3" w:space="0" w:color="000000"/>
            </w:tcBorders>
            <w:vAlign w:val="center"/>
          </w:tcPr>
          <w:p w14:paraId="78CDA76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-2.05</w:t>
            </w:r>
          </w:p>
        </w:tc>
        <w:tc>
          <w:tcPr>
            <w:tcW w:w="676" w:type="pct"/>
            <w:tcBorders>
              <w:top w:val="none" w:sz="2" w:space="0" w:color="000000"/>
              <w:left w:val="none" w:sz="3" w:space="0" w:color="000000"/>
              <w:bottom w:val="none" w:sz="2" w:space="0" w:color="000000"/>
              <w:right w:val="none" w:sz="3" w:space="0" w:color="000000"/>
            </w:tcBorders>
            <w:vAlign w:val="center"/>
          </w:tcPr>
          <w:p w14:paraId="049CD74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0.045</w:t>
            </w:r>
          </w:p>
        </w:tc>
      </w:tr>
      <w:tr w:rsidR="004B384F" w14:paraId="70D12778"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4463F4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5F6412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732EAED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60F64BF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F1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3CE19A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-0.29</w:t>
            </w:r>
          </w:p>
        </w:tc>
        <w:tc>
          <w:tcPr>
            <w:tcW w:w="404" w:type="pct"/>
            <w:tcBorders>
              <w:top w:val="none" w:sz="2" w:space="0" w:color="000000"/>
              <w:left w:val="none" w:sz="3" w:space="0" w:color="000000"/>
              <w:bottom w:val="none" w:sz="2" w:space="0" w:color="000000"/>
              <w:right w:val="none" w:sz="3" w:space="0" w:color="000000"/>
            </w:tcBorders>
            <w:vAlign w:val="center"/>
          </w:tcPr>
          <w:p w14:paraId="74BBE9D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-2.28</w:t>
            </w:r>
          </w:p>
        </w:tc>
        <w:tc>
          <w:tcPr>
            <w:tcW w:w="676" w:type="pct"/>
            <w:tcBorders>
              <w:top w:val="none" w:sz="2" w:space="0" w:color="000000"/>
              <w:left w:val="none" w:sz="3" w:space="0" w:color="000000"/>
              <w:bottom w:val="none" w:sz="2" w:space="0" w:color="000000"/>
              <w:right w:val="none" w:sz="3" w:space="0" w:color="000000"/>
            </w:tcBorders>
            <w:vAlign w:val="center"/>
          </w:tcPr>
          <w:p w14:paraId="6807082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0.026</w:t>
            </w:r>
          </w:p>
        </w:tc>
      </w:tr>
      <w:tr w:rsidR="004B384F" w14:paraId="4F27924A"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22E41C3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241BE42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single" w:sz="3" w:space="0" w:color="000000"/>
              <w:right w:val="none" w:sz="3" w:space="0" w:color="000000"/>
            </w:tcBorders>
            <w:vAlign w:val="center"/>
          </w:tcPr>
          <w:p w14:paraId="5D0D0C3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LC_</w:t>
            </w:r>
          </w:p>
        </w:tc>
        <w:tc>
          <w:tcPr>
            <w:tcW w:w="1584" w:type="pct"/>
            <w:tcBorders>
              <w:top w:val="none" w:sz="2" w:space="0" w:color="000000"/>
              <w:left w:val="none" w:sz="3" w:space="0" w:color="000000"/>
              <w:bottom w:val="single" w:sz="3" w:space="0" w:color="000000"/>
              <w:right w:val="none" w:sz="3" w:space="0" w:color="000000"/>
            </w:tcBorders>
            <w:vAlign w:val="center"/>
          </w:tcPr>
          <w:p w14:paraId="589A04C6"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27B610A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-0.42</w:t>
            </w:r>
          </w:p>
        </w:tc>
        <w:tc>
          <w:tcPr>
            <w:tcW w:w="404" w:type="pct"/>
            <w:tcBorders>
              <w:top w:val="none" w:sz="2" w:space="0" w:color="000000"/>
              <w:left w:val="none" w:sz="3" w:space="0" w:color="000000"/>
              <w:bottom w:val="single" w:sz="3" w:space="0" w:color="000000"/>
              <w:right w:val="none" w:sz="3" w:space="0" w:color="000000"/>
            </w:tcBorders>
            <w:vAlign w:val="center"/>
          </w:tcPr>
          <w:p w14:paraId="0EA884C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-2.70</w:t>
            </w:r>
          </w:p>
        </w:tc>
        <w:tc>
          <w:tcPr>
            <w:tcW w:w="676" w:type="pct"/>
            <w:tcBorders>
              <w:top w:val="none" w:sz="2" w:space="0" w:color="000000"/>
              <w:left w:val="none" w:sz="3" w:space="0" w:color="000000"/>
              <w:bottom w:val="single" w:sz="3" w:space="0" w:color="000000"/>
              <w:right w:val="none" w:sz="3" w:space="0" w:color="000000"/>
            </w:tcBorders>
            <w:vAlign w:val="center"/>
          </w:tcPr>
          <w:p w14:paraId="71FB423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0.010</w:t>
            </w:r>
          </w:p>
        </w:tc>
      </w:tr>
      <w:tr w:rsidR="004B384F" w14:paraId="76B90A83"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3C24132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Naming_S_K_BNT_z</w:t>
            </w:r>
          </w:p>
        </w:tc>
        <w:tc>
          <w:tcPr>
            <w:tcW w:w="473" w:type="pct"/>
            <w:tcBorders>
              <w:top w:val="single" w:sz="3" w:space="0" w:color="000000"/>
              <w:left w:val="none" w:sz="3" w:space="0" w:color="000000"/>
              <w:bottom w:val="none" w:sz="2" w:space="0" w:color="000000"/>
              <w:right w:val="none" w:sz="3" w:space="0" w:color="000000"/>
            </w:tcBorders>
            <w:vAlign w:val="center"/>
          </w:tcPr>
          <w:p w14:paraId="4EFF72B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38E0D57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246ACB51"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3006B10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-0.91</w:t>
            </w:r>
          </w:p>
        </w:tc>
        <w:tc>
          <w:tcPr>
            <w:tcW w:w="404" w:type="pct"/>
            <w:tcBorders>
              <w:top w:val="single" w:sz="3" w:space="0" w:color="000000"/>
              <w:left w:val="none" w:sz="3" w:space="0" w:color="000000"/>
              <w:bottom w:val="none" w:sz="2" w:space="0" w:color="000000"/>
              <w:right w:val="none" w:sz="3" w:space="0" w:color="000000"/>
            </w:tcBorders>
            <w:vAlign w:val="center"/>
          </w:tcPr>
          <w:p w14:paraId="0BC221C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-4.95</w:t>
            </w:r>
          </w:p>
        </w:tc>
        <w:tc>
          <w:tcPr>
            <w:tcW w:w="676" w:type="pct"/>
            <w:tcBorders>
              <w:top w:val="single" w:sz="3" w:space="0" w:color="000000"/>
              <w:left w:val="none" w:sz="3" w:space="0" w:color="000000"/>
              <w:bottom w:val="none" w:sz="2" w:space="0" w:color="000000"/>
              <w:right w:val="none" w:sz="3" w:space="0" w:color="000000"/>
            </w:tcBorders>
            <w:vAlign w:val="center"/>
          </w:tcPr>
          <w:p w14:paraId="319686A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15326FBF"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33D52CD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426FC1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36A0F39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7ADB26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3DA235B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0.83</w:t>
            </w:r>
          </w:p>
        </w:tc>
        <w:tc>
          <w:tcPr>
            <w:tcW w:w="404" w:type="pct"/>
            <w:tcBorders>
              <w:top w:val="none" w:sz="2" w:space="0" w:color="000000"/>
              <w:left w:val="none" w:sz="3" w:space="0" w:color="000000"/>
              <w:bottom w:val="none" w:sz="2" w:space="0" w:color="000000"/>
              <w:right w:val="none" w:sz="3" w:space="0" w:color="000000"/>
            </w:tcBorders>
            <w:vAlign w:val="center"/>
          </w:tcPr>
          <w:p w14:paraId="12F3A9F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3.27</w:t>
            </w:r>
          </w:p>
        </w:tc>
        <w:tc>
          <w:tcPr>
            <w:tcW w:w="676" w:type="pct"/>
            <w:tcBorders>
              <w:top w:val="none" w:sz="2" w:space="0" w:color="000000"/>
              <w:left w:val="none" w:sz="3" w:space="0" w:color="000000"/>
              <w:bottom w:val="none" w:sz="2" w:space="0" w:color="000000"/>
              <w:right w:val="none" w:sz="3" w:space="0" w:color="000000"/>
            </w:tcBorders>
            <w:vAlign w:val="center"/>
          </w:tcPr>
          <w:p w14:paraId="28CB2AB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0.021</w:t>
            </w:r>
          </w:p>
        </w:tc>
      </w:tr>
      <w:tr w:rsidR="004B384F" w14:paraId="01534250"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AF5ADE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E1C731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347932B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289AA69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F0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4FF6A79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-0.76</w:t>
            </w:r>
          </w:p>
        </w:tc>
        <w:tc>
          <w:tcPr>
            <w:tcW w:w="404" w:type="pct"/>
            <w:tcBorders>
              <w:top w:val="none" w:sz="2" w:space="0" w:color="000000"/>
              <w:left w:val="none" w:sz="3" w:space="0" w:color="000000"/>
              <w:bottom w:val="none" w:sz="2" w:space="0" w:color="000000"/>
              <w:right w:val="none" w:sz="3" w:space="0" w:color="000000"/>
            </w:tcBorders>
            <w:vAlign w:val="center"/>
          </w:tcPr>
          <w:p w14:paraId="4488C59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-3.71</w:t>
            </w:r>
          </w:p>
        </w:tc>
        <w:tc>
          <w:tcPr>
            <w:tcW w:w="676" w:type="pct"/>
            <w:tcBorders>
              <w:top w:val="none" w:sz="2" w:space="0" w:color="000000"/>
              <w:left w:val="none" w:sz="3" w:space="0" w:color="000000"/>
              <w:bottom w:val="none" w:sz="2" w:space="0" w:color="000000"/>
              <w:right w:val="none" w:sz="3" w:space="0" w:color="000000"/>
            </w:tcBorders>
            <w:vAlign w:val="center"/>
          </w:tcPr>
          <w:p w14:paraId="4E111B5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6FE52C72"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22398C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5AA9007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08358C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69F0AC31"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Range of F0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510AC9F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-0.60</w:t>
            </w:r>
          </w:p>
        </w:tc>
        <w:tc>
          <w:tcPr>
            <w:tcW w:w="404" w:type="pct"/>
            <w:tcBorders>
              <w:top w:val="none" w:sz="2" w:space="0" w:color="000000"/>
              <w:left w:val="none" w:sz="3" w:space="0" w:color="000000"/>
              <w:bottom w:val="none" w:sz="2" w:space="0" w:color="000000"/>
              <w:right w:val="none" w:sz="3" w:space="0" w:color="000000"/>
            </w:tcBorders>
            <w:vAlign w:val="center"/>
          </w:tcPr>
          <w:p w14:paraId="25F2CD5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-2.35</w:t>
            </w:r>
          </w:p>
        </w:tc>
        <w:tc>
          <w:tcPr>
            <w:tcW w:w="676" w:type="pct"/>
            <w:tcBorders>
              <w:top w:val="none" w:sz="2" w:space="0" w:color="000000"/>
              <w:left w:val="none" w:sz="3" w:space="0" w:color="000000"/>
              <w:bottom w:val="none" w:sz="2" w:space="0" w:color="000000"/>
              <w:right w:val="none" w:sz="3" w:space="0" w:color="000000"/>
            </w:tcBorders>
            <w:vAlign w:val="center"/>
          </w:tcPr>
          <w:p w14:paraId="6EBD514F"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0.040</w:t>
            </w:r>
          </w:p>
        </w:tc>
      </w:tr>
      <w:tr w:rsidR="004B384F" w14:paraId="1A7383FC"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5E70F3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C3FB04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25AAB4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B6A6717"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2C01A71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0.59</w:t>
            </w:r>
          </w:p>
        </w:tc>
        <w:tc>
          <w:tcPr>
            <w:tcW w:w="404" w:type="pct"/>
            <w:tcBorders>
              <w:top w:val="none" w:sz="2" w:space="0" w:color="000000"/>
              <w:left w:val="none" w:sz="3" w:space="0" w:color="000000"/>
              <w:bottom w:val="none" w:sz="2" w:space="0" w:color="000000"/>
              <w:right w:val="none" w:sz="3" w:space="0" w:color="000000"/>
            </w:tcBorders>
            <w:vAlign w:val="center"/>
          </w:tcPr>
          <w:p w14:paraId="5673C6A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2.28</w:t>
            </w:r>
          </w:p>
        </w:tc>
        <w:tc>
          <w:tcPr>
            <w:tcW w:w="676" w:type="pct"/>
            <w:tcBorders>
              <w:top w:val="none" w:sz="2" w:space="0" w:color="000000"/>
              <w:left w:val="none" w:sz="3" w:space="0" w:color="000000"/>
              <w:bottom w:val="none" w:sz="2" w:space="0" w:color="000000"/>
              <w:right w:val="none" w:sz="3" w:space="0" w:color="000000"/>
            </w:tcBorders>
            <w:vAlign w:val="center"/>
          </w:tcPr>
          <w:p w14:paraId="32985EA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0.045</w:t>
            </w:r>
          </w:p>
        </w:tc>
      </w:tr>
      <w:tr w:rsidR="004B384F" w14:paraId="2F8ED884"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C9B1C2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595156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03632AE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0E72680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560E2C5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-0.60</w:t>
            </w:r>
          </w:p>
        </w:tc>
        <w:tc>
          <w:tcPr>
            <w:tcW w:w="404" w:type="pct"/>
            <w:tcBorders>
              <w:top w:val="none" w:sz="2" w:space="0" w:color="000000"/>
              <w:left w:val="none" w:sz="3" w:space="0" w:color="000000"/>
              <w:bottom w:val="none" w:sz="2" w:space="0" w:color="000000"/>
              <w:right w:val="none" w:sz="3" w:space="0" w:color="000000"/>
            </w:tcBorders>
            <w:vAlign w:val="center"/>
          </w:tcPr>
          <w:p w14:paraId="78C7BDE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-2.37</w:t>
            </w:r>
          </w:p>
        </w:tc>
        <w:tc>
          <w:tcPr>
            <w:tcW w:w="676" w:type="pct"/>
            <w:tcBorders>
              <w:top w:val="none" w:sz="2" w:space="0" w:color="000000"/>
              <w:left w:val="none" w:sz="3" w:space="0" w:color="000000"/>
              <w:bottom w:val="none" w:sz="2" w:space="0" w:color="000000"/>
              <w:right w:val="none" w:sz="3" w:space="0" w:color="000000"/>
            </w:tcBorders>
            <w:vAlign w:val="center"/>
          </w:tcPr>
          <w:p w14:paraId="21CC240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0.039</w:t>
            </w:r>
          </w:p>
        </w:tc>
      </w:tr>
      <w:tr w:rsidR="004B384F" w14:paraId="3CD20338"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16150DB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40BC873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1B9D13D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single" w:sz="3" w:space="0" w:color="000000"/>
              <w:right w:val="none" w:sz="3" w:space="0" w:color="000000"/>
            </w:tcBorders>
            <w:vAlign w:val="center"/>
          </w:tcPr>
          <w:p w14:paraId="740FE3E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Jitter of usual speech</w:t>
            </w:r>
          </w:p>
        </w:tc>
        <w:tc>
          <w:tcPr>
            <w:tcW w:w="343" w:type="pct"/>
            <w:tcBorders>
              <w:top w:val="none" w:sz="2" w:space="0" w:color="000000"/>
              <w:left w:val="none" w:sz="3" w:space="0" w:color="000000"/>
              <w:bottom w:val="single" w:sz="3" w:space="0" w:color="000000"/>
              <w:right w:val="none" w:sz="3" w:space="0" w:color="000000"/>
            </w:tcBorders>
            <w:vAlign w:val="center"/>
          </w:tcPr>
          <w:p w14:paraId="20A7980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-0.36</w:t>
            </w:r>
          </w:p>
        </w:tc>
        <w:tc>
          <w:tcPr>
            <w:tcW w:w="404" w:type="pct"/>
            <w:tcBorders>
              <w:top w:val="none" w:sz="2" w:space="0" w:color="000000"/>
              <w:left w:val="none" w:sz="3" w:space="0" w:color="000000"/>
              <w:bottom w:val="single" w:sz="3" w:space="0" w:color="000000"/>
              <w:right w:val="none" w:sz="3" w:space="0" w:color="000000"/>
            </w:tcBorders>
            <w:vAlign w:val="center"/>
          </w:tcPr>
          <w:p w14:paraId="587FD62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-2.35</w:t>
            </w:r>
          </w:p>
        </w:tc>
        <w:tc>
          <w:tcPr>
            <w:tcW w:w="676" w:type="pct"/>
            <w:tcBorders>
              <w:top w:val="none" w:sz="2" w:space="0" w:color="000000"/>
              <w:left w:val="none" w:sz="3" w:space="0" w:color="000000"/>
              <w:bottom w:val="single" w:sz="3" w:space="0" w:color="000000"/>
              <w:right w:val="none" w:sz="3" w:space="0" w:color="000000"/>
            </w:tcBorders>
            <w:vAlign w:val="center"/>
          </w:tcPr>
          <w:p w14:paraId="3B4763F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0.024</w:t>
            </w:r>
          </w:p>
        </w:tc>
      </w:tr>
      <w:tr w:rsidR="004B384F" w14:paraId="40DB9D1D"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5FD2600C"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K_CWST_60_Color</w:t>
            </w:r>
            <w:r w:rsidRPr="005E2DA7">
              <w:rPr>
                <w:rFonts w:ascii="Times New Roman" w:hAnsi="Times New Roman" w:cs="Times New Roman" w:hint="eastAsia"/>
                <w:kern w:val="0"/>
                <w:sz w:val="16"/>
                <w:szCs w:val="16"/>
              </w:rPr>
              <w:t xml:space="preserve"> </w:t>
            </w:r>
            <w:r w:rsidRPr="005E2DA7">
              <w:rPr>
                <w:rFonts w:ascii="Times New Roman" w:eastAsia="Times New Roman" w:hAnsi="Times New Roman" w:cs="Times New Roman"/>
                <w:kern w:val="0"/>
                <w:sz w:val="16"/>
                <w:szCs w:val="16"/>
              </w:rPr>
              <w:t>reading_correct_z</w:t>
            </w:r>
          </w:p>
        </w:tc>
        <w:tc>
          <w:tcPr>
            <w:tcW w:w="473" w:type="pct"/>
            <w:tcBorders>
              <w:top w:val="single" w:sz="3" w:space="0" w:color="000000"/>
              <w:left w:val="none" w:sz="3" w:space="0" w:color="000000"/>
              <w:bottom w:val="none" w:sz="2" w:space="0" w:color="000000"/>
              <w:right w:val="none" w:sz="3" w:space="0" w:color="000000"/>
            </w:tcBorders>
            <w:vAlign w:val="center"/>
          </w:tcPr>
          <w:p w14:paraId="24BB8AF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49D01BE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4FCC0AE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F3 mean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61CBBF9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-0.85</w:t>
            </w:r>
          </w:p>
        </w:tc>
        <w:tc>
          <w:tcPr>
            <w:tcW w:w="404" w:type="pct"/>
            <w:tcBorders>
              <w:top w:val="single" w:sz="3" w:space="0" w:color="000000"/>
              <w:left w:val="none" w:sz="3" w:space="0" w:color="000000"/>
              <w:bottom w:val="none" w:sz="2" w:space="0" w:color="000000"/>
              <w:right w:val="none" w:sz="3" w:space="0" w:color="000000"/>
            </w:tcBorders>
            <w:vAlign w:val="center"/>
          </w:tcPr>
          <w:p w14:paraId="60813AF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-3.17</w:t>
            </w:r>
          </w:p>
        </w:tc>
        <w:tc>
          <w:tcPr>
            <w:tcW w:w="676" w:type="pct"/>
            <w:tcBorders>
              <w:top w:val="single" w:sz="3" w:space="0" w:color="000000"/>
              <w:left w:val="none" w:sz="3" w:space="0" w:color="000000"/>
              <w:bottom w:val="none" w:sz="2" w:space="0" w:color="000000"/>
              <w:right w:val="none" w:sz="3" w:space="0" w:color="000000"/>
            </w:tcBorders>
            <w:vAlign w:val="center"/>
          </w:tcPr>
          <w:p w14:paraId="58BF603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0.034</w:t>
            </w:r>
          </w:p>
        </w:tc>
      </w:tr>
      <w:tr w:rsidR="004B384F" w14:paraId="7F600580"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42727A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D29A59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31C14201"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E0DFF25"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none" w:sz="2" w:space="0" w:color="000000"/>
              <w:right w:val="none" w:sz="3" w:space="0" w:color="000000"/>
            </w:tcBorders>
            <w:vAlign w:val="center"/>
          </w:tcPr>
          <w:p w14:paraId="5A02260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-0.88</w:t>
            </w:r>
          </w:p>
        </w:tc>
        <w:tc>
          <w:tcPr>
            <w:tcW w:w="404" w:type="pct"/>
            <w:tcBorders>
              <w:top w:val="none" w:sz="2" w:space="0" w:color="000000"/>
              <w:left w:val="none" w:sz="3" w:space="0" w:color="000000"/>
              <w:bottom w:val="none" w:sz="2" w:space="0" w:color="000000"/>
              <w:right w:val="none" w:sz="3" w:space="0" w:color="000000"/>
            </w:tcBorders>
            <w:vAlign w:val="center"/>
          </w:tcPr>
          <w:p w14:paraId="1F79B07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-3.65</w:t>
            </w:r>
          </w:p>
        </w:tc>
        <w:tc>
          <w:tcPr>
            <w:tcW w:w="676" w:type="pct"/>
            <w:tcBorders>
              <w:top w:val="none" w:sz="2" w:space="0" w:color="000000"/>
              <w:left w:val="none" w:sz="3" w:space="0" w:color="000000"/>
              <w:bottom w:val="none" w:sz="2" w:space="0" w:color="000000"/>
              <w:right w:val="none" w:sz="3" w:space="0" w:color="000000"/>
            </w:tcBorders>
            <w:vAlign w:val="center"/>
          </w:tcPr>
          <w:p w14:paraId="1A746C00"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0.022</w:t>
            </w:r>
          </w:p>
        </w:tc>
      </w:tr>
      <w:tr w:rsidR="004B384F" w14:paraId="7D8938B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1C006F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5ED8418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956549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6FF83DC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LV_A_UL_jitter</w:t>
            </w:r>
          </w:p>
        </w:tc>
        <w:tc>
          <w:tcPr>
            <w:tcW w:w="343" w:type="pct"/>
            <w:tcBorders>
              <w:top w:val="none" w:sz="2" w:space="0" w:color="000000"/>
              <w:left w:val="none" w:sz="3" w:space="0" w:color="000000"/>
              <w:bottom w:val="none" w:sz="2" w:space="0" w:color="000000"/>
              <w:right w:val="none" w:sz="3" w:space="0" w:color="000000"/>
            </w:tcBorders>
            <w:vAlign w:val="center"/>
          </w:tcPr>
          <w:p w14:paraId="2167177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-0.41</w:t>
            </w:r>
          </w:p>
        </w:tc>
        <w:tc>
          <w:tcPr>
            <w:tcW w:w="404" w:type="pct"/>
            <w:tcBorders>
              <w:top w:val="none" w:sz="2" w:space="0" w:color="000000"/>
              <w:left w:val="none" w:sz="3" w:space="0" w:color="000000"/>
              <w:bottom w:val="none" w:sz="2" w:space="0" w:color="000000"/>
              <w:right w:val="none" w:sz="3" w:space="0" w:color="000000"/>
            </w:tcBorders>
            <w:vAlign w:val="center"/>
          </w:tcPr>
          <w:p w14:paraId="0AFB389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-3.36</w:t>
            </w:r>
          </w:p>
        </w:tc>
        <w:tc>
          <w:tcPr>
            <w:tcW w:w="676" w:type="pct"/>
            <w:tcBorders>
              <w:top w:val="none" w:sz="2" w:space="0" w:color="000000"/>
              <w:left w:val="none" w:sz="3" w:space="0" w:color="000000"/>
              <w:bottom w:val="none" w:sz="2" w:space="0" w:color="000000"/>
              <w:right w:val="none" w:sz="3" w:space="0" w:color="000000"/>
            </w:tcBorders>
            <w:vAlign w:val="center"/>
          </w:tcPr>
          <w:p w14:paraId="62B60FC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0.001</w:t>
            </w:r>
          </w:p>
        </w:tc>
      </w:tr>
      <w:tr w:rsidR="004B384F" w14:paraId="4F72650C"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451870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16B589A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4D6FC14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355F42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LV_A_CL_F2_hz_mean</w:t>
            </w:r>
          </w:p>
        </w:tc>
        <w:tc>
          <w:tcPr>
            <w:tcW w:w="343" w:type="pct"/>
            <w:tcBorders>
              <w:top w:val="none" w:sz="2" w:space="0" w:color="000000"/>
              <w:left w:val="none" w:sz="3" w:space="0" w:color="000000"/>
              <w:bottom w:val="none" w:sz="2" w:space="0" w:color="000000"/>
              <w:right w:val="none" w:sz="3" w:space="0" w:color="000000"/>
            </w:tcBorders>
            <w:vAlign w:val="center"/>
          </w:tcPr>
          <w:p w14:paraId="2383E9E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0.28</w:t>
            </w:r>
          </w:p>
        </w:tc>
        <w:tc>
          <w:tcPr>
            <w:tcW w:w="404" w:type="pct"/>
            <w:tcBorders>
              <w:top w:val="none" w:sz="2" w:space="0" w:color="000000"/>
              <w:left w:val="none" w:sz="3" w:space="0" w:color="000000"/>
              <w:bottom w:val="none" w:sz="2" w:space="0" w:color="000000"/>
              <w:right w:val="none" w:sz="3" w:space="0" w:color="000000"/>
            </w:tcBorders>
            <w:vAlign w:val="center"/>
          </w:tcPr>
          <w:p w14:paraId="16B0770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2.20</w:t>
            </w:r>
          </w:p>
        </w:tc>
        <w:tc>
          <w:tcPr>
            <w:tcW w:w="676" w:type="pct"/>
            <w:tcBorders>
              <w:top w:val="none" w:sz="2" w:space="0" w:color="000000"/>
              <w:left w:val="none" w:sz="3" w:space="0" w:color="000000"/>
              <w:bottom w:val="none" w:sz="2" w:space="0" w:color="000000"/>
              <w:right w:val="none" w:sz="3" w:space="0" w:color="000000"/>
            </w:tcBorders>
            <w:vAlign w:val="center"/>
          </w:tcPr>
          <w:p w14:paraId="0AD2AE3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0.032</w:t>
            </w:r>
          </w:p>
        </w:tc>
      </w:tr>
      <w:tr w:rsidR="004B384F" w14:paraId="1B7D6DB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29B5AD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CF9EAD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AB3EFA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53FD0167"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LV_A_CL_HNR</w:t>
            </w:r>
          </w:p>
        </w:tc>
        <w:tc>
          <w:tcPr>
            <w:tcW w:w="343" w:type="pct"/>
            <w:tcBorders>
              <w:top w:val="none" w:sz="2" w:space="0" w:color="000000"/>
              <w:left w:val="none" w:sz="3" w:space="0" w:color="000000"/>
              <w:bottom w:val="none" w:sz="2" w:space="0" w:color="000000"/>
              <w:right w:val="none" w:sz="3" w:space="0" w:color="000000"/>
            </w:tcBorders>
            <w:vAlign w:val="center"/>
          </w:tcPr>
          <w:p w14:paraId="2C2BA74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none" w:sz="2" w:space="0" w:color="000000"/>
              <w:left w:val="none" w:sz="3" w:space="0" w:color="000000"/>
              <w:bottom w:val="none" w:sz="2" w:space="0" w:color="000000"/>
              <w:right w:val="none" w:sz="3" w:space="0" w:color="000000"/>
            </w:tcBorders>
            <w:vAlign w:val="center"/>
          </w:tcPr>
          <w:p w14:paraId="21BE41D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-2.35</w:t>
            </w:r>
          </w:p>
        </w:tc>
        <w:tc>
          <w:tcPr>
            <w:tcW w:w="676" w:type="pct"/>
            <w:tcBorders>
              <w:top w:val="none" w:sz="2" w:space="0" w:color="000000"/>
              <w:left w:val="none" w:sz="3" w:space="0" w:color="000000"/>
              <w:bottom w:val="none" w:sz="2" w:space="0" w:color="000000"/>
              <w:right w:val="none" w:sz="3" w:space="0" w:color="000000"/>
            </w:tcBorders>
            <w:vAlign w:val="center"/>
          </w:tcPr>
          <w:p w14:paraId="1AF09B2A"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0.022</w:t>
            </w:r>
          </w:p>
        </w:tc>
      </w:tr>
      <w:tr w:rsidR="004B384F" w14:paraId="5EBE9354"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35E75FB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085100C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269866D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3FAEA3BE"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LV_A_CL_F0_hz_sd</w:t>
            </w:r>
          </w:p>
        </w:tc>
        <w:tc>
          <w:tcPr>
            <w:tcW w:w="343" w:type="pct"/>
            <w:tcBorders>
              <w:top w:val="none" w:sz="2" w:space="0" w:color="000000"/>
              <w:left w:val="none" w:sz="3" w:space="0" w:color="000000"/>
              <w:bottom w:val="none" w:sz="2" w:space="0" w:color="000000"/>
              <w:right w:val="none" w:sz="3" w:space="0" w:color="000000"/>
            </w:tcBorders>
            <w:vAlign w:val="center"/>
          </w:tcPr>
          <w:p w14:paraId="29CC951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-0.33</w:t>
            </w:r>
          </w:p>
        </w:tc>
        <w:tc>
          <w:tcPr>
            <w:tcW w:w="404" w:type="pct"/>
            <w:tcBorders>
              <w:top w:val="none" w:sz="2" w:space="0" w:color="000000"/>
              <w:left w:val="none" w:sz="3" w:space="0" w:color="000000"/>
              <w:bottom w:val="none" w:sz="2" w:space="0" w:color="000000"/>
              <w:right w:val="none" w:sz="3" w:space="0" w:color="000000"/>
            </w:tcBorders>
            <w:vAlign w:val="center"/>
          </w:tcPr>
          <w:p w14:paraId="2880E18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-2.09</w:t>
            </w:r>
          </w:p>
        </w:tc>
        <w:tc>
          <w:tcPr>
            <w:tcW w:w="676" w:type="pct"/>
            <w:tcBorders>
              <w:top w:val="none" w:sz="2" w:space="0" w:color="000000"/>
              <w:left w:val="none" w:sz="3" w:space="0" w:color="000000"/>
              <w:bottom w:val="none" w:sz="2" w:space="0" w:color="000000"/>
              <w:right w:val="none" w:sz="3" w:space="0" w:color="000000"/>
            </w:tcBorders>
            <w:vAlign w:val="center"/>
          </w:tcPr>
          <w:p w14:paraId="7359FFF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0.044</w:t>
            </w:r>
          </w:p>
        </w:tc>
      </w:tr>
      <w:tr w:rsidR="004B384F" w14:paraId="4DC904FA"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026F89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021CD65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75679C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3B8AA26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LV_A_CL_F0_hz_range</w:t>
            </w:r>
          </w:p>
        </w:tc>
        <w:tc>
          <w:tcPr>
            <w:tcW w:w="343" w:type="pct"/>
            <w:tcBorders>
              <w:top w:val="none" w:sz="2" w:space="0" w:color="000000"/>
              <w:left w:val="none" w:sz="3" w:space="0" w:color="000000"/>
              <w:bottom w:val="none" w:sz="2" w:space="0" w:color="000000"/>
              <w:right w:val="none" w:sz="3" w:space="0" w:color="000000"/>
            </w:tcBorders>
            <w:vAlign w:val="center"/>
          </w:tcPr>
          <w:p w14:paraId="50855BD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-0.35</w:t>
            </w:r>
          </w:p>
        </w:tc>
        <w:tc>
          <w:tcPr>
            <w:tcW w:w="404" w:type="pct"/>
            <w:tcBorders>
              <w:top w:val="none" w:sz="2" w:space="0" w:color="000000"/>
              <w:left w:val="none" w:sz="3" w:space="0" w:color="000000"/>
              <w:bottom w:val="none" w:sz="2" w:space="0" w:color="000000"/>
              <w:right w:val="none" w:sz="3" w:space="0" w:color="000000"/>
            </w:tcBorders>
            <w:vAlign w:val="center"/>
          </w:tcPr>
          <w:p w14:paraId="2720AB0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-2.23</w:t>
            </w:r>
          </w:p>
        </w:tc>
        <w:tc>
          <w:tcPr>
            <w:tcW w:w="676" w:type="pct"/>
            <w:tcBorders>
              <w:top w:val="none" w:sz="2" w:space="0" w:color="000000"/>
              <w:left w:val="none" w:sz="3" w:space="0" w:color="000000"/>
              <w:bottom w:val="none" w:sz="2" w:space="0" w:color="000000"/>
              <w:right w:val="none" w:sz="3" w:space="0" w:color="000000"/>
            </w:tcBorders>
            <w:vAlign w:val="center"/>
          </w:tcPr>
          <w:p w14:paraId="2B4D412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0.032</w:t>
            </w:r>
          </w:p>
        </w:tc>
      </w:tr>
      <w:tr w:rsidR="004B384F" w14:paraId="637A4FF7"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33D0D12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6CF5637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1CF5CE4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1CF86CC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01715A4C"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-0.45</w:t>
            </w:r>
          </w:p>
        </w:tc>
        <w:tc>
          <w:tcPr>
            <w:tcW w:w="404" w:type="pct"/>
            <w:tcBorders>
              <w:top w:val="none" w:sz="2" w:space="0" w:color="000000"/>
              <w:left w:val="none" w:sz="3" w:space="0" w:color="000000"/>
              <w:bottom w:val="single" w:sz="3" w:space="0" w:color="000000"/>
              <w:right w:val="none" w:sz="3" w:space="0" w:color="000000"/>
            </w:tcBorders>
            <w:vAlign w:val="center"/>
          </w:tcPr>
          <w:p w14:paraId="74A1C6D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-3.02</w:t>
            </w:r>
          </w:p>
        </w:tc>
        <w:tc>
          <w:tcPr>
            <w:tcW w:w="676" w:type="pct"/>
            <w:tcBorders>
              <w:top w:val="none" w:sz="2" w:space="0" w:color="000000"/>
              <w:left w:val="none" w:sz="3" w:space="0" w:color="000000"/>
              <w:bottom w:val="single" w:sz="3" w:space="0" w:color="000000"/>
              <w:right w:val="none" w:sz="3" w:space="0" w:color="000000"/>
            </w:tcBorders>
            <w:vAlign w:val="center"/>
          </w:tcPr>
          <w:p w14:paraId="7D55E68B"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3EDC2277"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665A9F1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DSC_correct_z</w:t>
            </w:r>
          </w:p>
        </w:tc>
        <w:tc>
          <w:tcPr>
            <w:tcW w:w="473" w:type="pct"/>
            <w:tcBorders>
              <w:top w:val="single" w:sz="3" w:space="0" w:color="000000"/>
              <w:left w:val="none" w:sz="3" w:space="0" w:color="000000"/>
              <w:bottom w:val="none" w:sz="2" w:space="0" w:color="000000"/>
              <w:right w:val="none" w:sz="3" w:space="0" w:color="000000"/>
            </w:tcBorders>
            <w:vAlign w:val="center"/>
          </w:tcPr>
          <w:p w14:paraId="3D96A99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single" w:sz="3" w:space="0" w:color="000000"/>
              <w:left w:val="none" w:sz="3" w:space="0" w:color="000000"/>
              <w:bottom w:val="none" w:sz="2" w:space="0" w:color="000000"/>
              <w:right w:val="none" w:sz="3" w:space="0" w:color="000000"/>
            </w:tcBorders>
            <w:vAlign w:val="center"/>
          </w:tcPr>
          <w:p w14:paraId="57F6184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170EE5C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LV_A_CL_F0_hz_sd</w:t>
            </w:r>
          </w:p>
        </w:tc>
        <w:tc>
          <w:tcPr>
            <w:tcW w:w="343" w:type="pct"/>
            <w:tcBorders>
              <w:top w:val="single" w:sz="3" w:space="0" w:color="000000"/>
              <w:left w:val="none" w:sz="3" w:space="0" w:color="000000"/>
              <w:bottom w:val="none" w:sz="2" w:space="0" w:color="000000"/>
              <w:right w:val="none" w:sz="3" w:space="0" w:color="000000"/>
            </w:tcBorders>
            <w:vAlign w:val="center"/>
          </w:tcPr>
          <w:p w14:paraId="3192497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-0.67</w:t>
            </w:r>
          </w:p>
        </w:tc>
        <w:tc>
          <w:tcPr>
            <w:tcW w:w="404" w:type="pct"/>
            <w:tcBorders>
              <w:top w:val="single" w:sz="3" w:space="0" w:color="000000"/>
              <w:left w:val="none" w:sz="3" w:space="0" w:color="000000"/>
              <w:bottom w:val="none" w:sz="2" w:space="0" w:color="000000"/>
              <w:right w:val="none" w:sz="3" w:space="0" w:color="000000"/>
            </w:tcBorders>
            <w:vAlign w:val="center"/>
          </w:tcPr>
          <w:p w14:paraId="5419B80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-2.93</w:t>
            </w:r>
          </w:p>
        </w:tc>
        <w:tc>
          <w:tcPr>
            <w:tcW w:w="676" w:type="pct"/>
            <w:tcBorders>
              <w:top w:val="single" w:sz="3" w:space="0" w:color="000000"/>
              <w:left w:val="none" w:sz="3" w:space="0" w:color="000000"/>
              <w:bottom w:val="none" w:sz="2" w:space="0" w:color="000000"/>
              <w:right w:val="none" w:sz="3" w:space="0" w:color="000000"/>
            </w:tcBorders>
            <w:vAlign w:val="center"/>
          </w:tcPr>
          <w:p w14:paraId="79B5647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0.014</w:t>
            </w:r>
          </w:p>
        </w:tc>
      </w:tr>
      <w:tr w:rsidR="004B384F" w14:paraId="3CB3C3C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1E23052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08A4FF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52973B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72482E6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LV_A_CL_F0_hz_range</w:t>
            </w:r>
          </w:p>
        </w:tc>
        <w:tc>
          <w:tcPr>
            <w:tcW w:w="343" w:type="pct"/>
            <w:tcBorders>
              <w:top w:val="none" w:sz="2" w:space="0" w:color="000000"/>
              <w:left w:val="none" w:sz="3" w:space="0" w:color="000000"/>
              <w:bottom w:val="none" w:sz="2" w:space="0" w:color="000000"/>
              <w:right w:val="none" w:sz="3" w:space="0" w:color="000000"/>
            </w:tcBorders>
            <w:vAlign w:val="center"/>
          </w:tcPr>
          <w:p w14:paraId="5629353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-0.62</w:t>
            </w:r>
          </w:p>
        </w:tc>
        <w:tc>
          <w:tcPr>
            <w:tcW w:w="404" w:type="pct"/>
            <w:tcBorders>
              <w:top w:val="none" w:sz="2" w:space="0" w:color="000000"/>
              <w:left w:val="none" w:sz="3" w:space="0" w:color="000000"/>
              <w:bottom w:val="none" w:sz="2" w:space="0" w:color="000000"/>
              <w:right w:val="none" w:sz="3" w:space="0" w:color="000000"/>
            </w:tcBorders>
            <w:vAlign w:val="center"/>
          </w:tcPr>
          <w:p w14:paraId="05EAFB9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-2.52</w:t>
            </w:r>
          </w:p>
        </w:tc>
        <w:tc>
          <w:tcPr>
            <w:tcW w:w="676" w:type="pct"/>
            <w:tcBorders>
              <w:top w:val="none" w:sz="2" w:space="0" w:color="000000"/>
              <w:left w:val="none" w:sz="3" w:space="0" w:color="000000"/>
              <w:bottom w:val="none" w:sz="2" w:space="0" w:color="000000"/>
              <w:right w:val="none" w:sz="3" w:space="0" w:color="000000"/>
            </w:tcBorders>
            <w:vAlign w:val="center"/>
          </w:tcPr>
          <w:p w14:paraId="22C362D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0.030</w:t>
            </w:r>
          </w:p>
        </w:tc>
      </w:tr>
      <w:tr w:rsidR="004B384F" w14:paraId="0CA58B55"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576A4B7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23DDC11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0D4647C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5C3D949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LV_A_CL_F1_hz_mean</w:t>
            </w:r>
          </w:p>
        </w:tc>
        <w:tc>
          <w:tcPr>
            <w:tcW w:w="343" w:type="pct"/>
            <w:tcBorders>
              <w:top w:val="none" w:sz="2" w:space="0" w:color="000000"/>
              <w:left w:val="none" w:sz="3" w:space="0" w:color="000000"/>
              <w:bottom w:val="single" w:sz="3" w:space="0" w:color="000000"/>
              <w:right w:val="none" w:sz="3" w:space="0" w:color="000000"/>
            </w:tcBorders>
            <w:vAlign w:val="center"/>
          </w:tcPr>
          <w:p w14:paraId="417AF84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-0.61</w:t>
            </w:r>
          </w:p>
        </w:tc>
        <w:tc>
          <w:tcPr>
            <w:tcW w:w="404" w:type="pct"/>
            <w:tcBorders>
              <w:top w:val="none" w:sz="2" w:space="0" w:color="000000"/>
              <w:left w:val="none" w:sz="3" w:space="0" w:color="000000"/>
              <w:bottom w:val="single" w:sz="3" w:space="0" w:color="000000"/>
              <w:right w:val="none" w:sz="3" w:space="0" w:color="000000"/>
            </w:tcBorders>
            <w:vAlign w:val="center"/>
          </w:tcPr>
          <w:p w14:paraId="259423F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-2.45</w:t>
            </w:r>
          </w:p>
        </w:tc>
        <w:tc>
          <w:tcPr>
            <w:tcW w:w="676" w:type="pct"/>
            <w:tcBorders>
              <w:top w:val="none" w:sz="2" w:space="0" w:color="000000"/>
              <w:left w:val="none" w:sz="3" w:space="0" w:color="000000"/>
              <w:bottom w:val="single" w:sz="3" w:space="0" w:color="000000"/>
              <w:right w:val="none" w:sz="3" w:space="0" w:color="000000"/>
            </w:tcBorders>
            <w:vAlign w:val="center"/>
          </w:tcPr>
          <w:p w14:paraId="3F35C3CE"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0.034</w:t>
            </w:r>
          </w:p>
        </w:tc>
      </w:tr>
      <w:tr w:rsidR="004B384F" w14:paraId="747D07F3"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45DEF90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K_TMT_E_A_time_z</w:t>
            </w:r>
          </w:p>
        </w:tc>
        <w:tc>
          <w:tcPr>
            <w:tcW w:w="473" w:type="pct"/>
            <w:tcBorders>
              <w:top w:val="single" w:sz="3" w:space="0" w:color="000000"/>
              <w:left w:val="none" w:sz="3" w:space="0" w:color="000000"/>
              <w:bottom w:val="none" w:sz="2" w:space="0" w:color="000000"/>
              <w:right w:val="none" w:sz="3" w:space="0" w:color="000000"/>
            </w:tcBorders>
            <w:vAlign w:val="center"/>
          </w:tcPr>
          <w:p w14:paraId="1604170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35F50638"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13FC6A8A"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F3 mean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558FDB9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-0.80</w:t>
            </w:r>
          </w:p>
        </w:tc>
        <w:tc>
          <w:tcPr>
            <w:tcW w:w="404" w:type="pct"/>
            <w:tcBorders>
              <w:top w:val="single" w:sz="3" w:space="0" w:color="000000"/>
              <w:left w:val="none" w:sz="3" w:space="0" w:color="000000"/>
              <w:bottom w:val="none" w:sz="2" w:space="0" w:color="000000"/>
              <w:right w:val="none" w:sz="3" w:space="0" w:color="000000"/>
            </w:tcBorders>
            <w:vAlign w:val="center"/>
          </w:tcPr>
          <w:p w14:paraId="0AE8172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-3.00</w:t>
            </w:r>
          </w:p>
        </w:tc>
        <w:tc>
          <w:tcPr>
            <w:tcW w:w="676" w:type="pct"/>
            <w:tcBorders>
              <w:top w:val="single" w:sz="3" w:space="0" w:color="000000"/>
              <w:left w:val="none" w:sz="3" w:space="0" w:color="000000"/>
              <w:bottom w:val="none" w:sz="2" w:space="0" w:color="000000"/>
              <w:right w:val="none" w:sz="3" w:space="0" w:color="000000"/>
            </w:tcBorders>
            <w:vAlign w:val="center"/>
          </w:tcPr>
          <w:p w14:paraId="04CE2C10"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0.030</w:t>
            </w:r>
          </w:p>
        </w:tc>
      </w:tr>
      <w:tr w:rsidR="004B384F" w14:paraId="6F3412D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BA6E09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C02457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0E2EB20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3070964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 xml:space="preserve">F3 mean of </w:t>
            </w:r>
            <w:r w:rsidRPr="005E2DA7">
              <w:rPr>
                <w:rFonts w:ascii="Times New Roman" w:hAnsi="Times New Roman" w:cs="Times New Roman" w:hint="eastAsia"/>
                <w:kern w:val="0"/>
                <w:sz w:val="16"/>
                <w:szCs w:val="16"/>
              </w:rPr>
              <w:t>usual</w:t>
            </w:r>
            <w:r w:rsidRPr="005E2DA7">
              <w:rPr>
                <w:rFonts w:ascii="Times New Roman" w:eastAsia="Times New Roman" w:hAnsi="Times New Roman" w:cs="Times New Roman"/>
                <w:kern w:val="0"/>
                <w:sz w:val="16"/>
                <w:szCs w:val="16"/>
              </w:rPr>
              <w:t xml:space="preserve"> speech</w:t>
            </w:r>
          </w:p>
        </w:tc>
        <w:tc>
          <w:tcPr>
            <w:tcW w:w="343" w:type="pct"/>
            <w:tcBorders>
              <w:top w:val="none" w:sz="2" w:space="0" w:color="000000"/>
              <w:left w:val="none" w:sz="3" w:space="0" w:color="000000"/>
              <w:bottom w:val="none" w:sz="2" w:space="0" w:color="000000"/>
              <w:right w:val="none" w:sz="3" w:space="0" w:color="000000"/>
            </w:tcBorders>
            <w:vAlign w:val="center"/>
          </w:tcPr>
          <w:p w14:paraId="6A42E70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0.37</w:t>
            </w:r>
          </w:p>
        </w:tc>
        <w:tc>
          <w:tcPr>
            <w:tcW w:w="404" w:type="pct"/>
            <w:tcBorders>
              <w:top w:val="none" w:sz="2" w:space="0" w:color="000000"/>
              <w:left w:val="none" w:sz="3" w:space="0" w:color="000000"/>
              <w:bottom w:val="none" w:sz="2" w:space="0" w:color="000000"/>
              <w:right w:val="none" w:sz="3" w:space="0" w:color="000000"/>
            </w:tcBorders>
            <w:vAlign w:val="center"/>
          </w:tcPr>
          <w:p w14:paraId="23A6F12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3.02</w:t>
            </w:r>
          </w:p>
        </w:tc>
        <w:tc>
          <w:tcPr>
            <w:tcW w:w="676" w:type="pct"/>
            <w:tcBorders>
              <w:top w:val="none" w:sz="2" w:space="0" w:color="000000"/>
              <w:left w:val="none" w:sz="3" w:space="0" w:color="000000"/>
              <w:bottom w:val="none" w:sz="2" w:space="0" w:color="000000"/>
              <w:right w:val="none" w:sz="3" w:space="0" w:color="000000"/>
            </w:tcBorders>
            <w:vAlign w:val="center"/>
          </w:tcPr>
          <w:p w14:paraId="567F5D8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0.004</w:t>
            </w:r>
          </w:p>
        </w:tc>
      </w:tr>
      <w:tr w:rsidR="004B384F" w14:paraId="661562C6"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3BC43D5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2720E1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1C93803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61AB95F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0EA56E4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-0.62</w:t>
            </w:r>
          </w:p>
        </w:tc>
        <w:tc>
          <w:tcPr>
            <w:tcW w:w="404" w:type="pct"/>
            <w:tcBorders>
              <w:top w:val="none" w:sz="2" w:space="0" w:color="000000"/>
              <w:left w:val="none" w:sz="3" w:space="0" w:color="000000"/>
              <w:bottom w:val="none" w:sz="2" w:space="0" w:color="000000"/>
              <w:right w:val="none" w:sz="3" w:space="0" w:color="000000"/>
            </w:tcBorders>
            <w:vAlign w:val="center"/>
          </w:tcPr>
          <w:p w14:paraId="7B84D7E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-2.52</w:t>
            </w:r>
          </w:p>
        </w:tc>
        <w:tc>
          <w:tcPr>
            <w:tcW w:w="676" w:type="pct"/>
            <w:tcBorders>
              <w:top w:val="none" w:sz="2" w:space="0" w:color="000000"/>
              <w:left w:val="none" w:sz="3" w:space="0" w:color="000000"/>
              <w:bottom w:val="none" w:sz="2" w:space="0" w:color="000000"/>
              <w:right w:val="none" w:sz="3" w:space="0" w:color="000000"/>
            </w:tcBorders>
            <w:vAlign w:val="center"/>
          </w:tcPr>
          <w:p w14:paraId="325AF27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0.030</w:t>
            </w:r>
          </w:p>
        </w:tc>
      </w:tr>
      <w:tr w:rsidR="004B384F" w14:paraId="184B905F"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D7B3D1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5BE287AC"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C7BAAC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4F5441B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E6A72C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-0.61</w:t>
            </w:r>
          </w:p>
        </w:tc>
        <w:tc>
          <w:tcPr>
            <w:tcW w:w="404" w:type="pct"/>
            <w:tcBorders>
              <w:top w:val="none" w:sz="2" w:space="0" w:color="000000"/>
              <w:left w:val="none" w:sz="3" w:space="0" w:color="000000"/>
              <w:bottom w:val="none" w:sz="2" w:space="0" w:color="000000"/>
              <w:right w:val="none" w:sz="3" w:space="0" w:color="000000"/>
            </w:tcBorders>
            <w:vAlign w:val="center"/>
          </w:tcPr>
          <w:p w14:paraId="04C33AC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-2.44</w:t>
            </w:r>
          </w:p>
        </w:tc>
        <w:tc>
          <w:tcPr>
            <w:tcW w:w="676" w:type="pct"/>
            <w:tcBorders>
              <w:top w:val="none" w:sz="2" w:space="0" w:color="000000"/>
              <w:left w:val="none" w:sz="3" w:space="0" w:color="000000"/>
              <w:bottom w:val="none" w:sz="2" w:space="0" w:color="000000"/>
              <w:right w:val="none" w:sz="3" w:space="0" w:color="000000"/>
            </w:tcBorders>
            <w:vAlign w:val="center"/>
          </w:tcPr>
          <w:p w14:paraId="50B3AEF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0.035</w:t>
            </w:r>
          </w:p>
        </w:tc>
      </w:tr>
      <w:tr w:rsidR="004B384F" w14:paraId="3EC07B40"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5EE5C2A"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4526DF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29511A6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276EEFC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Intensity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65F1A9FD"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0.33</w:t>
            </w:r>
          </w:p>
        </w:tc>
        <w:tc>
          <w:tcPr>
            <w:tcW w:w="404" w:type="pct"/>
            <w:tcBorders>
              <w:top w:val="none" w:sz="2" w:space="0" w:color="000000"/>
              <w:left w:val="none" w:sz="3" w:space="0" w:color="000000"/>
              <w:bottom w:val="none" w:sz="2" w:space="0" w:color="000000"/>
              <w:right w:val="none" w:sz="3" w:space="0" w:color="000000"/>
            </w:tcBorders>
            <w:vAlign w:val="center"/>
          </w:tcPr>
          <w:p w14:paraId="0313430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2.08</w:t>
            </w:r>
          </w:p>
        </w:tc>
        <w:tc>
          <w:tcPr>
            <w:tcW w:w="676" w:type="pct"/>
            <w:tcBorders>
              <w:top w:val="none" w:sz="2" w:space="0" w:color="000000"/>
              <w:left w:val="none" w:sz="3" w:space="0" w:color="000000"/>
              <w:bottom w:val="none" w:sz="2" w:space="0" w:color="000000"/>
              <w:right w:val="none" w:sz="3" w:space="0" w:color="000000"/>
            </w:tcBorders>
            <w:vAlign w:val="center"/>
          </w:tcPr>
          <w:p w14:paraId="1500120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0.045</w:t>
            </w:r>
          </w:p>
        </w:tc>
      </w:tr>
      <w:tr w:rsidR="004B384F" w14:paraId="3B1036CE" w14:textId="77777777">
        <w:trPr>
          <w:trHeight w:val="203"/>
          <w:jc w:val="center"/>
        </w:trPr>
        <w:tc>
          <w:tcPr>
            <w:tcW w:w="1181" w:type="pct"/>
            <w:tcBorders>
              <w:top w:val="none" w:sz="2" w:space="0" w:color="000000"/>
              <w:left w:val="none" w:sz="3" w:space="0" w:color="000000"/>
              <w:bottom w:val="single" w:sz="3" w:space="0" w:color="000000"/>
              <w:right w:val="none" w:sz="3" w:space="0" w:color="000000"/>
            </w:tcBorders>
            <w:vAlign w:val="center"/>
          </w:tcPr>
          <w:p w14:paraId="7945158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3" w:space="0" w:color="000000"/>
              <w:right w:val="none" w:sz="3" w:space="0" w:color="000000"/>
            </w:tcBorders>
            <w:vAlign w:val="center"/>
          </w:tcPr>
          <w:p w14:paraId="6A57964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3" w:space="0" w:color="000000"/>
              <w:right w:val="none" w:sz="3" w:space="0" w:color="000000"/>
            </w:tcBorders>
            <w:vAlign w:val="center"/>
          </w:tcPr>
          <w:p w14:paraId="3D2C676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3" w:space="0" w:color="000000"/>
              <w:right w:val="none" w:sz="3" w:space="0" w:color="000000"/>
            </w:tcBorders>
            <w:vAlign w:val="center"/>
          </w:tcPr>
          <w:p w14:paraId="6B888754"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one" w:sz="2" w:space="0" w:color="000000"/>
              <w:left w:val="none" w:sz="3" w:space="0" w:color="000000"/>
              <w:bottom w:val="single" w:sz="3" w:space="0" w:color="000000"/>
              <w:right w:val="none" w:sz="3" w:space="0" w:color="000000"/>
            </w:tcBorders>
            <w:vAlign w:val="center"/>
          </w:tcPr>
          <w:p w14:paraId="6FBC8D5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-0.47</w:t>
            </w:r>
          </w:p>
        </w:tc>
        <w:tc>
          <w:tcPr>
            <w:tcW w:w="404" w:type="pct"/>
            <w:tcBorders>
              <w:top w:val="none" w:sz="2" w:space="0" w:color="000000"/>
              <w:left w:val="none" w:sz="3" w:space="0" w:color="000000"/>
              <w:bottom w:val="single" w:sz="3" w:space="0" w:color="000000"/>
              <w:right w:val="none" w:sz="3" w:space="0" w:color="000000"/>
            </w:tcBorders>
            <w:vAlign w:val="center"/>
          </w:tcPr>
          <w:p w14:paraId="2F8704C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-3.21</w:t>
            </w:r>
          </w:p>
        </w:tc>
        <w:tc>
          <w:tcPr>
            <w:tcW w:w="676" w:type="pct"/>
            <w:tcBorders>
              <w:top w:val="none" w:sz="2" w:space="0" w:color="000000"/>
              <w:left w:val="none" w:sz="3" w:space="0" w:color="000000"/>
              <w:bottom w:val="single" w:sz="3" w:space="0" w:color="000000"/>
              <w:right w:val="none" w:sz="3" w:space="0" w:color="000000"/>
            </w:tcBorders>
            <w:vAlign w:val="center"/>
          </w:tcPr>
          <w:p w14:paraId="69CEBC07"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0.003</w:t>
            </w:r>
          </w:p>
        </w:tc>
      </w:tr>
      <w:tr w:rsidR="004B384F" w14:paraId="3D381A21" w14:textId="77777777">
        <w:trPr>
          <w:trHeight w:val="203"/>
          <w:jc w:val="center"/>
        </w:trPr>
        <w:tc>
          <w:tcPr>
            <w:tcW w:w="1181" w:type="pct"/>
            <w:tcBorders>
              <w:top w:val="single" w:sz="3" w:space="0" w:color="000000"/>
              <w:left w:val="none" w:sz="3" w:space="0" w:color="000000"/>
              <w:bottom w:val="none" w:sz="2" w:space="0" w:color="000000"/>
              <w:right w:val="none" w:sz="3" w:space="0" w:color="000000"/>
            </w:tcBorders>
            <w:vAlign w:val="center"/>
          </w:tcPr>
          <w:p w14:paraId="781343A4"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lang w:val="de-DE"/>
              </w:rPr>
            </w:pPr>
            <w:r w:rsidRPr="005E2DA7">
              <w:rPr>
                <w:rFonts w:ascii="Times New Roman" w:eastAsia="Times New Roman" w:hAnsi="Times New Roman" w:cs="Times New Roman"/>
                <w:kern w:val="0"/>
                <w:sz w:val="16"/>
                <w:szCs w:val="16"/>
                <w:lang w:val="de-DE"/>
              </w:rPr>
              <w:t>K_TMT_E_B_time_z</w:t>
            </w:r>
          </w:p>
        </w:tc>
        <w:tc>
          <w:tcPr>
            <w:tcW w:w="473" w:type="pct"/>
            <w:tcBorders>
              <w:top w:val="single" w:sz="3" w:space="0" w:color="000000"/>
              <w:left w:val="none" w:sz="3" w:space="0" w:color="000000"/>
              <w:bottom w:val="none" w:sz="2" w:space="0" w:color="000000"/>
              <w:right w:val="none" w:sz="3" w:space="0" w:color="000000"/>
            </w:tcBorders>
            <w:vAlign w:val="center"/>
          </w:tcPr>
          <w:p w14:paraId="1616DD5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3" w:space="0" w:color="000000"/>
              <w:left w:val="none" w:sz="3" w:space="0" w:color="000000"/>
              <w:bottom w:val="none" w:sz="2" w:space="0" w:color="000000"/>
              <w:right w:val="none" w:sz="3" w:space="0" w:color="000000"/>
            </w:tcBorders>
            <w:vAlign w:val="center"/>
          </w:tcPr>
          <w:p w14:paraId="0637437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single" w:sz="3" w:space="0" w:color="000000"/>
              <w:left w:val="none" w:sz="3" w:space="0" w:color="000000"/>
              <w:bottom w:val="none" w:sz="2" w:space="0" w:color="000000"/>
              <w:right w:val="none" w:sz="3" w:space="0" w:color="000000"/>
            </w:tcBorders>
            <w:vAlign w:val="center"/>
          </w:tcPr>
          <w:p w14:paraId="1124817B"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Shimmer of clear speech</w:t>
            </w:r>
          </w:p>
        </w:tc>
        <w:tc>
          <w:tcPr>
            <w:tcW w:w="343" w:type="pct"/>
            <w:tcBorders>
              <w:top w:val="single" w:sz="3" w:space="0" w:color="000000"/>
              <w:left w:val="none" w:sz="3" w:space="0" w:color="000000"/>
              <w:bottom w:val="none" w:sz="2" w:space="0" w:color="000000"/>
              <w:right w:val="none" w:sz="3" w:space="0" w:color="000000"/>
            </w:tcBorders>
            <w:vAlign w:val="center"/>
          </w:tcPr>
          <w:p w14:paraId="4087FD3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-0,76</w:t>
            </w:r>
          </w:p>
        </w:tc>
        <w:tc>
          <w:tcPr>
            <w:tcW w:w="404" w:type="pct"/>
            <w:tcBorders>
              <w:top w:val="single" w:sz="3" w:space="0" w:color="000000"/>
              <w:left w:val="none" w:sz="3" w:space="0" w:color="000000"/>
              <w:bottom w:val="none" w:sz="2" w:space="0" w:color="000000"/>
              <w:right w:val="none" w:sz="3" w:space="0" w:color="000000"/>
            </w:tcBorders>
            <w:vAlign w:val="center"/>
          </w:tcPr>
          <w:p w14:paraId="3C09DCE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-2.63</w:t>
            </w:r>
          </w:p>
        </w:tc>
        <w:tc>
          <w:tcPr>
            <w:tcW w:w="676" w:type="pct"/>
            <w:tcBorders>
              <w:top w:val="single" w:sz="3" w:space="0" w:color="000000"/>
              <w:left w:val="none" w:sz="3" w:space="0" w:color="000000"/>
              <w:bottom w:val="none" w:sz="2" w:space="0" w:color="000000"/>
              <w:right w:val="none" w:sz="3" w:space="0" w:color="000000"/>
            </w:tcBorders>
            <w:vAlign w:val="center"/>
          </w:tcPr>
          <w:p w14:paraId="616D67E8"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0.047</w:t>
            </w:r>
          </w:p>
        </w:tc>
      </w:tr>
      <w:tr w:rsidR="004B384F" w14:paraId="43C52444"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2C4F3E9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7207E6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349DBF3C"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22BE32D8"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1</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75B15E5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one" w:sz="2" w:space="0" w:color="000000"/>
              <w:left w:val="none" w:sz="3" w:space="0" w:color="000000"/>
              <w:bottom w:val="none" w:sz="2" w:space="0" w:color="000000"/>
              <w:right w:val="none" w:sz="3" w:space="0" w:color="000000"/>
            </w:tcBorders>
            <w:vAlign w:val="center"/>
          </w:tcPr>
          <w:p w14:paraId="307CE93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-2.04</w:t>
            </w:r>
          </w:p>
        </w:tc>
        <w:tc>
          <w:tcPr>
            <w:tcW w:w="676" w:type="pct"/>
            <w:tcBorders>
              <w:top w:val="none" w:sz="2" w:space="0" w:color="000000"/>
              <w:left w:val="none" w:sz="3" w:space="0" w:color="000000"/>
              <w:bottom w:val="none" w:sz="2" w:space="0" w:color="000000"/>
              <w:right w:val="none" w:sz="3" w:space="0" w:color="000000"/>
            </w:tcBorders>
            <w:vAlign w:val="center"/>
          </w:tcPr>
          <w:p w14:paraId="430C23C5"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0.046</w:t>
            </w:r>
          </w:p>
        </w:tc>
      </w:tr>
      <w:tr w:rsidR="004B384F" w14:paraId="6C9D099C"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7D0D2D8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7D98724D"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5C65E14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4B80D4AF"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2</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286C20A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-0.33</w:t>
            </w:r>
          </w:p>
        </w:tc>
        <w:tc>
          <w:tcPr>
            <w:tcW w:w="404" w:type="pct"/>
            <w:tcBorders>
              <w:top w:val="none" w:sz="2" w:space="0" w:color="000000"/>
              <w:left w:val="none" w:sz="3" w:space="0" w:color="000000"/>
              <w:bottom w:val="none" w:sz="2" w:space="0" w:color="000000"/>
              <w:right w:val="none" w:sz="3" w:space="0" w:color="000000"/>
            </w:tcBorders>
            <w:vAlign w:val="center"/>
          </w:tcPr>
          <w:p w14:paraId="572C9F4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-2.56</w:t>
            </w:r>
          </w:p>
        </w:tc>
        <w:tc>
          <w:tcPr>
            <w:tcW w:w="676" w:type="pct"/>
            <w:tcBorders>
              <w:top w:val="none" w:sz="2" w:space="0" w:color="000000"/>
              <w:left w:val="none" w:sz="3" w:space="0" w:color="000000"/>
              <w:bottom w:val="none" w:sz="2" w:space="0" w:color="000000"/>
              <w:right w:val="none" w:sz="3" w:space="0" w:color="000000"/>
            </w:tcBorders>
            <w:vAlign w:val="center"/>
          </w:tcPr>
          <w:p w14:paraId="65E711A6"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0.013</w:t>
            </w:r>
          </w:p>
        </w:tc>
      </w:tr>
      <w:tr w:rsidR="004B384F" w14:paraId="33B2C601"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5F868C9F"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47CD9FC8"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3677845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none" w:sz="2" w:space="0" w:color="000000"/>
              <w:right w:val="none" w:sz="3" w:space="0" w:color="000000"/>
            </w:tcBorders>
            <w:vAlign w:val="center"/>
          </w:tcPr>
          <w:p w14:paraId="221CB86D"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F3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42DBF7A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-0.31</w:t>
            </w:r>
          </w:p>
        </w:tc>
        <w:tc>
          <w:tcPr>
            <w:tcW w:w="404" w:type="pct"/>
            <w:tcBorders>
              <w:top w:val="none" w:sz="2" w:space="0" w:color="000000"/>
              <w:left w:val="none" w:sz="3" w:space="0" w:color="000000"/>
              <w:bottom w:val="none" w:sz="2" w:space="0" w:color="000000"/>
              <w:right w:val="none" w:sz="3" w:space="0" w:color="000000"/>
            </w:tcBorders>
            <w:vAlign w:val="center"/>
          </w:tcPr>
          <w:p w14:paraId="0BB7A0A7"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-2.44</w:t>
            </w:r>
          </w:p>
        </w:tc>
        <w:tc>
          <w:tcPr>
            <w:tcW w:w="676" w:type="pct"/>
            <w:tcBorders>
              <w:top w:val="none" w:sz="2" w:space="0" w:color="000000"/>
              <w:left w:val="none" w:sz="3" w:space="0" w:color="000000"/>
              <w:bottom w:val="none" w:sz="2" w:space="0" w:color="000000"/>
              <w:right w:val="none" w:sz="3" w:space="0" w:color="000000"/>
            </w:tcBorders>
            <w:vAlign w:val="center"/>
          </w:tcPr>
          <w:p w14:paraId="1E9ACCE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0.018</w:t>
            </w:r>
          </w:p>
        </w:tc>
      </w:tr>
      <w:tr w:rsidR="004B384F" w14:paraId="4705B380"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6C62EE4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2A5BF26F"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Female</w:t>
            </w:r>
          </w:p>
        </w:tc>
        <w:tc>
          <w:tcPr>
            <w:tcW w:w="340" w:type="pct"/>
            <w:tcBorders>
              <w:top w:val="none" w:sz="2" w:space="0" w:color="000000"/>
              <w:left w:val="none" w:sz="3" w:space="0" w:color="000000"/>
              <w:bottom w:val="none" w:sz="2" w:space="0" w:color="000000"/>
              <w:right w:val="none" w:sz="3" w:space="0" w:color="000000"/>
            </w:tcBorders>
            <w:vAlign w:val="center"/>
          </w:tcPr>
          <w:p w14:paraId="247061AB"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N</w:t>
            </w:r>
            <w:r w:rsidRPr="005E2DA7">
              <w:rPr>
                <w:rFonts w:ascii="Times New Roman" w:hAnsi="Times New Roman" w:cs="Times New Roman"/>
                <w:kern w:val="0"/>
                <w:sz w:val="16"/>
                <w:szCs w:val="16"/>
                <w:shd w:val="clear" w:color="000000" w:fill="auto"/>
              </w:rPr>
              <w:t>C</w:t>
            </w:r>
          </w:p>
        </w:tc>
        <w:tc>
          <w:tcPr>
            <w:tcW w:w="1584" w:type="pct"/>
            <w:tcBorders>
              <w:top w:val="none" w:sz="2" w:space="0" w:color="000000"/>
              <w:left w:val="none" w:sz="3" w:space="0" w:color="000000"/>
              <w:bottom w:val="none" w:sz="2" w:space="0" w:color="000000"/>
              <w:right w:val="none" w:sz="3" w:space="0" w:color="000000"/>
            </w:tcBorders>
            <w:vAlign w:val="center"/>
          </w:tcPr>
          <w:p w14:paraId="065FB2B1"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Harmonic to noise ratio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2056F46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-0.58</w:t>
            </w:r>
          </w:p>
        </w:tc>
        <w:tc>
          <w:tcPr>
            <w:tcW w:w="404" w:type="pct"/>
            <w:tcBorders>
              <w:top w:val="none" w:sz="2" w:space="0" w:color="000000"/>
              <w:left w:val="none" w:sz="3" w:space="0" w:color="000000"/>
              <w:bottom w:val="none" w:sz="2" w:space="0" w:color="000000"/>
              <w:right w:val="none" w:sz="3" w:space="0" w:color="000000"/>
            </w:tcBorders>
            <w:vAlign w:val="center"/>
          </w:tcPr>
          <w:p w14:paraId="42EB3E4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-2.24</w:t>
            </w:r>
          </w:p>
        </w:tc>
        <w:tc>
          <w:tcPr>
            <w:tcW w:w="676" w:type="pct"/>
            <w:tcBorders>
              <w:top w:val="none" w:sz="2" w:space="0" w:color="000000"/>
              <w:left w:val="none" w:sz="3" w:space="0" w:color="000000"/>
              <w:bottom w:val="none" w:sz="2" w:space="0" w:color="000000"/>
              <w:right w:val="none" w:sz="3" w:space="0" w:color="000000"/>
            </w:tcBorders>
            <w:vAlign w:val="center"/>
          </w:tcPr>
          <w:p w14:paraId="55C022D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0.049</w:t>
            </w:r>
          </w:p>
        </w:tc>
      </w:tr>
      <w:tr w:rsidR="004B384F" w14:paraId="6337188B" w14:textId="77777777">
        <w:trPr>
          <w:trHeight w:val="203"/>
          <w:jc w:val="center"/>
        </w:trPr>
        <w:tc>
          <w:tcPr>
            <w:tcW w:w="1181" w:type="pct"/>
            <w:tcBorders>
              <w:top w:val="none" w:sz="2" w:space="0" w:color="000000"/>
              <w:left w:val="none" w:sz="3" w:space="0" w:color="000000"/>
              <w:bottom w:val="none" w:sz="2" w:space="0" w:color="000000"/>
              <w:right w:val="none" w:sz="3" w:space="0" w:color="000000"/>
            </w:tcBorders>
            <w:vAlign w:val="center"/>
          </w:tcPr>
          <w:p w14:paraId="40C4191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none" w:sz="2" w:space="0" w:color="000000"/>
              <w:right w:val="none" w:sz="3" w:space="0" w:color="000000"/>
            </w:tcBorders>
            <w:vAlign w:val="center"/>
          </w:tcPr>
          <w:p w14:paraId="3E02FD77"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none" w:sz="2" w:space="0" w:color="000000"/>
              <w:right w:val="none" w:sz="3" w:space="0" w:color="000000"/>
            </w:tcBorders>
            <w:vAlign w:val="center"/>
          </w:tcPr>
          <w:p w14:paraId="13C298F9"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none" w:sz="2" w:space="0" w:color="000000"/>
              <w:left w:val="none" w:sz="3" w:space="0" w:color="000000"/>
              <w:bottom w:val="none" w:sz="2" w:space="0" w:color="000000"/>
              <w:right w:val="none" w:sz="3" w:space="0" w:color="000000"/>
            </w:tcBorders>
            <w:vAlign w:val="center"/>
          </w:tcPr>
          <w:p w14:paraId="2B733AA9"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w:t>
            </w:r>
            <w:r w:rsidRPr="005E2DA7">
              <w:rPr>
                <w:rFonts w:ascii="Times New Roman" w:hAnsi="Times New Roman" w:cs="Times New Roman" w:hint="eastAsia"/>
                <w:kern w:val="0"/>
                <w:sz w:val="16"/>
                <w:szCs w:val="16"/>
              </w:rPr>
              <w:t>0</w:t>
            </w:r>
            <w:r w:rsidRPr="005E2DA7">
              <w:rPr>
                <w:rFonts w:ascii="Times New Roman" w:eastAsia="Times New Roman" w:hAnsi="Times New Roman" w:cs="Times New Roman"/>
                <w:kern w:val="0"/>
                <w:sz w:val="16"/>
                <w:szCs w:val="16"/>
              </w:rPr>
              <w:t xml:space="preserve"> mean of clear speech</w:t>
            </w:r>
          </w:p>
        </w:tc>
        <w:tc>
          <w:tcPr>
            <w:tcW w:w="343" w:type="pct"/>
            <w:tcBorders>
              <w:top w:val="none" w:sz="2" w:space="0" w:color="000000"/>
              <w:left w:val="none" w:sz="3" w:space="0" w:color="000000"/>
              <w:bottom w:val="none" w:sz="2" w:space="0" w:color="000000"/>
              <w:right w:val="none" w:sz="3" w:space="0" w:color="000000"/>
            </w:tcBorders>
            <w:vAlign w:val="center"/>
          </w:tcPr>
          <w:p w14:paraId="7E9E33B1"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-0.39</w:t>
            </w:r>
          </w:p>
        </w:tc>
        <w:tc>
          <w:tcPr>
            <w:tcW w:w="404" w:type="pct"/>
            <w:tcBorders>
              <w:top w:val="none" w:sz="2" w:space="0" w:color="000000"/>
              <w:left w:val="none" w:sz="3" w:space="0" w:color="000000"/>
              <w:bottom w:val="none" w:sz="2" w:space="0" w:color="000000"/>
              <w:right w:val="none" w:sz="3" w:space="0" w:color="000000"/>
            </w:tcBorders>
            <w:vAlign w:val="center"/>
          </w:tcPr>
          <w:p w14:paraId="1632066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-2.55</w:t>
            </w:r>
          </w:p>
        </w:tc>
        <w:tc>
          <w:tcPr>
            <w:tcW w:w="676" w:type="pct"/>
            <w:tcBorders>
              <w:top w:val="none" w:sz="2" w:space="0" w:color="000000"/>
              <w:left w:val="none" w:sz="3" w:space="0" w:color="000000"/>
              <w:bottom w:val="none" w:sz="2" w:space="0" w:color="000000"/>
              <w:right w:val="none" w:sz="3" w:space="0" w:color="000000"/>
            </w:tcBorders>
            <w:vAlign w:val="center"/>
          </w:tcPr>
          <w:p w14:paraId="182BCBD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0.015</w:t>
            </w:r>
          </w:p>
        </w:tc>
      </w:tr>
      <w:tr w:rsidR="004B384F" w14:paraId="30271789" w14:textId="77777777">
        <w:trPr>
          <w:trHeight w:val="203"/>
          <w:jc w:val="center"/>
        </w:trPr>
        <w:tc>
          <w:tcPr>
            <w:tcW w:w="1181" w:type="pct"/>
            <w:tcBorders>
              <w:top w:val="none" w:sz="2" w:space="0" w:color="000000"/>
              <w:left w:val="none" w:sz="3" w:space="0" w:color="000000"/>
              <w:bottom w:val="single" w:sz="4" w:space="0" w:color="000000"/>
              <w:right w:val="none" w:sz="3" w:space="0" w:color="000000"/>
            </w:tcBorders>
            <w:vAlign w:val="center"/>
          </w:tcPr>
          <w:p w14:paraId="53B583DB"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one" w:sz="2" w:space="0" w:color="000000"/>
              <w:left w:val="none" w:sz="3" w:space="0" w:color="000000"/>
              <w:bottom w:val="single" w:sz="4" w:space="0" w:color="000000"/>
              <w:right w:val="none" w:sz="3" w:space="0" w:color="000000"/>
            </w:tcBorders>
            <w:vAlign w:val="center"/>
          </w:tcPr>
          <w:p w14:paraId="75904FF5"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one" w:sz="2" w:space="0" w:color="000000"/>
              <w:left w:val="none" w:sz="3" w:space="0" w:color="000000"/>
              <w:bottom w:val="single" w:sz="4" w:space="0" w:color="000000"/>
              <w:right w:val="none" w:sz="3" w:space="0" w:color="000000"/>
            </w:tcBorders>
            <w:vAlign w:val="center"/>
          </w:tcPr>
          <w:p w14:paraId="3C585D52"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one" w:sz="2" w:space="0" w:color="000000"/>
              <w:left w:val="none" w:sz="3" w:space="0" w:color="000000"/>
              <w:bottom w:val="single" w:sz="4" w:space="0" w:color="000000"/>
              <w:right w:val="none" w:sz="3" w:space="0" w:color="000000"/>
            </w:tcBorders>
            <w:vAlign w:val="center"/>
          </w:tcPr>
          <w:p w14:paraId="2500DB3F" w14:textId="70E5EA35"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Time_E_</w:t>
            </w:r>
            <w:r w:rsidR="005E2DA7">
              <w:rPr>
                <w:rFonts w:ascii="Times New Roman" w:hAnsi="Times New Roman" w:cs="Times New Roman" w:hint="eastAsia"/>
                <w:kern w:val="0"/>
                <w:sz w:val="16"/>
                <w:szCs w:val="16"/>
              </w:rPr>
              <w:t>s</w:t>
            </w:r>
            <w:r w:rsidRPr="005E2DA7">
              <w:rPr>
                <w:rFonts w:ascii="Times New Roman" w:eastAsia="Times New Roman" w:hAnsi="Times New Roman" w:cs="Times New Roman"/>
                <w:kern w:val="0"/>
                <w:sz w:val="16"/>
                <w:szCs w:val="16"/>
              </w:rPr>
              <w:t>ent</w:t>
            </w:r>
          </w:p>
        </w:tc>
        <w:tc>
          <w:tcPr>
            <w:tcW w:w="343" w:type="pct"/>
            <w:tcBorders>
              <w:top w:val="none" w:sz="2" w:space="0" w:color="000000"/>
              <w:left w:val="none" w:sz="3" w:space="0" w:color="000000"/>
              <w:bottom w:val="single" w:sz="4" w:space="0" w:color="000000"/>
              <w:right w:val="none" w:sz="3" w:space="0" w:color="000000"/>
            </w:tcBorders>
            <w:vAlign w:val="center"/>
          </w:tcPr>
          <w:p w14:paraId="2CE7CC2A"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-0.41</w:t>
            </w:r>
          </w:p>
        </w:tc>
        <w:tc>
          <w:tcPr>
            <w:tcW w:w="404" w:type="pct"/>
            <w:tcBorders>
              <w:top w:val="none" w:sz="2" w:space="0" w:color="000000"/>
              <w:left w:val="none" w:sz="3" w:space="0" w:color="000000"/>
              <w:bottom w:val="single" w:sz="4" w:space="0" w:color="000000"/>
              <w:right w:val="none" w:sz="3" w:space="0" w:color="000000"/>
            </w:tcBorders>
            <w:vAlign w:val="center"/>
          </w:tcPr>
          <w:p w14:paraId="53903DA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-2.67</w:t>
            </w:r>
          </w:p>
        </w:tc>
        <w:tc>
          <w:tcPr>
            <w:tcW w:w="676" w:type="pct"/>
            <w:tcBorders>
              <w:top w:val="none" w:sz="2" w:space="0" w:color="000000"/>
              <w:left w:val="none" w:sz="3" w:space="0" w:color="000000"/>
              <w:bottom w:val="single" w:sz="4" w:space="0" w:color="000000"/>
              <w:right w:val="none" w:sz="3" w:space="0" w:color="000000"/>
            </w:tcBorders>
            <w:vAlign w:val="center"/>
          </w:tcPr>
          <w:p w14:paraId="5F99F3B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0.011</w:t>
            </w:r>
          </w:p>
        </w:tc>
      </w:tr>
      <w:tr w:rsidR="004B384F" w14:paraId="0B36BAD0" w14:textId="77777777">
        <w:trPr>
          <w:trHeight w:val="203"/>
          <w:jc w:val="center"/>
        </w:trPr>
        <w:tc>
          <w:tcPr>
            <w:tcW w:w="1181" w:type="pct"/>
            <w:tcBorders>
              <w:top w:val="single" w:sz="4" w:space="0" w:color="000000"/>
              <w:left w:val="nil"/>
              <w:bottom w:val="nil"/>
              <w:right w:val="nil"/>
            </w:tcBorders>
            <w:vAlign w:val="center"/>
          </w:tcPr>
          <w:p w14:paraId="66BE9FC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SNSB_C_Total_z</w:t>
            </w:r>
          </w:p>
        </w:tc>
        <w:tc>
          <w:tcPr>
            <w:tcW w:w="473" w:type="pct"/>
            <w:tcBorders>
              <w:top w:val="single" w:sz="4" w:space="0" w:color="000000"/>
              <w:left w:val="nil"/>
              <w:bottom w:val="nil"/>
              <w:right w:val="nil"/>
            </w:tcBorders>
            <w:vAlign w:val="center"/>
          </w:tcPr>
          <w:p w14:paraId="3A03D023"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Male</w:t>
            </w:r>
          </w:p>
        </w:tc>
        <w:tc>
          <w:tcPr>
            <w:tcW w:w="340" w:type="pct"/>
            <w:tcBorders>
              <w:top w:val="single" w:sz="4" w:space="0" w:color="000000"/>
              <w:left w:val="nil"/>
              <w:bottom w:val="nil"/>
              <w:right w:val="nil"/>
            </w:tcBorders>
            <w:vAlign w:val="center"/>
          </w:tcPr>
          <w:p w14:paraId="3F548F74"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shd w:val="clear" w:color="000000" w:fill="auto"/>
              </w:rPr>
              <w:t>LC</w:t>
            </w:r>
          </w:p>
        </w:tc>
        <w:tc>
          <w:tcPr>
            <w:tcW w:w="1584" w:type="pct"/>
            <w:tcBorders>
              <w:top w:val="single" w:sz="4" w:space="0" w:color="000000"/>
              <w:left w:val="nil"/>
              <w:bottom w:val="nil"/>
              <w:right w:val="nil"/>
            </w:tcBorders>
            <w:vAlign w:val="center"/>
          </w:tcPr>
          <w:p w14:paraId="2A102C95"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F2 mean of usual speech</w:t>
            </w:r>
          </w:p>
        </w:tc>
        <w:tc>
          <w:tcPr>
            <w:tcW w:w="343" w:type="pct"/>
            <w:tcBorders>
              <w:top w:val="single" w:sz="4" w:space="0" w:color="000000"/>
              <w:left w:val="nil"/>
              <w:bottom w:val="nil"/>
              <w:right w:val="nil"/>
            </w:tcBorders>
            <w:vAlign w:val="center"/>
          </w:tcPr>
          <w:p w14:paraId="498B28FE"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-0.30</w:t>
            </w:r>
          </w:p>
        </w:tc>
        <w:tc>
          <w:tcPr>
            <w:tcW w:w="404" w:type="pct"/>
            <w:tcBorders>
              <w:top w:val="single" w:sz="4" w:space="0" w:color="000000"/>
              <w:left w:val="nil"/>
              <w:bottom w:val="nil"/>
              <w:right w:val="nil"/>
            </w:tcBorders>
            <w:vAlign w:val="center"/>
          </w:tcPr>
          <w:p w14:paraId="7AB08272"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-2.25</w:t>
            </w:r>
          </w:p>
        </w:tc>
        <w:tc>
          <w:tcPr>
            <w:tcW w:w="676" w:type="pct"/>
            <w:tcBorders>
              <w:top w:val="single" w:sz="4" w:space="0" w:color="000000"/>
              <w:left w:val="nil"/>
              <w:bottom w:val="nil"/>
              <w:right w:val="nil"/>
            </w:tcBorders>
            <w:vAlign w:val="center"/>
          </w:tcPr>
          <w:p w14:paraId="60893803"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0.028</w:t>
            </w:r>
          </w:p>
        </w:tc>
      </w:tr>
      <w:tr w:rsidR="004B384F" w14:paraId="09484AF2" w14:textId="77777777">
        <w:trPr>
          <w:trHeight w:val="203"/>
          <w:jc w:val="center"/>
        </w:trPr>
        <w:tc>
          <w:tcPr>
            <w:tcW w:w="1181" w:type="pct"/>
            <w:tcBorders>
              <w:top w:val="nil"/>
              <w:left w:val="nil"/>
              <w:bottom w:val="nil"/>
              <w:right w:val="nil"/>
            </w:tcBorders>
            <w:vAlign w:val="center"/>
          </w:tcPr>
          <w:p w14:paraId="4DA96A5E"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il"/>
              <w:left w:val="nil"/>
              <w:bottom w:val="nil"/>
              <w:right w:val="nil"/>
            </w:tcBorders>
            <w:vAlign w:val="center"/>
          </w:tcPr>
          <w:p w14:paraId="776289D0"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il"/>
              <w:left w:val="nil"/>
              <w:bottom w:val="nil"/>
              <w:right w:val="nil"/>
            </w:tcBorders>
            <w:vAlign w:val="center"/>
          </w:tcPr>
          <w:p w14:paraId="1A4DDF76"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il"/>
              <w:left w:val="nil"/>
              <w:bottom w:val="nil"/>
              <w:right w:val="nil"/>
            </w:tcBorders>
            <w:vAlign w:val="center"/>
          </w:tcPr>
          <w:p w14:paraId="38825EC0"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 xml:space="preserve">F2 mean of </w:t>
            </w:r>
            <w:r w:rsidRPr="005E2DA7">
              <w:rPr>
                <w:rFonts w:ascii="Times New Roman" w:hAnsi="Times New Roman" w:cs="Times New Roman" w:hint="eastAsia"/>
                <w:kern w:val="0"/>
                <w:sz w:val="16"/>
                <w:szCs w:val="16"/>
              </w:rPr>
              <w:t xml:space="preserve">clear </w:t>
            </w:r>
            <w:r w:rsidRPr="005E2DA7">
              <w:rPr>
                <w:rFonts w:ascii="Times New Roman" w:eastAsia="Times New Roman" w:hAnsi="Times New Roman" w:cs="Times New Roman"/>
                <w:kern w:val="0"/>
                <w:sz w:val="16"/>
                <w:szCs w:val="16"/>
              </w:rPr>
              <w:t>speech</w:t>
            </w:r>
          </w:p>
        </w:tc>
        <w:tc>
          <w:tcPr>
            <w:tcW w:w="343" w:type="pct"/>
            <w:tcBorders>
              <w:top w:val="nil"/>
              <w:left w:val="nil"/>
              <w:bottom w:val="nil"/>
              <w:right w:val="nil"/>
            </w:tcBorders>
            <w:vAlign w:val="center"/>
          </w:tcPr>
          <w:p w14:paraId="7C79BE05"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-0.44</w:t>
            </w:r>
          </w:p>
        </w:tc>
        <w:tc>
          <w:tcPr>
            <w:tcW w:w="404" w:type="pct"/>
            <w:tcBorders>
              <w:top w:val="nil"/>
              <w:left w:val="nil"/>
              <w:bottom w:val="nil"/>
              <w:right w:val="nil"/>
            </w:tcBorders>
            <w:vAlign w:val="center"/>
          </w:tcPr>
          <w:p w14:paraId="657BB09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-3.55</w:t>
            </w:r>
          </w:p>
        </w:tc>
        <w:tc>
          <w:tcPr>
            <w:tcW w:w="676" w:type="pct"/>
            <w:tcBorders>
              <w:top w:val="nil"/>
              <w:left w:val="nil"/>
              <w:bottom w:val="nil"/>
              <w:right w:val="nil"/>
            </w:tcBorders>
            <w:vAlign w:val="center"/>
          </w:tcPr>
          <w:p w14:paraId="5532648D"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0.0008</w:t>
            </w:r>
          </w:p>
        </w:tc>
      </w:tr>
      <w:tr w:rsidR="004B384F" w14:paraId="77D49E9A" w14:textId="77777777">
        <w:trPr>
          <w:trHeight w:val="48"/>
          <w:jc w:val="center"/>
        </w:trPr>
        <w:tc>
          <w:tcPr>
            <w:tcW w:w="1181" w:type="pct"/>
            <w:tcBorders>
              <w:top w:val="nil"/>
              <w:left w:val="nil"/>
              <w:bottom w:val="single" w:sz="12" w:space="0" w:color="auto"/>
              <w:right w:val="nil"/>
            </w:tcBorders>
            <w:vAlign w:val="center"/>
          </w:tcPr>
          <w:p w14:paraId="356FD199"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473" w:type="pct"/>
            <w:tcBorders>
              <w:top w:val="nil"/>
              <w:left w:val="nil"/>
              <w:bottom w:val="single" w:sz="12" w:space="0" w:color="auto"/>
              <w:right w:val="nil"/>
            </w:tcBorders>
            <w:vAlign w:val="center"/>
          </w:tcPr>
          <w:p w14:paraId="1DC8B074"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rPr>
            </w:pPr>
          </w:p>
        </w:tc>
        <w:tc>
          <w:tcPr>
            <w:tcW w:w="340" w:type="pct"/>
            <w:tcBorders>
              <w:top w:val="nil"/>
              <w:left w:val="nil"/>
              <w:bottom w:val="single" w:sz="12" w:space="0" w:color="auto"/>
              <w:right w:val="nil"/>
            </w:tcBorders>
            <w:vAlign w:val="center"/>
          </w:tcPr>
          <w:p w14:paraId="37260BC3" w14:textId="77777777" w:rsidR="004B384F" w:rsidRPr="005E2DA7" w:rsidRDefault="004B384F">
            <w:pPr>
              <w:wordWrap/>
              <w:spacing w:after="0" w:line="276" w:lineRule="auto"/>
              <w:jc w:val="center"/>
              <w:textAlignment w:val="baseline"/>
              <w:rPr>
                <w:rFonts w:ascii="Times New Roman" w:eastAsia="Times New Roman" w:hAnsi="Times New Roman" w:cs="Times New Roman"/>
                <w:kern w:val="0"/>
                <w:sz w:val="16"/>
                <w:szCs w:val="16"/>
                <w:shd w:val="clear" w:color="000000" w:fill="auto"/>
              </w:rPr>
            </w:pPr>
          </w:p>
        </w:tc>
        <w:tc>
          <w:tcPr>
            <w:tcW w:w="1584" w:type="pct"/>
            <w:tcBorders>
              <w:top w:val="nil"/>
              <w:left w:val="nil"/>
              <w:bottom w:val="single" w:sz="12" w:space="0" w:color="auto"/>
              <w:right w:val="nil"/>
            </w:tcBorders>
            <w:vAlign w:val="center"/>
          </w:tcPr>
          <w:p w14:paraId="499E0577" w14:textId="77777777" w:rsidR="004B384F" w:rsidRPr="005E2DA7" w:rsidRDefault="00000000">
            <w:pPr>
              <w:wordWrap/>
              <w:spacing w:after="0" w:line="276" w:lineRule="auto"/>
              <w:jc w:val="right"/>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Time to read easy sentences</w:t>
            </w:r>
          </w:p>
        </w:tc>
        <w:tc>
          <w:tcPr>
            <w:tcW w:w="343" w:type="pct"/>
            <w:tcBorders>
              <w:top w:val="nil"/>
              <w:left w:val="nil"/>
              <w:bottom w:val="single" w:sz="12" w:space="0" w:color="auto"/>
              <w:right w:val="nil"/>
            </w:tcBorders>
            <w:vAlign w:val="center"/>
          </w:tcPr>
          <w:p w14:paraId="4E4486F6"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-0.27</w:t>
            </w:r>
          </w:p>
        </w:tc>
        <w:tc>
          <w:tcPr>
            <w:tcW w:w="404" w:type="pct"/>
            <w:tcBorders>
              <w:top w:val="nil"/>
              <w:left w:val="nil"/>
              <w:bottom w:val="single" w:sz="12" w:space="0" w:color="auto"/>
              <w:right w:val="nil"/>
            </w:tcBorders>
            <w:vAlign w:val="center"/>
          </w:tcPr>
          <w:p w14:paraId="35FA7850" w14:textId="77777777" w:rsidR="004B384F" w:rsidRPr="005E2DA7"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5E2DA7">
              <w:rPr>
                <w:rFonts w:ascii="Times New Roman" w:eastAsia="Times New Roman" w:hAnsi="Times New Roman" w:cs="Times New Roman"/>
                <w:kern w:val="0"/>
                <w:sz w:val="16"/>
                <w:szCs w:val="16"/>
              </w:rPr>
              <w:t>-2.03</w:t>
            </w:r>
          </w:p>
        </w:tc>
        <w:tc>
          <w:tcPr>
            <w:tcW w:w="676" w:type="pct"/>
            <w:tcBorders>
              <w:top w:val="nil"/>
              <w:left w:val="nil"/>
              <w:bottom w:val="single" w:sz="12" w:space="0" w:color="auto"/>
              <w:right w:val="nil"/>
            </w:tcBorders>
            <w:vAlign w:val="center"/>
          </w:tcPr>
          <w:p w14:paraId="64E672F2" w14:textId="77777777" w:rsidR="004B384F" w:rsidRPr="005E2DA7" w:rsidRDefault="00000000">
            <w:pPr>
              <w:wordWrap/>
              <w:spacing w:after="0" w:line="276" w:lineRule="auto"/>
              <w:jc w:val="center"/>
              <w:textAlignment w:val="baseline"/>
              <w:rPr>
                <w:rFonts w:ascii="Times New Roman" w:hAnsi="Times New Roman" w:cs="Times New Roman"/>
                <w:kern w:val="0"/>
                <w:sz w:val="16"/>
                <w:szCs w:val="16"/>
              </w:rPr>
            </w:pPr>
            <w:r w:rsidRPr="005E2DA7">
              <w:rPr>
                <w:rFonts w:ascii="Times New Roman" w:eastAsia="Times New Roman" w:hAnsi="Times New Roman" w:cs="Times New Roman"/>
                <w:kern w:val="0"/>
                <w:sz w:val="16"/>
                <w:szCs w:val="16"/>
              </w:rPr>
              <w:t>0.048</w:t>
            </w:r>
          </w:p>
        </w:tc>
      </w:tr>
    </w:tbl>
    <w:p w14:paraId="32D58158" w14:textId="77777777" w:rsidR="004B384F" w:rsidRDefault="00000000">
      <w:pPr>
        <w:rPr>
          <w:rFonts w:ascii="Times New Roman" w:hAnsi="Times New Roman" w:cs="Times New Roman"/>
          <w:color w:val="000000"/>
          <w:sz w:val="18"/>
          <w:szCs w:val="18"/>
        </w:rPr>
      </w:pPr>
      <w:r>
        <w:rPr>
          <w:rFonts w:ascii="Times New Roman" w:eastAsia="Times New Roman" w:hAnsi="Times New Roman" w:cs="Times New Roman"/>
          <w:sz w:val="18"/>
          <w:szCs w:val="18"/>
        </w:rPr>
        <w:t>CPS, Child-Pugh score; LC, liver cirrhosis</w:t>
      </w:r>
      <w:r>
        <w:rPr>
          <w:rFonts w:ascii="Times New Roman" w:hAnsi="Times New Roman" w:cs="Times New Roman" w:hint="eastAsia"/>
          <w:sz w:val="18"/>
          <w:szCs w:val="18"/>
        </w:rPr>
        <w:t>;</w:t>
      </w:r>
      <w:r>
        <w:rPr>
          <w:sz w:val="18"/>
          <w:szCs w:val="18"/>
        </w:rPr>
        <w:t xml:space="preserve"> </w:t>
      </w:r>
      <w:r>
        <w:rPr>
          <w:rFonts w:ascii="Times New Roman" w:eastAsia="Times New Roman" w:hAnsi="Times New Roman" w:cs="Times New Roman"/>
          <w:sz w:val="18"/>
          <w:szCs w:val="18"/>
        </w:rPr>
        <w:t xml:space="preserve">MELD, </w:t>
      </w:r>
      <w:r>
        <w:rPr>
          <w:rFonts w:ascii="Times New Roman" w:eastAsia="Times New Roman" w:hAnsi="Times New Roman" w:cs="Times New Roman"/>
          <w:color w:val="000000"/>
          <w:sz w:val="18"/>
          <w:szCs w:val="18"/>
        </w:rPr>
        <w:t>Model for End-stage Liver Disease</w:t>
      </w:r>
      <w:r>
        <w:rPr>
          <w:rFonts w:ascii="Times New Roman" w:hAnsi="Times New Roman" w:cs="Times New Roman" w:hint="eastAsia"/>
          <w:color w:val="000000"/>
          <w:sz w:val="18"/>
          <w:szCs w:val="18"/>
        </w:rPr>
        <w:t>;</w:t>
      </w:r>
      <w:r>
        <w:rPr>
          <w:rFonts w:ascii="Times New Roman" w:eastAsia="Times New Roman" w:hAnsi="Times New Roman" w:cs="Times New Roman"/>
          <w:color w:val="000000"/>
          <w:sz w:val="18"/>
          <w:szCs w:val="18"/>
        </w:rPr>
        <w:t xml:space="preserve"> </w:t>
      </w:r>
      <w:r>
        <w:rPr>
          <w:rFonts w:ascii="Times New Roman" w:hAnsi="Times New Roman" w:cs="Times New Roman" w:hint="eastAsia"/>
          <w:color w:val="000000"/>
          <w:sz w:val="18"/>
          <w:szCs w:val="18"/>
        </w:rPr>
        <w:t>SD, standard deviation;</w:t>
      </w:r>
      <w:r>
        <w:rPr>
          <w:rFonts w:ascii="Times New Roman" w:eastAsia="Times New Roman" w:hAnsi="Times New Roman" w:cs="Times New Roman"/>
          <w:color w:val="000000"/>
          <w:sz w:val="18"/>
          <w:szCs w:val="18"/>
        </w:rPr>
        <w:t xml:space="preserve"> p-values adjusted by B-H method</w:t>
      </w:r>
    </w:p>
    <w:p w14:paraId="43CFC923" w14:textId="77777777" w:rsidR="004B384F" w:rsidRDefault="00000000">
      <w:pPr>
        <w:rPr>
          <w:rFonts w:ascii="Times New Roman" w:hAnsi="Times New Roman" w:cs="Times New Roman"/>
          <w:color w:val="000000"/>
          <w:sz w:val="18"/>
          <w:szCs w:val="18"/>
        </w:rPr>
      </w:pPr>
      <w:r>
        <w:rPr>
          <w:rFonts w:ascii="Times New Roman" w:eastAsia="굴림" w:hAnsi="Times New Roman" w:cs="Times New Roman" w:hint="eastAsia"/>
          <w:bCs/>
          <w:color w:val="000000"/>
          <w:kern w:val="0"/>
          <w:sz w:val="16"/>
          <w:szCs w:val="16"/>
        </w:rPr>
        <w:t xml:space="preserve">DST, digit span test; S-K-BNT, </w:t>
      </w:r>
      <w:r>
        <w:rPr>
          <w:rFonts w:ascii="Times New Roman" w:eastAsia="굴림" w:hAnsi="Times New Roman" w:cs="Times New Roman" w:hint="eastAsia"/>
          <w:bCs/>
          <w:color w:val="000000"/>
          <w:kern w:val="24"/>
          <w:sz w:val="16"/>
          <w:szCs w:val="16"/>
        </w:rPr>
        <w:t xml:space="preserve">Short form of the </w:t>
      </w:r>
      <w:r>
        <w:rPr>
          <w:rFonts w:ascii="Times New Roman" w:eastAsia="굴림" w:hAnsi="Times New Roman" w:cs="Times New Roman"/>
          <w:bCs/>
          <w:color w:val="000000"/>
          <w:kern w:val="24"/>
          <w:sz w:val="16"/>
          <w:szCs w:val="16"/>
        </w:rPr>
        <w:t>Korean-Boston Naming Test</w:t>
      </w:r>
      <w:r>
        <w:rPr>
          <w:rFonts w:ascii="Times New Roman" w:eastAsia="굴림" w:hAnsi="Times New Roman" w:cs="Times New Roman" w:hint="eastAsia"/>
          <w:bCs/>
          <w:color w:val="000000"/>
          <w:kern w:val="24"/>
          <w:sz w:val="16"/>
          <w:szCs w:val="16"/>
        </w:rPr>
        <w:t xml:space="preserve">; RCFT, </w:t>
      </w:r>
      <w:r>
        <w:rPr>
          <w:rFonts w:ascii="Times New Roman" w:eastAsia="굴림" w:hAnsi="Times New Roman" w:cs="Times New Roman"/>
          <w:bCs/>
          <w:color w:val="000000"/>
          <w:kern w:val="24"/>
          <w:sz w:val="16"/>
          <w:szCs w:val="16"/>
        </w:rPr>
        <w:t>Rey Complex Figure Test</w:t>
      </w:r>
      <w:r>
        <w:rPr>
          <w:rFonts w:ascii="Times New Roman" w:eastAsia="굴림" w:hAnsi="Times New Roman" w:cs="Times New Roman" w:hint="eastAsia"/>
          <w:bCs/>
          <w:color w:val="000000"/>
          <w:kern w:val="24"/>
          <w:sz w:val="16"/>
          <w:szCs w:val="16"/>
        </w:rPr>
        <w:t xml:space="preserve">; SVLT, </w:t>
      </w:r>
      <w:r>
        <w:rPr>
          <w:rFonts w:ascii="Times New Roman" w:eastAsia="굴림" w:hAnsi="Times New Roman" w:cs="Times New Roman"/>
          <w:bCs/>
          <w:color w:val="000000"/>
          <w:kern w:val="24"/>
          <w:sz w:val="16"/>
          <w:szCs w:val="16"/>
        </w:rPr>
        <w:t>Seoul-Verbal Learning Test</w:t>
      </w:r>
      <w:r>
        <w:rPr>
          <w:rFonts w:ascii="Times New Roman" w:eastAsia="굴림" w:hAnsi="Times New Roman" w:cs="Times New Roman" w:hint="eastAsia"/>
          <w:bCs/>
          <w:color w:val="000000"/>
          <w:kern w:val="24"/>
          <w:sz w:val="16"/>
          <w:szCs w:val="16"/>
        </w:rPr>
        <w:t xml:space="preserve">; IR, immediate recall; DR, delayed recall; COWAT, </w:t>
      </w:r>
      <w:r>
        <w:rPr>
          <w:rFonts w:ascii="Times New Roman" w:eastAsia="굴림" w:hAnsi="Times New Roman" w:cs="Times New Roman"/>
          <w:bCs/>
          <w:color w:val="000000"/>
          <w:kern w:val="24"/>
          <w:sz w:val="16"/>
          <w:szCs w:val="16"/>
        </w:rPr>
        <w:t>Controlled Oral Word Association Test</w:t>
      </w:r>
      <w:r>
        <w:rPr>
          <w:rFonts w:ascii="Times New Roman" w:eastAsia="굴림" w:hAnsi="Times New Roman" w:cs="Times New Roman" w:hint="eastAsia"/>
          <w:bCs/>
          <w:color w:val="000000"/>
          <w:kern w:val="24"/>
          <w:sz w:val="16"/>
          <w:szCs w:val="16"/>
        </w:rPr>
        <w:t xml:space="preserve">; </w:t>
      </w:r>
      <w:r>
        <w:rPr>
          <w:rFonts w:ascii="Times New Roman" w:eastAsia="굴림" w:hAnsi="Times New Roman" w:cs="Times New Roman"/>
          <w:bCs/>
          <w:color w:val="000000"/>
          <w:kern w:val="24"/>
          <w:sz w:val="16"/>
          <w:szCs w:val="16"/>
        </w:rPr>
        <w:t>K-CWST</w:t>
      </w:r>
      <w:r>
        <w:rPr>
          <w:rFonts w:ascii="Times New Roman" w:eastAsia="굴림" w:hAnsi="Times New Roman" w:cs="Times New Roman" w:hint="eastAsia"/>
          <w:bCs/>
          <w:color w:val="000000"/>
          <w:kern w:val="24"/>
          <w:sz w:val="16"/>
          <w:szCs w:val="16"/>
        </w:rPr>
        <w:t xml:space="preserve">-60, 60 seconds version of the </w:t>
      </w:r>
      <w:r>
        <w:rPr>
          <w:rFonts w:ascii="Times New Roman" w:eastAsia="굴림" w:hAnsi="Times New Roman" w:cs="Times New Roman"/>
          <w:bCs/>
          <w:color w:val="000000"/>
          <w:kern w:val="24"/>
          <w:sz w:val="16"/>
          <w:szCs w:val="16"/>
        </w:rPr>
        <w:t>Korea-Color Word Stroop Test</w:t>
      </w:r>
      <w:r>
        <w:rPr>
          <w:rFonts w:ascii="Times New Roman" w:eastAsia="굴림" w:hAnsi="Times New Roman" w:cs="Times New Roman" w:hint="eastAsia"/>
          <w:bCs/>
          <w:color w:val="000000"/>
          <w:kern w:val="24"/>
          <w:sz w:val="16"/>
          <w:szCs w:val="16"/>
        </w:rPr>
        <w:t>; DSC, Digit symbol coding; K-TMT-E, Korean-Trail Making Test-Elderly</w:t>
      </w:r>
    </w:p>
    <w:p w14:paraId="15641816" w14:textId="77777777" w:rsidR="004B384F" w:rsidRDefault="004B384F">
      <w:pPr>
        <w:rPr>
          <w:rFonts w:ascii="Times New Roman" w:hAnsi="Times New Roman" w:cs="Times New Roman"/>
          <w:color w:val="000000"/>
          <w:sz w:val="18"/>
          <w:szCs w:val="18"/>
        </w:rPr>
      </w:pPr>
    </w:p>
    <w:p w14:paraId="3BFCCBB3" w14:textId="4E5B8665" w:rsidR="004B384F" w:rsidRPr="005E2DA7" w:rsidRDefault="00000000">
      <w:pPr>
        <w:spacing w:after="0" w:line="384" w:lineRule="auto"/>
        <w:textAlignment w:val="baseline"/>
        <w:rPr>
          <w:rFonts w:ascii="Times New Roman" w:eastAsia="Times New Roman" w:hAnsi="Times New Roman" w:cs="굴림"/>
          <w:kern w:val="0"/>
          <w:szCs w:val="20"/>
        </w:rPr>
      </w:pPr>
      <w:r w:rsidRPr="005E2DA7">
        <w:rPr>
          <w:rFonts w:ascii="Times New Roman" w:eastAsia="함초롬바탕" w:hAnsi="Times New Roman" w:cs="Times New Roman"/>
          <w:b/>
          <w:bCs/>
          <w:kern w:val="0"/>
          <w:szCs w:val="20"/>
        </w:rPr>
        <w:t xml:space="preserve">Supplementary Table </w:t>
      </w:r>
      <w:r w:rsidR="005E2DA7" w:rsidRPr="005E2DA7">
        <w:rPr>
          <w:rFonts w:ascii="Times New Roman" w:eastAsia="함초롬바탕" w:hAnsi="Times New Roman" w:cs="Times New Roman" w:hint="eastAsia"/>
          <w:b/>
          <w:bCs/>
          <w:kern w:val="0"/>
          <w:szCs w:val="20"/>
        </w:rPr>
        <w:t>9</w:t>
      </w:r>
      <w:r w:rsidRPr="005E2DA7">
        <w:rPr>
          <w:rFonts w:ascii="Times New Roman" w:eastAsia="함초롬바탕" w:hAnsi="Times New Roman" w:cs="Times New Roman"/>
          <w:b/>
          <w:bCs/>
          <w:kern w:val="0"/>
          <w:szCs w:val="20"/>
        </w:rPr>
        <w:t>.</w:t>
      </w:r>
      <w:r w:rsidRPr="005E2DA7">
        <w:rPr>
          <w:rFonts w:ascii="Times New Roman" w:eastAsia="함초롬바탕" w:hAnsi="Times New Roman" w:cs="Times New Roman"/>
          <w:kern w:val="0"/>
          <w:szCs w:val="20"/>
        </w:rPr>
        <w:t xml:space="preserve"> </w:t>
      </w:r>
      <w:r w:rsidRPr="005E2DA7">
        <w:rPr>
          <w:rFonts w:ascii="Times New Roman" w:eastAsia="Times New Roman" w:hAnsi="Times New Roman" w:cs="Times New Roman"/>
          <w:kern w:val="0"/>
          <w:szCs w:val="20"/>
        </w:rPr>
        <w:t xml:space="preserve"> </w:t>
      </w:r>
      <w:r w:rsidRPr="005E2DA7">
        <w:rPr>
          <w:rFonts w:ascii="Times New Roman" w:eastAsia="Times New Roman" w:hAnsi="Times New Roman" w:cs="굴림"/>
          <w:kern w:val="0"/>
          <w:szCs w:val="20"/>
        </w:rPr>
        <w:t xml:space="preserve">Vocal characteristic indicators with significant correlation for </w:t>
      </w:r>
      <w:r w:rsidRPr="005E2DA7">
        <w:rPr>
          <w:rFonts w:ascii="Times New Roman" w:hAnsi="Times New Roman" w:cs="굴림" w:hint="eastAsia"/>
          <w:kern w:val="0"/>
          <w:szCs w:val="20"/>
        </w:rPr>
        <w:t>c</w:t>
      </w:r>
      <w:r w:rsidRPr="005E2DA7">
        <w:rPr>
          <w:rFonts w:ascii="Times New Roman" w:eastAsia="Times New Roman" w:hAnsi="Times New Roman" w:cs="굴림"/>
          <w:kern w:val="0"/>
          <w:szCs w:val="20"/>
        </w:rPr>
        <w:t>irrhosis group</w:t>
      </w:r>
    </w:p>
    <w:tbl>
      <w:tblPr>
        <w:tblOverlap w:val="never"/>
        <w:tblW w:w="12897"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59"/>
        <w:gridCol w:w="1989"/>
        <w:gridCol w:w="1911"/>
        <w:gridCol w:w="2126"/>
        <w:gridCol w:w="1843"/>
        <w:gridCol w:w="3969"/>
      </w:tblGrid>
      <w:tr w:rsidR="005E2DA7" w:rsidRPr="005E2DA7" w14:paraId="72BEE9BA" w14:textId="77777777">
        <w:trPr>
          <w:trHeight w:val="266"/>
        </w:trPr>
        <w:tc>
          <w:tcPr>
            <w:tcW w:w="1059" w:type="dxa"/>
            <w:vMerge w:val="restart"/>
            <w:tcBorders>
              <w:top w:val="single" w:sz="12" w:space="0" w:color="auto"/>
              <w:left w:val="nil"/>
              <w:bottom w:val="single" w:sz="3" w:space="0" w:color="000000"/>
              <w:right w:val="nil"/>
            </w:tcBorders>
            <w:vAlign w:val="center"/>
          </w:tcPr>
          <w:p w14:paraId="6C1F6558"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GENDER</w:t>
            </w:r>
          </w:p>
        </w:tc>
        <w:tc>
          <w:tcPr>
            <w:tcW w:w="3900" w:type="dxa"/>
            <w:gridSpan w:val="2"/>
            <w:tcBorders>
              <w:top w:val="single" w:sz="12" w:space="0" w:color="auto"/>
              <w:left w:val="nil"/>
              <w:bottom w:val="single" w:sz="3" w:space="0" w:color="000000"/>
              <w:right w:val="nil"/>
            </w:tcBorders>
            <w:vAlign w:val="center"/>
          </w:tcPr>
          <w:p w14:paraId="0B7FE093" w14:textId="77777777" w:rsidR="004B384F" w:rsidRPr="005E2DA7" w:rsidRDefault="00000000">
            <w:pPr>
              <w:wordWrap/>
              <w:spacing w:after="0" w:line="276" w:lineRule="auto"/>
              <w:jc w:val="center"/>
              <w:textAlignment w:val="baseline"/>
              <w:rPr>
                <w:rFonts w:ascii="Times New Roman" w:hAnsi="Times New Roman" w:cs="굴림"/>
                <w:kern w:val="0"/>
                <w:sz w:val="16"/>
                <w:szCs w:val="16"/>
              </w:rPr>
            </w:pPr>
            <w:r w:rsidRPr="005E2DA7">
              <w:rPr>
                <w:rFonts w:ascii="Times New Roman" w:eastAsia="Times New Roman" w:hAnsi="Times New Roman" w:cs="굴림"/>
                <w:kern w:val="0"/>
                <w:sz w:val="16"/>
                <w:szCs w:val="16"/>
              </w:rPr>
              <w:t xml:space="preserve">Positive </w:t>
            </w:r>
            <w:r w:rsidRPr="005E2DA7">
              <w:rPr>
                <w:rFonts w:ascii="Times New Roman" w:hAnsi="Times New Roman" w:cs="굴림" w:hint="eastAsia"/>
                <w:kern w:val="0"/>
                <w:sz w:val="16"/>
                <w:szCs w:val="16"/>
              </w:rPr>
              <w:t>c</w:t>
            </w:r>
            <w:r w:rsidRPr="005E2DA7">
              <w:rPr>
                <w:rFonts w:ascii="Times New Roman" w:eastAsia="Times New Roman" w:hAnsi="Times New Roman" w:cs="굴림"/>
                <w:kern w:val="0"/>
                <w:sz w:val="16"/>
                <w:szCs w:val="16"/>
              </w:rPr>
              <w:t>orr</w:t>
            </w:r>
            <w:r w:rsidRPr="005E2DA7">
              <w:rPr>
                <w:rFonts w:ascii="Times New Roman" w:hAnsi="Times New Roman" w:cs="굴림" w:hint="eastAsia"/>
                <w:kern w:val="0"/>
                <w:sz w:val="16"/>
                <w:szCs w:val="16"/>
              </w:rPr>
              <w:t>elation</w:t>
            </w:r>
          </w:p>
        </w:tc>
        <w:tc>
          <w:tcPr>
            <w:tcW w:w="3969" w:type="dxa"/>
            <w:gridSpan w:val="2"/>
            <w:tcBorders>
              <w:top w:val="single" w:sz="12" w:space="0" w:color="auto"/>
              <w:left w:val="nil"/>
              <w:bottom w:val="single" w:sz="3" w:space="0" w:color="000000"/>
              <w:right w:val="nil"/>
            </w:tcBorders>
            <w:vAlign w:val="center"/>
          </w:tcPr>
          <w:p w14:paraId="43D727C4"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Negative correlation</w:t>
            </w:r>
          </w:p>
        </w:tc>
        <w:tc>
          <w:tcPr>
            <w:tcW w:w="3969" w:type="dxa"/>
            <w:tcBorders>
              <w:top w:val="single" w:sz="12" w:space="0" w:color="auto"/>
              <w:left w:val="nil"/>
              <w:bottom w:val="single" w:sz="3" w:space="0" w:color="000000"/>
              <w:right w:val="nil"/>
            </w:tcBorders>
          </w:tcPr>
          <w:p w14:paraId="301D652B"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07346E50" w14:textId="77777777">
        <w:trPr>
          <w:trHeight w:val="601"/>
        </w:trPr>
        <w:tc>
          <w:tcPr>
            <w:tcW w:w="1059" w:type="dxa"/>
            <w:vMerge/>
            <w:tcBorders>
              <w:top w:val="single" w:sz="2" w:space="0" w:color="000000"/>
              <w:left w:val="nil"/>
              <w:bottom w:val="single" w:sz="3" w:space="0" w:color="000000"/>
              <w:right w:val="nil"/>
            </w:tcBorders>
          </w:tcPr>
          <w:p w14:paraId="21196CDF"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single" w:sz="3" w:space="0" w:color="000000"/>
              <w:left w:val="nil"/>
              <w:bottom w:val="single" w:sz="4" w:space="0" w:color="000000"/>
              <w:right w:val="nil"/>
            </w:tcBorders>
            <w:vAlign w:val="center"/>
          </w:tcPr>
          <w:p w14:paraId="67727ADB"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Congnitive Measures</w:t>
            </w:r>
          </w:p>
        </w:tc>
        <w:tc>
          <w:tcPr>
            <w:tcW w:w="1911" w:type="dxa"/>
            <w:tcBorders>
              <w:top w:val="single" w:sz="3" w:space="0" w:color="000000"/>
              <w:left w:val="nil"/>
              <w:bottom w:val="single" w:sz="4" w:space="0" w:color="000000"/>
              <w:right w:val="nil"/>
            </w:tcBorders>
            <w:vAlign w:val="center"/>
          </w:tcPr>
          <w:p w14:paraId="2DE00737"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Voice Features</w:t>
            </w:r>
          </w:p>
        </w:tc>
        <w:tc>
          <w:tcPr>
            <w:tcW w:w="2126" w:type="dxa"/>
            <w:tcBorders>
              <w:top w:val="single" w:sz="3" w:space="0" w:color="000000"/>
              <w:left w:val="nil"/>
              <w:bottom w:val="single" w:sz="4" w:space="0" w:color="000000"/>
              <w:right w:val="nil"/>
            </w:tcBorders>
            <w:vAlign w:val="center"/>
          </w:tcPr>
          <w:p w14:paraId="068192CA"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Congnitive Measures</w:t>
            </w:r>
          </w:p>
        </w:tc>
        <w:tc>
          <w:tcPr>
            <w:tcW w:w="1843" w:type="dxa"/>
            <w:tcBorders>
              <w:top w:val="single" w:sz="3" w:space="0" w:color="000000"/>
              <w:left w:val="nil"/>
              <w:bottom w:val="single" w:sz="4" w:space="0" w:color="000000"/>
              <w:right w:val="nil"/>
            </w:tcBorders>
            <w:vAlign w:val="center"/>
          </w:tcPr>
          <w:p w14:paraId="33E8FFA3"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Voice Features</w:t>
            </w:r>
          </w:p>
        </w:tc>
        <w:tc>
          <w:tcPr>
            <w:tcW w:w="3969" w:type="dxa"/>
            <w:tcBorders>
              <w:top w:val="single" w:sz="3" w:space="0" w:color="000000"/>
              <w:left w:val="nil"/>
              <w:bottom w:val="single" w:sz="4" w:space="0" w:color="000000"/>
              <w:right w:val="nil"/>
            </w:tcBorders>
          </w:tcPr>
          <w:p w14:paraId="0CA3E928"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2F5D7AFD" w14:textId="77777777">
        <w:trPr>
          <w:trHeight w:val="544"/>
        </w:trPr>
        <w:tc>
          <w:tcPr>
            <w:tcW w:w="1059" w:type="dxa"/>
            <w:vMerge w:val="restart"/>
            <w:tcBorders>
              <w:top w:val="single" w:sz="3" w:space="0" w:color="000000"/>
              <w:left w:val="nil"/>
              <w:bottom w:val="single" w:sz="2" w:space="0" w:color="000000"/>
              <w:right w:val="nil"/>
            </w:tcBorders>
            <w:vAlign w:val="center"/>
          </w:tcPr>
          <w:p w14:paraId="0178B12F"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Male</w:t>
            </w:r>
          </w:p>
        </w:tc>
        <w:tc>
          <w:tcPr>
            <w:tcW w:w="1989" w:type="dxa"/>
            <w:tcBorders>
              <w:top w:val="single" w:sz="4" w:space="0" w:color="000000"/>
              <w:left w:val="nil"/>
              <w:bottom w:val="nil"/>
              <w:right w:val="nil"/>
            </w:tcBorders>
            <w:vAlign w:val="center"/>
          </w:tcPr>
          <w:p w14:paraId="0E31FB72"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CPS</w:t>
            </w:r>
          </w:p>
        </w:tc>
        <w:tc>
          <w:tcPr>
            <w:tcW w:w="1911" w:type="dxa"/>
            <w:tcBorders>
              <w:top w:val="single" w:sz="4" w:space="0" w:color="000000"/>
              <w:left w:val="nil"/>
              <w:bottom w:val="nil"/>
              <w:right w:val="nil"/>
            </w:tcBorders>
            <w:vAlign w:val="center"/>
          </w:tcPr>
          <w:p w14:paraId="2E87EDB4" w14:textId="2D511F6C"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easy sentences</w:t>
            </w:r>
          </w:p>
          <w:p w14:paraId="2FB6D497" w14:textId="1C2F2B8F"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 xml:space="preserve">Time to read difficult sentences </w:t>
            </w:r>
          </w:p>
        </w:tc>
        <w:tc>
          <w:tcPr>
            <w:tcW w:w="2126" w:type="dxa"/>
            <w:tcBorders>
              <w:top w:val="single" w:sz="4" w:space="0" w:color="000000"/>
              <w:left w:val="nil"/>
              <w:bottom w:val="nil"/>
              <w:right w:val="nil"/>
            </w:tcBorders>
            <w:vAlign w:val="center"/>
          </w:tcPr>
          <w:p w14:paraId="14067DE9"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Digit_span_Foward_z</w:t>
            </w:r>
          </w:p>
        </w:tc>
        <w:tc>
          <w:tcPr>
            <w:tcW w:w="1843" w:type="dxa"/>
            <w:tcBorders>
              <w:top w:val="single" w:sz="4" w:space="0" w:color="000000"/>
              <w:left w:val="nil"/>
              <w:bottom w:val="nil"/>
              <w:right w:val="nil"/>
            </w:tcBorders>
            <w:vAlign w:val="center"/>
          </w:tcPr>
          <w:p w14:paraId="581915B1"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Stroop word pause time in easy sentences</w:t>
            </w:r>
          </w:p>
        </w:tc>
        <w:tc>
          <w:tcPr>
            <w:tcW w:w="3969" w:type="dxa"/>
            <w:tcBorders>
              <w:top w:val="single" w:sz="4" w:space="0" w:color="000000"/>
              <w:left w:val="nil"/>
              <w:bottom w:val="nil"/>
              <w:right w:val="nil"/>
            </w:tcBorders>
          </w:tcPr>
          <w:p w14:paraId="556218C7"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78C33637" w14:textId="77777777">
        <w:trPr>
          <w:trHeight w:val="544"/>
        </w:trPr>
        <w:tc>
          <w:tcPr>
            <w:tcW w:w="1059" w:type="dxa"/>
            <w:vMerge/>
            <w:tcBorders>
              <w:top w:val="single" w:sz="3" w:space="0" w:color="000000"/>
              <w:left w:val="nil"/>
              <w:bottom w:val="single" w:sz="2" w:space="0" w:color="000000"/>
              <w:right w:val="nil"/>
            </w:tcBorders>
          </w:tcPr>
          <w:p w14:paraId="3043F695"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3A576E39"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MELD</w:t>
            </w:r>
          </w:p>
        </w:tc>
        <w:tc>
          <w:tcPr>
            <w:tcW w:w="1911" w:type="dxa"/>
            <w:tcBorders>
              <w:top w:val="nil"/>
              <w:left w:val="nil"/>
              <w:bottom w:val="nil"/>
              <w:right w:val="nil"/>
            </w:tcBorders>
            <w:vAlign w:val="center"/>
          </w:tcPr>
          <w:p w14:paraId="472C4E1C" w14:textId="58A6BEB3"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easy sentences</w:t>
            </w:r>
          </w:p>
          <w:p w14:paraId="09BD5401" w14:textId="0FEECA3F"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difficult sentences</w:t>
            </w:r>
          </w:p>
        </w:tc>
        <w:tc>
          <w:tcPr>
            <w:tcW w:w="2126" w:type="dxa"/>
            <w:tcBorders>
              <w:top w:val="nil"/>
              <w:left w:val="nil"/>
              <w:bottom w:val="nil"/>
              <w:right w:val="nil"/>
            </w:tcBorders>
            <w:vAlign w:val="center"/>
          </w:tcPr>
          <w:p w14:paraId="3F4C56F2"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Digit_span_Backward_z</w:t>
            </w:r>
          </w:p>
        </w:tc>
        <w:tc>
          <w:tcPr>
            <w:tcW w:w="1843" w:type="dxa"/>
            <w:tcBorders>
              <w:top w:val="nil"/>
              <w:left w:val="nil"/>
              <w:bottom w:val="nil"/>
              <w:right w:val="nil"/>
            </w:tcBorders>
            <w:vAlign w:val="center"/>
          </w:tcPr>
          <w:p w14:paraId="6EB05EAC"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F2 mean of clear speech</w:t>
            </w:r>
          </w:p>
        </w:tc>
        <w:tc>
          <w:tcPr>
            <w:tcW w:w="3969" w:type="dxa"/>
            <w:tcBorders>
              <w:top w:val="nil"/>
              <w:left w:val="nil"/>
              <w:bottom w:val="nil"/>
              <w:right w:val="nil"/>
            </w:tcBorders>
          </w:tcPr>
          <w:p w14:paraId="7F2CE7BD"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376B47AE" w14:textId="77777777">
        <w:trPr>
          <w:trHeight w:val="544"/>
        </w:trPr>
        <w:tc>
          <w:tcPr>
            <w:tcW w:w="1059" w:type="dxa"/>
            <w:vMerge/>
            <w:tcBorders>
              <w:top w:val="single" w:sz="3" w:space="0" w:color="000000"/>
              <w:left w:val="nil"/>
              <w:bottom w:val="single" w:sz="2" w:space="0" w:color="000000"/>
              <w:right w:val="nil"/>
            </w:tcBorders>
          </w:tcPr>
          <w:p w14:paraId="7403E638"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54A3F77E"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Digit_span_Foward_z</w:t>
            </w:r>
          </w:p>
        </w:tc>
        <w:tc>
          <w:tcPr>
            <w:tcW w:w="1911" w:type="dxa"/>
            <w:tcBorders>
              <w:top w:val="nil"/>
              <w:left w:val="nil"/>
              <w:bottom w:val="nil"/>
              <w:right w:val="nil"/>
            </w:tcBorders>
            <w:vAlign w:val="center"/>
          </w:tcPr>
          <w:p w14:paraId="315A6E12" w14:textId="56D197F8"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F3 mean of clear speech</w:t>
            </w:r>
          </w:p>
        </w:tc>
        <w:tc>
          <w:tcPr>
            <w:tcW w:w="2126" w:type="dxa"/>
            <w:tcBorders>
              <w:top w:val="nil"/>
              <w:left w:val="nil"/>
              <w:bottom w:val="nil"/>
              <w:right w:val="nil"/>
            </w:tcBorders>
            <w:vAlign w:val="center"/>
          </w:tcPr>
          <w:p w14:paraId="753D8572"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SVLT_recall_total_score_z</w:t>
            </w:r>
          </w:p>
        </w:tc>
        <w:tc>
          <w:tcPr>
            <w:tcW w:w="1843" w:type="dxa"/>
            <w:tcBorders>
              <w:top w:val="nil"/>
              <w:left w:val="nil"/>
              <w:bottom w:val="nil"/>
              <w:right w:val="nil"/>
            </w:tcBorders>
            <w:vAlign w:val="center"/>
          </w:tcPr>
          <w:p w14:paraId="54356F9B"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F3 mean of clear speech</w:t>
            </w:r>
          </w:p>
        </w:tc>
        <w:tc>
          <w:tcPr>
            <w:tcW w:w="3969" w:type="dxa"/>
            <w:tcBorders>
              <w:top w:val="nil"/>
              <w:left w:val="nil"/>
              <w:bottom w:val="nil"/>
              <w:right w:val="nil"/>
            </w:tcBorders>
          </w:tcPr>
          <w:p w14:paraId="21077DA1"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5DDD8C01" w14:textId="77777777">
        <w:trPr>
          <w:trHeight w:val="305"/>
        </w:trPr>
        <w:tc>
          <w:tcPr>
            <w:tcW w:w="1059" w:type="dxa"/>
            <w:vMerge/>
            <w:tcBorders>
              <w:top w:val="single" w:sz="3" w:space="0" w:color="000000"/>
              <w:left w:val="nil"/>
              <w:bottom w:val="single" w:sz="2" w:space="0" w:color="000000"/>
              <w:right w:val="nil"/>
            </w:tcBorders>
          </w:tcPr>
          <w:p w14:paraId="29A9AEE9"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6DA7EC2B"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SVLT_Delayed_recall_z</w:t>
            </w:r>
          </w:p>
        </w:tc>
        <w:tc>
          <w:tcPr>
            <w:tcW w:w="1911" w:type="dxa"/>
            <w:tcBorders>
              <w:top w:val="nil"/>
              <w:left w:val="nil"/>
              <w:bottom w:val="nil"/>
              <w:right w:val="nil"/>
            </w:tcBorders>
            <w:vAlign w:val="center"/>
          </w:tcPr>
          <w:p w14:paraId="5E1C316B" w14:textId="4EE6029C"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 xml:space="preserve">Harmonic to </w:t>
            </w:r>
            <w:r w:rsidR="005E2DA7">
              <w:rPr>
                <w:rFonts w:ascii="Times New Roman" w:hAnsi="Times New Roman" w:cs="굴림" w:hint="eastAsia"/>
                <w:kern w:val="0"/>
                <w:sz w:val="16"/>
                <w:szCs w:val="16"/>
              </w:rPr>
              <w:t>n</w:t>
            </w:r>
            <w:r w:rsidRPr="005E2DA7">
              <w:rPr>
                <w:rFonts w:ascii="Times New Roman" w:eastAsia="Times New Roman" w:hAnsi="Times New Roman" w:cs="굴림"/>
                <w:kern w:val="0"/>
                <w:sz w:val="16"/>
                <w:szCs w:val="16"/>
              </w:rPr>
              <w:t xml:space="preserve">oise </w:t>
            </w:r>
            <w:r w:rsidR="005E2DA7">
              <w:rPr>
                <w:rFonts w:ascii="Times New Roman" w:hAnsi="Times New Roman" w:cs="굴림" w:hint="eastAsia"/>
                <w:kern w:val="0"/>
                <w:sz w:val="16"/>
                <w:szCs w:val="16"/>
              </w:rPr>
              <w:t>r</w:t>
            </w:r>
            <w:r w:rsidRPr="005E2DA7">
              <w:rPr>
                <w:rFonts w:ascii="Times New Roman" w:eastAsia="Times New Roman" w:hAnsi="Times New Roman" w:cs="굴림"/>
                <w:kern w:val="0"/>
                <w:sz w:val="16"/>
                <w:szCs w:val="16"/>
              </w:rPr>
              <w:t>atio of clear speech</w:t>
            </w:r>
          </w:p>
        </w:tc>
        <w:tc>
          <w:tcPr>
            <w:tcW w:w="2126" w:type="dxa"/>
            <w:tcBorders>
              <w:top w:val="nil"/>
              <w:left w:val="nil"/>
              <w:bottom w:val="nil"/>
              <w:right w:val="nil"/>
            </w:tcBorders>
            <w:vAlign w:val="center"/>
          </w:tcPr>
          <w:p w14:paraId="7AA0C330" w14:textId="2E6B9DC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K_CWST_60_</w:t>
            </w:r>
            <w:r w:rsidR="005E2DA7">
              <w:rPr>
                <w:rFonts w:ascii="Times New Roman" w:hAnsi="Times New Roman" w:cs="굴림" w:hint="eastAsia"/>
                <w:kern w:val="0"/>
                <w:sz w:val="16"/>
                <w:szCs w:val="16"/>
                <w:shd w:val="clear" w:color="000000" w:fill="auto"/>
              </w:rPr>
              <w:t>c</w:t>
            </w:r>
            <w:r w:rsidRPr="005E2DA7">
              <w:rPr>
                <w:rFonts w:ascii="Times New Roman" w:eastAsia="Times New Roman" w:hAnsi="Times New Roman" w:cs="굴림"/>
                <w:kern w:val="0"/>
                <w:sz w:val="16"/>
                <w:szCs w:val="16"/>
                <w:shd w:val="clear" w:color="000000" w:fill="auto"/>
              </w:rPr>
              <w:t>olorreading</w:t>
            </w:r>
            <w:r w:rsidRPr="005E2DA7">
              <w:rPr>
                <w:rFonts w:ascii="Times New Roman" w:hAnsi="Times New Roman" w:cs="굴림" w:hint="eastAsia"/>
                <w:kern w:val="0"/>
                <w:sz w:val="16"/>
                <w:szCs w:val="16"/>
                <w:shd w:val="clear" w:color="000000" w:fill="auto"/>
              </w:rPr>
              <w:t>_</w:t>
            </w:r>
            <w:r w:rsidRPr="005E2DA7">
              <w:rPr>
                <w:rFonts w:ascii="Times New Roman" w:eastAsia="Times New Roman" w:hAnsi="Times New Roman" w:cs="굴림"/>
                <w:kern w:val="0"/>
                <w:sz w:val="16"/>
                <w:szCs w:val="16"/>
                <w:shd w:val="clear" w:color="000000" w:fill="auto"/>
              </w:rPr>
              <w:t>correct_z</w:t>
            </w:r>
          </w:p>
        </w:tc>
        <w:tc>
          <w:tcPr>
            <w:tcW w:w="1843" w:type="dxa"/>
            <w:tcBorders>
              <w:top w:val="nil"/>
              <w:left w:val="nil"/>
              <w:bottom w:val="nil"/>
              <w:right w:val="nil"/>
            </w:tcBorders>
            <w:vAlign w:val="center"/>
          </w:tcPr>
          <w:p w14:paraId="046D092B"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Jitter of usual speech</w:t>
            </w:r>
          </w:p>
          <w:p w14:paraId="66056C7E"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difficult sentences</w:t>
            </w:r>
          </w:p>
        </w:tc>
        <w:tc>
          <w:tcPr>
            <w:tcW w:w="3969" w:type="dxa"/>
            <w:tcBorders>
              <w:top w:val="nil"/>
              <w:left w:val="nil"/>
              <w:bottom w:val="nil"/>
              <w:right w:val="nil"/>
            </w:tcBorders>
          </w:tcPr>
          <w:p w14:paraId="79200E9D"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5F262A1F" w14:textId="77777777">
        <w:trPr>
          <w:trHeight w:val="305"/>
        </w:trPr>
        <w:tc>
          <w:tcPr>
            <w:tcW w:w="1059" w:type="dxa"/>
            <w:vMerge/>
            <w:tcBorders>
              <w:top w:val="single" w:sz="3" w:space="0" w:color="000000"/>
              <w:left w:val="nil"/>
              <w:bottom w:val="single" w:sz="2" w:space="0" w:color="000000"/>
              <w:right w:val="nil"/>
            </w:tcBorders>
          </w:tcPr>
          <w:p w14:paraId="1750DCA8"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142DC7CA"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COWAT_animal_z</w:t>
            </w:r>
          </w:p>
        </w:tc>
        <w:tc>
          <w:tcPr>
            <w:tcW w:w="1911" w:type="dxa"/>
            <w:tcBorders>
              <w:top w:val="nil"/>
              <w:left w:val="nil"/>
              <w:bottom w:val="nil"/>
              <w:right w:val="nil"/>
            </w:tcBorders>
            <w:vAlign w:val="center"/>
          </w:tcPr>
          <w:p w14:paraId="3B56510C" w14:textId="3C1B79C6"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 xml:space="preserve">Harmonic to </w:t>
            </w:r>
            <w:r w:rsidR="005E2DA7">
              <w:rPr>
                <w:rFonts w:ascii="Times New Roman" w:hAnsi="Times New Roman" w:cs="굴림" w:hint="eastAsia"/>
                <w:kern w:val="0"/>
                <w:sz w:val="16"/>
                <w:szCs w:val="16"/>
              </w:rPr>
              <w:t>n</w:t>
            </w:r>
            <w:r w:rsidRPr="005E2DA7">
              <w:rPr>
                <w:rFonts w:ascii="Times New Roman" w:eastAsia="Times New Roman" w:hAnsi="Times New Roman" w:cs="굴림"/>
                <w:kern w:val="0"/>
                <w:sz w:val="16"/>
                <w:szCs w:val="16"/>
              </w:rPr>
              <w:t xml:space="preserve">oise </w:t>
            </w:r>
            <w:r w:rsidR="005E2DA7">
              <w:rPr>
                <w:rFonts w:ascii="Times New Roman" w:hAnsi="Times New Roman" w:cs="굴림" w:hint="eastAsia"/>
                <w:kern w:val="0"/>
                <w:sz w:val="16"/>
                <w:szCs w:val="16"/>
              </w:rPr>
              <w:t>r</w:t>
            </w:r>
            <w:r w:rsidRPr="005E2DA7">
              <w:rPr>
                <w:rFonts w:ascii="Times New Roman" w:eastAsia="Times New Roman" w:hAnsi="Times New Roman" w:cs="굴림"/>
                <w:kern w:val="0"/>
                <w:sz w:val="16"/>
                <w:szCs w:val="16"/>
              </w:rPr>
              <w:t>atio of clear speech</w:t>
            </w:r>
          </w:p>
        </w:tc>
        <w:tc>
          <w:tcPr>
            <w:tcW w:w="2126" w:type="dxa"/>
            <w:tcBorders>
              <w:top w:val="nil"/>
              <w:left w:val="nil"/>
              <w:bottom w:val="nil"/>
              <w:right w:val="nil"/>
            </w:tcBorders>
            <w:vAlign w:val="center"/>
          </w:tcPr>
          <w:p w14:paraId="797009D4"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w:t>
            </w:r>
          </w:p>
        </w:tc>
        <w:tc>
          <w:tcPr>
            <w:tcW w:w="1843" w:type="dxa"/>
            <w:tcBorders>
              <w:top w:val="nil"/>
              <w:left w:val="nil"/>
              <w:bottom w:val="nil"/>
              <w:right w:val="nil"/>
            </w:tcBorders>
            <w:vAlign w:val="center"/>
          </w:tcPr>
          <w:p w14:paraId="5A360D5D"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w:t>
            </w:r>
          </w:p>
        </w:tc>
        <w:tc>
          <w:tcPr>
            <w:tcW w:w="3969" w:type="dxa"/>
            <w:tcBorders>
              <w:top w:val="nil"/>
              <w:left w:val="nil"/>
              <w:bottom w:val="nil"/>
              <w:right w:val="nil"/>
            </w:tcBorders>
          </w:tcPr>
          <w:p w14:paraId="66AB92A8"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5D6703C8" w14:textId="77777777">
        <w:trPr>
          <w:trHeight w:val="305"/>
        </w:trPr>
        <w:tc>
          <w:tcPr>
            <w:tcW w:w="1059" w:type="dxa"/>
            <w:vMerge/>
            <w:tcBorders>
              <w:top w:val="single" w:sz="3" w:space="0" w:color="000000"/>
              <w:left w:val="nil"/>
              <w:bottom w:val="single" w:sz="2" w:space="0" w:color="000000"/>
              <w:right w:val="nil"/>
            </w:tcBorders>
          </w:tcPr>
          <w:p w14:paraId="562AC11A"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single" w:sz="2" w:space="0" w:color="000000"/>
              <w:right w:val="nil"/>
            </w:tcBorders>
            <w:vAlign w:val="center"/>
          </w:tcPr>
          <w:p w14:paraId="413ED41E"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Naming_S_K_BNT_z</w:t>
            </w:r>
          </w:p>
        </w:tc>
        <w:tc>
          <w:tcPr>
            <w:tcW w:w="1911" w:type="dxa"/>
            <w:tcBorders>
              <w:top w:val="nil"/>
              <w:left w:val="nil"/>
              <w:bottom w:val="single" w:sz="2" w:space="0" w:color="000000"/>
              <w:right w:val="nil"/>
            </w:tcBorders>
            <w:vAlign w:val="center"/>
          </w:tcPr>
          <w:p w14:paraId="225C5C4A" w14:textId="7485AC3A"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 xml:space="preserve">Harmonic to </w:t>
            </w:r>
            <w:r w:rsidR="005E2DA7">
              <w:rPr>
                <w:rFonts w:ascii="Times New Roman" w:hAnsi="Times New Roman" w:cs="굴림" w:hint="eastAsia"/>
                <w:kern w:val="0"/>
                <w:sz w:val="16"/>
                <w:szCs w:val="16"/>
              </w:rPr>
              <w:t>n</w:t>
            </w:r>
            <w:r w:rsidRPr="005E2DA7">
              <w:rPr>
                <w:rFonts w:ascii="Times New Roman" w:eastAsia="Times New Roman" w:hAnsi="Times New Roman" w:cs="굴림"/>
                <w:kern w:val="0"/>
                <w:sz w:val="16"/>
                <w:szCs w:val="16"/>
              </w:rPr>
              <w:t xml:space="preserve">oise </w:t>
            </w:r>
            <w:r w:rsidR="005E2DA7">
              <w:rPr>
                <w:rFonts w:ascii="Times New Roman" w:hAnsi="Times New Roman" w:cs="굴림" w:hint="eastAsia"/>
                <w:kern w:val="0"/>
                <w:sz w:val="16"/>
                <w:szCs w:val="16"/>
              </w:rPr>
              <w:t>r</w:t>
            </w:r>
            <w:r w:rsidRPr="005E2DA7">
              <w:rPr>
                <w:rFonts w:ascii="Times New Roman" w:eastAsia="Times New Roman" w:hAnsi="Times New Roman" w:cs="굴림"/>
                <w:kern w:val="0"/>
                <w:sz w:val="16"/>
                <w:szCs w:val="16"/>
              </w:rPr>
              <w:t>atio of clear speech</w:t>
            </w:r>
          </w:p>
        </w:tc>
        <w:tc>
          <w:tcPr>
            <w:tcW w:w="2126" w:type="dxa"/>
            <w:tcBorders>
              <w:top w:val="nil"/>
              <w:left w:val="nil"/>
              <w:bottom w:val="single" w:sz="2" w:space="0" w:color="000000"/>
              <w:right w:val="nil"/>
            </w:tcBorders>
            <w:vAlign w:val="center"/>
          </w:tcPr>
          <w:p w14:paraId="4C4D511C"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w:t>
            </w:r>
          </w:p>
        </w:tc>
        <w:tc>
          <w:tcPr>
            <w:tcW w:w="1843" w:type="dxa"/>
            <w:tcBorders>
              <w:top w:val="nil"/>
              <w:left w:val="nil"/>
              <w:bottom w:val="single" w:sz="2" w:space="0" w:color="000000"/>
              <w:right w:val="nil"/>
            </w:tcBorders>
            <w:vAlign w:val="center"/>
          </w:tcPr>
          <w:p w14:paraId="4D2D6AED"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w:t>
            </w:r>
          </w:p>
        </w:tc>
        <w:tc>
          <w:tcPr>
            <w:tcW w:w="3969" w:type="dxa"/>
            <w:tcBorders>
              <w:top w:val="nil"/>
              <w:left w:val="nil"/>
              <w:bottom w:val="single" w:sz="2" w:space="0" w:color="000000"/>
              <w:right w:val="nil"/>
            </w:tcBorders>
          </w:tcPr>
          <w:p w14:paraId="626BD213"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2EBBAA2C" w14:textId="77777777">
        <w:trPr>
          <w:trHeight w:val="305"/>
        </w:trPr>
        <w:tc>
          <w:tcPr>
            <w:tcW w:w="1059" w:type="dxa"/>
            <w:vMerge w:val="restart"/>
            <w:tcBorders>
              <w:top w:val="single" w:sz="2" w:space="0" w:color="000000"/>
              <w:left w:val="nil"/>
              <w:bottom w:val="single" w:sz="2" w:space="0" w:color="000000"/>
              <w:right w:val="nil"/>
            </w:tcBorders>
            <w:vAlign w:val="center"/>
          </w:tcPr>
          <w:p w14:paraId="54090A8A"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Female</w:t>
            </w:r>
          </w:p>
        </w:tc>
        <w:tc>
          <w:tcPr>
            <w:tcW w:w="1989" w:type="dxa"/>
            <w:tcBorders>
              <w:top w:val="single" w:sz="2" w:space="0" w:color="000000"/>
              <w:left w:val="nil"/>
              <w:bottom w:val="nil"/>
              <w:right w:val="nil"/>
            </w:tcBorders>
            <w:vAlign w:val="center"/>
          </w:tcPr>
          <w:p w14:paraId="79E625C6"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CPS</w:t>
            </w:r>
          </w:p>
        </w:tc>
        <w:tc>
          <w:tcPr>
            <w:tcW w:w="1911" w:type="dxa"/>
            <w:tcBorders>
              <w:top w:val="single" w:sz="2" w:space="0" w:color="000000"/>
              <w:left w:val="nil"/>
              <w:bottom w:val="nil"/>
              <w:right w:val="nil"/>
            </w:tcBorders>
            <w:vAlign w:val="center"/>
          </w:tcPr>
          <w:p w14:paraId="0D440E60"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Jitter of clear speech</w:t>
            </w:r>
          </w:p>
        </w:tc>
        <w:tc>
          <w:tcPr>
            <w:tcW w:w="2126" w:type="dxa"/>
            <w:tcBorders>
              <w:top w:val="single" w:sz="2" w:space="0" w:color="000000"/>
              <w:left w:val="nil"/>
              <w:bottom w:val="nil"/>
              <w:right w:val="nil"/>
            </w:tcBorders>
            <w:vAlign w:val="center"/>
          </w:tcPr>
          <w:p w14:paraId="06E82CA7"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Digit_span_Foward_z</w:t>
            </w:r>
          </w:p>
        </w:tc>
        <w:tc>
          <w:tcPr>
            <w:tcW w:w="1843" w:type="dxa"/>
            <w:tcBorders>
              <w:top w:val="single" w:sz="2" w:space="0" w:color="000000"/>
              <w:left w:val="nil"/>
              <w:bottom w:val="nil"/>
              <w:right w:val="nil"/>
            </w:tcBorders>
            <w:vAlign w:val="center"/>
          </w:tcPr>
          <w:p w14:paraId="1405C9DA"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F0 SD of clear speech</w:t>
            </w:r>
          </w:p>
        </w:tc>
        <w:tc>
          <w:tcPr>
            <w:tcW w:w="3969" w:type="dxa"/>
            <w:tcBorders>
              <w:top w:val="single" w:sz="2" w:space="0" w:color="000000"/>
              <w:left w:val="nil"/>
              <w:bottom w:val="nil"/>
              <w:right w:val="nil"/>
            </w:tcBorders>
          </w:tcPr>
          <w:p w14:paraId="3D1D791A"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6E651570" w14:textId="77777777">
        <w:trPr>
          <w:trHeight w:val="305"/>
        </w:trPr>
        <w:tc>
          <w:tcPr>
            <w:tcW w:w="1059" w:type="dxa"/>
            <w:vMerge/>
            <w:tcBorders>
              <w:top w:val="single" w:sz="2" w:space="0" w:color="000000"/>
              <w:left w:val="nil"/>
              <w:bottom w:val="single" w:sz="2" w:space="0" w:color="000000"/>
              <w:right w:val="nil"/>
            </w:tcBorders>
          </w:tcPr>
          <w:p w14:paraId="707C17A6"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63A427F3"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MELD</w:t>
            </w:r>
          </w:p>
        </w:tc>
        <w:tc>
          <w:tcPr>
            <w:tcW w:w="1911" w:type="dxa"/>
            <w:tcBorders>
              <w:top w:val="nil"/>
              <w:left w:val="nil"/>
              <w:bottom w:val="nil"/>
              <w:right w:val="nil"/>
            </w:tcBorders>
            <w:vAlign w:val="center"/>
          </w:tcPr>
          <w:p w14:paraId="2B9D7DCE"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Jitter of clear speech</w:t>
            </w:r>
          </w:p>
        </w:tc>
        <w:tc>
          <w:tcPr>
            <w:tcW w:w="2126" w:type="dxa"/>
            <w:tcBorders>
              <w:top w:val="nil"/>
              <w:left w:val="nil"/>
              <w:bottom w:val="nil"/>
              <w:right w:val="nil"/>
            </w:tcBorders>
            <w:vAlign w:val="center"/>
          </w:tcPr>
          <w:p w14:paraId="53F00A39"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Digit_span_Backward_z</w:t>
            </w:r>
          </w:p>
        </w:tc>
        <w:tc>
          <w:tcPr>
            <w:tcW w:w="1843" w:type="dxa"/>
            <w:tcBorders>
              <w:top w:val="nil"/>
              <w:left w:val="nil"/>
              <w:bottom w:val="nil"/>
              <w:right w:val="nil"/>
            </w:tcBorders>
            <w:vAlign w:val="center"/>
          </w:tcPr>
          <w:p w14:paraId="3AC50400"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difficult sentences</w:t>
            </w:r>
          </w:p>
          <w:p w14:paraId="33373EEE"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Stroop word pause time in difficult sentences</w:t>
            </w:r>
          </w:p>
        </w:tc>
        <w:tc>
          <w:tcPr>
            <w:tcW w:w="3969" w:type="dxa"/>
            <w:tcBorders>
              <w:top w:val="nil"/>
              <w:left w:val="nil"/>
              <w:bottom w:val="nil"/>
              <w:right w:val="nil"/>
            </w:tcBorders>
          </w:tcPr>
          <w:p w14:paraId="6975FC83"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075E4EF6" w14:textId="77777777">
        <w:trPr>
          <w:trHeight w:val="305"/>
        </w:trPr>
        <w:tc>
          <w:tcPr>
            <w:tcW w:w="1059" w:type="dxa"/>
            <w:vMerge/>
            <w:tcBorders>
              <w:top w:val="single" w:sz="2" w:space="0" w:color="000000"/>
              <w:left w:val="nil"/>
              <w:bottom w:val="single" w:sz="2" w:space="0" w:color="000000"/>
              <w:right w:val="nil"/>
            </w:tcBorders>
          </w:tcPr>
          <w:p w14:paraId="36F46073"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5824F1DE"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Digit_span_Foward_z</w:t>
            </w:r>
          </w:p>
        </w:tc>
        <w:tc>
          <w:tcPr>
            <w:tcW w:w="1911" w:type="dxa"/>
            <w:tcBorders>
              <w:top w:val="nil"/>
              <w:left w:val="nil"/>
              <w:bottom w:val="nil"/>
              <w:right w:val="nil"/>
            </w:tcBorders>
            <w:vAlign w:val="center"/>
          </w:tcPr>
          <w:p w14:paraId="1C5FC68A"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Shimmer of clear speech</w:t>
            </w:r>
          </w:p>
        </w:tc>
        <w:tc>
          <w:tcPr>
            <w:tcW w:w="2126" w:type="dxa"/>
            <w:tcBorders>
              <w:top w:val="nil"/>
              <w:left w:val="nil"/>
              <w:bottom w:val="nil"/>
              <w:right w:val="nil"/>
            </w:tcBorders>
            <w:vAlign w:val="center"/>
          </w:tcPr>
          <w:p w14:paraId="21505D66"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K_TMT_E_A_time_z</w:t>
            </w:r>
          </w:p>
        </w:tc>
        <w:tc>
          <w:tcPr>
            <w:tcW w:w="1843" w:type="dxa"/>
            <w:tcBorders>
              <w:top w:val="nil"/>
              <w:left w:val="nil"/>
              <w:bottom w:val="nil"/>
              <w:right w:val="nil"/>
            </w:tcBorders>
            <w:vAlign w:val="center"/>
          </w:tcPr>
          <w:p w14:paraId="231BCD8D"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Stroop word pause time in difficult sentences</w:t>
            </w:r>
          </w:p>
        </w:tc>
        <w:tc>
          <w:tcPr>
            <w:tcW w:w="3969" w:type="dxa"/>
            <w:tcBorders>
              <w:top w:val="nil"/>
              <w:left w:val="nil"/>
              <w:bottom w:val="nil"/>
              <w:right w:val="nil"/>
            </w:tcBorders>
          </w:tcPr>
          <w:p w14:paraId="7CA9563D"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0760F7DD" w14:textId="77777777">
        <w:trPr>
          <w:trHeight w:val="305"/>
        </w:trPr>
        <w:tc>
          <w:tcPr>
            <w:tcW w:w="1059" w:type="dxa"/>
            <w:vMerge/>
            <w:tcBorders>
              <w:top w:val="single" w:sz="2" w:space="0" w:color="000000"/>
              <w:left w:val="nil"/>
              <w:bottom w:val="single" w:sz="2" w:space="0" w:color="000000"/>
              <w:right w:val="nil"/>
            </w:tcBorders>
          </w:tcPr>
          <w:p w14:paraId="4807DCF4"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70B44F35"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COWAT_animal_z</w:t>
            </w:r>
          </w:p>
        </w:tc>
        <w:tc>
          <w:tcPr>
            <w:tcW w:w="1911" w:type="dxa"/>
            <w:tcBorders>
              <w:top w:val="nil"/>
              <w:left w:val="nil"/>
              <w:bottom w:val="nil"/>
              <w:right w:val="nil"/>
            </w:tcBorders>
            <w:vAlign w:val="center"/>
          </w:tcPr>
          <w:p w14:paraId="504FAAE6" w14:textId="1CBBF418" w:rsidR="004B384F" w:rsidRPr="005E2DA7" w:rsidRDefault="005E2DA7">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Harmonic to noise ratio of clear speech</w:t>
            </w:r>
          </w:p>
        </w:tc>
        <w:tc>
          <w:tcPr>
            <w:tcW w:w="2126" w:type="dxa"/>
            <w:tcBorders>
              <w:top w:val="nil"/>
              <w:left w:val="nil"/>
              <w:bottom w:val="nil"/>
              <w:right w:val="nil"/>
            </w:tcBorders>
            <w:vAlign w:val="center"/>
          </w:tcPr>
          <w:p w14:paraId="1B5C2322"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lang w:val="de-DE"/>
              </w:rPr>
            </w:pPr>
            <w:r w:rsidRPr="005E2DA7">
              <w:rPr>
                <w:rFonts w:ascii="Times New Roman" w:eastAsia="Times New Roman" w:hAnsi="Times New Roman" w:cs="굴림"/>
                <w:kern w:val="0"/>
                <w:sz w:val="16"/>
                <w:szCs w:val="16"/>
                <w:shd w:val="clear" w:color="000000" w:fill="auto"/>
                <w:lang w:val="de-DE"/>
              </w:rPr>
              <w:t>K_TMT_E_B_time_z</w:t>
            </w:r>
          </w:p>
        </w:tc>
        <w:tc>
          <w:tcPr>
            <w:tcW w:w="1843" w:type="dxa"/>
            <w:tcBorders>
              <w:top w:val="nil"/>
              <w:left w:val="nil"/>
              <w:bottom w:val="nil"/>
              <w:right w:val="nil"/>
            </w:tcBorders>
            <w:vAlign w:val="center"/>
          </w:tcPr>
          <w:p w14:paraId="38BC8035"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F0 SD of clear speech</w:t>
            </w:r>
          </w:p>
          <w:p w14:paraId="328F3537"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F0 range of clear speech</w:t>
            </w:r>
          </w:p>
          <w:p w14:paraId="3AF94F28"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F1 mean of clear speech</w:t>
            </w:r>
          </w:p>
        </w:tc>
        <w:tc>
          <w:tcPr>
            <w:tcW w:w="3969" w:type="dxa"/>
            <w:tcBorders>
              <w:top w:val="nil"/>
              <w:left w:val="nil"/>
              <w:bottom w:val="nil"/>
              <w:right w:val="nil"/>
            </w:tcBorders>
          </w:tcPr>
          <w:p w14:paraId="095E72A6"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5E2DA7" w:rsidRPr="005E2DA7" w14:paraId="5CA90C8B" w14:textId="77777777">
        <w:trPr>
          <w:trHeight w:val="305"/>
        </w:trPr>
        <w:tc>
          <w:tcPr>
            <w:tcW w:w="1059" w:type="dxa"/>
            <w:vMerge/>
            <w:tcBorders>
              <w:top w:val="single" w:sz="2" w:space="0" w:color="000000"/>
              <w:left w:val="nil"/>
              <w:bottom w:val="single" w:sz="2" w:space="0" w:color="000000"/>
              <w:right w:val="nil"/>
            </w:tcBorders>
          </w:tcPr>
          <w:p w14:paraId="2E119D8C"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nil"/>
              <w:right w:val="nil"/>
            </w:tcBorders>
            <w:vAlign w:val="center"/>
          </w:tcPr>
          <w:p w14:paraId="74D5C98A"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Naming_S_K_MNT_z</w:t>
            </w:r>
          </w:p>
        </w:tc>
        <w:tc>
          <w:tcPr>
            <w:tcW w:w="1911" w:type="dxa"/>
            <w:tcBorders>
              <w:top w:val="nil"/>
              <w:left w:val="nil"/>
              <w:bottom w:val="nil"/>
              <w:right w:val="nil"/>
            </w:tcBorders>
            <w:vAlign w:val="center"/>
          </w:tcPr>
          <w:p w14:paraId="48A1B07D" w14:textId="3E1E5935" w:rsidR="004B384F" w:rsidRPr="005E2DA7" w:rsidRDefault="005E2DA7">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Harmonic to noise ratio of clear speech</w:t>
            </w:r>
          </w:p>
        </w:tc>
        <w:tc>
          <w:tcPr>
            <w:tcW w:w="2126" w:type="dxa"/>
            <w:tcBorders>
              <w:top w:val="nil"/>
              <w:left w:val="nil"/>
              <w:bottom w:val="nil"/>
              <w:right w:val="nil"/>
            </w:tcBorders>
            <w:vAlign w:val="center"/>
          </w:tcPr>
          <w:p w14:paraId="7DFC80E6"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SNSB_C_Total_z</w:t>
            </w:r>
          </w:p>
        </w:tc>
        <w:tc>
          <w:tcPr>
            <w:tcW w:w="1843" w:type="dxa"/>
            <w:tcBorders>
              <w:top w:val="nil"/>
              <w:left w:val="nil"/>
              <w:bottom w:val="nil"/>
              <w:right w:val="nil"/>
            </w:tcBorders>
            <w:vAlign w:val="center"/>
          </w:tcPr>
          <w:p w14:paraId="5AEA016C"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F0 range of clear speech</w:t>
            </w:r>
          </w:p>
          <w:p w14:paraId="5E456E77"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Time to read difficult sentences</w:t>
            </w:r>
          </w:p>
        </w:tc>
        <w:tc>
          <w:tcPr>
            <w:tcW w:w="3969" w:type="dxa"/>
            <w:tcBorders>
              <w:top w:val="nil"/>
              <w:left w:val="nil"/>
              <w:bottom w:val="nil"/>
              <w:right w:val="nil"/>
            </w:tcBorders>
          </w:tcPr>
          <w:p w14:paraId="28ABAA17"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r w:rsidR="004B384F" w:rsidRPr="005E2DA7" w14:paraId="3BB5F3A5" w14:textId="77777777">
        <w:trPr>
          <w:trHeight w:val="305"/>
        </w:trPr>
        <w:tc>
          <w:tcPr>
            <w:tcW w:w="1059" w:type="dxa"/>
            <w:vMerge/>
            <w:tcBorders>
              <w:top w:val="single" w:sz="2" w:space="0" w:color="000000"/>
              <w:left w:val="nil"/>
              <w:bottom w:val="single" w:sz="2" w:space="0" w:color="000000"/>
              <w:right w:val="nil"/>
            </w:tcBorders>
          </w:tcPr>
          <w:p w14:paraId="5C5328AE" w14:textId="77777777" w:rsidR="004B384F" w:rsidRPr="005E2DA7" w:rsidRDefault="004B384F">
            <w:pPr>
              <w:spacing w:line="276" w:lineRule="auto"/>
              <w:rPr>
                <w:rFonts w:ascii="Times New Roman" w:eastAsia="Times New Roman" w:hAnsi="Times New Roman" w:cs="Arial"/>
                <w:sz w:val="16"/>
                <w:szCs w:val="16"/>
              </w:rPr>
            </w:pPr>
          </w:p>
        </w:tc>
        <w:tc>
          <w:tcPr>
            <w:tcW w:w="1989" w:type="dxa"/>
            <w:tcBorders>
              <w:top w:val="nil"/>
              <w:left w:val="nil"/>
              <w:bottom w:val="single" w:sz="2" w:space="0" w:color="000000"/>
              <w:right w:val="nil"/>
            </w:tcBorders>
            <w:vAlign w:val="center"/>
          </w:tcPr>
          <w:p w14:paraId="7D4C8289"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K_TMT_E_A_time_z</w:t>
            </w:r>
          </w:p>
        </w:tc>
        <w:tc>
          <w:tcPr>
            <w:tcW w:w="1911" w:type="dxa"/>
            <w:tcBorders>
              <w:top w:val="nil"/>
              <w:left w:val="nil"/>
              <w:bottom w:val="single" w:sz="2" w:space="0" w:color="000000"/>
              <w:right w:val="nil"/>
            </w:tcBorders>
            <w:vAlign w:val="center"/>
          </w:tcPr>
          <w:p w14:paraId="7B38AE1D"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Intensity of clear speech</w:t>
            </w:r>
          </w:p>
        </w:tc>
        <w:tc>
          <w:tcPr>
            <w:tcW w:w="2126" w:type="dxa"/>
            <w:tcBorders>
              <w:top w:val="nil"/>
              <w:left w:val="nil"/>
              <w:bottom w:val="single" w:sz="2" w:space="0" w:color="000000"/>
              <w:right w:val="nil"/>
            </w:tcBorders>
            <w:vAlign w:val="center"/>
          </w:tcPr>
          <w:p w14:paraId="487C818D" w14:textId="77777777" w:rsidR="004B384F" w:rsidRPr="005E2DA7" w:rsidRDefault="00000000">
            <w:pPr>
              <w:wordWrap/>
              <w:spacing w:after="0" w:line="276" w:lineRule="auto"/>
              <w:ind w:left="1176" w:hanging="1176"/>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shd w:val="clear" w:color="000000" w:fill="auto"/>
              </w:rPr>
              <w:t>-</w:t>
            </w:r>
          </w:p>
        </w:tc>
        <w:tc>
          <w:tcPr>
            <w:tcW w:w="1843" w:type="dxa"/>
            <w:tcBorders>
              <w:top w:val="nil"/>
              <w:left w:val="nil"/>
              <w:bottom w:val="single" w:sz="2" w:space="0" w:color="000000"/>
              <w:right w:val="nil"/>
            </w:tcBorders>
            <w:vAlign w:val="center"/>
          </w:tcPr>
          <w:p w14:paraId="6B82D12A" w14:textId="77777777" w:rsidR="004B384F" w:rsidRPr="005E2DA7" w:rsidRDefault="00000000">
            <w:pPr>
              <w:wordWrap/>
              <w:spacing w:after="0" w:line="276" w:lineRule="auto"/>
              <w:jc w:val="center"/>
              <w:textAlignment w:val="baseline"/>
              <w:rPr>
                <w:rFonts w:ascii="Times New Roman" w:eastAsia="Times New Roman" w:hAnsi="Times New Roman" w:cs="굴림"/>
                <w:kern w:val="0"/>
                <w:sz w:val="16"/>
                <w:szCs w:val="16"/>
              </w:rPr>
            </w:pPr>
            <w:r w:rsidRPr="005E2DA7">
              <w:rPr>
                <w:rFonts w:ascii="Times New Roman" w:eastAsia="Times New Roman" w:hAnsi="Times New Roman" w:cs="굴림"/>
                <w:kern w:val="0"/>
                <w:sz w:val="16"/>
                <w:szCs w:val="16"/>
              </w:rPr>
              <w:t>-</w:t>
            </w:r>
          </w:p>
        </w:tc>
        <w:tc>
          <w:tcPr>
            <w:tcW w:w="3969" w:type="dxa"/>
            <w:tcBorders>
              <w:top w:val="nil"/>
              <w:left w:val="nil"/>
              <w:bottom w:val="single" w:sz="2" w:space="0" w:color="000000"/>
              <w:right w:val="nil"/>
            </w:tcBorders>
          </w:tcPr>
          <w:p w14:paraId="149F3B63" w14:textId="77777777" w:rsidR="004B384F" w:rsidRPr="005E2DA7" w:rsidRDefault="004B384F">
            <w:pPr>
              <w:wordWrap/>
              <w:spacing w:after="0" w:line="384" w:lineRule="auto"/>
              <w:jc w:val="center"/>
              <w:textAlignment w:val="baseline"/>
              <w:rPr>
                <w:rFonts w:ascii="Times New Roman" w:eastAsia="Times New Roman" w:hAnsi="Times New Roman" w:cs="굴림"/>
                <w:kern w:val="0"/>
                <w:sz w:val="16"/>
                <w:szCs w:val="16"/>
              </w:rPr>
            </w:pPr>
          </w:p>
        </w:tc>
      </w:tr>
    </w:tbl>
    <w:p w14:paraId="4E50E100" w14:textId="77777777" w:rsidR="004B384F" w:rsidRPr="005E2DA7" w:rsidRDefault="004B384F">
      <w:pPr>
        <w:spacing w:after="0" w:line="384" w:lineRule="auto"/>
        <w:textAlignment w:val="baseline"/>
        <w:rPr>
          <w:rFonts w:ascii="Times New Roman" w:eastAsia="Times New Roman" w:hAnsi="Times New Roman" w:cs="굴림"/>
          <w:kern w:val="0"/>
          <w:sz w:val="16"/>
          <w:szCs w:val="16"/>
        </w:rPr>
      </w:pPr>
    </w:p>
    <w:p w14:paraId="0FD49199" w14:textId="77777777" w:rsidR="004B384F" w:rsidRDefault="00000000">
      <w:pPr>
        <w:widowControl/>
        <w:autoSpaceDE/>
        <w:autoSpaceDN/>
        <w:spacing w:before="192" w:after="0" w:line="360" w:lineRule="auto"/>
        <w:jc w:val="left"/>
        <w:rPr>
          <w:rFonts w:ascii="Times New Roman" w:eastAsia="굴림" w:hAnsi="Times New Roman" w:cs="Times New Roman"/>
          <w:b/>
          <w:color w:val="000000"/>
          <w:kern w:val="0"/>
          <w:szCs w:val="20"/>
        </w:rPr>
      </w:pPr>
      <w:r>
        <w:rPr>
          <w:rFonts w:ascii="Times New Roman" w:eastAsia="굴림" w:hAnsi="Times New Roman" w:cs="Times New Roman" w:hint="eastAsia"/>
          <w:bCs/>
          <w:color w:val="000000"/>
          <w:kern w:val="0"/>
          <w:szCs w:val="20"/>
        </w:rPr>
        <w:t xml:space="preserve">DST, digit span test; S-K-BNT, </w:t>
      </w:r>
      <w:r>
        <w:rPr>
          <w:rFonts w:ascii="Times New Roman" w:eastAsia="굴림" w:hAnsi="Times New Roman" w:cs="Times New Roman" w:hint="eastAsia"/>
          <w:bCs/>
          <w:color w:val="000000"/>
          <w:kern w:val="24"/>
          <w:szCs w:val="20"/>
        </w:rPr>
        <w:t xml:space="preserve">Short form of the </w:t>
      </w:r>
      <w:r>
        <w:rPr>
          <w:rFonts w:ascii="Times New Roman" w:eastAsia="굴림" w:hAnsi="Times New Roman" w:cs="Times New Roman"/>
          <w:bCs/>
          <w:color w:val="000000"/>
          <w:kern w:val="24"/>
          <w:szCs w:val="20"/>
        </w:rPr>
        <w:t>Korean-Boston Naming Test</w:t>
      </w:r>
      <w:r>
        <w:rPr>
          <w:rFonts w:ascii="Times New Roman" w:eastAsia="굴림" w:hAnsi="Times New Roman" w:cs="Times New Roman" w:hint="eastAsia"/>
          <w:bCs/>
          <w:color w:val="000000"/>
          <w:kern w:val="24"/>
          <w:szCs w:val="20"/>
        </w:rPr>
        <w:t xml:space="preserve">; RCFT, </w:t>
      </w:r>
      <w:r>
        <w:rPr>
          <w:rFonts w:ascii="Times New Roman" w:eastAsia="굴림" w:hAnsi="Times New Roman" w:cs="Times New Roman"/>
          <w:bCs/>
          <w:color w:val="000000"/>
          <w:kern w:val="24"/>
          <w:szCs w:val="20"/>
        </w:rPr>
        <w:t>Rey Complex Figure Test</w:t>
      </w:r>
      <w:r>
        <w:rPr>
          <w:rFonts w:ascii="Times New Roman" w:eastAsia="굴림" w:hAnsi="Times New Roman" w:cs="Times New Roman" w:hint="eastAsia"/>
          <w:bCs/>
          <w:color w:val="000000"/>
          <w:kern w:val="24"/>
          <w:szCs w:val="20"/>
        </w:rPr>
        <w:t xml:space="preserve">; SVLT, </w:t>
      </w:r>
      <w:r>
        <w:rPr>
          <w:rFonts w:ascii="Times New Roman" w:eastAsia="굴림" w:hAnsi="Times New Roman" w:cs="Times New Roman"/>
          <w:bCs/>
          <w:color w:val="000000"/>
          <w:kern w:val="24"/>
          <w:szCs w:val="20"/>
        </w:rPr>
        <w:t>Seoul-Verbal Learning Test</w:t>
      </w:r>
      <w:r>
        <w:rPr>
          <w:rFonts w:ascii="Times New Roman" w:eastAsia="굴림" w:hAnsi="Times New Roman" w:cs="Times New Roman" w:hint="eastAsia"/>
          <w:bCs/>
          <w:color w:val="000000"/>
          <w:kern w:val="24"/>
          <w:szCs w:val="20"/>
        </w:rPr>
        <w:t xml:space="preserve">; IR, immediate recall; DR, delayed recall; COWAT, </w:t>
      </w:r>
      <w:r>
        <w:rPr>
          <w:rFonts w:ascii="Times New Roman" w:eastAsia="굴림" w:hAnsi="Times New Roman" w:cs="Times New Roman"/>
          <w:bCs/>
          <w:color w:val="000000"/>
          <w:kern w:val="24"/>
          <w:szCs w:val="20"/>
        </w:rPr>
        <w:t>Controlled Oral Word Association Test</w:t>
      </w:r>
      <w:r>
        <w:rPr>
          <w:rFonts w:ascii="Times New Roman" w:eastAsia="굴림" w:hAnsi="Times New Roman" w:cs="Times New Roman" w:hint="eastAsia"/>
          <w:bCs/>
          <w:color w:val="000000"/>
          <w:kern w:val="24"/>
          <w:szCs w:val="20"/>
        </w:rPr>
        <w:t xml:space="preserve">; </w:t>
      </w:r>
      <w:r>
        <w:rPr>
          <w:rFonts w:ascii="Times New Roman" w:eastAsia="굴림" w:hAnsi="Times New Roman" w:cs="Times New Roman"/>
          <w:bCs/>
          <w:color w:val="000000"/>
          <w:kern w:val="24"/>
          <w:szCs w:val="20"/>
        </w:rPr>
        <w:t>K-CWST</w:t>
      </w:r>
      <w:r>
        <w:rPr>
          <w:rFonts w:ascii="Times New Roman" w:eastAsia="굴림" w:hAnsi="Times New Roman" w:cs="Times New Roman" w:hint="eastAsia"/>
          <w:bCs/>
          <w:color w:val="000000"/>
          <w:kern w:val="24"/>
          <w:szCs w:val="20"/>
        </w:rPr>
        <w:t xml:space="preserve">-60, 60 seconds version of the </w:t>
      </w:r>
      <w:r>
        <w:rPr>
          <w:rFonts w:ascii="Times New Roman" w:eastAsia="굴림" w:hAnsi="Times New Roman" w:cs="Times New Roman"/>
          <w:bCs/>
          <w:color w:val="000000"/>
          <w:kern w:val="24"/>
          <w:szCs w:val="20"/>
        </w:rPr>
        <w:t>Korea-Color Word Stroop Test</w:t>
      </w:r>
      <w:r>
        <w:rPr>
          <w:rFonts w:ascii="Times New Roman" w:eastAsia="굴림" w:hAnsi="Times New Roman" w:cs="Times New Roman" w:hint="eastAsia"/>
          <w:bCs/>
          <w:color w:val="000000"/>
          <w:kern w:val="24"/>
          <w:szCs w:val="20"/>
        </w:rPr>
        <w:t>; DSC, Digit symbol coding; K-TMT-E, Korean-Trail Making Test-Elderly</w:t>
      </w:r>
    </w:p>
    <w:p w14:paraId="68E250D4" w14:textId="77777777" w:rsidR="004B384F" w:rsidRDefault="004B384F">
      <w:pPr>
        <w:spacing w:after="0" w:line="384" w:lineRule="auto"/>
        <w:textAlignment w:val="baseline"/>
        <w:rPr>
          <w:rFonts w:ascii="Times New Roman" w:eastAsia="Times New Roman" w:hAnsi="Times New Roman" w:cs="굴림"/>
          <w:b/>
          <w:color w:val="000000"/>
          <w:kern w:val="0"/>
          <w:sz w:val="16"/>
          <w:szCs w:val="16"/>
        </w:rPr>
      </w:pPr>
    </w:p>
    <w:p w14:paraId="4D43C256" w14:textId="77777777" w:rsidR="004B384F" w:rsidRDefault="004B384F">
      <w:pPr>
        <w:spacing w:after="0" w:line="384" w:lineRule="auto"/>
        <w:textAlignment w:val="baseline"/>
        <w:rPr>
          <w:rFonts w:ascii="Times New Roman" w:eastAsia="Times New Roman" w:hAnsi="Times New Roman" w:cs="굴림"/>
          <w:b/>
          <w:color w:val="000000"/>
          <w:kern w:val="0"/>
          <w:sz w:val="16"/>
          <w:szCs w:val="16"/>
        </w:rPr>
      </w:pPr>
    </w:p>
    <w:p w14:paraId="3B83379B" w14:textId="77777777" w:rsidR="004B384F" w:rsidRDefault="00000000">
      <w:pPr>
        <w:widowControl/>
        <w:wordWrap/>
        <w:autoSpaceDE/>
        <w:autoSpaceDN/>
        <w:rPr>
          <w:rFonts w:ascii="Times New Roman" w:eastAsia="Times New Roman" w:hAnsi="Times New Roman" w:cs="굴림"/>
          <w:b/>
          <w:color w:val="000000"/>
          <w:kern w:val="0"/>
          <w:sz w:val="16"/>
          <w:szCs w:val="16"/>
        </w:rPr>
      </w:pPr>
      <w:r>
        <w:rPr>
          <w:rFonts w:ascii="Times New Roman" w:eastAsia="Times New Roman" w:hAnsi="Times New Roman" w:cs="굴림"/>
          <w:b/>
          <w:color w:val="000000"/>
          <w:kern w:val="0"/>
          <w:sz w:val="16"/>
          <w:szCs w:val="16"/>
        </w:rPr>
        <w:br w:type="page"/>
      </w:r>
    </w:p>
    <w:p w14:paraId="33F91166" w14:textId="6593FBAB" w:rsidR="004B384F" w:rsidRPr="00B301D2" w:rsidRDefault="00000000">
      <w:pPr>
        <w:spacing w:after="0" w:line="384" w:lineRule="auto"/>
        <w:textAlignment w:val="baseline"/>
        <w:rPr>
          <w:rFonts w:ascii="Times New Roman" w:hAnsi="Times New Roman" w:cs="Times New Roman"/>
          <w:kern w:val="0"/>
          <w:szCs w:val="20"/>
        </w:rPr>
      </w:pPr>
      <w:r w:rsidRPr="00B301D2">
        <w:rPr>
          <w:rFonts w:ascii="Times New Roman" w:eastAsia="Times New Roman" w:hAnsi="Times New Roman" w:cs="Times New Roman"/>
          <w:b/>
          <w:kern w:val="0"/>
          <w:szCs w:val="20"/>
        </w:rPr>
        <w:lastRenderedPageBreak/>
        <w:t xml:space="preserve">Supplementary Table </w:t>
      </w:r>
      <w:r w:rsidR="00B301D2" w:rsidRPr="00B301D2">
        <w:rPr>
          <w:rFonts w:ascii="Times New Roman" w:hAnsi="Times New Roman" w:cs="Times New Roman" w:hint="eastAsia"/>
          <w:b/>
          <w:kern w:val="0"/>
          <w:szCs w:val="20"/>
        </w:rPr>
        <w:t>10</w:t>
      </w:r>
      <w:r w:rsidRPr="00B301D2">
        <w:rPr>
          <w:rFonts w:ascii="Times New Roman" w:eastAsia="Times New Roman" w:hAnsi="Times New Roman" w:cs="Times New Roman"/>
          <w:b/>
          <w:kern w:val="0"/>
          <w:szCs w:val="20"/>
        </w:rPr>
        <w:t xml:space="preserve">.  </w:t>
      </w:r>
      <w:r w:rsidRPr="00B301D2">
        <w:rPr>
          <w:rFonts w:ascii="Times New Roman" w:eastAsia="Times New Roman" w:hAnsi="Times New Roman" w:cs="Times New Roman"/>
          <w:kern w:val="0"/>
          <w:szCs w:val="20"/>
        </w:rPr>
        <w:t xml:space="preserve">  Vocal characteristic indicators with significant correlation for </w:t>
      </w:r>
      <w:r w:rsidRPr="00B301D2">
        <w:rPr>
          <w:rFonts w:ascii="Times New Roman" w:hAnsi="Times New Roman" w:cs="Times New Roman"/>
          <w:kern w:val="0"/>
          <w:szCs w:val="20"/>
        </w:rPr>
        <w:t>c</w:t>
      </w:r>
      <w:r w:rsidRPr="00B301D2">
        <w:rPr>
          <w:rFonts w:ascii="Times New Roman" w:eastAsia="Times New Roman" w:hAnsi="Times New Roman" w:cs="Times New Roman"/>
          <w:kern w:val="0"/>
          <w:szCs w:val="20"/>
        </w:rPr>
        <w:t>overt</w:t>
      </w:r>
      <w:r w:rsidRPr="00B301D2">
        <w:rPr>
          <w:rFonts w:ascii="Times New Roman" w:hAnsi="Times New Roman" w:cs="Times New Roman"/>
          <w:kern w:val="0"/>
          <w:szCs w:val="20"/>
        </w:rPr>
        <w:t xml:space="preserve"> HE</w:t>
      </w:r>
    </w:p>
    <w:tbl>
      <w:tblPr>
        <w:tblOverlap w:val="never"/>
        <w:tblW w:w="906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80"/>
        <w:gridCol w:w="2051"/>
        <w:gridCol w:w="1928"/>
        <w:gridCol w:w="2050"/>
        <w:gridCol w:w="2060"/>
      </w:tblGrid>
      <w:tr w:rsidR="00B301D2" w:rsidRPr="00B301D2" w14:paraId="125E13BD" w14:textId="77777777">
        <w:trPr>
          <w:trHeight w:val="266"/>
        </w:trPr>
        <w:tc>
          <w:tcPr>
            <w:tcW w:w="980" w:type="dxa"/>
            <w:vMerge w:val="restart"/>
            <w:tcBorders>
              <w:top w:val="single" w:sz="12" w:space="0" w:color="auto"/>
              <w:left w:val="nil"/>
              <w:bottom w:val="single" w:sz="3" w:space="0" w:color="000000"/>
              <w:right w:val="nil"/>
            </w:tcBorders>
            <w:vAlign w:val="center"/>
          </w:tcPr>
          <w:p w14:paraId="751D3298"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GENDER</w:t>
            </w:r>
          </w:p>
        </w:tc>
        <w:tc>
          <w:tcPr>
            <w:tcW w:w="3979" w:type="dxa"/>
            <w:gridSpan w:val="2"/>
            <w:tcBorders>
              <w:top w:val="single" w:sz="12" w:space="0" w:color="auto"/>
              <w:left w:val="nil"/>
              <w:bottom w:val="single" w:sz="3" w:space="0" w:color="000000"/>
              <w:right w:val="nil"/>
            </w:tcBorders>
            <w:vAlign w:val="center"/>
          </w:tcPr>
          <w:p w14:paraId="7C2AE86D"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Positive Corr.</w:t>
            </w:r>
          </w:p>
        </w:tc>
        <w:tc>
          <w:tcPr>
            <w:tcW w:w="4110" w:type="dxa"/>
            <w:gridSpan w:val="2"/>
            <w:tcBorders>
              <w:top w:val="single" w:sz="12" w:space="0" w:color="auto"/>
              <w:left w:val="nil"/>
              <w:bottom w:val="single" w:sz="3" w:space="0" w:color="000000"/>
              <w:right w:val="nil"/>
            </w:tcBorders>
            <w:vAlign w:val="center"/>
          </w:tcPr>
          <w:p w14:paraId="15239D81"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Negative Corr.</w:t>
            </w:r>
          </w:p>
        </w:tc>
      </w:tr>
      <w:tr w:rsidR="00B301D2" w:rsidRPr="00B301D2" w14:paraId="1DE74E8F" w14:textId="77777777">
        <w:trPr>
          <w:trHeight w:val="601"/>
        </w:trPr>
        <w:tc>
          <w:tcPr>
            <w:tcW w:w="980" w:type="dxa"/>
            <w:vMerge/>
            <w:tcBorders>
              <w:top w:val="single" w:sz="2" w:space="0" w:color="000000"/>
              <w:left w:val="nil"/>
              <w:bottom w:val="single" w:sz="3" w:space="0" w:color="000000"/>
              <w:right w:val="nil"/>
            </w:tcBorders>
          </w:tcPr>
          <w:p w14:paraId="3E280424"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single" w:sz="3" w:space="0" w:color="000000"/>
              <w:left w:val="nil"/>
              <w:bottom w:val="single" w:sz="4" w:space="0" w:color="000000"/>
              <w:right w:val="nil"/>
            </w:tcBorders>
            <w:vAlign w:val="center"/>
          </w:tcPr>
          <w:p w14:paraId="2033A1B0" w14:textId="14B8231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Cognitive Measures</w:t>
            </w:r>
          </w:p>
        </w:tc>
        <w:tc>
          <w:tcPr>
            <w:tcW w:w="1928" w:type="dxa"/>
            <w:tcBorders>
              <w:top w:val="single" w:sz="3" w:space="0" w:color="000000"/>
              <w:left w:val="nil"/>
              <w:bottom w:val="single" w:sz="4" w:space="0" w:color="000000"/>
              <w:right w:val="nil"/>
            </w:tcBorders>
            <w:vAlign w:val="center"/>
          </w:tcPr>
          <w:p w14:paraId="77CE90C9"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Voice Features</w:t>
            </w:r>
          </w:p>
        </w:tc>
        <w:tc>
          <w:tcPr>
            <w:tcW w:w="2050" w:type="dxa"/>
            <w:tcBorders>
              <w:top w:val="single" w:sz="3" w:space="0" w:color="000000"/>
              <w:left w:val="nil"/>
              <w:bottom w:val="single" w:sz="4" w:space="0" w:color="000000"/>
              <w:right w:val="nil"/>
            </w:tcBorders>
            <w:vAlign w:val="center"/>
          </w:tcPr>
          <w:p w14:paraId="4A956388"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Congnitive Measures</w:t>
            </w:r>
          </w:p>
        </w:tc>
        <w:tc>
          <w:tcPr>
            <w:tcW w:w="2060" w:type="dxa"/>
            <w:tcBorders>
              <w:top w:val="single" w:sz="3" w:space="0" w:color="000000"/>
              <w:left w:val="nil"/>
              <w:bottom w:val="single" w:sz="4" w:space="0" w:color="000000"/>
              <w:right w:val="nil"/>
            </w:tcBorders>
            <w:vAlign w:val="center"/>
          </w:tcPr>
          <w:p w14:paraId="601843A1"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Voice Features</w:t>
            </w:r>
          </w:p>
        </w:tc>
      </w:tr>
      <w:tr w:rsidR="00B301D2" w:rsidRPr="00B301D2" w14:paraId="6B98A015" w14:textId="77777777">
        <w:trPr>
          <w:trHeight w:val="544"/>
        </w:trPr>
        <w:tc>
          <w:tcPr>
            <w:tcW w:w="980" w:type="dxa"/>
            <w:vMerge w:val="restart"/>
            <w:tcBorders>
              <w:top w:val="single" w:sz="3" w:space="0" w:color="000000"/>
              <w:left w:val="nil"/>
              <w:bottom w:val="single" w:sz="2" w:space="0" w:color="000000"/>
              <w:right w:val="nil"/>
            </w:tcBorders>
            <w:vAlign w:val="center"/>
          </w:tcPr>
          <w:p w14:paraId="4DBD79F9"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Male</w:t>
            </w:r>
          </w:p>
        </w:tc>
        <w:tc>
          <w:tcPr>
            <w:tcW w:w="2051" w:type="dxa"/>
            <w:tcBorders>
              <w:top w:val="single" w:sz="4" w:space="0" w:color="000000"/>
              <w:left w:val="nil"/>
              <w:bottom w:val="nil"/>
              <w:right w:val="nil"/>
            </w:tcBorders>
            <w:vAlign w:val="center"/>
          </w:tcPr>
          <w:p w14:paraId="78FD1DDF"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Digit_span_Foward_z</w:t>
            </w:r>
          </w:p>
        </w:tc>
        <w:tc>
          <w:tcPr>
            <w:tcW w:w="1928" w:type="dxa"/>
            <w:tcBorders>
              <w:top w:val="single" w:sz="4" w:space="0" w:color="000000"/>
              <w:left w:val="nil"/>
              <w:bottom w:val="nil"/>
              <w:right w:val="nil"/>
            </w:tcBorders>
            <w:vAlign w:val="center"/>
          </w:tcPr>
          <w:p w14:paraId="216FDAB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Jitter of usual speech</w:t>
            </w:r>
          </w:p>
          <w:p w14:paraId="5B275FB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F3 mean of clear speech</w:t>
            </w:r>
          </w:p>
        </w:tc>
        <w:tc>
          <w:tcPr>
            <w:tcW w:w="2050" w:type="dxa"/>
            <w:tcBorders>
              <w:top w:val="single" w:sz="4" w:space="0" w:color="000000"/>
              <w:left w:val="nil"/>
              <w:bottom w:val="nil"/>
              <w:right w:val="nil"/>
            </w:tcBorders>
            <w:vAlign w:val="center"/>
          </w:tcPr>
          <w:p w14:paraId="108F241B"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Digit_span_Foward_z</w:t>
            </w:r>
          </w:p>
        </w:tc>
        <w:tc>
          <w:tcPr>
            <w:tcW w:w="2060" w:type="dxa"/>
            <w:tcBorders>
              <w:top w:val="single" w:sz="4" w:space="0" w:color="000000"/>
              <w:left w:val="nil"/>
              <w:bottom w:val="nil"/>
              <w:right w:val="nil"/>
            </w:tcBorders>
            <w:vAlign w:val="center"/>
          </w:tcPr>
          <w:p w14:paraId="5E68DD9F"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range of usual speech</w:t>
            </w:r>
          </w:p>
          <w:p w14:paraId="780B1757"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F2 range of clear speech</w:t>
            </w:r>
          </w:p>
          <w:p w14:paraId="5C8B6B1A"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Stroop word pause time in easy sentences</w:t>
            </w:r>
          </w:p>
        </w:tc>
      </w:tr>
      <w:tr w:rsidR="00B301D2" w:rsidRPr="00B301D2" w14:paraId="36126C70" w14:textId="77777777">
        <w:trPr>
          <w:trHeight w:val="305"/>
        </w:trPr>
        <w:tc>
          <w:tcPr>
            <w:tcW w:w="980" w:type="dxa"/>
            <w:vMerge/>
            <w:tcBorders>
              <w:top w:val="single" w:sz="3" w:space="0" w:color="000000"/>
              <w:left w:val="nil"/>
              <w:bottom w:val="single" w:sz="2" w:space="0" w:color="000000"/>
              <w:right w:val="nil"/>
            </w:tcBorders>
          </w:tcPr>
          <w:p w14:paraId="59422516"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5995A6B7"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Digit_span_Backward_z</w:t>
            </w:r>
          </w:p>
        </w:tc>
        <w:tc>
          <w:tcPr>
            <w:tcW w:w="1928" w:type="dxa"/>
            <w:tcBorders>
              <w:top w:val="nil"/>
              <w:left w:val="nil"/>
              <w:bottom w:val="nil"/>
              <w:right w:val="nil"/>
            </w:tcBorders>
            <w:vAlign w:val="center"/>
          </w:tcPr>
          <w:p w14:paraId="5D299FA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F1 mean of clear speech</w:t>
            </w:r>
          </w:p>
          <w:p w14:paraId="20DDEBEF"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F3 mean of clear speech</w:t>
            </w:r>
          </w:p>
        </w:tc>
        <w:tc>
          <w:tcPr>
            <w:tcW w:w="2050" w:type="dxa"/>
            <w:tcBorders>
              <w:top w:val="nil"/>
              <w:left w:val="nil"/>
              <w:bottom w:val="nil"/>
              <w:right w:val="nil"/>
            </w:tcBorders>
            <w:vAlign w:val="center"/>
          </w:tcPr>
          <w:p w14:paraId="7CB100BE"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Digit_span_Backward_z</w:t>
            </w:r>
          </w:p>
        </w:tc>
        <w:tc>
          <w:tcPr>
            <w:tcW w:w="2060" w:type="dxa"/>
            <w:tcBorders>
              <w:top w:val="nil"/>
              <w:left w:val="nil"/>
              <w:bottom w:val="nil"/>
              <w:right w:val="nil"/>
            </w:tcBorders>
            <w:vAlign w:val="center"/>
          </w:tcPr>
          <w:p w14:paraId="2D767FD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mean of clear speech</w:t>
            </w:r>
          </w:p>
        </w:tc>
      </w:tr>
      <w:tr w:rsidR="00B301D2" w:rsidRPr="00B301D2" w14:paraId="7EE23FE7" w14:textId="77777777">
        <w:trPr>
          <w:trHeight w:val="305"/>
        </w:trPr>
        <w:tc>
          <w:tcPr>
            <w:tcW w:w="980" w:type="dxa"/>
            <w:vMerge/>
            <w:tcBorders>
              <w:top w:val="single" w:sz="3" w:space="0" w:color="000000"/>
              <w:left w:val="nil"/>
              <w:bottom w:val="single" w:sz="2" w:space="0" w:color="000000"/>
              <w:right w:val="nil"/>
            </w:tcBorders>
          </w:tcPr>
          <w:p w14:paraId="7BD6D3A9"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7B82E577"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Rey_CFT_copy_score_z</w:t>
            </w:r>
          </w:p>
        </w:tc>
        <w:tc>
          <w:tcPr>
            <w:tcW w:w="1928" w:type="dxa"/>
            <w:tcBorders>
              <w:top w:val="nil"/>
              <w:left w:val="nil"/>
              <w:bottom w:val="nil"/>
              <w:right w:val="nil"/>
            </w:tcBorders>
            <w:vAlign w:val="center"/>
          </w:tcPr>
          <w:p w14:paraId="67A9F5CC"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F1 mean of usual speech</w:t>
            </w:r>
          </w:p>
          <w:p w14:paraId="7E477EC7"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F0 mean of clear speech</w:t>
            </w:r>
          </w:p>
        </w:tc>
        <w:tc>
          <w:tcPr>
            <w:tcW w:w="2050" w:type="dxa"/>
            <w:tcBorders>
              <w:top w:val="nil"/>
              <w:left w:val="nil"/>
              <w:bottom w:val="nil"/>
              <w:right w:val="nil"/>
            </w:tcBorders>
            <w:vAlign w:val="center"/>
          </w:tcPr>
          <w:p w14:paraId="17D7992C"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Rey_CFT_copy_score_z</w:t>
            </w:r>
          </w:p>
        </w:tc>
        <w:tc>
          <w:tcPr>
            <w:tcW w:w="2060" w:type="dxa"/>
            <w:tcBorders>
              <w:top w:val="nil"/>
              <w:left w:val="nil"/>
              <w:bottom w:val="nil"/>
              <w:right w:val="nil"/>
            </w:tcBorders>
            <w:vAlign w:val="center"/>
          </w:tcPr>
          <w:p w14:paraId="451BF0A5"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mean of clear speech</w:t>
            </w:r>
          </w:p>
          <w:p w14:paraId="5BEBC49A"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Harmonic to Noise Ratio of clear speech</w:t>
            </w:r>
          </w:p>
        </w:tc>
      </w:tr>
      <w:tr w:rsidR="00B301D2" w:rsidRPr="00B301D2" w14:paraId="6D4DEEDF" w14:textId="77777777">
        <w:trPr>
          <w:trHeight w:val="305"/>
        </w:trPr>
        <w:tc>
          <w:tcPr>
            <w:tcW w:w="980" w:type="dxa"/>
            <w:vMerge/>
            <w:tcBorders>
              <w:top w:val="single" w:sz="3" w:space="0" w:color="000000"/>
              <w:left w:val="nil"/>
              <w:bottom w:val="single" w:sz="2" w:space="0" w:color="000000"/>
              <w:right w:val="nil"/>
            </w:tcBorders>
          </w:tcPr>
          <w:p w14:paraId="48BA79B4"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34DBC0BD"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COWAT_animal_z</w:t>
            </w:r>
          </w:p>
        </w:tc>
        <w:tc>
          <w:tcPr>
            <w:tcW w:w="1928" w:type="dxa"/>
            <w:tcBorders>
              <w:top w:val="nil"/>
              <w:left w:val="nil"/>
              <w:bottom w:val="nil"/>
              <w:right w:val="nil"/>
            </w:tcBorders>
            <w:vAlign w:val="center"/>
          </w:tcPr>
          <w:p w14:paraId="6D7DDE09"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F0 mean of usual speech</w:t>
            </w:r>
          </w:p>
        </w:tc>
        <w:tc>
          <w:tcPr>
            <w:tcW w:w="2050" w:type="dxa"/>
            <w:tcBorders>
              <w:top w:val="nil"/>
              <w:left w:val="nil"/>
              <w:bottom w:val="nil"/>
              <w:right w:val="nil"/>
            </w:tcBorders>
            <w:vAlign w:val="center"/>
          </w:tcPr>
          <w:p w14:paraId="10BBF523"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SVLT_recall_total_score_z</w:t>
            </w:r>
          </w:p>
        </w:tc>
        <w:tc>
          <w:tcPr>
            <w:tcW w:w="2060" w:type="dxa"/>
            <w:tcBorders>
              <w:top w:val="nil"/>
              <w:left w:val="nil"/>
              <w:bottom w:val="nil"/>
              <w:right w:val="nil"/>
            </w:tcBorders>
            <w:vAlign w:val="center"/>
          </w:tcPr>
          <w:p w14:paraId="15B7E88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mean of clear speech</w:t>
            </w:r>
          </w:p>
          <w:p w14:paraId="4B6142D6"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F3 mean of clear speech</w:t>
            </w:r>
          </w:p>
        </w:tc>
      </w:tr>
      <w:tr w:rsidR="00B301D2" w:rsidRPr="00B301D2" w14:paraId="50AF45B0" w14:textId="77777777">
        <w:trPr>
          <w:trHeight w:val="305"/>
        </w:trPr>
        <w:tc>
          <w:tcPr>
            <w:tcW w:w="980" w:type="dxa"/>
            <w:vMerge/>
            <w:tcBorders>
              <w:top w:val="single" w:sz="3" w:space="0" w:color="000000"/>
              <w:left w:val="nil"/>
              <w:bottom w:val="single" w:sz="2" w:space="0" w:color="000000"/>
              <w:right w:val="nil"/>
            </w:tcBorders>
          </w:tcPr>
          <w:p w14:paraId="61D1C6C3"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47C31A74"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K_TMT_E_A_time_z</w:t>
            </w:r>
          </w:p>
        </w:tc>
        <w:tc>
          <w:tcPr>
            <w:tcW w:w="1928" w:type="dxa"/>
            <w:tcBorders>
              <w:top w:val="nil"/>
              <w:left w:val="nil"/>
              <w:bottom w:val="nil"/>
              <w:right w:val="nil"/>
            </w:tcBorders>
            <w:vAlign w:val="center"/>
          </w:tcPr>
          <w:p w14:paraId="22DAB866"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 xml:space="preserve">F0 SD of </w:t>
            </w:r>
          </w:p>
        </w:tc>
        <w:tc>
          <w:tcPr>
            <w:tcW w:w="2050" w:type="dxa"/>
            <w:tcBorders>
              <w:top w:val="nil"/>
              <w:left w:val="nil"/>
              <w:bottom w:val="nil"/>
              <w:right w:val="nil"/>
            </w:tcBorders>
            <w:vAlign w:val="center"/>
          </w:tcPr>
          <w:p w14:paraId="3BE0D5E1"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SVLT_Delayed_recall_z</w:t>
            </w:r>
          </w:p>
        </w:tc>
        <w:tc>
          <w:tcPr>
            <w:tcW w:w="2060" w:type="dxa"/>
            <w:tcBorders>
              <w:top w:val="nil"/>
              <w:left w:val="nil"/>
              <w:bottom w:val="nil"/>
              <w:right w:val="nil"/>
            </w:tcBorders>
            <w:vAlign w:val="center"/>
          </w:tcPr>
          <w:p w14:paraId="3B79F4C0"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F2 mean of clear speech</w:t>
            </w:r>
          </w:p>
        </w:tc>
      </w:tr>
      <w:tr w:rsidR="00B301D2" w:rsidRPr="00B301D2" w14:paraId="45041302" w14:textId="77777777">
        <w:trPr>
          <w:trHeight w:val="305"/>
        </w:trPr>
        <w:tc>
          <w:tcPr>
            <w:tcW w:w="980" w:type="dxa"/>
            <w:vMerge/>
            <w:tcBorders>
              <w:top w:val="single" w:sz="3" w:space="0" w:color="000000"/>
              <w:left w:val="nil"/>
              <w:bottom w:val="single" w:sz="2" w:space="0" w:color="000000"/>
              <w:right w:val="nil"/>
            </w:tcBorders>
          </w:tcPr>
          <w:p w14:paraId="6F1145E7"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04B3AE60"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1928" w:type="dxa"/>
            <w:tcBorders>
              <w:top w:val="nil"/>
              <w:left w:val="nil"/>
              <w:bottom w:val="nil"/>
              <w:right w:val="nil"/>
            </w:tcBorders>
            <w:vAlign w:val="center"/>
          </w:tcPr>
          <w:p w14:paraId="7C354B4C"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2050" w:type="dxa"/>
            <w:tcBorders>
              <w:top w:val="nil"/>
              <w:left w:val="nil"/>
              <w:bottom w:val="nil"/>
              <w:right w:val="nil"/>
            </w:tcBorders>
            <w:vAlign w:val="center"/>
          </w:tcPr>
          <w:p w14:paraId="2396AC2E"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COWAT_animal_z</w:t>
            </w:r>
          </w:p>
        </w:tc>
        <w:tc>
          <w:tcPr>
            <w:tcW w:w="2060" w:type="dxa"/>
            <w:tcBorders>
              <w:top w:val="nil"/>
              <w:left w:val="nil"/>
              <w:bottom w:val="nil"/>
              <w:right w:val="nil"/>
            </w:tcBorders>
            <w:vAlign w:val="center"/>
          </w:tcPr>
          <w:p w14:paraId="66582711"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F1 mean of clear speech</w:t>
            </w:r>
          </w:p>
          <w:p w14:paraId="5EDFA685"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Jitter of clear speech</w:t>
            </w:r>
          </w:p>
        </w:tc>
      </w:tr>
      <w:tr w:rsidR="00B301D2" w:rsidRPr="00B301D2" w14:paraId="6C9D0B88" w14:textId="77777777">
        <w:trPr>
          <w:trHeight w:val="305"/>
        </w:trPr>
        <w:tc>
          <w:tcPr>
            <w:tcW w:w="980" w:type="dxa"/>
            <w:vMerge/>
            <w:tcBorders>
              <w:top w:val="single" w:sz="3" w:space="0" w:color="000000"/>
              <w:left w:val="nil"/>
              <w:bottom w:val="single" w:sz="2" w:space="0" w:color="000000"/>
              <w:right w:val="nil"/>
            </w:tcBorders>
          </w:tcPr>
          <w:p w14:paraId="485A13A2"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single" w:sz="2" w:space="0" w:color="000000"/>
              <w:right w:val="nil"/>
            </w:tcBorders>
            <w:vAlign w:val="center"/>
          </w:tcPr>
          <w:p w14:paraId="42B01ADF"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1928" w:type="dxa"/>
            <w:tcBorders>
              <w:top w:val="nil"/>
              <w:left w:val="nil"/>
              <w:bottom w:val="single" w:sz="2" w:space="0" w:color="000000"/>
              <w:right w:val="nil"/>
            </w:tcBorders>
            <w:vAlign w:val="center"/>
          </w:tcPr>
          <w:p w14:paraId="7903C1DD"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2050" w:type="dxa"/>
            <w:tcBorders>
              <w:top w:val="nil"/>
              <w:left w:val="nil"/>
              <w:bottom w:val="single" w:sz="2" w:space="0" w:color="000000"/>
              <w:right w:val="nil"/>
            </w:tcBorders>
            <w:vAlign w:val="center"/>
          </w:tcPr>
          <w:p w14:paraId="203127DC"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COWAT_giut_z</w:t>
            </w:r>
          </w:p>
        </w:tc>
        <w:tc>
          <w:tcPr>
            <w:tcW w:w="2060" w:type="dxa"/>
            <w:tcBorders>
              <w:top w:val="nil"/>
              <w:left w:val="nil"/>
              <w:bottom w:val="single" w:sz="2" w:space="0" w:color="000000"/>
              <w:right w:val="nil"/>
            </w:tcBorders>
            <w:vAlign w:val="center"/>
          </w:tcPr>
          <w:p w14:paraId="18D2DE0B"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F1 mean of clear speech</w:t>
            </w:r>
          </w:p>
        </w:tc>
      </w:tr>
      <w:tr w:rsidR="00B301D2" w:rsidRPr="00B301D2" w14:paraId="5358E776" w14:textId="77777777">
        <w:trPr>
          <w:trHeight w:val="305"/>
        </w:trPr>
        <w:tc>
          <w:tcPr>
            <w:tcW w:w="980" w:type="dxa"/>
            <w:vMerge w:val="restart"/>
            <w:tcBorders>
              <w:top w:val="single" w:sz="2" w:space="0" w:color="000000"/>
              <w:left w:val="nil"/>
              <w:bottom w:val="single" w:sz="2" w:space="0" w:color="000000"/>
              <w:right w:val="nil"/>
            </w:tcBorders>
            <w:vAlign w:val="center"/>
          </w:tcPr>
          <w:p w14:paraId="5FD061C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Female</w:t>
            </w:r>
          </w:p>
        </w:tc>
        <w:tc>
          <w:tcPr>
            <w:tcW w:w="2051" w:type="dxa"/>
            <w:tcBorders>
              <w:top w:val="single" w:sz="2" w:space="0" w:color="000000"/>
              <w:left w:val="nil"/>
              <w:bottom w:val="nil"/>
              <w:right w:val="nil"/>
            </w:tcBorders>
            <w:vAlign w:val="center"/>
          </w:tcPr>
          <w:p w14:paraId="58451059"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Rey_CFT_copy_score_z</w:t>
            </w:r>
          </w:p>
        </w:tc>
        <w:tc>
          <w:tcPr>
            <w:tcW w:w="1928" w:type="dxa"/>
            <w:tcBorders>
              <w:top w:val="single" w:sz="2" w:space="0" w:color="000000"/>
              <w:left w:val="nil"/>
              <w:bottom w:val="nil"/>
              <w:right w:val="nil"/>
            </w:tcBorders>
            <w:vAlign w:val="center"/>
          </w:tcPr>
          <w:p w14:paraId="6C91117A"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F1 mean of usual speech</w:t>
            </w:r>
          </w:p>
        </w:tc>
        <w:tc>
          <w:tcPr>
            <w:tcW w:w="2050" w:type="dxa"/>
            <w:tcBorders>
              <w:top w:val="single" w:sz="2" w:space="0" w:color="000000"/>
              <w:left w:val="nil"/>
              <w:bottom w:val="nil"/>
              <w:right w:val="nil"/>
            </w:tcBorders>
            <w:vAlign w:val="center"/>
          </w:tcPr>
          <w:p w14:paraId="14586BC9"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Digit_span_Backward_z</w:t>
            </w:r>
          </w:p>
        </w:tc>
        <w:tc>
          <w:tcPr>
            <w:tcW w:w="2060" w:type="dxa"/>
            <w:tcBorders>
              <w:top w:val="single" w:sz="2" w:space="0" w:color="000000"/>
              <w:left w:val="nil"/>
              <w:bottom w:val="nil"/>
              <w:right w:val="nil"/>
            </w:tcBorders>
            <w:vAlign w:val="center"/>
          </w:tcPr>
          <w:p w14:paraId="1F2BB83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range of usual speech</w:t>
            </w:r>
          </w:p>
          <w:p w14:paraId="6B47DB2B"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Time to read easy sentences</w:t>
            </w:r>
          </w:p>
          <w:p w14:paraId="3EAFE6C0"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Time to read difficult sentences</w:t>
            </w:r>
          </w:p>
          <w:p w14:paraId="7D341D67"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Stroop word pause time in difficult sentences</w:t>
            </w:r>
          </w:p>
        </w:tc>
      </w:tr>
      <w:tr w:rsidR="00B301D2" w:rsidRPr="00B301D2" w14:paraId="6CB300EF" w14:textId="77777777">
        <w:trPr>
          <w:trHeight w:val="305"/>
        </w:trPr>
        <w:tc>
          <w:tcPr>
            <w:tcW w:w="980" w:type="dxa"/>
            <w:vMerge/>
            <w:tcBorders>
              <w:top w:val="single" w:sz="2" w:space="0" w:color="000000"/>
              <w:left w:val="nil"/>
              <w:bottom w:val="single" w:sz="2" w:space="0" w:color="000000"/>
              <w:right w:val="nil"/>
            </w:tcBorders>
          </w:tcPr>
          <w:p w14:paraId="14B47B34"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6AE72B7E"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Naming_S_K_BNT_z</w:t>
            </w:r>
          </w:p>
        </w:tc>
        <w:tc>
          <w:tcPr>
            <w:tcW w:w="1928" w:type="dxa"/>
            <w:tcBorders>
              <w:top w:val="nil"/>
              <w:left w:val="nil"/>
              <w:bottom w:val="nil"/>
              <w:right w:val="nil"/>
            </w:tcBorders>
            <w:vAlign w:val="center"/>
          </w:tcPr>
          <w:p w14:paraId="417C640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Harmonic to Noise Ratio of usual speech</w:t>
            </w:r>
          </w:p>
          <w:p w14:paraId="5C173A7C"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mean of clear speech</w:t>
            </w:r>
          </w:p>
          <w:p w14:paraId="022B993E"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Harmonic to Noise Ratio of clear speech</w:t>
            </w:r>
          </w:p>
        </w:tc>
        <w:tc>
          <w:tcPr>
            <w:tcW w:w="2050" w:type="dxa"/>
            <w:tcBorders>
              <w:top w:val="nil"/>
              <w:left w:val="nil"/>
              <w:bottom w:val="nil"/>
              <w:right w:val="nil"/>
            </w:tcBorders>
            <w:vAlign w:val="center"/>
          </w:tcPr>
          <w:p w14:paraId="5DA28C1B"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COWAT_giut_z</w:t>
            </w:r>
          </w:p>
        </w:tc>
        <w:tc>
          <w:tcPr>
            <w:tcW w:w="2060" w:type="dxa"/>
            <w:tcBorders>
              <w:top w:val="nil"/>
              <w:left w:val="nil"/>
              <w:bottom w:val="nil"/>
              <w:right w:val="nil"/>
            </w:tcBorders>
            <w:vAlign w:val="center"/>
          </w:tcPr>
          <w:p w14:paraId="3FE5C493"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SD of clear speech</w:t>
            </w:r>
          </w:p>
        </w:tc>
      </w:tr>
      <w:tr w:rsidR="00B301D2" w:rsidRPr="00B301D2" w14:paraId="539F5C54" w14:textId="77777777">
        <w:trPr>
          <w:trHeight w:val="305"/>
        </w:trPr>
        <w:tc>
          <w:tcPr>
            <w:tcW w:w="980" w:type="dxa"/>
            <w:vMerge/>
            <w:tcBorders>
              <w:top w:val="single" w:sz="2" w:space="0" w:color="000000"/>
              <w:left w:val="nil"/>
              <w:bottom w:val="single" w:sz="2" w:space="0" w:color="000000"/>
              <w:right w:val="nil"/>
            </w:tcBorders>
          </w:tcPr>
          <w:p w14:paraId="2A37C03F"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37D6E842"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K_TMT_E_A_time_z</w:t>
            </w:r>
          </w:p>
        </w:tc>
        <w:tc>
          <w:tcPr>
            <w:tcW w:w="1928" w:type="dxa"/>
            <w:tcBorders>
              <w:top w:val="nil"/>
              <w:left w:val="nil"/>
              <w:bottom w:val="nil"/>
              <w:right w:val="nil"/>
            </w:tcBorders>
            <w:vAlign w:val="center"/>
          </w:tcPr>
          <w:p w14:paraId="4A990EBB"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mean of clear speech</w:t>
            </w:r>
          </w:p>
          <w:p w14:paraId="6CD70535"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Intensity of clear speech</w:t>
            </w:r>
          </w:p>
        </w:tc>
        <w:tc>
          <w:tcPr>
            <w:tcW w:w="2050" w:type="dxa"/>
            <w:tcBorders>
              <w:top w:val="nil"/>
              <w:left w:val="nil"/>
              <w:bottom w:val="nil"/>
              <w:right w:val="nil"/>
            </w:tcBorders>
            <w:vAlign w:val="center"/>
          </w:tcPr>
          <w:p w14:paraId="0FEFA3F7"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Naming_S_K_BNT_z</w:t>
            </w:r>
          </w:p>
        </w:tc>
        <w:tc>
          <w:tcPr>
            <w:tcW w:w="2060" w:type="dxa"/>
            <w:tcBorders>
              <w:top w:val="nil"/>
              <w:left w:val="nil"/>
              <w:bottom w:val="nil"/>
              <w:right w:val="nil"/>
            </w:tcBorders>
            <w:vAlign w:val="center"/>
          </w:tcPr>
          <w:p w14:paraId="7771E8CF"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SD of usual speech</w:t>
            </w:r>
          </w:p>
          <w:p w14:paraId="67FD423C"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Jitter of usual speech</w:t>
            </w:r>
          </w:p>
          <w:p w14:paraId="79E2ED8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Shimmer of usual speech</w:t>
            </w:r>
          </w:p>
          <w:p w14:paraId="11BE7BC8"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Jitter of clear speech</w:t>
            </w:r>
          </w:p>
        </w:tc>
      </w:tr>
      <w:tr w:rsidR="00B301D2" w:rsidRPr="00B301D2" w14:paraId="171CF3F8" w14:textId="77777777">
        <w:trPr>
          <w:trHeight w:val="305"/>
        </w:trPr>
        <w:tc>
          <w:tcPr>
            <w:tcW w:w="980" w:type="dxa"/>
            <w:vMerge/>
            <w:tcBorders>
              <w:top w:val="single" w:sz="2" w:space="0" w:color="000000"/>
              <w:left w:val="nil"/>
              <w:bottom w:val="single" w:sz="2" w:space="0" w:color="000000"/>
              <w:right w:val="nil"/>
            </w:tcBorders>
          </w:tcPr>
          <w:p w14:paraId="23A5F6F5"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nil"/>
              <w:right w:val="nil"/>
            </w:tcBorders>
            <w:vAlign w:val="center"/>
          </w:tcPr>
          <w:p w14:paraId="30FFD2D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1928" w:type="dxa"/>
            <w:tcBorders>
              <w:top w:val="nil"/>
              <w:left w:val="nil"/>
              <w:bottom w:val="nil"/>
              <w:right w:val="nil"/>
            </w:tcBorders>
            <w:vAlign w:val="center"/>
          </w:tcPr>
          <w:p w14:paraId="6147968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2050" w:type="dxa"/>
            <w:tcBorders>
              <w:top w:val="nil"/>
              <w:left w:val="nil"/>
              <w:bottom w:val="nil"/>
              <w:right w:val="nil"/>
            </w:tcBorders>
            <w:vAlign w:val="center"/>
          </w:tcPr>
          <w:p w14:paraId="1265D95D"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lang w:val="de-DE"/>
              </w:rPr>
            </w:pPr>
            <w:r w:rsidRPr="00B301D2">
              <w:rPr>
                <w:rFonts w:ascii="Times New Roman" w:eastAsia="Times New Roman" w:hAnsi="Times New Roman" w:cs="Times New Roman"/>
                <w:kern w:val="0"/>
                <w:sz w:val="16"/>
                <w:szCs w:val="16"/>
                <w:shd w:val="clear" w:color="000000" w:fill="auto"/>
                <w:lang w:val="de-DE"/>
              </w:rPr>
              <w:t>K_TMT_E_B_time_z</w:t>
            </w:r>
          </w:p>
        </w:tc>
        <w:tc>
          <w:tcPr>
            <w:tcW w:w="2060" w:type="dxa"/>
            <w:tcBorders>
              <w:top w:val="nil"/>
              <w:left w:val="nil"/>
              <w:bottom w:val="nil"/>
              <w:right w:val="nil"/>
            </w:tcBorders>
            <w:vAlign w:val="center"/>
          </w:tcPr>
          <w:p w14:paraId="685079FB"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SD of clear speech</w:t>
            </w:r>
          </w:p>
          <w:p w14:paraId="72649109"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range of clear speech</w:t>
            </w:r>
          </w:p>
        </w:tc>
      </w:tr>
      <w:tr w:rsidR="004B384F" w:rsidRPr="00B301D2" w14:paraId="5A313675" w14:textId="77777777">
        <w:trPr>
          <w:trHeight w:val="305"/>
        </w:trPr>
        <w:tc>
          <w:tcPr>
            <w:tcW w:w="980" w:type="dxa"/>
            <w:vMerge/>
            <w:tcBorders>
              <w:top w:val="single" w:sz="2" w:space="0" w:color="000000"/>
              <w:left w:val="nil"/>
              <w:bottom w:val="single" w:sz="12" w:space="0" w:color="auto"/>
              <w:right w:val="nil"/>
            </w:tcBorders>
          </w:tcPr>
          <w:p w14:paraId="4CC82192" w14:textId="77777777" w:rsidR="004B384F" w:rsidRPr="00B301D2" w:rsidRDefault="004B384F">
            <w:pPr>
              <w:spacing w:line="276" w:lineRule="auto"/>
              <w:rPr>
                <w:rFonts w:ascii="Times New Roman" w:eastAsia="Times New Roman" w:hAnsi="Times New Roman" w:cs="Times New Roman"/>
                <w:sz w:val="16"/>
                <w:szCs w:val="16"/>
              </w:rPr>
            </w:pPr>
          </w:p>
        </w:tc>
        <w:tc>
          <w:tcPr>
            <w:tcW w:w="2051" w:type="dxa"/>
            <w:tcBorders>
              <w:top w:val="nil"/>
              <w:left w:val="nil"/>
              <w:bottom w:val="single" w:sz="12" w:space="0" w:color="auto"/>
              <w:right w:val="nil"/>
            </w:tcBorders>
            <w:vAlign w:val="center"/>
          </w:tcPr>
          <w:p w14:paraId="34BCCBE3"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1928" w:type="dxa"/>
            <w:tcBorders>
              <w:top w:val="nil"/>
              <w:left w:val="nil"/>
              <w:bottom w:val="single" w:sz="12" w:space="0" w:color="auto"/>
              <w:right w:val="nil"/>
            </w:tcBorders>
            <w:vAlign w:val="center"/>
          </w:tcPr>
          <w:p w14:paraId="49E681E1"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rPr>
              <w:t>-</w:t>
            </w:r>
          </w:p>
        </w:tc>
        <w:tc>
          <w:tcPr>
            <w:tcW w:w="2050" w:type="dxa"/>
            <w:tcBorders>
              <w:top w:val="nil"/>
              <w:left w:val="nil"/>
              <w:bottom w:val="single" w:sz="12" w:space="0" w:color="auto"/>
              <w:right w:val="nil"/>
            </w:tcBorders>
            <w:vAlign w:val="center"/>
          </w:tcPr>
          <w:p w14:paraId="2B117A58" w14:textId="77777777" w:rsidR="004B384F" w:rsidRPr="00B301D2" w:rsidRDefault="00000000">
            <w:pPr>
              <w:wordWrap/>
              <w:spacing w:after="0" w:line="276" w:lineRule="auto"/>
              <w:ind w:left="1176" w:hanging="1176"/>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Times New Roman"/>
                <w:kern w:val="0"/>
                <w:sz w:val="16"/>
                <w:szCs w:val="16"/>
                <w:shd w:val="clear" w:color="000000" w:fill="auto"/>
              </w:rPr>
              <w:t>SNSB_C_Total_z</w:t>
            </w:r>
          </w:p>
        </w:tc>
        <w:tc>
          <w:tcPr>
            <w:tcW w:w="2060" w:type="dxa"/>
            <w:tcBorders>
              <w:top w:val="nil"/>
              <w:left w:val="nil"/>
              <w:bottom w:val="single" w:sz="12" w:space="0" w:color="auto"/>
              <w:right w:val="nil"/>
            </w:tcBorders>
            <w:vAlign w:val="center"/>
          </w:tcPr>
          <w:p w14:paraId="588F4122"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SD of usual speech</w:t>
            </w:r>
          </w:p>
          <w:p w14:paraId="0AC293EA"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F0 range of usual speech</w:t>
            </w:r>
          </w:p>
          <w:p w14:paraId="65B13453" w14:textId="77777777" w:rsidR="004B384F" w:rsidRPr="00B301D2" w:rsidRDefault="00000000">
            <w:pPr>
              <w:wordWrap/>
              <w:spacing w:after="0" w:line="276" w:lineRule="auto"/>
              <w:jc w:val="center"/>
              <w:textAlignment w:val="baseline"/>
              <w:rPr>
                <w:rFonts w:ascii="Times New Roman" w:eastAsia="Times New Roman" w:hAnsi="Times New Roman" w:cs="Times New Roman"/>
                <w:kern w:val="0"/>
                <w:sz w:val="16"/>
                <w:szCs w:val="16"/>
              </w:rPr>
            </w:pPr>
            <w:r w:rsidRPr="00B301D2">
              <w:rPr>
                <w:rFonts w:ascii="Times New Roman" w:eastAsia="Times New Roman" w:hAnsi="Times New Roman" w:cs="굴림"/>
                <w:kern w:val="0"/>
                <w:sz w:val="16"/>
                <w:szCs w:val="16"/>
              </w:rPr>
              <w:t>F1 mean of usual speech</w:t>
            </w:r>
          </w:p>
        </w:tc>
      </w:tr>
    </w:tbl>
    <w:p w14:paraId="2D030C55" w14:textId="77777777" w:rsidR="004B384F" w:rsidRPr="00B301D2" w:rsidRDefault="004B384F">
      <w:pPr>
        <w:spacing w:after="0" w:line="384" w:lineRule="auto"/>
        <w:textAlignment w:val="baseline"/>
        <w:rPr>
          <w:rFonts w:ascii="Times New Roman" w:eastAsia="Times New Roman" w:hAnsi="Times New Roman" w:cs="Times New Roman"/>
          <w:kern w:val="0"/>
          <w:sz w:val="16"/>
          <w:szCs w:val="16"/>
        </w:rPr>
      </w:pPr>
    </w:p>
    <w:p w14:paraId="68FCECF2" w14:textId="77777777" w:rsidR="004B384F" w:rsidRPr="00B301D2" w:rsidRDefault="00000000">
      <w:pPr>
        <w:widowControl/>
        <w:autoSpaceDE/>
        <w:autoSpaceDN/>
        <w:spacing w:before="192" w:after="0" w:line="360" w:lineRule="auto"/>
        <w:jc w:val="left"/>
        <w:rPr>
          <w:rFonts w:ascii="Times New Roman" w:eastAsia="굴림" w:hAnsi="Times New Roman" w:cs="Times New Roman"/>
          <w:b/>
          <w:kern w:val="0"/>
          <w:szCs w:val="20"/>
        </w:rPr>
      </w:pPr>
      <w:r w:rsidRPr="00B301D2">
        <w:rPr>
          <w:rFonts w:ascii="Times New Roman" w:eastAsia="굴림" w:hAnsi="Times New Roman" w:cs="Times New Roman" w:hint="eastAsia"/>
          <w:bCs/>
          <w:kern w:val="0"/>
          <w:szCs w:val="20"/>
        </w:rPr>
        <w:t xml:space="preserve">DST, digit span test; S-K-BNT, </w:t>
      </w:r>
      <w:r w:rsidRPr="00B301D2">
        <w:rPr>
          <w:rFonts w:ascii="Times New Roman" w:eastAsia="굴림" w:hAnsi="Times New Roman" w:cs="Times New Roman" w:hint="eastAsia"/>
          <w:bCs/>
          <w:kern w:val="24"/>
          <w:szCs w:val="20"/>
        </w:rPr>
        <w:t xml:space="preserve">Short form of the </w:t>
      </w:r>
      <w:r w:rsidRPr="00B301D2">
        <w:rPr>
          <w:rFonts w:ascii="Times New Roman" w:eastAsia="굴림" w:hAnsi="Times New Roman" w:cs="Times New Roman"/>
          <w:bCs/>
          <w:kern w:val="24"/>
          <w:szCs w:val="20"/>
        </w:rPr>
        <w:t>Korean-Boston Naming Test</w:t>
      </w:r>
      <w:r w:rsidRPr="00B301D2">
        <w:rPr>
          <w:rFonts w:ascii="Times New Roman" w:eastAsia="굴림" w:hAnsi="Times New Roman" w:cs="Times New Roman" w:hint="eastAsia"/>
          <w:bCs/>
          <w:kern w:val="24"/>
          <w:szCs w:val="20"/>
        </w:rPr>
        <w:t xml:space="preserve">; RCFT, </w:t>
      </w:r>
      <w:r w:rsidRPr="00B301D2">
        <w:rPr>
          <w:rFonts w:ascii="Times New Roman" w:eastAsia="굴림" w:hAnsi="Times New Roman" w:cs="Times New Roman"/>
          <w:bCs/>
          <w:kern w:val="24"/>
          <w:szCs w:val="20"/>
        </w:rPr>
        <w:t>Rey Complex Figure Test</w:t>
      </w:r>
      <w:r w:rsidRPr="00B301D2">
        <w:rPr>
          <w:rFonts w:ascii="Times New Roman" w:eastAsia="굴림" w:hAnsi="Times New Roman" w:cs="Times New Roman" w:hint="eastAsia"/>
          <w:bCs/>
          <w:kern w:val="24"/>
          <w:szCs w:val="20"/>
        </w:rPr>
        <w:t xml:space="preserve">; SVLT, </w:t>
      </w:r>
      <w:r w:rsidRPr="00B301D2">
        <w:rPr>
          <w:rFonts w:ascii="Times New Roman" w:eastAsia="굴림" w:hAnsi="Times New Roman" w:cs="Times New Roman"/>
          <w:bCs/>
          <w:kern w:val="24"/>
          <w:szCs w:val="20"/>
        </w:rPr>
        <w:t>Seoul-Verbal Learning Test</w:t>
      </w:r>
      <w:r w:rsidRPr="00B301D2">
        <w:rPr>
          <w:rFonts w:ascii="Times New Roman" w:eastAsia="굴림" w:hAnsi="Times New Roman" w:cs="Times New Roman" w:hint="eastAsia"/>
          <w:bCs/>
          <w:kern w:val="24"/>
          <w:szCs w:val="20"/>
        </w:rPr>
        <w:t xml:space="preserve">; IR, immediate recall; DR, delayed recall; COWAT, </w:t>
      </w:r>
      <w:r w:rsidRPr="00B301D2">
        <w:rPr>
          <w:rFonts w:ascii="Times New Roman" w:eastAsia="굴림" w:hAnsi="Times New Roman" w:cs="Times New Roman"/>
          <w:bCs/>
          <w:kern w:val="24"/>
          <w:szCs w:val="20"/>
        </w:rPr>
        <w:t>Controlled Oral Word Association Test</w:t>
      </w:r>
      <w:r w:rsidRPr="00B301D2">
        <w:rPr>
          <w:rFonts w:ascii="Times New Roman" w:eastAsia="굴림" w:hAnsi="Times New Roman" w:cs="Times New Roman" w:hint="eastAsia"/>
          <w:bCs/>
          <w:kern w:val="24"/>
          <w:szCs w:val="20"/>
        </w:rPr>
        <w:t xml:space="preserve">; </w:t>
      </w:r>
      <w:r w:rsidRPr="00B301D2">
        <w:rPr>
          <w:rFonts w:ascii="Times New Roman" w:eastAsia="굴림" w:hAnsi="Times New Roman" w:cs="Times New Roman"/>
          <w:bCs/>
          <w:kern w:val="24"/>
          <w:szCs w:val="20"/>
        </w:rPr>
        <w:t>K-CWST</w:t>
      </w:r>
      <w:r w:rsidRPr="00B301D2">
        <w:rPr>
          <w:rFonts w:ascii="Times New Roman" w:eastAsia="굴림" w:hAnsi="Times New Roman" w:cs="Times New Roman" w:hint="eastAsia"/>
          <w:bCs/>
          <w:kern w:val="24"/>
          <w:szCs w:val="20"/>
        </w:rPr>
        <w:t xml:space="preserve">-60, 60 seconds version of the </w:t>
      </w:r>
      <w:r w:rsidRPr="00B301D2">
        <w:rPr>
          <w:rFonts w:ascii="Times New Roman" w:eastAsia="굴림" w:hAnsi="Times New Roman" w:cs="Times New Roman"/>
          <w:bCs/>
          <w:kern w:val="24"/>
          <w:szCs w:val="20"/>
        </w:rPr>
        <w:t>Korea-Color Word Stroop Test</w:t>
      </w:r>
      <w:r w:rsidRPr="00B301D2">
        <w:rPr>
          <w:rFonts w:ascii="Times New Roman" w:eastAsia="굴림" w:hAnsi="Times New Roman" w:cs="Times New Roman" w:hint="eastAsia"/>
          <w:bCs/>
          <w:kern w:val="24"/>
          <w:szCs w:val="20"/>
        </w:rPr>
        <w:t>; DSC, Digit symbol coding; K-TMT-E, Korean-Trail Making Test-Elderly</w:t>
      </w:r>
    </w:p>
    <w:p w14:paraId="4A1AF879" w14:textId="77777777" w:rsidR="004B384F" w:rsidRPr="00B301D2" w:rsidRDefault="004B384F">
      <w:pPr>
        <w:spacing w:after="0" w:line="384" w:lineRule="auto"/>
        <w:textAlignment w:val="baseline"/>
        <w:rPr>
          <w:rFonts w:ascii="Times New Roman" w:eastAsia="Times New Roman" w:hAnsi="Times New Roman" w:cs="굴림"/>
          <w:b/>
          <w:kern w:val="0"/>
          <w:sz w:val="16"/>
          <w:szCs w:val="16"/>
        </w:rPr>
      </w:pPr>
    </w:p>
    <w:p w14:paraId="07BB1DC4" w14:textId="77777777" w:rsidR="004B384F" w:rsidRDefault="004B384F">
      <w:pPr>
        <w:spacing w:after="0" w:line="384" w:lineRule="auto"/>
        <w:textAlignment w:val="baseline"/>
        <w:rPr>
          <w:rFonts w:ascii="Times New Roman" w:eastAsia="Times New Roman" w:hAnsi="Times New Roman" w:cs="굴림"/>
          <w:b/>
          <w:color w:val="000000"/>
          <w:kern w:val="0"/>
          <w:sz w:val="18"/>
          <w:szCs w:val="18"/>
        </w:rPr>
      </w:pPr>
    </w:p>
    <w:p w14:paraId="30719995" w14:textId="77777777" w:rsidR="004B384F" w:rsidRDefault="00000000">
      <w:pPr>
        <w:widowControl/>
        <w:wordWrap/>
        <w:autoSpaceDE/>
        <w:autoSpaceDN/>
        <w:rPr>
          <w:rFonts w:ascii="Times New Roman" w:eastAsia="Times New Roman" w:hAnsi="Times New Roman" w:cs="굴림"/>
          <w:b/>
          <w:color w:val="000000"/>
          <w:kern w:val="0"/>
          <w:sz w:val="18"/>
          <w:szCs w:val="18"/>
        </w:rPr>
      </w:pPr>
      <w:r>
        <w:rPr>
          <w:rFonts w:ascii="Times New Roman" w:eastAsia="Times New Roman" w:hAnsi="Times New Roman" w:cs="굴림"/>
          <w:b/>
          <w:color w:val="000000"/>
          <w:kern w:val="0"/>
          <w:sz w:val="18"/>
          <w:szCs w:val="18"/>
        </w:rPr>
        <w:br w:type="page"/>
      </w:r>
    </w:p>
    <w:p w14:paraId="111DB782" w14:textId="05D83835" w:rsidR="004B384F" w:rsidRDefault="00000000">
      <w:pPr>
        <w:wordWrap/>
        <w:spacing w:after="0" w:line="384" w:lineRule="auto"/>
        <w:textAlignment w:val="baseline"/>
        <w:rPr>
          <w:rFonts w:ascii="Times New Roman" w:eastAsia="맑은 고딕" w:hAnsi="Times New Roman" w:cs="Times New Roman"/>
          <w:b/>
          <w:bCs/>
          <w:kern w:val="0"/>
          <w:szCs w:val="20"/>
        </w:rPr>
      </w:pPr>
      <w:bookmarkStart w:id="8" w:name="_Hlk215904903"/>
      <w:r w:rsidRPr="00BA49D6">
        <w:rPr>
          <w:rFonts w:ascii="Times New Roman" w:eastAsia="Times New Roman" w:hAnsi="Times New Roman" w:cs="Times New Roman"/>
          <w:b/>
          <w:bCs/>
          <w:kern w:val="0"/>
          <w:szCs w:val="20"/>
        </w:rPr>
        <w:lastRenderedPageBreak/>
        <w:t>Supplementary Table</w:t>
      </w:r>
      <w:r w:rsidR="00B301D2" w:rsidRPr="00BA49D6">
        <w:rPr>
          <w:rFonts w:ascii="Times New Roman" w:hAnsi="Times New Roman" w:cs="Times New Roman" w:hint="eastAsia"/>
          <w:b/>
          <w:bCs/>
          <w:kern w:val="0"/>
          <w:szCs w:val="20"/>
        </w:rPr>
        <w:t xml:space="preserve"> </w:t>
      </w:r>
      <w:r w:rsidR="00BA49D6" w:rsidRPr="00BA49D6">
        <w:rPr>
          <w:rFonts w:ascii="Times New Roman" w:hAnsi="Times New Roman" w:cs="Times New Roman" w:hint="eastAsia"/>
          <w:b/>
          <w:bCs/>
          <w:kern w:val="0"/>
          <w:szCs w:val="20"/>
        </w:rPr>
        <w:t>11</w:t>
      </w:r>
      <w:r w:rsidRPr="00BA49D6">
        <w:rPr>
          <w:rFonts w:ascii="Times New Roman" w:hAnsi="Times New Roman" w:cs="Times New Roman"/>
          <w:b/>
          <w:bCs/>
          <w:kern w:val="0"/>
          <w:szCs w:val="20"/>
        </w:rPr>
        <w:t xml:space="preserve">. </w:t>
      </w:r>
      <w:r w:rsidRPr="00C34A02">
        <w:rPr>
          <w:rFonts w:ascii="Times New Roman" w:hAnsi="Times New Roman" w:cs="Times New Roman"/>
          <w:kern w:val="0"/>
          <w:szCs w:val="20"/>
        </w:rPr>
        <w:t>Effe</w:t>
      </w:r>
      <w:r w:rsidRPr="00C34A02">
        <w:rPr>
          <w:rFonts w:ascii="Times New Roman" w:eastAsia="맑은 고딕" w:hAnsi="Times New Roman" w:cs="Times New Roman"/>
          <w:kern w:val="0"/>
          <w:szCs w:val="20"/>
        </w:rPr>
        <w:t>ctiveness of HEP-AIR models in validation set</w:t>
      </w:r>
    </w:p>
    <w:tbl>
      <w:tblPr>
        <w:tblW w:w="95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25"/>
        <w:gridCol w:w="854"/>
        <w:gridCol w:w="859"/>
        <w:gridCol w:w="993"/>
        <w:gridCol w:w="856"/>
        <w:gridCol w:w="142"/>
        <w:gridCol w:w="713"/>
        <w:gridCol w:w="143"/>
        <w:gridCol w:w="855"/>
        <w:gridCol w:w="143"/>
        <w:gridCol w:w="713"/>
        <w:gridCol w:w="143"/>
        <w:gridCol w:w="855"/>
        <w:gridCol w:w="861"/>
        <w:gridCol w:w="6"/>
      </w:tblGrid>
      <w:tr w:rsidR="004B384F" w14:paraId="32150FA7" w14:textId="77777777">
        <w:trPr>
          <w:gridAfter w:val="1"/>
          <w:wAfter w:w="6" w:type="dxa"/>
          <w:trHeight w:val="215"/>
          <w:jc w:val="center"/>
        </w:trPr>
        <w:tc>
          <w:tcPr>
            <w:tcW w:w="1425" w:type="dxa"/>
            <w:tcBorders>
              <w:top w:val="single" w:sz="12" w:space="0" w:color="auto"/>
              <w:left w:val="nil"/>
              <w:bottom w:val="single" w:sz="4" w:space="0" w:color="auto"/>
              <w:right w:val="nil"/>
            </w:tcBorders>
          </w:tcPr>
          <w:p w14:paraId="3C15A98E"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single" w:sz="12" w:space="0" w:color="auto"/>
              <w:left w:val="nil"/>
              <w:bottom w:val="single" w:sz="4" w:space="0" w:color="auto"/>
              <w:right w:val="nil"/>
            </w:tcBorders>
            <w:vAlign w:val="center"/>
          </w:tcPr>
          <w:p w14:paraId="26167053"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Times New Roman" w:hAnsi="Times New Roman" w:cs="Times New Roman"/>
                <w:b/>
                <w:bCs/>
                <w:kern w:val="0"/>
                <w:sz w:val="16"/>
                <w:szCs w:val="16"/>
              </w:rPr>
              <w:t>G</w:t>
            </w:r>
            <w:r>
              <w:rPr>
                <w:rFonts w:ascii="Times New Roman" w:eastAsia="맑은 고딕" w:hAnsi="Times New Roman" w:cs="Times New Roman"/>
                <w:b/>
                <w:bCs/>
                <w:kern w:val="0"/>
                <w:sz w:val="16"/>
                <w:szCs w:val="16"/>
              </w:rPr>
              <w:t>ender</w:t>
            </w:r>
          </w:p>
        </w:tc>
        <w:tc>
          <w:tcPr>
            <w:tcW w:w="859" w:type="dxa"/>
            <w:tcBorders>
              <w:top w:val="single" w:sz="12" w:space="0" w:color="auto"/>
              <w:left w:val="nil"/>
              <w:bottom w:val="single" w:sz="4" w:space="0" w:color="auto"/>
              <w:right w:val="nil"/>
            </w:tcBorders>
            <w:vAlign w:val="center"/>
          </w:tcPr>
          <w:p w14:paraId="45DFDB6C"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맑은 고딕" w:hAnsi="Times New Roman" w:cs="Times New Roman"/>
                <w:b/>
                <w:bCs/>
                <w:kern w:val="0"/>
                <w:sz w:val="16"/>
                <w:szCs w:val="16"/>
              </w:rPr>
              <w:t>M</w:t>
            </w:r>
            <w:r>
              <w:rPr>
                <w:rFonts w:ascii="Times New Roman" w:eastAsia="Times New Roman" w:hAnsi="Times New Roman" w:cs="Times New Roman"/>
                <w:b/>
                <w:bCs/>
                <w:kern w:val="0"/>
                <w:sz w:val="16"/>
                <w:szCs w:val="16"/>
              </w:rPr>
              <w:t>ethod</w:t>
            </w:r>
          </w:p>
        </w:tc>
        <w:tc>
          <w:tcPr>
            <w:tcW w:w="993" w:type="dxa"/>
            <w:tcBorders>
              <w:top w:val="single" w:sz="12" w:space="0" w:color="auto"/>
              <w:left w:val="nil"/>
              <w:bottom w:val="single" w:sz="4" w:space="0" w:color="auto"/>
              <w:right w:val="nil"/>
            </w:tcBorders>
            <w:vAlign w:val="center"/>
          </w:tcPr>
          <w:p w14:paraId="37F18BB6"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Accuracy</w:t>
            </w:r>
          </w:p>
        </w:tc>
        <w:tc>
          <w:tcPr>
            <w:tcW w:w="998" w:type="dxa"/>
            <w:gridSpan w:val="2"/>
            <w:tcBorders>
              <w:top w:val="single" w:sz="12" w:space="0" w:color="auto"/>
              <w:left w:val="nil"/>
              <w:bottom w:val="single" w:sz="4" w:space="0" w:color="auto"/>
              <w:right w:val="nil"/>
            </w:tcBorders>
            <w:vAlign w:val="center"/>
          </w:tcPr>
          <w:p w14:paraId="488997EA"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Precision</w:t>
            </w:r>
          </w:p>
        </w:tc>
        <w:tc>
          <w:tcPr>
            <w:tcW w:w="856" w:type="dxa"/>
            <w:gridSpan w:val="2"/>
            <w:tcBorders>
              <w:top w:val="single" w:sz="12" w:space="0" w:color="auto"/>
              <w:left w:val="nil"/>
              <w:bottom w:val="single" w:sz="4" w:space="0" w:color="auto"/>
              <w:right w:val="nil"/>
            </w:tcBorders>
            <w:vAlign w:val="center"/>
          </w:tcPr>
          <w:p w14:paraId="6195BAD5"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Recall</w:t>
            </w:r>
          </w:p>
        </w:tc>
        <w:tc>
          <w:tcPr>
            <w:tcW w:w="998" w:type="dxa"/>
            <w:gridSpan w:val="2"/>
            <w:tcBorders>
              <w:top w:val="single" w:sz="12" w:space="0" w:color="auto"/>
              <w:left w:val="nil"/>
              <w:bottom w:val="single" w:sz="4" w:space="0" w:color="auto"/>
              <w:right w:val="nil"/>
            </w:tcBorders>
            <w:vAlign w:val="center"/>
          </w:tcPr>
          <w:p w14:paraId="482D5A84"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Specificity</w:t>
            </w:r>
          </w:p>
        </w:tc>
        <w:tc>
          <w:tcPr>
            <w:tcW w:w="856" w:type="dxa"/>
            <w:gridSpan w:val="2"/>
            <w:tcBorders>
              <w:top w:val="single" w:sz="12" w:space="0" w:color="auto"/>
              <w:left w:val="nil"/>
              <w:bottom w:val="single" w:sz="4" w:space="0" w:color="auto"/>
              <w:right w:val="nil"/>
            </w:tcBorders>
            <w:vAlign w:val="center"/>
          </w:tcPr>
          <w:p w14:paraId="0EF64B54"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F1-Score</w:t>
            </w:r>
          </w:p>
        </w:tc>
        <w:tc>
          <w:tcPr>
            <w:tcW w:w="855" w:type="dxa"/>
            <w:tcBorders>
              <w:top w:val="single" w:sz="12" w:space="0" w:color="auto"/>
              <w:left w:val="nil"/>
              <w:bottom w:val="single" w:sz="4" w:space="0" w:color="auto"/>
              <w:right w:val="nil"/>
            </w:tcBorders>
            <w:vAlign w:val="center"/>
          </w:tcPr>
          <w:p w14:paraId="19B49309"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맑은 고딕" w:hAnsi="Times New Roman" w:cs="Times New Roman"/>
                <w:b/>
                <w:bCs/>
                <w:kern w:val="0"/>
                <w:sz w:val="16"/>
                <w:szCs w:val="16"/>
              </w:rPr>
              <w:t>Ave-PR</w:t>
            </w:r>
          </w:p>
        </w:tc>
        <w:tc>
          <w:tcPr>
            <w:tcW w:w="861" w:type="dxa"/>
            <w:tcBorders>
              <w:top w:val="single" w:sz="12" w:space="0" w:color="auto"/>
              <w:left w:val="nil"/>
              <w:bottom w:val="single" w:sz="4" w:space="0" w:color="auto"/>
              <w:right w:val="nil"/>
            </w:tcBorders>
            <w:vAlign w:val="center"/>
          </w:tcPr>
          <w:p w14:paraId="3F79789E"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highlight w:val="green"/>
              </w:rPr>
            </w:pPr>
            <w:r>
              <w:rPr>
                <w:rFonts w:ascii="Times New Roman" w:eastAsia="맑은 고딕" w:hAnsi="Times New Roman" w:cs="Times New Roman"/>
                <w:b/>
                <w:bCs/>
                <w:kern w:val="0"/>
                <w:sz w:val="16"/>
                <w:szCs w:val="16"/>
              </w:rPr>
              <w:t>AUROC</w:t>
            </w:r>
          </w:p>
        </w:tc>
      </w:tr>
      <w:tr w:rsidR="004B384F" w14:paraId="3E4455B1" w14:textId="77777777">
        <w:trPr>
          <w:trHeight w:val="341"/>
          <w:jc w:val="center"/>
        </w:trPr>
        <w:tc>
          <w:tcPr>
            <w:tcW w:w="1425" w:type="dxa"/>
            <w:vMerge w:val="restart"/>
            <w:tcBorders>
              <w:top w:val="single" w:sz="4" w:space="0" w:color="auto"/>
              <w:left w:val="nil"/>
              <w:bottom w:val="single" w:sz="4" w:space="0" w:color="auto"/>
              <w:right w:val="single" w:sz="4" w:space="0" w:color="auto"/>
            </w:tcBorders>
          </w:tcPr>
          <w:p w14:paraId="6D0653BB"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맑은 고딕" w:hAnsi="Times New Roman" w:cs="Times New Roman"/>
                <w:b/>
                <w:bCs/>
                <w:kern w:val="0"/>
                <w:sz w:val="16"/>
                <w:szCs w:val="16"/>
              </w:rPr>
              <w:t>Supervised learning algorithm</w:t>
            </w:r>
          </w:p>
        </w:tc>
        <w:tc>
          <w:tcPr>
            <w:tcW w:w="8136" w:type="dxa"/>
            <w:gridSpan w:val="14"/>
            <w:tcBorders>
              <w:top w:val="single" w:sz="4" w:space="0" w:color="auto"/>
              <w:left w:val="single" w:sz="4" w:space="0" w:color="auto"/>
              <w:bottom w:val="single" w:sz="4" w:space="0" w:color="auto"/>
              <w:right w:val="nil"/>
            </w:tcBorders>
            <w:vAlign w:val="center"/>
          </w:tcPr>
          <w:p w14:paraId="26C71383"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Diagnosis of liver cirrhosis</w:t>
            </w:r>
          </w:p>
        </w:tc>
      </w:tr>
      <w:tr w:rsidR="004B384F" w14:paraId="6C7EAEAE" w14:textId="77777777">
        <w:trPr>
          <w:gridAfter w:val="1"/>
          <w:wAfter w:w="6" w:type="dxa"/>
          <w:trHeight w:val="83"/>
          <w:jc w:val="center"/>
        </w:trPr>
        <w:tc>
          <w:tcPr>
            <w:tcW w:w="1425" w:type="dxa"/>
            <w:vMerge/>
            <w:tcBorders>
              <w:top w:val="single" w:sz="4" w:space="0" w:color="auto"/>
              <w:left w:val="nil"/>
              <w:bottom w:val="single" w:sz="4" w:space="0" w:color="auto"/>
              <w:right w:val="single" w:sz="4" w:space="0" w:color="auto"/>
            </w:tcBorders>
          </w:tcPr>
          <w:p w14:paraId="5E983D9E"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single" w:sz="4" w:space="0" w:color="auto"/>
              <w:left w:val="single" w:sz="4" w:space="0" w:color="auto"/>
              <w:bottom w:val="nil"/>
              <w:right w:val="nil"/>
            </w:tcBorders>
            <w:vAlign w:val="center"/>
          </w:tcPr>
          <w:p w14:paraId="1180B9D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Male</w:t>
            </w:r>
          </w:p>
        </w:tc>
        <w:tc>
          <w:tcPr>
            <w:tcW w:w="859" w:type="dxa"/>
            <w:tcBorders>
              <w:top w:val="single" w:sz="4" w:space="0" w:color="auto"/>
              <w:left w:val="nil"/>
              <w:bottom w:val="nil"/>
              <w:right w:val="nil"/>
            </w:tcBorders>
            <w:vAlign w:val="center"/>
          </w:tcPr>
          <w:p w14:paraId="1265D54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KNN7</w:t>
            </w:r>
          </w:p>
        </w:tc>
        <w:tc>
          <w:tcPr>
            <w:tcW w:w="993" w:type="dxa"/>
            <w:tcBorders>
              <w:top w:val="single" w:sz="4" w:space="0" w:color="auto"/>
              <w:left w:val="nil"/>
              <w:bottom w:val="nil"/>
              <w:right w:val="nil"/>
            </w:tcBorders>
            <w:vAlign w:val="center"/>
          </w:tcPr>
          <w:p w14:paraId="67B3E7C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color w:val="000000"/>
                <w:kern w:val="0"/>
                <w:sz w:val="16"/>
                <w:szCs w:val="16"/>
              </w:rPr>
              <w:t>0.87</w:t>
            </w:r>
          </w:p>
        </w:tc>
        <w:tc>
          <w:tcPr>
            <w:tcW w:w="998" w:type="dxa"/>
            <w:gridSpan w:val="2"/>
            <w:tcBorders>
              <w:top w:val="single" w:sz="4" w:space="0" w:color="auto"/>
              <w:left w:val="nil"/>
              <w:bottom w:val="nil"/>
              <w:right w:val="nil"/>
            </w:tcBorders>
            <w:vAlign w:val="center"/>
          </w:tcPr>
          <w:p w14:paraId="7BCF6EB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color w:val="000000"/>
                <w:kern w:val="0"/>
                <w:sz w:val="16"/>
                <w:szCs w:val="16"/>
              </w:rPr>
              <w:t>0.87</w:t>
            </w:r>
          </w:p>
        </w:tc>
        <w:tc>
          <w:tcPr>
            <w:tcW w:w="856" w:type="dxa"/>
            <w:gridSpan w:val="2"/>
            <w:tcBorders>
              <w:top w:val="single" w:sz="4" w:space="0" w:color="auto"/>
              <w:left w:val="nil"/>
              <w:bottom w:val="nil"/>
              <w:right w:val="nil"/>
            </w:tcBorders>
            <w:vAlign w:val="center"/>
          </w:tcPr>
          <w:p w14:paraId="5FD86AB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color w:val="000000"/>
                <w:kern w:val="0"/>
                <w:sz w:val="16"/>
                <w:szCs w:val="16"/>
              </w:rPr>
              <w:t>1.00</w:t>
            </w:r>
          </w:p>
        </w:tc>
        <w:tc>
          <w:tcPr>
            <w:tcW w:w="998" w:type="dxa"/>
            <w:gridSpan w:val="2"/>
            <w:tcBorders>
              <w:top w:val="single" w:sz="4" w:space="0" w:color="auto"/>
              <w:left w:val="nil"/>
              <w:bottom w:val="nil"/>
              <w:right w:val="nil"/>
            </w:tcBorders>
            <w:vAlign w:val="center"/>
          </w:tcPr>
          <w:p w14:paraId="0C835D9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color w:val="000000"/>
                <w:kern w:val="0"/>
                <w:sz w:val="16"/>
                <w:szCs w:val="16"/>
              </w:rPr>
              <w:t>0.00</w:t>
            </w:r>
          </w:p>
        </w:tc>
        <w:tc>
          <w:tcPr>
            <w:tcW w:w="856" w:type="dxa"/>
            <w:gridSpan w:val="2"/>
            <w:tcBorders>
              <w:top w:val="single" w:sz="4" w:space="0" w:color="auto"/>
              <w:left w:val="nil"/>
              <w:bottom w:val="nil"/>
              <w:right w:val="nil"/>
            </w:tcBorders>
            <w:vAlign w:val="center"/>
          </w:tcPr>
          <w:p w14:paraId="26A9C1D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color w:val="000000"/>
                <w:kern w:val="0"/>
                <w:sz w:val="16"/>
                <w:szCs w:val="16"/>
              </w:rPr>
              <w:t>0.93</w:t>
            </w:r>
          </w:p>
        </w:tc>
        <w:tc>
          <w:tcPr>
            <w:tcW w:w="855" w:type="dxa"/>
            <w:tcBorders>
              <w:top w:val="single" w:sz="4" w:space="0" w:color="auto"/>
              <w:left w:val="nil"/>
              <w:bottom w:val="nil"/>
              <w:right w:val="nil"/>
            </w:tcBorders>
            <w:vAlign w:val="center"/>
          </w:tcPr>
          <w:p w14:paraId="597E5575"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color w:val="000000"/>
                <w:kern w:val="0"/>
                <w:sz w:val="16"/>
                <w:szCs w:val="16"/>
              </w:rPr>
              <w:t>0.95</w:t>
            </w:r>
          </w:p>
        </w:tc>
        <w:tc>
          <w:tcPr>
            <w:tcW w:w="861" w:type="dxa"/>
            <w:tcBorders>
              <w:top w:val="single" w:sz="4" w:space="0" w:color="auto"/>
              <w:left w:val="nil"/>
              <w:bottom w:val="nil"/>
              <w:right w:val="nil"/>
            </w:tcBorders>
            <w:vAlign w:val="center"/>
          </w:tcPr>
          <w:p w14:paraId="5EA1491C"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color w:val="000000"/>
                <w:kern w:val="0"/>
                <w:sz w:val="16"/>
                <w:szCs w:val="16"/>
              </w:rPr>
              <w:t>0.81</w:t>
            </w:r>
          </w:p>
        </w:tc>
      </w:tr>
      <w:tr w:rsidR="004B384F" w14:paraId="0C499E44" w14:textId="77777777">
        <w:trPr>
          <w:gridAfter w:val="1"/>
          <w:wAfter w:w="6" w:type="dxa"/>
          <w:trHeight w:val="130"/>
          <w:jc w:val="center"/>
        </w:trPr>
        <w:tc>
          <w:tcPr>
            <w:tcW w:w="1425" w:type="dxa"/>
            <w:vMerge/>
            <w:tcBorders>
              <w:top w:val="single" w:sz="4" w:space="0" w:color="auto"/>
              <w:left w:val="nil"/>
              <w:bottom w:val="single" w:sz="4" w:space="0" w:color="auto"/>
              <w:right w:val="single" w:sz="4" w:space="0" w:color="auto"/>
            </w:tcBorders>
          </w:tcPr>
          <w:p w14:paraId="53003E8C"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4B6C6C15"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197B38B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LR</w:t>
            </w:r>
          </w:p>
        </w:tc>
        <w:tc>
          <w:tcPr>
            <w:tcW w:w="993" w:type="dxa"/>
            <w:tcBorders>
              <w:top w:val="nil"/>
              <w:left w:val="nil"/>
              <w:bottom w:val="nil"/>
              <w:right w:val="nil"/>
            </w:tcBorders>
            <w:vAlign w:val="center"/>
          </w:tcPr>
          <w:p w14:paraId="273AE10D"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0.96</w:t>
            </w:r>
          </w:p>
        </w:tc>
        <w:tc>
          <w:tcPr>
            <w:tcW w:w="998" w:type="dxa"/>
            <w:gridSpan w:val="2"/>
            <w:tcBorders>
              <w:top w:val="nil"/>
              <w:left w:val="nil"/>
              <w:bottom w:val="nil"/>
              <w:right w:val="nil"/>
            </w:tcBorders>
            <w:vAlign w:val="center"/>
          </w:tcPr>
          <w:p w14:paraId="18D8882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0.95</w:t>
            </w:r>
          </w:p>
        </w:tc>
        <w:tc>
          <w:tcPr>
            <w:tcW w:w="856" w:type="dxa"/>
            <w:gridSpan w:val="2"/>
            <w:tcBorders>
              <w:top w:val="nil"/>
              <w:left w:val="nil"/>
              <w:bottom w:val="nil"/>
              <w:right w:val="nil"/>
            </w:tcBorders>
            <w:vAlign w:val="center"/>
          </w:tcPr>
          <w:p w14:paraId="45EB8D71"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vAlign w:val="center"/>
          </w:tcPr>
          <w:p w14:paraId="789E030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0.67</w:t>
            </w:r>
          </w:p>
        </w:tc>
        <w:tc>
          <w:tcPr>
            <w:tcW w:w="856" w:type="dxa"/>
            <w:gridSpan w:val="2"/>
            <w:tcBorders>
              <w:top w:val="nil"/>
              <w:left w:val="nil"/>
              <w:bottom w:val="nil"/>
              <w:right w:val="nil"/>
            </w:tcBorders>
            <w:vAlign w:val="center"/>
          </w:tcPr>
          <w:p w14:paraId="60E6778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0.98</w:t>
            </w:r>
          </w:p>
        </w:tc>
        <w:tc>
          <w:tcPr>
            <w:tcW w:w="855" w:type="dxa"/>
            <w:tcBorders>
              <w:top w:val="nil"/>
              <w:left w:val="nil"/>
              <w:bottom w:val="nil"/>
              <w:right w:val="nil"/>
            </w:tcBorders>
            <w:vAlign w:val="center"/>
          </w:tcPr>
          <w:p w14:paraId="04859154"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1.00</w:t>
            </w:r>
          </w:p>
        </w:tc>
        <w:tc>
          <w:tcPr>
            <w:tcW w:w="861" w:type="dxa"/>
            <w:tcBorders>
              <w:top w:val="nil"/>
              <w:left w:val="nil"/>
              <w:bottom w:val="nil"/>
              <w:right w:val="nil"/>
            </w:tcBorders>
            <w:vAlign w:val="center"/>
          </w:tcPr>
          <w:p w14:paraId="1324F7F8"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1.00</w:t>
            </w:r>
          </w:p>
        </w:tc>
      </w:tr>
      <w:tr w:rsidR="004B384F" w14:paraId="1BD42EF9" w14:textId="77777777">
        <w:trPr>
          <w:gridAfter w:val="1"/>
          <w:wAfter w:w="6" w:type="dxa"/>
          <w:trHeight w:val="113"/>
          <w:jc w:val="center"/>
        </w:trPr>
        <w:tc>
          <w:tcPr>
            <w:tcW w:w="1425" w:type="dxa"/>
            <w:vMerge/>
            <w:tcBorders>
              <w:top w:val="single" w:sz="4" w:space="0" w:color="auto"/>
              <w:left w:val="nil"/>
              <w:bottom w:val="single" w:sz="4" w:space="0" w:color="auto"/>
              <w:right w:val="single" w:sz="4" w:space="0" w:color="auto"/>
            </w:tcBorders>
          </w:tcPr>
          <w:p w14:paraId="7F4960E1"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3D169133"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25CD15F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SVM</w:t>
            </w:r>
          </w:p>
        </w:tc>
        <w:tc>
          <w:tcPr>
            <w:tcW w:w="993" w:type="dxa"/>
            <w:tcBorders>
              <w:top w:val="nil"/>
              <w:left w:val="nil"/>
              <w:bottom w:val="nil"/>
              <w:right w:val="nil"/>
            </w:tcBorders>
            <w:vAlign w:val="center"/>
          </w:tcPr>
          <w:p w14:paraId="47CF6BC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0.87</w:t>
            </w:r>
          </w:p>
        </w:tc>
        <w:tc>
          <w:tcPr>
            <w:tcW w:w="998" w:type="dxa"/>
            <w:gridSpan w:val="2"/>
            <w:tcBorders>
              <w:top w:val="nil"/>
              <w:left w:val="nil"/>
              <w:bottom w:val="nil"/>
              <w:right w:val="nil"/>
            </w:tcBorders>
            <w:vAlign w:val="center"/>
          </w:tcPr>
          <w:p w14:paraId="7B67B2F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0.87</w:t>
            </w:r>
          </w:p>
        </w:tc>
        <w:tc>
          <w:tcPr>
            <w:tcW w:w="856" w:type="dxa"/>
            <w:gridSpan w:val="2"/>
            <w:tcBorders>
              <w:top w:val="nil"/>
              <w:left w:val="nil"/>
              <w:bottom w:val="nil"/>
              <w:right w:val="nil"/>
            </w:tcBorders>
            <w:vAlign w:val="center"/>
          </w:tcPr>
          <w:p w14:paraId="5448EA7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vAlign w:val="center"/>
          </w:tcPr>
          <w:p w14:paraId="0C56ED1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vAlign w:val="center"/>
          </w:tcPr>
          <w:p w14:paraId="7DD1238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855" w:type="dxa"/>
            <w:tcBorders>
              <w:top w:val="nil"/>
              <w:left w:val="nil"/>
              <w:bottom w:val="nil"/>
              <w:right w:val="nil"/>
            </w:tcBorders>
            <w:vAlign w:val="center"/>
          </w:tcPr>
          <w:p w14:paraId="5B4CCC0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861" w:type="dxa"/>
            <w:tcBorders>
              <w:top w:val="nil"/>
              <w:left w:val="nil"/>
              <w:bottom w:val="nil"/>
              <w:right w:val="nil"/>
            </w:tcBorders>
            <w:vAlign w:val="center"/>
          </w:tcPr>
          <w:p w14:paraId="2C3C2E97"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0.97</w:t>
            </w:r>
          </w:p>
        </w:tc>
      </w:tr>
      <w:tr w:rsidR="004B384F" w14:paraId="7193E4C7"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361AD150"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3DDCAF26"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56380A6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RF</w:t>
            </w:r>
          </w:p>
        </w:tc>
        <w:tc>
          <w:tcPr>
            <w:tcW w:w="993" w:type="dxa"/>
            <w:tcBorders>
              <w:top w:val="nil"/>
              <w:left w:val="nil"/>
              <w:bottom w:val="nil"/>
              <w:right w:val="nil"/>
            </w:tcBorders>
            <w:vAlign w:val="center"/>
          </w:tcPr>
          <w:p w14:paraId="3EF4548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0.96</w:t>
            </w:r>
          </w:p>
        </w:tc>
        <w:tc>
          <w:tcPr>
            <w:tcW w:w="998" w:type="dxa"/>
            <w:gridSpan w:val="2"/>
            <w:tcBorders>
              <w:top w:val="nil"/>
              <w:left w:val="nil"/>
              <w:bottom w:val="nil"/>
              <w:right w:val="nil"/>
            </w:tcBorders>
            <w:vAlign w:val="center"/>
          </w:tcPr>
          <w:p w14:paraId="3E5BBEF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0.95</w:t>
            </w:r>
          </w:p>
        </w:tc>
        <w:tc>
          <w:tcPr>
            <w:tcW w:w="856" w:type="dxa"/>
            <w:gridSpan w:val="2"/>
            <w:tcBorders>
              <w:top w:val="nil"/>
              <w:left w:val="nil"/>
              <w:bottom w:val="nil"/>
              <w:right w:val="nil"/>
            </w:tcBorders>
            <w:vAlign w:val="center"/>
          </w:tcPr>
          <w:p w14:paraId="60B9261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vAlign w:val="center"/>
          </w:tcPr>
          <w:p w14:paraId="39F690C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0.67</w:t>
            </w:r>
          </w:p>
        </w:tc>
        <w:tc>
          <w:tcPr>
            <w:tcW w:w="856" w:type="dxa"/>
            <w:gridSpan w:val="2"/>
            <w:tcBorders>
              <w:top w:val="nil"/>
              <w:left w:val="nil"/>
              <w:bottom w:val="nil"/>
              <w:right w:val="nil"/>
            </w:tcBorders>
            <w:vAlign w:val="center"/>
          </w:tcPr>
          <w:p w14:paraId="431CEF0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0.98</w:t>
            </w:r>
          </w:p>
        </w:tc>
        <w:tc>
          <w:tcPr>
            <w:tcW w:w="855" w:type="dxa"/>
            <w:tcBorders>
              <w:top w:val="nil"/>
              <w:left w:val="nil"/>
              <w:bottom w:val="nil"/>
              <w:right w:val="nil"/>
            </w:tcBorders>
            <w:vAlign w:val="center"/>
          </w:tcPr>
          <w:p w14:paraId="480A6CA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861" w:type="dxa"/>
            <w:tcBorders>
              <w:top w:val="nil"/>
              <w:left w:val="nil"/>
              <w:bottom w:val="nil"/>
              <w:right w:val="nil"/>
            </w:tcBorders>
            <w:vAlign w:val="center"/>
          </w:tcPr>
          <w:p w14:paraId="52F73AB4"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1.00</w:t>
            </w:r>
          </w:p>
        </w:tc>
      </w:tr>
      <w:tr w:rsidR="004B384F" w14:paraId="5600C4D2"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51BC9AE1"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4B8E9BD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Female</w:t>
            </w:r>
          </w:p>
        </w:tc>
        <w:tc>
          <w:tcPr>
            <w:tcW w:w="859" w:type="dxa"/>
            <w:tcBorders>
              <w:top w:val="nil"/>
              <w:left w:val="nil"/>
              <w:bottom w:val="nil"/>
              <w:right w:val="nil"/>
            </w:tcBorders>
            <w:vAlign w:val="center"/>
          </w:tcPr>
          <w:p w14:paraId="38FDEC8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KNN7</w:t>
            </w:r>
          </w:p>
        </w:tc>
        <w:tc>
          <w:tcPr>
            <w:tcW w:w="993" w:type="dxa"/>
            <w:tcBorders>
              <w:top w:val="nil"/>
              <w:left w:val="nil"/>
              <w:bottom w:val="nil"/>
              <w:right w:val="nil"/>
            </w:tcBorders>
            <w:vAlign w:val="center"/>
          </w:tcPr>
          <w:p w14:paraId="006824A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998" w:type="dxa"/>
            <w:gridSpan w:val="2"/>
            <w:tcBorders>
              <w:top w:val="nil"/>
              <w:left w:val="nil"/>
              <w:bottom w:val="nil"/>
              <w:right w:val="nil"/>
            </w:tcBorders>
            <w:vAlign w:val="center"/>
          </w:tcPr>
          <w:p w14:paraId="3652EF3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856" w:type="dxa"/>
            <w:gridSpan w:val="2"/>
            <w:tcBorders>
              <w:top w:val="nil"/>
              <w:left w:val="nil"/>
              <w:bottom w:val="nil"/>
              <w:right w:val="nil"/>
            </w:tcBorders>
            <w:vAlign w:val="center"/>
          </w:tcPr>
          <w:p w14:paraId="26AEDA1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vAlign w:val="center"/>
          </w:tcPr>
          <w:p w14:paraId="1CF1311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vAlign w:val="center"/>
          </w:tcPr>
          <w:p w14:paraId="6BF53AE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0.74</w:t>
            </w:r>
          </w:p>
        </w:tc>
        <w:tc>
          <w:tcPr>
            <w:tcW w:w="855" w:type="dxa"/>
            <w:tcBorders>
              <w:top w:val="nil"/>
              <w:left w:val="nil"/>
              <w:bottom w:val="nil"/>
              <w:right w:val="nil"/>
            </w:tcBorders>
            <w:vAlign w:val="center"/>
          </w:tcPr>
          <w:p w14:paraId="39E1EAA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0.83</w:t>
            </w:r>
          </w:p>
        </w:tc>
        <w:tc>
          <w:tcPr>
            <w:tcW w:w="861" w:type="dxa"/>
            <w:tcBorders>
              <w:top w:val="nil"/>
              <w:left w:val="nil"/>
              <w:bottom w:val="nil"/>
              <w:right w:val="nil"/>
            </w:tcBorders>
            <w:vAlign w:val="center"/>
          </w:tcPr>
          <w:p w14:paraId="2AF361EF"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0.74</w:t>
            </w:r>
          </w:p>
        </w:tc>
      </w:tr>
      <w:tr w:rsidR="004B384F" w14:paraId="12125865"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768B9290"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63829C31"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24AEE3A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LR</w:t>
            </w:r>
          </w:p>
        </w:tc>
        <w:tc>
          <w:tcPr>
            <w:tcW w:w="993" w:type="dxa"/>
            <w:tcBorders>
              <w:top w:val="nil"/>
              <w:left w:val="nil"/>
              <w:bottom w:val="nil"/>
              <w:right w:val="nil"/>
            </w:tcBorders>
            <w:vAlign w:val="center"/>
          </w:tcPr>
          <w:p w14:paraId="645FA3E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0.96</w:t>
            </w:r>
          </w:p>
        </w:tc>
        <w:tc>
          <w:tcPr>
            <w:tcW w:w="998" w:type="dxa"/>
            <w:gridSpan w:val="2"/>
            <w:tcBorders>
              <w:top w:val="nil"/>
              <w:left w:val="nil"/>
              <w:bottom w:val="nil"/>
              <w:right w:val="nil"/>
            </w:tcBorders>
            <w:vAlign w:val="center"/>
          </w:tcPr>
          <w:p w14:paraId="441FBDE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856" w:type="dxa"/>
            <w:gridSpan w:val="2"/>
            <w:tcBorders>
              <w:top w:val="nil"/>
              <w:left w:val="nil"/>
              <w:bottom w:val="nil"/>
              <w:right w:val="nil"/>
            </w:tcBorders>
            <w:vAlign w:val="center"/>
          </w:tcPr>
          <w:p w14:paraId="10C4C00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998" w:type="dxa"/>
            <w:gridSpan w:val="2"/>
            <w:tcBorders>
              <w:top w:val="nil"/>
              <w:left w:val="nil"/>
              <w:bottom w:val="nil"/>
              <w:right w:val="nil"/>
            </w:tcBorders>
            <w:vAlign w:val="center"/>
          </w:tcPr>
          <w:p w14:paraId="67078B1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856" w:type="dxa"/>
            <w:gridSpan w:val="2"/>
            <w:tcBorders>
              <w:top w:val="nil"/>
              <w:left w:val="nil"/>
              <w:bottom w:val="nil"/>
              <w:right w:val="nil"/>
            </w:tcBorders>
            <w:vAlign w:val="center"/>
          </w:tcPr>
          <w:p w14:paraId="27707E5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0.96</w:t>
            </w:r>
          </w:p>
        </w:tc>
        <w:tc>
          <w:tcPr>
            <w:tcW w:w="855" w:type="dxa"/>
            <w:tcBorders>
              <w:top w:val="nil"/>
              <w:left w:val="nil"/>
              <w:bottom w:val="nil"/>
              <w:right w:val="nil"/>
            </w:tcBorders>
            <w:vAlign w:val="center"/>
          </w:tcPr>
          <w:p w14:paraId="21ABF99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0.98</w:t>
            </w:r>
          </w:p>
        </w:tc>
        <w:tc>
          <w:tcPr>
            <w:tcW w:w="861" w:type="dxa"/>
            <w:tcBorders>
              <w:top w:val="nil"/>
              <w:left w:val="nil"/>
              <w:bottom w:val="nil"/>
              <w:right w:val="nil"/>
            </w:tcBorders>
            <w:vAlign w:val="center"/>
          </w:tcPr>
          <w:p w14:paraId="5D9401B5"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0.96</w:t>
            </w:r>
          </w:p>
        </w:tc>
      </w:tr>
      <w:tr w:rsidR="004B384F" w14:paraId="4D9ABEEF"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64D5D3C9"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vAlign w:val="center"/>
          </w:tcPr>
          <w:p w14:paraId="7A2AAF97"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529F316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SVM</w:t>
            </w:r>
          </w:p>
        </w:tc>
        <w:tc>
          <w:tcPr>
            <w:tcW w:w="993" w:type="dxa"/>
            <w:tcBorders>
              <w:top w:val="nil"/>
              <w:left w:val="nil"/>
              <w:bottom w:val="nil"/>
              <w:right w:val="nil"/>
            </w:tcBorders>
            <w:vAlign w:val="center"/>
          </w:tcPr>
          <w:p w14:paraId="403859A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0.62</w:t>
            </w:r>
          </w:p>
        </w:tc>
        <w:tc>
          <w:tcPr>
            <w:tcW w:w="998" w:type="dxa"/>
            <w:gridSpan w:val="2"/>
            <w:tcBorders>
              <w:top w:val="nil"/>
              <w:left w:val="nil"/>
              <w:bottom w:val="nil"/>
              <w:right w:val="nil"/>
            </w:tcBorders>
            <w:vAlign w:val="center"/>
          </w:tcPr>
          <w:p w14:paraId="4CD4057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0.65</w:t>
            </w:r>
          </w:p>
        </w:tc>
        <w:tc>
          <w:tcPr>
            <w:tcW w:w="856" w:type="dxa"/>
            <w:gridSpan w:val="2"/>
            <w:tcBorders>
              <w:top w:val="nil"/>
              <w:left w:val="nil"/>
              <w:bottom w:val="nil"/>
              <w:right w:val="nil"/>
            </w:tcBorders>
            <w:vAlign w:val="center"/>
          </w:tcPr>
          <w:p w14:paraId="7CE300C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0.79</w:t>
            </w:r>
          </w:p>
        </w:tc>
        <w:tc>
          <w:tcPr>
            <w:tcW w:w="998" w:type="dxa"/>
            <w:gridSpan w:val="2"/>
            <w:tcBorders>
              <w:top w:val="nil"/>
              <w:left w:val="nil"/>
              <w:bottom w:val="nil"/>
              <w:right w:val="nil"/>
            </w:tcBorders>
            <w:vAlign w:val="center"/>
          </w:tcPr>
          <w:p w14:paraId="2BA2660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0.40</w:t>
            </w:r>
          </w:p>
        </w:tc>
        <w:tc>
          <w:tcPr>
            <w:tcW w:w="856" w:type="dxa"/>
            <w:gridSpan w:val="2"/>
            <w:tcBorders>
              <w:top w:val="nil"/>
              <w:left w:val="nil"/>
              <w:bottom w:val="nil"/>
              <w:right w:val="nil"/>
            </w:tcBorders>
            <w:vAlign w:val="center"/>
          </w:tcPr>
          <w:p w14:paraId="1031052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0.71</w:t>
            </w:r>
          </w:p>
        </w:tc>
        <w:tc>
          <w:tcPr>
            <w:tcW w:w="855" w:type="dxa"/>
            <w:tcBorders>
              <w:top w:val="nil"/>
              <w:left w:val="nil"/>
              <w:bottom w:val="nil"/>
              <w:right w:val="nil"/>
            </w:tcBorders>
            <w:vAlign w:val="center"/>
          </w:tcPr>
          <w:p w14:paraId="43A0084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0.92</w:t>
            </w:r>
          </w:p>
        </w:tc>
        <w:tc>
          <w:tcPr>
            <w:tcW w:w="861" w:type="dxa"/>
            <w:tcBorders>
              <w:top w:val="nil"/>
              <w:left w:val="nil"/>
              <w:bottom w:val="nil"/>
              <w:right w:val="nil"/>
            </w:tcBorders>
            <w:vAlign w:val="center"/>
          </w:tcPr>
          <w:p w14:paraId="6D6B6F53"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0.84</w:t>
            </w:r>
          </w:p>
        </w:tc>
      </w:tr>
      <w:tr w:rsidR="004B384F" w14:paraId="3758A2C9"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449BB35C"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single" w:sz="4" w:space="0" w:color="auto"/>
              <w:right w:val="nil"/>
            </w:tcBorders>
            <w:vAlign w:val="center"/>
          </w:tcPr>
          <w:p w14:paraId="243CB6C7"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single" w:sz="4" w:space="0" w:color="auto"/>
              <w:right w:val="nil"/>
            </w:tcBorders>
            <w:vAlign w:val="center"/>
          </w:tcPr>
          <w:p w14:paraId="483CA86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RF</w:t>
            </w:r>
          </w:p>
        </w:tc>
        <w:tc>
          <w:tcPr>
            <w:tcW w:w="993" w:type="dxa"/>
            <w:tcBorders>
              <w:top w:val="nil"/>
              <w:left w:val="nil"/>
              <w:bottom w:val="single" w:sz="4" w:space="0" w:color="auto"/>
              <w:right w:val="nil"/>
            </w:tcBorders>
            <w:vAlign w:val="center"/>
          </w:tcPr>
          <w:p w14:paraId="5A15C63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0.92</w:t>
            </w:r>
          </w:p>
        </w:tc>
        <w:tc>
          <w:tcPr>
            <w:tcW w:w="998" w:type="dxa"/>
            <w:gridSpan w:val="2"/>
            <w:tcBorders>
              <w:top w:val="nil"/>
              <w:left w:val="nil"/>
              <w:bottom w:val="single" w:sz="4" w:space="0" w:color="auto"/>
              <w:right w:val="nil"/>
            </w:tcBorders>
            <w:vAlign w:val="center"/>
          </w:tcPr>
          <w:p w14:paraId="106238C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856" w:type="dxa"/>
            <w:gridSpan w:val="2"/>
            <w:tcBorders>
              <w:top w:val="nil"/>
              <w:left w:val="nil"/>
              <w:bottom w:val="single" w:sz="4" w:space="0" w:color="auto"/>
              <w:right w:val="nil"/>
            </w:tcBorders>
            <w:vAlign w:val="center"/>
          </w:tcPr>
          <w:p w14:paraId="2328C30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998" w:type="dxa"/>
            <w:gridSpan w:val="2"/>
            <w:tcBorders>
              <w:top w:val="nil"/>
              <w:left w:val="nil"/>
              <w:bottom w:val="single" w:sz="4" w:space="0" w:color="auto"/>
              <w:right w:val="nil"/>
            </w:tcBorders>
            <w:vAlign w:val="center"/>
          </w:tcPr>
          <w:p w14:paraId="6DCE6E6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0.90</w:t>
            </w:r>
          </w:p>
        </w:tc>
        <w:tc>
          <w:tcPr>
            <w:tcW w:w="856" w:type="dxa"/>
            <w:gridSpan w:val="2"/>
            <w:tcBorders>
              <w:top w:val="nil"/>
              <w:left w:val="nil"/>
              <w:bottom w:val="single" w:sz="4" w:space="0" w:color="auto"/>
              <w:right w:val="nil"/>
            </w:tcBorders>
            <w:vAlign w:val="center"/>
          </w:tcPr>
          <w:p w14:paraId="236E729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855" w:type="dxa"/>
            <w:tcBorders>
              <w:top w:val="nil"/>
              <w:left w:val="nil"/>
              <w:bottom w:val="single" w:sz="4" w:space="0" w:color="auto"/>
              <w:right w:val="nil"/>
            </w:tcBorders>
            <w:vAlign w:val="center"/>
          </w:tcPr>
          <w:p w14:paraId="5F2EA00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0.99</w:t>
            </w:r>
          </w:p>
        </w:tc>
        <w:tc>
          <w:tcPr>
            <w:tcW w:w="861" w:type="dxa"/>
            <w:tcBorders>
              <w:top w:val="nil"/>
              <w:left w:val="nil"/>
              <w:bottom w:val="single" w:sz="4" w:space="0" w:color="auto"/>
              <w:right w:val="nil"/>
            </w:tcBorders>
            <w:vAlign w:val="center"/>
          </w:tcPr>
          <w:p w14:paraId="1ABF48CD"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0.98</w:t>
            </w:r>
          </w:p>
        </w:tc>
      </w:tr>
      <w:tr w:rsidR="004B384F" w14:paraId="00CCFF80" w14:textId="77777777">
        <w:trPr>
          <w:trHeight w:val="341"/>
          <w:jc w:val="center"/>
        </w:trPr>
        <w:tc>
          <w:tcPr>
            <w:tcW w:w="1425" w:type="dxa"/>
            <w:vMerge/>
            <w:tcBorders>
              <w:top w:val="single" w:sz="4" w:space="0" w:color="auto"/>
              <w:left w:val="nil"/>
              <w:bottom w:val="single" w:sz="4" w:space="0" w:color="auto"/>
              <w:right w:val="single" w:sz="4" w:space="0" w:color="auto"/>
            </w:tcBorders>
          </w:tcPr>
          <w:p w14:paraId="5E69C957"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136" w:type="dxa"/>
            <w:gridSpan w:val="14"/>
            <w:tcBorders>
              <w:top w:val="single" w:sz="4" w:space="0" w:color="auto"/>
              <w:left w:val="single" w:sz="4" w:space="0" w:color="auto"/>
              <w:bottom w:val="single" w:sz="4" w:space="0" w:color="auto"/>
              <w:right w:val="nil"/>
            </w:tcBorders>
            <w:vAlign w:val="center"/>
          </w:tcPr>
          <w:p w14:paraId="1B5E0405"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Times New Roman" w:hAnsi="Times New Roman" w:cs="Times New Roman"/>
                <w:b/>
                <w:bCs/>
                <w:kern w:val="0"/>
                <w:sz w:val="16"/>
                <w:szCs w:val="16"/>
              </w:rPr>
              <w:t>Diagnosis of covert HE</w:t>
            </w:r>
          </w:p>
        </w:tc>
      </w:tr>
      <w:tr w:rsidR="004B384F" w14:paraId="614E3CA0" w14:textId="77777777">
        <w:tblPrEx>
          <w:jc w:val="left"/>
        </w:tblPrEx>
        <w:trPr>
          <w:gridAfter w:val="1"/>
          <w:wAfter w:w="6" w:type="dxa"/>
          <w:trHeight w:val="110"/>
        </w:trPr>
        <w:tc>
          <w:tcPr>
            <w:tcW w:w="1425" w:type="dxa"/>
            <w:vMerge/>
            <w:tcBorders>
              <w:top w:val="single" w:sz="4" w:space="0" w:color="auto"/>
              <w:left w:val="nil"/>
              <w:bottom w:val="single" w:sz="4" w:space="0" w:color="auto"/>
              <w:right w:val="single" w:sz="4" w:space="0" w:color="auto"/>
            </w:tcBorders>
          </w:tcPr>
          <w:p w14:paraId="53727025"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single" w:sz="4" w:space="0" w:color="auto"/>
              <w:left w:val="single" w:sz="4" w:space="0" w:color="auto"/>
              <w:bottom w:val="nil"/>
              <w:right w:val="nil"/>
            </w:tcBorders>
          </w:tcPr>
          <w:p w14:paraId="6845207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Male</w:t>
            </w:r>
          </w:p>
        </w:tc>
        <w:tc>
          <w:tcPr>
            <w:tcW w:w="859" w:type="dxa"/>
            <w:tcBorders>
              <w:top w:val="single" w:sz="4" w:space="0" w:color="auto"/>
              <w:left w:val="nil"/>
              <w:bottom w:val="nil"/>
              <w:right w:val="nil"/>
            </w:tcBorders>
          </w:tcPr>
          <w:p w14:paraId="3EFA950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KNN7</w:t>
            </w:r>
          </w:p>
        </w:tc>
        <w:tc>
          <w:tcPr>
            <w:tcW w:w="993" w:type="dxa"/>
            <w:tcBorders>
              <w:top w:val="single" w:sz="4" w:space="0" w:color="auto"/>
              <w:left w:val="nil"/>
              <w:bottom w:val="nil"/>
              <w:right w:val="nil"/>
            </w:tcBorders>
          </w:tcPr>
          <w:p w14:paraId="2E33D85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6" w:type="dxa"/>
            <w:tcBorders>
              <w:top w:val="single" w:sz="4" w:space="0" w:color="auto"/>
              <w:left w:val="nil"/>
              <w:bottom w:val="nil"/>
              <w:right w:val="nil"/>
            </w:tcBorders>
          </w:tcPr>
          <w:p w14:paraId="15FEDD7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5" w:type="dxa"/>
            <w:gridSpan w:val="2"/>
            <w:tcBorders>
              <w:top w:val="single" w:sz="4" w:space="0" w:color="auto"/>
              <w:left w:val="nil"/>
              <w:bottom w:val="nil"/>
              <w:right w:val="nil"/>
            </w:tcBorders>
          </w:tcPr>
          <w:p w14:paraId="6D83EF7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single" w:sz="4" w:space="0" w:color="auto"/>
              <w:left w:val="nil"/>
              <w:bottom w:val="nil"/>
              <w:right w:val="nil"/>
            </w:tcBorders>
          </w:tcPr>
          <w:p w14:paraId="7987312C"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single" w:sz="4" w:space="0" w:color="auto"/>
              <w:left w:val="nil"/>
              <w:bottom w:val="nil"/>
              <w:right w:val="nil"/>
            </w:tcBorders>
          </w:tcPr>
          <w:p w14:paraId="52766FF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0.92</w:t>
            </w:r>
          </w:p>
        </w:tc>
        <w:tc>
          <w:tcPr>
            <w:tcW w:w="998" w:type="dxa"/>
            <w:gridSpan w:val="2"/>
            <w:tcBorders>
              <w:top w:val="single" w:sz="4" w:space="0" w:color="auto"/>
              <w:left w:val="nil"/>
              <w:bottom w:val="nil"/>
              <w:right w:val="nil"/>
            </w:tcBorders>
          </w:tcPr>
          <w:p w14:paraId="24B2A19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0.88</w:t>
            </w:r>
          </w:p>
        </w:tc>
        <w:tc>
          <w:tcPr>
            <w:tcW w:w="861" w:type="dxa"/>
            <w:tcBorders>
              <w:top w:val="single" w:sz="4" w:space="0" w:color="auto"/>
              <w:left w:val="nil"/>
              <w:bottom w:val="nil"/>
              <w:right w:val="nil"/>
            </w:tcBorders>
          </w:tcPr>
          <w:p w14:paraId="73ECDFAF"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0.60</w:t>
            </w:r>
          </w:p>
        </w:tc>
      </w:tr>
      <w:tr w:rsidR="004B384F" w14:paraId="7459076D" w14:textId="77777777">
        <w:tblPrEx>
          <w:jc w:val="left"/>
        </w:tblPrEx>
        <w:trPr>
          <w:gridAfter w:val="1"/>
          <w:wAfter w:w="6" w:type="dxa"/>
          <w:trHeight w:val="31"/>
        </w:trPr>
        <w:tc>
          <w:tcPr>
            <w:tcW w:w="1425" w:type="dxa"/>
            <w:vMerge/>
            <w:tcBorders>
              <w:top w:val="single" w:sz="4" w:space="0" w:color="auto"/>
              <w:left w:val="nil"/>
              <w:bottom w:val="single" w:sz="4" w:space="0" w:color="auto"/>
              <w:right w:val="single" w:sz="4" w:space="0" w:color="auto"/>
            </w:tcBorders>
          </w:tcPr>
          <w:p w14:paraId="1178B04D"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5E103C35"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tcPr>
          <w:p w14:paraId="2FE2ACF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LR</w:t>
            </w:r>
          </w:p>
        </w:tc>
        <w:tc>
          <w:tcPr>
            <w:tcW w:w="993" w:type="dxa"/>
            <w:tcBorders>
              <w:top w:val="nil"/>
              <w:left w:val="nil"/>
              <w:bottom w:val="nil"/>
              <w:right w:val="nil"/>
            </w:tcBorders>
          </w:tcPr>
          <w:p w14:paraId="26129FA1"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6" w:type="dxa"/>
            <w:tcBorders>
              <w:top w:val="nil"/>
              <w:left w:val="nil"/>
              <w:bottom w:val="nil"/>
              <w:right w:val="nil"/>
            </w:tcBorders>
          </w:tcPr>
          <w:p w14:paraId="3382AEC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5" w:type="dxa"/>
            <w:gridSpan w:val="2"/>
            <w:tcBorders>
              <w:top w:val="nil"/>
              <w:left w:val="nil"/>
              <w:bottom w:val="nil"/>
              <w:right w:val="nil"/>
            </w:tcBorders>
          </w:tcPr>
          <w:p w14:paraId="37786A4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tcPr>
          <w:p w14:paraId="2191F90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780BC6E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0.92</w:t>
            </w:r>
          </w:p>
        </w:tc>
        <w:tc>
          <w:tcPr>
            <w:tcW w:w="998" w:type="dxa"/>
            <w:gridSpan w:val="2"/>
            <w:tcBorders>
              <w:top w:val="nil"/>
              <w:left w:val="nil"/>
              <w:bottom w:val="nil"/>
              <w:right w:val="nil"/>
            </w:tcBorders>
          </w:tcPr>
          <w:p w14:paraId="76DA76B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0.96</w:t>
            </w:r>
          </w:p>
        </w:tc>
        <w:tc>
          <w:tcPr>
            <w:tcW w:w="861" w:type="dxa"/>
            <w:tcBorders>
              <w:top w:val="nil"/>
              <w:left w:val="nil"/>
              <w:bottom w:val="nil"/>
              <w:right w:val="nil"/>
            </w:tcBorders>
          </w:tcPr>
          <w:p w14:paraId="360837FF"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0.76</w:t>
            </w:r>
          </w:p>
        </w:tc>
      </w:tr>
      <w:tr w:rsidR="004B384F" w14:paraId="62341A38" w14:textId="77777777">
        <w:tblPrEx>
          <w:jc w:val="left"/>
        </w:tblPrEx>
        <w:trPr>
          <w:gridAfter w:val="1"/>
          <w:wAfter w:w="6" w:type="dxa"/>
          <w:trHeight w:val="68"/>
        </w:trPr>
        <w:tc>
          <w:tcPr>
            <w:tcW w:w="1425" w:type="dxa"/>
            <w:vMerge/>
            <w:tcBorders>
              <w:top w:val="single" w:sz="4" w:space="0" w:color="auto"/>
              <w:left w:val="nil"/>
              <w:bottom w:val="single" w:sz="4" w:space="0" w:color="auto"/>
              <w:right w:val="single" w:sz="4" w:space="0" w:color="auto"/>
            </w:tcBorders>
          </w:tcPr>
          <w:p w14:paraId="167EDFFB"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1C634B92"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tcPr>
          <w:p w14:paraId="2856DA0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SVM</w:t>
            </w:r>
          </w:p>
        </w:tc>
        <w:tc>
          <w:tcPr>
            <w:tcW w:w="993" w:type="dxa"/>
            <w:tcBorders>
              <w:top w:val="nil"/>
              <w:left w:val="nil"/>
              <w:bottom w:val="nil"/>
              <w:right w:val="nil"/>
            </w:tcBorders>
          </w:tcPr>
          <w:p w14:paraId="26F7556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6" w:type="dxa"/>
            <w:tcBorders>
              <w:top w:val="nil"/>
              <w:left w:val="nil"/>
              <w:bottom w:val="nil"/>
              <w:right w:val="nil"/>
            </w:tcBorders>
          </w:tcPr>
          <w:p w14:paraId="7993100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0.85</w:t>
            </w:r>
          </w:p>
        </w:tc>
        <w:tc>
          <w:tcPr>
            <w:tcW w:w="855" w:type="dxa"/>
            <w:gridSpan w:val="2"/>
            <w:tcBorders>
              <w:top w:val="nil"/>
              <w:left w:val="nil"/>
              <w:bottom w:val="nil"/>
              <w:right w:val="nil"/>
            </w:tcBorders>
          </w:tcPr>
          <w:p w14:paraId="19D9BED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tcPr>
          <w:p w14:paraId="517A4AA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5B8E52F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0.92</w:t>
            </w:r>
          </w:p>
        </w:tc>
        <w:tc>
          <w:tcPr>
            <w:tcW w:w="998" w:type="dxa"/>
            <w:gridSpan w:val="2"/>
            <w:tcBorders>
              <w:top w:val="nil"/>
              <w:left w:val="nil"/>
              <w:bottom w:val="nil"/>
              <w:right w:val="nil"/>
            </w:tcBorders>
          </w:tcPr>
          <w:p w14:paraId="7E10A776"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0.96</w:t>
            </w:r>
          </w:p>
        </w:tc>
        <w:tc>
          <w:tcPr>
            <w:tcW w:w="861" w:type="dxa"/>
            <w:tcBorders>
              <w:top w:val="nil"/>
              <w:left w:val="nil"/>
              <w:bottom w:val="nil"/>
              <w:right w:val="nil"/>
            </w:tcBorders>
          </w:tcPr>
          <w:p w14:paraId="5FF557BF"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0.76</w:t>
            </w:r>
          </w:p>
        </w:tc>
      </w:tr>
      <w:tr w:rsidR="004B384F" w14:paraId="7ECFD71D" w14:textId="77777777">
        <w:tblPrEx>
          <w:jc w:val="left"/>
        </w:tblPrEx>
        <w:trPr>
          <w:gridAfter w:val="1"/>
          <w:wAfter w:w="6" w:type="dxa"/>
          <w:trHeight w:val="30"/>
        </w:trPr>
        <w:tc>
          <w:tcPr>
            <w:tcW w:w="1425" w:type="dxa"/>
            <w:vMerge/>
            <w:tcBorders>
              <w:top w:val="single" w:sz="4" w:space="0" w:color="auto"/>
              <w:left w:val="nil"/>
              <w:bottom w:val="single" w:sz="4" w:space="0" w:color="auto"/>
              <w:right w:val="single" w:sz="4" w:space="0" w:color="auto"/>
            </w:tcBorders>
          </w:tcPr>
          <w:p w14:paraId="03DEBC66"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12EE57AB"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tcPr>
          <w:p w14:paraId="5CA600F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RF</w:t>
            </w:r>
          </w:p>
        </w:tc>
        <w:tc>
          <w:tcPr>
            <w:tcW w:w="993" w:type="dxa"/>
            <w:tcBorders>
              <w:top w:val="nil"/>
              <w:left w:val="nil"/>
              <w:bottom w:val="nil"/>
              <w:right w:val="nil"/>
            </w:tcBorders>
          </w:tcPr>
          <w:p w14:paraId="677F7591"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0.80</w:t>
            </w:r>
          </w:p>
        </w:tc>
        <w:tc>
          <w:tcPr>
            <w:tcW w:w="856" w:type="dxa"/>
            <w:tcBorders>
              <w:top w:val="nil"/>
              <w:left w:val="nil"/>
              <w:bottom w:val="nil"/>
              <w:right w:val="nil"/>
            </w:tcBorders>
          </w:tcPr>
          <w:p w14:paraId="1FCE2F3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0.84</w:t>
            </w:r>
          </w:p>
        </w:tc>
        <w:tc>
          <w:tcPr>
            <w:tcW w:w="855" w:type="dxa"/>
            <w:gridSpan w:val="2"/>
            <w:tcBorders>
              <w:top w:val="nil"/>
              <w:left w:val="nil"/>
              <w:bottom w:val="nil"/>
              <w:right w:val="nil"/>
            </w:tcBorders>
          </w:tcPr>
          <w:p w14:paraId="43F62E4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0.94</w:t>
            </w:r>
          </w:p>
        </w:tc>
        <w:tc>
          <w:tcPr>
            <w:tcW w:w="998" w:type="dxa"/>
            <w:gridSpan w:val="2"/>
            <w:tcBorders>
              <w:top w:val="nil"/>
              <w:left w:val="nil"/>
              <w:bottom w:val="nil"/>
              <w:right w:val="nil"/>
            </w:tcBorders>
          </w:tcPr>
          <w:p w14:paraId="5659C60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4D0E3CB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0.89</w:t>
            </w:r>
          </w:p>
        </w:tc>
        <w:tc>
          <w:tcPr>
            <w:tcW w:w="998" w:type="dxa"/>
            <w:gridSpan w:val="2"/>
            <w:tcBorders>
              <w:top w:val="nil"/>
              <w:left w:val="nil"/>
              <w:bottom w:val="nil"/>
              <w:right w:val="nil"/>
            </w:tcBorders>
          </w:tcPr>
          <w:p w14:paraId="363C8B0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0.93</w:t>
            </w:r>
          </w:p>
        </w:tc>
        <w:tc>
          <w:tcPr>
            <w:tcW w:w="861" w:type="dxa"/>
            <w:tcBorders>
              <w:top w:val="nil"/>
              <w:left w:val="nil"/>
              <w:bottom w:val="nil"/>
              <w:right w:val="nil"/>
            </w:tcBorders>
          </w:tcPr>
          <w:p w14:paraId="4BAE751E"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0.59</w:t>
            </w:r>
          </w:p>
        </w:tc>
      </w:tr>
      <w:tr w:rsidR="004B384F" w14:paraId="76C8B9E8" w14:textId="77777777">
        <w:tblPrEx>
          <w:jc w:val="left"/>
        </w:tblPrEx>
        <w:trPr>
          <w:gridAfter w:val="1"/>
          <w:wAfter w:w="6" w:type="dxa"/>
          <w:trHeight w:val="50"/>
        </w:trPr>
        <w:tc>
          <w:tcPr>
            <w:tcW w:w="1425" w:type="dxa"/>
            <w:vMerge/>
            <w:tcBorders>
              <w:top w:val="single" w:sz="4" w:space="0" w:color="auto"/>
              <w:left w:val="nil"/>
              <w:bottom w:val="single" w:sz="4" w:space="0" w:color="auto"/>
              <w:right w:val="single" w:sz="4" w:space="0" w:color="auto"/>
            </w:tcBorders>
          </w:tcPr>
          <w:p w14:paraId="067C5DDD"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6C29912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Female</w:t>
            </w:r>
          </w:p>
        </w:tc>
        <w:tc>
          <w:tcPr>
            <w:tcW w:w="859" w:type="dxa"/>
            <w:tcBorders>
              <w:top w:val="nil"/>
              <w:left w:val="nil"/>
              <w:bottom w:val="nil"/>
              <w:right w:val="nil"/>
            </w:tcBorders>
          </w:tcPr>
          <w:p w14:paraId="11B30D1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KNN7</w:t>
            </w:r>
          </w:p>
        </w:tc>
        <w:tc>
          <w:tcPr>
            <w:tcW w:w="993" w:type="dxa"/>
            <w:tcBorders>
              <w:top w:val="nil"/>
              <w:left w:val="nil"/>
              <w:bottom w:val="nil"/>
              <w:right w:val="nil"/>
            </w:tcBorders>
          </w:tcPr>
          <w:p w14:paraId="1D09152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0.79</w:t>
            </w:r>
          </w:p>
        </w:tc>
        <w:tc>
          <w:tcPr>
            <w:tcW w:w="856" w:type="dxa"/>
            <w:tcBorders>
              <w:top w:val="nil"/>
              <w:left w:val="nil"/>
              <w:bottom w:val="nil"/>
              <w:right w:val="nil"/>
            </w:tcBorders>
          </w:tcPr>
          <w:p w14:paraId="007C3F3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0.79</w:t>
            </w:r>
          </w:p>
        </w:tc>
        <w:tc>
          <w:tcPr>
            <w:tcW w:w="855" w:type="dxa"/>
            <w:gridSpan w:val="2"/>
            <w:tcBorders>
              <w:top w:val="nil"/>
              <w:left w:val="nil"/>
              <w:bottom w:val="nil"/>
              <w:right w:val="nil"/>
            </w:tcBorders>
          </w:tcPr>
          <w:p w14:paraId="3991417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tcPr>
          <w:p w14:paraId="14889BE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57D23BB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0.88</w:t>
            </w:r>
          </w:p>
        </w:tc>
        <w:tc>
          <w:tcPr>
            <w:tcW w:w="998" w:type="dxa"/>
            <w:gridSpan w:val="2"/>
            <w:tcBorders>
              <w:top w:val="nil"/>
              <w:left w:val="nil"/>
              <w:bottom w:val="nil"/>
              <w:right w:val="nil"/>
            </w:tcBorders>
          </w:tcPr>
          <w:p w14:paraId="3749E84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0.89</w:t>
            </w:r>
          </w:p>
        </w:tc>
        <w:tc>
          <w:tcPr>
            <w:tcW w:w="861" w:type="dxa"/>
            <w:tcBorders>
              <w:top w:val="nil"/>
              <w:left w:val="nil"/>
              <w:bottom w:val="nil"/>
              <w:right w:val="nil"/>
            </w:tcBorders>
          </w:tcPr>
          <w:p w14:paraId="29608485"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0.70</w:t>
            </w:r>
          </w:p>
        </w:tc>
      </w:tr>
      <w:tr w:rsidR="004B384F" w14:paraId="668B759D" w14:textId="77777777">
        <w:tblPrEx>
          <w:jc w:val="left"/>
        </w:tblPrEx>
        <w:trPr>
          <w:gridAfter w:val="1"/>
          <w:wAfter w:w="6" w:type="dxa"/>
          <w:trHeight w:val="30"/>
        </w:trPr>
        <w:tc>
          <w:tcPr>
            <w:tcW w:w="1425" w:type="dxa"/>
            <w:vMerge/>
            <w:tcBorders>
              <w:top w:val="single" w:sz="4" w:space="0" w:color="auto"/>
              <w:left w:val="nil"/>
              <w:bottom w:val="single" w:sz="4" w:space="0" w:color="auto"/>
              <w:right w:val="single" w:sz="4" w:space="0" w:color="auto"/>
            </w:tcBorders>
          </w:tcPr>
          <w:p w14:paraId="0D90E016"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09F16790"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tcPr>
          <w:p w14:paraId="0D1EC24D"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LR</w:t>
            </w:r>
          </w:p>
        </w:tc>
        <w:tc>
          <w:tcPr>
            <w:tcW w:w="993" w:type="dxa"/>
            <w:tcBorders>
              <w:top w:val="nil"/>
              <w:left w:val="nil"/>
              <w:bottom w:val="nil"/>
              <w:right w:val="nil"/>
            </w:tcBorders>
          </w:tcPr>
          <w:p w14:paraId="7010C64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0.71</w:t>
            </w:r>
          </w:p>
        </w:tc>
        <w:tc>
          <w:tcPr>
            <w:tcW w:w="856" w:type="dxa"/>
            <w:tcBorders>
              <w:top w:val="nil"/>
              <w:left w:val="nil"/>
              <w:bottom w:val="nil"/>
              <w:right w:val="nil"/>
            </w:tcBorders>
          </w:tcPr>
          <w:p w14:paraId="4E93AED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0.77</w:t>
            </w:r>
          </w:p>
        </w:tc>
        <w:tc>
          <w:tcPr>
            <w:tcW w:w="855" w:type="dxa"/>
            <w:gridSpan w:val="2"/>
            <w:tcBorders>
              <w:top w:val="nil"/>
              <w:left w:val="nil"/>
              <w:bottom w:val="nil"/>
              <w:right w:val="nil"/>
            </w:tcBorders>
          </w:tcPr>
          <w:p w14:paraId="12A7638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0.91</w:t>
            </w:r>
          </w:p>
        </w:tc>
        <w:tc>
          <w:tcPr>
            <w:tcW w:w="998" w:type="dxa"/>
            <w:gridSpan w:val="2"/>
            <w:tcBorders>
              <w:top w:val="nil"/>
              <w:left w:val="nil"/>
              <w:bottom w:val="nil"/>
              <w:right w:val="nil"/>
            </w:tcBorders>
          </w:tcPr>
          <w:p w14:paraId="3AA1B0F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680FEBA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0.83</w:t>
            </w:r>
          </w:p>
        </w:tc>
        <w:tc>
          <w:tcPr>
            <w:tcW w:w="998" w:type="dxa"/>
            <w:gridSpan w:val="2"/>
            <w:tcBorders>
              <w:top w:val="nil"/>
              <w:left w:val="nil"/>
              <w:bottom w:val="nil"/>
              <w:right w:val="nil"/>
            </w:tcBorders>
          </w:tcPr>
          <w:p w14:paraId="45CFFDF2"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0.96</w:t>
            </w:r>
          </w:p>
        </w:tc>
        <w:tc>
          <w:tcPr>
            <w:tcW w:w="861" w:type="dxa"/>
            <w:tcBorders>
              <w:top w:val="nil"/>
              <w:left w:val="nil"/>
              <w:bottom w:val="nil"/>
              <w:right w:val="nil"/>
            </w:tcBorders>
          </w:tcPr>
          <w:p w14:paraId="574E010F"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0.82</w:t>
            </w:r>
          </w:p>
        </w:tc>
      </w:tr>
      <w:tr w:rsidR="004B384F" w14:paraId="6BAFAE30" w14:textId="77777777">
        <w:tblPrEx>
          <w:jc w:val="left"/>
        </w:tblPrEx>
        <w:trPr>
          <w:gridAfter w:val="1"/>
          <w:wAfter w:w="6" w:type="dxa"/>
          <w:trHeight w:val="30"/>
        </w:trPr>
        <w:tc>
          <w:tcPr>
            <w:tcW w:w="1425" w:type="dxa"/>
            <w:vMerge/>
            <w:tcBorders>
              <w:top w:val="single" w:sz="4" w:space="0" w:color="auto"/>
              <w:left w:val="nil"/>
              <w:bottom w:val="single" w:sz="4" w:space="0" w:color="auto"/>
              <w:right w:val="single" w:sz="4" w:space="0" w:color="auto"/>
            </w:tcBorders>
          </w:tcPr>
          <w:p w14:paraId="0F2BE7B9"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nil"/>
              <w:right w:val="nil"/>
            </w:tcBorders>
          </w:tcPr>
          <w:p w14:paraId="226555F6"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tcPr>
          <w:p w14:paraId="249F893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SVM</w:t>
            </w:r>
          </w:p>
        </w:tc>
        <w:tc>
          <w:tcPr>
            <w:tcW w:w="993" w:type="dxa"/>
            <w:tcBorders>
              <w:top w:val="nil"/>
              <w:left w:val="nil"/>
              <w:bottom w:val="nil"/>
              <w:right w:val="nil"/>
            </w:tcBorders>
          </w:tcPr>
          <w:p w14:paraId="176014C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0.79</w:t>
            </w:r>
          </w:p>
        </w:tc>
        <w:tc>
          <w:tcPr>
            <w:tcW w:w="856" w:type="dxa"/>
            <w:tcBorders>
              <w:top w:val="nil"/>
              <w:left w:val="nil"/>
              <w:bottom w:val="nil"/>
              <w:right w:val="nil"/>
            </w:tcBorders>
          </w:tcPr>
          <w:p w14:paraId="5C0A755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0.79</w:t>
            </w:r>
          </w:p>
        </w:tc>
        <w:tc>
          <w:tcPr>
            <w:tcW w:w="855" w:type="dxa"/>
            <w:gridSpan w:val="2"/>
            <w:tcBorders>
              <w:top w:val="nil"/>
              <w:left w:val="nil"/>
              <w:bottom w:val="nil"/>
              <w:right w:val="nil"/>
            </w:tcBorders>
          </w:tcPr>
          <w:p w14:paraId="1844F41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1.00</w:t>
            </w:r>
          </w:p>
        </w:tc>
        <w:tc>
          <w:tcPr>
            <w:tcW w:w="998" w:type="dxa"/>
            <w:gridSpan w:val="2"/>
            <w:tcBorders>
              <w:top w:val="nil"/>
              <w:left w:val="nil"/>
              <w:bottom w:val="nil"/>
              <w:right w:val="nil"/>
            </w:tcBorders>
          </w:tcPr>
          <w:p w14:paraId="2854A32C"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tcPr>
          <w:p w14:paraId="520484C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0.88</w:t>
            </w:r>
          </w:p>
        </w:tc>
        <w:tc>
          <w:tcPr>
            <w:tcW w:w="998" w:type="dxa"/>
            <w:gridSpan w:val="2"/>
            <w:tcBorders>
              <w:top w:val="nil"/>
              <w:left w:val="nil"/>
              <w:bottom w:val="nil"/>
              <w:right w:val="nil"/>
            </w:tcBorders>
          </w:tcPr>
          <w:p w14:paraId="1266D68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0.86</w:t>
            </w:r>
          </w:p>
        </w:tc>
        <w:tc>
          <w:tcPr>
            <w:tcW w:w="861" w:type="dxa"/>
            <w:tcBorders>
              <w:top w:val="nil"/>
              <w:left w:val="nil"/>
              <w:bottom w:val="nil"/>
              <w:right w:val="nil"/>
            </w:tcBorders>
          </w:tcPr>
          <w:p w14:paraId="0E40EC23"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0.61</w:t>
            </w:r>
          </w:p>
        </w:tc>
      </w:tr>
      <w:tr w:rsidR="004B384F" w14:paraId="31D74A8B" w14:textId="77777777">
        <w:tblPrEx>
          <w:jc w:val="left"/>
        </w:tblPrEx>
        <w:trPr>
          <w:gridAfter w:val="1"/>
          <w:wAfter w:w="6" w:type="dxa"/>
          <w:trHeight w:val="30"/>
        </w:trPr>
        <w:tc>
          <w:tcPr>
            <w:tcW w:w="1425" w:type="dxa"/>
            <w:vMerge/>
            <w:tcBorders>
              <w:top w:val="single" w:sz="4" w:space="0" w:color="auto"/>
              <w:left w:val="nil"/>
              <w:bottom w:val="single" w:sz="4" w:space="0" w:color="auto"/>
              <w:right w:val="single" w:sz="4" w:space="0" w:color="auto"/>
            </w:tcBorders>
          </w:tcPr>
          <w:p w14:paraId="4DBA5F79" w14:textId="77777777" w:rsidR="004B384F" w:rsidRDefault="004B384F">
            <w:pPr>
              <w:wordWrap/>
              <w:spacing w:line="276" w:lineRule="auto"/>
              <w:jc w:val="center"/>
              <w:textAlignment w:val="baseline"/>
              <w:rPr>
                <w:rFonts w:ascii="Times New Roman" w:eastAsia="Times New Roman" w:hAnsi="Times New Roman" w:cs="Times New Roman"/>
                <w:b/>
                <w:bCs/>
                <w:kern w:val="0"/>
                <w:sz w:val="16"/>
                <w:szCs w:val="16"/>
              </w:rPr>
            </w:pPr>
          </w:p>
        </w:tc>
        <w:tc>
          <w:tcPr>
            <w:tcW w:w="854" w:type="dxa"/>
            <w:tcBorders>
              <w:top w:val="nil"/>
              <w:left w:val="single" w:sz="4" w:space="0" w:color="auto"/>
              <w:bottom w:val="single" w:sz="4" w:space="0" w:color="auto"/>
              <w:right w:val="nil"/>
            </w:tcBorders>
          </w:tcPr>
          <w:p w14:paraId="01ED7E80"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single" w:sz="4" w:space="0" w:color="auto"/>
              <w:right w:val="nil"/>
            </w:tcBorders>
          </w:tcPr>
          <w:p w14:paraId="0F1AAA4D"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RF</w:t>
            </w:r>
          </w:p>
        </w:tc>
        <w:tc>
          <w:tcPr>
            <w:tcW w:w="993" w:type="dxa"/>
            <w:tcBorders>
              <w:top w:val="nil"/>
              <w:left w:val="nil"/>
              <w:bottom w:val="single" w:sz="4" w:space="0" w:color="auto"/>
              <w:right w:val="nil"/>
            </w:tcBorders>
          </w:tcPr>
          <w:p w14:paraId="0D040F7D"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0.64</w:t>
            </w:r>
          </w:p>
        </w:tc>
        <w:tc>
          <w:tcPr>
            <w:tcW w:w="856" w:type="dxa"/>
            <w:tcBorders>
              <w:top w:val="nil"/>
              <w:left w:val="nil"/>
              <w:bottom w:val="single" w:sz="4" w:space="0" w:color="auto"/>
              <w:right w:val="nil"/>
            </w:tcBorders>
          </w:tcPr>
          <w:p w14:paraId="6FD2EBC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0.75</w:t>
            </w:r>
          </w:p>
        </w:tc>
        <w:tc>
          <w:tcPr>
            <w:tcW w:w="855" w:type="dxa"/>
            <w:gridSpan w:val="2"/>
            <w:tcBorders>
              <w:top w:val="nil"/>
              <w:left w:val="nil"/>
              <w:bottom w:val="single" w:sz="4" w:space="0" w:color="auto"/>
              <w:right w:val="nil"/>
            </w:tcBorders>
          </w:tcPr>
          <w:p w14:paraId="09AC021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0.82</w:t>
            </w:r>
          </w:p>
        </w:tc>
        <w:tc>
          <w:tcPr>
            <w:tcW w:w="998" w:type="dxa"/>
            <w:gridSpan w:val="2"/>
            <w:tcBorders>
              <w:top w:val="nil"/>
              <w:left w:val="nil"/>
              <w:bottom w:val="single" w:sz="4" w:space="0" w:color="auto"/>
              <w:right w:val="nil"/>
            </w:tcBorders>
          </w:tcPr>
          <w:p w14:paraId="26D818D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single" w:sz="4" w:space="0" w:color="auto"/>
              <w:right w:val="nil"/>
            </w:tcBorders>
          </w:tcPr>
          <w:p w14:paraId="4B3D178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0.78</w:t>
            </w:r>
          </w:p>
        </w:tc>
        <w:tc>
          <w:tcPr>
            <w:tcW w:w="998" w:type="dxa"/>
            <w:gridSpan w:val="2"/>
            <w:tcBorders>
              <w:top w:val="nil"/>
              <w:left w:val="nil"/>
              <w:bottom w:val="single" w:sz="4" w:space="0" w:color="auto"/>
              <w:right w:val="nil"/>
            </w:tcBorders>
          </w:tcPr>
          <w:p w14:paraId="01BCEE8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0.87</w:t>
            </w:r>
          </w:p>
        </w:tc>
        <w:tc>
          <w:tcPr>
            <w:tcW w:w="861" w:type="dxa"/>
            <w:tcBorders>
              <w:top w:val="nil"/>
              <w:left w:val="nil"/>
              <w:bottom w:val="single" w:sz="4" w:space="0" w:color="auto"/>
              <w:right w:val="nil"/>
            </w:tcBorders>
          </w:tcPr>
          <w:p w14:paraId="4816E836"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0.56</w:t>
            </w:r>
          </w:p>
        </w:tc>
      </w:tr>
      <w:tr w:rsidR="004B384F" w14:paraId="7BFB79FE" w14:textId="77777777">
        <w:trPr>
          <w:gridAfter w:val="1"/>
          <w:wAfter w:w="6" w:type="dxa"/>
          <w:trHeight w:val="341"/>
          <w:jc w:val="center"/>
        </w:trPr>
        <w:tc>
          <w:tcPr>
            <w:tcW w:w="1425" w:type="dxa"/>
            <w:vMerge w:val="restart"/>
            <w:tcBorders>
              <w:top w:val="single" w:sz="4" w:space="0" w:color="auto"/>
              <w:left w:val="nil"/>
              <w:bottom w:val="single" w:sz="4" w:space="0" w:color="auto"/>
              <w:right w:val="single" w:sz="4" w:space="0" w:color="auto"/>
            </w:tcBorders>
          </w:tcPr>
          <w:p w14:paraId="2B5388B2"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Times New Roman" w:hAnsi="Times New Roman" w:cs="Times New Roman"/>
                <w:b/>
                <w:bCs/>
                <w:kern w:val="0"/>
                <w:sz w:val="16"/>
                <w:szCs w:val="16"/>
              </w:rPr>
              <w:t>CNN</w:t>
            </w:r>
          </w:p>
        </w:tc>
        <w:tc>
          <w:tcPr>
            <w:tcW w:w="854" w:type="dxa"/>
            <w:tcBorders>
              <w:top w:val="single" w:sz="4" w:space="0" w:color="auto"/>
              <w:left w:val="single" w:sz="4" w:space="0" w:color="auto"/>
              <w:bottom w:val="single" w:sz="4" w:space="0" w:color="auto"/>
              <w:right w:val="nil"/>
            </w:tcBorders>
            <w:vAlign w:val="center"/>
          </w:tcPr>
          <w:p w14:paraId="3EAFD21B"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Times New Roman" w:hAnsi="Times New Roman" w:cs="Times New Roman"/>
                <w:b/>
                <w:bCs/>
                <w:kern w:val="0"/>
                <w:sz w:val="16"/>
                <w:szCs w:val="16"/>
              </w:rPr>
              <w:t>G</w:t>
            </w:r>
            <w:r>
              <w:rPr>
                <w:rFonts w:ascii="Times New Roman" w:eastAsia="맑은 고딕" w:hAnsi="Times New Roman" w:cs="Times New Roman"/>
                <w:b/>
                <w:bCs/>
                <w:kern w:val="0"/>
                <w:sz w:val="16"/>
                <w:szCs w:val="16"/>
              </w:rPr>
              <w:t>ender</w:t>
            </w:r>
          </w:p>
        </w:tc>
        <w:tc>
          <w:tcPr>
            <w:tcW w:w="859" w:type="dxa"/>
            <w:tcBorders>
              <w:top w:val="single" w:sz="4" w:space="0" w:color="auto"/>
              <w:left w:val="nil"/>
              <w:bottom w:val="single" w:sz="4" w:space="0" w:color="auto"/>
              <w:right w:val="nil"/>
            </w:tcBorders>
            <w:vAlign w:val="center"/>
          </w:tcPr>
          <w:p w14:paraId="7A1C2D8C"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Times New Roman" w:hAnsi="Times New Roman" w:cs="Times New Roman"/>
                <w:b/>
                <w:bCs/>
                <w:kern w:val="0"/>
                <w:sz w:val="16"/>
                <w:szCs w:val="16"/>
              </w:rPr>
              <w:t>Types of speech</w:t>
            </w:r>
          </w:p>
        </w:tc>
        <w:tc>
          <w:tcPr>
            <w:tcW w:w="993" w:type="dxa"/>
            <w:tcBorders>
              <w:top w:val="single" w:sz="4" w:space="0" w:color="auto"/>
              <w:left w:val="nil"/>
              <w:bottom w:val="single" w:sz="4" w:space="0" w:color="auto"/>
              <w:right w:val="nil"/>
            </w:tcBorders>
            <w:vAlign w:val="center"/>
          </w:tcPr>
          <w:p w14:paraId="260C4899"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Accuracy</w:t>
            </w:r>
          </w:p>
        </w:tc>
        <w:tc>
          <w:tcPr>
            <w:tcW w:w="856" w:type="dxa"/>
            <w:tcBorders>
              <w:top w:val="single" w:sz="4" w:space="0" w:color="auto"/>
              <w:left w:val="nil"/>
              <w:bottom w:val="single" w:sz="4" w:space="0" w:color="auto"/>
              <w:right w:val="nil"/>
            </w:tcBorders>
            <w:vAlign w:val="center"/>
          </w:tcPr>
          <w:p w14:paraId="4049EF6C"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Precision</w:t>
            </w:r>
          </w:p>
        </w:tc>
        <w:tc>
          <w:tcPr>
            <w:tcW w:w="855" w:type="dxa"/>
            <w:gridSpan w:val="2"/>
            <w:tcBorders>
              <w:top w:val="single" w:sz="4" w:space="0" w:color="auto"/>
              <w:left w:val="nil"/>
              <w:bottom w:val="single" w:sz="4" w:space="0" w:color="auto"/>
              <w:right w:val="nil"/>
            </w:tcBorders>
            <w:vAlign w:val="center"/>
          </w:tcPr>
          <w:p w14:paraId="6F72D3E7"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Recall</w:t>
            </w:r>
          </w:p>
        </w:tc>
        <w:tc>
          <w:tcPr>
            <w:tcW w:w="998" w:type="dxa"/>
            <w:gridSpan w:val="2"/>
            <w:tcBorders>
              <w:top w:val="single" w:sz="4" w:space="0" w:color="auto"/>
              <w:left w:val="nil"/>
              <w:bottom w:val="single" w:sz="4" w:space="0" w:color="auto"/>
              <w:right w:val="nil"/>
            </w:tcBorders>
            <w:vAlign w:val="center"/>
          </w:tcPr>
          <w:p w14:paraId="233844AC"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Specificity</w:t>
            </w:r>
          </w:p>
        </w:tc>
        <w:tc>
          <w:tcPr>
            <w:tcW w:w="856" w:type="dxa"/>
            <w:gridSpan w:val="2"/>
            <w:tcBorders>
              <w:top w:val="single" w:sz="4" w:space="0" w:color="auto"/>
              <w:left w:val="nil"/>
              <w:bottom w:val="single" w:sz="4" w:space="0" w:color="auto"/>
              <w:right w:val="nil"/>
            </w:tcBorders>
            <w:vAlign w:val="center"/>
          </w:tcPr>
          <w:p w14:paraId="40AF48C9"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F1-Score</w:t>
            </w:r>
          </w:p>
        </w:tc>
        <w:tc>
          <w:tcPr>
            <w:tcW w:w="998" w:type="dxa"/>
            <w:gridSpan w:val="2"/>
            <w:tcBorders>
              <w:top w:val="single" w:sz="4" w:space="0" w:color="auto"/>
              <w:left w:val="nil"/>
              <w:bottom w:val="single" w:sz="4" w:space="0" w:color="auto"/>
              <w:right w:val="nil"/>
            </w:tcBorders>
            <w:vAlign w:val="center"/>
          </w:tcPr>
          <w:p w14:paraId="1F8819BE"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맑은 고딕" w:hAnsi="Times New Roman" w:cs="Times New Roman"/>
                <w:b/>
                <w:bCs/>
                <w:kern w:val="0"/>
                <w:sz w:val="16"/>
                <w:szCs w:val="16"/>
              </w:rPr>
              <w:t>Ave-PR</w:t>
            </w:r>
          </w:p>
        </w:tc>
        <w:tc>
          <w:tcPr>
            <w:tcW w:w="861" w:type="dxa"/>
            <w:tcBorders>
              <w:top w:val="single" w:sz="4" w:space="0" w:color="auto"/>
              <w:left w:val="nil"/>
              <w:bottom w:val="single" w:sz="4" w:space="0" w:color="auto"/>
              <w:right w:val="nil"/>
            </w:tcBorders>
            <w:vAlign w:val="center"/>
          </w:tcPr>
          <w:p w14:paraId="435055E1" w14:textId="77777777" w:rsidR="004B384F" w:rsidRDefault="00000000">
            <w:pPr>
              <w:wordWrap/>
              <w:spacing w:line="276" w:lineRule="auto"/>
              <w:jc w:val="center"/>
              <w:textAlignment w:val="baseline"/>
              <w:rPr>
                <w:rFonts w:ascii="Times New Roman" w:eastAsia="맑은 고딕" w:hAnsi="Times New Roman" w:cs="Times New Roman"/>
                <w:b/>
                <w:bCs/>
                <w:kern w:val="0"/>
                <w:sz w:val="16"/>
                <w:szCs w:val="16"/>
              </w:rPr>
            </w:pPr>
            <w:r>
              <w:rPr>
                <w:rFonts w:ascii="Times New Roman" w:eastAsia="맑은 고딕" w:hAnsi="Times New Roman" w:cs="Times New Roman"/>
                <w:b/>
                <w:bCs/>
                <w:kern w:val="0"/>
                <w:sz w:val="16"/>
                <w:szCs w:val="16"/>
              </w:rPr>
              <w:t>AUROC</w:t>
            </w:r>
          </w:p>
        </w:tc>
      </w:tr>
      <w:tr w:rsidR="004B384F" w14:paraId="5A1BFC82" w14:textId="77777777">
        <w:trPr>
          <w:trHeight w:val="213"/>
          <w:jc w:val="center"/>
        </w:trPr>
        <w:tc>
          <w:tcPr>
            <w:tcW w:w="1425" w:type="dxa"/>
            <w:vMerge/>
            <w:tcBorders>
              <w:top w:val="single" w:sz="4" w:space="0" w:color="auto"/>
              <w:left w:val="nil"/>
              <w:bottom w:val="single" w:sz="4" w:space="0" w:color="auto"/>
              <w:right w:val="single" w:sz="4" w:space="0" w:color="auto"/>
            </w:tcBorders>
          </w:tcPr>
          <w:p w14:paraId="7983FCA2"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136" w:type="dxa"/>
            <w:gridSpan w:val="14"/>
            <w:tcBorders>
              <w:top w:val="single" w:sz="4" w:space="0" w:color="auto"/>
              <w:left w:val="single" w:sz="4" w:space="0" w:color="auto"/>
              <w:bottom w:val="single" w:sz="4" w:space="0" w:color="auto"/>
              <w:right w:val="nil"/>
            </w:tcBorders>
            <w:vAlign w:val="center"/>
          </w:tcPr>
          <w:p w14:paraId="577FBA54"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Diagnosis of liver cirrhosis</w:t>
            </w:r>
          </w:p>
        </w:tc>
      </w:tr>
      <w:tr w:rsidR="004B384F" w14:paraId="5E02451B" w14:textId="77777777">
        <w:trPr>
          <w:gridAfter w:val="1"/>
          <w:wAfter w:w="6" w:type="dxa"/>
          <w:trHeight w:val="30"/>
          <w:jc w:val="center"/>
        </w:trPr>
        <w:tc>
          <w:tcPr>
            <w:tcW w:w="1425" w:type="dxa"/>
            <w:vMerge/>
            <w:tcBorders>
              <w:top w:val="single" w:sz="4" w:space="0" w:color="auto"/>
              <w:left w:val="nil"/>
              <w:bottom w:val="single" w:sz="4" w:space="0" w:color="auto"/>
              <w:right w:val="single" w:sz="4" w:space="0" w:color="auto"/>
            </w:tcBorders>
          </w:tcPr>
          <w:p w14:paraId="7EB2F8D0"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single" w:sz="4" w:space="0" w:color="auto"/>
              <w:left w:val="single" w:sz="4" w:space="0" w:color="auto"/>
              <w:bottom w:val="nil"/>
              <w:right w:val="nil"/>
            </w:tcBorders>
            <w:vAlign w:val="center"/>
          </w:tcPr>
          <w:p w14:paraId="330051D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Male</w:t>
            </w:r>
          </w:p>
        </w:tc>
        <w:tc>
          <w:tcPr>
            <w:tcW w:w="859" w:type="dxa"/>
            <w:tcBorders>
              <w:top w:val="single" w:sz="4" w:space="0" w:color="auto"/>
              <w:left w:val="nil"/>
              <w:bottom w:val="nil"/>
              <w:right w:val="nil"/>
            </w:tcBorders>
            <w:vAlign w:val="center"/>
          </w:tcPr>
          <w:p w14:paraId="2E50EFA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Usual</w:t>
            </w:r>
          </w:p>
        </w:tc>
        <w:tc>
          <w:tcPr>
            <w:tcW w:w="993" w:type="dxa"/>
            <w:tcBorders>
              <w:top w:val="single" w:sz="4" w:space="0" w:color="auto"/>
              <w:left w:val="nil"/>
              <w:bottom w:val="nil"/>
              <w:right w:val="nil"/>
            </w:tcBorders>
            <w:vAlign w:val="center"/>
          </w:tcPr>
          <w:p w14:paraId="7206191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7</w:t>
            </w:r>
          </w:p>
        </w:tc>
        <w:tc>
          <w:tcPr>
            <w:tcW w:w="856" w:type="dxa"/>
            <w:tcBorders>
              <w:top w:val="single" w:sz="4" w:space="0" w:color="auto"/>
              <w:left w:val="nil"/>
              <w:bottom w:val="nil"/>
              <w:right w:val="nil"/>
            </w:tcBorders>
            <w:vAlign w:val="center"/>
          </w:tcPr>
          <w:p w14:paraId="6EFCFE7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7</w:t>
            </w:r>
          </w:p>
        </w:tc>
        <w:tc>
          <w:tcPr>
            <w:tcW w:w="855" w:type="dxa"/>
            <w:gridSpan w:val="2"/>
            <w:tcBorders>
              <w:top w:val="single" w:sz="4" w:space="0" w:color="auto"/>
              <w:left w:val="nil"/>
              <w:bottom w:val="nil"/>
              <w:right w:val="nil"/>
            </w:tcBorders>
            <w:vAlign w:val="center"/>
          </w:tcPr>
          <w:p w14:paraId="7AB9F75C"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single" w:sz="4" w:space="0" w:color="auto"/>
              <w:left w:val="nil"/>
              <w:bottom w:val="nil"/>
              <w:right w:val="nil"/>
            </w:tcBorders>
            <w:vAlign w:val="center"/>
          </w:tcPr>
          <w:p w14:paraId="4B537B2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00</w:t>
            </w:r>
          </w:p>
        </w:tc>
        <w:tc>
          <w:tcPr>
            <w:tcW w:w="856" w:type="dxa"/>
            <w:gridSpan w:val="2"/>
            <w:tcBorders>
              <w:top w:val="single" w:sz="4" w:space="0" w:color="auto"/>
              <w:left w:val="nil"/>
              <w:bottom w:val="nil"/>
              <w:right w:val="nil"/>
            </w:tcBorders>
            <w:vAlign w:val="center"/>
          </w:tcPr>
          <w:p w14:paraId="5CA9902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0.9</w:t>
            </w:r>
            <w:r>
              <w:rPr>
                <w:rFonts w:ascii="Times New Roman" w:eastAsia="맑은 고딕" w:hAnsi="Times New Roman" w:cs="Times New Roman"/>
                <w:kern w:val="0"/>
                <w:sz w:val="16"/>
                <w:szCs w:val="16"/>
              </w:rPr>
              <w:t>3</w:t>
            </w:r>
          </w:p>
        </w:tc>
        <w:tc>
          <w:tcPr>
            <w:tcW w:w="998" w:type="dxa"/>
            <w:gridSpan w:val="2"/>
            <w:tcBorders>
              <w:top w:val="single" w:sz="4" w:space="0" w:color="auto"/>
              <w:left w:val="nil"/>
              <w:bottom w:val="nil"/>
              <w:right w:val="nil"/>
            </w:tcBorders>
            <w:vAlign w:val="center"/>
          </w:tcPr>
          <w:p w14:paraId="700C9025"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Times New Roman" w:hAnsi="Times New Roman" w:cs="Times New Roman"/>
                <w:kern w:val="0"/>
                <w:sz w:val="16"/>
                <w:szCs w:val="16"/>
              </w:rPr>
              <w:t>0.9</w:t>
            </w:r>
            <w:r>
              <w:rPr>
                <w:rFonts w:ascii="Times New Roman" w:eastAsia="맑은 고딕" w:hAnsi="Times New Roman" w:cs="Times New Roman"/>
                <w:kern w:val="0"/>
                <w:sz w:val="16"/>
                <w:szCs w:val="16"/>
              </w:rPr>
              <w:t>3</w:t>
            </w:r>
          </w:p>
        </w:tc>
        <w:tc>
          <w:tcPr>
            <w:tcW w:w="861" w:type="dxa"/>
            <w:tcBorders>
              <w:top w:val="single" w:sz="4" w:space="0" w:color="auto"/>
              <w:left w:val="nil"/>
              <w:bottom w:val="nil"/>
              <w:right w:val="nil"/>
            </w:tcBorders>
            <w:vAlign w:val="center"/>
          </w:tcPr>
          <w:p w14:paraId="2D02C31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55</w:t>
            </w:r>
          </w:p>
        </w:tc>
      </w:tr>
      <w:tr w:rsidR="004B384F" w14:paraId="4EC5FF31" w14:textId="77777777">
        <w:trPr>
          <w:gridAfter w:val="1"/>
          <w:wAfter w:w="6" w:type="dxa"/>
          <w:trHeight w:val="30"/>
          <w:jc w:val="center"/>
        </w:trPr>
        <w:tc>
          <w:tcPr>
            <w:tcW w:w="1425" w:type="dxa"/>
            <w:vMerge/>
            <w:tcBorders>
              <w:top w:val="single" w:sz="4" w:space="0" w:color="auto"/>
              <w:left w:val="nil"/>
              <w:right w:val="single" w:sz="4" w:space="0" w:color="auto"/>
            </w:tcBorders>
          </w:tcPr>
          <w:p w14:paraId="18220629"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nil"/>
              <w:right w:val="nil"/>
            </w:tcBorders>
            <w:vAlign w:val="center"/>
          </w:tcPr>
          <w:p w14:paraId="6C531534"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4A61629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Clear</w:t>
            </w:r>
          </w:p>
        </w:tc>
        <w:tc>
          <w:tcPr>
            <w:tcW w:w="993" w:type="dxa"/>
            <w:tcBorders>
              <w:top w:val="nil"/>
              <w:left w:val="nil"/>
              <w:bottom w:val="nil"/>
              <w:right w:val="nil"/>
            </w:tcBorders>
            <w:vAlign w:val="center"/>
          </w:tcPr>
          <w:p w14:paraId="150F96D1"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7</w:t>
            </w:r>
          </w:p>
        </w:tc>
        <w:tc>
          <w:tcPr>
            <w:tcW w:w="856" w:type="dxa"/>
            <w:tcBorders>
              <w:top w:val="nil"/>
              <w:left w:val="nil"/>
              <w:bottom w:val="nil"/>
              <w:right w:val="nil"/>
            </w:tcBorders>
            <w:vAlign w:val="center"/>
          </w:tcPr>
          <w:p w14:paraId="12199B9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7</w:t>
            </w:r>
          </w:p>
        </w:tc>
        <w:tc>
          <w:tcPr>
            <w:tcW w:w="855" w:type="dxa"/>
            <w:gridSpan w:val="2"/>
            <w:tcBorders>
              <w:top w:val="nil"/>
              <w:left w:val="nil"/>
              <w:bottom w:val="nil"/>
              <w:right w:val="nil"/>
            </w:tcBorders>
            <w:vAlign w:val="center"/>
          </w:tcPr>
          <w:p w14:paraId="7B734E5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nil"/>
              <w:right w:val="nil"/>
            </w:tcBorders>
            <w:vAlign w:val="center"/>
          </w:tcPr>
          <w:p w14:paraId="11905E6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00</w:t>
            </w:r>
          </w:p>
        </w:tc>
        <w:tc>
          <w:tcPr>
            <w:tcW w:w="856" w:type="dxa"/>
            <w:gridSpan w:val="2"/>
            <w:tcBorders>
              <w:top w:val="nil"/>
              <w:left w:val="nil"/>
              <w:bottom w:val="nil"/>
              <w:right w:val="nil"/>
            </w:tcBorders>
            <w:vAlign w:val="center"/>
          </w:tcPr>
          <w:p w14:paraId="6A83761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0.9</w:t>
            </w:r>
            <w:r>
              <w:rPr>
                <w:rFonts w:ascii="Times New Roman" w:eastAsia="맑은 고딕" w:hAnsi="Times New Roman" w:cs="Times New Roman"/>
                <w:kern w:val="0"/>
                <w:sz w:val="16"/>
                <w:szCs w:val="16"/>
              </w:rPr>
              <w:t>3</w:t>
            </w:r>
          </w:p>
        </w:tc>
        <w:tc>
          <w:tcPr>
            <w:tcW w:w="998" w:type="dxa"/>
            <w:gridSpan w:val="2"/>
            <w:tcBorders>
              <w:top w:val="nil"/>
              <w:left w:val="nil"/>
              <w:bottom w:val="nil"/>
              <w:right w:val="nil"/>
            </w:tcBorders>
            <w:vAlign w:val="center"/>
          </w:tcPr>
          <w:p w14:paraId="5056C2F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0.87</w:t>
            </w:r>
          </w:p>
        </w:tc>
        <w:tc>
          <w:tcPr>
            <w:tcW w:w="861" w:type="dxa"/>
            <w:tcBorders>
              <w:top w:val="nil"/>
              <w:left w:val="nil"/>
              <w:bottom w:val="nil"/>
              <w:right w:val="nil"/>
            </w:tcBorders>
            <w:vAlign w:val="center"/>
          </w:tcPr>
          <w:p w14:paraId="2B82AA2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52</w:t>
            </w:r>
          </w:p>
        </w:tc>
      </w:tr>
      <w:tr w:rsidR="004B384F" w14:paraId="3227A6F6" w14:textId="77777777">
        <w:trPr>
          <w:gridAfter w:val="1"/>
          <w:wAfter w:w="6" w:type="dxa"/>
          <w:trHeight w:val="30"/>
          <w:jc w:val="center"/>
        </w:trPr>
        <w:tc>
          <w:tcPr>
            <w:tcW w:w="1425" w:type="dxa"/>
            <w:vMerge/>
            <w:tcBorders>
              <w:left w:val="nil"/>
              <w:right w:val="single" w:sz="4" w:space="0" w:color="auto"/>
            </w:tcBorders>
          </w:tcPr>
          <w:p w14:paraId="1CDBEC05"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nil"/>
              <w:right w:val="nil"/>
            </w:tcBorders>
            <w:vAlign w:val="center"/>
          </w:tcPr>
          <w:p w14:paraId="3BFA40E7"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Female</w:t>
            </w:r>
          </w:p>
        </w:tc>
        <w:tc>
          <w:tcPr>
            <w:tcW w:w="859" w:type="dxa"/>
            <w:tcBorders>
              <w:top w:val="nil"/>
              <w:left w:val="nil"/>
              <w:bottom w:val="nil"/>
              <w:right w:val="nil"/>
            </w:tcBorders>
            <w:vAlign w:val="center"/>
          </w:tcPr>
          <w:p w14:paraId="0A98A38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Usual</w:t>
            </w:r>
          </w:p>
        </w:tc>
        <w:tc>
          <w:tcPr>
            <w:tcW w:w="993" w:type="dxa"/>
            <w:tcBorders>
              <w:top w:val="nil"/>
              <w:left w:val="nil"/>
              <w:bottom w:val="nil"/>
              <w:right w:val="nil"/>
            </w:tcBorders>
            <w:vAlign w:val="center"/>
          </w:tcPr>
          <w:p w14:paraId="1CC6421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856" w:type="dxa"/>
            <w:tcBorders>
              <w:top w:val="nil"/>
              <w:left w:val="nil"/>
              <w:bottom w:val="nil"/>
              <w:right w:val="nil"/>
            </w:tcBorders>
            <w:vAlign w:val="center"/>
          </w:tcPr>
          <w:p w14:paraId="7CE15FB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855" w:type="dxa"/>
            <w:gridSpan w:val="2"/>
            <w:tcBorders>
              <w:top w:val="nil"/>
              <w:left w:val="nil"/>
              <w:bottom w:val="nil"/>
              <w:right w:val="nil"/>
            </w:tcBorders>
            <w:vAlign w:val="center"/>
          </w:tcPr>
          <w:p w14:paraId="6D21CBA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nil"/>
              <w:right w:val="nil"/>
            </w:tcBorders>
            <w:vAlign w:val="center"/>
          </w:tcPr>
          <w:p w14:paraId="448E3C9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nil"/>
              <w:right w:val="nil"/>
            </w:tcBorders>
            <w:vAlign w:val="center"/>
          </w:tcPr>
          <w:p w14:paraId="1FB7BAB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0.74</w:t>
            </w:r>
          </w:p>
        </w:tc>
        <w:tc>
          <w:tcPr>
            <w:tcW w:w="998" w:type="dxa"/>
            <w:gridSpan w:val="2"/>
            <w:tcBorders>
              <w:top w:val="nil"/>
              <w:left w:val="nil"/>
              <w:bottom w:val="nil"/>
              <w:right w:val="nil"/>
            </w:tcBorders>
            <w:vAlign w:val="center"/>
          </w:tcPr>
          <w:p w14:paraId="6681A423"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0.75</w:t>
            </w:r>
          </w:p>
        </w:tc>
        <w:tc>
          <w:tcPr>
            <w:tcW w:w="861" w:type="dxa"/>
            <w:tcBorders>
              <w:top w:val="nil"/>
              <w:left w:val="nil"/>
              <w:bottom w:val="nil"/>
              <w:right w:val="nil"/>
            </w:tcBorders>
            <w:vAlign w:val="center"/>
          </w:tcPr>
          <w:p w14:paraId="1682C76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0.62</w:t>
            </w:r>
          </w:p>
        </w:tc>
      </w:tr>
      <w:tr w:rsidR="004B384F" w14:paraId="59A45B2E" w14:textId="77777777">
        <w:trPr>
          <w:gridAfter w:val="1"/>
          <w:wAfter w:w="6" w:type="dxa"/>
          <w:trHeight w:val="30"/>
          <w:jc w:val="center"/>
        </w:trPr>
        <w:tc>
          <w:tcPr>
            <w:tcW w:w="1425" w:type="dxa"/>
            <w:vMerge/>
            <w:tcBorders>
              <w:left w:val="nil"/>
              <w:right w:val="single" w:sz="4" w:space="0" w:color="auto"/>
            </w:tcBorders>
          </w:tcPr>
          <w:p w14:paraId="363CF339"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single" w:sz="4" w:space="0" w:color="auto"/>
              <w:right w:val="nil"/>
            </w:tcBorders>
            <w:vAlign w:val="center"/>
          </w:tcPr>
          <w:p w14:paraId="5B4BB2F6"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single" w:sz="4" w:space="0" w:color="auto"/>
              <w:right w:val="nil"/>
            </w:tcBorders>
            <w:vAlign w:val="center"/>
          </w:tcPr>
          <w:p w14:paraId="021D7EB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Clear</w:t>
            </w:r>
          </w:p>
        </w:tc>
        <w:tc>
          <w:tcPr>
            <w:tcW w:w="993" w:type="dxa"/>
            <w:tcBorders>
              <w:top w:val="nil"/>
              <w:left w:val="nil"/>
              <w:bottom w:val="single" w:sz="4" w:space="0" w:color="auto"/>
              <w:right w:val="nil"/>
            </w:tcBorders>
            <w:vAlign w:val="center"/>
          </w:tcPr>
          <w:p w14:paraId="40938CF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856" w:type="dxa"/>
            <w:tcBorders>
              <w:top w:val="nil"/>
              <w:left w:val="nil"/>
              <w:bottom w:val="single" w:sz="4" w:space="0" w:color="auto"/>
              <w:right w:val="nil"/>
            </w:tcBorders>
            <w:vAlign w:val="center"/>
          </w:tcPr>
          <w:p w14:paraId="7793F96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0.58</w:t>
            </w:r>
          </w:p>
        </w:tc>
        <w:tc>
          <w:tcPr>
            <w:tcW w:w="855" w:type="dxa"/>
            <w:gridSpan w:val="2"/>
            <w:tcBorders>
              <w:top w:val="nil"/>
              <w:left w:val="nil"/>
              <w:bottom w:val="single" w:sz="4" w:space="0" w:color="auto"/>
              <w:right w:val="nil"/>
            </w:tcBorders>
            <w:vAlign w:val="center"/>
          </w:tcPr>
          <w:p w14:paraId="02D4108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single" w:sz="4" w:space="0" w:color="auto"/>
              <w:right w:val="nil"/>
            </w:tcBorders>
            <w:vAlign w:val="center"/>
          </w:tcPr>
          <w:p w14:paraId="1C8AEDB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0.00</w:t>
            </w:r>
          </w:p>
        </w:tc>
        <w:tc>
          <w:tcPr>
            <w:tcW w:w="856" w:type="dxa"/>
            <w:gridSpan w:val="2"/>
            <w:tcBorders>
              <w:top w:val="nil"/>
              <w:left w:val="nil"/>
              <w:bottom w:val="single" w:sz="4" w:space="0" w:color="auto"/>
              <w:right w:val="nil"/>
            </w:tcBorders>
            <w:vAlign w:val="center"/>
          </w:tcPr>
          <w:p w14:paraId="18CEB48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74</w:t>
            </w:r>
          </w:p>
        </w:tc>
        <w:tc>
          <w:tcPr>
            <w:tcW w:w="998" w:type="dxa"/>
            <w:gridSpan w:val="2"/>
            <w:tcBorders>
              <w:top w:val="nil"/>
              <w:left w:val="nil"/>
              <w:bottom w:val="single" w:sz="4" w:space="0" w:color="auto"/>
              <w:right w:val="nil"/>
            </w:tcBorders>
            <w:vAlign w:val="center"/>
          </w:tcPr>
          <w:p w14:paraId="4CF0026B"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0.70</w:t>
            </w:r>
          </w:p>
        </w:tc>
        <w:tc>
          <w:tcPr>
            <w:tcW w:w="861" w:type="dxa"/>
            <w:tcBorders>
              <w:top w:val="nil"/>
              <w:left w:val="nil"/>
              <w:bottom w:val="single" w:sz="4" w:space="0" w:color="auto"/>
              <w:right w:val="nil"/>
            </w:tcBorders>
            <w:vAlign w:val="center"/>
          </w:tcPr>
          <w:p w14:paraId="2E99B43D"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50</w:t>
            </w:r>
          </w:p>
        </w:tc>
      </w:tr>
      <w:tr w:rsidR="004B384F" w14:paraId="1CD2A327" w14:textId="77777777">
        <w:trPr>
          <w:trHeight w:val="108"/>
          <w:jc w:val="center"/>
        </w:trPr>
        <w:tc>
          <w:tcPr>
            <w:tcW w:w="1425" w:type="dxa"/>
            <w:vMerge/>
            <w:tcBorders>
              <w:left w:val="nil"/>
              <w:right w:val="single" w:sz="4" w:space="0" w:color="auto"/>
            </w:tcBorders>
          </w:tcPr>
          <w:p w14:paraId="114AD772"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136" w:type="dxa"/>
            <w:gridSpan w:val="14"/>
            <w:tcBorders>
              <w:top w:val="single" w:sz="4" w:space="0" w:color="auto"/>
              <w:left w:val="single" w:sz="4" w:space="0" w:color="auto"/>
              <w:bottom w:val="single" w:sz="4" w:space="0" w:color="auto"/>
              <w:right w:val="nil"/>
            </w:tcBorders>
            <w:vAlign w:val="center"/>
          </w:tcPr>
          <w:p w14:paraId="7F37DAD2" w14:textId="77777777" w:rsidR="004B384F" w:rsidRDefault="00000000">
            <w:pPr>
              <w:wordWrap/>
              <w:spacing w:line="276" w:lineRule="auto"/>
              <w:jc w:val="center"/>
              <w:textAlignment w:val="baseline"/>
              <w:rPr>
                <w:rFonts w:ascii="Times New Roman" w:eastAsia="Times New Roman" w:hAnsi="Times New Roman" w:cs="Times New Roman"/>
                <w:b/>
                <w:bCs/>
                <w:kern w:val="0"/>
                <w:sz w:val="16"/>
                <w:szCs w:val="16"/>
              </w:rPr>
            </w:pPr>
            <w:r>
              <w:rPr>
                <w:rFonts w:ascii="Times New Roman" w:eastAsia="Times New Roman" w:hAnsi="Times New Roman" w:cs="Times New Roman"/>
                <w:b/>
                <w:bCs/>
                <w:kern w:val="0"/>
                <w:sz w:val="16"/>
                <w:szCs w:val="16"/>
              </w:rPr>
              <w:t>Diagnosis of covert HE</w:t>
            </w:r>
          </w:p>
        </w:tc>
      </w:tr>
      <w:tr w:rsidR="004B384F" w14:paraId="4D9B2DC4" w14:textId="77777777">
        <w:trPr>
          <w:gridAfter w:val="1"/>
          <w:wAfter w:w="6" w:type="dxa"/>
          <w:trHeight w:val="30"/>
          <w:jc w:val="center"/>
        </w:trPr>
        <w:tc>
          <w:tcPr>
            <w:tcW w:w="1425" w:type="dxa"/>
            <w:vMerge/>
            <w:tcBorders>
              <w:left w:val="nil"/>
              <w:right w:val="single" w:sz="4" w:space="0" w:color="auto"/>
            </w:tcBorders>
          </w:tcPr>
          <w:p w14:paraId="57C9C231"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single" w:sz="4" w:space="0" w:color="auto"/>
              <w:left w:val="single" w:sz="4" w:space="0" w:color="auto"/>
              <w:bottom w:val="nil"/>
              <w:right w:val="nil"/>
            </w:tcBorders>
            <w:vAlign w:val="center"/>
          </w:tcPr>
          <w:p w14:paraId="722BC66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Male</w:t>
            </w:r>
          </w:p>
        </w:tc>
        <w:tc>
          <w:tcPr>
            <w:tcW w:w="859" w:type="dxa"/>
            <w:tcBorders>
              <w:top w:val="single" w:sz="4" w:space="0" w:color="auto"/>
              <w:left w:val="nil"/>
              <w:bottom w:val="nil"/>
              <w:right w:val="nil"/>
            </w:tcBorders>
            <w:vAlign w:val="center"/>
          </w:tcPr>
          <w:p w14:paraId="1466B61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Usual</w:t>
            </w:r>
          </w:p>
        </w:tc>
        <w:tc>
          <w:tcPr>
            <w:tcW w:w="993" w:type="dxa"/>
            <w:tcBorders>
              <w:top w:val="single" w:sz="4" w:space="0" w:color="auto"/>
              <w:left w:val="nil"/>
              <w:bottom w:val="nil"/>
              <w:right w:val="nil"/>
            </w:tcBorders>
          </w:tcPr>
          <w:p w14:paraId="43640FA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85</w:t>
            </w:r>
          </w:p>
        </w:tc>
        <w:tc>
          <w:tcPr>
            <w:tcW w:w="856" w:type="dxa"/>
            <w:tcBorders>
              <w:top w:val="single" w:sz="4" w:space="0" w:color="auto"/>
              <w:left w:val="nil"/>
              <w:bottom w:val="nil"/>
              <w:right w:val="nil"/>
            </w:tcBorders>
          </w:tcPr>
          <w:p w14:paraId="70BA6E0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85</w:t>
            </w:r>
          </w:p>
        </w:tc>
        <w:tc>
          <w:tcPr>
            <w:tcW w:w="855" w:type="dxa"/>
            <w:gridSpan w:val="2"/>
            <w:tcBorders>
              <w:top w:val="single" w:sz="4" w:space="0" w:color="auto"/>
              <w:left w:val="nil"/>
              <w:bottom w:val="nil"/>
              <w:right w:val="nil"/>
            </w:tcBorders>
          </w:tcPr>
          <w:p w14:paraId="3B1D2C36"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single" w:sz="4" w:space="0" w:color="auto"/>
              <w:left w:val="nil"/>
              <w:bottom w:val="nil"/>
              <w:right w:val="nil"/>
            </w:tcBorders>
          </w:tcPr>
          <w:p w14:paraId="6935E9B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0.00</w:t>
            </w:r>
          </w:p>
        </w:tc>
        <w:tc>
          <w:tcPr>
            <w:tcW w:w="856" w:type="dxa"/>
            <w:gridSpan w:val="2"/>
            <w:tcBorders>
              <w:top w:val="single" w:sz="4" w:space="0" w:color="auto"/>
              <w:left w:val="nil"/>
              <w:bottom w:val="nil"/>
              <w:right w:val="nil"/>
            </w:tcBorders>
          </w:tcPr>
          <w:p w14:paraId="5453B9A4" w14:textId="77777777" w:rsidR="004B384F" w:rsidRDefault="0000000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92</w:t>
            </w:r>
          </w:p>
        </w:tc>
        <w:tc>
          <w:tcPr>
            <w:tcW w:w="998" w:type="dxa"/>
            <w:gridSpan w:val="2"/>
            <w:tcBorders>
              <w:top w:val="single" w:sz="4" w:space="0" w:color="auto"/>
              <w:left w:val="nil"/>
              <w:bottom w:val="nil"/>
              <w:right w:val="nil"/>
            </w:tcBorders>
          </w:tcPr>
          <w:p w14:paraId="2B05B03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0.86</w:t>
            </w:r>
          </w:p>
        </w:tc>
        <w:tc>
          <w:tcPr>
            <w:tcW w:w="861" w:type="dxa"/>
            <w:tcBorders>
              <w:top w:val="single" w:sz="4" w:space="0" w:color="auto"/>
              <w:left w:val="nil"/>
              <w:bottom w:val="nil"/>
              <w:right w:val="nil"/>
            </w:tcBorders>
          </w:tcPr>
          <w:p w14:paraId="14459CC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51</w:t>
            </w:r>
          </w:p>
        </w:tc>
      </w:tr>
      <w:tr w:rsidR="004B384F" w14:paraId="5C6D38ED" w14:textId="77777777">
        <w:trPr>
          <w:gridAfter w:val="1"/>
          <w:wAfter w:w="6" w:type="dxa"/>
          <w:trHeight w:val="30"/>
          <w:jc w:val="center"/>
        </w:trPr>
        <w:tc>
          <w:tcPr>
            <w:tcW w:w="1425" w:type="dxa"/>
            <w:vMerge/>
            <w:tcBorders>
              <w:left w:val="nil"/>
              <w:right w:val="single" w:sz="4" w:space="0" w:color="auto"/>
            </w:tcBorders>
          </w:tcPr>
          <w:p w14:paraId="5537A4FF"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nil"/>
              <w:right w:val="nil"/>
            </w:tcBorders>
            <w:vAlign w:val="center"/>
          </w:tcPr>
          <w:p w14:paraId="52C1C0F3"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nil"/>
              <w:right w:val="nil"/>
            </w:tcBorders>
            <w:vAlign w:val="center"/>
          </w:tcPr>
          <w:p w14:paraId="6E13FCD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Clear</w:t>
            </w:r>
          </w:p>
        </w:tc>
        <w:tc>
          <w:tcPr>
            <w:tcW w:w="993" w:type="dxa"/>
            <w:tcBorders>
              <w:top w:val="nil"/>
              <w:left w:val="nil"/>
              <w:bottom w:val="nil"/>
              <w:right w:val="nil"/>
            </w:tcBorders>
          </w:tcPr>
          <w:p w14:paraId="0FD7F11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85</w:t>
            </w:r>
          </w:p>
        </w:tc>
        <w:tc>
          <w:tcPr>
            <w:tcW w:w="856" w:type="dxa"/>
            <w:tcBorders>
              <w:top w:val="nil"/>
              <w:left w:val="nil"/>
              <w:bottom w:val="nil"/>
              <w:right w:val="nil"/>
            </w:tcBorders>
          </w:tcPr>
          <w:p w14:paraId="6A49CF1B"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85</w:t>
            </w:r>
          </w:p>
        </w:tc>
        <w:tc>
          <w:tcPr>
            <w:tcW w:w="855" w:type="dxa"/>
            <w:gridSpan w:val="2"/>
            <w:tcBorders>
              <w:top w:val="nil"/>
              <w:left w:val="nil"/>
              <w:bottom w:val="nil"/>
              <w:right w:val="nil"/>
            </w:tcBorders>
          </w:tcPr>
          <w:p w14:paraId="2C9B3C6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nil"/>
              <w:right w:val="nil"/>
            </w:tcBorders>
          </w:tcPr>
          <w:p w14:paraId="5A688C4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0.00</w:t>
            </w:r>
          </w:p>
        </w:tc>
        <w:tc>
          <w:tcPr>
            <w:tcW w:w="856" w:type="dxa"/>
            <w:gridSpan w:val="2"/>
            <w:tcBorders>
              <w:top w:val="nil"/>
              <w:left w:val="nil"/>
              <w:bottom w:val="nil"/>
              <w:right w:val="nil"/>
            </w:tcBorders>
          </w:tcPr>
          <w:p w14:paraId="77DAC30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92</w:t>
            </w:r>
          </w:p>
        </w:tc>
        <w:tc>
          <w:tcPr>
            <w:tcW w:w="998" w:type="dxa"/>
            <w:gridSpan w:val="2"/>
            <w:tcBorders>
              <w:top w:val="nil"/>
              <w:left w:val="nil"/>
              <w:bottom w:val="nil"/>
              <w:right w:val="nil"/>
            </w:tcBorders>
          </w:tcPr>
          <w:p w14:paraId="1E79D790"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0.90</w:t>
            </w:r>
          </w:p>
        </w:tc>
        <w:tc>
          <w:tcPr>
            <w:tcW w:w="861" w:type="dxa"/>
            <w:tcBorders>
              <w:top w:val="nil"/>
              <w:left w:val="nil"/>
              <w:bottom w:val="nil"/>
              <w:right w:val="nil"/>
            </w:tcBorders>
          </w:tcPr>
          <w:p w14:paraId="434F834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55</w:t>
            </w:r>
          </w:p>
        </w:tc>
      </w:tr>
      <w:tr w:rsidR="004B384F" w14:paraId="204B176E" w14:textId="77777777">
        <w:trPr>
          <w:gridAfter w:val="1"/>
          <w:wAfter w:w="6" w:type="dxa"/>
          <w:trHeight w:val="30"/>
          <w:jc w:val="center"/>
        </w:trPr>
        <w:tc>
          <w:tcPr>
            <w:tcW w:w="1425" w:type="dxa"/>
            <w:vMerge/>
            <w:tcBorders>
              <w:left w:val="nil"/>
              <w:right w:val="single" w:sz="4" w:space="0" w:color="auto"/>
            </w:tcBorders>
          </w:tcPr>
          <w:p w14:paraId="652DC405"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nil"/>
              <w:right w:val="nil"/>
            </w:tcBorders>
            <w:vAlign w:val="center"/>
          </w:tcPr>
          <w:p w14:paraId="27C5F18C"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Female</w:t>
            </w:r>
          </w:p>
        </w:tc>
        <w:tc>
          <w:tcPr>
            <w:tcW w:w="859" w:type="dxa"/>
            <w:tcBorders>
              <w:top w:val="nil"/>
              <w:left w:val="nil"/>
              <w:bottom w:val="nil"/>
              <w:right w:val="nil"/>
            </w:tcBorders>
            <w:vAlign w:val="center"/>
          </w:tcPr>
          <w:p w14:paraId="6FD059C1"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Usual</w:t>
            </w:r>
          </w:p>
        </w:tc>
        <w:tc>
          <w:tcPr>
            <w:tcW w:w="993" w:type="dxa"/>
            <w:tcBorders>
              <w:top w:val="nil"/>
              <w:left w:val="nil"/>
              <w:bottom w:val="nil"/>
              <w:right w:val="nil"/>
            </w:tcBorders>
          </w:tcPr>
          <w:p w14:paraId="27102F6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6</w:t>
            </w:r>
          </w:p>
        </w:tc>
        <w:tc>
          <w:tcPr>
            <w:tcW w:w="856" w:type="dxa"/>
            <w:tcBorders>
              <w:top w:val="nil"/>
              <w:left w:val="nil"/>
              <w:bottom w:val="nil"/>
              <w:right w:val="nil"/>
            </w:tcBorders>
          </w:tcPr>
          <w:p w14:paraId="32F79102"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5</w:t>
            </w:r>
          </w:p>
        </w:tc>
        <w:tc>
          <w:tcPr>
            <w:tcW w:w="855" w:type="dxa"/>
            <w:gridSpan w:val="2"/>
            <w:tcBorders>
              <w:top w:val="nil"/>
              <w:left w:val="nil"/>
              <w:bottom w:val="nil"/>
              <w:right w:val="nil"/>
            </w:tcBorders>
          </w:tcPr>
          <w:p w14:paraId="5E82C69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nil"/>
              <w:right w:val="nil"/>
            </w:tcBorders>
          </w:tcPr>
          <w:p w14:paraId="5A09E9B8"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33</w:t>
            </w:r>
          </w:p>
        </w:tc>
        <w:tc>
          <w:tcPr>
            <w:tcW w:w="856" w:type="dxa"/>
            <w:gridSpan w:val="2"/>
            <w:tcBorders>
              <w:top w:val="nil"/>
              <w:left w:val="nil"/>
              <w:bottom w:val="nil"/>
              <w:right w:val="nil"/>
            </w:tcBorders>
          </w:tcPr>
          <w:p w14:paraId="495827A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92</w:t>
            </w:r>
          </w:p>
        </w:tc>
        <w:tc>
          <w:tcPr>
            <w:tcW w:w="998" w:type="dxa"/>
            <w:gridSpan w:val="2"/>
            <w:tcBorders>
              <w:top w:val="nil"/>
              <w:left w:val="nil"/>
              <w:bottom w:val="nil"/>
              <w:right w:val="nil"/>
            </w:tcBorders>
          </w:tcPr>
          <w:p w14:paraId="55F5725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0.95</w:t>
            </w:r>
          </w:p>
        </w:tc>
        <w:tc>
          <w:tcPr>
            <w:tcW w:w="861" w:type="dxa"/>
            <w:tcBorders>
              <w:top w:val="nil"/>
              <w:left w:val="nil"/>
              <w:bottom w:val="nil"/>
              <w:right w:val="nil"/>
            </w:tcBorders>
          </w:tcPr>
          <w:p w14:paraId="4430D43E"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82</w:t>
            </w:r>
          </w:p>
        </w:tc>
      </w:tr>
      <w:tr w:rsidR="004B384F" w14:paraId="473D5BE3" w14:textId="77777777">
        <w:trPr>
          <w:gridAfter w:val="1"/>
          <w:wAfter w:w="6" w:type="dxa"/>
          <w:trHeight w:val="30"/>
          <w:jc w:val="center"/>
        </w:trPr>
        <w:tc>
          <w:tcPr>
            <w:tcW w:w="1425" w:type="dxa"/>
            <w:vMerge/>
            <w:tcBorders>
              <w:left w:val="nil"/>
              <w:bottom w:val="single" w:sz="12" w:space="0" w:color="auto"/>
              <w:right w:val="single" w:sz="4" w:space="0" w:color="auto"/>
            </w:tcBorders>
          </w:tcPr>
          <w:p w14:paraId="7BCEA6AE"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4" w:type="dxa"/>
            <w:tcBorders>
              <w:top w:val="nil"/>
              <w:left w:val="single" w:sz="4" w:space="0" w:color="auto"/>
              <w:bottom w:val="single" w:sz="12" w:space="0" w:color="auto"/>
              <w:right w:val="nil"/>
            </w:tcBorders>
            <w:vAlign w:val="center"/>
          </w:tcPr>
          <w:p w14:paraId="41DD6B9B" w14:textId="77777777" w:rsidR="004B384F" w:rsidRDefault="004B384F">
            <w:pPr>
              <w:wordWrap/>
              <w:spacing w:line="276" w:lineRule="auto"/>
              <w:jc w:val="center"/>
              <w:textAlignment w:val="baseline"/>
              <w:rPr>
                <w:rFonts w:ascii="Times New Roman" w:eastAsia="Times New Roman" w:hAnsi="Times New Roman" w:cs="Times New Roman"/>
                <w:kern w:val="0"/>
                <w:sz w:val="16"/>
                <w:szCs w:val="16"/>
              </w:rPr>
            </w:pPr>
          </w:p>
        </w:tc>
        <w:tc>
          <w:tcPr>
            <w:tcW w:w="859" w:type="dxa"/>
            <w:tcBorders>
              <w:top w:val="nil"/>
              <w:left w:val="nil"/>
              <w:bottom w:val="single" w:sz="12" w:space="0" w:color="auto"/>
              <w:right w:val="nil"/>
            </w:tcBorders>
            <w:vAlign w:val="center"/>
          </w:tcPr>
          <w:p w14:paraId="6675DFA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맑은 고딕" w:hAnsi="Times New Roman" w:cs="Times New Roman"/>
                <w:kern w:val="0"/>
                <w:sz w:val="16"/>
                <w:szCs w:val="16"/>
              </w:rPr>
              <w:t>Clear</w:t>
            </w:r>
          </w:p>
        </w:tc>
        <w:tc>
          <w:tcPr>
            <w:tcW w:w="993" w:type="dxa"/>
            <w:tcBorders>
              <w:top w:val="nil"/>
              <w:left w:val="nil"/>
              <w:bottom w:val="single" w:sz="12" w:space="0" w:color="auto"/>
              <w:right w:val="nil"/>
            </w:tcBorders>
          </w:tcPr>
          <w:p w14:paraId="53126C1A"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79</w:t>
            </w:r>
          </w:p>
        </w:tc>
        <w:tc>
          <w:tcPr>
            <w:tcW w:w="856" w:type="dxa"/>
            <w:tcBorders>
              <w:top w:val="nil"/>
              <w:left w:val="nil"/>
              <w:bottom w:val="single" w:sz="12" w:space="0" w:color="auto"/>
              <w:right w:val="nil"/>
            </w:tcBorders>
          </w:tcPr>
          <w:p w14:paraId="04C9F824"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79</w:t>
            </w:r>
          </w:p>
        </w:tc>
        <w:tc>
          <w:tcPr>
            <w:tcW w:w="855" w:type="dxa"/>
            <w:gridSpan w:val="2"/>
            <w:tcBorders>
              <w:top w:val="nil"/>
              <w:left w:val="nil"/>
              <w:bottom w:val="single" w:sz="12" w:space="0" w:color="auto"/>
              <w:right w:val="nil"/>
            </w:tcBorders>
          </w:tcPr>
          <w:p w14:paraId="5341369F"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1.00</w:t>
            </w:r>
          </w:p>
        </w:tc>
        <w:tc>
          <w:tcPr>
            <w:tcW w:w="998" w:type="dxa"/>
            <w:gridSpan w:val="2"/>
            <w:tcBorders>
              <w:top w:val="nil"/>
              <w:left w:val="nil"/>
              <w:bottom w:val="single" w:sz="12" w:space="0" w:color="auto"/>
              <w:right w:val="nil"/>
            </w:tcBorders>
          </w:tcPr>
          <w:p w14:paraId="07D95EC9"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0.00</w:t>
            </w:r>
          </w:p>
        </w:tc>
        <w:tc>
          <w:tcPr>
            <w:tcW w:w="856" w:type="dxa"/>
            <w:gridSpan w:val="2"/>
            <w:tcBorders>
              <w:top w:val="nil"/>
              <w:left w:val="nil"/>
              <w:bottom w:val="single" w:sz="12" w:space="0" w:color="auto"/>
              <w:right w:val="nil"/>
            </w:tcBorders>
          </w:tcPr>
          <w:p w14:paraId="39160383"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0.8</w:t>
            </w:r>
            <w:r>
              <w:rPr>
                <w:rFonts w:ascii="Times New Roman" w:eastAsia="맑은 고딕" w:hAnsi="Times New Roman" w:cs="Times New Roman"/>
                <w:kern w:val="0"/>
                <w:sz w:val="16"/>
                <w:szCs w:val="16"/>
              </w:rPr>
              <w:t>8</w:t>
            </w:r>
          </w:p>
        </w:tc>
        <w:tc>
          <w:tcPr>
            <w:tcW w:w="998" w:type="dxa"/>
            <w:gridSpan w:val="2"/>
            <w:tcBorders>
              <w:top w:val="nil"/>
              <w:left w:val="nil"/>
              <w:bottom w:val="single" w:sz="12" w:space="0" w:color="auto"/>
              <w:right w:val="nil"/>
            </w:tcBorders>
          </w:tcPr>
          <w:p w14:paraId="1C917ECD" w14:textId="77777777" w:rsidR="004B384F" w:rsidRDefault="00000000">
            <w:pPr>
              <w:wordWrap/>
              <w:spacing w:line="276" w:lineRule="auto"/>
              <w:jc w:val="center"/>
              <w:textAlignment w:val="baseline"/>
              <w:rPr>
                <w:rFonts w:ascii="Times New Roman" w:eastAsia="맑은 고딕" w:hAnsi="Times New Roman" w:cs="Times New Roman"/>
                <w:kern w:val="0"/>
                <w:sz w:val="16"/>
                <w:szCs w:val="16"/>
              </w:rPr>
            </w:pPr>
            <w:r>
              <w:rPr>
                <w:rFonts w:ascii="Times New Roman" w:eastAsia="맑은 고딕" w:hAnsi="Times New Roman" w:cs="Times New Roman"/>
                <w:kern w:val="0"/>
                <w:sz w:val="16"/>
                <w:szCs w:val="16"/>
              </w:rPr>
              <w:t>0.79</w:t>
            </w:r>
          </w:p>
        </w:tc>
        <w:tc>
          <w:tcPr>
            <w:tcW w:w="861" w:type="dxa"/>
            <w:tcBorders>
              <w:top w:val="nil"/>
              <w:left w:val="nil"/>
              <w:bottom w:val="single" w:sz="12" w:space="0" w:color="auto"/>
              <w:right w:val="nil"/>
            </w:tcBorders>
          </w:tcPr>
          <w:p w14:paraId="14BA3985" w14:textId="77777777" w:rsidR="004B384F" w:rsidRDefault="00000000">
            <w:pPr>
              <w:wordWrap/>
              <w:spacing w:line="276" w:lineRule="auto"/>
              <w:jc w:val="center"/>
              <w:textAlignment w:val="baseline"/>
              <w:rPr>
                <w:rFonts w:ascii="Times New Roman" w:eastAsia="Times New Roman" w:hAnsi="Times New Roman" w:cs="Times New Roman"/>
                <w:kern w:val="0"/>
                <w:sz w:val="16"/>
                <w:szCs w:val="16"/>
              </w:rPr>
            </w:pPr>
            <w:r>
              <w:rPr>
                <w:rFonts w:ascii="Times New Roman" w:eastAsia="Times New Roman" w:hAnsi="Times New Roman" w:cs="Times New Roman"/>
                <w:kern w:val="0"/>
                <w:sz w:val="16"/>
                <w:szCs w:val="16"/>
              </w:rPr>
              <w:t>0.</w:t>
            </w:r>
            <w:r>
              <w:rPr>
                <w:rFonts w:ascii="Times New Roman" w:eastAsia="맑은 고딕" w:hAnsi="Times New Roman" w:cs="Times New Roman"/>
                <w:kern w:val="0"/>
                <w:sz w:val="16"/>
                <w:szCs w:val="16"/>
              </w:rPr>
              <w:t>33</w:t>
            </w:r>
          </w:p>
        </w:tc>
      </w:tr>
    </w:tbl>
    <w:p w14:paraId="17FAF2A0" w14:textId="77777777" w:rsidR="004B384F" w:rsidRDefault="00000000">
      <w:pPr>
        <w:spacing w:after="200" w:line="276" w:lineRule="auto"/>
        <w:rPr>
          <w:rFonts w:ascii="Times New Roman" w:eastAsia="맑은 고딕" w:hAnsi="Times New Roman" w:cs="Times New Roman"/>
          <w:color w:val="000000"/>
          <w:kern w:val="0"/>
          <w:sz w:val="22"/>
        </w:rPr>
      </w:pPr>
      <w:r>
        <w:rPr>
          <w:rFonts w:ascii="Times New Roman" w:eastAsia="맑은 고딕" w:hAnsi="Times New Roman" w:cs="Times New Roman"/>
          <w:color w:val="000000"/>
          <w:kern w:val="0"/>
          <w:sz w:val="22"/>
        </w:rPr>
        <w:t>n</w:t>
      </w:r>
      <w:r>
        <w:rPr>
          <w:rFonts w:ascii="Times New Roman" w:eastAsia="맑은 고딕" w:hAnsi="Times New Roman" w:cs="Times New Roman" w:hint="eastAsia"/>
          <w:color w:val="000000"/>
          <w:kern w:val="0"/>
          <w:sz w:val="22"/>
        </w:rPr>
        <w:t xml:space="preserve">, number; SD, standard deviation; </w:t>
      </w:r>
      <w:r>
        <w:rPr>
          <w:rFonts w:ascii="Times New Roman" w:eastAsia="맑은 고딕" w:hAnsi="Times New Roman" w:cs="Times New Roman"/>
          <w:color w:val="000000"/>
          <w:kern w:val="0"/>
          <w:sz w:val="22"/>
        </w:rPr>
        <w:t xml:space="preserve">HE, </w:t>
      </w:r>
      <w:r>
        <w:rPr>
          <w:rFonts w:ascii="Times New Roman" w:eastAsia="맑은 고딕" w:hAnsi="Times New Roman" w:cs="Times New Roman" w:hint="eastAsia"/>
          <w:color w:val="000000"/>
          <w:kern w:val="0"/>
          <w:sz w:val="22"/>
        </w:rPr>
        <w:t>h</w:t>
      </w:r>
      <w:r>
        <w:rPr>
          <w:rFonts w:ascii="Times New Roman" w:eastAsia="맑은 고딕" w:hAnsi="Times New Roman" w:cs="Times New Roman"/>
          <w:color w:val="000000"/>
          <w:kern w:val="0"/>
          <w:sz w:val="22"/>
        </w:rPr>
        <w:t xml:space="preserve">epatic encephalopathy; CNN, </w:t>
      </w:r>
      <w:r>
        <w:rPr>
          <w:rFonts w:ascii="Times New Roman" w:eastAsia="맑은 고딕" w:hAnsi="Times New Roman" w:cs="Times New Roman" w:hint="eastAsia"/>
          <w:color w:val="000000"/>
          <w:kern w:val="0"/>
          <w:sz w:val="22"/>
        </w:rPr>
        <w:t>c</w:t>
      </w:r>
      <w:r>
        <w:rPr>
          <w:rFonts w:ascii="Times New Roman" w:eastAsia="맑은 고딕" w:hAnsi="Times New Roman" w:cs="Times New Roman"/>
          <w:color w:val="000000"/>
          <w:kern w:val="0"/>
          <w:sz w:val="22"/>
        </w:rPr>
        <w:t xml:space="preserve">onvolutional neural networks; KNN, K-nearest neighbor; LR, </w:t>
      </w:r>
      <w:r>
        <w:rPr>
          <w:rFonts w:ascii="Times New Roman" w:eastAsia="맑은 고딕" w:hAnsi="Times New Roman" w:cs="Times New Roman" w:hint="eastAsia"/>
          <w:color w:val="000000"/>
          <w:kern w:val="0"/>
          <w:sz w:val="22"/>
        </w:rPr>
        <w:t>l</w:t>
      </w:r>
      <w:r>
        <w:rPr>
          <w:rFonts w:ascii="Times New Roman" w:eastAsia="맑은 고딕" w:hAnsi="Times New Roman" w:cs="Times New Roman"/>
          <w:color w:val="000000"/>
          <w:kern w:val="0"/>
          <w:sz w:val="22"/>
        </w:rPr>
        <w:t xml:space="preserve">ogistic regression; SVM, </w:t>
      </w:r>
      <w:r>
        <w:rPr>
          <w:rFonts w:ascii="Times New Roman" w:eastAsia="맑은 고딕" w:hAnsi="Times New Roman" w:cs="Times New Roman" w:hint="eastAsia"/>
          <w:color w:val="000000"/>
          <w:kern w:val="0"/>
          <w:sz w:val="22"/>
        </w:rPr>
        <w:t>s</w:t>
      </w:r>
      <w:r>
        <w:rPr>
          <w:rFonts w:ascii="Times New Roman" w:eastAsia="맑은 고딕" w:hAnsi="Times New Roman" w:cs="Times New Roman"/>
          <w:color w:val="000000"/>
          <w:kern w:val="0"/>
          <w:sz w:val="22"/>
        </w:rPr>
        <w:t xml:space="preserve">upport vector machine; RF, </w:t>
      </w:r>
      <w:r>
        <w:rPr>
          <w:rFonts w:ascii="Times New Roman" w:eastAsia="맑은 고딕" w:hAnsi="Times New Roman" w:cs="Times New Roman" w:hint="eastAsia"/>
          <w:color w:val="000000"/>
          <w:kern w:val="0"/>
          <w:sz w:val="22"/>
        </w:rPr>
        <w:t>r</w:t>
      </w:r>
      <w:r>
        <w:rPr>
          <w:rFonts w:ascii="Times New Roman" w:eastAsia="맑은 고딕" w:hAnsi="Times New Roman" w:cs="Times New Roman"/>
          <w:color w:val="000000"/>
          <w:kern w:val="0"/>
          <w:sz w:val="22"/>
        </w:rPr>
        <w:t>andom forest</w:t>
      </w:r>
    </w:p>
    <w:p w14:paraId="113AB1D4" w14:textId="77777777" w:rsidR="004B384F" w:rsidRDefault="004B384F">
      <w:pPr>
        <w:widowControl/>
        <w:wordWrap/>
        <w:autoSpaceDE/>
        <w:autoSpaceDN/>
        <w:rPr>
          <w:rFonts w:ascii="Times New Roman" w:eastAsia="맑은 고딕" w:hAnsi="Times New Roman" w:cs="Times New Roman"/>
          <w:sz w:val="22"/>
        </w:rPr>
      </w:pPr>
    </w:p>
    <w:bookmarkEnd w:id="7"/>
    <w:bookmarkEnd w:id="8"/>
    <w:p w14:paraId="39E6DF3B" w14:textId="0F28C6BC" w:rsidR="004B384F" w:rsidRDefault="004B384F">
      <w:pPr>
        <w:widowControl/>
        <w:wordWrap/>
        <w:autoSpaceDE/>
        <w:autoSpaceDN/>
        <w:rPr>
          <w:rFonts w:ascii="Times New Roman" w:eastAsia="함초롬바탕" w:hAnsi="Times New Roman" w:cs="Times New Roman"/>
          <w:b/>
          <w:bCs/>
          <w:color w:val="000000"/>
          <w:kern w:val="0"/>
          <w:sz w:val="22"/>
        </w:rPr>
      </w:pPr>
    </w:p>
    <w:p w14:paraId="1B8A7211" w14:textId="52B6A6E9" w:rsidR="008D1D0D" w:rsidRDefault="008D1D0D">
      <w:pPr>
        <w:spacing w:line="360" w:lineRule="auto"/>
        <w:rPr>
          <w:rFonts w:ascii="Times New Roman" w:hAnsi="Times New Roman" w:cs="Times New Roman"/>
          <w:b/>
          <w:bCs/>
          <w:sz w:val="22"/>
        </w:rPr>
      </w:pPr>
      <w:r>
        <w:rPr>
          <w:rFonts w:ascii="Times New Roman" w:hAnsi="Times New Roman" w:cs="Times New Roman"/>
          <w:b/>
          <w:bCs/>
          <w:noProof/>
          <w:sz w:val="22"/>
        </w:rPr>
        <w:lastRenderedPageBreak/>
        <w:drawing>
          <wp:inline distT="0" distB="0" distL="0" distR="0" wp14:anchorId="0D09312B" wp14:editId="7EEBC049">
            <wp:extent cx="5682570" cy="3326320"/>
            <wp:effectExtent l="0" t="0" r="0" b="7620"/>
            <wp:docPr id="56917870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4697" cy="3345126"/>
                    </a:xfrm>
                    <a:prstGeom prst="rect">
                      <a:avLst/>
                    </a:prstGeom>
                    <a:noFill/>
                  </pic:spPr>
                </pic:pic>
              </a:graphicData>
            </a:graphic>
          </wp:inline>
        </w:drawing>
      </w:r>
    </w:p>
    <w:p w14:paraId="18BEA822" w14:textId="52F290ED" w:rsidR="008D1D0D" w:rsidRDefault="008D1D0D">
      <w:pPr>
        <w:spacing w:line="360" w:lineRule="auto"/>
        <w:rPr>
          <w:rFonts w:ascii="Times New Roman" w:hAnsi="Times New Roman" w:cs="Times New Roman"/>
          <w:b/>
          <w:bCs/>
          <w:sz w:val="22"/>
        </w:rPr>
      </w:pPr>
      <w:r w:rsidRPr="008D1D0D">
        <w:rPr>
          <w:rFonts w:ascii="Times New Roman" w:hAnsi="Times New Roman" w:cs="Times New Roman"/>
          <w:b/>
          <w:bCs/>
          <w:sz w:val="22"/>
        </w:rPr>
        <w:t xml:space="preserve">Supplementary Figure </w:t>
      </w:r>
      <w:r>
        <w:rPr>
          <w:rFonts w:ascii="Times New Roman" w:hAnsi="Times New Roman" w:cs="Times New Roman" w:hint="eastAsia"/>
          <w:b/>
          <w:bCs/>
          <w:sz w:val="22"/>
        </w:rPr>
        <w:t>1</w:t>
      </w:r>
      <w:r w:rsidRPr="008D1D0D">
        <w:rPr>
          <w:rFonts w:ascii="Times New Roman" w:hAnsi="Times New Roman" w:cs="Times New Roman"/>
          <w:b/>
          <w:bCs/>
          <w:sz w:val="22"/>
        </w:rPr>
        <w:t xml:space="preserve">.  </w:t>
      </w:r>
      <w:r w:rsidRPr="008D1D0D">
        <w:rPr>
          <w:rFonts w:ascii="Times New Roman" w:hAnsi="Times New Roman" w:cs="Times New Roman"/>
          <w:sz w:val="22"/>
        </w:rPr>
        <w:t>Voice feature extraction process using Praat programs; For examples, prosodic, formants, and sound source features. KS-SRRT features, such as time spent uttering long vowels and reading sentences, and pause times, are assessed using Python.</w:t>
      </w:r>
    </w:p>
    <w:p w14:paraId="1EA1651E" w14:textId="0A598243" w:rsidR="004A05E2" w:rsidRDefault="004A05E2">
      <w:pPr>
        <w:spacing w:line="360" w:lineRule="auto"/>
        <w:rPr>
          <w:rFonts w:ascii="Times New Roman" w:hAnsi="Times New Roman" w:cs="Times New Roman"/>
          <w:b/>
          <w:bCs/>
          <w:sz w:val="22"/>
        </w:rPr>
      </w:pPr>
    </w:p>
    <w:p w14:paraId="26E6E888" w14:textId="77777777" w:rsidR="004A05E2" w:rsidRDefault="004A05E2">
      <w:pPr>
        <w:widowControl/>
        <w:wordWrap/>
        <w:autoSpaceDE/>
        <w:autoSpaceDN/>
        <w:rPr>
          <w:rFonts w:ascii="Times New Roman" w:hAnsi="Times New Roman" w:cs="Times New Roman"/>
          <w:b/>
          <w:bCs/>
          <w:sz w:val="22"/>
        </w:rPr>
      </w:pPr>
      <w:r>
        <w:rPr>
          <w:rFonts w:ascii="Times New Roman" w:hAnsi="Times New Roman" w:cs="Times New Roman"/>
          <w:b/>
          <w:bCs/>
          <w:sz w:val="22"/>
        </w:rPr>
        <w:br w:type="page"/>
      </w:r>
    </w:p>
    <w:p w14:paraId="5C3C24B8" w14:textId="6959FE56" w:rsidR="008D1D0D" w:rsidRDefault="004A05E2">
      <w:pPr>
        <w:spacing w:line="360" w:lineRule="auto"/>
        <w:rPr>
          <w:rFonts w:ascii="Times New Roman" w:hAnsi="Times New Roman" w:cs="Times New Roman"/>
          <w:b/>
          <w:bCs/>
          <w:sz w:val="22"/>
        </w:rPr>
      </w:pPr>
      <w:r>
        <w:rPr>
          <w:rFonts w:ascii="Times New Roman" w:hAnsi="Times New Roman" w:cs="Times New Roman"/>
          <w:b/>
          <w:bCs/>
          <w:noProof/>
          <w:sz w:val="22"/>
        </w:rPr>
        <w:lastRenderedPageBreak/>
        <w:drawing>
          <wp:inline distT="0" distB="0" distL="0" distR="0" wp14:anchorId="20A3AD31" wp14:editId="1C9E81CF">
            <wp:extent cx="5604184" cy="3921616"/>
            <wp:effectExtent l="0" t="0" r="0" b="3175"/>
            <wp:docPr id="188450097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4361" cy="3942733"/>
                    </a:xfrm>
                    <a:prstGeom prst="rect">
                      <a:avLst/>
                    </a:prstGeom>
                    <a:noFill/>
                  </pic:spPr>
                </pic:pic>
              </a:graphicData>
            </a:graphic>
          </wp:inline>
        </w:drawing>
      </w:r>
    </w:p>
    <w:p w14:paraId="72FB8A08" w14:textId="02C3624B" w:rsidR="004A05E2" w:rsidRDefault="004A05E2">
      <w:pPr>
        <w:spacing w:line="360" w:lineRule="auto"/>
        <w:rPr>
          <w:rFonts w:ascii="Times New Roman" w:hAnsi="Times New Roman" w:cs="Times New Roman"/>
          <w:sz w:val="22"/>
        </w:rPr>
      </w:pPr>
      <w:r w:rsidRPr="004A05E2">
        <w:rPr>
          <w:rFonts w:ascii="Times New Roman" w:hAnsi="Times New Roman" w:cs="Times New Roman"/>
          <w:b/>
          <w:bCs/>
          <w:sz w:val="22"/>
        </w:rPr>
        <w:t xml:space="preserve">Supplemental Figure </w:t>
      </w:r>
      <w:r>
        <w:rPr>
          <w:rFonts w:ascii="Times New Roman" w:hAnsi="Times New Roman" w:cs="Times New Roman" w:hint="eastAsia"/>
          <w:b/>
          <w:bCs/>
          <w:sz w:val="22"/>
        </w:rPr>
        <w:t>2</w:t>
      </w:r>
      <w:r w:rsidRPr="004A05E2">
        <w:rPr>
          <w:rFonts w:ascii="Times New Roman" w:hAnsi="Times New Roman" w:cs="Times New Roman"/>
          <w:b/>
          <w:bCs/>
          <w:sz w:val="22"/>
        </w:rPr>
        <w:t xml:space="preserve">.  </w:t>
      </w:r>
      <w:r w:rsidRPr="004A05E2">
        <w:rPr>
          <w:rFonts w:ascii="Times New Roman" w:hAnsi="Times New Roman" w:cs="Times New Roman"/>
          <w:sz w:val="22"/>
        </w:rPr>
        <w:t>Voice feature extraction (A) F1, F2, and F3 estimates extracted from Praat. (B) Fundamental frequency F0 (light-green) and intensity (blue) estimates extracted from Praat. (C) Jitter, shimmer, and HNR estimates extracted using Praat and Python. (D) Mel-spectrogram in Python Example of MFCC in Python.</w:t>
      </w:r>
    </w:p>
    <w:p w14:paraId="3A2C0728" w14:textId="2E786B06" w:rsidR="00520891" w:rsidRDefault="00520891">
      <w:pPr>
        <w:spacing w:line="360" w:lineRule="auto"/>
        <w:rPr>
          <w:rFonts w:ascii="Times New Roman" w:hAnsi="Times New Roman" w:cs="Times New Roman"/>
          <w:sz w:val="22"/>
        </w:rPr>
      </w:pPr>
    </w:p>
    <w:p w14:paraId="5CAE8B50" w14:textId="77777777" w:rsidR="00520891" w:rsidRDefault="00520891">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225B9539" w14:textId="03A34B8A" w:rsidR="00520891" w:rsidRDefault="00520891">
      <w:pPr>
        <w:spacing w:line="360" w:lineRule="auto"/>
        <w:rPr>
          <w:rFonts w:ascii="Times New Roman" w:hAnsi="Times New Roman" w:cs="Times New Roman"/>
          <w:b/>
          <w:bCs/>
          <w:sz w:val="22"/>
        </w:rPr>
      </w:pPr>
      <w:r>
        <w:rPr>
          <w:rFonts w:ascii="Times New Roman" w:hAnsi="Times New Roman" w:cs="Times New Roman"/>
          <w:b/>
          <w:bCs/>
          <w:noProof/>
          <w:sz w:val="22"/>
        </w:rPr>
        <w:lastRenderedPageBreak/>
        <w:drawing>
          <wp:inline distT="0" distB="0" distL="0" distR="0" wp14:anchorId="79BA4F8D" wp14:editId="2B7B3E66">
            <wp:extent cx="5736785" cy="3720552"/>
            <wp:effectExtent l="0" t="0" r="0" b="0"/>
            <wp:docPr id="186395084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3282" cy="3737736"/>
                    </a:xfrm>
                    <a:prstGeom prst="rect">
                      <a:avLst/>
                    </a:prstGeom>
                    <a:noFill/>
                  </pic:spPr>
                </pic:pic>
              </a:graphicData>
            </a:graphic>
          </wp:inline>
        </w:drawing>
      </w:r>
    </w:p>
    <w:p w14:paraId="6EFDAAFA" w14:textId="0F8DA680" w:rsidR="00B65093" w:rsidRDefault="00520891">
      <w:pPr>
        <w:spacing w:line="360" w:lineRule="auto"/>
        <w:rPr>
          <w:rFonts w:ascii="Times New Roman" w:hAnsi="Times New Roman" w:cs="Times New Roman"/>
          <w:sz w:val="22"/>
        </w:rPr>
      </w:pPr>
      <w:r w:rsidRPr="00520891">
        <w:rPr>
          <w:rFonts w:ascii="Times New Roman" w:hAnsi="Times New Roman" w:cs="Times New Roman"/>
          <w:b/>
          <w:bCs/>
          <w:sz w:val="22"/>
        </w:rPr>
        <w:t xml:space="preserve">Supplemental Figure </w:t>
      </w:r>
      <w:r>
        <w:rPr>
          <w:rFonts w:ascii="Times New Roman" w:hAnsi="Times New Roman" w:cs="Times New Roman" w:hint="eastAsia"/>
          <w:b/>
          <w:bCs/>
          <w:sz w:val="22"/>
        </w:rPr>
        <w:t>3</w:t>
      </w:r>
      <w:r w:rsidRPr="00520891">
        <w:rPr>
          <w:rFonts w:ascii="Times New Roman" w:hAnsi="Times New Roman" w:cs="Times New Roman"/>
          <w:b/>
          <w:bCs/>
          <w:sz w:val="22"/>
        </w:rPr>
        <w:t xml:space="preserve">. </w:t>
      </w:r>
      <w:r w:rsidRPr="00520891">
        <w:rPr>
          <w:rFonts w:ascii="Times New Roman" w:hAnsi="Times New Roman" w:cs="Times New Roman"/>
          <w:sz w:val="22"/>
        </w:rPr>
        <w:t>To improve the performance of evaluating the HEP-AIR model, dimensionality reduction is random forest's classification accuracy and variable importance were selected. The results of dimension reduction (A) for the model of male LC group (Lt), and for female LC group (Rt) (B) for the model of male LCCE group ( left), and for female LCCE group (Rt).</w:t>
      </w:r>
    </w:p>
    <w:p w14:paraId="483942DC" w14:textId="77777777" w:rsidR="00B65093" w:rsidRDefault="00B65093">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7A93B4D7" w14:textId="22CDB08A" w:rsidR="00B65093" w:rsidRDefault="00B65093">
      <w:pPr>
        <w:spacing w:line="360" w:lineRule="auto"/>
        <w:rPr>
          <w:rFonts w:ascii="Times New Roman" w:hAnsi="Times New Roman" w:cs="Times New Roman"/>
          <w:sz w:val="22"/>
        </w:rPr>
      </w:pPr>
      <w:r>
        <w:rPr>
          <w:noProof/>
        </w:rPr>
        <w:lastRenderedPageBreak/>
        <w:drawing>
          <wp:inline distT="0" distB="0" distL="0" distR="0" wp14:anchorId="6EC630C9" wp14:editId="4FF54B33">
            <wp:extent cx="5400675" cy="5305425"/>
            <wp:effectExtent l="0" t="0" r="9525" b="9525"/>
            <wp:docPr id="143896189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675" cy="5305425"/>
                    </a:xfrm>
                    <a:prstGeom prst="rect">
                      <a:avLst/>
                    </a:prstGeom>
                    <a:noFill/>
                    <a:ln>
                      <a:noFill/>
                    </a:ln>
                  </pic:spPr>
                </pic:pic>
              </a:graphicData>
            </a:graphic>
          </wp:inline>
        </w:drawing>
      </w:r>
    </w:p>
    <w:p w14:paraId="7E7C575B" w14:textId="0E33BBFC" w:rsidR="00B65093" w:rsidRPr="00B65093" w:rsidRDefault="00B65093" w:rsidP="00B65093">
      <w:pPr>
        <w:spacing w:line="480" w:lineRule="auto"/>
        <w:rPr>
          <w:rFonts w:ascii="Times New Roman" w:eastAsia="Times New Roman" w:hAnsi="Times New Roman" w:cs="Times New Roman"/>
          <w:sz w:val="22"/>
        </w:rPr>
      </w:pPr>
      <w:r>
        <w:rPr>
          <w:rFonts w:ascii="Times New Roman" w:eastAsia="Times New Roman" w:hAnsi="Times New Roman" w:cs="Times New Roman"/>
          <w:b/>
          <w:bCs/>
          <w:sz w:val="22"/>
        </w:rPr>
        <w:t xml:space="preserve">Supplemental Figure </w:t>
      </w:r>
      <w:r>
        <w:rPr>
          <w:rFonts w:ascii="Times New Roman" w:hAnsi="Times New Roman" w:cs="Times New Roman" w:hint="eastAsia"/>
          <w:b/>
          <w:bCs/>
          <w:sz w:val="22"/>
        </w:rPr>
        <w:t>4</w:t>
      </w:r>
      <w:r>
        <w:rPr>
          <w:rFonts w:ascii="Times New Roman" w:eastAsia="Times New Roman" w:hAnsi="Times New Roman" w:cs="Times New Roman"/>
          <w:b/>
          <w:bCs/>
          <w:sz w:val="22"/>
        </w:rPr>
        <w:t>.</w:t>
      </w:r>
      <w:r>
        <w:rPr>
          <w:rFonts w:ascii="Times New Roman" w:eastAsia="Times New Roman" w:hAnsi="Times New Roman" w:cs="Times New Roman"/>
          <w:sz w:val="22"/>
        </w:rPr>
        <w:t xml:space="preserve"> </w:t>
      </w:r>
      <w:r w:rsidRPr="00B65093">
        <w:rPr>
          <w:rFonts w:ascii="Times New Roman" w:eastAsia="Times New Roman" w:hAnsi="Times New Roman" w:cs="Times New Roman"/>
          <w:b/>
          <w:bCs/>
          <w:sz w:val="22"/>
        </w:rPr>
        <w:t xml:space="preserve">Machine </w:t>
      </w:r>
      <w:r w:rsidRPr="00B65093">
        <w:rPr>
          <w:rFonts w:ascii="Times New Roman" w:eastAsia="맑은 고딕" w:hAnsi="Times New Roman" w:cs="Times New Roman"/>
          <w:b/>
          <w:bCs/>
          <w:sz w:val="22"/>
        </w:rPr>
        <w:t>l</w:t>
      </w:r>
      <w:r w:rsidRPr="00B65093">
        <w:rPr>
          <w:rFonts w:ascii="Times New Roman" w:eastAsia="Times New Roman" w:hAnsi="Times New Roman" w:cs="Times New Roman"/>
          <w:b/>
          <w:bCs/>
          <w:sz w:val="22"/>
        </w:rPr>
        <w:t xml:space="preserve">earning </w:t>
      </w:r>
      <w:r w:rsidRPr="00B65093">
        <w:rPr>
          <w:rFonts w:ascii="Times New Roman" w:eastAsia="맑은 고딕" w:hAnsi="Times New Roman" w:cs="Times New Roman"/>
          <w:b/>
          <w:bCs/>
          <w:sz w:val="22"/>
        </w:rPr>
        <w:t>a</w:t>
      </w:r>
      <w:r w:rsidRPr="00B65093">
        <w:rPr>
          <w:rFonts w:ascii="Times New Roman" w:eastAsia="Times New Roman" w:hAnsi="Times New Roman" w:cs="Times New Roman"/>
          <w:b/>
          <w:bCs/>
          <w:sz w:val="22"/>
        </w:rPr>
        <w:t xml:space="preserve">rchitecture of the HEP-AIR </w:t>
      </w:r>
      <w:r w:rsidRPr="00B65093">
        <w:rPr>
          <w:rFonts w:ascii="Times New Roman" w:eastAsia="맑은 고딕" w:hAnsi="Times New Roman" w:cs="Times New Roman"/>
          <w:b/>
          <w:bCs/>
          <w:sz w:val="22"/>
        </w:rPr>
        <w:t>m</w:t>
      </w:r>
      <w:r w:rsidRPr="00B65093">
        <w:rPr>
          <w:rFonts w:ascii="Times New Roman" w:eastAsia="Times New Roman" w:hAnsi="Times New Roman" w:cs="Times New Roman"/>
          <w:b/>
          <w:bCs/>
          <w:sz w:val="22"/>
        </w:rPr>
        <w:t>odel</w:t>
      </w:r>
      <w:r w:rsidRPr="00B65093">
        <w:rPr>
          <w:rFonts w:ascii="Times New Roman" w:eastAsia="맑은 고딕" w:hAnsi="Times New Roman" w:cs="Times New Roman"/>
          <w:b/>
          <w:bCs/>
          <w:sz w:val="22"/>
        </w:rPr>
        <w:t>.</w:t>
      </w:r>
      <w:r w:rsidRPr="00B65093">
        <w:rPr>
          <w:rFonts w:ascii="Times New Roman" w:eastAsia="Times New Roman" w:hAnsi="Times New Roman" w:cs="Times New Roman"/>
          <w:sz w:val="22"/>
        </w:rPr>
        <w:t xml:space="preserve"> (A) Introduction to the supervised learning method used in the HEP-AIR study: KNN (K-Nearest Neighbors; in upper left), LR (Logistic Regression; in upper right), SVM (Support Vector Machine; in lower left), and RF (Random Forest; in lower right). (B) Unsupervised learning CNN process for the HEP-AIR study.</w:t>
      </w:r>
    </w:p>
    <w:p w14:paraId="0BE610CA" w14:textId="03303C18" w:rsidR="00B65093" w:rsidRPr="00B65093" w:rsidRDefault="00B65093">
      <w:pPr>
        <w:widowControl/>
        <w:wordWrap/>
        <w:autoSpaceDE/>
        <w:autoSpaceDN/>
        <w:rPr>
          <w:rFonts w:ascii="Times New Roman" w:hAnsi="Times New Roman" w:cs="Times New Roman"/>
          <w:sz w:val="22"/>
        </w:rPr>
      </w:pPr>
    </w:p>
    <w:p w14:paraId="7DFD069B" w14:textId="77777777" w:rsidR="00520891" w:rsidRPr="00520891" w:rsidRDefault="00520891">
      <w:pPr>
        <w:spacing w:line="360" w:lineRule="auto"/>
        <w:rPr>
          <w:rFonts w:ascii="Times New Roman" w:hAnsi="Times New Roman" w:cs="Times New Roman"/>
          <w:sz w:val="22"/>
        </w:rPr>
      </w:pPr>
    </w:p>
    <w:p w14:paraId="32C3101A" w14:textId="6544E210" w:rsidR="004B384F" w:rsidRDefault="00000000">
      <w:pPr>
        <w:spacing w:line="360" w:lineRule="auto"/>
        <w:rPr>
          <w:rFonts w:ascii="Times New Roman" w:hAnsi="Times New Roman" w:cs="Times New Roman"/>
          <w:b/>
          <w:bCs/>
          <w:sz w:val="22"/>
        </w:rPr>
      </w:pPr>
      <w:r>
        <w:rPr>
          <w:rFonts w:ascii="Times New Roman" w:hAnsi="Times New Roman" w:cs="Times New Roman"/>
          <w:b/>
          <w:bCs/>
          <w:noProof/>
          <w:sz w:val="22"/>
        </w:rPr>
        <w:lastRenderedPageBreak/>
        <w:drawing>
          <wp:inline distT="0" distB="0" distL="0" distR="0" wp14:anchorId="74DEB2C1" wp14:editId="1E7C9C89">
            <wp:extent cx="5802842" cy="5732503"/>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1025" name="shape1025"/>
                    <pic:cNvPicPr>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5802842" cy="5732503"/>
                    </a:xfrm>
                    <a:prstGeom prst="rect">
                      <a:avLst/>
                    </a:prstGeom>
                    <a:noFill/>
                  </pic:spPr>
                </pic:pic>
              </a:graphicData>
            </a:graphic>
          </wp:inline>
        </w:drawing>
      </w:r>
    </w:p>
    <w:p w14:paraId="004D91B0" w14:textId="56C54555" w:rsidR="004B384F" w:rsidRDefault="00000000">
      <w:pPr>
        <w:spacing w:line="360" w:lineRule="auto"/>
        <w:rPr>
          <w:rFonts w:ascii="Times New Roman" w:eastAsia="Times New Roman" w:hAnsi="Times New Roman" w:cs="Times New Roman"/>
          <w:sz w:val="22"/>
        </w:rPr>
      </w:pPr>
      <w:r>
        <w:rPr>
          <w:rFonts w:ascii="Times New Roman" w:eastAsia="Times New Roman" w:hAnsi="Times New Roman" w:cs="Times New Roman"/>
          <w:b/>
          <w:bCs/>
          <w:sz w:val="22"/>
        </w:rPr>
        <w:t xml:space="preserve">Supplemental Figure </w:t>
      </w:r>
      <w:r w:rsidR="00B65093">
        <w:rPr>
          <w:rFonts w:ascii="Times New Roman" w:hAnsi="Times New Roman" w:cs="Times New Roman" w:hint="eastAsia"/>
          <w:b/>
          <w:bCs/>
          <w:sz w:val="22"/>
        </w:rPr>
        <w:t>5</w:t>
      </w:r>
      <w:r>
        <w:rPr>
          <w:rFonts w:ascii="Times New Roman" w:eastAsia="Times New Roman" w:hAnsi="Times New Roman" w:cs="Times New Roman"/>
          <w:b/>
          <w:bCs/>
          <w:sz w:val="22"/>
        </w:rPr>
        <w:t>.</w:t>
      </w:r>
      <w:r>
        <w:rPr>
          <w:rFonts w:ascii="Times New Roman" w:eastAsia="Times New Roman" w:hAnsi="Times New Roman" w:cs="Times New Roman"/>
          <w:sz w:val="22"/>
        </w:rPr>
        <w:t xml:space="preserve"> (A) Comparison of VSR scale between normal control and liver cirrhosis groups: male (top) and female (bottom). (B) Comparison of VSR scales varying according to severity in a group of 99 patients with cirrhosis: male (top) and female (bottom).</w:t>
      </w:r>
    </w:p>
    <w:p w14:paraId="3ADAB10E" w14:textId="77777777" w:rsidR="004B384F" w:rsidRDefault="004B384F">
      <w:pPr>
        <w:spacing w:line="480" w:lineRule="auto"/>
        <w:rPr>
          <w:rFonts w:ascii="Times New Roman" w:eastAsia="맑은 고딕" w:hAnsi="Times New Roman" w:cs="Times New Roman"/>
          <w:b/>
          <w:bCs/>
          <w:sz w:val="22"/>
        </w:rPr>
      </w:pPr>
    </w:p>
    <w:p w14:paraId="72C72EB1" w14:textId="77777777" w:rsidR="004B384F" w:rsidRDefault="00000000">
      <w:pPr>
        <w:widowControl/>
        <w:wordWrap/>
        <w:autoSpaceDE/>
        <w:autoSpaceDN/>
        <w:rPr>
          <w:rFonts w:ascii="Times New Roman" w:eastAsia="맑은 고딕" w:hAnsi="Times New Roman" w:cs="Times New Roman"/>
          <w:b/>
          <w:bCs/>
          <w:sz w:val="22"/>
        </w:rPr>
      </w:pPr>
      <w:r>
        <w:rPr>
          <w:rFonts w:ascii="Times New Roman" w:eastAsia="맑은 고딕" w:hAnsi="Times New Roman" w:cs="Times New Roman"/>
          <w:b/>
          <w:bCs/>
          <w:sz w:val="22"/>
        </w:rPr>
        <w:br w:type="page"/>
      </w:r>
    </w:p>
    <w:p w14:paraId="5E5724E6" w14:textId="77777777" w:rsidR="004B384F" w:rsidRDefault="00000000">
      <w:pPr>
        <w:spacing w:line="360" w:lineRule="auto"/>
        <w:rPr>
          <w:rFonts w:ascii="Times New Roman" w:eastAsia="맑은 고딕" w:hAnsi="Times New Roman" w:cs="Times New Roman"/>
          <w:sz w:val="22"/>
        </w:rPr>
      </w:pPr>
      <w:r>
        <w:rPr>
          <w:rFonts w:ascii="Times New Roman" w:eastAsia="맑은 고딕" w:hAnsi="Times New Roman" w:cs="Times New Roman"/>
          <w:noProof/>
          <w:sz w:val="22"/>
        </w:rPr>
        <w:lastRenderedPageBreak/>
        <w:drawing>
          <wp:inline distT="0" distB="0" distL="0" distR="0" wp14:anchorId="2D8E0884" wp14:editId="3CE97423">
            <wp:extent cx="4576063" cy="544291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1026" name="shape1026"/>
                    <pic:cNvPicPr>
                      <a:picLocks/>
                    </pic:cNvPicPr>
                  </pic:nvPicPr>
                  <pic:blipFill>
                    <a:blip r:embed="rId11">
                      <a:extLst>
                        <a:ext uri="{28A0092B-C50C-407E-A947-70E740481C1C}">
                          <a14:useLocalDpi xmlns:a14="http://schemas.microsoft.com/office/drawing/2010/main" val="0"/>
                        </a:ext>
                      </a:extLst>
                    </a:blip>
                    <a:srcRect/>
                    <a:stretch>
                      <a:fillRect/>
                    </a:stretch>
                  </pic:blipFill>
                  <pic:spPr>
                    <a:xfrm>
                      <a:off x="0" y="0"/>
                      <a:ext cx="4576063" cy="5442910"/>
                    </a:xfrm>
                    <a:prstGeom prst="rect">
                      <a:avLst/>
                    </a:prstGeom>
                    <a:noFill/>
                  </pic:spPr>
                </pic:pic>
              </a:graphicData>
            </a:graphic>
          </wp:inline>
        </w:drawing>
      </w:r>
    </w:p>
    <w:p w14:paraId="502F7B46" w14:textId="02C7EA46" w:rsidR="004B384F" w:rsidRDefault="00000000">
      <w:pPr>
        <w:spacing w:line="360" w:lineRule="auto"/>
        <w:rPr>
          <w:rFonts w:ascii="Times New Roman" w:hAnsi="Times New Roman" w:cs="Times New Roman"/>
          <w:sz w:val="22"/>
        </w:rPr>
      </w:pPr>
      <w:r>
        <w:rPr>
          <w:rFonts w:ascii="Times New Roman" w:eastAsia="Times New Roman" w:hAnsi="Times New Roman" w:cs="Times New Roman"/>
          <w:b/>
          <w:bCs/>
          <w:sz w:val="22"/>
        </w:rPr>
        <w:t xml:space="preserve">Supplemental Figure </w:t>
      </w:r>
      <w:r w:rsidR="00B65093">
        <w:rPr>
          <w:rFonts w:ascii="Times New Roman" w:hAnsi="Times New Roman" w:cs="Times New Roman" w:hint="eastAsia"/>
          <w:b/>
          <w:bCs/>
          <w:sz w:val="22"/>
        </w:rPr>
        <w:t>6</w:t>
      </w:r>
      <w:r>
        <w:rPr>
          <w:rFonts w:ascii="Times New Roman" w:eastAsia="Times New Roman" w:hAnsi="Times New Roman" w:cs="Times New Roman"/>
          <w:b/>
          <w:bCs/>
          <w:sz w:val="22"/>
        </w:rPr>
        <w:t>.</w:t>
      </w:r>
      <w:r>
        <w:rPr>
          <w:rFonts w:ascii="Times New Roman" w:eastAsia="Times New Roman" w:hAnsi="Times New Roman" w:cs="Times New Roman"/>
          <w:sz w:val="22"/>
        </w:rPr>
        <w:t xml:space="preserve"> (A) Voice data for NC, LC, and LCCE groups used as validation data; demographic information, recorded voice, signal wavelength, and voice Mel-Spectrum of the sample subjects are introduced.  (B) The VSR for females excluding the severity of liver function in the LC group, The female LC group included three subjects with very severe liver function (e.g., CPS=13; Meld=23.98), making it difficult to distinguish whether the VSR value was due to cognitive decline or severe liver cirrhosis. Excluding them, the VSR value was 0.89. However, the VSR values of only three 3 subjects with outliers (anomaly) in the LC group was 0.22, indicating that the vowel space of usual speech was very narrow compared with that of clear speech. (C) Box plot of the average of F2 frequency in LC and LCCE groups by gender (left: male, right: female), where CH and PH are the locations where the voice was recorded, the former is used as training data, and the latter is used as diagnostic data; In the case of male, the 'LV_A_CL_F2_hz' variable showed a significant difference (p&lt;0.1) depending on the location of the voice recording through the Mann-Whitney test, and in the case of female, there was a difference only in the LCCE group.</w:t>
      </w:r>
    </w:p>
    <w:p w14:paraId="4898FF9A" w14:textId="77777777" w:rsidR="004B384F" w:rsidRDefault="00000000">
      <w:pPr>
        <w:spacing w:line="360" w:lineRule="auto"/>
        <w:rPr>
          <w:rFonts w:ascii="Times New Roman" w:eastAsia="맑은 고딕" w:hAnsi="Times New Roman" w:cs="Times New Roman"/>
          <w:b/>
          <w:bCs/>
          <w:sz w:val="22"/>
        </w:rPr>
      </w:pPr>
      <w:r>
        <w:rPr>
          <w:rFonts w:ascii="Times New Roman" w:eastAsia="KoPubWorld바탕체 Light" w:hAnsi="Times New Roman" w:cs="Times New Roman"/>
          <w:b/>
          <w:bCs/>
          <w:color w:val="000000"/>
          <w:kern w:val="0"/>
          <w:sz w:val="22"/>
        </w:rPr>
        <w:br w:type="page"/>
      </w:r>
      <w:r>
        <w:rPr>
          <w:rFonts w:ascii="Times New Roman" w:eastAsia="맑은 고딕" w:hAnsi="Times New Roman" w:cs="Times New Roman"/>
          <w:b/>
          <w:bCs/>
          <w:noProof/>
          <w:sz w:val="22"/>
        </w:rPr>
        <w:lastRenderedPageBreak/>
        <w:drawing>
          <wp:inline distT="0" distB="0" distL="0" distR="0" wp14:anchorId="631947CB" wp14:editId="33FB6F9B">
            <wp:extent cx="6002134" cy="3163286"/>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1027" name="shape1027"/>
                    <pic:cNvPicPr>
                      <a:picLocks/>
                    </pic:cNvPicPr>
                  </pic:nvPicPr>
                  <pic:blipFill>
                    <a:blip r:embed="rId12" cstate="print">
                      <a:extLst>
                        <a:ext uri="{28A0092B-C50C-407E-A947-70E740481C1C}">
                          <a14:useLocalDpi xmlns:a14="http://schemas.microsoft.com/office/drawing/2010/main" val="0"/>
                        </a:ext>
                      </a:extLst>
                    </a:blip>
                    <a:srcRect r="13260" b="-620"/>
                    <a:stretch>
                      <a:fillRect/>
                    </a:stretch>
                  </pic:blipFill>
                  <pic:spPr>
                    <a:xfrm>
                      <a:off x="0" y="0"/>
                      <a:ext cx="6002134" cy="3163286"/>
                    </a:xfrm>
                    <a:prstGeom prst="rect">
                      <a:avLst/>
                    </a:prstGeom>
                    <a:noFill/>
                    <a:ln>
                      <a:noFill/>
                    </a:ln>
                  </pic:spPr>
                </pic:pic>
              </a:graphicData>
            </a:graphic>
          </wp:inline>
        </w:drawing>
      </w:r>
    </w:p>
    <w:p w14:paraId="30928240" w14:textId="40BF7C98" w:rsidR="004B384F" w:rsidRDefault="00000000">
      <w:pPr>
        <w:spacing w:line="360" w:lineRule="auto"/>
        <w:rPr>
          <w:rFonts w:ascii="Times New Roman" w:eastAsia="Times New Roman" w:hAnsi="Times New Roman" w:cs="Times New Roman"/>
          <w:sz w:val="22"/>
        </w:rPr>
      </w:pPr>
      <w:r>
        <w:rPr>
          <w:rFonts w:ascii="Times New Roman" w:eastAsia="Times New Roman" w:hAnsi="Times New Roman" w:cs="Times New Roman"/>
          <w:b/>
          <w:bCs/>
          <w:sz w:val="22"/>
        </w:rPr>
        <w:t>Supplemental Figure</w:t>
      </w:r>
      <w:r>
        <w:rPr>
          <w:rFonts w:ascii="Times New Roman" w:hAnsi="Times New Roman" w:cs="Times New Roman" w:hint="eastAsia"/>
          <w:b/>
          <w:bCs/>
          <w:sz w:val="22"/>
        </w:rPr>
        <w:t xml:space="preserve"> </w:t>
      </w:r>
      <w:r w:rsidR="00B65093">
        <w:rPr>
          <w:rFonts w:ascii="Times New Roman" w:hAnsi="Times New Roman" w:cs="Times New Roman" w:hint="eastAsia"/>
          <w:b/>
          <w:bCs/>
          <w:sz w:val="22"/>
        </w:rPr>
        <w:t>7</w:t>
      </w:r>
      <w:r>
        <w:rPr>
          <w:rFonts w:ascii="Times New Roman" w:eastAsia="Times New Roman" w:hAnsi="Times New Roman" w:cs="Times New Roman"/>
          <w:b/>
          <w:bCs/>
          <w:sz w:val="22"/>
        </w:rPr>
        <w:t>.</w:t>
      </w:r>
      <w:r>
        <w:rPr>
          <w:rFonts w:ascii="Times New Roman" w:eastAsia="Times New Roman" w:hAnsi="Times New Roman" w:cs="Times New Roman"/>
          <w:sz w:val="22"/>
        </w:rPr>
        <w:t xml:space="preserve">  To predict the LC and LCCE groups, the evaluation and diagnosis results of the HER-AIR model applying the CNN algorithm: (A) Evaluation scale results for the HEP-AIR model using the CNN algorithm based on the training data of the male LC group: usual speech (88%) and clear speech (99%). For validation, usual speech (94%) and clear speech (87%) were used; (B) assessment and diagnostic outcomes to predict LC in female: usual speech (81%) and clear speech (83%). For validation, usual speech (71%) and clear speech (68%) were used; (C) </w:t>
      </w:r>
      <w:r>
        <w:rPr>
          <w:rFonts w:ascii="Times New Roman" w:hAnsi="Times New Roman" w:cs="Times New Roman" w:hint="eastAsia"/>
          <w:sz w:val="22"/>
        </w:rPr>
        <w:t>E</w:t>
      </w:r>
      <w:r>
        <w:rPr>
          <w:rFonts w:ascii="Times New Roman" w:eastAsia="Times New Roman" w:hAnsi="Times New Roman" w:cs="Times New Roman"/>
          <w:sz w:val="22"/>
        </w:rPr>
        <w:t>valuation scale results for the HEP-AIR model using the CNN algorithm based on the training data of the male LCCE group: usual speech (89%) and clear speech (90%). For validation, usual speech (82%) and clear speech (91%) were used; (D) Assessment and diagnostic outcomes to predict LCCE in female: usual speech (92%) and clear speech (88%). For validation, the usual speech (91%) and clear speech (95%) were used.</w:t>
      </w:r>
    </w:p>
    <w:p w14:paraId="7F9B99C7" w14:textId="77777777" w:rsidR="004B384F" w:rsidRDefault="004B384F">
      <w:pPr>
        <w:widowControl/>
        <w:wordWrap/>
        <w:autoSpaceDE/>
        <w:autoSpaceDN/>
        <w:rPr>
          <w:rFonts w:ascii="Times New Roman" w:eastAsia="KoPubWorld바탕체 Light" w:hAnsi="Times New Roman" w:cs="Times New Roman"/>
          <w:b/>
          <w:bCs/>
          <w:color w:val="000000"/>
          <w:kern w:val="0"/>
          <w:sz w:val="22"/>
        </w:rPr>
      </w:pPr>
    </w:p>
    <w:p w14:paraId="0F6760E8" w14:textId="77777777" w:rsidR="004B384F" w:rsidRDefault="004B384F">
      <w:pPr>
        <w:widowControl/>
        <w:wordWrap/>
        <w:autoSpaceDE/>
        <w:autoSpaceDN/>
        <w:rPr>
          <w:rFonts w:ascii="Times New Roman" w:eastAsia="KoPubWorld바탕체 Light" w:hAnsi="Times New Roman" w:cs="Times New Roman"/>
          <w:b/>
          <w:bCs/>
          <w:color w:val="000000"/>
          <w:kern w:val="0"/>
          <w:sz w:val="22"/>
        </w:rPr>
      </w:pPr>
    </w:p>
    <w:p w14:paraId="0BFD5045" w14:textId="77777777" w:rsidR="004B384F" w:rsidRDefault="004B384F">
      <w:pPr>
        <w:widowControl/>
        <w:wordWrap/>
        <w:autoSpaceDE/>
        <w:autoSpaceDN/>
        <w:rPr>
          <w:rFonts w:ascii="Times New Roman" w:eastAsia="KoPubWorld바탕체 Light" w:hAnsi="Times New Roman" w:cs="Times New Roman"/>
          <w:b/>
          <w:bCs/>
          <w:color w:val="000000"/>
          <w:kern w:val="0"/>
          <w:sz w:val="22"/>
        </w:rPr>
      </w:pPr>
    </w:p>
    <w:p w14:paraId="21C62E1D" w14:textId="77777777" w:rsidR="004B384F" w:rsidRDefault="004B384F">
      <w:pPr>
        <w:spacing w:line="360" w:lineRule="auto"/>
        <w:rPr>
          <w:rFonts w:ascii="Times New Roman" w:eastAsia="Times New Roman" w:hAnsi="Times New Roman" w:cs="Times New Roman"/>
          <w:sz w:val="22"/>
        </w:rPr>
      </w:pPr>
    </w:p>
    <w:p w14:paraId="4AE3E12E" w14:textId="77777777" w:rsidR="004B384F" w:rsidRDefault="004B384F">
      <w:pPr>
        <w:spacing w:line="360" w:lineRule="auto"/>
        <w:rPr>
          <w:rFonts w:ascii="Times New Roman" w:eastAsia="Times New Roman" w:hAnsi="Times New Roman" w:cs="Times New Roman"/>
          <w:sz w:val="22"/>
        </w:rPr>
      </w:pPr>
    </w:p>
    <w:p w14:paraId="234288F7" w14:textId="77777777" w:rsidR="004B384F" w:rsidRDefault="004B384F">
      <w:pPr>
        <w:spacing w:line="360" w:lineRule="auto"/>
        <w:rPr>
          <w:rFonts w:ascii="Times New Roman" w:eastAsia="Times New Roman" w:hAnsi="Times New Roman" w:cs="Times New Roman"/>
          <w:sz w:val="22"/>
        </w:rPr>
      </w:pPr>
    </w:p>
    <w:p w14:paraId="4A8D2ABF" w14:textId="77777777" w:rsidR="004B384F" w:rsidRDefault="004B384F">
      <w:pPr>
        <w:spacing w:line="360" w:lineRule="auto"/>
        <w:rPr>
          <w:rFonts w:ascii="Times New Roman" w:eastAsia="Times New Roman" w:hAnsi="Times New Roman" w:cs="Times New Roman"/>
          <w:sz w:val="22"/>
        </w:rPr>
      </w:pPr>
    </w:p>
    <w:p w14:paraId="24ADB203" w14:textId="77777777" w:rsidR="004B384F" w:rsidRDefault="004B384F">
      <w:pPr>
        <w:spacing w:line="360" w:lineRule="auto"/>
        <w:rPr>
          <w:rFonts w:ascii="Times New Roman" w:eastAsia="Times New Roman" w:hAnsi="Times New Roman" w:cs="Times New Roman"/>
          <w:sz w:val="22"/>
        </w:rPr>
      </w:pPr>
    </w:p>
    <w:p w14:paraId="3692E1A6" w14:textId="77777777" w:rsidR="004B384F" w:rsidRDefault="00000000">
      <w:pPr>
        <w:widowControl/>
        <w:wordWrap/>
        <w:autoSpaceDE/>
        <w:autoSpaceDN/>
        <w:rPr>
          <w:rFonts w:ascii="Times New Roman" w:eastAsia="Times New Roman" w:hAnsi="Times New Roman" w:cs="Times New Roman"/>
          <w:sz w:val="22"/>
        </w:rPr>
      </w:pPr>
      <w:r>
        <w:rPr>
          <w:rFonts w:ascii="Times New Roman" w:eastAsia="Times New Roman" w:hAnsi="Times New Roman" w:cs="Times New Roman"/>
          <w:sz w:val="22"/>
        </w:rPr>
        <w:br w:type="page"/>
      </w:r>
    </w:p>
    <w:p w14:paraId="12F8A9BA" w14:textId="66CEDFAD" w:rsidR="004B384F" w:rsidRDefault="003C1FB8">
      <w:pPr>
        <w:spacing w:line="360" w:lineRule="auto"/>
        <w:rPr>
          <w:rFonts w:ascii="Times New Roman" w:eastAsia="Times New Roman" w:hAnsi="Times New Roman" w:cs="Times New Roman"/>
          <w:sz w:val="22"/>
        </w:rPr>
      </w:pPr>
      <w:r>
        <w:rPr>
          <w:rFonts w:ascii="Times New Roman" w:eastAsia="Times New Roman" w:hAnsi="Times New Roman" w:cs="Times New Roman"/>
          <w:noProof/>
          <w:sz w:val="22"/>
        </w:rPr>
        <w:lastRenderedPageBreak/>
        <w:drawing>
          <wp:inline distT="0" distB="0" distL="0" distR="0" wp14:anchorId="677E8DFD" wp14:editId="3DA31222">
            <wp:extent cx="5745171" cy="2700381"/>
            <wp:effectExtent l="0" t="0" r="8255" b="5080"/>
            <wp:docPr id="114305452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6495" cy="2715104"/>
                    </a:xfrm>
                    <a:prstGeom prst="rect">
                      <a:avLst/>
                    </a:prstGeom>
                    <a:noFill/>
                  </pic:spPr>
                </pic:pic>
              </a:graphicData>
            </a:graphic>
          </wp:inline>
        </w:drawing>
      </w:r>
    </w:p>
    <w:p w14:paraId="0DF9290C" w14:textId="789D17B2" w:rsidR="004B384F" w:rsidRPr="00C61BFF" w:rsidRDefault="00C61BFF">
      <w:pPr>
        <w:spacing w:line="360" w:lineRule="auto"/>
        <w:rPr>
          <w:rFonts w:ascii="Times New Roman" w:hAnsi="Times New Roman" w:cs="Times New Roman"/>
          <w:sz w:val="22"/>
        </w:rPr>
      </w:pPr>
      <w:r>
        <w:rPr>
          <w:rFonts w:ascii="Times New Roman" w:eastAsia="Times New Roman" w:hAnsi="Times New Roman" w:cs="Times New Roman"/>
          <w:b/>
          <w:bCs/>
          <w:sz w:val="22"/>
        </w:rPr>
        <w:t>Supplemental Figure</w:t>
      </w:r>
      <w:r>
        <w:rPr>
          <w:rFonts w:ascii="Times New Roman" w:hAnsi="Times New Roman" w:cs="Times New Roman" w:hint="eastAsia"/>
          <w:b/>
          <w:bCs/>
          <w:sz w:val="22"/>
        </w:rPr>
        <w:t xml:space="preserve"> </w:t>
      </w:r>
      <w:r w:rsidR="00B65093">
        <w:rPr>
          <w:rFonts w:ascii="Times New Roman" w:hAnsi="Times New Roman" w:cs="Times New Roman" w:hint="eastAsia"/>
          <w:b/>
          <w:bCs/>
          <w:sz w:val="22"/>
        </w:rPr>
        <w:t>8</w:t>
      </w:r>
      <w:r>
        <w:rPr>
          <w:rFonts w:ascii="Times New Roman" w:eastAsia="Times New Roman" w:hAnsi="Times New Roman" w:cs="Times New Roman"/>
          <w:b/>
          <w:bCs/>
          <w:sz w:val="22"/>
        </w:rPr>
        <w:t>.</w:t>
      </w:r>
      <w:r>
        <w:rPr>
          <w:rFonts w:ascii="Times New Roman" w:hAnsi="Times New Roman" w:cs="Times New Roman" w:hint="eastAsia"/>
          <w:sz w:val="22"/>
        </w:rPr>
        <w:t xml:space="preserve"> C</w:t>
      </w:r>
      <w:r w:rsidRPr="00C61BFF">
        <w:rPr>
          <w:rFonts w:ascii="Times New Roman" w:hAnsi="Times New Roman" w:cs="Times New Roman"/>
          <w:sz w:val="22"/>
        </w:rPr>
        <w:t>onfusion matrix</w:t>
      </w:r>
      <w:r>
        <w:rPr>
          <w:rFonts w:ascii="Times New Roman" w:hAnsi="Times New Roman" w:cs="Times New Roman" w:hint="eastAsia"/>
          <w:sz w:val="22"/>
        </w:rPr>
        <w:t xml:space="preserve"> and </w:t>
      </w:r>
      <w:r w:rsidRPr="00C61BFF">
        <w:rPr>
          <w:rFonts w:ascii="Times New Roman" w:hAnsi="Times New Roman" w:cs="Times New Roman"/>
          <w:sz w:val="22"/>
        </w:rPr>
        <w:t>PR curve</w:t>
      </w:r>
      <w:r>
        <w:rPr>
          <w:rFonts w:ascii="Times New Roman" w:hAnsi="Times New Roman" w:cs="Times New Roman" w:hint="eastAsia"/>
          <w:sz w:val="22"/>
        </w:rPr>
        <w:t>.</w:t>
      </w:r>
      <w:r w:rsidRPr="00C61BFF">
        <w:rPr>
          <w:rFonts w:ascii="Times New Roman" w:hAnsi="Times New Roman" w:cs="Times New Roman"/>
          <w:sz w:val="22"/>
        </w:rPr>
        <w:t xml:space="preserve"> </w:t>
      </w:r>
      <w:r>
        <w:rPr>
          <w:rFonts w:ascii="Times New Roman" w:hAnsi="Times New Roman" w:hint="eastAsia"/>
          <w:sz w:val="22"/>
        </w:rPr>
        <w:t>(A)</w:t>
      </w:r>
      <w:r>
        <w:rPr>
          <w:rFonts w:ascii="Times New Roman" w:eastAsia="Times New Roman" w:hAnsi="Times New Roman"/>
          <w:sz w:val="22"/>
        </w:rPr>
        <w:t xml:space="preserve"> </w:t>
      </w:r>
      <w:r w:rsidR="0012106F">
        <w:rPr>
          <w:rFonts w:ascii="Times New Roman" w:hAnsi="Times New Roman" w:hint="eastAsia"/>
          <w:sz w:val="22"/>
        </w:rPr>
        <w:t xml:space="preserve">LC group. </w:t>
      </w:r>
      <w:r w:rsidRPr="00C61BFF">
        <w:rPr>
          <w:rFonts w:ascii="Times New Roman" w:hAnsi="Times New Roman" w:cs="Times New Roman"/>
          <w:sz w:val="22"/>
        </w:rPr>
        <w:t xml:space="preserve">The results for a total of 23 male subjects were (TP=3, TN=20, FP=0, FN=0) and the results for 24 female subjects were (TP=10, TN=10, FP=0, FN=1). </w:t>
      </w:r>
      <w:r>
        <w:rPr>
          <w:rFonts w:ascii="Times New Roman" w:hAnsi="Times New Roman" w:hint="eastAsia"/>
          <w:sz w:val="22"/>
        </w:rPr>
        <w:t>A</w:t>
      </w:r>
      <w:r>
        <w:rPr>
          <w:rFonts w:ascii="Times New Roman" w:eastAsia="Times New Roman" w:hAnsi="Times New Roman"/>
          <w:sz w:val="22"/>
        </w:rPr>
        <w:t>verage PR value</w:t>
      </w:r>
      <w:r>
        <w:rPr>
          <w:rFonts w:ascii="Times New Roman" w:hAnsi="Times New Roman" w:hint="eastAsia"/>
          <w:sz w:val="22"/>
        </w:rPr>
        <w:t>s</w:t>
      </w:r>
      <w:r>
        <w:rPr>
          <w:rFonts w:ascii="Times New Roman" w:eastAsia="Times New Roman" w:hAnsi="Times New Roman"/>
          <w:sz w:val="22"/>
        </w:rPr>
        <w:t xml:space="preserve"> </w:t>
      </w:r>
      <w:r>
        <w:rPr>
          <w:rFonts w:ascii="Times New Roman" w:hAnsi="Times New Roman" w:hint="eastAsia"/>
          <w:sz w:val="22"/>
        </w:rPr>
        <w:t>in LC group. (B)</w:t>
      </w:r>
      <w:r>
        <w:rPr>
          <w:rFonts w:ascii="Times New Roman" w:hAnsi="Times New Roman" w:cs="Times New Roman" w:hint="eastAsia"/>
          <w:sz w:val="22"/>
        </w:rPr>
        <w:t xml:space="preserve"> </w:t>
      </w:r>
      <w:r w:rsidRPr="00C61BFF">
        <w:rPr>
          <w:rFonts w:ascii="Times New Roman" w:hAnsi="Times New Roman" w:cs="Times New Roman"/>
          <w:sz w:val="22"/>
        </w:rPr>
        <w:t>L</w:t>
      </w:r>
      <w:r>
        <w:rPr>
          <w:rFonts w:ascii="Times New Roman" w:hAnsi="Times New Roman" w:cs="Times New Roman" w:hint="eastAsia"/>
          <w:sz w:val="22"/>
        </w:rPr>
        <w:t>C</w:t>
      </w:r>
      <w:r w:rsidRPr="00C61BFF">
        <w:rPr>
          <w:rFonts w:ascii="Times New Roman" w:hAnsi="Times New Roman" w:cs="Times New Roman"/>
          <w:sz w:val="22"/>
        </w:rPr>
        <w:t>C</w:t>
      </w:r>
      <w:r>
        <w:rPr>
          <w:rFonts w:ascii="Times New Roman" w:hAnsi="Times New Roman" w:cs="Times New Roman" w:hint="eastAsia"/>
          <w:sz w:val="22"/>
        </w:rPr>
        <w:t xml:space="preserve">E </w:t>
      </w:r>
      <w:r w:rsidRPr="00C61BFF">
        <w:rPr>
          <w:rFonts w:ascii="Times New Roman" w:hAnsi="Times New Roman" w:cs="Times New Roman"/>
          <w:sz w:val="22"/>
        </w:rPr>
        <w:t xml:space="preserve">group. </w:t>
      </w:r>
      <w:r w:rsidRPr="00C61BFF">
        <w:rPr>
          <w:rFonts w:ascii="Times New Roman" w:eastAsia="Times New Roman" w:hAnsi="Times New Roman" w:cs="Times New Roman"/>
          <w:sz w:val="22"/>
        </w:rPr>
        <w:t>Precision-Recall curve (green line) and the cost-sensitive SVM PR curve (yellow line) under FN ≤ 0.12 and FN ≤ 0.18 constraints, where the average PR value is 0.96 for the male on the left and 0.96 for the female on the right, respectively.  The vertical line (red) indicates the clinical safety constraint (FN = 0.12, Recall = 0.88) and (FN = 0.18; Recal = 0.82). The highlighted operating point (</w:t>
      </w:r>
      <w:r w:rsidRPr="00C61BFF">
        <w:rPr>
          <w:rFonts w:ascii="Segoe UI Symbol" w:eastAsia="Times New Roman" w:hAnsi="Segoe UI Symbol" w:cs="Segoe UI Symbol"/>
          <w:sz w:val="22"/>
        </w:rPr>
        <w:t>★</w:t>
      </w:r>
      <w:r w:rsidRPr="00C61BFF">
        <w:rPr>
          <w:rFonts w:ascii="Times New Roman" w:eastAsia="Times New Roman" w:hAnsi="Times New Roman" w:cs="Times New Roman"/>
          <w:sz w:val="22"/>
        </w:rPr>
        <w:t xml:space="preserve">) represents the cost-optimal threshold satisfying the constraint, achieving a balanced trade-off between sensitivity and precision in </w:t>
      </w:r>
      <w:r>
        <w:rPr>
          <w:rFonts w:ascii="Times New Roman" w:hAnsi="Times New Roman" w:cs="Times New Roman" w:hint="eastAsia"/>
          <w:sz w:val="22"/>
        </w:rPr>
        <w:t>c</w:t>
      </w:r>
      <w:r w:rsidRPr="00C61BFF">
        <w:rPr>
          <w:rFonts w:ascii="Times New Roman" w:eastAsia="Times New Roman" w:hAnsi="Times New Roman" w:cs="Times New Roman"/>
          <w:sz w:val="22"/>
        </w:rPr>
        <w:t>overt HE diagnosis.</w:t>
      </w:r>
    </w:p>
    <w:p w14:paraId="512C5229" w14:textId="77777777" w:rsidR="00F06FF5" w:rsidRPr="00F411F2" w:rsidRDefault="00F06FF5">
      <w:pPr>
        <w:widowControl/>
        <w:wordWrap/>
        <w:autoSpaceDE/>
        <w:autoSpaceDN/>
        <w:rPr>
          <w:rFonts w:ascii="Times New Roman" w:hAnsi="Times New Roman" w:cs="Times New Roman"/>
          <w:b/>
          <w:bCs/>
          <w:sz w:val="22"/>
        </w:rPr>
      </w:pPr>
    </w:p>
    <w:p w14:paraId="638A17F1" w14:textId="77777777" w:rsidR="00F06FF5" w:rsidRPr="00F411F2" w:rsidRDefault="00F06FF5">
      <w:pPr>
        <w:widowControl/>
        <w:wordWrap/>
        <w:autoSpaceDE/>
        <w:autoSpaceDN/>
        <w:rPr>
          <w:rFonts w:ascii="Times New Roman" w:hAnsi="Times New Roman" w:cs="Times New Roman"/>
          <w:b/>
          <w:bCs/>
          <w:sz w:val="22"/>
        </w:rPr>
      </w:pPr>
    </w:p>
    <w:p w14:paraId="55172B23" w14:textId="39DD5B33" w:rsidR="004B384F" w:rsidRDefault="00520891" w:rsidP="00604680">
      <w:pPr>
        <w:rPr>
          <w:rFonts w:ascii="Times New Roman" w:eastAsia="KoPubWorld바탕체 Light" w:hAnsi="Times New Roman" w:cs="Times New Roman"/>
          <w:b/>
          <w:bCs/>
          <w:color w:val="000000"/>
          <w:kern w:val="0"/>
          <w:sz w:val="22"/>
        </w:rPr>
      </w:pPr>
      <w:r>
        <w:rPr>
          <w:rFonts w:ascii="Times New Roman" w:eastAsia="KoPubWorld바탕체 Light" w:hAnsi="Times New Roman" w:cs="Times New Roman"/>
          <w:b/>
          <w:bCs/>
          <w:noProof/>
          <w:color w:val="000000"/>
          <w:kern w:val="0"/>
          <w:sz w:val="22"/>
        </w:rPr>
        <w:fldChar w:fldCharType="begin"/>
      </w:r>
      <w:r w:rsidRPr="00BB4EF6">
        <w:rPr>
          <w:rFonts w:ascii="Times New Roman" w:eastAsia="KoPubWorld바탕체 Light" w:hAnsi="Times New Roman" w:cs="Times New Roman"/>
          <w:b/>
          <w:bCs/>
          <w:color w:val="000000"/>
          <w:kern w:val="0"/>
          <w:sz w:val="22"/>
        </w:rPr>
        <w:instrText xml:space="preserve"> ADDIN EN.REFLIST </w:instrText>
      </w:r>
      <w:r>
        <w:rPr>
          <w:rFonts w:ascii="Times New Roman" w:eastAsia="KoPubWorld바탕체 Light" w:hAnsi="Times New Roman" w:cs="Times New Roman"/>
          <w:b/>
          <w:bCs/>
          <w:noProof/>
          <w:color w:val="000000"/>
          <w:kern w:val="0"/>
          <w:sz w:val="22"/>
        </w:rPr>
        <w:fldChar w:fldCharType="separate"/>
      </w:r>
      <w:r>
        <w:rPr>
          <w:rFonts w:ascii="Times New Roman" w:eastAsia="KoPubWorld바탕체 Light" w:hAnsi="Times New Roman" w:cs="Times New Roman"/>
          <w:b/>
          <w:bCs/>
          <w:color w:val="000000"/>
          <w:kern w:val="0"/>
          <w:sz w:val="22"/>
        </w:rPr>
        <w:fldChar w:fldCharType="end"/>
      </w:r>
    </w:p>
    <w:sectPr w:rsidR="004B384F">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08B0" w14:textId="77777777" w:rsidR="001063F7" w:rsidRDefault="001063F7" w:rsidP="001445E7">
      <w:pPr>
        <w:spacing w:after="0" w:line="240" w:lineRule="auto"/>
      </w:pPr>
      <w:r>
        <w:separator/>
      </w:r>
    </w:p>
  </w:endnote>
  <w:endnote w:type="continuationSeparator" w:id="0">
    <w:p w14:paraId="38FB4CFE" w14:textId="77777777" w:rsidR="001063F7" w:rsidRDefault="001063F7" w:rsidP="00144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Google Sans">
    <w:charset w:val="00"/>
    <w:family w:val="auto"/>
    <w:pitch w:val="default"/>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KoPubWorld바탕체 Light">
    <w:altName w:val="맑은 고딕"/>
    <w:charset w:val="81"/>
    <w:family w:val="auto"/>
    <w:pitch w:val="variable"/>
    <w:sig w:usb0="B000AABF" w:usb1="79D7FCFB" w:usb2="00000010" w:usb3="00000000" w:csb0="00080001" w:csb1="00000000"/>
  </w:font>
  <w:font w:name="함초롬돋움">
    <w:panose1 w:val="020B0604000101010101"/>
    <w:charset w:val="81"/>
    <w:family w:val="modern"/>
    <w:pitch w:val="variable"/>
    <w:sig w:usb0="F7002EFF" w:usb1="19DFFFFF" w:usb2="001BFDD7" w:usb3="00000000" w:csb0="001F007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466F" w14:textId="77777777" w:rsidR="001063F7" w:rsidRDefault="001063F7" w:rsidP="001445E7">
      <w:pPr>
        <w:spacing w:after="0" w:line="240" w:lineRule="auto"/>
      </w:pPr>
      <w:r>
        <w:separator/>
      </w:r>
    </w:p>
  </w:footnote>
  <w:footnote w:type="continuationSeparator" w:id="0">
    <w:p w14:paraId="31CDC9EC" w14:textId="77777777" w:rsidR="001063F7" w:rsidRDefault="001063F7" w:rsidP="001445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rp0fvxxw52dee2rt2pr0aer5swtfd2t020&quot;&gt;My EndNote Library&lt;record-ids&gt;&lt;item&gt;91&lt;/item&gt;&lt;/record-ids&gt;&lt;/item&gt;&lt;/Libraries&gt;"/>
    <w:docVar w:name="EN.UseJSCitationFormat" w:val="False"/>
  </w:docVars>
  <w:rsids>
    <w:rsidRoot w:val="004B384F"/>
    <w:rsid w:val="0000667B"/>
    <w:rsid w:val="00071794"/>
    <w:rsid w:val="001063F7"/>
    <w:rsid w:val="0010687E"/>
    <w:rsid w:val="0012106F"/>
    <w:rsid w:val="0012502E"/>
    <w:rsid w:val="001445E7"/>
    <w:rsid w:val="001E5ADE"/>
    <w:rsid w:val="003A7E7A"/>
    <w:rsid w:val="003C1FB8"/>
    <w:rsid w:val="003F3322"/>
    <w:rsid w:val="004A05E2"/>
    <w:rsid w:val="004B384F"/>
    <w:rsid w:val="005005FF"/>
    <w:rsid w:val="00520891"/>
    <w:rsid w:val="005A39B8"/>
    <w:rsid w:val="005E2DA7"/>
    <w:rsid w:val="00604680"/>
    <w:rsid w:val="006B6266"/>
    <w:rsid w:val="0073603E"/>
    <w:rsid w:val="00741450"/>
    <w:rsid w:val="00815AFD"/>
    <w:rsid w:val="0082157B"/>
    <w:rsid w:val="00844CC1"/>
    <w:rsid w:val="008D1D0D"/>
    <w:rsid w:val="009C5814"/>
    <w:rsid w:val="009F5FF6"/>
    <w:rsid w:val="00A5045C"/>
    <w:rsid w:val="00B215CD"/>
    <w:rsid w:val="00B301D2"/>
    <w:rsid w:val="00B61B39"/>
    <w:rsid w:val="00B65093"/>
    <w:rsid w:val="00BA49D6"/>
    <w:rsid w:val="00BA7C93"/>
    <w:rsid w:val="00BB4EF6"/>
    <w:rsid w:val="00BF223C"/>
    <w:rsid w:val="00C34A02"/>
    <w:rsid w:val="00C61BFF"/>
    <w:rsid w:val="00C81981"/>
    <w:rsid w:val="00C9186D"/>
    <w:rsid w:val="00E75B2F"/>
    <w:rsid w:val="00E771B2"/>
    <w:rsid w:val="00F06FF5"/>
    <w:rsid w:val="00F411F2"/>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3D00C"/>
  <w15:docId w15:val="{CEB82532-C582-4C6E-96EA-2DB0F42D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uiPriority w:val="9"/>
    <w:qFormat/>
    <w:pPr>
      <w:keepNext/>
      <w:keepLines/>
      <w:spacing w:before="280" w:after="80"/>
      <w:outlineLvl w:val="0"/>
    </w:pPr>
    <w:rPr>
      <w:rFonts w:asciiTheme="majorHAnsi" w:eastAsiaTheme="majorEastAsia" w:hAnsiTheme="majorHAnsi" w:cstheme="majorBidi"/>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Theme="majorHAnsi" w:eastAsiaTheme="majorEastAsia" w:hAnsiTheme="majorHAnsi" w:cstheme="majorBidi"/>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Theme="majorHAnsi" w:eastAsiaTheme="majorEastAsia" w:hAnsiTheme="majorHAnsi" w:cstheme="majorBidi"/>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Theme="majorHAnsi" w:eastAsiaTheme="majorEastAsia" w:hAnsiTheme="majorHAnsi" w:cstheme="majorBidi"/>
      <w:color w:val="000000"/>
    </w:rPr>
  </w:style>
  <w:style w:type="paragraph" w:styleId="5">
    <w:name w:val="heading 5"/>
    <w:basedOn w:val="a"/>
    <w:next w:val="a"/>
    <w:uiPriority w:val="9"/>
    <w:semiHidden/>
    <w:unhideWhenUsed/>
    <w:qFormat/>
    <w:pPr>
      <w:keepNext/>
      <w:keepLines/>
      <w:spacing w:before="80" w:after="40"/>
      <w:ind w:leftChars="100" w:left="100"/>
      <w:outlineLvl w:val="4"/>
    </w:pPr>
    <w:rPr>
      <w:rFonts w:asciiTheme="majorHAnsi" w:eastAsiaTheme="majorEastAsia" w:hAnsiTheme="majorHAnsi" w:cstheme="majorBidi"/>
      <w:color w:val="000000"/>
    </w:rPr>
  </w:style>
  <w:style w:type="paragraph" w:styleId="6">
    <w:name w:val="heading 6"/>
    <w:basedOn w:val="a"/>
    <w:next w:val="a"/>
    <w:uiPriority w:val="9"/>
    <w:semiHidden/>
    <w:unhideWhenUsed/>
    <w:qFormat/>
    <w:pPr>
      <w:keepNext/>
      <w:keepLines/>
      <w:spacing w:before="80" w:after="40"/>
      <w:ind w:leftChars="200" w:left="200"/>
      <w:outlineLvl w:val="5"/>
    </w:pPr>
    <w:rPr>
      <w:rFonts w:asciiTheme="majorHAnsi" w:eastAsiaTheme="majorEastAsia" w:hAnsiTheme="majorHAnsi" w:cstheme="majorBidi"/>
      <w:color w:val="000000"/>
    </w:rPr>
  </w:style>
  <w:style w:type="paragraph" w:styleId="7">
    <w:name w:val="heading 7"/>
    <w:basedOn w:val="a"/>
    <w:next w:val="a"/>
    <w:semiHidden/>
    <w:unhideWhenUsed/>
    <w:qFormat/>
    <w:pPr>
      <w:keepNext/>
      <w:keepLines/>
      <w:spacing w:before="80" w:after="40"/>
      <w:ind w:leftChars="300" w:left="300"/>
      <w:outlineLvl w:val="6"/>
    </w:pPr>
    <w:rPr>
      <w:rFonts w:asciiTheme="majorHAnsi" w:eastAsiaTheme="majorEastAsia" w:hAnsiTheme="majorHAnsi" w:cstheme="majorBidi"/>
      <w:color w:val="000000"/>
    </w:rPr>
  </w:style>
  <w:style w:type="paragraph" w:styleId="8">
    <w:name w:val="heading 8"/>
    <w:basedOn w:val="a"/>
    <w:next w:val="a"/>
    <w:semiHidden/>
    <w:unhideWhenUsed/>
    <w:qFormat/>
    <w:pPr>
      <w:keepNext/>
      <w:keepLines/>
      <w:spacing w:before="80" w:after="40"/>
      <w:ind w:leftChars="400" w:left="400"/>
      <w:outlineLvl w:val="7"/>
    </w:pPr>
    <w:rPr>
      <w:rFonts w:asciiTheme="majorHAnsi" w:eastAsiaTheme="majorEastAsia" w:hAnsiTheme="majorHAnsi" w:cstheme="majorBidi"/>
      <w:color w:val="000000"/>
    </w:rPr>
  </w:style>
  <w:style w:type="paragraph" w:styleId="9">
    <w:name w:val="heading 9"/>
    <w:basedOn w:val="a"/>
    <w:next w:val="a"/>
    <w:semiHidden/>
    <w:unhideWhenUsed/>
    <w:qFormat/>
    <w:pPr>
      <w:keepNext/>
      <w:keepLines/>
      <w:spacing w:before="80" w:after="40"/>
      <w:ind w:leftChars="500" w:left="500"/>
      <w:outlineLvl w:val="8"/>
    </w:pPr>
    <w:rPr>
      <w:rFonts w:asciiTheme="majorHAnsi" w:eastAsiaTheme="majorEastAsia" w:hAnsiTheme="majorHAnsi" w:cstheme="majorBid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513"/>
        <w:tab w:val="right" w:pos="9026"/>
      </w:tabs>
      <w:snapToGrid w:val="0"/>
    </w:pPr>
  </w:style>
  <w:style w:type="paragraph" w:styleId="a4">
    <w:name w:val="footer"/>
    <w:basedOn w:val="a"/>
    <w:unhideWhenUsed/>
    <w:pPr>
      <w:tabs>
        <w:tab w:val="center" w:pos="4513"/>
        <w:tab w:val="right" w:pos="9026"/>
      </w:tabs>
      <w:snapToGrid w:val="0"/>
    </w:pPr>
  </w:style>
  <w:style w:type="character" w:customStyle="1" w:styleId="Char">
    <w:name w:val="제목 Char"/>
    <w:basedOn w:val="a0"/>
    <w:rPr>
      <w:rFonts w:asciiTheme="majorHAnsi" w:eastAsiaTheme="majorEastAsia" w:hAnsiTheme="majorHAnsi" w:cstheme="majorBidi"/>
      <w:spacing w:val="-10"/>
      <w:kern w:val="28"/>
      <w:sz w:val="56"/>
      <w:szCs w:val="56"/>
    </w:rPr>
  </w:style>
  <w:style w:type="character" w:customStyle="1" w:styleId="Char0">
    <w:name w:val="부제 Char"/>
    <w:basedOn w:val="a0"/>
    <w:rPr>
      <w:rFonts w:asciiTheme="majorHAnsi" w:eastAsiaTheme="majorEastAsia" w:hAnsiTheme="majorHAnsi" w:cstheme="majorBidi"/>
      <w:color w:val="595959"/>
      <w:spacing w:val="15"/>
      <w:sz w:val="28"/>
      <w:szCs w:val="28"/>
    </w:rPr>
  </w:style>
  <w:style w:type="character" w:customStyle="1" w:styleId="8Char">
    <w:name w:val="제목 8 Char"/>
    <w:basedOn w:val="a0"/>
    <w:semiHidden/>
    <w:rPr>
      <w:rFonts w:asciiTheme="majorHAnsi" w:eastAsiaTheme="majorEastAsia" w:hAnsiTheme="majorHAnsi" w:cstheme="majorBidi"/>
      <w:color w:val="000000"/>
    </w:rPr>
  </w:style>
  <w:style w:type="character" w:customStyle="1" w:styleId="3Char">
    <w:name w:val="제목 3 Char"/>
    <w:basedOn w:val="a0"/>
    <w:semiHidden/>
    <w:rPr>
      <w:rFonts w:asciiTheme="majorHAnsi" w:eastAsiaTheme="majorEastAsia" w:hAnsiTheme="majorHAnsi" w:cstheme="majorBidi"/>
      <w:color w:val="000000"/>
      <w:sz w:val="24"/>
      <w:szCs w:val="24"/>
    </w:rPr>
  </w:style>
  <w:style w:type="character" w:customStyle="1" w:styleId="1Char">
    <w:name w:val="제목 1 Char"/>
    <w:basedOn w:val="a0"/>
    <w:rPr>
      <w:rFonts w:asciiTheme="majorHAnsi" w:eastAsiaTheme="majorEastAsia" w:hAnsiTheme="majorHAnsi" w:cstheme="majorBidi"/>
      <w:color w:val="000000"/>
      <w:sz w:val="32"/>
      <w:szCs w:val="32"/>
    </w:rPr>
  </w:style>
  <w:style w:type="character" w:customStyle="1" w:styleId="9Char">
    <w:name w:val="제목 9 Char"/>
    <w:basedOn w:val="a0"/>
    <w:semiHidden/>
    <w:rPr>
      <w:rFonts w:asciiTheme="majorHAnsi" w:eastAsiaTheme="majorEastAsia" w:hAnsiTheme="majorHAnsi" w:cstheme="majorBidi"/>
      <w:color w:val="000000"/>
    </w:rPr>
  </w:style>
  <w:style w:type="character" w:customStyle="1" w:styleId="2Char">
    <w:name w:val="제목 2 Char"/>
    <w:basedOn w:val="a0"/>
    <w:semiHidden/>
    <w:rPr>
      <w:rFonts w:asciiTheme="majorHAnsi" w:eastAsiaTheme="majorEastAsia" w:hAnsiTheme="majorHAnsi" w:cstheme="majorBidi"/>
      <w:color w:val="000000"/>
      <w:sz w:val="28"/>
      <w:szCs w:val="28"/>
    </w:rPr>
  </w:style>
  <w:style w:type="paragraph" w:styleId="a5">
    <w:name w:val="Intense Quote"/>
    <w:basedOn w:val="a"/>
    <w:next w:val="a"/>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104861"/>
    </w:rPr>
  </w:style>
  <w:style w:type="character" w:customStyle="1" w:styleId="Char1">
    <w:name w:val="인용 Char"/>
    <w:basedOn w:val="a0"/>
    <w:rPr>
      <w:i/>
      <w:iCs/>
      <w:color w:val="3F3F3F"/>
    </w:rPr>
  </w:style>
  <w:style w:type="character" w:customStyle="1" w:styleId="Char2">
    <w:name w:val="머리글 Char"/>
    <w:basedOn w:val="a0"/>
  </w:style>
  <w:style w:type="character" w:customStyle="1" w:styleId="Char3">
    <w:name w:val="바닥글 Char"/>
    <w:basedOn w:val="a0"/>
  </w:style>
  <w:style w:type="table" w:customStyle="1" w:styleId="10">
    <w:name w:val="표 구분선1"/>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4Char">
    <w:name w:val="제목 4 Char"/>
    <w:basedOn w:val="a0"/>
    <w:semiHidden/>
    <w:rPr>
      <w:rFonts w:asciiTheme="majorHAnsi" w:eastAsiaTheme="majorEastAsia" w:hAnsiTheme="majorHAnsi" w:cstheme="majorBidi"/>
      <w:color w:val="000000"/>
    </w:rPr>
  </w:style>
  <w:style w:type="paragraph" w:styleId="a6">
    <w:name w:val="Title"/>
    <w:basedOn w:val="a"/>
    <w:next w:val="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7">
    <w:name w:val="Subtitle"/>
    <w:basedOn w:val="a"/>
    <w:next w:val="a"/>
    <w:uiPriority w:val="11"/>
    <w:qFormat/>
    <w:pPr>
      <w:jc w:val="center"/>
    </w:pPr>
    <w:rPr>
      <w:rFonts w:asciiTheme="majorHAnsi" w:eastAsiaTheme="majorEastAsia" w:hAnsiTheme="majorHAnsi" w:cstheme="majorBidi"/>
      <w:color w:val="595959"/>
      <w:spacing w:val="15"/>
      <w:sz w:val="28"/>
      <w:szCs w:val="28"/>
    </w:rPr>
  </w:style>
  <w:style w:type="character" w:customStyle="1" w:styleId="7Char">
    <w:name w:val="제목 7 Char"/>
    <w:basedOn w:val="a0"/>
    <w:semiHidden/>
    <w:rPr>
      <w:rFonts w:asciiTheme="majorHAnsi" w:eastAsiaTheme="majorEastAsia" w:hAnsiTheme="majorHAnsi" w:cstheme="majorBidi"/>
      <w:color w:val="000000"/>
    </w:rPr>
  </w:style>
  <w:style w:type="character" w:customStyle="1" w:styleId="5Char">
    <w:name w:val="제목 5 Char"/>
    <w:basedOn w:val="a0"/>
    <w:semiHidden/>
    <w:rPr>
      <w:rFonts w:asciiTheme="majorHAnsi" w:eastAsiaTheme="majorEastAsia" w:hAnsiTheme="majorHAnsi" w:cstheme="majorBidi"/>
      <w:color w:val="000000"/>
    </w:rPr>
  </w:style>
  <w:style w:type="character" w:customStyle="1" w:styleId="6Char">
    <w:name w:val="제목 6 Char"/>
    <w:basedOn w:val="a0"/>
    <w:semiHidden/>
    <w:rPr>
      <w:rFonts w:asciiTheme="majorHAnsi" w:eastAsiaTheme="majorEastAsia" w:hAnsiTheme="majorHAnsi" w:cstheme="majorBidi"/>
      <w:color w:val="000000"/>
    </w:rPr>
  </w:style>
  <w:style w:type="character" w:styleId="a8">
    <w:name w:val="Intense Reference"/>
    <w:basedOn w:val="a0"/>
    <w:qFormat/>
    <w:rPr>
      <w:b/>
      <w:bCs/>
      <w:smallCaps/>
      <w:color w:val="104861"/>
      <w:spacing w:val="5"/>
    </w:rPr>
  </w:style>
  <w:style w:type="paragraph" w:styleId="a9">
    <w:name w:val="List Paragraph"/>
    <w:basedOn w:val="a"/>
    <w:qFormat/>
    <w:pPr>
      <w:ind w:left="720"/>
      <w:contextualSpacing/>
    </w:pPr>
  </w:style>
  <w:style w:type="character" w:customStyle="1" w:styleId="Char4">
    <w:name w:val="강한 인용 Char"/>
    <w:basedOn w:val="a0"/>
    <w:rPr>
      <w:i/>
      <w:iCs/>
      <w:color w:val="104861"/>
    </w:rPr>
  </w:style>
  <w:style w:type="paragraph" w:styleId="aa">
    <w:name w:val="Quote"/>
    <w:basedOn w:val="a"/>
    <w:next w:val="a"/>
    <w:qFormat/>
    <w:pPr>
      <w:spacing w:before="160"/>
      <w:jc w:val="center"/>
    </w:pPr>
    <w:rPr>
      <w:i/>
      <w:iCs/>
      <w:color w:val="3F3F3F"/>
    </w:rPr>
  </w:style>
  <w:style w:type="character" w:styleId="ab">
    <w:name w:val="Intense Emphasis"/>
    <w:basedOn w:val="a0"/>
    <w:qFormat/>
    <w:rPr>
      <w:i/>
      <w:iCs/>
      <w:color w:val="104861"/>
    </w:rPr>
  </w:style>
  <w:style w:type="character" w:styleId="ac">
    <w:name w:val="annotation reference"/>
    <w:basedOn w:val="a0"/>
    <w:uiPriority w:val="99"/>
    <w:semiHidden/>
    <w:unhideWhenUsed/>
    <w:rPr>
      <w:sz w:val="18"/>
      <w:szCs w:val="18"/>
    </w:rPr>
  </w:style>
  <w:style w:type="paragraph" w:styleId="ad">
    <w:name w:val="annotation text"/>
    <w:basedOn w:val="a"/>
    <w:link w:val="Char5"/>
    <w:uiPriority w:val="99"/>
    <w:semiHidden/>
    <w:unhideWhenUsed/>
    <w:pPr>
      <w:jc w:val="left"/>
    </w:pPr>
  </w:style>
  <w:style w:type="character" w:customStyle="1" w:styleId="Char5">
    <w:name w:val="메모 텍스트 Char"/>
    <w:basedOn w:val="a0"/>
    <w:link w:val="ad"/>
    <w:uiPriority w:val="99"/>
    <w:semiHidden/>
  </w:style>
  <w:style w:type="paragraph" w:styleId="ae">
    <w:name w:val="annotation subject"/>
    <w:basedOn w:val="ad"/>
    <w:next w:val="ad"/>
    <w:link w:val="Char6"/>
    <w:uiPriority w:val="99"/>
    <w:semiHidden/>
    <w:unhideWhenUsed/>
    <w:rPr>
      <w:b/>
      <w:bCs/>
    </w:rPr>
  </w:style>
  <w:style w:type="character" w:customStyle="1" w:styleId="Char6">
    <w:name w:val="메모 주제 Char"/>
    <w:basedOn w:val="Char5"/>
    <w:link w:val="ae"/>
    <w:uiPriority w:val="99"/>
    <w:semiHidden/>
    <w:rPr>
      <w:b/>
      <w:bCs/>
    </w:rPr>
  </w:style>
  <w:style w:type="paragraph" w:customStyle="1" w:styleId="EndNoteBibliographyTitle">
    <w:name w:val="EndNote Bibliography Title"/>
    <w:basedOn w:val="a"/>
    <w:link w:val="EndNoteBibliographyTitleChar"/>
    <w:rsid w:val="00520891"/>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520891"/>
    <w:rPr>
      <w:rFonts w:ascii="맑은 고딕" w:eastAsia="맑은 고딕" w:hAnsi="맑은 고딕"/>
      <w:noProof/>
    </w:rPr>
  </w:style>
  <w:style w:type="paragraph" w:customStyle="1" w:styleId="EndNoteBibliography">
    <w:name w:val="EndNote Bibliography"/>
    <w:basedOn w:val="a"/>
    <w:link w:val="EndNoteBibliographyChar"/>
    <w:rsid w:val="00520891"/>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520891"/>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30</Pages>
  <Words>7185</Words>
  <Characters>40955</Characters>
  <Application>Microsoft Office Word</Application>
  <DocSecurity>0</DocSecurity>
  <Lines>341</Lines>
  <Paragraphs>96</Paragraphs>
  <ScaleCrop>false</ScaleCrop>
  <Company/>
  <LinksUpToDate>false</LinksUpToDate>
  <CharactersWithSpaces>48044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석기태</dc:creator>
  <cp:keywords/>
  <dc:description/>
  <cp:lastModifiedBy>기태 석</cp:lastModifiedBy>
  <cp:revision>22</cp:revision>
  <dcterms:created xsi:type="dcterms:W3CDTF">2025-12-12T11:37:00Z</dcterms:created>
  <dcterms:modified xsi:type="dcterms:W3CDTF">2026-06-04T16:29:00Z</dcterms:modified>
  <cp:version>1300.0100.01</cp:version>
</cp:coreProperties>
</file>