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0CB6C" w14:textId="77777777" w:rsidR="003F755E" w:rsidRPr="000F589F" w:rsidRDefault="003F755E" w:rsidP="003F755E">
      <w:pPr>
        <w:spacing w:line="480" w:lineRule="auto"/>
        <w:rPr>
          <w:rFonts w:ascii="Arial" w:hAnsi="Arial" w:cs="Arial"/>
          <w:b/>
          <w:bCs/>
          <w:lang w:val="en-US"/>
        </w:rPr>
      </w:pPr>
      <w:r w:rsidRPr="09B28C93">
        <w:rPr>
          <w:rFonts w:ascii="Arial" w:hAnsi="Arial" w:cs="Arial"/>
          <w:b/>
          <w:bCs/>
          <w:lang w:val="en-US"/>
        </w:rPr>
        <w:t xml:space="preserve">Detecting tumor-associated peptides from the plasma-derived soluble immunopeptidome in human hepatocellular carcinoma patients: </w:t>
      </w:r>
      <w:r>
        <w:rPr>
          <w:rFonts w:ascii="Arial" w:hAnsi="Arial" w:cs="Arial"/>
          <w:b/>
          <w:bCs/>
          <w:lang w:val="en-US"/>
        </w:rPr>
        <w:t>a pilot study</w:t>
      </w:r>
    </w:p>
    <w:p w14:paraId="6A98C9F2" w14:textId="77777777" w:rsidR="003F755E" w:rsidRPr="00723213" w:rsidRDefault="003F755E" w:rsidP="003F755E">
      <w:pPr>
        <w:spacing w:line="480" w:lineRule="auto"/>
        <w:jc w:val="both"/>
        <w:rPr>
          <w:rFonts w:ascii="Arial" w:hAnsi="Arial" w:cs="Arial"/>
          <w:vertAlign w:val="superscript"/>
          <w:lang w:val="en-US"/>
        </w:rPr>
      </w:pPr>
      <w:r w:rsidRPr="00B75477">
        <w:rPr>
          <w:rFonts w:ascii="Arial" w:hAnsi="Arial" w:cs="Arial"/>
          <w:b/>
          <w:bCs/>
          <w:lang w:val="en-US"/>
        </w:rPr>
        <w:t>Amy L. Kessler,</w:t>
      </w:r>
      <w:r w:rsidRPr="00B75477">
        <w:rPr>
          <w:rFonts w:ascii="Arial" w:hAnsi="Arial" w:cs="Arial"/>
          <w:b/>
          <w:bCs/>
          <w:vertAlign w:val="superscript"/>
          <w:lang w:val="en-US"/>
        </w:rPr>
        <w:t>1,*</w:t>
      </w:r>
      <w:r w:rsidRPr="00B75477">
        <w:rPr>
          <w:rFonts w:ascii="Arial" w:hAnsi="Arial" w:cs="Arial"/>
          <w:b/>
          <w:bCs/>
          <w:lang w:val="en-US"/>
        </w:rPr>
        <w:t xml:space="preserve"> Yannick S. Rakké,</w:t>
      </w:r>
      <w:r w:rsidRPr="00B75477">
        <w:rPr>
          <w:rFonts w:ascii="Arial" w:hAnsi="Arial" w:cs="Arial"/>
          <w:b/>
          <w:bCs/>
          <w:vertAlign w:val="superscript"/>
          <w:lang w:val="en-US"/>
        </w:rPr>
        <w:t>2,*</w:t>
      </w:r>
      <w:r w:rsidRPr="00723213">
        <w:rPr>
          <w:rFonts w:ascii="Arial" w:hAnsi="Arial" w:cs="Arial"/>
          <w:lang w:val="en-US"/>
        </w:rPr>
        <w:t xml:space="preserve"> Lisa Bokhout,</w:t>
      </w:r>
      <w:r w:rsidRPr="00723213">
        <w:rPr>
          <w:rFonts w:ascii="Arial" w:hAnsi="Arial" w:cs="Arial"/>
          <w:vertAlign w:val="superscript"/>
          <w:lang w:val="en-US"/>
        </w:rPr>
        <w:t>1</w:t>
      </w:r>
      <w:r w:rsidRPr="00723213">
        <w:rPr>
          <w:rFonts w:ascii="Arial" w:hAnsi="Arial" w:cs="Arial"/>
          <w:lang w:val="en-US"/>
        </w:rPr>
        <w:t xml:space="preserve"> Robbie Luijten,</w:t>
      </w:r>
      <w:r w:rsidRPr="00723213">
        <w:rPr>
          <w:rFonts w:ascii="Arial" w:hAnsi="Arial" w:cs="Arial"/>
          <w:vertAlign w:val="superscript"/>
          <w:lang w:val="en-US"/>
        </w:rPr>
        <w:t>1</w:t>
      </w:r>
      <w:r w:rsidRPr="00723213">
        <w:rPr>
          <w:rFonts w:ascii="Arial" w:hAnsi="Arial" w:cs="Arial"/>
          <w:lang w:val="en-US"/>
        </w:rPr>
        <w:t xml:space="preserve"> Wouter </w:t>
      </w:r>
      <w:r>
        <w:rPr>
          <w:rFonts w:ascii="Arial" w:hAnsi="Arial" w:cs="Arial"/>
          <w:lang w:val="en-US"/>
        </w:rPr>
        <w:t xml:space="preserve">A.S. </w:t>
      </w:r>
      <w:r w:rsidRPr="00723213">
        <w:rPr>
          <w:rFonts w:ascii="Arial" w:hAnsi="Arial" w:cs="Arial"/>
          <w:lang w:val="en-US"/>
        </w:rPr>
        <w:t>Doff,</w:t>
      </w:r>
      <w:r w:rsidRPr="00723213">
        <w:rPr>
          <w:rFonts w:ascii="Arial" w:hAnsi="Arial" w:cs="Arial"/>
          <w:vertAlign w:val="superscript"/>
          <w:lang w:val="en-US"/>
        </w:rPr>
        <w:t>3</w:t>
      </w:r>
      <w:r w:rsidRPr="00723213">
        <w:rPr>
          <w:rFonts w:ascii="Arial" w:hAnsi="Arial" w:cs="Arial"/>
          <w:lang w:val="en-US"/>
        </w:rPr>
        <w:t xml:space="preserve"> Karel Bezstarosti,</w:t>
      </w:r>
      <w:r w:rsidRPr="00723213">
        <w:rPr>
          <w:rFonts w:ascii="Arial" w:hAnsi="Arial" w:cs="Arial"/>
          <w:vertAlign w:val="superscript"/>
          <w:lang w:val="en-US"/>
        </w:rPr>
        <w:t>3</w:t>
      </w:r>
      <w:r w:rsidRPr="00723213">
        <w:rPr>
          <w:rFonts w:ascii="Arial" w:hAnsi="Arial" w:cs="Arial"/>
          <w:lang w:val="en-US"/>
        </w:rPr>
        <w:t xml:space="preserve"> </w:t>
      </w:r>
      <w:r>
        <w:rPr>
          <w:rFonts w:ascii="Arial" w:hAnsi="Arial" w:cs="Arial"/>
          <w:lang w:val="en-US"/>
        </w:rPr>
        <w:t>Roel F.A. Pieterman,</w:t>
      </w:r>
      <w:r w:rsidRPr="00723213">
        <w:rPr>
          <w:rFonts w:ascii="Arial" w:hAnsi="Arial" w:cs="Arial"/>
          <w:vertAlign w:val="superscript"/>
          <w:lang w:val="en-US"/>
        </w:rPr>
        <w:t>1</w:t>
      </w:r>
      <w:r>
        <w:rPr>
          <w:rFonts w:ascii="Arial" w:hAnsi="Arial" w:cs="Arial"/>
          <w:lang w:val="en-US"/>
        </w:rPr>
        <w:t xml:space="preserve"> </w:t>
      </w:r>
      <w:r w:rsidRPr="00723213">
        <w:rPr>
          <w:rFonts w:ascii="Arial" w:hAnsi="Arial" w:cs="Arial"/>
          <w:lang w:val="en-US"/>
        </w:rPr>
        <w:t xml:space="preserve">Monique </w:t>
      </w:r>
      <w:r>
        <w:rPr>
          <w:rFonts w:ascii="Arial" w:hAnsi="Arial" w:cs="Arial"/>
          <w:lang w:val="en-US"/>
        </w:rPr>
        <w:t xml:space="preserve">T.A. </w:t>
      </w:r>
      <w:r w:rsidRPr="00723213">
        <w:rPr>
          <w:rFonts w:ascii="Arial" w:hAnsi="Arial" w:cs="Arial"/>
          <w:lang w:val="en-US"/>
        </w:rPr>
        <w:t>de Beijer,</w:t>
      </w:r>
      <w:r w:rsidRPr="00723213">
        <w:rPr>
          <w:rFonts w:ascii="Arial" w:hAnsi="Arial" w:cs="Arial"/>
          <w:vertAlign w:val="superscript"/>
          <w:lang w:val="en-US"/>
        </w:rPr>
        <w:t>1</w:t>
      </w:r>
      <w:r w:rsidRPr="00723213">
        <w:rPr>
          <w:rFonts w:ascii="Arial" w:hAnsi="Arial" w:cs="Arial"/>
          <w:lang w:val="en-US"/>
        </w:rPr>
        <w:t xml:space="preserve"> Jan </w:t>
      </w:r>
      <w:r>
        <w:rPr>
          <w:rFonts w:ascii="Arial" w:hAnsi="Arial" w:cs="Arial"/>
          <w:lang w:val="en-US"/>
        </w:rPr>
        <w:t xml:space="preserve">N.M. </w:t>
      </w:r>
      <w:r w:rsidRPr="00723213">
        <w:rPr>
          <w:rFonts w:ascii="Arial" w:hAnsi="Arial" w:cs="Arial"/>
          <w:lang w:val="en-US"/>
        </w:rPr>
        <w:t>IJzermans,</w:t>
      </w:r>
      <w:r w:rsidRPr="00723213">
        <w:rPr>
          <w:rFonts w:ascii="Arial" w:hAnsi="Arial" w:cs="Arial"/>
          <w:vertAlign w:val="superscript"/>
          <w:lang w:val="en-US"/>
        </w:rPr>
        <w:t>2</w:t>
      </w:r>
      <w:r w:rsidRPr="00723213">
        <w:rPr>
          <w:rFonts w:ascii="Arial" w:hAnsi="Arial" w:cs="Arial"/>
          <w:lang w:val="en-US"/>
        </w:rPr>
        <w:t xml:space="preserve"> Michail Doukas,</w:t>
      </w:r>
      <w:r w:rsidRPr="00723213">
        <w:rPr>
          <w:rFonts w:ascii="Arial" w:hAnsi="Arial" w:cs="Arial"/>
          <w:vertAlign w:val="superscript"/>
          <w:lang w:val="en-US"/>
        </w:rPr>
        <w:t>4</w:t>
      </w:r>
      <w:r w:rsidRPr="00723213">
        <w:rPr>
          <w:rFonts w:ascii="Arial" w:hAnsi="Arial" w:cs="Arial"/>
          <w:lang w:val="en-US"/>
        </w:rPr>
        <w:t xml:space="preserve"> Dave Sprengers,</w:t>
      </w:r>
      <w:r w:rsidRPr="00723213">
        <w:rPr>
          <w:rFonts w:ascii="Arial" w:hAnsi="Arial" w:cs="Arial"/>
          <w:vertAlign w:val="superscript"/>
          <w:lang w:val="en-US"/>
        </w:rPr>
        <w:t>1</w:t>
      </w:r>
      <w:r w:rsidRPr="00723213">
        <w:rPr>
          <w:rFonts w:ascii="Arial" w:hAnsi="Arial" w:cs="Arial"/>
          <w:lang w:val="en-US"/>
        </w:rPr>
        <w:t xml:space="preserve"> Jeroen</w:t>
      </w:r>
      <w:r>
        <w:rPr>
          <w:rFonts w:ascii="Arial" w:hAnsi="Arial" w:cs="Arial"/>
          <w:lang w:val="en-US"/>
        </w:rPr>
        <w:t xml:space="preserve"> A.A.</w:t>
      </w:r>
      <w:r w:rsidRPr="00723213">
        <w:rPr>
          <w:rFonts w:ascii="Arial" w:hAnsi="Arial" w:cs="Arial"/>
          <w:lang w:val="en-US"/>
        </w:rPr>
        <w:t xml:space="preserve"> Demmers,</w:t>
      </w:r>
      <w:r w:rsidRPr="00723213">
        <w:rPr>
          <w:rFonts w:ascii="Arial" w:hAnsi="Arial" w:cs="Arial"/>
          <w:vertAlign w:val="superscript"/>
          <w:lang w:val="en-US"/>
        </w:rPr>
        <w:t>3</w:t>
      </w:r>
      <w:r w:rsidRPr="00723213">
        <w:rPr>
          <w:rFonts w:ascii="Arial" w:hAnsi="Arial" w:cs="Arial"/>
          <w:lang w:val="en-US"/>
        </w:rPr>
        <w:t xml:space="preserve"> Sonja </w:t>
      </w:r>
      <w:r>
        <w:rPr>
          <w:rFonts w:ascii="Arial" w:hAnsi="Arial" w:cs="Arial"/>
          <w:lang w:val="en-US"/>
        </w:rPr>
        <w:t xml:space="preserve">I. </w:t>
      </w:r>
      <w:r w:rsidRPr="00723213">
        <w:rPr>
          <w:rFonts w:ascii="Arial" w:hAnsi="Arial" w:cs="Arial"/>
          <w:lang w:val="en-US"/>
        </w:rPr>
        <w:t>Buschow</w:t>
      </w:r>
      <w:r w:rsidRPr="00723213">
        <w:rPr>
          <w:rFonts w:ascii="Arial" w:hAnsi="Arial" w:cs="Arial"/>
          <w:vertAlign w:val="superscript"/>
          <w:lang w:val="en-US"/>
        </w:rPr>
        <w:t>2,5,§</w:t>
      </w:r>
    </w:p>
    <w:p w14:paraId="02882F58" w14:textId="77777777" w:rsidR="003F755E" w:rsidRPr="00723213" w:rsidRDefault="003F755E" w:rsidP="003F755E">
      <w:pPr>
        <w:spacing w:line="480" w:lineRule="auto"/>
        <w:jc w:val="both"/>
        <w:rPr>
          <w:rFonts w:ascii="Arial" w:hAnsi="Arial" w:cs="Arial"/>
          <w:lang w:val="en-US"/>
        </w:rPr>
      </w:pPr>
    </w:p>
    <w:p w14:paraId="3D8D020F" w14:textId="77777777" w:rsidR="003F755E" w:rsidRPr="00723213" w:rsidRDefault="003F755E" w:rsidP="003F755E">
      <w:pPr>
        <w:spacing w:line="480" w:lineRule="auto"/>
        <w:jc w:val="both"/>
        <w:rPr>
          <w:rFonts w:ascii="Arial" w:hAnsi="Arial" w:cs="Arial"/>
          <w:lang w:val="en-US"/>
        </w:rPr>
      </w:pPr>
      <w:r w:rsidRPr="00723213">
        <w:rPr>
          <w:rFonts w:ascii="Arial" w:hAnsi="Arial" w:cs="Arial"/>
          <w:vertAlign w:val="superscript"/>
          <w:lang w:val="en-US"/>
        </w:rPr>
        <w:t>1</w:t>
      </w:r>
      <w:r w:rsidRPr="00723213">
        <w:rPr>
          <w:rFonts w:ascii="Arial" w:hAnsi="Arial" w:cs="Arial"/>
          <w:lang w:val="en-US"/>
        </w:rPr>
        <w:t>Department of Gastroenterology and Hepatology, Erasmus MC Cancer Institute, University Medical Center Rotterdam, Rotterdam, the Netherlands</w:t>
      </w:r>
    </w:p>
    <w:p w14:paraId="6594D10A" w14:textId="77777777" w:rsidR="003F755E" w:rsidRPr="00723213" w:rsidRDefault="003F755E" w:rsidP="003F755E">
      <w:pPr>
        <w:spacing w:line="480" w:lineRule="auto"/>
        <w:jc w:val="both"/>
        <w:rPr>
          <w:rFonts w:ascii="Arial" w:hAnsi="Arial" w:cs="Arial"/>
          <w:lang w:val="en-US"/>
        </w:rPr>
      </w:pPr>
      <w:r w:rsidRPr="00723213">
        <w:rPr>
          <w:rFonts w:ascii="Arial" w:hAnsi="Arial" w:cs="Arial"/>
          <w:vertAlign w:val="superscript"/>
          <w:lang w:val="en-US"/>
        </w:rPr>
        <w:t>2</w:t>
      </w:r>
      <w:r w:rsidRPr="00723213">
        <w:rPr>
          <w:rFonts w:ascii="Arial" w:hAnsi="Arial" w:cs="Arial"/>
          <w:lang w:val="en-US"/>
        </w:rPr>
        <w:t>Department of Surgery, division of HPB &amp; Transplant Surgery, Erasmus MC Transplant Institute, University Medical Center Rotterdam, Rotterdam, the Netherlands</w:t>
      </w:r>
    </w:p>
    <w:p w14:paraId="19246A71" w14:textId="77777777" w:rsidR="003F755E" w:rsidRPr="00723213" w:rsidRDefault="003F755E" w:rsidP="003F755E">
      <w:pPr>
        <w:spacing w:line="480" w:lineRule="auto"/>
        <w:jc w:val="both"/>
        <w:rPr>
          <w:rFonts w:ascii="Arial" w:hAnsi="Arial" w:cs="Arial"/>
          <w:lang w:val="en-US"/>
        </w:rPr>
      </w:pPr>
      <w:r w:rsidRPr="00723213">
        <w:rPr>
          <w:rFonts w:ascii="Arial" w:hAnsi="Arial" w:cs="Arial"/>
          <w:vertAlign w:val="superscript"/>
          <w:lang w:val="en-US"/>
        </w:rPr>
        <w:t>3</w:t>
      </w:r>
      <w:r w:rsidRPr="00723213">
        <w:rPr>
          <w:rFonts w:ascii="Arial" w:hAnsi="Arial" w:cs="Arial"/>
          <w:lang w:val="en-US"/>
        </w:rPr>
        <w:t>Proteomics Center, Erasmus University Medical Center, Rotterdam, the Netherlands</w:t>
      </w:r>
    </w:p>
    <w:p w14:paraId="2514238E" w14:textId="77777777" w:rsidR="003F755E" w:rsidRPr="00723213" w:rsidRDefault="003F755E" w:rsidP="003F755E">
      <w:pPr>
        <w:spacing w:line="480" w:lineRule="auto"/>
        <w:jc w:val="both"/>
        <w:rPr>
          <w:rFonts w:ascii="Arial" w:hAnsi="Arial" w:cs="Arial"/>
          <w:lang w:val="en-US"/>
        </w:rPr>
      </w:pPr>
      <w:r w:rsidRPr="00723213">
        <w:rPr>
          <w:rFonts w:ascii="Arial" w:hAnsi="Arial" w:cs="Arial"/>
          <w:vertAlign w:val="superscript"/>
          <w:lang w:val="en-US"/>
        </w:rPr>
        <w:t>4</w:t>
      </w:r>
      <w:r w:rsidRPr="00723213">
        <w:rPr>
          <w:rFonts w:ascii="Arial" w:hAnsi="Arial" w:cs="Arial"/>
          <w:lang w:val="en-US"/>
        </w:rPr>
        <w:t>Department of Pathology, Erasmus University Medical Center, Rotterdam, the Netherlands</w:t>
      </w:r>
    </w:p>
    <w:p w14:paraId="10A4C266" w14:textId="77777777" w:rsidR="003F755E" w:rsidRPr="00723213" w:rsidRDefault="003F755E" w:rsidP="003F755E">
      <w:pPr>
        <w:spacing w:line="480" w:lineRule="auto"/>
        <w:jc w:val="both"/>
        <w:rPr>
          <w:rFonts w:ascii="Arial" w:hAnsi="Arial" w:cs="Arial"/>
          <w:lang w:val="en-US"/>
        </w:rPr>
      </w:pPr>
      <w:r w:rsidRPr="00723213">
        <w:rPr>
          <w:rFonts w:ascii="Arial" w:hAnsi="Arial" w:cs="Arial"/>
          <w:vertAlign w:val="superscript"/>
          <w:lang w:val="en-US"/>
        </w:rPr>
        <w:t>5</w:t>
      </w:r>
      <w:r w:rsidRPr="00723213">
        <w:rPr>
          <w:rFonts w:ascii="Arial" w:hAnsi="Arial" w:cs="Arial"/>
          <w:lang w:val="en-US"/>
        </w:rPr>
        <w:t>Lead contact</w:t>
      </w:r>
    </w:p>
    <w:p w14:paraId="1BC2854B" w14:textId="77777777" w:rsidR="003F755E" w:rsidRPr="00723213" w:rsidRDefault="003F755E" w:rsidP="003F755E">
      <w:pPr>
        <w:spacing w:line="480" w:lineRule="auto"/>
        <w:jc w:val="both"/>
        <w:rPr>
          <w:rFonts w:ascii="Arial" w:hAnsi="Arial" w:cs="Arial"/>
          <w:lang w:val="en-US"/>
        </w:rPr>
      </w:pPr>
    </w:p>
    <w:p w14:paraId="1080579B" w14:textId="77777777" w:rsidR="003F755E" w:rsidRPr="00B75477" w:rsidRDefault="003F755E" w:rsidP="003F755E">
      <w:pPr>
        <w:spacing w:line="480" w:lineRule="auto"/>
        <w:jc w:val="both"/>
        <w:rPr>
          <w:rFonts w:ascii="Arial" w:hAnsi="Arial" w:cs="Arial"/>
          <w:b/>
          <w:bCs/>
          <w:lang w:val="en-US"/>
        </w:rPr>
      </w:pPr>
      <w:r w:rsidRPr="00B75477">
        <w:rPr>
          <w:rFonts w:ascii="Arial" w:hAnsi="Arial" w:cs="Arial"/>
          <w:b/>
          <w:bCs/>
          <w:lang w:val="en-US"/>
        </w:rPr>
        <w:t>* These authors contributed equally</w:t>
      </w:r>
    </w:p>
    <w:p w14:paraId="26AD821E" w14:textId="77777777" w:rsidR="003F755E" w:rsidRPr="004076DD" w:rsidRDefault="003F755E" w:rsidP="003F755E">
      <w:pPr>
        <w:spacing w:line="480" w:lineRule="auto"/>
        <w:jc w:val="both"/>
        <w:rPr>
          <w:rFonts w:ascii="Arial" w:hAnsi="Arial" w:cs="Arial"/>
          <w:lang w:val="en-US"/>
        </w:rPr>
      </w:pPr>
      <w:r w:rsidRPr="004076DD">
        <w:rPr>
          <w:rFonts w:ascii="Arial" w:hAnsi="Arial" w:cs="Arial"/>
          <w:lang w:val="en-US"/>
        </w:rPr>
        <w:t xml:space="preserve">§ Correspondence: Sonja Buschow, </w:t>
      </w:r>
      <w:r w:rsidRPr="00723213">
        <w:rPr>
          <w:rFonts w:ascii="Arial" w:hAnsi="Arial" w:cs="Arial"/>
          <w:lang w:val="en-US"/>
        </w:rPr>
        <w:t>Department of Gastroenterology and Hepatology, Erasmus MC Cancer Institute, University Medical Center Rotterdam, Rotterdam, the Netherlands</w:t>
      </w:r>
      <w:r>
        <w:rPr>
          <w:rFonts w:ascii="Arial" w:hAnsi="Arial" w:cs="Arial"/>
          <w:lang w:val="en-US"/>
        </w:rPr>
        <w:t xml:space="preserve">, </w:t>
      </w:r>
      <w:hyperlink r:id="rId7" w:history="1">
        <w:r w:rsidRPr="004076DD">
          <w:rPr>
            <w:rStyle w:val="Hyperlink"/>
            <w:rFonts w:ascii="Arial" w:hAnsi="Arial" w:cs="Arial"/>
            <w:lang w:val="en-US"/>
          </w:rPr>
          <w:t>s.buschow@erasmusmc.nl</w:t>
        </w:r>
      </w:hyperlink>
      <w:r w:rsidRPr="004076DD">
        <w:rPr>
          <w:rFonts w:ascii="Arial" w:hAnsi="Arial" w:cs="Arial"/>
          <w:lang w:val="en-US"/>
        </w:rPr>
        <w:t xml:space="preserve"> </w:t>
      </w:r>
    </w:p>
    <w:p w14:paraId="69658433" w14:textId="77777777" w:rsidR="003F755E" w:rsidRPr="004076DD" w:rsidRDefault="003F755E" w:rsidP="003F755E">
      <w:pPr>
        <w:spacing w:line="480" w:lineRule="auto"/>
        <w:jc w:val="both"/>
        <w:rPr>
          <w:rFonts w:ascii="Arial" w:hAnsi="Arial" w:cs="Arial"/>
          <w:lang w:val="en-US"/>
        </w:rPr>
      </w:pPr>
    </w:p>
    <w:p w14:paraId="768D876B" w14:textId="77777777" w:rsidR="003F755E" w:rsidRPr="00723213" w:rsidRDefault="003F755E" w:rsidP="003F755E">
      <w:pPr>
        <w:spacing w:line="480" w:lineRule="auto"/>
        <w:jc w:val="both"/>
        <w:rPr>
          <w:rFonts w:ascii="Arial" w:hAnsi="Arial" w:cs="Arial"/>
          <w:lang w:val="en-US"/>
        </w:rPr>
      </w:pPr>
      <w:r w:rsidRPr="00723213">
        <w:rPr>
          <w:rFonts w:ascii="Arial" w:hAnsi="Arial" w:cs="Arial"/>
          <w:lang w:val="en-US"/>
        </w:rPr>
        <w:t xml:space="preserve">Current address A. Kessler: Biomolecular Mass Spectrometry and Proteomics, </w:t>
      </w:r>
      <w:proofErr w:type="spellStart"/>
      <w:r w:rsidRPr="00723213">
        <w:rPr>
          <w:rFonts w:ascii="Arial" w:hAnsi="Arial" w:cs="Arial"/>
          <w:lang w:val="en-US"/>
        </w:rPr>
        <w:t>Bijvoet</w:t>
      </w:r>
      <w:proofErr w:type="spellEnd"/>
      <w:r w:rsidRPr="00723213">
        <w:rPr>
          <w:rFonts w:ascii="Arial" w:hAnsi="Arial" w:cs="Arial"/>
          <w:lang w:val="en-US"/>
        </w:rPr>
        <w:t xml:space="preserve"> Center for Biomolecular Research and Utrecht Institute for Pharmaceutical sciences, University of Utrecht, Utrecht, The Netherlands.</w:t>
      </w:r>
    </w:p>
    <w:p w14:paraId="5AC1656D" w14:textId="42D07088" w:rsidR="003F755E" w:rsidRDefault="003F755E" w:rsidP="003F755E">
      <w:pPr>
        <w:spacing w:line="480" w:lineRule="auto"/>
        <w:jc w:val="both"/>
        <w:rPr>
          <w:rFonts w:ascii="Arial" w:hAnsi="Arial" w:cs="Arial"/>
          <w:lang w:val="en-US"/>
        </w:rPr>
      </w:pPr>
      <w:r w:rsidRPr="00723213">
        <w:rPr>
          <w:rFonts w:ascii="Arial" w:hAnsi="Arial" w:cs="Arial"/>
          <w:lang w:val="en-US"/>
        </w:rPr>
        <w:lastRenderedPageBreak/>
        <w:t xml:space="preserve">Current address L. </w:t>
      </w:r>
      <w:proofErr w:type="spellStart"/>
      <w:r w:rsidRPr="00723213">
        <w:rPr>
          <w:rFonts w:ascii="Arial" w:hAnsi="Arial" w:cs="Arial"/>
          <w:lang w:val="en-US"/>
        </w:rPr>
        <w:t>Bokhout</w:t>
      </w:r>
      <w:proofErr w:type="spellEnd"/>
      <w:r w:rsidRPr="00723213">
        <w:rPr>
          <w:rFonts w:ascii="Arial" w:hAnsi="Arial" w:cs="Arial"/>
          <w:lang w:val="en-US"/>
        </w:rPr>
        <w:t>: Department of Radiology &amp; Nuclear Medicine, Erasmus University Medical Center, Rotterdam, the Netherlands.</w:t>
      </w:r>
    </w:p>
    <w:p w14:paraId="5179DD62" w14:textId="77777777" w:rsidR="003F755E" w:rsidRDefault="003F755E">
      <w:pPr>
        <w:rPr>
          <w:rFonts w:ascii="Arial" w:hAnsi="Arial" w:cs="Arial"/>
          <w:lang w:val="en-US"/>
        </w:rPr>
      </w:pPr>
      <w:r>
        <w:rPr>
          <w:rFonts w:ascii="Arial" w:hAnsi="Arial" w:cs="Arial"/>
          <w:lang w:val="en-US"/>
        </w:rPr>
        <w:br w:type="page"/>
      </w:r>
    </w:p>
    <w:sdt>
      <w:sdtPr>
        <w:rPr>
          <w:rFonts w:ascii="Arial" w:eastAsiaTheme="minorHAnsi" w:hAnsi="Arial" w:cs="Arial"/>
          <w:b w:val="0"/>
          <w:bCs w:val="0"/>
          <w:color w:val="auto"/>
          <w:kern w:val="2"/>
          <w:sz w:val="24"/>
          <w:szCs w:val="24"/>
          <w:lang w:eastAsia="en-US"/>
          <w14:ligatures w14:val="standardContextual"/>
        </w:rPr>
        <w:id w:val="691114517"/>
        <w:docPartObj>
          <w:docPartGallery w:val="Table of Contents"/>
          <w:docPartUnique/>
        </w:docPartObj>
      </w:sdtPr>
      <w:sdtEndPr>
        <w:rPr>
          <w:noProof/>
        </w:rPr>
      </w:sdtEndPr>
      <w:sdtContent>
        <w:p w14:paraId="10357148" w14:textId="4A5D421A" w:rsidR="002F2D58" w:rsidRPr="00775C92" w:rsidRDefault="002F2D58" w:rsidP="00775C92">
          <w:pPr>
            <w:pStyle w:val="TOCHeading"/>
            <w:spacing w:line="480" w:lineRule="auto"/>
            <w:rPr>
              <w:rFonts w:ascii="Arial" w:hAnsi="Arial" w:cs="Arial"/>
              <w:color w:val="000000" w:themeColor="text1"/>
              <w:sz w:val="24"/>
              <w:szCs w:val="24"/>
            </w:rPr>
          </w:pPr>
          <w:proofErr w:type="spellStart"/>
          <w:r w:rsidRPr="00775C92">
            <w:rPr>
              <w:rFonts w:ascii="Arial" w:hAnsi="Arial" w:cs="Arial"/>
              <w:color w:val="000000" w:themeColor="text1"/>
              <w:sz w:val="24"/>
              <w:szCs w:val="24"/>
            </w:rPr>
            <w:t>Table</w:t>
          </w:r>
          <w:proofErr w:type="spellEnd"/>
          <w:r w:rsidRPr="00775C92">
            <w:rPr>
              <w:rFonts w:ascii="Arial" w:hAnsi="Arial" w:cs="Arial"/>
              <w:color w:val="000000" w:themeColor="text1"/>
              <w:sz w:val="24"/>
              <w:szCs w:val="24"/>
            </w:rPr>
            <w:t xml:space="preserve"> of contents</w:t>
          </w:r>
        </w:p>
        <w:p w14:paraId="769F5147" w14:textId="33C575F7" w:rsidR="002F2D58" w:rsidRPr="00044D7A" w:rsidRDefault="002F2D58" w:rsidP="00775C92">
          <w:pPr>
            <w:pStyle w:val="TOC1"/>
            <w:tabs>
              <w:tab w:val="right" w:leader="dot" w:pos="9056"/>
            </w:tabs>
            <w:spacing w:line="480" w:lineRule="auto"/>
            <w:rPr>
              <w:rFonts w:ascii="Arial" w:eastAsiaTheme="minorEastAsia" w:hAnsi="Arial" w:cs="Arial"/>
              <w:i/>
              <w:iCs/>
              <w:noProof/>
              <w:sz w:val="24"/>
              <w:szCs w:val="24"/>
              <w:lang w:eastAsia="nl-NL"/>
            </w:rPr>
          </w:pPr>
          <w:r w:rsidRPr="002F2D58">
            <w:rPr>
              <w:rFonts w:ascii="Arial" w:hAnsi="Arial" w:cs="Arial"/>
              <w:b w:val="0"/>
              <w:bCs w:val="0"/>
              <w:sz w:val="24"/>
              <w:szCs w:val="24"/>
            </w:rPr>
            <w:fldChar w:fldCharType="begin"/>
          </w:r>
          <w:r w:rsidRPr="002F2D58">
            <w:rPr>
              <w:rFonts w:ascii="Arial" w:hAnsi="Arial" w:cs="Arial"/>
              <w:sz w:val="24"/>
              <w:szCs w:val="24"/>
            </w:rPr>
            <w:instrText>TOC \o "1-3" \h \z \u</w:instrText>
          </w:r>
          <w:r w:rsidRPr="002F2D58">
            <w:rPr>
              <w:rFonts w:ascii="Arial" w:hAnsi="Arial" w:cs="Arial"/>
              <w:b w:val="0"/>
              <w:bCs w:val="0"/>
              <w:sz w:val="24"/>
              <w:szCs w:val="24"/>
            </w:rPr>
            <w:fldChar w:fldCharType="separate"/>
          </w:r>
          <w:hyperlink w:anchor="_Toc212664028" w:history="1">
            <w:r w:rsidRPr="00775C92">
              <w:rPr>
                <w:rStyle w:val="Hyperlink"/>
                <w:rFonts w:ascii="Arial" w:hAnsi="Arial" w:cs="Arial"/>
                <w:b w:val="0"/>
                <w:bCs w:val="0"/>
                <w:noProof/>
                <w:sz w:val="24"/>
                <w:szCs w:val="24"/>
                <w:lang w:val="en-US"/>
              </w:rPr>
              <w:t>Supplementary Figures</w:t>
            </w:r>
            <w:r w:rsidRPr="00775C92">
              <w:rPr>
                <w:rFonts w:ascii="Arial" w:hAnsi="Arial" w:cs="Arial"/>
                <w:b w:val="0"/>
                <w:bCs w:val="0"/>
                <w:noProof/>
                <w:webHidden/>
                <w:sz w:val="24"/>
                <w:szCs w:val="24"/>
              </w:rPr>
              <w:tab/>
            </w:r>
            <w:r w:rsidRPr="00775C92">
              <w:rPr>
                <w:rFonts w:ascii="Arial" w:hAnsi="Arial" w:cs="Arial"/>
                <w:b w:val="0"/>
                <w:bCs w:val="0"/>
                <w:noProof/>
                <w:webHidden/>
                <w:sz w:val="24"/>
                <w:szCs w:val="24"/>
              </w:rPr>
              <w:fldChar w:fldCharType="begin"/>
            </w:r>
            <w:r w:rsidRPr="00775C92">
              <w:rPr>
                <w:rFonts w:ascii="Arial" w:hAnsi="Arial" w:cs="Arial"/>
                <w:b w:val="0"/>
                <w:bCs w:val="0"/>
                <w:noProof/>
                <w:webHidden/>
                <w:sz w:val="24"/>
                <w:szCs w:val="24"/>
              </w:rPr>
              <w:instrText xml:space="preserve"> PAGEREF _Toc212664028 \h </w:instrText>
            </w:r>
            <w:r w:rsidRPr="00775C92">
              <w:rPr>
                <w:rFonts w:ascii="Arial" w:hAnsi="Arial" w:cs="Arial"/>
                <w:b w:val="0"/>
                <w:bCs w:val="0"/>
                <w:noProof/>
                <w:webHidden/>
                <w:sz w:val="24"/>
                <w:szCs w:val="24"/>
              </w:rPr>
            </w:r>
            <w:r w:rsidRPr="00775C92">
              <w:rPr>
                <w:rFonts w:ascii="Arial" w:hAnsi="Arial" w:cs="Arial"/>
                <w:b w:val="0"/>
                <w:bCs w:val="0"/>
                <w:noProof/>
                <w:webHidden/>
                <w:sz w:val="24"/>
                <w:szCs w:val="24"/>
              </w:rPr>
              <w:fldChar w:fldCharType="separate"/>
            </w:r>
            <w:r w:rsidR="00624B98">
              <w:rPr>
                <w:rFonts w:ascii="Arial" w:hAnsi="Arial" w:cs="Arial"/>
                <w:b w:val="0"/>
                <w:bCs w:val="0"/>
                <w:noProof/>
                <w:webHidden/>
                <w:sz w:val="24"/>
                <w:szCs w:val="24"/>
              </w:rPr>
              <w:t>4</w:t>
            </w:r>
            <w:r w:rsidRPr="00775C92">
              <w:rPr>
                <w:rFonts w:ascii="Arial" w:hAnsi="Arial" w:cs="Arial"/>
                <w:b w:val="0"/>
                <w:bCs w:val="0"/>
                <w:noProof/>
                <w:webHidden/>
                <w:sz w:val="24"/>
                <w:szCs w:val="24"/>
              </w:rPr>
              <w:fldChar w:fldCharType="end"/>
            </w:r>
          </w:hyperlink>
        </w:p>
        <w:p w14:paraId="58FE047B" w14:textId="336795DB"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29" w:history="1">
            <w:r w:rsidRPr="00775C92">
              <w:rPr>
                <w:rStyle w:val="Hyperlink"/>
                <w:rFonts w:ascii="Arial" w:hAnsi="Arial" w:cs="Arial"/>
                <w:noProof/>
                <w:sz w:val="24"/>
                <w:szCs w:val="24"/>
                <w:lang w:val="en-US"/>
              </w:rPr>
              <w:t>Figure S1</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_Toc212664029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4</w:t>
            </w:r>
            <w:r w:rsidRPr="00775C92">
              <w:rPr>
                <w:rFonts w:ascii="Arial" w:hAnsi="Arial" w:cs="Arial"/>
                <w:noProof/>
                <w:webHidden/>
                <w:sz w:val="24"/>
                <w:szCs w:val="24"/>
              </w:rPr>
              <w:fldChar w:fldCharType="end"/>
            </w:r>
          </w:hyperlink>
        </w:p>
        <w:p w14:paraId="23FECDE8" w14:textId="5DE55AEB"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30" w:history="1">
            <w:r w:rsidRPr="00775C92">
              <w:rPr>
                <w:rStyle w:val="Hyperlink"/>
                <w:rFonts w:ascii="Arial" w:hAnsi="Arial" w:cs="Arial"/>
                <w:noProof/>
                <w:sz w:val="24"/>
                <w:szCs w:val="24"/>
                <w:lang w:val="en-US"/>
              </w:rPr>
              <w:t>Figure S2</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_Toc212664030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5</w:t>
            </w:r>
            <w:r w:rsidRPr="00775C92">
              <w:rPr>
                <w:rFonts w:ascii="Arial" w:hAnsi="Arial" w:cs="Arial"/>
                <w:noProof/>
                <w:webHidden/>
                <w:sz w:val="24"/>
                <w:szCs w:val="24"/>
              </w:rPr>
              <w:fldChar w:fldCharType="end"/>
            </w:r>
          </w:hyperlink>
        </w:p>
        <w:p w14:paraId="012E145A" w14:textId="78AE559B"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31" w:history="1">
            <w:r w:rsidRPr="00775C92">
              <w:rPr>
                <w:rStyle w:val="Hyperlink"/>
                <w:rFonts w:ascii="Arial" w:hAnsi="Arial" w:cs="Arial"/>
                <w:noProof/>
                <w:sz w:val="24"/>
                <w:szCs w:val="24"/>
              </w:rPr>
              <w:t>Figure S3</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_Toc212664031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7</w:t>
            </w:r>
            <w:r w:rsidRPr="00775C92">
              <w:rPr>
                <w:rFonts w:ascii="Arial" w:hAnsi="Arial" w:cs="Arial"/>
                <w:noProof/>
                <w:webHidden/>
                <w:sz w:val="24"/>
                <w:szCs w:val="24"/>
              </w:rPr>
              <w:fldChar w:fldCharType="end"/>
            </w:r>
          </w:hyperlink>
        </w:p>
        <w:p w14:paraId="5FCF76B8" w14:textId="7C7BBAE1"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32" w:history="1">
            <w:r w:rsidRPr="00775C92">
              <w:rPr>
                <w:rStyle w:val="Hyperlink"/>
                <w:rFonts w:ascii="Arial" w:hAnsi="Arial" w:cs="Arial"/>
                <w:noProof/>
                <w:sz w:val="24"/>
                <w:szCs w:val="24"/>
                <w:lang w:val="en-US"/>
              </w:rPr>
              <w:t>Figure S4</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_Toc212664032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8</w:t>
            </w:r>
            <w:r w:rsidRPr="00775C92">
              <w:rPr>
                <w:rFonts w:ascii="Arial" w:hAnsi="Arial" w:cs="Arial"/>
                <w:noProof/>
                <w:webHidden/>
                <w:sz w:val="24"/>
                <w:szCs w:val="24"/>
              </w:rPr>
              <w:fldChar w:fldCharType="end"/>
            </w:r>
          </w:hyperlink>
        </w:p>
        <w:p w14:paraId="350A4943" w14:textId="6C3B14EB"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33" w:history="1">
            <w:r w:rsidRPr="00775C92">
              <w:rPr>
                <w:rStyle w:val="Hyperlink"/>
                <w:rFonts w:ascii="Arial" w:hAnsi="Arial" w:cs="Arial"/>
                <w:noProof/>
                <w:sz w:val="24"/>
                <w:szCs w:val="24"/>
                <w:lang w:val="en-US"/>
              </w:rPr>
              <w:t>Figure S5</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_Toc212664033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9</w:t>
            </w:r>
            <w:r w:rsidRPr="00775C92">
              <w:rPr>
                <w:rFonts w:ascii="Arial" w:hAnsi="Arial" w:cs="Arial"/>
                <w:noProof/>
                <w:webHidden/>
                <w:sz w:val="24"/>
                <w:szCs w:val="24"/>
              </w:rPr>
              <w:fldChar w:fldCharType="end"/>
            </w:r>
          </w:hyperlink>
        </w:p>
        <w:p w14:paraId="66A95B2A" w14:textId="7D7FA040"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34" w:history="1">
            <w:r w:rsidRPr="00775C92">
              <w:rPr>
                <w:rStyle w:val="Hyperlink"/>
                <w:rFonts w:ascii="Arial" w:hAnsi="Arial" w:cs="Arial"/>
                <w:noProof/>
                <w:sz w:val="24"/>
                <w:szCs w:val="24"/>
                <w:lang w:val="en-US"/>
              </w:rPr>
              <w:t>Figure S6</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_Toc212664034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11</w:t>
            </w:r>
            <w:r w:rsidRPr="00775C92">
              <w:rPr>
                <w:rFonts w:ascii="Arial" w:hAnsi="Arial" w:cs="Arial"/>
                <w:noProof/>
                <w:webHidden/>
                <w:sz w:val="24"/>
                <w:szCs w:val="24"/>
              </w:rPr>
              <w:fldChar w:fldCharType="end"/>
            </w:r>
          </w:hyperlink>
        </w:p>
        <w:p w14:paraId="0A1B5392" w14:textId="45EB0BC3"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35" w:history="1">
            <w:r w:rsidRPr="00775C92">
              <w:rPr>
                <w:rStyle w:val="Hyperlink"/>
                <w:rFonts w:ascii="Arial" w:hAnsi="Arial" w:cs="Arial"/>
                <w:noProof/>
                <w:sz w:val="24"/>
                <w:szCs w:val="24"/>
              </w:rPr>
              <w:t>Figure S7</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_Toc212664035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13</w:t>
            </w:r>
            <w:r w:rsidRPr="00775C92">
              <w:rPr>
                <w:rFonts w:ascii="Arial" w:hAnsi="Arial" w:cs="Arial"/>
                <w:noProof/>
                <w:webHidden/>
                <w:sz w:val="24"/>
                <w:szCs w:val="24"/>
              </w:rPr>
              <w:fldChar w:fldCharType="end"/>
            </w:r>
          </w:hyperlink>
        </w:p>
        <w:p w14:paraId="5561BE70" w14:textId="2D4B8196" w:rsidR="002F2D58" w:rsidRPr="00775C92" w:rsidRDefault="002F2D58" w:rsidP="00775C92">
          <w:pPr>
            <w:pStyle w:val="TOC1"/>
            <w:tabs>
              <w:tab w:val="right" w:leader="dot" w:pos="9056"/>
            </w:tabs>
            <w:spacing w:line="480" w:lineRule="auto"/>
            <w:rPr>
              <w:rFonts w:ascii="Arial" w:eastAsiaTheme="minorEastAsia" w:hAnsi="Arial" w:cs="Arial"/>
              <w:b w:val="0"/>
              <w:bCs w:val="0"/>
              <w:noProof/>
              <w:sz w:val="24"/>
              <w:szCs w:val="24"/>
              <w:lang w:eastAsia="nl-NL"/>
            </w:rPr>
          </w:pPr>
          <w:hyperlink w:anchor="_Toc212664036" w:history="1">
            <w:r w:rsidRPr="00775C92">
              <w:rPr>
                <w:rStyle w:val="Hyperlink"/>
                <w:rFonts w:ascii="Arial" w:hAnsi="Arial" w:cs="Arial"/>
                <w:b w:val="0"/>
                <w:bCs w:val="0"/>
                <w:noProof/>
                <w:sz w:val="24"/>
                <w:szCs w:val="24"/>
                <w:lang w:val="en-US"/>
              </w:rPr>
              <w:t>Supplementary Tables</w:t>
            </w:r>
            <w:r w:rsidRPr="00775C92">
              <w:rPr>
                <w:rFonts w:ascii="Arial" w:hAnsi="Arial" w:cs="Arial"/>
                <w:b w:val="0"/>
                <w:bCs w:val="0"/>
                <w:noProof/>
                <w:webHidden/>
                <w:sz w:val="24"/>
                <w:szCs w:val="24"/>
              </w:rPr>
              <w:tab/>
            </w:r>
            <w:r w:rsidRPr="00775C92">
              <w:rPr>
                <w:rFonts w:ascii="Arial" w:hAnsi="Arial" w:cs="Arial"/>
                <w:b w:val="0"/>
                <w:bCs w:val="0"/>
                <w:noProof/>
                <w:webHidden/>
                <w:sz w:val="24"/>
                <w:szCs w:val="24"/>
              </w:rPr>
              <w:fldChar w:fldCharType="begin"/>
            </w:r>
            <w:r w:rsidRPr="00775C92">
              <w:rPr>
                <w:rFonts w:ascii="Arial" w:hAnsi="Arial" w:cs="Arial"/>
                <w:b w:val="0"/>
                <w:bCs w:val="0"/>
                <w:noProof/>
                <w:webHidden/>
                <w:sz w:val="24"/>
                <w:szCs w:val="24"/>
              </w:rPr>
              <w:instrText xml:space="preserve"> PAGEREF _Toc212664036 \h </w:instrText>
            </w:r>
            <w:r w:rsidRPr="00775C92">
              <w:rPr>
                <w:rFonts w:ascii="Arial" w:hAnsi="Arial" w:cs="Arial"/>
                <w:b w:val="0"/>
                <w:bCs w:val="0"/>
                <w:noProof/>
                <w:webHidden/>
                <w:sz w:val="24"/>
                <w:szCs w:val="24"/>
              </w:rPr>
            </w:r>
            <w:r w:rsidRPr="00775C92">
              <w:rPr>
                <w:rFonts w:ascii="Arial" w:hAnsi="Arial" w:cs="Arial"/>
                <w:b w:val="0"/>
                <w:bCs w:val="0"/>
                <w:noProof/>
                <w:webHidden/>
                <w:sz w:val="24"/>
                <w:szCs w:val="24"/>
              </w:rPr>
              <w:fldChar w:fldCharType="separate"/>
            </w:r>
            <w:r w:rsidR="00624B98">
              <w:rPr>
                <w:rFonts w:ascii="Arial" w:hAnsi="Arial" w:cs="Arial"/>
                <w:b w:val="0"/>
                <w:bCs w:val="0"/>
                <w:noProof/>
                <w:webHidden/>
                <w:sz w:val="24"/>
                <w:szCs w:val="24"/>
              </w:rPr>
              <w:t>16</w:t>
            </w:r>
            <w:r w:rsidRPr="00775C92">
              <w:rPr>
                <w:rFonts w:ascii="Arial" w:hAnsi="Arial" w:cs="Arial"/>
                <w:b w:val="0"/>
                <w:bCs w:val="0"/>
                <w:noProof/>
                <w:webHidden/>
                <w:sz w:val="24"/>
                <w:szCs w:val="24"/>
              </w:rPr>
              <w:fldChar w:fldCharType="end"/>
            </w:r>
          </w:hyperlink>
        </w:p>
        <w:p w14:paraId="21D3A395" w14:textId="0AA7E4BC"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37" w:history="1">
            <w:r w:rsidRPr="00775C92">
              <w:rPr>
                <w:rStyle w:val="Hyperlink"/>
                <w:rFonts w:ascii="Arial" w:hAnsi="Arial" w:cs="Arial"/>
                <w:noProof/>
                <w:sz w:val="24"/>
                <w:szCs w:val="24"/>
                <w:lang w:val="en-US"/>
              </w:rPr>
              <w:t>Table S1</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_Toc212664037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16</w:t>
            </w:r>
            <w:r w:rsidRPr="00775C92">
              <w:rPr>
                <w:rFonts w:ascii="Arial" w:hAnsi="Arial" w:cs="Arial"/>
                <w:noProof/>
                <w:webHidden/>
                <w:sz w:val="24"/>
                <w:szCs w:val="24"/>
              </w:rPr>
              <w:fldChar w:fldCharType="end"/>
            </w:r>
          </w:hyperlink>
        </w:p>
        <w:p w14:paraId="4F375D40" w14:textId="648620C1"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38" w:history="1">
            <w:r w:rsidRPr="00775C92">
              <w:rPr>
                <w:rStyle w:val="Hyperlink"/>
                <w:rFonts w:ascii="Arial" w:hAnsi="Arial" w:cs="Arial"/>
                <w:noProof/>
                <w:sz w:val="24"/>
                <w:szCs w:val="24"/>
                <w:lang w:val="en-US"/>
              </w:rPr>
              <w:t>Table S2</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_Toc212664038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18</w:t>
            </w:r>
            <w:r w:rsidRPr="00775C92">
              <w:rPr>
                <w:rFonts w:ascii="Arial" w:hAnsi="Arial" w:cs="Arial"/>
                <w:noProof/>
                <w:webHidden/>
                <w:sz w:val="24"/>
                <w:szCs w:val="24"/>
              </w:rPr>
              <w:fldChar w:fldCharType="end"/>
            </w:r>
          </w:hyperlink>
        </w:p>
        <w:p w14:paraId="1A013D17" w14:textId="00C5EF66"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39" w:history="1">
            <w:r w:rsidRPr="00775C92">
              <w:rPr>
                <w:rStyle w:val="Hyperlink"/>
                <w:rFonts w:ascii="Arial" w:hAnsi="Arial" w:cs="Arial"/>
                <w:noProof/>
                <w:sz w:val="24"/>
                <w:szCs w:val="24"/>
                <w:lang w:val="en-US"/>
              </w:rPr>
              <w:t>Table S3</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_Toc212664039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19</w:t>
            </w:r>
            <w:r w:rsidRPr="00775C92">
              <w:rPr>
                <w:rFonts w:ascii="Arial" w:hAnsi="Arial" w:cs="Arial"/>
                <w:noProof/>
                <w:webHidden/>
                <w:sz w:val="24"/>
                <w:szCs w:val="24"/>
              </w:rPr>
              <w:fldChar w:fldCharType="end"/>
            </w:r>
          </w:hyperlink>
        </w:p>
        <w:p w14:paraId="3C9150DB" w14:textId="198DE825"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40" w:history="1">
            <w:r w:rsidRPr="00775C92">
              <w:rPr>
                <w:rStyle w:val="Hyperlink"/>
                <w:rFonts w:ascii="Arial" w:hAnsi="Arial" w:cs="Arial"/>
                <w:noProof/>
                <w:sz w:val="24"/>
                <w:szCs w:val="24"/>
                <w:lang w:val="en-US"/>
              </w:rPr>
              <w:t>Table S4</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_Toc212664040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20</w:t>
            </w:r>
            <w:r w:rsidRPr="00775C92">
              <w:rPr>
                <w:rFonts w:ascii="Arial" w:hAnsi="Arial" w:cs="Arial"/>
                <w:noProof/>
                <w:webHidden/>
                <w:sz w:val="24"/>
                <w:szCs w:val="24"/>
              </w:rPr>
              <w:fldChar w:fldCharType="end"/>
            </w:r>
          </w:hyperlink>
        </w:p>
        <w:p w14:paraId="2DD7AF8F" w14:textId="3FE969D7" w:rsidR="002F2D58" w:rsidRPr="00775C92" w:rsidRDefault="002F2D58" w:rsidP="00775C92">
          <w:pPr>
            <w:pStyle w:val="TOC2"/>
            <w:tabs>
              <w:tab w:val="right" w:leader="dot" w:pos="9056"/>
            </w:tabs>
            <w:spacing w:line="480" w:lineRule="auto"/>
            <w:rPr>
              <w:rFonts w:ascii="Arial" w:eastAsiaTheme="minorEastAsia" w:hAnsi="Arial" w:cs="Arial"/>
              <w:i w:val="0"/>
              <w:iCs w:val="0"/>
              <w:noProof/>
              <w:sz w:val="24"/>
              <w:szCs w:val="24"/>
              <w:lang w:eastAsia="nl-NL"/>
            </w:rPr>
          </w:pPr>
          <w:hyperlink w:anchor="_Toc212664041" w:history="1">
            <w:r w:rsidRPr="00775C92">
              <w:rPr>
                <w:rStyle w:val="Hyperlink"/>
                <w:rFonts w:ascii="Arial" w:hAnsi="Arial" w:cs="Arial"/>
                <w:noProof/>
                <w:sz w:val="24"/>
                <w:szCs w:val="24"/>
                <w:lang w:val="en-US"/>
              </w:rPr>
              <w:t>Table S5</w:t>
            </w:r>
            <w:r w:rsidRPr="00775C92">
              <w:rPr>
                <w:rFonts w:ascii="Arial" w:hAnsi="Arial" w:cs="Arial"/>
                <w:noProof/>
                <w:webHidden/>
                <w:sz w:val="24"/>
                <w:szCs w:val="24"/>
              </w:rPr>
              <w:tab/>
            </w:r>
            <w:r w:rsidRPr="00775C92">
              <w:rPr>
                <w:rFonts w:ascii="Arial" w:hAnsi="Arial" w:cs="Arial"/>
                <w:noProof/>
                <w:webHidden/>
                <w:sz w:val="24"/>
                <w:szCs w:val="24"/>
              </w:rPr>
              <w:fldChar w:fldCharType="begin"/>
            </w:r>
            <w:r w:rsidRPr="00775C92">
              <w:rPr>
                <w:rFonts w:ascii="Arial" w:hAnsi="Arial" w:cs="Arial"/>
                <w:noProof/>
                <w:webHidden/>
                <w:sz w:val="24"/>
                <w:szCs w:val="24"/>
              </w:rPr>
              <w:instrText xml:space="preserve"> PAGEREF _Toc212664041 \h </w:instrText>
            </w:r>
            <w:r w:rsidRPr="00775C92">
              <w:rPr>
                <w:rFonts w:ascii="Arial" w:hAnsi="Arial" w:cs="Arial"/>
                <w:noProof/>
                <w:webHidden/>
                <w:sz w:val="24"/>
                <w:szCs w:val="24"/>
              </w:rPr>
            </w:r>
            <w:r w:rsidRPr="00775C92">
              <w:rPr>
                <w:rFonts w:ascii="Arial" w:hAnsi="Arial" w:cs="Arial"/>
                <w:noProof/>
                <w:webHidden/>
                <w:sz w:val="24"/>
                <w:szCs w:val="24"/>
              </w:rPr>
              <w:fldChar w:fldCharType="separate"/>
            </w:r>
            <w:r w:rsidR="00624B98">
              <w:rPr>
                <w:rFonts w:ascii="Arial" w:hAnsi="Arial" w:cs="Arial"/>
                <w:noProof/>
                <w:webHidden/>
                <w:sz w:val="24"/>
                <w:szCs w:val="24"/>
              </w:rPr>
              <w:t>21</w:t>
            </w:r>
            <w:r w:rsidRPr="00775C92">
              <w:rPr>
                <w:rFonts w:ascii="Arial" w:hAnsi="Arial" w:cs="Arial"/>
                <w:noProof/>
                <w:webHidden/>
                <w:sz w:val="24"/>
                <w:szCs w:val="24"/>
              </w:rPr>
              <w:fldChar w:fldCharType="end"/>
            </w:r>
          </w:hyperlink>
        </w:p>
        <w:p w14:paraId="4676DE29" w14:textId="697095F5" w:rsidR="002F2D58" w:rsidRPr="00775C92" w:rsidRDefault="002F2D58" w:rsidP="00775C92">
          <w:pPr>
            <w:pStyle w:val="TOC1"/>
            <w:tabs>
              <w:tab w:val="right" w:leader="dot" w:pos="9056"/>
            </w:tabs>
            <w:spacing w:line="480" w:lineRule="auto"/>
            <w:rPr>
              <w:rFonts w:ascii="Arial" w:eastAsiaTheme="minorEastAsia" w:hAnsi="Arial" w:cs="Arial"/>
              <w:b w:val="0"/>
              <w:bCs w:val="0"/>
              <w:noProof/>
              <w:sz w:val="24"/>
              <w:szCs w:val="24"/>
              <w:lang w:eastAsia="nl-NL"/>
            </w:rPr>
          </w:pPr>
          <w:hyperlink w:anchor="_Toc212664042" w:history="1">
            <w:r w:rsidRPr="00775C92">
              <w:rPr>
                <w:rStyle w:val="Hyperlink"/>
                <w:rFonts w:ascii="Arial" w:hAnsi="Arial" w:cs="Arial"/>
                <w:b w:val="0"/>
                <w:bCs w:val="0"/>
                <w:noProof/>
                <w:sz w:val="24"/>
                <w:szCs w:val="24"/>
                <w:lang w:val="en-US"/>
              </w:rPr>
              <w:t>Supplementary references</w:t>
            </w:r>
            <w:r w:rsidRPr="00775C92">
              <w:rPr>
                <w:rFonts w:ascii="Arial" w:hAnsi="Arial" w:cs="Arial"/>
                <w:b w:val="0"/>
                <w:bCs w:val="0"/>
                <w:noProof/>
                <w:webHidden/>
                <w:sz w:val="24"/>
                <w:szCs w:val="24"/>
              </w:rPr>
              <w:tab/>
            </w:r>
            <w:r w:rsidRPr="00775C92">
              <w:rPr>
                <w:rFonts w:ascii="Arial" w:hAnsi="Arial" w:cs="Arial"/>
                <w:b w:val="0"/>
                <w:bCs w:val="0"/>
                <w:noProof/>
                <w:webHidden/>
                <w:sz w:val="24"/>
                <w:szCs w:val="24"/>
              </w:rPr>
              <w:fldChar w:fldCharType="begin"/>
            </w:r>
            <w:r w:rsidRPr="00775C92">
              <w:rPr>
                <w:rFonts w:ascii="Arial" w:hAnsi="Arial" w:cs="Arial"/>
                <w:b w:val="0"/>
                <w:bCs w:val="0"/>
                <w:noProof/>
                <w:webHidden/>
                <w:sz w:val="24"/>
                <w:szCs w:val="24"/>
              </w:rPr>
              <w:instrText xml:space="preserve"> PAGEREF _Toc212664042 \h </w:instrText>
            </w:r>
            <w:r w:rsidRPr="00775C92">
              <w:rPr>
                <w:rFonts w:ascii="Arial" w:hAnsi="Arial" w:cs="Arial"/>
                <w:b w:val="0"/>
                <w:bCs w:val="0"/>
                <w:noProof/>
                <w:webHidden/>
                <w:sz w:val="24"/>
                <w:szCs w:val="24"/>
              </w:rPr>
            </w:r>
            <w:r w:rsidRPr="00775C92">
              <w:rPr>
                <w:rFonts w:ascii="Arial" w:hAnsi="Arial" w:cs="Arial"/>
                <w:b w:val="0"/>
                <w:bCs w:val="0"/>
                <w:noProof/>
                <w:webHidden/>
                <w:sz w:val="24"/>
                <w:szCs w:val="24"/>
              </w:rPr>
              <w:fldChar w:fldCharType="separate"/>
            </w:r>
            <w:r w:rsidR="00624B98">
              <w:rPr>
                <w:rFonts w:ascii="Arial" w:hAnsi="Arial" w:cs="Arial"/>
                <w:b w:val="0"/>
                <w:bCs w:val="0"/>
                <w:noProof/>
                <w:webHidden/>
                <w:sz w:val="24"/>
                <w:szCs w:val="24"/>
              </w:rPr>
              <w:t>23</w:t>
            </w:r>
            <w:r w:rsidRPr="00775C92">
              <w:rPr>
                <w:rFonts w:ascii="Arial" w:hAnsi="Arial" w:cs="Arial"/>
                <w:b w:val="0"/>
                <w:bCs w:val="0"/>
                <w:noProof/>
                <w:webHidden/>
                <w:sz w:val="24"/>
                <w:szCs w:val="24"/>
              </w:rPr>
              <w:fldChar w:fldCharType="end"/>
            </w:r>
          </w:hyperlink>
        </w:p>
        <w:p w14:paraId="6D478576" w14:textId="0761ADBF" w:rsidR="002F2D58" w:rsidRPr="002F2D58" w:rsidRDefault="002F2D58" w:rsidP="00775C92">
          <w:pPr>
            <w:spacing w:line="480" w:lineRule="auto"/>
            <w:rPr>
              <w:rFonts w:ascii="Arial" w:hAnsi="Arial" w:cs="Arial"/>
            </w:rPr>
          </w:pPr>
          <w:r w:rsidRPr="002F2D58">
            <w:rPr>
              <w:rFonts w:ascii="Arial" w:hAnsi="Arial" w:cs="Arial"/>
              <w:b/>
              <w:bCs/>
              <w:noProof/>
            </w:rPr>
            <w:fldChar w:fldCharType="end"/>
          </w:r>
        </w:p>
      </w:sdtContent>
    </w:sdt>
    <w:p w14:paraId="1E1B4C84" w14:textId="77777777" w:rsidR="00F410B5" w:rsidRPr="002F2D58" w:rsidRDefault="00F410B5" w:rsidP="00BE60B0">
      <w:pPr>
        <w:pStyle w:val="Heading1"/>
        <w:rPr>
          <w:rFonts w:ascii="Arial" w:hAnsi="Arial" w:cs="Arial"/>
          <w:sz w:val="24"/>
          <w:szCs w:val="24"/>
          <w:lang w:val="en-US"/>
        </w:rPr>
      </w:pPr>
    </w:p>
    <w:p w14:paraId="49968786" w14:textId="77777777" w:rsidR="00F410B5" w:rsidRPr="002F2D58" w:rsidRDefault="00F410B5" w:rsidP="00BE60B0">
      <w:pPr>
        <w:pStyle w:val="Heading1"/>
        <w:rPr>
          <w:rFonts w:ascii="Arial" w:hAnsi="Arial" w:cs="Arial"/>
          <w:sz w:val="24"/>
          <w:szCs w:val="24"/>
          <w:lang w:val="en-US"/>
        </w:rPr>
      </w:pPr>
    </w:p>
    <w:p w14:paraId="10071CCB" w14:textId="77777777" w:rsidR="00F410B5" w:rsidRDefault="00F410B5" w:rsidP="00BE60B0">
      <w:pPr>
        <w:pStyle w:val="Heading1"/>
        <w:rPr>
          <w:lang w:val="en-US"/>
        </w:rPr>
      </w:pPr>
    </w:p>
    <w:p w14:paraId="1B601898" w14:textId="77777777" w:rsidR="00F410B5" w:rsidRDefault="00F410B5" w:rsidP="00F410B5">
      <w:pPr>
        <w:rPr>
          <w:lang w:val="en-US"/>
        </w:rPr>
      </w:pPr>
    </w:p>
    <w:p w14:paraId="13BC038E" w14:textId="77777777" w:rsidR="00F410B5" w:rsidRDefault="00F410B5" w:rsidP="00F410B5">
      <w:pPr>
        <w:rPr>
          <w:lang w:val="en-US"/>
        </w:rPr>
      </w:pPr>
    </w:p>
    <w:p w14:paraId="6435C26F" w14:textId="37C13C31" w:rsidR="005714D6" w:rsidRPr="00F410B5" w:rsidRDefault="005714D6" w:rsidP="00F410B5">
      <w:pPr>
        <w:pStyle w:val="Heading1"/>
        <w:spacing w:line="480" w:lineRule="auto"/>
        <w:rPr>
          <w:rFonts w:ascii="Arial" w:hAnsi="Arial" w:cs="Arial"/>
          <w:b/>
          <w:bCs/>
          <w:color w:val="000000" w:themeColor="text1"/>
          <w:sz w:val="24"/>
          <w:szCs w:val="24"/>
          <w:lang w:val="en-US"/>
        </w:rPr>
      </w:pPr>
      <w:bookmarkStart w:id="0" w:name="_Toc212664028"/>
      <w:r w:rsidRPr="00F410B5">
        <w:rPr>
          <w:rFonts w:ascii="Arial" w:hAnsi="Arial" w:cs="Arial"/>
          <w:b/>
          <w:bCs/>
          <w:color w:val="000000" w:themeColor="text1"/>
          <w:sz w:val="24"/>
          <w:szCs w:val="24"/>
          <w:lang w:val="en-US"/>
        </w:rPr>
        <w:lastRenderedPageBreak/>
        <w:t>Supplementary Figures</w:t>
      </w:r>
      <w:bookmarkEnd w:id="0"/>
    </w:p>
    <w:p w14:paraId="2491AF19" w14:textId="77777777" w:rsidR="005714D6" w:rsidRPr="005714D6" w:rsidRDefault="005714D6" w:rsidP="00F410B5">
      <w:pPr>
        <w:spacing w:line="480" w:lineRule="auto"/>
        <w:jc w:val="both"/>
        <w:rPr>
          <w:rFonts w:ascii="Arial" w:hAnsi="Arial" w:cs="Arial"/>
          <w:b/>
          <w:bCs/>
          <w:lang w:val="de-DE"/>
        </w:rPr>
      </w:pPr>
      <w:r w:rsidRPr="005714D6">
        <w:rPr>
          <w:rFonts w:ascii="Arial" w:hAnsi="Arial" w:cs="Arial"/>
          <w:b/>
          <w:noProof/>
          <w:lang w:eastAsia="nl-NL"/>
        </w:rPr>
        <w:drawing>
          <wp:inline distT="0" distB="0" distL="0" distR="0" wp14:anchorId="3BA4D6AF" wp14:editId="7F329028">
            <wp:extent cx="5756910" cy="3170555"/>
            <wp:effectExtent l="0" t="0" r="0" b="4445"/>
            <wp:docPr id="154570009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00090" name="Afbeelding 15457000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3170555"/>
                    </a:xfrm>
                    <a:prstGeom prst="rect">
                      <a:avLst/>
                    </a:prstGeom>
                  </pic:spPr>
                </pic:pic>
              </a:graphicData>
            </a:graphic>
          </wp:inline>
        </w:drawing>
      </w:r>
    </w:p>
    <w:p w14:paraId="03F72721" w14:textId="56547FAA" w:rsidR="005714D6" w:rsidRDefault="005714D6" w:rsidP="00F410B5">
      <w:pPr>
        <w:spacing w:line="480" w:lineRule="auto"/>
        <w:jc w:val="both"/>
        <w:rPr>
          <w:rFonts w:ascii="Arial" w:hAnsi="Arial" w:cs="Arial"/>
          <w:lang w:val="en-US"/>
        </w:rPr>
      </w:pPr>
      <w:bookmarkStart w:id="1" w:name="_Toc212664029"/>
      <w:r w:rsidRPr="00423E43">
        <w:rPr>
          <w:rStyle w:val="Heading2Char"/>
          <w:rFonts w:ascii="Arial" w:hAnsi="Arial" w:cs="Arial"/>
          <w:b/>
          <w:bCs/>
          <w:color w:val="000000" w:themeColor="text1"/>
          <w:lang w:val="en-US"/>
        </w:rPr>
        <w:t>Figure S1</w:t>
      </w:r>
      <w:bookmarkEnd w:id="1"/>
      <w:r w:rsidRPr="00F410B5">
        <w:rPr>
          <w:rFonts w:ascii="Arial" w:hAnsi="Arial" w:cs="Arial"/>
          <w:b/>
          <w:bCs/>
          <w:color w:val="000000" w:themeColor="text1"/>
          <w:lang w:val="en-US"/>
        </w:rPr>
        <w:t xml:space="preserve"> | Analysis</w:t>
      </w:r>
      <w:r w:rsidRPr="00F410B5">
        <w:rPr>
          <w:rFonts w:ascii="Arial" w:hAnsi="Arial" w:cs="Arial"/>
          <w:b/>
          <w:color w:val="000000" w:themeColor="text1"/>
          <w:lang w:val="en-US"/>
        </w:rPr>
        <w:t xml:space="preserve"> </w:t>
      </w:r>
      <w:r w:rsidRPr="005714D6">
        <w:rPr>
          <w:rFonts w:ascii="Arial" w:hAnsi="Arial" w:cs="Arial"/>
          <w:b/>
          <w:lang w:val="en-US"/>
        </w:rPr>
        <w:t xml:space="preserve">workflow for the removal of contaminant peptides from sHLA immunopeptidome data. </w:t>
      </w:r>
      <w:r w:rsidRPr="005714D6">
        <w:rPr>
          <w:rFonts w:ascii="Arial" w:hAnsi="Arial" w:cs="Arial"/>
          <w:lang w:val="en-US"/>
        </w:rPr>
        <w:t>A soluble HLA (sHLA) contaminant list was compiled from four categories of source proteins. A list of all human immunoglobulin entries was extracted from Uniprot (</w:t>
      </w:r>
      <w:hyperlink r:id="rId9">
        <w:r w:rsidRPr="005714D6">
          <w:rPr>
            <w:rStyle w:val="Hyperlink"/>
            <w:rFonts w:ascii="Arial" w:hAnsi="Arial" w:cs="Arial"/>
            <w:lang w:val="en-US"/>
          </w:rPr>
          <w:t>https://www.uniprot.org/</w:t>
        </w:r>
      </w:hyperlink>
      <w:r w:rsidRPr="005714D6">
        <w:rPr>
          <w:rFonts w:ascii="Arial" w:hAnsi="Arial" w:cs="Arial"/>
          <w:lang w:val="en-US"/>
        </w:rPr>
        <w:t>) consisting out of 156 IDs, of which 115 IDs were present in our dataset. From the Human Protein Atlas (</w:t>
      </w:r>
      <w:hyperlink r:id="rId10">
        <w:r w:rsidRPr="005714D6">
          <w:rPr>
            <w:rStyle w:val="Hyperlink"/>
            <w:rFonts w:ascii="Arial" w:hAnsi="Arial" w:cs="Arial"/>
            <w:lang w:val="en-US"/>
          </w:rPr>
          <w:t>https://www.proteinatlas.org/</w:t>
        </w:r>
      </w:hyperlink>
      <w:r w:rsidRPr="005714D6">
        <w:rPr>
          <w:rFonts w:ascii="Arial" w:hAnsi="Arial" w:cs="Arial"/>
          <w:lang w:val="en-US"/>
        </w:rPr>
        <w:t>) a list of proteins corresponding to 126 IDs was sourced that are secreted by the liver into the bloodstream. Highly abundant plasma proteins were selected based on literature (16 IDs), of which 11 were present in the lists of liver-secreted blood proteins and immunoglobulins. Lastly, the top 45 most frequent protein accession IDs were included in the contaminant list (threshold: ≥</w:t>
      </w:r>
      <w:r w:rsidR="0067432C">
        <w:rPr>
          <w:rFonts w:ascii="Arial" w:hAnsi="Arial" w:cs="Arial"/>
          <w:lang w:val="en-US"/>
        </w:rPr>
        <w:t xml:space="preserve"> </w:t>
      </w:r>
      <w:r w:rsidRPr="005714D6">
        <w:rPr>
          <w:rFonts w:ascii="Arial" w:hAnsi="Arial" w:cs="Arial"/>
          <w:lang w:val="en-US"/>
        </w:rPr>
        <w:t xml:space="preserve">500 hits in the entire dataset). </w:t>
      </w:r>
    </w:p>
    <w:p w14:paraId="286AC22B" w14:textId="77777777" w:rsidR="005714D6" w:rsidRDefault="005714D6" w:rsidP="00F410B5">
      <w:pPr>
        <w:spacing w:line="480" w:lineRule="auto"/>
        <w:jc w:val="both"/>
        <w:rPr>
          <w:rFonts w:ascii="Arial" w:hAnsi="Arial" w:cs="Arial"/>
          <w:lang w:val="en-US"/>
        </w:rPr>
      </w:pPr>
    </w:p>
    <w:p w14:paraId="171BAAE4" w14:textId="77777777" w:rsidR="005714D6" w:rsidRDefault="005714D6" w:rsidP="00F410B5">
      <w:pPr>
        <w:spacing w:line="480" w:lineRule="auto"/>
        <w:jc w:val="both"/>
        <w:rPr>
          <w:rFonts w:ascii="Arial" w:hAnsi="Arial" w:cs="Arial"/>
          <w:lang w:val="en-US"/>
        </w:rPr>
      </w:pPr>
    </w:p>
    <w:p w14:paraId="578CDF29" w14:textId="77777777" w:rsidR="005714D6" w:rsidRDefault="005714D6" w:rsidP="00F410B5">
      <w:pPr>
        <w:spacing w:line="480" w:lineRule="auto"/>
        <w:jc w:val="both"/>
        <w:rPr>
          <w:rFonts w:ascii="Arial" w:hAnsi="Arial" w:cs="Arial"/>
          <w:lang w:val="en-US"/>
        </w:rPr>
      </w:pPr>
    </w:p>
    <w:p w14:paraId="20A26529" w14:textId="77777777" w:rsidR="005714D6" w:rsidRDefault="005714D6" w:rsidP="00F410B5">
      <w:pPr>
        <w:spacing w:line="480" w:lineRule="auto"/>
        <w:jc w:val="both"/>
        <w:rPr>
          <w:rFonts w:ascii="Arial" w:hAnsi="Arial" w:cs="Arial"/>
          <w:lang w:val="en-US"/>
        </w:rPr>
      </w:pPr>
    </w:p>
    <w:p w14:paraId="0E968E71" w14:textId="4A2BE859" w:rsidR="005714D6" w:rsidRDefault="00D53958" w:rsidP="00F410B5">
      <w:pPr>
        <w:spacing w:line="480" w:lineRule="auto"/>
        <w:jc w:val="both"/>
        <w:rPr>
          <w:rFonts w:ascii="Arial" w:hAnsi="Arial" w:cs="Arial"/>
          <w:b/>
          <w:bCs/>
          <w:lang w:val="en-US"/>
        </w:rPr>
      </w:pPr>
      <w:r>
        <w:rPr>
          <w:rFonts w:ascii="Arial" w:hAnsi="Arial" w:cs="Arial"/>
          <w:b/>
          <w:bCs/>
          <w:noProof/>
          <w:lang w:val="en-US"/>
        </w:rPr>
        <w:lastRenderedPageBreak/>
        <w:drawing>
          <wp:inline distT="0" distB="0" distL="0" distR="0" wp14:anchorId="27A0303F" wp14:editId="757C532C">
            <wp:extent cx="6021218" cy="3537284"/>
            <wp:effectExtent l="0" t="0" r="0" b="6350"/>
            <wp:docPr id="266653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5381" name="Afbeelding 2666538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50358" cy="3554403"/>
                    </a:xfrm>
                    <a:prstGeom prst="rect">
                      <a:avLst/>
                    </a:prstGeom>
                  </pic:spPr>
                </pic:pic>
              </a:graphicData>
            </a:graphic>
          </wp:inline>
        </w:drawing>
      </w:r>
    </w:p>
    <w:p w14:paraId="2F737D39" w14:textId="3E86D98B" w:rsidR="005714D6" w:rsidRDefault="005714D6" w:rsidP="00F410B5">
      <w:pPr>
        <w:spacing w:line="480" w:lineRule="auto"/>
        <w:jc w:val="both"/>
        <w:rPr>
          <w:rFonts w:ascii="Arial" w:hAnsi="Arial" w:cs="Arial"/>
          <w:lang w:val="en-US"/>
        </w:rPr>
      </w:pPr>
      <w:bookmarkStart w:id="2" w:name="_Toc212664030"/>
      <w:r w:rsidRPr="00423E43">
        <w:rPr>
          <w:rStyle w:val="Heading2Char"/>
          <w:rFonts w:ascii="Arial" w:hAnsi="Arial" w:cs="Arial"/>
          <w:b/>
          <w:bCs/>
          <w:color w:val="000000" w:themeColor="text1"/>
          <w:sz w:val="24"/>
          <w:szCs w:val="24"/>
          <w:lang w:val="en-US"/>
        </w:rPr>
        <w:t>Figure S2</w:t>
      </w:r>
      <w:bookmarkEnd w:id="2"/>
      <w:r w:rsidRPr="00F410B5">
        <w:rPr>
          <w:rFonts w:ascii="Arial" w:hAnsi="Arial" w:cs="Arial"/>
          <w:b/>
          <w:bCs/>
          <w:color w:val="000000" w:themeColor="text1"/>
          <w:lang w:val="en-US"/>
        </w:rPr>
        <w:t xml:space="preserve"> | Removal of </w:t>
      </w:r>
      <w:r w:rsidRPr="005714D6">
        <w:rPr>
          <w:rFonts w:ascii="Arial" w:hAnsi="Arial" w:cs="Arial"/>
          <w:b/>
          <w:bCs/>
          <w:lang w:val="en-US"/>
        </w:rPr>
        <w:t xml:space="preserve">contaminant source proteins increases data set quality of soluble HLA-I immunopeptidomes. </w:t>
      </w:r>
      <w:r w:rsidR="009E1E2E">
        <w:rPr>
          <w:rFonts w:ascii="Arial" w:hAnsi="Arial" w:cs="Arial"/>
          <w:b/>
          <w:bCs/>
          <w:lang w:val="en-US"/>
        </w:rPr>
        <w:t>(A</w:t>
      </w:r>
      <w:r w:rsidRPr="005714D6">
        <w:rPr>
          <w:rFonts w:ascii="Arial" w:hAnsi="Arial" w:cs="Arial"/>
          <w:b/>
          <w:bCs/>
          <w:lang w:val="en-US"/>
        </w:rPr>
        <w:t>)</w:t>
      </w:r>
      <w:r w:rsidRPr="005714D6">
        <w:rPr>
          <w:rFonts w:ascii="Arial" w:hAnsi="Arial" w:cs="Arial"/>
          <w:lang w:val="en-US"/>
        </w:rPr>
        <w:t xml:space="preserve"> The number of unique peptides in each sample are displayed in a pair-wise manner before (darker bars) and after (lighter bars) removal of peptides derived from proteins in the curated list of ‘contamination source proteins (i.e., ‘contamination peptides’). </w:t>
      </w:r>
      <w:r w:rsidR="009E1E2E">
        <w:rPr>
          <w:rFonts w:ascii="Arial" w:hAnsi="Arial" w:cs="Arial"/>
          <w:b/>
          <w:bCs/>
          <w:lang w:val="en-US"/>
        </w:rPr>
        <w:t>(B</w:t>
      </w:r>
      <w:r w:rsidRPr="005714D6">
        <w:rPr>
          <w:rFonts w:ascii="Arial" w:hAnsi="Arial" w:cs="Arial"/>
          <w:b/>
          <w:bCs/>
          <w:lang w:val="en-US"/>
        </w:rPr>
        <w:t>)</w:t>
      </w:r>
      <w:r w:rsidRPr="005714D6">
        <w:rPr>
          <w:rFonts w:ascii="Arial" w:hAnsi="Arial" w:cs="Arial"/>
          <w:lang w:val="en-US"/>
        </w:rPr>
        <w:t xml:space="preserve"> Length distribution analysis of all contamination peptides removed from the identified sHLA immunopeptidomes of HCC (red) and non-HCC (blue) patients. Plotted on the right y-axis is the relative contribution in percentage of each n-</w:t>
      </w:r>
      <w:proofErr w:type="spellStart"/>
      <w:r w:rsidRPr="005714D6">
        <w:rPr>
          <w:rFonts w:ascii="Arial" w:hAnsi="Arial" w:cs="Arial"/>
          <w:lang w:val="en-US"/>
        </w:rPr>
        <w:t>mer</w:t>
      </w:r>
      <w:proofErr w:type="spellEnd"/>
      <w:r w:rsidRPr="005714D6">
        <w:rPr>
          <w:rFonts w:ascii="Arial" w:hAnsi="Arial" w:cs="Arial"/>
          <w:lang w:val="en-US"/>
        </w:rPr>
        <w:t xml:space="preserve"> to the total list of removed contamination peptides. Shown are the </w:t>
      </w:r>
      <w:r w:rsidR="009E1E2E">
        <w:rPr>
          <w:rFonts w:ascii="Arial" w:hAnsi="Arial" w:cs="Arial"/>
          <w:b/>
          <w:bCs/>
          <w:lang w:val="en-US"/>
        </w:rPr>
        <w:t>(C</w:t>
      </w:r>
      <w:r w:rsidRPr="005714D6">
        <w:rPr>
          <w:rFonts w:ascii="Arial" w:hAnsi="Arial" w:cs="Arial"/>
          <w:b/>
          <w:bCs/>
          <w:lang w:val="en-US"/>
        </w:rPr>
        <w:t>)</w:t>
      </w:r>
      <w:r w:rsidRPr="005714D6">
        <w:rPr>
          <w:rFonts w:ascii="Arial" w:hAnsi="Arial" w:cs="Arial"/>
          <w:lang w:val="en-US"/>
        </w:rPr>
        <w:t xml:space="preserve"> percentages of 8-11-mers and </w:t>
      </w:r>
      <w:r w:rsidR="009E1E2E">
        <w:rPr>
          <w:rFonts w:ascii="Arial" w:hAnsi="Arial" w:cs="Arial"/>
          <w:b/>
          <w:bCs/>
          <w:lang w:val="en-US"/>
        </w:rPr>
        <w:t>(D</w:t>
      </w:r>
      <w:r w:rsidRPr="005714D6">
        <w:rPr>
          <w:rFonts w:ascii="Arial" w:hAnsi="Arial" w:cs="Arial"/>
          <w:b/>
          <w:bCs/>
          <w:lang w:val="en-US"/>
        </w:rPr>
        <w:t>)</w:t>
      </w:r>
      <w:r w:rsidRPr="005714D6">
        <w:rPr>
          <w:rFonts w:ascii="Arial" w:hAnsi="Arial" w:cs="Arial"/>
          <w:lang w:val="en-US"/>
        </w:rPr>
        <w:t xml:space="preserve"> predicted binders (</w:t>
      </w:r>
      <w:proofErr w:type="spellStart"/>
      <w:r w:rsidRPr="005714D6">
        <w:rPr>
          <w:rFonts w:ascii="Arial" w:hAnsi="Arial" w:cs="Arial"/>
          <w:lang w:val="en-US"/>
        </w:rPr>
        <w:t>NetMHCpan</w:t>
      </w:r>
      <w:proofErr w:type="spellEnd"/>
      <w:r w:rsidRPr="005714D6">
        <w:rPr>
          <w:rFonts w:ascii="Arial" w:hAnsi="Arial" w:cs="Arial"/>
          <w:lang w:val="en-US"/>
        </w:rPr>
        <w:t xml:space="preserve"> 4.1, &lt;</w:t>
      </w:r>
      <w:r w:rsidR="0067432C">
        <w:rPr>
          <w:rFonts w:ascii="Arial" w:hAnsi="Arial" w:cs="Arial"/>
          <w:lang w:val="en-US"/>
        </w:rPr>
        <w:t xml:space="preserve"> </w:t>
      </w:r>
      <w:r w:rsidRPr="005714D6">
        <w:rPr>
          <w:rFonts w:ascii="Arial" w:hAnsi="Arial" w:cs="Arial"/>
          <w:lang w:val="en-US"/>
        </w:rPr>
        <w:t xml:space="preserve">2% binding rank) in each sample before (darker bars) and after (lighter bars) removal of contamination peptides. </w:t>
      </w:r>
      <w:r w:rsidR="009E1E2E">
        <w:rPr>
          <w:rFonts w:ascii="Arial" w:hAnsi="Arial" w:cs="Arial"/>
          <w:b/>
          <w:bCs/>
          <w:lang w:val="en-US"/>
        </w:rPr>
        <w:t>(E</w:t>
      </w:r>
      <w:r w:rsidRPr="005714D6">
        <w:rPr>
          <w:rFonts w:ascii="Arial" w:hAnsi="Arial" w:cs="Arial"/>
          <w:b/>
          <w:bCs/>
          <w:lang w:val="en-US"/>
        </w:rPr>
        <w:t>)</w:t>
      </w:r>
      <w:r w:rsidRPr="005714D6">
        <w:rPr>
          <w:rFonts w:ascii="Arial" w:hAnsi="Arial" w:cs="Arial"/>
          <w:lang w:val="en-US"/>
        </w:rPr>
        <w:t xml:space="preserve"> The percentage of predicted binders (</w:t>
      </w:r>
      <w:proofErr w:type="spellStart"/>
      <w:r w:rsidRPr="005714D6">
        <w:rPr>
          <w:rFonts w:ascii="Arial" w:hAnsi="Arial" w:cs="Arial"/>
          <w:lang w:val="en-US"/>
        </w:rPr>
        <w:t>NetMHCpan</w:t>
      </w:r>
      <w:proofErr w:type="spellEnd"/>
      <w:r w:rsidRPr="005714D6">
        <w:rPr>
          <w:rFonts w:ascii="Arial" w:hAnsi="Arial" w:cs="Arial"/>
          <w:lang w:val="en-US"/>
        </w:rPr>
        <w:t xml:space="preserve"> 4.1, &lt;</w:t>
      </w:r>
      <w:r w:rsidR="0067432C">
        <w:rPr>
          <w:rFonts w:ascii="Arial" w:hAnsi="Arial" w:cs="Arial"/>
          <w:lang w:val="en-US"/>
        </w:rPr>
        <w:t xml:space="preserve"> </w:t>
      </w:r>
      <w:r w:rsidRPr="005714D6">
        <w:rPr>
          <w:rFonts w:ascii="Arial" w:hAnsi="Arial" w:cs="Arial"/>
          <w:lang w:val="en-US"/>
        </w:rPr>
        <w:t xml:space="preserve">2% binding rank) within the pool of removed contamination peptides. </w:t>
      </w:r>
      <w:r w:rsidRPr="009E1E2E">
        <w:rPr>
          <w:rFonts w:ascii="Arial" w:hAnsi="Arial" w:cs="Arial"/>
          <w:b/>
          <w:bCs/>
          <w:lang w:val="en-US"/>
        </w:rPr>
        <w:t>(F)</w:t>
      </w:r>
      <w:r w:rsidRPr="005714D6">
        <w:rPr>
          <w:rFonts w:ascii="Arial" w:hAnsi="Arial" w:cs="Arial"/>
          <w:lang w:val="en-US"/>
        </w:rPr>
        <w:t xml:space="preserve"> The cumulative numbers of predicted binders analyzed in this study. Predicted binders (</w:t>
      </w:r>
      <w:proofErr w:type="spellStart"/>
      <w:r w:rsidRPr="005714D6">
        <w:rPr>
          <w:rFonts w:ascii="Arial" w:hAnsi="Arial" w:cs="Arial"/>
          <w:lang w:val="en-US"/>
        </w:rPr>
        <w:t>NetMHCpan</w:t>
      </w:r>
      <w:proofErr w:type="spellEnd"/>
      <w:r w:rsidRPr="005714D6">
        <w:rPr>
          <w:rFonts w:ascii="Arial" w:hAnsi="Arial" w:cs="Arial"/>
          <w:lang w:val="en-US"/>
        </w:rPr>
        <w:t xml:space="preserve"> 4.1, &lt;</w:t>
      </w:r>
      <w:r w:rsidR="0067432C">
        <w:rPr>
          <w:rFonts w:ascii="Arial" w:hAnsi="Arial" w:cs="Arial"/>
          <w:lang w:val="en-US"/>
        </w:rPr>
        <w:t xml:space="preserve"> </w:t>
      </w:r>
      <w:r w:rsidRPr="005714D6">
        <w:rPr>
          <w:rFonts w:ascii="Arial" w:hAnsi="Arial" w:cs="Arial"/>
          <w:lang w:val="en-US"/>
        </w:rPr>
        <w:t xml:space="preserve">2% binding rank) within the non-contaminant and contaminant list of 8-11-mers were combined and used for analysis in this study. Numbers above each </w:t>
      </w:r>
      <w:r w:rsidRPr="005714D6">
        <w:rPr>
          <w:rFonts w:ascii="Arial" w:hAnsi="Arial" w:cs="Arial"/>
          <w:lang w:val="en-US"/>
        </w:rPr>
        <w:lastRenderedPageBreak/>
        <w:t>bar correspond to the amount of contaminant-derived predicted binders that were added back to the dataset for further analysis.</w:t>
      </w:r>
    </w:p>
    <w:p w14:paraId="1938F59A" w14:textId="77777777" w:rsidR="009E1E2E" w:rsidRDefault="009E1E2E" w:rsidP="00F410B5">
      <w:pPr>
        <w:spacing w:line="480" w:lineRule="auto"/>
        <w:jc w:val="both"/>
        <w:rPr>
          <w:rFonts w:ascii="Arial" w:hAnsi="Arial" w:cs="Arial"/>
          <w:lang w:val="en-US"/>
        </w:rPr>
      </w:pPr>
    </w:p>
    <w:p w14:paraId="0A6C7F60" w14:textId="77777777" w:rsidR="009E1E2E" w:rsidRDefault="009E1E2E" w:rsidP="00F410B5">
      <w:pPr>
        <w:spacing w:line="480" w:lineRule="auto"/>
        <w:jc w:val="both"/>
        <w:rPr>
          <w:rFonts w:ascii="Arial" w:hAnsi="Arial" w:cs="Arial"/>
          <w:lang w:val="en-US"/>
        </w:rPr>
      </w:pPr>
    </w:p>
    <w:p w14:paraId="01AF7450" w14:textId="77777777" w:rsidR="009E1E2E" w:rsidRDefault="009E1E2E" w:rsidP="00F410B5">
      <w:pPr>
        <w:spacing w:line="480" w:lineRule="auto"/>
        <w:jc w:val="both"/>
        <w:rPr>
          <w:rFonts w:ascii="Arial" w:hAnsi="Arial" w:cs="Arial"/>
          <w:lang w:val="en-US"/>
        </w:rPr>
      </w:pPr>
    </w:p>
    <w:p w14:paraId="33DD1E8F" w14:textId="77777777" w:rsidR="007B18CA" w:rsidRDefault="007B18CA" w:rsidP="00F410B5">
      <w:pPr>
        <w:spacing w:line="480" w:lineRule="auto"/>
        <w:jc w:val="both"/>
        <w:rPr>
          <w:rFonts w:ascii="Arial" w:hAnsi="Arial" w:cs="Arial"/>
          <w:lang w:val="en-US"/>
        </w:rPr>
      </w:pPr>
    </w:p>
    <w:p w14:paraId="67C8C618" w14:textId="77777777" w:rsidR="007B18CA" w:rsidRDefault="007B18CA" w:rsidP="00F410B5">
      <w:pPr>
        <w:spacing w:line="480" w:lineRule="auto"/>
        <w:jc w:val="both"/>
        <w:rPr>
          <w:rFonts w:ascii="Arial" w:hAnsi="Arial" w:cs="Arial"/>
          <w:lang w:val="en-US"/>
        </w:rPr>
      </w:pPr>
    </w:p>
    <w:p w14:paraId="55F81028" w14:textId="77777777" w:rsidR="007B18CA" w:rsidRDefault="007B18CA" w:rsidP="00F410B5">
      <w:pPr>
        <w:spacing w:line="480" w:lineRule="auto"/>
        <w:jc w:val="both"/>
        <w:rPr>
          <w:rFonts w:ascii="Arial" w:hAnsi="Arial" w:cs="Arial"/>
          <w:lang w:val="en-US"/>
        </w:rPr>
      </w:pPr>
    </w:p>
    <w:p w14:paraId="53D6D0CF" w14:textId="77777777" w:rsidR="007B18CA" w:rsidRDefault="007B18CA" w:rsidP="00F410B5">
      <w:pPr>
        <w:spacing w:line="480" w:lineRule="auto"/>
        <w:jc w:val="both"/>
        <w:rPr>
          <w:rFonts w:ascii="Arial" w:hAnsi="Arial" w:cs="Arial"/>
          <w:lang w:val="en-US"/>
        </w:rPr>
      </w:pPr>
    </w:p>
    <w:p w14:paraId="17FE480F" w14:textId="77777777" w:rsidR="007B18CA" w:rsidRDefault="007B18CA" w:rsidP="00F410B5">
      <w:pPr>
        <w:spacing w:line="480" w:lineRule="auto"/>
        <w:jc w:val="both"/>
        <w:rPr>
          <w:rFonts w:ascii="Arial" w:hAnsi="Arial" w:cs="Arial"/>
          <w:lang w:val="en-US"/>
        </w:rPr>
      </w:pPr>
    </w:p>
    <w:p w14:paraId="71F400C8" w14:textId="77777777" w:rsidR="007B18CA" w:rsidRDefault="007B18CA" w:rsidP="00F410B5">
      <w:pPr>
        <w:spacing w:line="480" w:lineRule="auto"/>
        <w:jc w:val="both"/>
        <w:rPr>
          <w:rFonts w:ascii="Arial" w:hAnsi="Arial" w:cs="Arial"/>
          <w:lang w:val="en-US"/>
        </w:rPr>
      </w:pPr>
    </w:p>
    <w:p w14:paraId="7841D540" w14:textId="77777777" w:rsidR="007B18CA" w:rsidRDefault="007B18CA" w:rsidP="00F410B5">
      <w:pPr>
        <w:spacing w:line="480" w:lineRule="auto"/>
        <w:jc w:val="both"/>
        <w:rPr>
          <w:rFonts w:ascii="Arial" w:hAnsi="Arial" w:cs="Arial"/>
          <w:lang w:val="en-US"/>
        </w:rPr>
      </w:pPr>
    </w:p>
    <w:p w14:paraId="3CDC7567" w14:textId="77777777" w:rsidR="007B18CA" w:rsidRDefault="007B18CA" w:rsidP="00F410B5">
      <w:pPr>
        <w:spacing w:line="480" w:lineRule="auto"/>
        <w:jc w:val="both"/>
        <w:rPr>
          <w:rFonts w:ascii="Arial" w:hAnsi="Arial" w:cs="Arial"/>
          <w:lang w:val="en-US"/>
        </w:rPr>
      </w:pPr>
    </w:p>
    <w:p w14:paraId="7EC8AAD7" w14:textId="77777777" w:rsidR="007B18CA" w:rsidRDefault="007B18CA" w:rsidP="00F410B5">
      <w:pPr>
        <w:spacing w:line="480" w:lineRule="auto"/>
        <w:jc w:val="both"/>
        <w:rPr>
          <w:rFonts w:ascii="Arial" w:hAnsi="Arial" w:cs="Arial"/>
          <w:lang w:val="en-US"/>
        </w:rPr>
      </w:pPr>
    </w:p>
    <w:p w14:paraId="39F0A2E9" w14:textId="77777777" w:rsidR="007B18CA" w:rsidRDefault="007B18CA" w:rsidP="00F410B5">
      <w:pPr>
        <w:spacing w:line="480" w:lineRule="auto"/>
        <w:jc w:val="both"/>
        <w:rPr>
          <w:rFonts w:ascii="Arial" w:hAnsi="Arial" w:cs="Arial"/>
          <w:lang w:val="en-US"/>
        </w:rPr>
      </w:pPr>
    </w:p>
    <w:p w14:paraId="13ED25D0" w14:textId="77777777" w:rsidR="007B18CA" w:rsidRDefault="007B18CA" w:rsidP="00F410B5">
      <w:pPr>
        <w:spacing w:line="480" w:lineRule="auto"/>
        <w:jc w:val="both"/>
        <w:rPr>
          <w:rFonts w:ascii="Arial" w:hAnsi="Arial" w:cs="Arial"/>
          <w:lang w:val="en-US"/>
        </w:rPr>
      </w:pPr>
    </w:p>
    <w:p w14:paraId="509E6CAF" w14:textId="77777777" w:rsidR="007B18CA" w:rsidRDefault="007B18CA" w:rsidP="00F410B5">
      <w:pPr>
        <w:spacing w:line="480" w:lineRule="auto"/>
        <w:jc w:val="both"/>
        <w:rPr>
          <w:rFonts w:ascii="Arial" w:hAnsi="Arial" w:cs="Arial"/>
          <w:lang w:val="en-US"/>
        </w:rPr>
      </w:pPr>
    </w:p>
    <w:p w14:paraId="1DC909F4" w14:textId="77777777" w:rsidR="007B18CA" w:rsidRDefault="007B18CA" w:rsidP="00F410B5">
      <w:pPr>
        <w:spacing w:line="480" w:lineRule="auto"/>
        <w:jc w:val="both"/>
        <w:rPr>
          <w:rFonts w:ascii="Arial" w:hAnsi="Arial" w:cs="Arial"/>
          <w:lang w:val="en-US"/>
        </w:rPr>
      </w:pPr>
    </w:p>
    <w:p w14:paraId="55A2667F" w14:textId="77777777" w:rsidR="007B18CA" w:rsidRDefault="007B18CA" w:rsidP="00F410B5">
      <w:pPr>
        <w:spacing w:line="480" w:lineRule="auto"/>
        <w:jc w:val="both"/>
        <w:rPr>
          <w:rFonts w:ascii="Arial" w:hAnsi="Arial" w:cs="Arial"/>
          <w:lang w:val="en-US"/>
        </w:rPr>
      </w:pPr>
    </w:p>
    <w:p w14:paraId="04FB7FAC" w14:textId="77777777" w:rsidR="009E1E2E" w:rsidRDefault="009E1E2E" w:rsidP="00F410B5">
      <w:pPr>
        <w:spacing w:line="480" w:lineRule="auto"/>
        <w:jc w:val="both"/>
        <w:rPr>
          <w:rFonts w:ascii="Arial" w:hAnsi="Arial" w:cs="Arial"/>
          <w:lang w:val="en-US"/>
        </w:rPr>
      </w:pPr>
    </w:p>
    <w:p w14:paraId="4B4AF933" w14:textId="2242C505" w:rsidR="00205CCD" w:rsidRDefault="00E34152" w:rsidP="00F410B5">
      <w:pPr>
        <w:spacing w:line="480" w:lineRule="auto"/>
        <w:jc w:val="both"/>
        <w:rPr>
          <w:rFonts w:ascii="Arial" w:hAnsi="Arial" w:cs="Arial"/>
          <w:lang w:val="en-US"/>
        </w:rPr>
      </w:pPr>
      <w:r>
        <w:rPr>
          <w:rFonts w:ascii="Arial" w:hAnsi="Arial" w:cs="Arial"/>
          <w:noProof/>
          <w:lang w:val="en-US"/>
        </w:rPr>
        <w:lastRenderedPageBreak/>
        <w:drawing>
          <wp:inline distT="0" distB="0" distL="0" distR="0" wp14:anchorId="768D1FDD" wp14:editId="41800FC9">
            <wp:extent cx="5753100" cy="2067467"/>
            <wp:effectExtent l="0" t="0" r="0" b="9525"/>
            <wp:docPr id="1713025132" name="Afbeelding 1" descr="Afbeelding met tekst, diagram, lij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25132" name="Afbeelding 1" descr="Afbeelding met tekst, diagram, lijn, schermopname&#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7730" cy="2072724"/>
                    </a:xfrm>
                    <a:prstGeom prst="rect">
                      <a:avLst/>
                    </a:prstGeom>
                  </pic:spPr>
                </pic:pic>
              </a:graphicData>
            </a:graphic>
          </wp:inline>
        </w:drawing>
      </w:r>
    </w:p>
    <w:p w14:paraId="1A579C05" w14:textId="77777777" w:rsidR="009E1E2E" w:rsidRDefault="009E1E2E" w:rsidP="00F410B5">
      <w:pPr>
        <w:spacing w:line="480" w:lineRule="auto"/>
        <w:jc w:val="both"/>
        <w:rPr>
          <w:rFonts w:ascii="Arial" w:hAnsi="Arial" w:cs="Arial"/>
          <w:lang w:val="en-US"/>
        </w:rPr>
      </w:pPr>
    </w:p>
    <w:p w14:paraId="1F4AB658" w14:textId="579394E3" w:rsidR="00AB1B6A" w:rsidRPr="00AB1B6A" w:rsidRDefault="00AB1B6A" w:rsidP="00AB1B6A">
      <w:pPr>
        <w:spacing w:line="480" w:lineRule="auto"/>
        <w:jc w:val="both"/>
        <w:rPr>
          <w:rFonts w:ascii="Arial" w:hAnsi="Arial" w:cs="Arial"/>
          <w:lang w:val="en-US"/>
        </w:rPr>
      </w:pPr>
      <w:bookmarkStart w:id="3" w:name="_Toc212664031"/>
      <w:r w:rsidRPr="00F25816">
        <w:rPr>
          <w:rStyle w:val="Heading2Char"/>
          <w:rFonts w:ascii="Arial" w:hAnsi="Arial" w:cs="Arial"/>
          <w:b/>
          <w:bCs/>
          <w:color w:val="000000" w:themeColor="text1"/>
          <w:sz w:val="24"/>
          <w:szCs w:val="24"/>
          <w:lang w:val="en-US"/>
        </w:rPr>
        <w:t>Figure S3</w:t>
      </w:r>
      <w:bookmarkEnd w:id="3"/>
      <w:r w:rsidRPr="002F2D58">
        <w:rPr>
          <w:rFonts w:ascii="Arial" w:hAnsi="Arial" w:cs="Arial"/>
          <w:b/>
          <w:bCs/>
          <w:color w:val="000000" w:themeColor="text1"/>
          <w:lang w:val="en-US"/>
        </w:rPr>
        <w:t xml:space="preserve"> | </w:t>
      </w:r>
      <w:r w:rsidRPr="00AB1B6A">
        <w:rPr>
          <w:rFonts w:ascii="Arial" w:hAnsi="Arial" w:cs="Arial"/>
          <w:b/>
          <w:bCs/>
          <w:lang w:val="en-US"/>
        </w:rPr>
        <w:t xml:space="preserve">Correlation of ALT levels with sHLA-I levels and the number of predicted sHLA-I binders. </w:t>
      </w:r>
      <w:r w:rsidRPr="00AB1B6A">
        <w:rPr>
          <w:rFonts w:ascii="Arial" w:hAnsi="Arial" w:cs="Arial"/>
          <w:lang w:val="en-US"/>
        </w:rPr>
        <w:t xml:space="preserve">Correlation as determined with a Spearman correlation analysis between </w:t>
      </w:r>
      <w:r w:rsidRPr="00AB1B6A">
        <w:rPr>
          <w:rFonts w:ascii="Arial" w:hAnsi="Arial" w:cs="Arial"/>
          <w:b/>
          <w:bCs/>
          <w:lang w:val="en-US"/>
        </w:rPr>
        <w:t xml:space="preserve">(A) </w:t>
      </w:r>
      <w:r w:rsidRPr="00AB1B6A">
        <w:rPr>
          <w:rFonts w:ascii="Arial" w:hAnsi="Arial" w:cs="Arial"/>
          <w:lang w:val="en-US"/>
        </w:rPr>
        <w:t xml:space="preserve">ALT levels and sHLA-I levels (r=0.3455, p=0.3304), and </w:t>
      </w:r>
      <w:r w:rsidRPr="00AB1B6A">
        <w:rPr>
          <w:rFonts w:ascii="Arial" w:hAnsi="Arial" w:cs="Arial"/>
          <w:b/>
          <w:bCs/>
          <w:lang w:val="en-US"/>
        </w:rPr>
        <w:t>(B)</w:t>
      </w:r>
      <w:r w:rsidRPr="00AB1B6A">
        <w:rPr>
          <w:rFonts w:ascii="Arial" w:hAnsi="Arial" w:cs="Arial"/>
          <w:lang w:val="en-US"/>
        </w:rPr>
        <w:t xml:space="preserve"> ALT levels and the number of predicted binders (r=0.5394, p=0.1139). Curves were fitted by a simple linear regression analysis. </w:t>
      </w:r>
    </w:p>
    <w:p w14:paraId="198ED2AA" w14:textId="77777777" w:rsidR="004B039C" w:rsidRDefault="004B039C" w:rsidP="00F410B5">
      <w:pPr>
        <w:spacing w:line="480" w:lineRule="auto"/>
        <w:jc w:val="both"/>
        <w:rPr>
          <w:rFonts w:ascii="Arial" w:hAnsi="Arial" w:cs="Arial"/>
          <w:lang w:val="en-US"/>
        </w:rPr>
      </w:pPr>
    </w:p>
    <w:p w14:paraId="64C4FAAA" w14:textId="12FAF902" w:rsidR="009E1E2E" w:rsidRDefault="00205CCD" w:rsidP="00F410B5">
      <w:pPr>
        <w:spacing w:line="480" w:lineRule="auto"/>
        <w:jc w:val="both"/>
        <w:rPr>
          <w:rFonts w:ascii="Arial" w:hAnsi="Arial" w:cs="Arial"/>
          <w:b/>
          <w:bCs/>
          <w:lang w:val="en-US"/>
        </w:rPr>
      </w:pPr>
      <w:r>
        <w:rPr>
          <w:rFonts w:ascii="Arial" w:hAnsi="Arial" w:cs="Arial"/>
          <w:b/>
          <w:bCs/>
          <w:noProof/>
          <w:lang w:val="en-US"/>
        </w:rPr>
        <w:lastRenderedPageBreak/>
        <w:drawing>
          <wp:inline distT="0" distB="0" distL="0" distR="0" wp14:anchorId="26D4B96E" wp14:editId="7C376DCD">
            <wp:extent cx="5847009" cy="5061091"/>
            <wp:effectExtent l="0" t="0" r="0" b="0"/>
            <wp:docPr id="99869555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95557" name="Afbeelding 998695557"/>
                    <pic:cNvPicPr/>
                  </pic:nvPicPr>
                  <pic:blipFill rotWithShape="1">
                    <a:blip r:embed="rId13" cstate="print">
                      <a:extLst>
                        <a:ext uri="{28A0092B-C50C-407E-A947-70E740481C1C}">
                          <a14:useLocalDpi xmlns:a14="http://schemas.microsoft.com/office/drawing/2010/main" val="0"/>
                        </a:ext>
                      </a:extLst>
                    </a:blip>
                    <a:srcRect r="43625"/>
                    <a:stretch/>
                  </pic:blipFill>
                  <pic:spPr bwMode="auto">
                    <a:xfrm>
                      <a:off x="0" y="0"/>
                      <a:ext cx="5875694" cy="5085920"/>
                    </a:xfrm>
                    <a:prstGeom prst="rect">
                      <a:avLst/>
                    </a:prstGeom>
                    <a:ln>
                      <a:noFill/>
                    </a:ln>
                    <a:extLst>
                      <a:ext uri="{53640926-AAD7-44D8-BBD7-CCE9431645EC}">
                        <a14:shadowObscured xmlns:a14="http://schemas.microsoft.com/office/drawing/2010/main"/>
                      </a:ext>
                    </a:extLst>
                  </pic:spPr>
                </pic:pic>
              </a:graphicData>
            </a:graphic>
          </wp:inline>
        </w:drawing>
      </w:r>
    </w:p>
    <w:p w14:paraId="3A348966" w14:textId="643A1E74" w:rsidR="009E1E2E" w:rsidRDefault="009E1E2E" w:rsidP="00F410B5">
      <w:pPr>
        <w:spacing w:line="480" w:lineRule="auto"/>
        <w:jc w:val="both"/>
        <w:rPr>
          <w:rFonts w:ascii="Arial" w:hAnsi="Arial" w:cs="Arial"/>
          <w:lang w:val="en-US"/>
        </w:rPr>
      </w:pPr>
      <w:bookmarkStart w:id="4" w:name="_Toc212664032"/>
      <w:r w:rsidRPr="00423E43">
        <w:rPr>
          <w:rStyle w:val="Heading2Char"/>
          <w:rFonts w:ascii="Arial" w:hAnsi="Arial" w:cs="Arial"/>
          <w:b/>
          <w:bCs/>
          <w:color w:val="000000" w:themeColor="text1"/>
          <w:sz w:val="24"/>
          <w:szCs w:val="24"/>
          <w:lang w:val="en-US"/>
        </w:rPr>
        <w:t>Figure S</w:t>
      </w:r>
      <w:r w:rsidR="00AB1B6A">
        <w:rPr>
          <w:rStyle w:val="Heading2Char"/>
          <w:rFonts w:ascii="Arial" w:hAnsi="Arial" w:cs="Arial"/>
          <w:b/>
          <w:bCs/>
          <w:color w:val="000000" w:themeColor="text1"/>
          <w:sz w:val="24"/>
          <w:szCs w:val="24"/>
          <w:lang w:val="en-US"/>
        </w:rPr>
        <w:t>4</w:t>
      </w:r>
      <w:bookmarkEnd w:id="4"/>
      <w:r w:rsidRPr="00F410B5">
        <w:rPr>
          <w:rFonts w:ascii="Arial" w:hAnsi="Arial" w:cs="Arial"/>
          <w:b/>
          <w:bCs/>
          <w:color w:val="000000" w:themeColor="text1"/>
          <w:lang w:val="en-US"/>
        </w:rPr>
        <w:t xml:space="preserve"> | Gene Ontology</w:t>
      </w:r>
      <w:r w:rsidRPr="00F410B5">
        <w:rPr>
          <w:rFonts w:ascii="Arial" w:hAnsi="Arial" w:cs="Arial"/>
          <w:b/>
          <w:color w:val="000000" w:themeColor="text1"/>
          <w:lang w:val="en-US"/>
        </w:rPr>
        <w:t xml:space="preserve"> </w:t>
      </w:r>
      <w:r w:rsidRPr="009E1E2E">
        <w:rPr>
          <w:rFonts w:ascii="Arial" w:hAnsi="Arial" w:cs="Arial"/>
          <w:b/>
          <w:lang w:val="en-US"/>
        </w:rPr>
        <w:t>analysis on MHC-I peptide-related source protein from the (A) HCC patient-derived and (B) HCC-</w:t>
      </w:r>
      <w:r w:rsidR="00096E72">
        <w:rPr>
          <w:rFonts w:ascii="Arial" w:hAnsi="Arial" w:cs="Arial"/>
          <w:b/>
          <w:lang w:val="en-US"/>
        </w:rPr>
        <w:t>unique</w:t>
      </w:r>
      <w:r w:rsidRPr="009E1E2E">
        <w:rPr>
          <w:rFonts w:ascii="Arial" w:hAnsi="Arial" w:cs="Arial"/>
          <w:b/>
          <w:lang w:val="en-US"/>
        </w:rPr>
        <w:t xml:space="preserve"> sHLA-I total proteome (n=5). </w:t>
      </w:r>
      <w:r w:rsidRPr="009E1E2E">
        <w:rPr>
          <w:rFonts w:ascii="Arial" w:hAnsi="Arial" w:cs="Arial"/>
          <w:lang w:val="en-US"/>
        </w:rPr>
        <w:t xml:space="preserve">Significantly enriched GO terms (adjusted p-value &lt; 0.05; indicated by the dashed line) among all identified source proteins are displayed, ranked by the –log10 of the Bonferroni-corrected p-value (y-axis) and by the enrichment factor relative to the human genome (x-axis). Balloon size reflects gene count, while color denotes GO term classification. Figure’s abbreviations: GO, gene ontology; HCC, hepatocellular carcinoma; sHLA, soluble Human Leukocyte Antigen. </w:t>
      </w:r>
    </w:p>
    <w:p w14:paraId="5B1077B1" w14:textId="77777777" w:rsidR="009E1E2E" w:rsidRPr="009E1E2E" w:rsidRDefault="009E1E2E" w:rsidP="00F410B5">
      <w:pPr>
        <w:spacing w:line="480" w:lineRule="auto"/>
        <w:jc w:val="both"/>
        <w:rPr>
          <w:rFonts w:ascii="Arial" w:hAnsi="Arial" w:cs="Arial"/>
          <w:b/>
          <w:lang w:val="en-US"/>
        </w:rPr>
      </w:pPr>
    </w:p>
    <w:p w14:paraId="4484C1ED" w14:textId="1A76B649" w:rsidR="009E1E2E" w:rsidRDefault="009E1E2E" w:rsidP="00F410B5">
      <w:pPr>
        <w:spacing w:line="480" w:lineRule="auto"/>
        <w:jc w:val="both"/>
        <w:rPr>
          <w:rFonts w:ascii="Arial" w:hAnsi="Arial" w:cs="Arial"/>
          <w:b/>
          <w:bCs/>
          <w:lang w:val="en-US"/>
        </w:rPr>
      </w:pPr>
    </w:p>
    <w:p w14:paraId="213CEC3D" w14:textId="77777777" w:rsidR="00C6010C" w:rsidRDefault="00C6010C" w:rsidP="00C6010C">
      <w:pPr>
        <w:spacing w:line="480" w:lineRule="auto"/>
        <w:jc w:val="both"/>
        <w:rPr>
          <w:rStyle w:val="Heading2Char"/>
          <w:rFonts w:ascii="Arial" w:hAnsi="Arial" w:cs="Arial"/>
          <w:b/>
          <w:bCs/>
          <w:color w:val="000000" w:themeColor="text1"/>
          <w:sz w:val="24"/>
          <w:szCs w:val="24"/>
          <w:lang w:val="en-US"/>
        </w:rPr>
      </w:pPr>
      <w:r>
        <w:rPr>
          <w:rFonts w:ascii="Arial" w:eastAsiaTheme="majorEastAsia" w:hAnsi="Arial" w:cs="Arial"/>
          <w:b/>
          <w:bCs/>
          <w:noProof/>
          <w:color w:val="000000" w:themeColor="text1"/>
          <w:lang w:val="en-US"/>
        </w:rPr>
        <w:lastRenderedPageBreak/>
        <w:drawing>
          <wp:inline distT="0" distB="0" distL="0" distR="0" wp14:anchorId="3F88A2E0" wp14:editId="0BC90E50">
            <wp:extent cx="4246880" cy="7156581"/>
            <wp:effectExtent l="0" t="0" r="0" b="6350"/>
            <wp:docPr id="1577180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8015" name="Afbeelding 1577180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51381" cy="7164166"/>
                    </a:xfrm>
                    <a:prstGeom prst="rect">
                      <a:avLst/>
                    </a:prstGeom>
                  </pic:spPr>
                </pic:pic>
              </a:graphicData>
            </a:graphic>
          </wp:inline>
        </w:drawing>
      </w:r>
    </w:p>
    <w:p w14:paraId="014E96EC" w14:textId="63E480DB" w:rsidR="00C6010C" w:rsidRDefault="00C6010C" w:rsidP="00C6010C">
      <w:pPr>
        <w:spacing w:line="480" w:lineRule="auto"/>
        <w:jc w:val="both"/>
        <w:rPr>
          <w:rFonts w:ascii="Arial" w:hAnsi="Arial" w:cs="Arial"/>
          <w:lang w:val="en-US"/>
        </w:rPr>
      </w:pPr>
      <w:bookmarkStart w:id="5" w:name="_Toc212664033"/>
      <w:r w:rsidRPr="00423E43">
        <w:rPr>
          <w:rStyle w:val="Heading2Char"/>
          <w:rFonts w:ascii="Arial" w:hAnsi="Arial" w:cs="Arial"/>
          <w:b/>
          <w:bCs/>
          <w:color w:val="000000" w:themeColor="text1"/>
          <w:sz w:val="24"/>
          <w:szCs w:val="24"/>
          <w:lang w:val="en-US"/>
        </w:rPr>
        <w:t>Figure S</w:t>
      </w:r>
      <w:r w:rsidR="00AB1B6A">
        <w:rPr>
          <w:rStyle w:val="Heading2Char"/>
          <w:rFonts w:ascii="Arial" w:hAnsi="Arial" w:cs="Arial"/>
          <w:b/>
          <w:bCs/>
          <w:color w:val="000000" w:themeColor="text1"/>
          <w:sz w:val="24"/>
          <w:szCs w:val="24"/>
          <w:lang w:val="en-US"/>
        </w:rPr>
        <w:t>5</w:t>
      </w:r>
      <w:bookmarkEnd w:id="5"/>
      <w:r w:rsidRPr="3DCE4DE6">
        <w:rPr>
          <w:rFonts w:ascii="Arial" w:hAnsi="Arial" w:cs="Arial"/>
          <w:b/>
          <w:bCs/>
          <w:color w:val="000000" w:themeColor="text1"/>
          <w:lang w:val="en-US"/>
        </w:rPr>
        <w:t xml:space="preserve"> | Kyoto </w:t>
      </w:r>
      <w:r w:rsidRPr="3DCE4DE6">
        <w:rPr>
          <w:rFonts w:ascii="Arial" w:hAnsi="Arial" w:cs="Arial"/>
          <w:b/>
          <w:bCs/>
          <w:lang w:val="en-US"/>
        </w:rPr>
        <w:t>Encyclopedia of Genes and Genomes pathway analysis on MHC-I peptide-related source protein from the HCC patient-derived</w:t>
      </w:r>
      <w:r>
        <w:rPr>
          <w:rFonts w:ascii="Arial" w:hAnsi="Arial" w:cs="Arial"/>
          <w:b/>
          <w:bCs/>
          <w:lang w:val="en-US"/>
        </w:rPr>
        <w:t xml:space="preserve"> sHLA-I proteome (n=5)</w:t>
      </w:r>
      <w:r w:rsidRPr="3DCE4DE6">
        <w:rPr>
          <w:rFonts w:ascii="Arial" w:hAnsi="Arial" w:cs="Arial"/>
          <w:b/>
          <w:bCs/>
          <w:lang w:val="en-US"/>
        </w:rPr>
        <w:t xml:space="preserve">. </w:t>
      </w:r>
      <w:r>
        <w:rPr>
          <w:rFonts w:ascii="Arial" w:hAnsi="Arial" w:cs="Arial"/>
          <w:b/>
          <w:bCs/>
          <w:lang w:val="en-US"/>
        </w:rPr>
        <w:t xml:space="preserve">(A) </w:t>
      </w:r>
      <w:r w:rsidRPr="3DCE4DE6">
        <w:rPr>
          <w:rFonts w:ascii="Arial" w:hAnsi="Arial" w:cs="Arial"/>
          <w:lang w:val="en-US"/>
        </w:rPr>
        <w:t xml:space="preserve">Significantly enriched KEGG pathways (adjusted p-value &lt;0.05) among all identified source proteins are displayed, ranked by the -log10 of the </w:t>
      </w:r>
      <w:r w:rsidRPr="3DCE4DE6">
        <w:rPr>
          <w:rFonts w:ascii="Arial" w:hAnsi="Arial" w:cs="Arial"/>
          <w:lang w:val="en-US"/>
        </w:rPr>
        <w:lastRenderedPageBreak/>
        <w:t>Bonferroni-corrected p-value (balloon color) and by the enrichment factor relative to the human genome (x-axis). Pathway analysis revealed 22 pathways to be enriched, notably those associated with viral infection/disease, viral oncogenesis, and antigen processing and presentation</w:t>
      </w:r>
      <w:r w:rsidRPr="3DCE4DE6">
        <w:rPr>
          <w:rFonts w:ascii="Arial" w:hAnsi="Arial" w:cs="Arial"/>
          <w:b/>
          <w:bCs/>
          <w:lang w:val="en-US"/>
        </w:rPr>
        <w:t xml:space="preserve">. </w:t>
      </w:r>
      <w:r>
        <w:rPr>
          <w:rFonts w:ascii="Arial" w:hAnsi="Arial" w:cs="Arial"/>
          <w:b/>
          <w:bCs/>
          <w:lang w:val="en-US"/>
        </w:rPr>
        <w:t xml:space="preserve">(B) </w:t>
      </w:r>
      <w:r w:rsidRPr="00C23707">
        <w:rPr>
          <w:rFonts w:ascii="Arial" w:hAnsi="Arial" w:cs="Arial"/>
          <w:lang w:val="en-US"/>
        </w:rPr>
        <w:t>(</w:t>
      </w:r>
      <w:r>
        <w:rPr>
          <w:rFonts w:ascii="Arial" w:hAnsi="Arial" w:cs="Arial"/>
          <w:lang w:val="en-US"/>
        </w:rPr>
        <w:t xml:space="preserve">Non-significantly enriched) KEGG pathways among the HCC-unique identified source proteins containing at least 15 proteins are displayed, ranked by gene count and by the enrichment factor relative to the human genome (x-axis). </w:t>
      </w:r>
      <w:r w:rsidRPr="3DCE4DE6">
        <w:rPr>
          <w:rFonts w:ascii="Arial" w:hAnsi="Arial" w:cs="Arial"/>
          <w:lang w:val="en-US"/>
        </w:rPr>
        <w:t>Balloon size reflects gene count. Figure’s abbreviations: HCC, hepatocellular carcinoma; KEGG, Kyoto encyclopedia of genes and genomes; sHLA, soluble Human Leukocyte Antigen.</w:t>
      </w:r>
    </w:p>
    <w:p w14:paraId="616FD72E" w14:textId="77777777" w:rsidR="00C6010C" w:rsidRDefault="00C6010C" w:rsidP="00C6010C">
      <w:pPr>
        <w:spacing w:line="480" w:lineRule="auto"/>
        <w:jc w:val="both"/>
        <w:rPr>
          <w:rFonts w:ascii="Arial" w:hAnsi="Arial" w:cs="Arial"/>
          <w:lang w:val="en-US"/>
        </w:rPr>
      </w:pPr>
    </w:p>
    <w:p w14:paraId="5F3CF7A8" w14:textId="77777777" w:rsidR="00C6010C" w:rsidRDefault="00C6010C" w:rsidP="00C6010C">
      <w:pPr>
        <w:spacing w:line="480" w:lineRule="auto"/>
        <w:jc w:val="both"/>
        <w:rPr>
          <w:rFonts w:ascii="Arial" w:hAnsi="Arial" w:cs="Arial"/>
          <w:lang w:val="en-US"/>
        </w:rPr>
      </w:pPr>
    </w:p>
    <w:p w14:paraId="2EA57EFD" w14:textId="77777777" w:rsidR="00C6010C" w:rsidRDefault="00C6010C" w:rsidP="00C6010C">
      <w:pPr>
        <w:spacing w:line="480" w:lineRule="auto"/>
        <w:jc w:val="both"/>
        <w:rPr>
          <w:rFonts w:ascii="Arial" w:hAnsi="Arial" w:cs="Arial"/>
          <w:lang w:val="en-US"/>
        </w:rPr>
      </w:pPr>
    </w:p>
    <w:p w14:paraId="520464A4" w14:textId="77777777" w:rsidR="00C6010C" w:rsidRDefault="00C6010C" w:rsidP="00C6010C">
      <w:pPr>
        <w:spacing w:line="480" w:lineRule="auto"/>
        <w:jc w:val="both"/>
        <w:rPr>
          <w:rFonts w:ascii="Arial" w:hAnsi="Arial" w:cs="Arial"/>
          <w:lang w:val="en-US"/>
        </w:rPr>
      </w:pPr>
    </w:p>
    <w:p w14:paraId="47717D4A" w14:textId="77777777" w:rsidR="00C6010C" w:rsidRDefault="00C6010C" w:rsidP="00C6010C">
      <w:pPr>
        <w:spacing w:line="480" w:lineRule="auto"/>
        <w:jc w:val="both"/>
        <w:rPr>
          <w:rFonts w:ascii="Arial" w:hAnsi="Arial" w:cs="Arial"/>
          <w:lang w:val="en-US"/>
        </w:rPr>
      </w:pPr>
    </w:p>
    <w:p w14:paraId="25EA33DA" w14:textId="77777777" w:rsidR="00C6010C" w:rsidRDefault="00C6010C" w:rsidP="00C6010C">
      <w:pPr>
        <w:spacing w:line="480" w:lineRule="auto"/>
        <w:jc w:val="both"/>
        <w:rPr>
          <w:rFonts w:ascii="Arial" w:hAnsi="Arial" w:cs="Arial"/>
          <w:lang w:val="en-US"/>
        </w:rPr>
      </w:pPr>
    </w:p>
    <w:p w14:paraId="75DBA711" w14:textId="77777777" w:rsidR="00C6010C" w:rsidRDefault="00C6010C" w:rsidP="00C6010C">
      <w:pPr>
        <w:spacing w:line="480" w:lineRule="auto"/>
        <w:jc w:val="both"/>
        <w:rPr>
          <w:rFonts w:ascii="Arial" w:hAnsi="Arial" w:cs="Arial"/>
          <w:lang w:val="en-US"/>
        </w:rPr>
      </w:pPr>
    </w:p>
    <w:p w14:paraId="0BD72F94" w14:textId="77777777" w:rsidR="00C6010C" w:rsidRDefault="00C6010C" w:rsidP="00C6010C">
      <w:pPr>
        <w:spacing w:line="480" w:lineRule="auto"/>
        <w:jc w:val="both"/>
        <w:rPr>
          <w:rFonts w:ascii="Arial" w:hAnsi="Arial" w:cs="Arial"/>
          <w:lang w:val="en-US"/>
        </w:rPr>
      </w:pPr>
    </w:p>
    <w:p w14:paraId="7917A08A" w14:textId="77777777" w:rsidR="00C6010C" w:rsidRDefault="00C6010C" w:rsidP="00C6010C">
      <w:pPr>
        <w:spacing w:line="480" w:lineRule="auto"/>
        <w:jc w:val="both"/>
        <w:rPr>
          <w:rFonts w:ascii="Arial" w:hAnsi="Arial" w:cs="Arial"/>
          <w:lang w:val="en-US"/>
        </w:rPr>
      </w:pPr>
    </w:p>
    <w:p w14:paraId="149DB955" w14:textId="4FCE6EB7" w:rsidR="009E1E2E" w:rsidRDefault="00AB69B9" w:rsidP="00F410B5">
      <w:pPr>
        <w:spacing w:line="480" w:lineRule="auto"/>
        <w:jc w:val="both"/>
        <w:rPr>
          <w:rFonts w:ascii="Arial" w:hAnsi="Arial" w:cs="Arial"/>
          <w:lang w:val="en-US"/>
        </w:rPr>
      </w:pPr>
      <w:r>
        <w:rPr>
          <w:rFonts w:ascii="Arial" w:hAnsi="Arial" w:cs="Arial"/>
          <w:noProof/>
          <w:lang w:val="en-US"/>
        </w:rPr>
        <w:lastRenderedPageBreak/>
        <w:drawing>
          <wp:inline distT="0" distB="0" distL="0" distR="0" wp14:anchorId="3D7A2F5B" wp14:editId="65DAE530">
            <wp:extent cx="6000644" cy="6109855"/>
            <wp:effectExtent l="0" t="0" r="0" b="0"/>
            <wp:docPr id="20683634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6345" name="Afbeelding 20683634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07399" cy="6116733"/>
                    </a:xfrm>
                    <a:prstGeom prst="rect">
                      <a:avLst/>
                    </a:prstGeom>
                  </pic:spPr>
                </pic:pic>
              </a:graphicData>
            </a:graphic>
          </wp:inline>
        </w:drawing>
      </w:r>
    </w:p>
    <w:p w14:paraId="28020C0A" w14:textId="2933E650" w:rsidR="00FD0EA7" w:rsidRPr="0081514B" w:rsidRDefault="009E1E2E" w:rsidP="00F410B5">
      <w:pPr>
        <w:spacing w:line="480" w:lineRule="auto"/>
        <w:jc w:val="both"/>
        <w:rPr>
          <w:rFonts w:ascii="Arial" w:hAnsi="Arial" w:cs="Arial"/>
          <w:b/>
          <w:lang w:val="en-US"/>
        </w:rPr>
      </w:pPr>
      <w:bookmarkStart w:id="6" w:name="_Toc212664034"/>
      <w:r w:rsidRPr="00423E43">
        <w:rPr>
          <w:rStyle w:val="Heading2Char"/>
          <w:rFonts w:ascii="Arial" w:hAnsi="Arial" w:cs="Arial"/>
          <w:b/>
          <w:bCs/>
          <w:color w:val="000000" w:themeColor="text1"/>
          <w:sz w:val="24"/>
          <w:szCs w:val="24"/>
          <w:lang w:val="en-US"/>
        </w:rPr>
        <w:t xml:space="preserve">Figure </w:t>
      </w:r>
      <w:r w:rsidR="00AB1B6A" w:rsidRPr="00423E43">
        <w:rPr>
          <w:rStyle w:val="Heading2Char"/>
          <w:rFonts w:ascii="Arial" w:hAnsi="Arial" w:cs="Arial"/>
          <w:b/>
          <w:bCs/>
          <w:color w:val="000000" w:themeColor="text1"/>
          <w:sz w:val="24"/>
          <w:szCs w:val="24"/>
          <w:lang w:val="en-US"/>
        </w:rPr>
        <w:t>S</w:t>
      </w:r>
      <w:r w:rsidR="00AB1B6A">
        <w:rPr>
          <w:rStyle w:val="Heading2Char"/>
          <w:rFonts w:ascii="Arial" w:hAnsi="Arial" w:cs="Arial"/>
          <w:b/>
          <w:bCs/>
          <w:color w:val="000000" w:themeColor="text1"/>
          <w:sz w:val="24"/>
          <w:szCs w:val="24"/>
          <w:lang w:val="en-US"/>
        </w:rPr>
        <w:t>6</w:t>
      </w:r>
      <w:bookmarkEnd w:id="6"/>
      <w:r w:rsidR="002F2D58">
        <w:rPr>
          <w:rStyle w:val="Heading2Char"/>
          <w:rFonts w:ascii="Arial" w:hAnsi="Arial" w:cs="Arial"/>
          <w:b/>
          <w:bCs/>
          <w:color w:val="000000" w:themeColor="text1"/>
          <w:sz w:val="24"/>
          <w:szCs w:val="24"/>
          <w:lang w:val="en-US"/>
        </w:rPr>
        <w:t xml:space="preserve"> </w:t>
      </w:r>
      <w:r w:rsidRPr="00F410B5">
        <w:rPr>
          <w:rFonts w:ascii="Arial" w:hAnsi="Arial" w:cs="Arial"/>
          <w:b/>
          <w:bCs/>
          <w:color w:val="000000" w:themeColor="text1"/>
          <w:lang w:val="en-US"/>
        </w:rPr>
        <w:t>| HCC</w:t>
      </w:r>
      <w:r w:rsidRPr="009E1E2E">
        <w:rPr>
          <w:rFonts w:ascii="Arial" w:hAnsi="Arial" w:cs="Arial"/>
          <w:b/>
          <w:lang w:val="en-US"/>
        </w:rPr>
        <w:t>-</w:t>
      </w:r>
      <w:r w:rsidR="00096E72">
        <w:rPr>
          <w:rFonts w:ascii="Arial" w:hAnsi="Arial" w:cs="Arial"/>
          <w:b/>
          <w:lang w:val="en-US"/>
        </w:rPr>
        <w:t>unique</w:t>
      </w:r>
      <w:r w:rsidRPr="009E1E2E">
        <w:rPr>
          <w:rFonts w:ascii="Arial" w:hAnsi="Arial" w:cs="Arial"/>
          <w:b/>
          <w:lang w:val="en-US"/>
        </w:rPr>
        <w:t xml:space="preserve"> sHLA-I cargo protein-protein network. </w:t>
      </w:r>
      <w:r w:rsidRPr="009E1E2E">
        <w:rPr>
          <w:rFonts w:ascii="Arial" w:hAnsi="Arial" w:cs="Arial"/>
          <w:lang w:val="en-US"/>
        </w:rPr>
        <w:t>STRING protein-protein interaction network of HCC-</w:t>
      </w:r>
      <w:r w:rsidR="00096E72">
        <w:rPr>
          <w:rFonts w:ascii="Arial" w:hAnsi="Arial" w:cs="Arial"/>
          <w:lang w:val="en-US"/>
        </w:rPr>
        <w:t>unique</w:t>
      </w:r>
      <w:r w:rsidRPr="009E1E2E">
        <w:rPr>
          <w:rFonts w:ascii="Arial" w:hAnsi="Arial" w:cs="Arial"/>
          <w:lang w:val="en-US"/>
        </w:rPr>
        <w:t xml:space="preserve"> sHLA source protein cargo (n=5).</w:t>
      </w:r>
      <w:r w:rsidRPr="009E1E2E">
        <w:rPr>
          <w:rFonts w:ascii="Arial" w:hAnsi="Arial" w:cs="Arial"/>
          <w:b/>
          <w:lang w:val="en-US"/>
        </w:rPr>
        <w:t xml:space="preserve"> </w:t>
      </w:r>
      <w:r w:rsidR="0081514B" w:rsidRPr="009E1E2E">
        <w:rPr>
          <w:rFonts w:ascii="Arial" w:hAnsi="Arial" w:cs="Arial"/>
          <w:lang w:val="en-US"/>
        </w:rPr>
        <w:t>Edge width reflects interaction confidence (</w:t>
      </w:r>
      <w:r w:rsidR="0081514B" w:rsidRPr="7ECAE7AE">
        <w:rPr>
          <w:rFonts w:ascii="Symbol" w:eastAsia="Symbol" w:hAnsi="Symbol"/>
          <w:lang w:val="en-US"/>
        </w:rPr>
        <w:t></w:t>
      </w:r>
      <w:r w:rsidR="0081514B">
        <w:rPr>
          <w:rFonts w:ascii="Symbol" w:eastAsia="Symbol" w:hAnsi="Symbol"/>
          <w:lang w:val="en-US"/>
        </w:rPr>
        <w:t xml:space="preserve"> </w:t>
      </w:r>
      <w:r w:rsidR="0081514B" w:rsidRPr="009E1E2E">
        <w:rPr>
          <w:rFonts w:ascii="Arial" w:hAnsi="Arial" w:cs="Arial"/>
          <w:lang w:val="en-US"/>
        </w:rPr>
        <w:t>0.7), with thicker edges indicating stronger associations.</w:t>
      </w:r>
      <w:r w:rsidR="0081514B" w:rsidRPr="009E1E2E">
        <w:rPr>
          <w:rFonts w:ascii="Arial" w:hAnsi="Arial" w:cs="Arial"/>
          <w:b/>
          <w:lang w:val="en-US"/>
        </w:rPr>
        <w:t xml:space="preserve"> </w:t>
      </w:r>
      <w:r w:rsidR="0081514B" w:rsidRPr="009E1E2E">
        <w:rPr>
          <w:rFonts w:ascii="Arial" w:hAnsi="Arial" w:cs="Arial"/>
          <w:lang w:val="en-US"/>
        </w:rPr>
        <w:t xml:space="preserve">Nodes demonstrating </w:t>
      </w:r>
      <w:r w:rsidR="0081514B" w:rsidRPr="7ECAE7AE">
        <w:rPr>
          <w:rFonts w:ascii="Symbol" w:eastAsia="Symbol" w:hAnsi="Symbol"/>
          <w:lang w:val="en-US"/>
        </w:rPr>
        <w:t></w:t>
      </w:r>
      <w:r w:rsidR="0081514B">
        <w:rPr>
          <w:rFonts w:ascii="Symbol" w:eastAsia="Symbol" w:hAnsi="Symbol"/>
          <w:lang w:val="en-US"/>
        </w:rPr>
        <w:t xml:space="preserve"> </w:t>
      </w:r>
      <w:r w:rsidR="0081514B" w:rsidRPr="009E1E2E">
        <w:rPr>
          <w:rFonts w:ascii="Arial" w:hAnsi="Arial" w:cs="Arial"/>
          <w:lang w:val="en-US"/>
        </w:rPr>
        <w:t xml:space="preserve">10 interactions are highlighted in blue.  </w:t>
      </w:r>
      <w:r w:rsidR="0081514B" w:rsidRPr="003B52D9">
        <w:rPr>
          <w:rFonts w:ascii="Arial" w:eastAsia="Aptos" w:hAnsi="Arial" w:cs="Arial"/>
          <w:lang w:val="en-US"/>
        </w:rPr>
        <w:t>F</w:t>
      </w:r>
      <w:r w:rsidR="0081514B" w:rsidRPr="003B52D9">
        <w:rPr>
          <w:rFonts w:ascii="Arial" w:hAnsi="Arial" w:cs="Arial"/>
          <w:lang w:val="en-US"/>
        </w:rPr>
        <w:t>ive</w:t>
      </w:r>
      <w:r w:rsidR="0081514B">
        <w:rPr>
          <w:rFonts w:ascii="Arial" w:hAnsi="Arial" w:cs="Arial"/>
          <w:lang w:val="en-US"/>
        </w:rPr>
        <w:t xml:space="preserve"> out of nine connecting nodes </w:t>
      </w:r>
      <w:r w:rsidR="0081514B" w:rsidRPr="003B52D9">
        <w:rPr>
          <w:rFonts w:ascii="Arial" w:hAnsi="Arial" w:cs="Arial"/>
          <w:lang w:val="en-US"/>
        </w:rPr>
        <w:t>have been previously linked to HCC carcinogenesis (BRD1</w:t>
      </w:r>
      <w:r w:rsidR="00934E99">
        <w:rPr>
          <w:rFonts w:ascii="Arial" w:hAnsi="Arial" w:cs="Arial"/>
          <w:lang w:val="en-US"/>
        </w:rPr>
        <w:t xml:space="preserve"> </w:t>
      </w:r>
      <w:r w:rsidR="00934E99">
        <w:rPr>
          <w:rFonts w:ascii="Arial" w:hAnsi="Arial" w:cs="Arial"/>
          <w:lang w:val="en-US"/>
        </w:rPr>
        <w:fldChar w:fldCharType="begin">
          <w:fldData xml:space="preserve">PEVuZE5vdGU+PENpdGU+PEF1dGhvcj5DYWk8L0F1dGhvcj48WWVhcj4yMDE4PC9ZZWFyPjxSZWNO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</w:fldData>
        </w:fldChar>
      </w:r>
      <w:r w:rsidR="00044D7A">
        <w:rPr>
          <w:rFonts w:ascii="Arial" w:hAnsi="Arial" w:cs="Arial"/>
          <w:lang w:val="en-US"/>
        </w:rPr>
        <w:instrText xml:space="preserve"> ADDIN EN.CITE </w:instrText>
      </w:r>
      <w:r w:rsidR="00044D7A">
        <w:rPr>
          <w:rFonts w:ascii="Arial" w:hAnsi="Arial" w:cs="Arial"/>
          <w:lang w:val="en-US"/>
        </w:rPr>
        <w:fldChar w:fldCharType="begin">
          <w:fldData xml:space="preserve">PEVuZE5vdGU+PENpdGU+PEF1dGhvcj5DYWk8L0F1dGhvcj48WWVhcj4yMDE4PC9ZZWFyPjxSZWNO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</w:fldData>
        </w:fldChar>
      </w:r>
      <w:r w:rsidR="00044D7A">
        <w:rPr>
          <w:rFonts w:ascii="Arial" w:hAnsi="Arial" w:cs="Arial"/>
          <w:lang w:val="en-US"/>
        </w:rPr>
        <w:instrText xml:space="preserve"> ADDIN EN.CITE.DATA </w:instrText>
      </w:r>
      <w:r w:rsidR="00044D7A">
        <w:rPr>
          <w:rFonts w:ascii="Arial" w:hAnsi="Arial" w:cs="Arial"/>
          <w:lang w:val="en-US"/>
        </w:rPr>
      </w:r>
      <w:r w:rsidR="00044D7A">
        <w:rPr>
          <w:rFonts w:ascii="Arial" w:hAnsi="Arial" w:cs="Arial"/>
          <w:lang w:val="en-US"/>
        </w:rPr>
        <w:fldChar w:fldCharType="end"/>
      </w:r>
      <w:r w:rsidR="00934E99">
        <w:rPr>
          <w:rFonts w:ascii="Arial" w:hAnsi="Arial" w:cs="Arial"/>
          <w:lang w:val="en-US"/>
        </w:rPr>
      </w:r>
      <w:r w:rsidR="00934E99">
        <w:rPr>
          <w:rFonts w:ascii="Arial" w:hAnsi="Arial" w:cs="Arial"/>
          <w:lang w:val="en-US"/>
        </w:rPr>
        <w:fldChar w:fldCharType="separate"/>
      </w:r>
      <w:r w:rsidR="00044D7A">
        <w:rPr>
          <w:rFonts w:ascii="Arial" w:hAnsi="Arial" w:cs="Arial"/>
          <w:noProof/>
          <w:lang w:val="en-US"/>
        </w:rPr>
        <w:t>[1, 2]</w:t>
      </w:r>
      <w:r w:rsidR="00934E99">
        <w:rPr>
          <w:rFonts w:ascii="Arial" w:hAnsi="Arial" w:cs="Arial"/>
          <w:lang w:val="en-US"/>
        </w:rPr>
        <w:fldChar w:fldCharType="end"/>
      </w:r>
      <w:r w:rsidR="0081514B" w:rsidRPr="003B52D9">
        <w:rPr>
          <w:rFonts w:ascii="Arial" w:hAnsi="Arial" w:cs="Arial"/>
          <w:lang w:val="en-US"/>
        </w:rPr>
        <w:t>, HDAC</w:t>
      </w:r>
      <w:r w:rsidR="00934E99">
        <w:rPr>
          <w:rFonts w:ascii="Arial" w:hAnsi="Arial" w:cs="Arial"/>
          <w:lang w:val="en-US"/>
        </w:rPr>
        <w:t xml:space="preserve">1 </w:t>
      </w:r>
      <w:r w:rsidR="00934E99">
        <w:rPr>
          <w:rFonts w:ascii="Arial" w:hAnsi="Arial" w:cs="Arial"/>
          <w:lang w:val="en-US"/>
        </w:rPr>
        <w:fldChar w:fldCharType="begin">
          <w:fldData xml:space="preserve">PEVuZE5vdGU+PENpdGU+PEF1dGhvcj5CdXVybWFuPC9BdXRob3I+PFllYXI+MjAxMjwvWWVhcj48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</w:fldData>
        </w:fldChar>
      </w:r>
      <w:r w:rsidR="00044D7A">
        <w:rPr>
          <w:rFonts w:ascii="Arial" w:hAnsi="Arial" w:cs="Arial"/>
          <w:lang w:val="en-US"/>
        </w:rPr>
        <w:instrText xml:space="preserve"> ADDIN EN.CITE </w:instrText>
      </w:r>
      <w:r w:rsidR="00044D7A">
        <w:rPr>
          <w:rFonts w:ascii="Arial" w:hAnsi="Arial" w:cs="Arial"/>
          <w:lang w:val="en-US"/>
        </w:rPr>
        <w:fldChar w:fldCharType="begin">
          <w:fldData xml:space="preserve">PEVuZE5vdGU+PENpdGU+PEF1dGhvcj5CdXVybWFuPC9BdXRob3I+PFllYXI+MjAxMjwvWWVhcj48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</w:fldData>
        </w:fldChar>
      </w:r>
      <w:r w:rsidR="00044D7A">
        <w:rPr>
          <w:rFonts w:ascii="Arial" w:hAnsi="Arial" w:cs="Arial"/>
          <w:lang w:val="en-US"/>
        </w:rPr>
        <w:instrText xml:space="preserve"> ADDIN EN.CITE.DATA </w:instrText>
      </w:r>
      <w:r w:rsidR="00044D7A">
        <w:rPr>
          <w:rFonts w:ascii="Arial" w:hAnsi="Arial" w:cs="Arial"/>
          <w:lang w:val="en-US"/>
        </w:rPr>
      </w:r>
      <w:r w:rsidR="00044D7A">
        <w:rPr>
          <w:rFonts w:ascii="Arial" w:hAnsi="Arial" w:cs="Arial"/>
          <w:lang w:val="en-US"/>
        </w:rPr>
        <w:fldChar w:fldCharType="end"/>
      </w:r>
      <w:r w:rsidR="00934E99">
        <w:rPr>
          <w:rFonts w:ascii="Arial" w:hAnsi="Arial" w:cs="Arial"/>
          <w:lang w:val="en-US"/>
        </w:rPr>
      </w:r>
      <w:r w:rsidR="00934E99">
        <w:rPr>
          <w:rFonts w:ascii="Arial" w:hAnsi="Arial" w:cs="Arial"/>
          <w:lang w:val="en-US"/>
        </w:rPr>
        <w:fldChar w:fldCharType="separate"/>
      </w:r>
      <w:r w:rsidR="00044D7A">
        <w:rPr>
          <w:rFonts w:ascii="Arial" w:hAnsi="Arial" w:cs="Arial"/>
          <w:noProof/>
          <w:lang w:val="en-US"/>
        </w:rPr>
        <w:t>[3-5]</w:t>
      </w:r>
      <w:r w:rsidR="00934E99">
        <w:rPr>
          <w:rFonts w:ascii="Arial" w:hAnsi="Arial" w:cs="Arial"/>
          <w:lang w:val="en-US"/>
        </w:rPr>
        <w:fldChar w:fldCharType="end"/>
      </w:r>
      <w:r w:rsidR="0081514B" w:rsidRPr="003B52D9">
        <w:rPr>
          <w:rFonts w:ascii="Arial" w:hAnsi="Arial" w:cs="Arial"/>
          <w:lang w:val="en-US"/>
        </w:rPr>
        <w:t>, MED</w:t>
      </w:r>
      <w:r w:rsidR="00934E99">
        <w:rPr>
          <w:rFonts w:ascii="Arial" w:hAnsi="Arial" w:cs="Arial"/>
          <w:lang w:val="en-US"/>
        </w:rPr>
        <w:t xml:space="preserve">1 </w:t>
      </w:r>
      <w:r w:rsidR="00934E99">
        <w:rPr>
          <w:rFonts w:ascii="Arial" w:hAnsi="Arial" w:cs="Arial"/>
          <w:lang w:val="en-US"/>
        </w:rPr>
        <w:fldChar w:fldCharType="begin">
          <w:fldData xml:space="preserve">PEVuZE5vdGU+PENpdGU+PEF1dGhvcj5WaXN3YWthcm1hPC9BdXRob3I+PFllYXI+MjAxMzwvWWVh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</w:fldData>
        </w:fldChar>
      </w:r>
      <w:r w:rsidR="00044D7A">
        <w:rPr>
          <w:rFonts w:ascii="Arial" w:hAnsi="Arial" w:cs="Arial"/>
          <w:lang w:val="en-US"/>
        </w:rPr>
        <w:instrText xml:space="preserve"> ADDIN EN.CITE </w:instrText>
      </w:r>
      <w:r w:rsidR="00044D7A">
        <w:rPr>
          <w:rFonts w:ascii="Arial" w:hAnsi="Arial" w:cs="Arial"/>
          <w:lang w:val="en-US"/>
        </w:rPr>
        <w:fldChar w:fldCharType="begin">
          <w:fldData xml:space="preserve">PEVuZE5vdGU+PENpdGU+PEF1dGhvcj5WaXN3YWthcm1hPC9BdXRob3I+PFllYXI+MjAxMzwvWWVh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</w:fldData>
        </w:fldChar>
      </w:r>
      <w:r w:rsidR="00044D7A">
        <w:rPr>
          <w:rFonts w:ascii="Arial" w:hAnsi="Arial" w:cs="Arial"/>
          <w:lang w:val="en-US"/>
        </w:rPr>
        <w:instrText xml:space="preserve"> ADDIN EN.CITE.DATA </w:instrText>
      </w:r>
      <w:r w:rsidR="00044D7A">
        <w:rPr>
          <w:rFonts w:ascii="Arial" w:hAnsi="Arial" w:cs="Arial"/>
          <w:lang w:val="en-US"/>
        </w:rPr>
      </w:r>
      <w:r w:rsidR="00044D7A">
        <w:rPr>
          <w:rFonts w:ascii="Arial" w:hAnsi="Arial" w:cs="Arial"/>
          <w:lang w:val="en-US"/>
        </w:rPr>
        <w:fldChar w:fldCharType="end"/>
      </w:r>
      <w:r w:rsidR="00934E99">
        <w:rPr>
          <w:rFonts w:ascii="Arial" w:hAnsi="Arial" w:cs="Arial"/>
          <w:lang w:val="en-US"/>
        </w:rPr>
      </w:r>
      <w:r w:rsidR="00934E99">
        <w:rPr>
          <w:rFonts w:ascii="Arial" w:hAnsi="Arial" w:cs="Arial"/>
          <w:lang w:val="en-US"/>
        </w:rPr>
        <w:fldChar w:fldCharType="separate"/>
      </w:r>
      <w:r w:rsidR="00044D7A">
        <w:rPr>
          <w:rFonts w:ascii="Arial" w:hAnsi="Arial" w:cs="Arial"/>
          <w:noProof/>
          <w:lang w:val="en-US"/>
        </w:rPr>
        <w:t>[6-8]</w:t>
      </w:r>
      <w:r w:rsidR="00934E99">
        <w:rPr>
          <w:rFonts w:ascii="Arial" w:hAnsi="Arial" w:cs="Arial"/>
          <w:lang w:val="en-US"/>
        </w:rPr>
        <w:fldChar w:fldCharType="end"/>
      </w:r>
      <w:r w:rsidR="0081514B" w:rsidRPr="003B52D9">
        <w:rPr>
          <w:rFonts w:ascii="Arial" w:hAnsi="Arial" w:cs="Arial"/>
          <w:lang w:val="en-US"/>
        </w:rPr>
        <w:t>, SR</w:t>
      </w:r>
      <w:r w:rsidR="00934E99">
        <w:rPr>
          <w:rFonts w:ascii="Arial" w:hAnsi="Arial" w:cs="Arial"/>
          <w:lang w:val="en-US"/>
        </w:rPr>
        <w:t xml:space="preserve">C </w:t>
      </w:r>
      <w:r w:rsidR="00934E99">
        <w:rPr>
          <w:rFonts w:ascii="Arial" w:hAnsi="Arial" w:cs="Arial"/>
          <w:lang w:val="en-US"/>
        </w:rPr>
        <w:fldChar w:fldCharType="begin">
          <w:fldData xml:space="preserve">PEVuZE5vdGU+PENpdGU+PEF1dGhvcj5JdG88L0F1dGhvcj48WWVhcj4yMDAxPC9ZZWFyPjxSZWNO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</w:fldData>
        </w:fldChar>
      </w:r>
      <w:r w:rsidR="00044D7A">
        <w:rPr>
          <w:rFonts w:ascii="Arial" w:hAnsi="Arial" w:cs="Arial"/>
          <w:lang w:val="en-US"/>
        </w:rPr>
        <w:instrText xml:space="preserve"> ADDIN EN.CITE </w:instrText>
      </w:r>
      <w:r w:rsidR="00044D7A">
        <w:rPr>
          <w:rFonts w:ascii="Arial" w:hAnsi="Arial" w:cs="Arial"/>
          <w:lang w:val="en-US"/>
        </w:rPr>
        <w:fldChar w:fldCharType="begin">
          <w:fldData xml:space="preserve">PEVuZE5vdGU+PENpdGU+PEF1dGhvcj5JdG88L0F1dGhvcj48WWVhcj4yMDAxPC9ZZWFyPjxSZWNO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</w:fldData>
        </w:fldChar>
      </w:r>
      <w:r w:rsidR="00044D7A">
        <w:rPr>
          <w:rFonts w:ascii="Arial" w:hAnsi="Arial" w:cs="Arial"/>
          <w:lang w:val="en-US"/>
        </w:rPr>
        <w:instrText xml:space="preserve"> ADDIN EN.CITE.DATA </w:instrText>
      </w:r>
      <w:r w:rsidR="00044D7A">
        <w:rPr>
          <w:rFonts w:ascii="Arial" w:hAnsi="Arial" w:cs="Arial"/>
          <w:lang w:val="en-US"/>
        </w:rPr>
      </w:r>
      <w:r w:rsidR="00044D7A">
        <w:rPr>
          <w:rFonts w:ascii="Arial" w:hAnsi="Arial" w:cs="Arial"/>
          <w:lang w:val="en-US"/>
        </w:rPr>
        <w:fldChar w:fldCharType="end"/>
      </w:r>
      <w:r w:rsidR="00934E99">
        <w:rPr>
          <w:rFonts w:ascii="Arial" w:hAnsi="Arial" w:cs="Arial"/>
          <w:lang w:val="en-US"/>
        </w:rPr>
      </w:r>
      <w:r w:rsidR="00934E99">
        <w:rPr>
          <w:rFonts w:ascii="Arial" w:hAnsi="Arial" w:cs="Arial"/>
          <w:lang w:val="en-US"/>
        </w:rPr>
        <w:fldChar w:fldCharType="separate"/>
      </w:r>
      <w:r w:rsidR="00044D7A">
        <w:rPr>
          <w:rFonts w:ascii="Arial" w:hAnsi="Arial" w:cs="Arial"/>
          <w:noProof/>
          <w:lang w:val="en-US"/>
        </w:rPr>
        <w:t>[9-11]</w:t>
      </w:r>
      <w:r w:rsidR="00934E99">
        <w:rPr>
          <w:rFonts w:ascii="Arial" w:hAnsi="Arial" w:cs="Arial"/>
          <w:lang w:val="en-US"/>
        </w:rPr>
        <w:fldChar w:fldCharType="end"/>
      </w:r>
      <w:r w:rsidR="0081514B" w:rsidRPr="003B52D9">
        <w:rPr>
          <w:rFonts w:ascii="Arial" w:hAnsi="Arial" w:cs="Arial"/>
          <w:lang w:val="en-US"/>
        </w:rPr>
        <w:t>, and SRF</w:t>
      </w:r>
      <w:r w:rsidR="00934E99">
        <w:rPr>
          <w:rFonts w:ascii="Arial" w:hAnsi="Arial" w:cs="Arial"/>
          <w:lang w:val="en-US"/>
        </w:rPr>
        <w:t xml:space="preserve">1 </w:t>
      </w:r>
      <w:r w:rsidR="00934E99">
        <w:rPr>
          <w:rFonts w:ascii="Arial" w:hAnsi="Arial" w:cs="Arial"/>
          <w:lang w:val="en-US"/>
        </w:rPr>
        <w:fldChar w:fldCharType="begin">
          <w:fldData xml:space="preserve">PEVuZE5vdGU+PENpdGU+PEF1dGhvcj5QYXJrPC9BdXRob3I+PFllYXI+MjAwNzwvWWVhcj48UmVj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</w:fldData>
        </w:fldChar>
      </w:r>
      <w:r w:rsidR="00044D7A">
        <w:rPr>
          <w:rFonts w:ascii="Arial" w:hAnsi="Arial" w:cs="Arial"/>
          <w:lang w:val="en-US"/>
        </w:rPr>
        <w:instrText xml:space="preserve"> ADDIN EN.CITE </w:instrText>
      </w:r>
      <w:r w:rsidR="00044D7A">
        <w:rPr>
          <w:rFonts w:ascii="Arial" w:hAnsi="Arial" w:cs="Arial"/>
          <w:lang w:val="en-US"/>
        </w:rPr>
        <w:fldChar w:fldCharType="begin">
          <w:fldData xml:space="preserve">PEVuZE5vdGU+PENpdGU+PEF1dGhvcj5QYXJrPC9BdXRob3I+PFllYXI+MjAwNzwvWWVhcj48UmVj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</w:fldData>
        </w:fldChar>
      </w:r>
      <w:r w:rsidR="00044D7A">
        <w:rPr>
          <w:rFonts w:ascii="Arial" w:hAnsi="Arial" w:cs="Arial"/>
          <w:lang w:val="en-US"/>
        </w:rPr>
        <w:instrText xml:space="preserve"> ADDIN EN.CITE.DATA </w:instrText>
      </w:r>
      <w:r w:rsidR="00044D7A">
        <w:rPr>
          <w:rFonts w:ascii="Arial" w:hAnsi="Arial" w:cs="Arial"/>
          <w:lang w:val="en-US"/>
        </w:rPr>
      </w:r>
      <w:r w:rsidR="00044D7A">
        <w:rPr>
          <w:rFonts w:ascii="Arial" w:hAnsi="Arial" w:cs="Arial"/>
          <w:lang w:val="en-US"/>
        </w:rPr>
        <w:fldChar w:fldCharType="end"/>
      </w:r>
      <w:r w:rsidR="00934E99">
        <w:rPr>
          <w:rFonts w:ascii="Arial" w:hAnsi="Arial" w:cs="Arial"/>
          <w:lang w:val="en-US"/>
        </w:rPr>
      </w:r>
      <w:r w:rsidR="00934E99">
        <w:rPr>
          <w:rFonts w:ascii="Arial" w:hAnsi="Arial" w:cs="Arial"/>
          <w:lang w:val="en-US"/>
        </w:rPr>
        <w:fldChar w:fldCharType="separate"/>
      </w:r>
      <w:r w:rsidR="00044D7A">
        <w:rPr>
          <w:rFonts w:ascii="Arial" w:hAnsi="Arial" w:cs="Arial"/>
          <w:noProof/>
          <w:lang w:val="en-US"/>
        </w:rPr>
        <w:t>[12]</w:t>
      </w:r>
      <w:r w:rsidR="00934E99">
        <w:rPr>
          <w:rFonts w:ascii="Arial" w:hAnsi="Arial" w:cs="Arial"/>
          <w:lang w:val="en-US"/>
        </w:rPr>
        <w:fldChar w:fldCharType="end"/>
      </w:r>
      <w:r w:rsidR="0081514B" w:rsidRPr="003B52D9">
        <w:rPr>
          <w:rFonts w:ascii="Arial" w:hAnsi="Arial" w:cs="Arial"/>
          <w:lang w:val="en-US"/>
        </w:rPr>
        <w:t>)</w:t>
      </w:r>
      <w:r w:rsidR="0081514B">
        <w:rPr>
          <w:rFonts w:ascii="Arial" w:hAnsi="Arial" w:cs="Arial"/>
          <w:lang w:val="en-US"/>
        </w:rPr>
        <w:t>. A</w:t>
      </w:r>
      <w:r w:rsidRPr="009E1E2E">
        <w:rPr>
          <w:rFonts w:ascii="Arial" w:hAnsi="Arial" w:cs="Arial"/>
          <w:lang w:val="en-US"/>
        </w:rPr>
        <w:t>bbreviations: HCC, hepatocellular carcinoma; sHLA, soluble Human Leukocyte Antigen.</w:t>
      </w:r>
    </w:p>
    <w:p w14:paraId="36663DE1" w14:textId="485E4263" w:rsidR="0090729E" w:rsidRDefault="00FD0EA7" w:rsidP="00FD0EA7">
      <w:pPr>
        <w:spacing w:line="480" w:lineRule="auto"/>
        <w:jc w:val="both"/>
        <w:rPr>
          <w:rFonts w:ascii="Arial" w:hAnsi="Arial" w:cs="Arial"/>
          <w:b/>
          <w:lang w:val="en-US"/>
        </w:rPr>
      </w:pPr>
      <w:r>
        <w:rPr>
          <w:rFonts w:ascii="Arial" w:hAnsi="Arial" w:cs="Arial"/>
          <w:lang w:val="en-US"/>
        </w:rPr>
        <w:br w:type="page"/>
      </w:r>
      <w:r w:rsidR="00AC0730">
        <w:rPr>
          <w:rFonts w:ascii="Arial" w:hAnsi="Arial" w:cs="Arial"/>
          <w:b/>
          <w:noProof/>
          <w:lang w:val="en-US"/>
        </w:rPr>
        <w:lastRenderedPageBreak/>
        <w:drawing>
          <wp:inline distT="0" distB="0" distL="0" distR="0" wp14:anchorId="63259DF7" wp14:editId="1C2924C6">
            <wp:extent cx="5756910" cy="6489065"/>
            <wp:effectExtent l="0" t="0" r="0" b="635"/>
            <wp:docPr id="880107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07610" name="Afbeelding 8801076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6910" cy="6489065"/>
                    </a:xfrm>
                    <a:prstGeom prst="rect">
                      <a:avLst/>
                    </a:prstGeom>
                  </pic:spPr>
                </pic:pic>
              </a:graphicData>
            </a:graphic>
          </wp:inline>
        </w:drawing>
      </w:r>
    </w:p>
    <w:p w14:paraId="51955999" w14:textId="77777777" w:rsidR="00AC0730" w:rsidRDefault="00AC0730" w:rsidP="00A4775E">
      <w:pPr>
        <w:spacing w:line="480" w:lineRule="auto"/>
        <w:jc w:val="both"/>
        <w:rPr>
          <w:rStyle w:val="Heading2Char"/>
          <w:rFonts w:ascii="Arial" w:hAnsi="Arial" w:cs="Arial"/>
          <w:b/>
          <w:bCs/>
          <w:color w:val="000000" w:themeColor="text1"/>
          <w:sz w:val="24"/>
          <w:szCs w:val="24"/>
          <w:lang w:val="en-US"/>
        </w:rPr>
      </w:pPr>
      <w:bookmarkStart w:id="7" w:name="_Toc212664035"/>
    </w:p>
    <w:p w14:paraId="01AEE99B" w14:textId="77777777" w:rsidR="00AC0730" w:rsidRDefault="00AC0730" w:rsidP="00A4775E">
      <w:pPr>
        <w:spacing w:line="480" w:lineRule="auto"/>
        <w:jc w:val="both"/>
        <w:rPr>
          <w:rStyle w:val="Heading2Char"/>
          <w:rFonts w:ascii="Arial" w:hAnsi="Arial" w:cs="Arial"/>
          <w:b/>
          <w:bCs/>
          <w:color w:val="000000" w:themeColor="text1"/>
          <w:sz w:val="24"/>
          <w:szCs w:val="24"/>
          <w:lang w:val="en-US"/>
        </w:rPr>
      </w:pPr>
    </w:p>
    <w:p w14:paraId="15CEB112" w14:textId="287056F0" w:rsidR="00AC0730" w:rsidRDefault="00AC0730" w:rsidP="00A4775E">
      <w:pPr>
        <w:spacing w:line="480" w:lineRule="auto"/>
        <w:jc w:val="both"/>
        <w:rPr>
          <w:rStyle w:val="Heading2Char"/>
          <w:rFonts w:ascii="Arial" w:hAnsi="Arial" w:cs="Arial"/>
          <w:b/>
          <w:bCs/>
          <w:color w:val="000000" w:themeColor="text1"/>
          <w:sz w:val="24"/>
          <w:szCs w:val="24"/>
          <w:lang w:val="en-US"/>
        </w:rPr>
      </w:pPr>
      <w:r>
        <w:rPr>
          <w:rFonts w:ascii="Arial" w:eastAsiaTheme="majorEastAsia" w:hAnsi="Arial" w:cs="Arial"/>
          <w:b/>
          <w:bCs/>
          <w:noProof/>
          <w:color w:val="000000" w:themeColor="text1"/>
          <w:lang w:val="en-US"/>
        </w:rPr>
        <w:lastRenderedPageBreak/>
        <w:drawing>
          <wp:inline distT="0" distB="0" distL="0" distR="0" wp14:anchorId="78C3F878" wp14:editId="467546C7">
            <wp:extent cx="5756910" cy="8684260"/>
            <wp:effectExtent l="0" t="0" r="0" b="2540"/>
            <wp:docPr id="103282401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24016" name="Afbeelding 103282401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6910" cy="8684260"/>
                    </a:xfrm>
                    <a:prstGeom prst="rect">
                      <a:avLst/>
                    </a:prstGeom>
                  </pic:spPr>
                </pic:pic>
              </a:graphicData>
            </a:graphic>
          </wp:inline>
        </w:drawing>
      </w:r>
    </w:p>
    <w:p w14:paraId="7BA45153" w14:textId="538BF98E" w:rsidR="00A4775E" w:rsidRPr="00AC0730" w:rsidRDefault="00AC0730" w:rsidP="00A4775E">
      <w:pPr>
        <w:spacing w:line="480" w:lineRule="auto"/>
        <w:jc w:val="both"/>
        <w:rPr>
          <w:rFonts w:ascii="Arial" w:eastAsiaTheme="majorEastAsia" w:hAnsi="Arial" w:cs="Arial"/>
          <w:b/>
          <w:bCs/>
          <w:color w:val="000000" w:themeColor="text1"/>
          <w:lang w:val="en-US"/>
        </w:rPr>
      </w:pPr>
      <w:r>
        <w:rPr>
          <w:rFonts w:ascii="Arial" w:eastAsiaTheme="majorEastAsia" w:hAnsi="Arial" w:cs="Arial"/>
          <w:b/>
          <w:bCs/>
          <w:noProof/>
          <w:color w:val="000000" w:themeColor="text1"/>
          <w:lang w:val="en-US"/>
        </w:rPr>
        <w:lastRenderedPageBreak/>
        <w:drawing>
          <wp:inline distT="0" distB="0" distL="0" distR="0" wp14:anchorId="6D793886" wp14:editId="3A0AAC00">
            <wp:extent cx="5733415" cy="8893810"/>
            <wp:effectExtent l="0" t="0" r="0" b="0"/>
            <wp:docPr id="179260851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608512" name="Afbeelding 17926085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3415" cy="8893810"/>
                    </a:xfrm>
                    <a:prstGeom prst="rect">
                      <a:avLst/>
                    </a:prstGeom>
                  </pic:spPr>
                </pic:pic>
              </a:graphicData>
            </a:graphic>
          </wp:inline>
        </w:drawing>
      </w:r>
      <w:r w:rsidR="00FD0EA7" w:rsidRPr="003733CD">
        <w:rPr>
          <w:rStyle w:val="Heading2Char"/>
          <w:rFonts w:ascii="Arial" w:hAnsi="Arial" w:cs="Arial"/>
          <w:b/>
          <w:bCs/>
          <w:color w:val="000000" w:themeColor="text1"/>
          <w:sz w:val="24"/>
          <w:szCs w:val="24"/>
          <w:lang w:val="en-US"/>
        </w:rPr>
        <w:lastRenderedPageBreak/>
        <w:t>Figure S</w:t>
      </w:r>
      <w:r w:rsidR="00AB1B6A" w:rsidRPr="003733CD">
        <w:rPr>
          <w:rStyle w:val="Heading2Char"/>
          <w:rFonts w:ascii="Arial" w:hAnsi="Arial" w:cs="Arial"/>
          <w:b/>
          <w:bCs/>
          <w:color w:val="000000" w:themeColor="text1"/>
          <w:sz w:val="24"/>
          <w:szCs w:val="24"/>
          <w:lang w:val="en-US"/>
        </w:rPr>
        <w:t>7</w:t>
      </w:r>
      <w:bookmarkEnd w:id="7"/>
      <w:r w:rsidR="00FD0EA7" w:rsidRPr="009F6E5A">
        <w:rPr>
          <w:rFonts w:ascii="Arial" w:hAnsi="Arial" w:cs="Arial"/>
          <w:b/>
          <w:color w:val="000000" w:themeColor="text1"/>
          <w:lang w:val="en-US"/>
        </w:rPr>
        <w:t xml:space="preserve"> |  Comparison </w:t>
      </w:r>
      <w:r w:rsidR="00FD0EA7">
        <w:rPr>
          <w:rFonts w:ascii="Arial" w:hAnsi="Arial" w:cs="Arial"/>
          <w:b/>
          <w:lang w:val="en-US"/>
        </w:rPr>
        <w:t>of  recorded spectra to predicted spectra of HCC-</w:t>
      </w:r>
      <w:r w:rsidR="00E30FB5">
        <w:rPr>
          <w:rFonts w:ascii="Arial" w:hAnsi="Arial" w:cs="Arial"/>
          <w:b/>
          <w:lang w:val="en-US"/>
        </w:rPr>
        <w:t>unique</w:t>
      </w:r>
      <w:r w:rsidR="00FD0EA7">
        <w:rPr>
          <w:rFonts w:ascii="Arial" w:hAnsi="Arial" w:cs="Arial"/>
          <w:b/>
          <w:lang w:val="en-US"/>
        </w:rPr>
        <w:t xml:space="preserve">, TAA-derived peptides of interest. </w:t>
      </w:r>
      <w:r w:rsidR="00FD0EA7">
        <w:rPr>
          <w:rFonts w:ascii="Arial" w:hAnsi="Arial" w:cs="Arial"/>
          <w:bCs/>
          <w:lang w:val="en-US"/>
        </w:rPr>
        <w:t xml:space="preserve">Recorded spectra of TAA-derived peptides specific to HCC samples  </w:t>
      </w:r>
      <w:r w:rsidR="00FD0EA7" w:rsidRPr="00934E99">
        <w:rPr>
          <w:rFonts w:ascii="Arial" w:hAnsi="Arial" w:cs="Arial"/>
          <w:bCs/>
          <w:lang w:val="en-US"/>
        </w:rPr>
        <w:t>(</w:t>
      </w:r>
      <w:r w:rsidR="00FD0EA7" w:rsidRPr="00934E99">
        <w:rPr>
          <w:rFonts w:ascii="Arial" w:hAnsi="Arial" w:cs="Arial"/>
          <w:b/>
          <w:lang w:val="en-US"/>
        </w:rPr>
        <w:t>Table S5</w:t>
      </w:r>
      <w:r w:rsidRPr="00934E99">
        <w:rPr>
          <w:rFonts w:ascii="Arial" w:hAnsi="Arial" w:cs="Arial"/>
          <w:bCs/>
          <w:lang w:val="en-US"/>
        </w:rPr>
        <w:t xml:space="preserve">; </w:t>
      </w:r>
      <w:r w:rsidRPr="00934E99">
        <w:rPr>
          <w:rFonts w:ascii="Arial" w:hAnsi="Arial" w:cs="Arial"/>
          <w:b/>
          <w:lang w:val="en-US"/>
        </w:rPr>
        <w:t>A:</w:t>
      </w:r>
      <w:r w:rsidRPr="00934E99">
        <w:rPr>
          <w:rFonts w:ascii="Arial" w:hAnsi="Arial" w:cs="Arial"/>
          <w:bCs/>
          <w:lang w:val="en-US"/>
        </w:rPr>
        <w:t xml:space="preserve"> DCD2, </w:t>
      </w:r>
      <w:r w:rsidRPr="00934E99">
        <w:rPr>
          <w:rFonts w:ascii="Arial" w:hAnsi="Arial" w:cs="Arial"/>
          <w:b/>
          <w:lang w:val="en-US"/>
        </w:rPr>
        <w:t>B:</w:t>
      </w:r>
      <w:r w:rsidRPr="00934E99">
        <w:rPr>
          <w:rFonts w:ascii="Arial" w:hAnsi="Arial" w:cs="Arial"/>
          <w:bCs/>
          <w:lang w:val="en-US"/>
        </w:rPr>
        <w:t xml:space="preserve"> DDX25, </w:t>
      </w:r>
      <w:r w:rsidRPr="00934E99">
        <w:rPr>
          <w:rFonts w:ascii="Arial" w:hAnsi="Arial" w:cs="Arial"/>
          <w:b/>
          <w:lang w:val="en-US"/>
        </w:rPr>
        <w:t>C:</w:t>
      </w:r>
      <w:r w:rsidRPr="00934E99">
        <w:rPr>
          <w:rFonts w:ascii="Arial" w:hAnsi="Arial" w:cs="Arial"/>
          <w:bCs/>
          <w:lang w:val="en-US"/>
        </w:rPr>
        <w:t xml:space="preserve"> ESM1, </w:t>
      </w:r>
      <w:r w:rsidRPr="00934E99">
        <w:rPr>
          <w:rFonts w:ascii="Arial" w:hAnsi="Arial" w:cs="Arial"/>
          <w:b/>
          <w:lang w:val="en-US"/>
        </w:rPr>
        <w:t>D:</w:t>
      </w:r>
      <w:r w:rsidRPr="00934E99">
        <w:rPr>
          <w:rFonts w:ascii="Arial" w:hAnsi="Arial" w:cs="Arial"/>
          <w:bCs/>
          <w:lang w:val="en-US"/>
        </w:rPr>
        <w:t xml:space="preserve"> H3F3A, </w:t>
      </w:r>
      <w:r w:rsidRPr="00934E99">
        <w:rPr>
          <w:rFonts w:ascii="Arial" w:hAnsi="Arial" w:cs="Arial"/>
          <w:b/>
          <w:lang w:val="en-US"/>
        </w:rPr>
        <w:t>E:</w:t>
      </w:r>
      <w:r w:rsidRPr="00934E99">
        <w:rPr>
          <w:rFonts w:ascii="Arial" w:hAnsi="Arial" w:cs="Arial"/>
          <w:bCs/>
          <w:lang w:val="en-US"/>
        </w:rPr>
        <w:t xml:space="preserve"> MAGED4</w:t>
      </w:r>
      <w:r w:rsidR="00FD0EA7" w:rsidRPr="00934E99">
        <w:rPr>
          <w:rFonts w:ascii="Arial" w:hAnsi="Arial" w:cs="Arial"/>
          <w:bCs/>
          <w:lang w:val="en-US"/>
        </w:rPr>
        <w:t xml:space="preserve">) </w:t>
      </w:r>
      <w:r w:rsidR="00A4775E" w:rsidRPr="00934E99">
        <w:rPr>
          <w:rFonts w:ascii="Arial" w:hAnsi="Arial" w:cs="Arial"/>
          <w:lang w:val="en-US"/>
        </w:rPr>
        <w:t>were compared with spectra generated by PEAKS by mirroring both datasets. For each peptide detected in either the sHLA or tumor ligandome, the experimentally acquired spectrum (top) is shown together with the corresponding mirrored PEAKS-predicted spectrum (bottom) for direct spectral comparison.</w:t>
      </w:r>
    </w:p>
    <w:p w14:paraId="3FB54C97" w14:textId="77777777" w:rsidR="00A4775E" w:rsidRDefault="00A4775E" w:rsidP="00F410B5">
      <w:pPr>
        <w:pStyle w:val="Heading1"/>
        <w:spacing w:line="480" w:lineRule="auto"/>
        <w:rPr>
          <w:rFonts w:ascii="Arial" w:hAnsi="Arial" w:cs="Arial"/>
          <w:b/>
          <w:bCs/>
          <w:color w:val="000000" w:themeColor="text1"/>
          <w:sz w:val="24"/>
          <w:szCs w:val="24"/>
          <w:lang w:val="en-US"/>
        </w:rPr>
      </w:pPr>
      <w:bookmarkStart w:id="8" w:name="_Toc212664036"/>
    </w:p>
    <w:p w14:paraId="4F4D88CF" w14:textId="77777777" w:rsidR="00A4775E" w:rsidRDefault="00A4775E" w:rsidP="00F410B5">
      <w:pPr>
        <w:pStyle w:val="Heading1"/>
        <w:spacing w:line="480" w:lineRule="auto"/>
        <w:rPr>
          <w:rFonts w:ascii="Arial" w:hAnsi="Arial" w:cs="Arial"/>
          <w:b/>
          <w:bCs/>
          <w:color w:val="000000" w:themeColor="text1"/>
          <w:sz w:val="24"/>
          <w:szCs w:val="24"/>
          <w:lang w:val="en-US"/>
        </w:rPr>
      </w:pPr>
    </w:p>
    <w:p w14:paraId="750A0BB1" w14:textId="77777777" w:rsidR="00A4775E" w:rsidRDefault="00A4775E" w:rsidP="00F410B5">
      <w:pPr>
        <w:pStyle w:val="Heading1"/>
        <w:spacing w:line="480" w:lineRule="auto"/>
        <w:rPr>
          <w:rFonts w:ascii="Arial" w:hAnsi="Arial" w:cs="Arial"/>
          <w:b/>
          <w:bCs/>
          <w:color w:val="000000" w:themeColor="text1"/>
          <w:sz w:val="24"/>
          <w:szCs w:val="24"/>
          <w:lang w:val="en-US"/>
        </w:rPr>
      </w:pPr>
    </w:p>
    <w:p w14:paraId="5914069C" w14:textId="77777777" w:rsidR="00A4775E" w:rsidRDefault="00A4775E" w:rsidP="00F410B5">
      <w:pPr>
        <w:pStyle w:val="Heading1"/>
        <w:spacing w:line="480" w:lineRule="auto"/>
        <w:rPr>
          <w:rFonts w:ascii="Arial" w:hAnsi="Arial" w:cs="Arial"/>
          <w:b/>
          <w:bCs/>
          <w:color w:val="000000" w:themeColor="text1"/>
          <w:sz w:val="24"/>
          <w:szCs w:val="24"/>
          <w:lang w:val="en-US"/>
        </w:rPr>
      </w:pPr>
    </w:p>
    <w:p w14:paraId="0EACB17E" w14:textId="77777777" w:rsidR="00A4775E" w:rsidRDefault="00A4775E" w:rsidP="00F410B5">
      <w:pPr>
        <w:pStyle w:val="Heading1"/>
        <w:spacing w:line="480" w:lineRule="auto"/>
        <w:rPr>
          <w:rFonts w:ascii="Arial" w:hAnsi="Arial" w:cs="Arial"/>
          <w:b/>
          <w:bCs/>
          <w:color w:val="000000" w:themeColor="text1"/>
          <w:sz w:val="24"/>
          <w:szCs w:val="24"/>
          <w:lang w:val="en-US"/>
        </w:rPr>
      </w:pPr>
    </w:p>
    <w:p w14:paraId="3AA0AF86" w14:textId="77777777" w:rsidR="00A4775E" w:rsidRDefault="00A4775E" w:rsidP="00F410B5">
      <w:pPr>
        <w:pStyle w:val="Heading1"/>
        <w:spacing w:line="480" w:lineRule="auto"/>
        <w:rPr>
          <w:rFonts w:ascii="Arial" w:hAnsi="Arial" w:cs="Arial"/>
          <w:b/>
          <w:bCs/>
          <w:color w:val="000000" w:themeColor="text1"/>
          <w:sz w:val="24"/>
          <w:szCs w:val="24"/>
          <w:lang w:val="en-US"/>
        </w:rPr>
      </w:pPr>
    </w:p>
    <w:p w14:paraId="007F7D50" w14:textId="77777777" w:rsidR="00A4775E" w:rsidRDefault="00A4775E" w:rsidP="00F410B5">
      <w:pPr>
        <w:pStyle w:val="Heading1"/>
        <w:spacing w:line="480" w:lineRule="auto"/>
        <w:rPr>
          <w:rFonts w:ascii="Arial" w:hAnsi="Arial" w:cs="Arial"/>
          <w:b/>
          <w:bCs/>
          <w:color w:val="000000" w:themeColor="text1"/>
          <w:sz w:val="24"/>
          <w:szCs w:val="24"/>
          <w:lang w:val="en-US"/>
        </w:rPr>
      </w:pPr>
    </w:p>
    <w:p w14:paraId="05F2F294" w14:textId="77777777" w:rsidR="00A4775E" w:rsidRDefault="00A4775E" w:rsidP="00F410B5">
      <w:pPr>
        <w:pStyle w:val="Heading1"/>
        <w:spacing w:line="480" w:lineRule="auto"/>
        <w:rPr>
          <w:rFonts w:ascii="Arial" w:hAnsi="Arial" w:cs="Arial"/>
          <w:b/>
          <w:bCs/>
          <w:color w:val="000000" w:themeColor="text1"/>
          <w:sz w:val="24"/>
          <w:szCs w:val="24"/>
          <w:lang w:val="en-US"/>
        </w:rPr>
      </w:pPr>
    </w:p>
    <w:p w14:paraId="5F11C3EA" w14:textId="77777777" w:rsidR="00AC0730" w:rsidRDefault="00AC0730" w:rsidP="00AC0730">
      <w:pPr>
        <w:rPr>
          <w:lang w:val="en-US"/>
        </w:rPr>
      </w:pPr>
    </w:p>
    <w:p w14:paraId="5A22F202" w14:textId="77777777" w:rsidR="00AC0730" w:rsidRDefault="00AC0730" w:rsidP="00AC0730">
      <w:pPr>
        <w:rPr>
          <w:lang w:val="en-US"/>
        </w:rPr>
      </w:pPr>
    </w:p>
    <w:p w14:paraId="039BB15C" w14:textId="77777777" w:rsidR="00AC0730" w:rsidRDefault="00AC0730" w:rsidP="00AC0730">
      <w:pPr>
        <w:rPr>
          <w:lang w:val="en-US"/>
        </w:rPr>
      </w:pPr>
    </w:p>
    <w:p w14:paraId="374F77AB" w14:textId="77777777" w:rsidR="00AC0730" w:rsidRDefault="00AC0730" w:rsidP="00AC0730">
      <w:pPr>
        <w:rPr>
          <w:lang w:val="en-US"/>
        </w:rPr>
      </w:pPr>
    </w:p>
    <w:p w14:paraId="0E66FE4B" w14:textId="77777777" w:rsidR="00AC0730" w:rsidRDefault="00AC0730" w:rsidP="00AC0730">
      <w:pPr>
        <w:rPr>
          <w:lang w:val="en-US"/>
        </w:rPr>
      </w:pPr>
    </w:p>
    <w:p w14:paraId="5CCC92A2" w14:textId="77777777" w:rsidR="00AC0730" w:rsidRDefault="00AC0730" w:rsidP="00AC0730">
      <w:pPr>
        <w:rPr>
          <w:lang w:val="en-US"/>
        </w:rPr>
      </w:pPr>
    </w:p>
    <w:p w14:paraId="4FBDB817" w14:textId="77777777" w:rsidR="00AC0730" w:rsidRDefault="00AC0730" w:rsidP="00AC0730">
      <w:pPr>
        <w:rPr>
          <w:lang w:val="en-US"/>
        </w:rPr>
      </w:pPr>
    </w:p>
    <w:p w14:paraId="4F2F6E2E" w14:textId="77777777" w:rsidR="00AC0730" w:rsidRDefault="00AC0730" w:rsidP="00AC0730">
      <w:pPr>
        <w:rPr>
          <w:lang w:val="en-US"/>
        </w:rPr>
      </w:pPr>
    </w:p>
    <w:p w14:paraId="254DF05B" w14:textId="77777777" w:rsidR="00AC0730" w:rsidRPr="00AC0730" w:rsidRDefault="00AC0730" w:rsidP="00AC0730">
      <w:pPr>
        <w:rPr>
          <w:lang w:val="en-US"/>
        </w:rPr>
      </w:pPr>
    </w:p>
    <w:p w14:paraId="2237E10F" w14:textId="77777777" w:rsidR="000D2E88" w:rsidRDefault="000D2E88" w:rsidP="00F410B5">
      <w:pPr>
        <w:pStyle w:val="Heading1"/>
        <w:spacing w:line="480" w:lineRule="auto"/>
        <w:rPr>
          <w:rFonts w:ascii="Arial" w:hAnsi="Arial" w:cs="Arial"/>
          <w:b/>
          <w:bCs/>
          <w:color w:val="000000" w:themeColor="text1"/>
          <w:sz w:val="24"/>
          <w:szCs w:val="24"/>
          <w:lang w:val="en-US"/>
        </w:rPr>
        <w:sectPr w:rsidR="000D2E88" w:rsidSect="00AC0730">
          <w:footerReference w:type="even" r:id="rId19"/>
          <w:footerReference w:type="default" r:id="rId20"/>
          <w:pgSz w:w="11900" w:h="16840"/>
          <w:pgMar w:top="1417" w:right="1417" w:bottom="1417" w:left="1417" w:header="708" w:footer="708" w:gutter="0"/>
          <w:cols w:space="708"/>
          <w:docGrid w:linePitch="360"/>
        </w:sectPr>
      </w:pPr>
    </w:p>
    <w:p w14:paraId="082C1850" w14:textId="2581F724" w:rsidR="00211C60" w:rsidRPr="00F410B5" w:rsidRDefault="00211C60" w:rsidP="00F410B5">
      <w:pPr>
        <w:pStyle w:val="Heading1"/>
        <w:spacing w:line="480" w:lineRule="auto"/>
        <w:rPr>
          <w:rFonts w:ascii="Arial" w:hAnsi="Arial" w:cs="Arial"/>
          <w:b/>
          <w:bCs/>
          <w:color w:val="000000" w:themeColor="text1"/>
          <w:sz w:val="24"/>
          <w:szCs w:val="24"/>
          <w:lang w:val="en-US"/>
        </w:rPr>
      </w:pPr>
      <w:r w:rsidRPr="00F410B5">
        <w:rPr>
          <w:rFonts w:ascii="Arial" w:hAnsi="Arial" w:cs="Arial"/>
          <w:b/>
          <w:bCs/>
          <w:color w:val="000000" w:themeColor="text1"/>
          <w:sz w:val="24"/>
          <w:szCs w:val="24"/>
          <w:lang w:val="en-US"/>
        </w:rPr>
        <w:lastRenderedPageBreak/>
        <w:t>Supplementary Tables</w:t>
      </w:r>
      <w:bookmarkEnd w:id="8"/>
    </w:p>
    <w:p w14:paraId="67091434" w14:textId="47A011B6" w:rsidR="00454F87" w:rsidRPr="00454F87" w:rsidRDefault="00454F87" w:rsidP="00F410B5">
      <w:pPr>
        <w:spacing w:line="480" w:lineRule="auto"/>
        <w:jc w:val="both"/>
        <w:rPr>
          <w:rFonts w:ascii="Arial" w:hAnsi="Arial" w:cs="Arial"/>
          <w:b/>
          <w:bCs/>
          <w:lang w:val="en-US"/>
        </w:rPr>
      </w:pPr>
      <w:bookmarkStart w:id="9" w:name="_Toc212664037"/>
      <w:r w:rsidRPr="00423E43">
        <w:rPr>
          <w:rStyle w:val="Heading2Char"/>
          <w:rFonts w:ascii="Arial" w:hAnsi="Arial" w:cs="Arial"/>
          <w:b/>
          <w:bCs/>
          <w:color w:val="000000" w:themeColor="text1"/>
          <w:sz w:val="24"/>
          <w:szCs w:val="24"/>
          <w:lang w:val="en-US"/>
        </w:rPr>
        <w:t>Table S1</w:t>
      </w:r>
      <w:bookmarkEnd w:id="9"/>
      <w:r w:rsidRPr="00F410B5">
        <w:rPr>
          <w:rFonts w:ascii="Arial" w:hAnsi="Arial" w:cs="Arial"/>
          <w:b/>
          <w:bCs/>
          <w:color w:val="000000" w:themeColor="text1"/>
          <w:lang w:val="en-US"/>
        </w:rPr>
        <w:t xml:space="preserve"> |</w:t>
      </w:r>
      <w:r w:rsidR="00B168DE">
        <w:rPr>
          <w:rFonts w:ascii="Arial" w:hAnsi="Arial" w:cs="Arial"/>
          <w:b/>
          <w:bCs/>
          <w:color w:val="000000" w:themeColor="text1"/>
          <w:lang w:val="en-US"/>
        </w:rPr>
        <w:t xml:space="preserve"> </w:t>
      </w:r>
      <w:r w:rsidRPr="00454F87">
        <w:rPr>
          <w:rFonts w:ascii="Arial" w:hAnsi="Arial" w:cs="Arial"/>
          <w:b/>
          <w:bCs/>
          <w:lang w:val="en-US"/>
        </w:rPr>
        <w:t xml:space="preserve">Patients’ characteristics. </w:t>
      </w:r>
    </w:p>
    <w:tbl>
      <w:tblPr>
        <w:tblStyle w:val="TableGrid"/>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92"/>
        <w:gridCol w:w="709"/>
        <w:gridCol w:w="1417"/>
        <w:gridCol w:w="1848"/>
        <w:gridCol w:w="1134"/>
        <w:gridCol w:w="992"/>
        <w:gridCol w:w="851"/>
        <w:gridCol w:w="1417"/>
        <w:gridCol w:w="1276"/>
        <w:gridCol w:w="1984"/>
        <w:gridCol w:w="851"/>
        <w:gridCol w:w="850"/>
      </w:tblGrid>
      <w:tr w:rsidR="00454F87" w14:paraId="705F227B" w14:textId="77777777" w:rsidTr="00CE0ED9">
        <w:trPr>
          <w:trHeight w:val="609"/>
        </w:trPr>
        <w:tc>
          <w:tcPr>
            <w:tcW w:w="988" w:type="dxa"/>
            <w:tcBorders>
              <w:top w:val="single" w:sz="4" w:space="0" w:color="auto"/>
              <w:bottom w:val="single" w:sz="4" w:space="0" w:color="auto"/>
            </w:tcBorders>
            <w:shd w:val="clear" w:color="auto" w:fill="EFF8FB"/>
          </w:tcPr>
          <w:p w14:paraId="6259061A" w14:textId="77777777" w:rsidR="00454F87" w:rsidRDefault="00454F87" w:rsidP="00CE0ED9">
            <w:pPr>
              <w:spacing w:line="360" w:lineRule="auto"/>
              <w:rPr>
                <w:b/>
                <w:bCs/>
              </w:rPr>
            </w:pPr>
            <w:proofErr w:type="spellStart"/>
            <w:r>
              <w:rPr>
                <w:b/>
                <w:bCs/>
              </w:rPr>
              <w:t>Patient</w:t>
            </w:r>
            <w:proofErr w:type="spellEnd"/>
            <w:r>
              <w:rPr>
                <w:b/>
                <w:bCs/>
              </w:rPr>
              <w:t xml:space="preserve"> ID</w:t>
            </w:r>
          </w:p>
        </w:tc>
        <w:tc>
          <w:tcPr>
            <w:tcW w:w="992" w:type="dxa"/>
            <w:tcBorders>
              <w:top w:val="single" w:sz="4" w:space="0" w:color="auto"/>
              <w:bottom w:val="single" w:sz="4" w:space="0" w:color="auto"/>
            </w:tcBorders>
            <w:shd w:val="clear" w:color="auto" w:fill="EFF8FB"/>
          </w:tcPr>
          <w:p w14:paraId="0C4BECEA" w14:textId="77777777" w:rsidR="00454F87" w:rsidRDefault="00454F87" w:rsidP="00CE0ED9">
            <w:pPr>
              <w:spacing w:line="360" w:lineRule="auto"/>
              <w:rPr>
                <w:b/>
                <w:bCs/>
              </w:rPr>
            </w:pPr>
            <w:r>
              <w:rPr>
                <w:b/>
                <w:bCs/>
              </w:rPr>
              <w:t>Gender</w:t>
            </w:r>
          </w:p>
        </w:tc>
        <w:tc>
          <w:tcPr>
            <w:tcW w:w="709" w:type="dxa"/>
            <w:tcBorders>
              <w:top w:val="single" w:sz="4" w:space="0" w:color="auto"/>
              <w:bottom w:val="single" w:sz="4" w:space="0" w:color="auto"/>
            </w:tcBorders>
            <w:shd w:val="clear" w:color="auto" w:fill="EFF8FB"/>
          </w:tcPr>
          <w:p w14:paraId="57CC7BD6" w14:textId="77777777" w:rsidR="00454F87" w:rsidRDefault="00454F87" w:rsidP="00CE0ED9">
            <w:pPr>
              <w:spacing w:line="360" w:lineRule="auto"/>
              <w:rPr>
                <w:b/>
                <w:bCs/>
              </w:rPr>
            </w:pPr>
            <w:r>
              <w:rPr>
                <w:b/>
                <w:bCs/>
              </w:rPr>
              <w:t xml:space="preserve">Age </w:t>
            </w:r>
          </w:p>
        </w:tc>
        <w:tc>
          <w:tcPr>
            <w:tcW w:w="1417" w:type="dxa"/>
            <w:tcBorders>
              <w:top w:val="single" w:sz="4" w:space="0" w:color="auto"/>
              <w:bottom w:val="single" w:sz="4" w:space="0" w:color="auto"/>
            </w:tcBorders>
            <w:shd w:val="clear" w:color="auto" w:fill="EFF8FB"/>
          </w:tcPr>
          <w:p w14:paraId="5AB7AEBC" w14:textId="77777777" w:rsidR="00454F87" w:rsidRDefault="00454F87" w:rsidP="00CE0ED9">
            <w:pPr>
              <w:spacing w:line="360" w:lineRule="auto"/>
              <w:rPr>
                <w:b/>
                <w:bCs/>
              </w:rPr>
            </w:pPr>
            <w:proofErr w:type="spellStart"/>
            <w:r>
              <w:rPr>
                <w:b/>
                <w:bCs/>
              </w:rPr>
              <w:t>Etiology</w:t>
            </w:r>
            <w:proofErr w:type="spellEnd"/>
            <w:r>
              <w:rPr>
                <w:b/>
                <w:bCs/>
              </w:rPr>
              <w:t xml:space="preserve"> of </w:t>
            </w:r>
            <w:proofErr w:type="spellStart"/>
            <w:r>
              <w:rPr>
                <w:b/>
                <w:bCs/>
              </w:rPr>
              <w:t>disease</w:t>
            </w:r>
            <w:proofErr w:type="spellEnd"/>
          </w:p>
        </w:tc>
        <w:tc>
          <w:tcPr>
            <w:tcW w:w="1848" w:type="dxa"/>
            <w:tcBorders>
              <w:top w:val="single" w:sz="4" w:space="0" w:color="auto"/>
              <w:bottom w:val="single" w:sz="4" w:space="0" w:color="auto"/>
            </w:tcBorders>
            <w:shd w:val="clear" w:color="auto" w:fill="EFF8FB"/>
          </w:tcPr>
          <w:p w14:paraId="53B75503" w14:textId="77777777" w:rsidR="00454F87" w:rsidRPr="007B18CA" w:rsidRDefault="00454F87" w:rsidP="00CE0ED9">
            <w:pPr>
              <w:spacing w:line="360" w:lineRule="auto"/>
              <w:rPr>
                <w:b/>
                <w:bCs/>
                <w:lang w:val="nb-NO"/>
              </w:rPr>
            </w:pPr>
            <w:r w:rsidRPr="007B18CA">
              <w:rPr>
                <w:b/>
                <w:bCs/>
                <w:lang w:val="nb-NO"/>
              </w:rPr>
              <w:t>HBV/ HCV/HDV (sero)status</w:t>
            </w:r>
            <w:r w:rsidRPr="007B18CA">
              <w:rPr>
                <w:b/>
                <w:bCs/>
                <w:vertAlign w:val="superscript"/>
                <w:lang w:val="nb-NO"/>
              </w:rPr>
              <w:t>a</w:t>
            </w:r>
          </w:p>
        </w:tc>
        <w:tc>
          <w:tcPr>
            <w:tcW w:w="1134" w:type="dxa"/>
            <w:tcBorders>
              <w:top w:val="single" w:sz="4" w:space="0" w:color="auto"/>
              <w:bottom w:val="single" w:sz="4" w:space="0" w:color="auto"/>
            </w:tcBorders>
            <w:shd w:val="clear" w:color="auto" w:fill="EFF8FB"/>
          </w:tcPr>
          <w:p w14:paraId="3B453173" w14:textId="77777777" w:rsidR="00454F87" w:rsidRDefault="00454F87" w:rsidP="00CE0ED9">
            <w:pPr>
              <w:spacing w:line="360" w:lineRule="auto"/>
              <w:rPr>
                <w:b/>
                <w:bCs/>
              </w:rPr>
            </w:pPr>
            <w:proofErr w:type="spellStart"/>
            <w:r>
              <w:rPr>
                <w:b/>
                <w:bCs/>
              </w:rPr>
              <w:t>Cirrhosis</w:t>
            </w:r>
            <w:proofErr w:type="spellEnd"/>
          </w:p>
          <w:p w14:paraId="6886EF0D" w14:textId="77777777" w:rsidR="00454F87" w:rsidRDefault="00454F87" w:rsidP="00CE0ED9">
            <w:pPr>
              <w:spacing w:line="360" w:lineRule="auto"/>
              <w:rPr>
                <w:b/>
                <w:bCs/>
              </w:rPr>
            </w:pPr>
            <w:r>
              <w:rPr>
                <w:b/>
                <w:bCs/>
              </w:rPr>
              <w:t>(CP)</w:t>
            </w:r>
          </w:p>
        </w:tc>
        <w:tc>
          <w:tcPr>
            <w:tcW w:w="992" w:type="dxa"/>
            <w:tcBorders>
              <w:top w:val="single" w:sz="4" w:space="0" w:color="auto"/>
              <w:bottom w:val="single" w:sz="4" w:space="0" w:color="auto"/>
            </w:tcBorders>
            <w:shd w:val="clear" w:color="auto" w:fill="EFF8FB"/>
          </w:tcPr>
          <w:p w14:paraId="1B8DC39B" w14:textId="77777777" w:rsidR="00454F87" w:rsidRDefault="00454F87" w:rsidP="00CE0ED9">
            <w:pPr>
              <w:spacing w:line="360" w:lineRule="auto"/>
              <w:rPr>
                <w:b/>
                <w:bCs/>
              </w:rPr>
            </w:pPr>
            <w:r>
              <w:rPr>
                <w:b/>
                <w:bCs/>
              </w:rPr>
              <w:t>Fibrosis</w:t>
            </w:r>
          </w:p>
        </w:tc>
        <w:tc>
          <w:tcPr>
            <w:tcW w:w="851" w:type="dxa"/>
            <w:tcBorders>
              <w:top w:val="single" w:sz="4" w:space="0" w:color="auto"/>
              <w:bottom w:val="single" w:sz="4" w:space="0" w:color="auto"/>
            </w:tcBorders>
            <w:shd w:val="clear" w:color="auto" w:fill="EFF8FB"/>
          </w:tcPr>
          <w:p w14:paraId="2895CAC8" w14:textId="77777777" w:rsidR="00454F87" w:rsidRDefault="00454F87" w:rsidP="00CE0ED9">
            <w:pPr>
              <w:spacing w:line="360" w:lineRule="auto"/>
              <w:rPr>
                <w:b/>
                <w:bCs/>
              </w:rPr>
            </w:pPr>
            <w:proofErr w:type="spellStart"/>
            <w:r>
              <w:rPr>
                <w:b/>
                <w:bCs/>
              </w:rPr>
              <w:t>ALT</w:t>
            </w:r>
            <w:r w:rsidRPr="0067549F">
              <w:rPr>
                <w:b/>
                <w:bCs/>
                <w:vertAlign w:val="superscript"/>
              </w:rPr>
              <w:t>b</w:t>
            </w:r>
            <w:proofErr w:type="spellEnd"/>
          </w:p>
        </w:tc>
        <w:tc>
          <w:tcPr>
            <w:tcW w:w="1417" w:type="dxa"/>
            <w:tcBorders>
              <w:top w:val="single" w:sz="4" w:space="0" w:color="auto"/>
              <w:bottom w:val="single" w:sz="4" w:space="0" w:color="auto"/>
            </w:tcBorders>
            <w:shd w:val="clear" w:color="auto" w:fill="EFF8FB"/>
          </w:tcPr>
          <w:p w14:paraId="15911A59" w14:textId="77777777" w:rsidR="00454F87" w:rsidRDefault="00454F87" w:rsidP="00CE0ED9">
            <w:pPr>
              <w:spacing w:line="360" w:lineRule="auto"/>
              <w:rPr>
                <w:b/>
                <w:bCs/>
              </w:rPr>
            </w:pPr>
            <w:r>
              <w:rPr>
                <w:b/>
                <w:bCs/>
              </w:rPr>
              <w:t xml:space="preserve">Max. tumor </w:t>
            </w:r>
            <w:proofErr w:type="spellStart"/>
            <w:r>
              <w:rPr>
                <w:b/>
                <w:bCs/>
              </w:rPr>
              <w:t>diameter</w:t>
            </w:r>
            <w:r w:rsidRPr="0067549F">
              <w:rPr>
                <w:b/>
                <w:bCs/>
                <w:vertAlign w:val="superscript"/>
              </w:rPr>
              <w:t>c</w:t>
            </w:r>
            <w:proofErr w:type="spellEnd"/>
          </w:p>
        </w:tc>
        <w:tc>
          <w:tcPr>
            <w:tcW w:w="1276" w:type="dxa"/>
            <w:tcBorders>
              <w:top w:val="single" w:sz="4" w:space="0" w:color="auto"/>
              <w:bottom w:val="single" w:sz="4" w:space="0" w:color="auto"/>
            </w:tcBorders>
            <w:shd w:val="clear" w:color="auto" w:fill="EFF8FB"/>
          </w:tcPr>
          <w:p w14:paraId="7AAC8AF1" w14:textId="77777777" w:rsidR="00454F87" w:rsidRDefault="00454F87" w:rsidP="00CE0ED9">
            <w:pPr>
              <w:spacing w:line="360" w:lineRule="auto"/>
              <w:rPr>
                <w:b/>
                <w:bCs/>
              </w:rPr>
            </w:pPr>
            <w:r>
              <w:rPr>
                <w:b/>
                <w:bCs/>
              </w:rPr>
              <w:t xml:space="preserve">Tumor </w:t>
            </w:r>
            <w:proofErr w:type="spellStart"/>
            <w:r>
              <w:rPr>
                <w:b/>
                <w:bCs/>
              </w:rPr>
              <w:t>lesion</w:t>
            </w:r>
            <w:proofErr w:type="spellEnd"/>
            <w:r>
              <w:rPr>
                <w:b/>
                <w:bCs/>
              </w:rPr>
              <w:t xml:space="preserve"> no. </w:t>
            </w:r>
          </w:p>
        </w:tc>
        <w:tc>
          <w:tcPr>
            <w:tcW w:w="1984" w:type="dxa"/>
            <w:tcBorders>
              <w:top w:val="single" w:sz="4" w:space="0" w:color="auto"/>
              <w:bottom w:val="single" w:sz="4" w:space="0" w:color="auto"/>
            </w:tcBorders>
            <w:shd w:val="clear" w:color="auto" w:fill="EFF8FB"/>
          </w:tcPr>
          <w:p w14:paraId="485B2BBF" w14:textId="77777777" w:rsidR="00454F87" w:rsidRDefault="00454F87" w:rsidP="00CE0ED9">
            <w:pPr>
              <w:spacing w:line="360" w:lineRule="auto"/>
              <w:rPr>
                <w:b/>
                <w:bCs/>
              </w:rPr>
            </w:pPr>
            <w:proofErr w:type="spellStart"/>
            <w:r>
              <w:rPr>
                <w:b/>
                <w:bCs/>
              </w:rPr>
              <w:t>Differentiation</w:t>
            </w:r>
            <w:proofErr w:type="spellEnd"/>
            <w:r>
              <w:rPr>
                <w:b/>
                <w:bCs/>
              </w:rPr>
              <w:t xml:space="preserve"> </w:t>
            </w:r>
          </w:p>
          <w:p w14:paraId="6CAA2350" w14:textId="77777777" w:rsidR="00454F87" w:rsidRDefault="00454F87" w:rsidP="00CE0ED9">
            <w:pPr>
              <w:spacing w:line="360" w:lineRule="auto"/>
              <w:rPr>
                <w:b/>
                <w:bCs/>
              </w:rPr>
            </w:pPr>
            <w:proofErr w:type="spellStart"/>
            <w:r>
              <w:rPr>
                <w:b/>
                <w:bCs/>
              </w:rPr>
              <w:t>grade</w:t>
            </w:r>
            <w:proofErr w:type="spellEnd"/>
          </w:p>
        </w:tc>
        <w:tc>
          <w:tcPr>
            <w:tcW w:w="851" w:type="dxa"/>
            <w:tcBorders>
              <w:top w:val="single" w:sz="4" w:space="0" w:color="auto"/>
              <w:bottom w:val="single" w:sz="4" w:space="0" w:color="auto"/>
            </w:tcBorders>
            <w:shd w:val="clear" w:color="auto" w:fill="EFF8FB"/>
          </w:tcPr>
          <w:p w14:paraId="5619A79A" w14:textId="77777777" w:rsidR="00454F87" w:rsidRDefault="00454F87" w:rsidP="00CE0ED9">
            <w:pPr>
              <w:spacing w:line="360" w:lineRule="auto"/>
              <w:rPr>
                <w:b/>
                <w:bCs/>
              </w:rPr>
            </w:pPr>
            <w:r>
              <w:rPr>
                <w:b/>
                <w:bCs/>
              </w:rPr>
              <w:t>MVI</w:t>
            </w:r>
          </w:p>
        </w:tc>
        <w:tc>
          <w:tcPr>
            <w:tcW w:w="850" w:type="dxa"/>
            <w:tcBorders>
              <w:top w:val="single" w:sz="4" w:space="0" w:color="auto"/>
              <w:bottom w:val="single" w:sz="4" w:space="0" w:color="auto"/>
            </w:tcBorders>
            <w:shd w:val="clear" w:color="auto" w:fill="EFF8FB"/>
          </w:tcPr>
          <w:p w14:paraId="313F9C62" w14:textId="77777777" w:rsidR="00454F87" w:rsidRDefault="00454F87" w:rsidP="00CE0ED9">
            <w:pPr>
              <w:spacing w:line="360" w:lineRule="auto"/>
              <w:rPr>
                <w:b/>
                <w:bCs/>
              </w:rPr>
            </w:pPr>
            <w:proofErr w:type="spellStart"/>
            <w:r>
              <w:rPr>
                <w:b/>
                <w:bCs/>
              </w:rPr>
              <w:t>AFP</w:t>
            </w:r>
            <w:r>
              <w:rPr>
                <w:b/>
                <w:bCs/>
                <w:vertAlign w:val="superscript"/>
              </w:rPr>
              <w:t>d</w:t>
            </w:r>
            <w:proofErr w:type="spellEnd"/>
          </w:p>
        </w:tc>
      </w:tr>
      <w:tr w:rsidR="00454F87" w14:paraId="73C24955" w14:textId="77777777" w:rsidTr="00CE0ED9">
        <w:trPr>
          <w:trHeight w:val="294"/>
        </w:trPr>
        <w:tc>
          <w:tcPr>
            <w:tcW w:w="15309" w:type="dxa"/>
            <w:gridSpan w:val="13"/>
            <w:tcBorders>
              <w:top w:val="single" w:sz="4" w:space="0" w:color="auto"/>
              <w:bottom w:val="single" w:sz="4" w:space="0" w:color="auto"/>
            </w:tcBorders>
            <w:shd w:val="clear" w:color="auto" w:fill="FFFFFF" w:themeFill="background1"/>
          </w:tcPr>
          <w:p w14:paraId="0CBAC272" w14:textId="77777777" w:rsidR="00454F87" w:rsidRPr="00D368EA" w:rsidRDefault="00454F87" w:rsidP="00CE0ED9">
            <w:pPr>
              <w:spacing w:line="360" w:lineRule="auto"/>
              <w:jc w:val="both"/>
              <w:rPr>
                <w:b/>
                <w:bCs/>
              </w:rPr>
            </w:pPr>
            <w:r w:rsidRPr="00D368EA">
              <w:rPr>
                <w:b/>
                <w:bCs/>
              </w:rPr>
              <w:t xml:space="preserve">HCC </w:t>
            </w:r>
            <w:r>
              <w:rPr>
                <w:b/>
                <w:bCs/>
              </w:rPr>
              <w:t>cohort</w:t>
            </w:r>
          </w:p>
        </w:tc>
      </w:tr>
      <w:tr w:rsidR="00454F87" w14:paraId="1D541AFD" w14:textId="77777777" w:rsidTr="00CE0ED9">
        <w:trPr>
          <w:trHeight w:val="294"/>
        </w:trPr>
        <w:tc>
          <w:tcPr>
            <w:tcW w:w="988" w:type="dxa"/>
            <w:tcBorders>
              <w:top w:val="single" w:sz="4" w:space="0" w:color="auto"/>
              <w:right w:val="single" w:sz="4" w:space="0" w:color="auto"/>
            </w:tcBorders>
            <w:shd w:val="clear" w:color="auto" w:fill="FBF8FB"/>
          </w:tcPr>
          <w:p w14:paraId="7F842B60" w14:textId="77777777" w:rsidR="00454F87" w:rsidRPr="0047332E" w:rsidRDefault="00454F87" w:rsidP="00CE0ED9">
            <w:pPr>
              <w:spacing w:line="360" w:lineRule="auto"/>
              <w:jc w:val="both"/>
            </w:pPr>
            <w:r w:rsidRPr="0047332E">
              <w:t>1</w:t>
            </w:r>
          </w:p>
        </w:tc>
        <w:tc>
          <w:tcPr>
            <w:tcW w:w="992" w:type="dxa"/>
            <w:tcBorders>
              <w:top w:val="single" w:sz="4" w:space="0" w:color="auto"/>
              <w:left w:val="single" w:sz="4" w:space="0" w:color="auto"/>
            </w:tcBorders>
            <w:shd w:val="clear" w:color="auto" w:fill="FBF8FB"/>
          </w:tcPr>
          <w:p w14:paraId="0C80F87D" w14:textId="77777777" w:rsidR="00454F87" w:rsidRPr="0047332E" w:rsidRDefault="00454F87" w:rsidP="00CE0ED9">
            <w:pPr>
              <w:spacing w:line="360" w:lineRule="auto"/>
              <w:jc w:val="both"/>
            </w:pPr>
            <w:r>
              <w:t>M</w:t>
            </w:r>
          </w:p>
        </w:tc>
        <w:tc>
          <w:tcPr>
            <w:tcW w:w="709" w:type="dxa"/>
            <w:tcBorders>
              <w:top w:val="single" w:sz="4" w:space="0" w:color="auto"/>
            </w:tcBorders>
            <w:shd w:val="clear" w:color="auto" w:fill="FBF8FB"/>
          </w:tcPr>
          <w:p w14:paraId="4AC99B91" w14:textId="77777777" w:rsidR="00454F87" w:rsidRPr="0047332E" w:rsidRDefault="00454F87" w:rsidP="00CE0ED9">
            <w:pPr>
              <w:spacing w:line="360" w:lineRule="auto"/>
              <w:jc w:val="both"/>
            </w:pPr>
            <w:r>
              <w:t>76</w:t>
            </w:r>
          </w:p>
        </w:tc>
        <w:tc>
          <w:tcPr>
            <w:tcW w:w="1417" w:type="dxa"/>
            <w:tcBorders>
              <w:top w:val="single" w:sz="4" w:space="0" w:color="auto"/>
            </w:tcBorders>
            <w:shd w:val="clear" w:color="auto" w:fill="FBF8FB"/>
          </w:tcPr>
          <w:p w14:paraId="3361E072" w14:textId="77777777" w:rsidR="00454F87" w:rsidRPr="0047332E" w:rsidRDefault="00454F87" w:rsidP="00CE0ED9">
            <w:pPr>
              <w:spacing w:line="360" w:lineRule="auto"/>
              <w:jc w:val="both"/>
            </w:pPr>
            <w:r>
              <w:t>HBV</w:t>
            </w:r>
          </w:p>
        </w:tc>
        <w:tc>
          <w:tcPr>
            <w:tcW w:w="1848" w:type="dxa"/>
            <w:tcBorders>
              <w:top w:val="single" w:sz="4" w:space="0" w:color="auto"/>
            </w:tcBorders>
            <w:shd w:val="clear" w:color="auto" w:fill="FBF8FB"/>
          </w:tcPr>
          <w:p w14:paraId="4CEC35ED" w14:textId="77777777" w:rsidR="00454F87" w:rsidRPr="0047332E" w:rsidRDefault="00454F87" w:rsidP="00CE0ED9">
            <w:pPr>
              <w:spacing w:line="360" w:lineRule="auto"/>
              <w:jc w:val="both"/>
            </w:pPr>
            <w:r>
              <w:t>P/N/N</w:t>
            </w:r>
          </w:p>
        </w:tc>
        <w:tc>
          <w:tcPr>
            <w:tcW w:w="1134" w:type="dxa"/>
            <w:tcBorders>
              <w:top w:val="single" w:sz="4" w:space="0" w:color="auto"/>
            </w:tcBorders>
            <w:shd w:val="clear" w:color="auto" w:fill="FBF8FB"/>
          </w:tcPr>
          <w:p w14:paraId="1CDDAE00" w14:textId="77777777" w:rsidR="00454F87" w:rsidRDefault="00454F87" w:rsidP="00CE0ED9">
            <w:pPr>
              <w:spacing w:line="360" w:lineRule="auto"/>
              <w:jc w:val="both"/>
            </w:pPr>
            <w:r>
              <w:t>Yes (A)</w:t>
            </w:r>
          </w:p>
        </w:tc>
        <w:tc>
          <w:tcPr>
            <w:tcW w:w="992" w:type="dxa"/>
            <w:tcBorders>
              <w:top w:val="single" w:sz="4" w:space="0" w:color="auto"/>
            </w:tcBorders>
            <w:shd w:val="clear" w:color="auto" w:fill="FBF8FB"/>
          </w:tcPr>
          <w:p w14:paraId="7F68F4DC" w14:textId="77777777" w:rsidR="00454F87" w:rsidRDefault="00454F87" w:rsidP="00CE0ED9">
            <w:pPr>
              <w:spacing w:line="360" w:lineRule="auto"/>
              <w:jc w:val="both"/>
            </w:pPr>
            <w:r>
              <w:t>Yes</w:t>
            </w:r>
          </w:p>
        </w:tc>
        <w:tc>
          <w:tcPr>
            <w:tcW w:w="851" w:type="dxa"/>
            <w:tcBorders>
              <w:top w:val="single" w:sz="4" w:space="0" w:color="auto"/>
            </w:tcBorders>
            <w:shd w:val="clear" w:color="auto" w:fill="FBF8FB"/>
          </w:tcPr>
          <w:p w14:paraId="7886AB55" w14:textId="77777777" w:rsidR="00454F87" w:rsidRDefault="00454F87" w:rsidP="00CE0ED9">
            <w:pPr>
              <w:spacing w:line="360" w:lineRule="auto"/>
              <w:jc w:val="both"/>
            </w:pPr>
            <w:r>
              <w:t>15</w:t>
            </w:r>
          </w:p>
        </w:tc>
        <w:tc>
          <w:tcPr>
            <w:tcW w:w="1417" w:type="dxa"/>
            <w:tcBorders>
              <w:top w:val="single" w:sz="4" w:space="0" w:color="auto"/>
            </w:tcBorders>
            <w:shd w:val="clear" w:color="auto" w:fill="FBF8FB"/>
          </w:tcPr>
          <w:p w14:paraId="6167CF31" w14:textId="77777777" w:rsidR="00454F87" w:rsidRPr="0047332E" w:rsidRDefault="00454F87" w:rsidP="00CE0ED9">
            <w:pPr>
              <w:spacing w:line="360" w:lineRule="auto"/>
              <w:jc w:val="both"/>
            </w:pPr>
            <w:r>
              <w:t>70</w:t>
            </w:r>
          </w:p>
        </w:tc>
        <w:tc>
          <w:tcPr>
            <w:tcW w:w="1276" w:type="dxa"/>
            <w:tcBorders>
              <w:top w:val="single" w:sz="4" w:space="0" w:color="auto"/>
            </w:tcBorders>
            <w:shd w:val="clear" w:color="auto" w:fill="FBF8FB"/>
          </w:tcPr>
          <w:p w14:paraId="6684799E" w14:textId="77777777" w:rsidR="00454F87" w:rsidRPr="0047332E" w:rsidRDefault="00454F87" w:rsidP="00CE0ED9">
            <w:pPr>
              <w:spacing w:line="360" w:lineRule="auto"/>
              <w:jc w:val="both"/>
            </w:pPr>
            <w:r>
              <w:t>1</w:t>
            </w:r>
          </w:p>
        </w:tc>
        <w:tc>
          <w:tcPr>
            <w:tcW w:w="1984" w:type="dxa"/>
            <w:tcBorders>
              <w:top w:val="single" w:sz="4" w:space="0" w:color="auto"/>
            </w:tcBorders>
            <w:shd w:val="clear" w:color="auto" w:fill="FBF8FB"/>
          </w:tcPr>
          <w:p w14:paraId="033A950B" w14:textId="77777777" w:rsidR="00454F87" w:rsidRPr="0047332E" w:rsidRDefault="00454F87" w:rsidP="00CE0ED9">
            <w:pPr>
              <w:spacing w:line="360" w:lineRule="auto"/>
              <w:jc w:val="both"/>
            </w:pPr>
            <w:proofErr w:type="spellStart"/>
            <w:r>
              <w:t>Poor</w:t>
            </w:r>
            <w:proofErr w:type="spellEnd"/>
            <w:r>
              <w:t>/ Moderate</w:t>
            </w:r>
          </w:p>
        </w:tc>
        <w:tc>
          <w:tcPr>
            <w:tcW w:w="851" w:type="dxa"/>
            <w:tcBorders>
              <w:top w:val="single" w:sz="4" w:space="0" w:color="auto"/>
            </w:tcBorders>
            <w:shd w:val="clear" w:color="auto" w:fill="FBF8FB"/>
          </w:tcPr>
          <w:p w14:paraId="79747706" w14:textId="77777777" w:rsidR="00454F87" w:rsidRPr="0047332E" w:rsidRDefault="00454F87" w:rsidP="00CE0ED9">
            <w:pPr>
              <w:spacing w:line="360" w:lineRule="auto"/>
              <w:jc w:val="both"/>
            </w:pPr>
            <w:r>
              <w:t>Yes</w:t>
            </w:r>
          </w:p>
        </w:tc>
        <w:tc>
          <w:tcPr>
            <w:tcW w:w="850" w:type="dxa"/>
            <w:tcBorders>
              <w:top w:val="single" w:sz="4" w:space="0" w:color="auto"/>
            </w:tcBorders>
            <w:shd w:val="clear" w:color="auto" w:fill="FBF8FB"/>
          </w:tcPr>
          <w:p w14:paraId="04070B96" w14:textId="77777777" w:rsidR="00454F87" w:rsidRPr="0047332E" w:rsidRDefault="00454F87" w:rsidP="00CE0ED9">
            <w:pPr>
              <w:spacing w:line="360" w:lineRule="auto"/>
              <w:jc w:val="both"/>
            </w:pPr>
            <w:r>
              <w:t>23</w:t>
            </w:r>
          </w:p>
        </w:tc>
      </w:tr>
      <w:tr w:rsidR="00454F87" w14:paraId="2A23C4CB" w14:textId="77777777" w:rsidTr="00CE0ED9">
        <w:trPr>
          <w:trHeight w:val="294"/>
        </w:trPr>
        <w:tc>
          <w:tcPr>
            <w:tcW w:w="988" w:type="dxa"/>
            <w:tcBorders>
              <w:right w:val="single" w:sz="4" w:space="0" w:color="auto"/>
            </w:tcBorders>
            <w:shd w:val="clear" w:color="auto" w:fill="FFFFFF" w:themeFill="background1"/>
          </w:tcPr>
          <w:p w14:paraId="3E9C16CE" w14:textId="77777777" w:rsidR="00454F87" w:rsidRPr="0047332E" w:rsidRDefault="00454F87" w:rsidP="00CE0ED9">
            <w:pPr>
              <w:spacing w:line="360" w:lineRule="auto"/>
              <w:jc w:val="both"/>
            </w:pPr>
            <w:r w:rsidRPr="0047332E">
              <w:t>2</w:t>
            </w:r>
          </w:p>
        </w:tc>
        <w:tc>
          <w:tcPr>
            <w:tcW w:w="992" w:type="dxa"/>
            <w:tcBorders>
              <w:left w:val="single" w:sz="4" w:space="0" w:color="auto"/>
            </w:tcBorders>
            <w:shd w:val="clear" w:color="auto" w:fill="FFFFFF" w:themeFill="background1"/>
          </w:tcPr>
          <w:p w14:paraId="0523ADD6" w14:textId="77777777" w:rsidR="00454F87" w:rsidRPr="0047332E" w:rsidRDefault="00454F87" w:rsidP="00CE0ED9">
            <w:pPr>
              <w:spacing w:line="360" w:lineRule="auto"/>
              <w:jc w:val="both"/>
            </w:pPr>
            <w:r>
              <w:t>M</w:t>
            </w:r>
          </w:p>
        </w:tc>
        <w:tc>
          <w:tcPr>
            <w:tcW w:w="709" w:type="dxa"/>
            <w:shd w:val="clear" w:color="auto" w:fill="FFFFFF" w:themeFill="background1"/>
          </w:tcPr>
          <w:p w14:paraId="44D0ABC8" w14:textId="77777777" w:rsidR="00454F87" w:rsidRPr="0047332E" w:rsidRDefault="00454F87" w:rsidP="00CE0ED9">
            <w:pPr>
              <w:spacing w:line="360" w:lineRule="auto"/>
              <w:jc w:val="both"/>
            </w:pPr>
            <w:r>
              <w:t>52</w:t>
            </w:r>
          </w:p>
        </w:tc>
        <w:tc>
          <w:tcPr>
            <w:tcW w:w="1417" w:type="dxa"/>
            <w:shd w:val="clear" w:color="auto" w:fill="FFFFFF" w:themeFill="background1"/>
          </w:tcPr>
          <w:p w14:paraId="145AE49C" w14:textId="77777777" w:rsidR="00454F87" w:rsidRPr="0047332E" w:rsidRDefault="00454F87" w:rsidP="00CE0ED9">
            <w:pPr>
              <w:spacing w:line="360" w:lineRule="auto"/>
              <w:jc w:val="both"/>
            </w:pPr>
            <w:r>
              <w:t>HBV</w:t>
            </w:r>
          </w:p>
        </w:tc>
        <w:tc>
          <w:tcPr>
            <w:tcW w:w="1848" w:type="dxa"/>
            <w:shd w:val="clear" w:color="auto" w:fill="FFFFFF" w:themeFill="background1"/>
          </w:tcPr>
          <w:p w14:paraId="7E00FD0D" w14:textId="77777777" w:rsidR="00454F87" w:rsidRPr="0047332E" w:rsidRDefault="00454F87" w:rsidP="00CE0ED9">
            <w:pPr>
              <w:spacing w:line="360" w:lineRule="auto"/>
              <w:jc w:val="both"/>
            </w:pPr>
            <w:r>
              <w:t>P/N/N</w:t>
            </w:r>
          </w:p>
        </w:tc>
        <w:tc>
          <w:tcPr>
            <w:tcW w:w="1134" w:type="dxa"/>
            <w:shd w:val="clear" w:color="auto" w:fill="FFFFFF" w:themeFill="background1"/>
          </w:tcPr>
          <w:p w14:paraId="06F8C766" w14:textId="77777777" w:rsidR="00454F87" w:rsidRDefault="00454F87" w:rsidP="00CE0ED9">
            <w:pPr>
              <w:spacing w:line="360" w:lineRule="auto"/>
              <w:jc w:val="both"/>
            </w:pPr>
            <w:r>
              <w:t xml:space="preserve">No </w:t>
            </w:r>
          </w:p>
        </w:tc>
        <w:tc>
          <w:tcPr>
            <w:tcW w:w="992" w:type="dxa"/>
            <w:shd w:val="clear" w:color="auto" w:fill="FFFFFF" w:themeFill="background1"/>
          </w:tcPr>
          <w:p w14:paraId="11064848" w14:textId="77777777" w:rsidR="00454F87" w:rsidRDefault="00454F87" w:rsidP="00CE0ED9">
            <w:pPr>
              <w:spacing w:line="360" w:lineRule="auto"/>
              <w:jc w:val="both"/>
            </w:pPr>
            <w:r>
              <w:t>No</w:t>
            </w:r>
          </w:p>
        </w:tc>
        <w:tc>
          <w:tcPr>
            <w:tcW w:w="851" w:type="dxa"/>
            <w:shd w:val="clear" w:color="auto" w:fill="FFFFFF" w:themeFill="background1"/>
          </w:tcPr>
          <w:p w14:paraId="390FBCC9" w14:textId="77777777" w:rsidR="00454F87" w:rsidRDefault="00454F87" w:rsidP="00CE0ED9">
            <w:pPr>
              <w:spacing w:line="360" w:lineRule="auto"/>
              <w:jc w:val="both"/>
            </w:pPr>
            <w:r>
              <w:t>24</w:t>
            </w:r>
          </w:p>
        </w:tc>
        <w:tc>
          <w:tcPr>
            <w:tcW w:w="1417" w:type="dxa"/>
            <w:shd w:val="clear" w:color="auto" w:fill="FFFFFF" w:themeFill="background1"/>
          </w:tcPr>
          <w:p w14:paraId="2BCA4190" w14:textId="77777777" w:rsidR="00454F87" w:rsidRPr="0047332E" w:rsidRDefault="00454F87" w:rsidP="00CE0ED9">
            <w:pPr>
              <w:spacing w:line="360" w:lineRule="auto"/>
              <w:jc w:val="both"/>
            </w:pPr>
            <w:r>
              <w:t>95</w:t>
            </w:r>
          </w:p>
        </w:tc>
        <w:tc>
          <w:tcPr>
            <w:tcW w:w="1276" w:type="dxa"/>
            <w:shd w:val="clear" w:color="auto" w:fill="FFFFFF" w:themeFill="background1"/>
          </w:tcPr>
          <w:p w14:paraId="0942034A" w14:textId="77777777" w:rsidR="00454F87" w:rsidRPr="0047332E" w:rsidRDefault="00454F87" w:rsidP="00CE0ED9">
            <w:pPr>
              <w:spacing w:line="360" w:lineRule="auto"/>
              <w:jc w:val="both"/>
            </w:pPr>
            <w:r>
              <w:t>1</w:t>
            </w:r>
          </w:p>
        </w:tc>
        <w:tc>
          <w:tcPr>
            <w:tcW w:w="1984" w:type="dxa"/>
            <w:shd w:val="clear" w:color="auto" w:fill="FFFFFF" w:themeFill="background1"/>
          </w:tcPr>
          <w:p w14:paraId="4484D66B" w14:textId="77777777" w:rsidR="00454F87" w:rsidRPr="0047332E" w:rsidRDefault="00454F87" w:rsidP="00CE0ED9">
            <w:pPr>
              <w:spacing w:line="360" w:lineRule="auto"/>
              <w:jc w:val="both"/>
            </w:pPr>
            <w:r>
              <w:t>Moderate</w:t>
            </w:r>
          </w:p>
        </w:tc>
        <w:tc>
          <w:tcPr>
            <w:tcW w:w="851" w:type="dxa"/>
            <w:shd w:val="clear" w:color="auto" w:fill="FFFFFF" w:themeFill="background1"/>
          </w:tcPr>
          <w:p w14:paraId="3722AAFA" w14:textId="77777777" w:rsidR="00454F87" w:rsidRPr="0047332E" w:rsidRDefault="00454F87" w:rsidP="00CE0ED9">
            <w:pPr>
              <w:spacing w:line="360" w:lineRule="auto"/>
              <w:jc w:val="both"/>
            </w:pPr>
            <w:r>
              <w:t>Yes</w:t>
            </w:r>
          </w:p>
        </w:tc>
        <w:tc>
          <w:tcPr>
            <w:tcW w:w="850" w:type="dxa"/>
            <w:shd w:val="clear" w:color="auto" w:fill="FFFFFF" w:themeFill="background1"/>
          </w:tcPr>
          <w:p w14:paraId="48060612" w14:textId="77777777" w:rsidR="00454F87" w:rsidRPr="0047332E" w:rsidRDefault="00454F87" w:rsidP="00CE0ED9">
            <w:pPr>
              <w:spacing w:line="360" w:lineRule="auto"/>
              <w:jc w:val="both"/>
            </w:pPr>
            <w:r>
              <w:t>10709</w:t>
            </w:r>
          </w:p>
        </w:tc>
      </w:tr>
      <w:tr w:rsidR="00454F87" w14:paraId="1802A1C6" w14:textId="77777777" w:rsidTr="00CE0ED9">
        <w:trPr>
          <w:trHeight w:val="294"/>
        </w:trPr>
        <w:tc>
          <w:tcPr>
            <w:tcW w:w="988" w:type="dxa"/>
            <w:tcBorders>
              <w:right w:val="single" w:sz="4" w:space="0" w:color="auto"/>
            </w:tcBorders>
            <w:shd w:val="clear" w:color="auto" w:fill="FBF8FB"/>
          </w:tcPr>
          <w:p w14:paraId="39417AEF" w14:textId="77777777" w:rsidR="00454F87" w:rsidRPr="0047332E" w:rsidRDefault="00454F87" w:rsidP="00CE0ED9">
            <w:pPr>
              <w:spacing w:line="360" w:lineRule="auto"/>
              <w:jc w:val="both"/>
            </w:pPr>
            <w:r w:rsidRPr="0047332E">
              <w:t>3</w:t>
            </w:r>
          </w:p>
        </w:tc>
        <w:tc>
          <w:tcPr>
            <w:tcW w:w="992" w:type="dxa"/>
            <w:tcBorders>
              <w:left w:val="single" w:sz="4" w:space="0" w:color="auto"/>
            </w:tcBorders>
            <w:shd w:val="clear" w:color="auto" w:fill="FBF8FB"/>
          </w:tcPr>
          <w:p w14:paraId="2015FED7" w14:textId="77777777" w:rsidR="00454F87" w:rsidRPr="0047332E" w:rsidRDefault="00454F87" w:rsidP="00CE0ED9">
            <w:pPr>
              <w:spacing w:line="360" w:lineRule="auto"/>
              <w:jc w:val="both"/>
            </w:pPr>
            <w:r>
              <w:t>M</w:t>
            </w:r>
          </w:p>
        </w:tc>
        <w:tc>
          <w:tcPr>
            <w:tcW w:w="709" w:type="dxa"/>
            <w:shd w:val="clear" w:color="auto" w:fill="FBF8FB"/>
          </w:tcPr>
          <w:p w14:paraId="06DE33AF" w14:textId="77777777" w:rsidR="00454F87" w:rsidRPr="0047332E" w:rsidRDefault="00454F87" w:rsidP="00CE0ED9">
            <w:pPr>
              <w:spacing w:line="360" w:lineRule="auto"/>
              <w:jc w:val="both"/>
            </w:pPr>
            <w:r>
              <w:t>59</w:t>
            </w:r>
          </w:p>
        </w:tc>
        <w:tc>
          <w:tcPr>
            <w:tcW w:w="1417" w:type="dxa"/>
            <w:shd w:val="clear" w:color="auto" w:fill="FBF8FB"/>
          </w:tcPr>
          <w:p w14:paraId="15716F2F" w14:textId="77777777" w:rsidR="00454F87" w:rsidRPr="0047332E" w:rsidRDefault="00454F87" w:rsidP="00CE0ED9">
            <w:pPr>
              <w:spacing w:line="360" w:lineRule="auto"/>
              <w:jc w:val="both"/>
            </w:pPr>
            <w:r>
              <w:t>HBV</w:t>
            </w:r>
          </w:p>
        </w:tc>
        <w:tc>
          <w:tcPr>
            <w:tcW w:w="1848" w:type="dxa"/>
            <w:shd w:val="clear" w:color="auto" w:fill="FBF8FB"/>
          </w:tcPr>
          <w:p w14:paraId="3BC310CD" w14:textId="77777777" w:rsidR="00454F87" w:rsidRPr="0047332E" w:rsidRDefault="00454F87" w:rsidP="00CE0ED9">
            <w:pPr>
              <w:spacing w:line="360" w:lineRule="auto"/>
              <w:jc w:val="both"/>
            </w:pPr>
            <w:r>
              <w:t>P/N/N</w:t>
            </w:r>
          </w:p>
        </w:tc>
        <w:tc>
          <w:tcPr>
            <w:tcW w:w="1134" w:type="dxa"/>
            <w:shd w:val="clear" w:color="auto" w:fill="FBF8FB"/>
          </w:tcPr>
          <w:p w14:paraId="45686130" w14:textId="77777777" w:rsidR="00454F87" w:rsidRDefault="00454F87" w:rsidP="00CE0ED9">
            <w:pPr>
              <w:spacing w:line="360" w:lineRule="auto"/>
              <w:jc w:val="both"/>
            </w:pPr>
            <w:r>
              <w:t xml:space="preserve">No </w:t>
            </w:r>
          </w:p>
        </w:tc>
        <w:tc>
          <w:tcPr>
            <w:tcW w:w="992" w:type="dxa"/>
            <w:shd w:val="clear" w:color="auto" w:fill="FBF8FB"/>
          </w:tcPr>
          <w:p w14:paraId="50654AAC" w14:textId="77777777" w:rsidR="00454F87" w:rsidRDefault="00454F87" w:rsidP="00CE0ED9">
            <w:pPr>
              <w:spacing w:line="360" w:lineRule="auto"/>
              <w:jc w:val="both"/>
            </w:pPr>
            <w:r>
              <w:t>Yes</w:t>
            </w:r>
          </w:p>
        </w:tc>
        <w:tc>
          <w:tcPr>
            <w:tcW w:w="851" w:type="dxa"/>
            <w:shd w:val="clear" w:color="auto" w:fill="FBF8FB"/>
          </w:tcPr>
          <w:p w14:paraId="58EE9953" w14:textId="77777777" w:rsidR="00454F87" w:rsidRDefault="00454F87" w:rsidP="00CE0ED9">
            <w:pPr>
              <w:spacing w:line="360" w:lineRule="auto"/>
              <w:jc w:val="both"/>
            </w:pPr>
            <w:r>
              <w:t>51</w:t>
            </w:r>
          </w:p>
        </w:tc>
        <w:tc>
          <w:tcPr>
            <w:tcW w:w="1417" w:type="dxa"/>
            <w:shd w:val="clear" w:color="auto" w:fill="FBF8FB"/>
          </w:tcPr>
          <w:p w14:paraId="547CF41F" w14:textId="77777777" w:rsidR="00454F87" w:rsidRPr="0047332E" w:rsidRDefault="00454F87" w:rsidP="00CE0ED9">
            <w:pPr>
              <w:spacing w:line="360" w:lineRule="auto"/>
              <w:jc w:val="both"/>
            </w:pPr>
            <w:r>
              <w:t>109</w:t>
            </w:r>
          </w:p>
        </w:tc>
        <w:tc>
          <w:tcPr>
            <w:tcW w:w="1276" w:type="dxa"/>
            <w:shd w:val="clear" w:color="auto" w:fill="FBF8FB"/>
          </w:tcPr>
          <w:p w14:paraId="58AE2379" w14:textId="77777777" w:rsidR="00454F87" w:rsidRPr="0047332E" w:rsidRDefault="00454F87" w:rsidP="00CE0ED9">
            <w:pPr>
              <w:spacing w:line="360" w:lineRule="auto"/>
              <w:jc w:val="both"/>
            </w:pPr>
            <w:r>
              <w:t>2</w:t>
            </w:r>
          </w:p>
        </w:tc>
        <w:tc>
          <w:tcPr>
            <w:tcW w:w="1984" w:type="dxa"/>
            <w:shd w:val="clear" w:color="auto" w:fill="FBF8FB"/>
          </w:tcPr>
          <w:p w14:paraId="2B93CD79" w14:textId="77777777" w:rsidR="00454F87" w:rsidRPr="0047332E" w:rsidRDefault="00454F87" w:rsidP="00CE0ED9">
            <w:pPr>
              <w:spacing w:line="360" w:lineRule="auto"/>
              <w:jc w:val="both"/>
            </w:pPr>
            <w:r>
              <w:t>Moderate</w:t>
            </w:r>
          </w:p>
        </w:tc>
        <w:tc>
          <w:tcPr>
            <w:tcW w:w="851" w:type="dxa"/>
            <w:shd w:val="clear" w:color="auto" w:fill="FBF8FB"/>
          </w:tcPr>
          <w:p w14:paraId="603E5FBD" w14:textId="77777777" w:rsidR="00454F87" w:rsidRPr="0047332E" w:rsidRDefault="00454F87" w:rsidP="00CE0ED9">
            <w:pPr>
              <w:spacing w:line="360" w:lineRule="auto"/>
              <w:jc w:val="both"/>
            </w:pPr>
            <w:r>
              <w:t>Yes</w:t>
            </w:r>
          </w:p>
        </w:tc>
        <w:tc>
          <w:tcPr>
            <w:tcW w:w="850" w:type="dxa"/>
            <w:shd w:val="clear" w:color="auto" w:fill="FBF8FB"/>
          </w:tcPr>
          <w:p w14:paraId="53EBCC1F" w14:textId="77777777" w:rsidR="00454F87" w:rsidRPr="0047332E" w:rsidRDefault="00454F87" w:rsidP="00CE0ED9">
            <w:pPr>
              <w:spacing w:line="360" w:lineRule="auto"/>
              <w:jc w:val="both"/>
            </w:pPr>
            <w:r>
              <w:t>35</w:t>
            </w:r>
          </w:p>
        </w:tc>
      </w:tr>
      <w:tr w:rsidR="00454F87" w14:paraId="147EABD2" w14:textId="77777777" w:rsidTr="00CE0ED9">
        <w:trPr>
          <w:trHeight w:val="294"/>
        </w:trPr>
        <w:tc>
          <w:tcPr>
            <w:tcW w:w="988" w:type="dxa"/>
            <w:tcBorders>
              <w:right w:val="single" w:sz="4" w:space="0" w:color="auto"/>
            </w:tcBorders>
            <w:shd w:val="clear" w:color="auto" w:fill="FFFFFF" w:themeFill="background1"/>
          </w:tcPr>
          <w:p w14:paraId="3804DA9C" w14:textId="77777777" w:rsidR="00454F87" w:rsidRPr="0047332E" w:rsidRDefault="00454F87" w:rsidP="00CE0ED9">
            <w:pPr>
              <w:spacing w:line="360" w:lineRule="auto"/>
              <w:jc w:val="both"/>
            </w:pPr>
            <w:r w:rsidRPr="0047332E">
              <w:t>4</w:t>
            </w:r>
          </w:p>
        </w:tc>
        <w:tc>
          <w:tcPr>
            <w:tcW w:w="992" w:type="dxa"/>
            <w:tcBorders>
              <w:left w:val="single" w:sz="4" w:space="0" w:color="auto"/>
            </w:tcBorders>
            <w:shd w:val="clear" w:color="auto" w:fill="FFFFFF" w:themeFill="background1"/>
          </w:tcPr>
          <w:p w14:paraId="2D43568F" w14:textId="77777777" w:rsidR="00454F87" w:rsidRPr="0047332E" w:rsidRDefault="00454F87" w:rsidP="00CE0ED9">
            <w:pPr>
              <w:spacing w:line="360" w:lineRule="auto"/>
              <w:jc w:val="both"/>
            </w:pPr>
            <w:r>
              <w:t>M</w:t>
            </w:r>
          </w:p>
        </w:tc>
        <w:tc>
          <w:tcPr>
            <w:tcW w:w="709" w:type="dxa"/>
            <w:shd w:val="clear" w:color="auto" w:fill="FFFFFF" w:themeFill="background1"/>
          </w:tcPr>
          <w:p w14:paraId="0B5C7528" w14:textId="77777777" w:rsidR="00454F87" w:rsidRPr="0047332E" w:rsidRDefault="00454F87" w:rsidP="00CE0ED9">
            <w:pPr>
              <w:spacing w:line="360" w:lineRule="auto"/>
              <w:jc w:val="both"/>
            </w:pPr>
            <w:r>
              <w:t>64</w:t>
            </w:r>
          </w:p>
        </w:tc>
        <w:tc>
          <w:tcPr>
            <w:tcW w:w="1417" w:type="dxa"/>
            <w:shd w:val="clear" w:color="auto" w:fill="FFFFFF" w:themeFill="background1"/>
          </w:tcPr>
          <w:p w14:paraId="750744C3" w14:textId="77777777" w:rsidR="00454F87" w:rsidRPr="0047332E" w:rsidRDefault="00454F87" w:rsidP="00CE0ED9">
            <w:pPr>
              <w:spacing w:line="360" w:lineRule="auto"/>
              <w:jc w:val="both"/>
            </w:pPr>
            <w:proofErr w:type="spellStart"/>
            <w:r>
              <w:t>Cryptogenic</w:t>
            </w:r>
            <w:proofErr w:type="spellEnd"/>
          </w:p>
        </w:tc>
        <w:tc>
          <w:tcPr>
            <w:tcW w:w="1848" w:type="dxa"/>
            <w:shd w:val="clear" w:color="auto" w:fill="FFFFFF" w:themeFill="background1"/>
          </w:tcPr>
          <w:p w14:paraId="32E5E6C0" w14:textId="77777777" w:rsidR="00454F87" w:rsidRPr="0047332E" w:rsidRDefault="00454F87" w:rsidP="00CE0ED9">
            <w:pPr>
              <w:spacing w:line="360" w:lineRule="auto"/>
              <w:jc w:val="both"/>
            </w:pPr>
            <w:r>
              <w:t>N/N/N</w:t>
            </w:r>
          </w:p>
        </w:tc>
        <w:tc>
          <w:tcPr>
            <w:tcW w:w="1134" w:type="dxa"/>
            <w:shd w:val="clear" w:color="auto" w:fill="FFFFFF" w:themeFill="background1"/>
          </w:tcPr>
          <w:p w14:paraId="38D21B9B" w14:textId="77777777" w:rsidR="00454F87" w:rsidRDefault="00454F87" w:rsidP="00CE0ED9">
            <w:pPr>
              <w:spacing w:line="360" w:lineRule="auto"/>
              <w:jc w:val="both"/>
            </w:pPr>
            <w:r>
              <w:t>Yes (C)</w:t>
            </w:r>
          </w:p>
        </w:tc>
        <w:tc>
          <w:tcPr>
            <w:tcW w:w="992" w:type="dxa"/>
            <w:shd w:val="clear" w:color="auto" w:fill="FFFFFF" w:themeFill="background1"/>
          </w:tcPr>
          <w:p w14:paraId="6F79EA90" w14:textId="77777777" w:rsidR="00454F87" w:rsidRDefault="00454F87" w:rsidP="00CE0ED9">
            <w:pPr>
              <w:spacing w:line="360" w:lineRule="auto"/>
              <w:jc w:val="both"/>
            </w:pPr>
            <w:r>
              <w:t>Yes</w:t>
            </w:r>
          </w:p>
        </w:tc>
        <w:tc>
          <w:tcPr>
            <w:tcW w:w="851" w:type="dxa"/>
            <w:shd w:val="clear" w:color="auto" w:fill="FFFFFF" w:themeFill="background1"/>
          </w:tcPr>
          <w:p w14:paraId="33288DAD" w14:textId="77777777" w:rsidR="00454F87" w:rsidRDefault="00454F87" w:rsidP="00CE0ED9">
            <w:pPr>
              <w:spacing w:line="360" w:lineRule="auto"/>
              <w:jc w:val="both"/>
            </w:pPr>
            <w:r>
              <w:t>50</w:t>
            </w:r>
          </w:p>
        </w:tc>
        <w:tc>
          <w:tcPr>
            <w:tcW w:w="1417" w:type="dxa"/>
            <w:shd w:val="clear" w:color="auto" w:fill="FFFFFF" w:themeFill="background1"/>
          </w:tcPr>
          <w:p w14:paraId="35CFE6F6" w14:textId="77777777" w:rsidR="00454F87" w:rsidRPr="0047332E" w:rsidRDefault="00454F87" w:rsidP="00CE0ED9">
            <w:pPr>
              <w:spacing w:line="360" w:lineRule="auto"/>
              <w:jc w:val="both"/>
            </w:pPr>
            <w:r>
              <w:t>61</w:t>
            </w:r>
          </w:p>
        </w:tc>
        <w:tc>
          <w:tcPr>
            <w:tcW w:w="1276" w:type="dxa"/>
            <w:shd w:val="clear" w:color="auto" w:fill="FFFFFF" w:themeFill="background1"/>
          </w:tcPr>
          <w:p w14:paraId="03DC3F4A" w14:textId="77777777" w:rsidR="00454F87" w:rsidRPr="0047332E" w:rsidRDefault="00454F87" w:rsidP="00CE0ED9">
            <w:pPr>
              <w:spacing w:line="360" w:lineRule="auto"/>
              <w:jc w:val="both"/>
            </w:pPr>
            <w:r>
              <w:t>3</w:t>
            </w:r>
          </w:p>
        </w:tc>
        <w:tc>
          <w:tcPr>
            <w:tcW w:w="1984" w:type="dxa"/>
            <w:shd w:val="clear" w:color="auto" w:fill="FFFFFF" w:themeFill="background1"/>
          </w:tcPr>
          <w:p w14:paraId="3374BE25" w14:textId="77777777" w:rsidR="00454F87" w:rsidRPr="0047332E" w:rsidRDefault="00454F87" w:rsidP="00CE0ED9">
            <w:pPr>
              <w:spacing w:line="360" w:lineRule="auto"/>
              <w:jc w:val="both"/>
            </w:pPr>
            <w:r>
              <w:t>Moderate</w:t>
            </w:r>
          </w:p>
        </w:tc>
        <w:tc>
          <w:tcPr>
            <w:tcW w:w="851" w:type="dxa"/>
            <w:shd w:val="clear" w:color="auto" w:fill="FFFFFF" w:themeFill="background1"/>
          </w:tcPr>
          <w:p w14:paraId="20AF5721" w14:textId="77777777" w:rsidR="00454F87" w:rsidRPr="0047332E" w:rsidRDefault="00454F87" w:rsidP="00CE0ED9">
            <w:pPr>
              <w:spacing w:line="360" w:lineRule="auto"/>
              <w:jc w:val="both"/>
            </w:pPr>
            <w:r>
              <w:t>Yes</w:t>
            </w:r>
          </w:p>
        </w:tc>
        <w:tc>
          <w:tcPr>
            <w:tcW w:w="850" w:type="dxa"/>
            <w:shd w:val="clear" w:color="auto" w:fill="FFFFFF" w:themeFill="background1"/>
          </w:tcPr>
          <w:p w14:paraId="01AE3D9F" w14:textId="77777777" w:rsidR="00454F87" w:rsidRPr="0047332E" w:rsidRDefault="00454F87" w:rsidP="00CE0ED9">
            <w:pPr>
              <w:spacing w:line="360" w:lineRule="auto"/>
              <w:jc w:val="both"/>
            </w:pPr>
            <w:r>
              <w:t>581</w:t>
            </w:r>
          </w:p>
        </w:tc>
      </w:tr>
      <w:tr w:rsidR="00454F87" w14:paraId="223B0E16" w14:textId="77777777" w:rsidTr="00CE0ED9">
        <w:trPr>
          <w:trHeight w:val="294"/>
        </w:trPr>
        <w:tc>
          <w:tcPr>
            <w:tcW w:w="988" w:type="dxa"/>
            <w:tcBorders>
              <w:bottom w:val="single" w:sz="4" w:space="0" w:color="auto"/>
              <w:right w:val="single" w:sz="4" w:space="0" w:color="auto"/>
            </w:tcBorders>
            <w:shd w:val="clear" w:color="auto" w:fill="FBF8FB"/>
          </w:tcPr>
          <w:p w14:paraId="5A924D77" w14:textId="77777777" w:rsidR="00454F87" w:rsidRPr="0047332E" w:rsidRDefault="00454F87" w:rsidP="00CE0ED9">
            <w:pPr>
              <w:spacing w:line="360" w:lineRule="auto"/>
              <w:jc w:val="both"/>
            </w:pPr>
            <w:r w:rsidRPr="0047332E">
              <w:t>5</w:t>
            </w:r>
          </w:p>
        </w:tc>
        <w:tc>
          <w:tcPr>
            <w:tcW w:w="992" w:type="dxa"/>
            <w:tcBorders>
              <w:left w:val="single" w:sz="4" w:space="0" w:color="auto"/>
              <w:bottom w:val="single" w:sz="4" w:space="0" w:color="auto"/>
            </w:tcBorders>
            <w:shd w:val="clear" w:color="auto" w:fill="FBF8FB"/>
          </w:tcPr>
          <w:p w14:paraId="39B2A539" w14:textId="77777777" w:rsidR="00454F87" w:rsidRPr="0047332E" w:rsidRDefault="00454F87" w:rsidP="00CE0ED9">
            <w:pPr>
              <w:spacing w:line="360" w:lineRule="auto"/>
              <w:jc w:val="both"/>
            </w:pPr>
            <w:r>
              <w:t>M</w:t>
            </w:r>
          </w:p>
        </w:tc>
        <w:tc>
          <w:tcPr>
            <w:tcW w:w="709" w:type="dxa"/>
            <w:tcBorders>
              <w:bottom w:val="single" w:sz="4" w:space="0" w:color="auto"/>
            </w:tcBorders>
            <w:shd w:val="clear" w:color="auto" w:fill="FBF8FB"/>
          </w:tcPr>
          <w:p w14:paraId="15795121" w14:textId="77777777" w:rsidR="00454F87" w:rsidRPr="0047332E" w:rsidRDefault="00454F87" w:rsidP="00CE0ED9">
            <w:pPr>
              <w:spacing w:line="360" w:lineRule="auto"/>
              <w:jc w:val="both"/>
            </w:pPr>
            <w:r>
              <w:t>62</w:t>
            </w:r>
          </w:p>
        </w:tc>
        <w:tc>
          <w:tcPr>
            <w:tcW w:w="1417" w:type="dxa"/>
            <w:tcBorders>
              <w:bottom w:val="single" w:sz="4" w:space="0" w:color="auto"/>
            </w:tcBorders>
            <w:shd w:val="clear" w:color="auto" w:fill="FBF8FB"/>
          </w:tcPr>
          <w:p w14:paraId="6A2A1529" w14:textId="77777777" w:rsidR="00454F87" w:rsidRPr="0047332E" w:rsidRDefault="00454F87" w:rsidP="00CE0ED9">
            <w:pPr>
              <w:spacing w:line="360" w:lineRule="auto"/>
              <w:jc w:val="both"/>
            </w:pPr>
            <w:r>
              <w:t>ALD</w:t>
            </w:r>
          </w:p>
        </w:tc>
        <w:tc>
          <w:tcPr>
            <w:tcW w:w="1848" w:type="dxa"/>
            <w:tcBorders>
              <w:bottom w:val="single" w:sz="4" w:space="0" w:color="auto"/>
            </w:tcBorders>
            <w:shd w:val="clear" w:color="auto" w:fill="FBF8FB"/>
          </w:tcPr>
          <w:p w14:paraId="6B7AAC3F" w14:textId="77777777" w:rsidR="00454F87" w:rsidRPr="0047332E" w:rsidRDefault="00454F87" w:rsidP="00CE0ED9">
            <w:pPr>
              <w:spacing w:line="360" w:lineRule="auto"/>
              <w:jc w:val="both"/>
            </w:pPr>
            <w:r>
              <w:t>P/N/N</w:t>
            </w:r>
          </w:p>
        </w:tc>
        <w:tc>
          <w:tcPr>
            <w:tcW w:w="1134" w:type="dxa"/>
            <w:tcBorders>
              <w:bottom w:val="single" w:sz="4" w:space="0" w:color="auto"/>
            </w:tcBorders>
            <w:shd w:val="clear" w:color="auto" w:fill="FBF8FB"/>
          </w:tcPr>
          <w:p w14:paraId="5C2ECB5F" w14:textId="77777777" w:rsidR="00454F87" w:rsidRDefault="00454F87" w:rsidP="00CE0ED9">
            <w:pPr>
              <w:spacing w:line="360" w:lineRule="auto"/>
              <w:jc w:val="both"/>
            </w:pPr>
            <w:r>
              <w:t>Yes (B)</w:t>
            </w:r>
          </w:p>
        </w:tc>
        <w:tc>
          <w:tcPr>
            <w:tcW w:w="992" w:type="dxa"/>
            <w:tcBorders>
              <w:bottom w:val="single" w:sz="4" w:space="0" w:color="auto"/>
            </w:tcBorders>
            <w:shd w:val="clear" w:color="auto" w:fill="FBF8FB"/>
          </w:tcPr>
          <w:p w14:paraId="0A3CD74D" w14:textId="77777777" w:rsidR="00454F87" w:rsidRDefault="00454F87" w:rsidP="00CE0ED9">
            <w:pPr>
              <w:spacing w:line="360" w:lineRule="auto"/>
              <w:jc w:val="both"/>
            </w:pPr>
            <w:r>
              <w:t>Yes</w:t>
            </w:r>
          </w:p>
        </w:tc>
        <w:tc>
          <w:tcPr>
            <w:tcW w:w="851" w:type="dxa"/>
            <w:tcBorders>
              <w:bottom w:val="single" w:sz="4" w:space="0" w:color="auto"/>
            </w:tcBorders>
            <w:shd w:val="clear" w:color="auto" w:fill="FBF8FB"/>
          </w:tcPr>
          <w:p w14:paraId="5B1C6C01" w14:textId="77777777" w:rsidR="00454F87" w:rsidRDefault="00454F87" w:rsidP="00CE0ED9">
            <w:pPr>
              <w:spacing w:line="360" w:lineRule="auto"/>
              <w:jc w:val="both"/>
            </w:pPr>
            <w:r>
              <w:t>36</w:t>
            </w:r>
          </w:p>
        </w:tc>
        <w:tc>
          <w:tcPr>
            <w:tcW w:w="1417" w:type="dxa"/>
            <w:tcBorders>
              <w:bottom w:val="single" w:sz="4" w:space="0" w:color="auto"/>
            </w:tcBorders>
            <w:shd w:val="clear" w:color="auto" w:fill="FBF8FB"/>
          </w:tcPr>
          <w:p w14:paraId="6C6843B1" w14:textId="77777777" w:rsidR="00454F87" w:rsidRPr="0047332E" w:rsidRDefault="00454F87" w:rsidP="00CE0ED9">
            <w:pPr>
              <w:spacing w:line="360" w:lineRule="auto"/>
              <w:jc w:val="both"/>
            </w:pPr>
            <w:r>
              <w:t>20</w:t>
            </w:r>
          </w:p>
        </w:tc>
        <w:tc>
          <w:tcPr>
            <w:tcW w:w="1276" w:type="dxa"/>
            <w:tcBorders>
              <w:bottom w:val="single" w:sz="4" w:space="0" w:color="auto"/>
            </w:tcBorders>
            <w:shd w:val="clear" w:color="auto" w:fill="FBF8FB"/>
          </w:tcPr>
          <w:p w14:paraId="76F9DBA0" w14:textId="77777777" w:rsidR="00454F87" w:rsidRPr="0047332E" w:rsidRDefault="00454F87" w:rsidP="00CE0ED9">
            <w:pPr>
              <w:spacing w:line="360" w:lineRule="auto"/>
              <w:jc w:val="both"/>
            </w:pPr>
            <w:r>
              <w:t>3</w:t>
            </w:r>
          </w:p>
        </w:tc>
        <w:tc>
          <w:tcPr>
            <w:tcW w:w="1984" w:type="dxa"/>
            <w:tcBorders>
              <w:bottom w:val="single" w:sz="4" w:space="0" w:color="auto"/>
            </w:tcBorders>
            <w:shd w:val="clear" w:color="auto" w:fill="FBF8FB"/>
          </w:tcPr>
          <w:p w14:paraId="6A6B92EA" w14:textId="77777777" w:rsidR="00454F87" w:rsidRPr="0047332E" w:rsidRDefault="00454F87" w:rsidP="00CE0ED9">
            <w:pPr>
              <w:spacing w:line="360" w:lineRule="auto"/>
              <w:jc w:val="both"/>
            </w:pPr>
            <w:proofErr w:type="spellStart"/>
            <w:r>
              <w:t>Good</w:t>
            </w:r>
            <w:proofErr w:type="spellEnd"/>
            <w:r>
              <w:t>/ Moderate</w:t>
            </w:r>
          </w:p>
        </w:tc>
        <w:tc>
          <w:tcPr>
            <w:tcW w:w="851" w:type="dxa"/>
            <w:tcBorders>
              <w:bottom w:val="single" w:sz="4" w:space="0" w:color="auto"/>
            </w:tcBorders>
            <w:shd w:val="clear" w:color="auto" w:fill="FBF8FB"/>
          </w:tcPr>
          <w:p w14:paraId="3BF01CB6" w14:textId="77777777" w:rsidR="00454F87" w:rsidRPr="0047332E" w:rsidRDefault="00454F87" w:rsidP="00CE0ED9">
            <w:pPr>
              <w:spacing w:line="360" w:lineRule="auto"/>
              <w:jc w:val="both"/>
            </w:pPr>
            <w:r>
              <w:t>Yes</w:t>
            </w:r>
          </w:p>
        </w:tc>
        <w:tc>
          <w:tcPr>
            <w:tcW w:w="850" w:type="dxa"/>
            <w:tcBorders>
              <w:bottom w:val="single" w:sz="4" w:space="0" w:color="auto"/>
            </w:tcBorders>
            <w:shd w:val="clear" w:color="auto" w:fill="FBF8FB"/>
          </w:tcPr>
          <w:p w14:paraId="058A35B5" w14:textId="77777777" w:rsidR="00454F87" w:rsidRPr="0047332E" w:rsidRDefault="00454F87" w:rsidP="00CE0ED9">
            <w:pPr>
              <w:spacing w:line="360" w:lineRule="auto"/>
              <w:jc w:val="both"/>
            </w:pPr>
            <w:r>
              <w:t>28</w:t>
            </w:r>
          </w:p>
        </w:tc>
      </w:tr>
      <w:tr w:rsidR="00454F87" w:rsidRPr="003733CD" w14:paraId="409E132A" w14:textId="77777777" w:rsidTr="00CE0ED9">
        <w:trPr>
          <w:trHeight w:val="294"/>
        </w:trPr>
        <w:tc>
          <w:tcPr>
            <w:tcW w:w="15309" w:type="dxa"/>
            <w:gridSpan w:val="13"/>
            <w:tcBorders>
              <w:top w:val="single" w:sz="4" w:space="0" w:color="auto"/>
              <w:bottom w:val="single" w:sz="4" w:space="0" w:color="auto"/>
            </w:tcBorders>
          </w:tcPr>
          <w:p w14:paraId="4E9837B6" w14:textId="77777777" w:rsidR="00454F87" w:rsidRPr="00D368EA" w:rsidRDefault="00454F87" w:rsidP="00454F87">
            <w:pPr>
              <w:spacing w:line="360" w:lineRule="auto"/>
              <w:rPr>
                <w:b/>
                <w:bCs/>
                <w:lang w:val="en-US"/>
              </w:rPr>
            </w:pPr>
            <w:r w:rsidRPr="00D368EA">
              <w:rPr>
                <w:b/>
                <w:bCs/>
                <w:lang w:val="en-US"/>
              </w:rPr>
              <w:t xml:space="preserve">Non-HCC liver disease </w:t>
            </w:r>
            <w:r>
              <w:rPr>
                <w:b/>
                <w:bCs/>
                <w:lang w:val="en-US"/>
              </w:rPr>
              <w:t>cohort</w:t>
            </w:r>
          </w:p>
        </w:tc>
      </w:tr>
      <w:tr w:rsidR="00454F87" w14:paraId="0B990458" w14:textId="77777777" w:rsidTr="00CE0ED9">
        <w:trPr>
          <w:trHeight w:val="294"/>
        </w:trPr>
        <w:tc>
          <w:tcPr>
            <w:tcW w:w="988" w:type="dxa"/>
            <w:tcBorders>
              <w:top w:val="single" w:sz="4" w:space="0" w:color="auto"/>
              <w:right w:val="single" w:sz="4" w:space="0" w:color="auto"/>
            </w:tcBorders>
            <w:shd w:val="clear" w:color="auto" w:fill="FBF8FB"/>
          </w:tcPr>
          <w:p w14:paraId="0B520821" w14:textId="77777777" w:rsidR="00454F87" w:rsidRPr="0047332E" w:rsidRDefault="00454F87" w:rsidP="00CE0ED9">
            <w:pPr>
              <w:spacing w:line="360" w:lineRule="auto"/>
              <w:jc w:val="both"/>
            </w:pPr>
            <w:r w:rsidRPr="0047332E">
              <w:t>6</w:t>
            </w:r>
          </w:p>
        </w:tc>
        <w:tc>
          <w:tcPr>
            <w:tcW w:w="992" w:type="dxa"/>
            <w:tcBorders>
              <w:top w:val="single" w:sz="4" w:space="0" w:color="auto"/>
              <w:left w:val="single" w:sz="4" w:space="0" w:color="auto"/>
            </w:tcBorders>
            <w:shd w:val="clear" w:color="auto" w:fill="FBF8FB"/>
          </w:tcPr>
          <w:p w14:paraId="650E939B" w14:textId="77777777" w:rsidR="00454F87" w:rsidRPr="0047332E" w:rsidRDefault="00454F87" w:rsidP="00CE0ED9">
            <w:pPr>
              <w:spacing w:line="360" w:lineRule="auto"/>
              <w:jc w:val="both"/>
            </w:pPr>
            <w:r>
              <w:t>M</w:t>
            </w:r>
          </w:p>
        </w:tc>
        <w:tc>
          <w:tcPr>
            <w:tcW w:w="709" w:type="dxa"/>
            <w:tcBorders>
              <w:top w:val="single" w:sz="4" w:space="0" w:color="auto"/>
            </w:tcBorders>
            <w:shd w:val="clear" w:color="auto" w:fill="FBF8FB"/>
          </w:tcPr>
          <w:p w14:paraId="7B41954B" w14:textId="77777777" w:rsidR="00454F87" w:rsidRPr="0047332E" w:rsidRDefault="00454F87" w:rsidP="00CE0ED9">
            <w:pPr>
              <w:spacing w:line="360" w:lineRule="auto"/>
              <w:jc w:val="both"/>
            </w:pPr>
            <w:r>
              <w:t>61</w:t>
            </w:r>
          </w:p>
        </w:tc>
        <w:tc>
          <w:tcPr>
            <w:tcW w:w="1417" w:type="dxa"/>
            <w:tcBorders>
              <w:top w:val="single" w:sz="4" w:space="0" w:color="auto"/>
            </w:tcBorders>
            <w:shd w:val="clear" w:color="auto" w:fill="FBF8FB"/>
          </w:tcPr>
          <w:p w14:paraId="1E096558" w14:textId="77777777" w:rsidR="00454F87" w:rsidRPr="0047332E" w:rsidRDefault="00454F87" w:rsidP="00CE0ED9">
            <w:pPr>
              <w:spacing w:line="360" w:lineRule="auto"/>
              <w:jc w:val="both"/>
            </w:pPr>
            <w:r>
              <w:t>HBV</w:t>
            </w:r>
          </w:p>
        </w:tc>
        <w:tc>
          <w:tcPr>
            <w:tcW w:w="1848" w:type="dxa"/>
            <w:tcBorders>
              <w:top w:val="single" w:sz="4" w:space="0" w:color="auto"/>
            </w:tcBorders>
            <w:shd w:val="clear" w:color="auto" w:fill="FBF8FB"/>
          </w:tcPr>
          <w:p w14:paraId="6981A7A0" w14:textId="77777777" w:rsidR="00454F87" w:rsidRPr="0047332E" w:rsidRDefault="00454F87" w:rsidP="00CE0ED9">
            <w:pPr>
              <w:spacing w:line="360" w:lineRule="auto"/>
              <w:jc w:val="both"/>
            </w:pPr>
            <w:r>
              <w:t>P/N/N</w:t>
            </w:r>
          </w:p>
        </w:tc>
        <w:tc>
          <w:tcPr>
            <w:tcW w:w="1134" w:type="dxa"/>
            <w:tcBorders>
              <w:top w:val="single" w:sz="4" w:space="0" w:color="auto"/>
            </w:tcBorders>
            <w:shd w:val="clear" w:color="auto" w:fill="FBF8FB"/>
          </w:tcPr>
          <w:p w14:paraId="2E0889FB" w14:textId="77777777" w:rsidR="00454F87" w:rsidRDefault="00454F87" w:rsidP="00CE0ED9">
            <w:pPr>
              <w:spacing w:line="360" w:lineRule="auto"/>
              <w:jc w:val="both"/>
            </w:pPr>
            <w:r>
              <w:t>No</w:t>
            </w:r>
          </w:p>
        </w:tc>
        <w:tc>
          <w:tcPr>
            <w:tcW w:w="992" w:type="dxa"/>
            <w:tcBorders>
              <w:top w:val="single" w:sz="4" w:space="0" w:color="auto"/>
            </w:tcBorders>
            <w:shd w:val="clear" w:color="auto" w:fill="FBF8FB"/>
          </w:tcPr>
          <w:p w14:paraId="18A22865" w14:textId="77777777" w:rsidR="00454F87" w:rsidRDefault="00454F87" w:rsidP="00CE0ED9">
            <w:pPr>
              <w:spacing w:line="360" w:lineRule="auto"/>
              <w:jc w:val="both"/>
            </w:pPr>
            <w:r>
              <w:t>No</w:t>
            </w:r>
          </w:p>
        </w:tc>
        <w:tc>
          <w:tcPr>
            <w:tcW w:w="851" w:type="dxa"/>
            <w:tcBorders>
              <w:top w:val="single" w:sz="4" w:space="0" w:color="auto"/>
            </w:tcBorders>
            <w:shd w:val="clear" w:color="auto" w:fill="FBF8FB"/>
          </w:tcPr>
          <w:p w14:paraId="1FF465BD" w14:textId="77777777" w:rsidR="00454F87" w:rsidRDefault="00454F87" w:rsidP="00CE0ED9">
            <w:pPr>
              <w:spacing w:line="360" w:lineRule="auto"/>
              <w:jc w:val="both"/>
            </w:pPr>
            <w:r>
              <w:t>2609</w:t>
            </w:r>
          </w:p>
        </w:tc>
        <w:tc>
          <w:tcPr>
            <w:tcW w:w="1417" w:type="dxa"/>
            <w:tcBorders>
              <w:top w:val="single" w:sz="4" w:space="0" w:color="auto"/>
            </w:tcBorders>
            <w:shd w:val="clear" w:color="auto" w:fill="FBF8FB"/>
          </w:tcPr>
          <w:p w14:paraId="7DEFBC3A" w14:textId="77777777" w:rsidR="00454F87" w:rsidRPr="0047332E" w:rsidRDefault="00454F87" w:rsidP="00CE0ED9">
            <w:pPr>
              <w:spacing w:line="360" w:lineRule="auto"/>
              <w:jc w:val="both"/>
            </w:pPr>
            <w:r>
              <w:t>-</w:t>
            </w:r>
          </w:p>
        </w:tc>
        <w:tc>
          <w:tcPr>
            <w:tcW w:w="1276" w:type="dxa"/>
            <w:tcBorders>
              <w:top w:val="single" w:sz="4" w:space="0" w:color="auto"/>
            </w:tcBorders>
            <w:shd w:val="clear" w:color="auto" w:fill="FBF8FB"/>
          </w:tcPr>
          <w:p w14:paraId="71150297" w14:textId="77777777" w:rsidR="00454F87" w:rsidRPr="0047332E" w:rsidRDefault="00454F87" w:rsidP="00CE0ED9">
            <w:pPr>
              <w:spacing w:line="360" w:lineRule="auto"/>
              <w:jc w:val="both"/>
            </w:pPr>
            <w:r>
              <w:t>-</w:t>
            </w:r>
          </w:p>
        </w:tc>
        <w:tc>
          <w:tcPr>
            <w:tcW w:w="1984" w:type="dxa"/>
            <w:tcBorders>
              <w:top w:val="single" w:sz="4" w:space="0" w:color="auto"/>
            </w:tcBorders>
            <w:shd w:val="clear" w:color="auto" w:fill="FBF8FB"/>
          </w:tcPr>
          <w:p w14:paraId="4E114F12" w14:textId="77777777" w:rsidR="00454F87" w:rsidRPr="0047332E" w:rsidRDefault="00454F87" w:rsidP="00CE0ED9">
            <w:pPr>
              <w:spacing w:line="360" w:lineRule="auto"/>
              <w:jc w:val="both"/>
            </w:pPr>
            <w:r>
              <w:t>-</w:t>
            </w:r>
          </w:p>
        </w:tc>
        <w:tc>
          <w:tcPr>
            <w:tcW w:w="851" w:type="dxa"/>
            <w:tcBorders>
              <w:top w:val="single" w:sz="4" w:space="0" w:color="auto"/>
            </w:tcBorders>
            <w:shd w:val="clear" w:color="auto" w:fill="FBF8FB"/>
          </w:tcPr>
          <w:p w14:paraId="091334E4" w14:textId="77777777" w:rsidR="00454F87" w:rsidRPr="0047332E" w:rsidRDefault="00454F87" w:rsidP="00CE0ED9">
            <w:pPr>
              <w:spacing w:line="360" w:lineRule="auto"/>
              <w:jc w:val="both"/>
            </w:pPr>
            <w:r>
              <w:t>-</w:t>
            </w:r>
          </w:p>
        </w:tc>
        <w:tc>
          <w:tcPr>
            <w:tcW w:w="850" w:type="dxa"/>
            <w:tcBorders>
              <w:top w:val="single" w:sz="4" w:space="0" w:color="auto"/>
            </w:tcBorders>
            <w:shd w:val="clear" w:color="auto" w:fill="FBF8FB"/>
          </w:tcPr>
          <w:p w14:paraId="40E0D004" w14:textId="77777777" w:rsidR="00454F87" w:rsidRPr="0047332E" w:rsidRDefault="00454F87" w:rsidP="00CE0ED9">
            <w:pPr>
              <w:spacing w:line="360" w:lineRule="auto"/>
              <w:jc w:val="both"/>
            </w:pPr>
            <w:r>
              <w:t>11</w:t>
            </w:r>
          </w:p>
        </w:tc>
      </w:tr>
      <w:tr w:rsidR="00454F87" w14:paraId="04B6E0B5" w14:textId="77777777" w:rsidTr="00CE0ED9">
        <w:trPr>
          <w:trHeight w:val="294"/>
        </w:trPr>
        <w:tc>
          <w:tcPr>
            <w:tcW w:w="988" w:type="dxa"/>
            <w:tcBorders>
              <w:right w:val="single" w:sz="4" w:space="0" w:color="auto"/>
            </w:tcBorders>
            <w:shd w:val="clear" w:color="auto" w:fill="FFFFFF" w:themeFill="background1"/>
          </w:tcPr>
          <w:p w14:paraId="0848641C" w14:textId="77777777" w:rsidR="00454F87" w:rsidRPr="0047332E" w:rsidRDefault="00454F87" w:rsidP="00CE0ED9">
            <w:pPr>
              <w:spacing w:line="360" w:lineRule="auto"/>
              <w:jc w:val="both"/>
            </w:pPr>
            <w:r w:rsidRPr="0047332E">
              <w:t>7</w:t>
            </w:r>
          </w:p>
        </w:tc>
        <w:tc>
          <w:tcPr>
            <w:tcW w:w="992" w:type="dxa"/>
            <w:tcBorders>
              <w:left w:val="single" w:sz="4" w:space="0" w:color="auto"/>
            </w:tcBorders>
            <w:shd w:val="clear" w:color="auto" w:fill="FFFFFF" w:themeFill="background1"/>
          </w:tcPr>
          <w:p w14:paraId="5C354C3A" w14:textId="77777777" w:rsidR="00454F87" w:rsidRPr="0047332E" w:rsidRDefault="00454F87" w:rsidP="00CE0ED9">
            <w:pPr>
              <w:spacing w:line="360" w:lineRule="auto"/>
              <w:jc w:val="both"/>
            </w:pPr>
            <w:r>
              <w:t>M</w:t>
            </w:r>
          </w:p>
        </w:tc>
        <w:tc>
          <w:tcPr>
            <w:tcW w:w="709" w:type="dxa"/>
            <w:shd w:val="clear" w:color="auto" w:fill="FFFFFF" w:themeFill="background1"/>
          </w:tcPr>
          <w:p w14:paraId="03BA46E8" w14:textId="77777777" w:rsidR="00454F87" w:rsidRPr="0047332E" w:rsidRDefault="00454F87" w:rsidP="00CE0ED9">
            <w:pPr>
              <w:spacing w:line="360" w:lineRule="auto"/>
              <w:jc w:val="both"/>
            </w:pPr>
            <w:r>
              <w:t>26</w:t>
            </w:r>
          </w:p>
        </w:tc>
        <w:tc>
          <w:tcPr>
            <w:tcW w:w="1417" w:type="dxa"/>
            <w:shd w:val="clear" w:color="auto" w:fill="FFFFFF" w:themeFill="background1"/>
          </w:tcPr>
          <w:p w14:paraId="1C3EF319" w14:textId="77777777" w:rsidR="00454F87" w:rsidRPr="0047332E" w:rsidRDefault="00454F87" w:rsidP="00CE0ED9">
            <w:pPr>
              <w:spacing w:line="360" w:lineRule="auto"/>
              <w:jc w:val="both"/>
            </w:pPr>
            <w:r>
              <w:t>HBV</w:t>
            </w:r>
          </w:p>
        </w:tc>
        <w:tc>
          <w:tcPr>
            <w:tcW w:w="1848" w:type="dxa"/>
            <w:shd w:val="clear" w:color="auto" w:fill="FFFFFF" w:themeFill="background1"/>
          </w:tcPr>
          <w:p w14:paraId="3600BE21" w14:textId="77777777" w:rsidR="00454F87" w:rsidRPr="0047332E" w:rsidRDefault="00454F87" w:rsidP="00CE0ED9">
            <w:pPr>
              <w:spacing w:line="360" w:lineRule="auto"/>
              <w:jc w:val="both"/>
            </w:pPr>
            <w:r>
              <w:t>P/N/P</w:t>
            </w:r>
          </w:p>
        </w:tc>
        <w:tc>
          <w:tcPr>
            <w:tcW w:w="1134" w:type="dxa"/>
            <w:shd w:val="clear" w:color="auto" w:fill="FFFFFF" w:themeFill="background1"/>
          </w:tcPr>
          <w:p w14:paraId="558ACCBB" w14:textId="77777777" w:rsidR="00454F87" w:rsidRDefault="00454F87" w:rsidP="00CE0ED9">
            <w:pPr>
              <w:spacing w:line="360" w:lineRule="auto"/>
              <w:jc w:val="both"/>
            </w:pPr>
            <w:r>
              <w:t>No</w:t>
            </w:r>
          </w:p>
        </w:tc>
        <w:tc>
          <w:tcPr>
            <w:tcW w:w="992" w:type="dxa"/>
            <w:shd w:val="clear" w:color="auto" w:fill="FFFFFF" w:themeFill="background1"/>
          </w:tcPr>
          <w:p w14:paraId="48DD0C7B" w14:textId="77777777" w:rsidR="00454F87" w:rsidRDefault="00454F87" w:rsidP="00CE0ED9">
            <w:pPr>
              <w:spacing w:line="360" w:lineRule="auto"/>
              <w:jc w:val="both"/>
            </w:pPr>
            <w:r>
              <w:t>No</w:t>
            </w:r>
          </w:p>
        </w:tc>
        <w:tc>
          <w:tcPr>
            <w:tcW w:w="851" w:type="dxa"/>
            <w:shd w:val="clear" w:color="auto" w:fill="FFFFFF" w:themeFill="background1"/>
          </w:tcPr>
          <w:p w14:paraId="6334AFC3" w14:textId="77777777" w:rsidR="00454F87" w:rsidRDefault="00454F87" w:rsidP="00CE0ED9">
            <w:pPr>
              <w:spacing w:line="360" w:lineRule="auto"/>
              <w:jc w:val="both"/>
            </w:pPr>
            <w:r>
              <w:t>6914</w:t>
            </w:r>
          </w:p>
        </w:tc>
        <w:tc>
          <w:tcPr>
            <w:tcW w:w="1417" w:type="dxa"/>
            <w:shd w:val="clear" w:color="auto" w:fill="FFFFFF" w:themeFill="background1"/>
          </w:tcPr>
          <w:p w14:paraId="7747A6F3" w14:textId="77777777" w:rsidR="00454F87" w:rsidRPr="0047332E" w:rsidRDefault="00454F87" w:rsidP="00CE0ED9">
            <w:pPr>
              <w:spacing w:line="360" w:lineRule="auto"/>
              <w:jc w:val="both"/>
            </w:pPr>
            <w:r>
              <w:t>-</w:t>
            </w:r>
          </w:p>
        </w:tc>
        <w:tc>
          <w:tcPr>
            <w:tcW w:w="1276" w:type="dxa"/>
            <w:shd w:val="clear" w:color="auto" w:fill="FFFFFF" w:themeFill="background1"/>
          </w:tcPr>
          <w:p w14:paraId="12DCB3B0" w14:textId="77777777" w:rsidR="00454F87" w:rsidRPr="0047332E" w:rsidRDefault="00454F87" w:rsidP="00CE0ED9">
            <w:pPr>
              <w:spacing w:line="360" w:lineRule="auto"/>
              <w:jc w:val="both"/>
            </w:pPr>
            <w:r>
              <w:t>-</w:t>
            </w:r>
          </w:p>
        </w:tc>
        <w:tc>
          <w:tcPr>
            <w:tcW w:w="1984" w:type="dxa"/>
            <w:shd w:val="clear" w:color="auto" w:fill="FFFFFF" w:themeFill="background1"/>
          </w:tcPr>
          <w:p w14:paraId="37E620B5" w14:textId="77777777" w:rsidR="00454F87" w:rsidRPr="0047332E" w:rsidRDefault="00454F87" w:rsidP="00CE0ED9">
            <w:pPr>
              <w:spacing w:line="360" w:lineRule="auto"/>
              <w:jc w:val="both"/>
            </w:pPr>
            <w:r>
              <w:t>-</w:t>
            </w:r>
          </w:p>
        </w:tc>
        <w:tc>
          <w:tcPr>
            <w:tcW w:w="851" w:type="dxa"/>
            <w:shd w:val="clear" w:color="auto" w:fill="FFFFFF" w:themeFill="background1"/>
          </w:tcPr>
          <w:p w14:paraId="12819B52" w14:textId="77777777" w:rsidR="00454F87" w:rsidRPr="0047332E" w:rsidRDefault="00454F87" w:rsidP="00CE0ED9">
            <w:pPr>
              <w:spacing w:line="360" w:lineRule="auto"/>
              <w:jc w:val="both"/>
            </w:pPr>
            <w:r>
              <w:t>-</w:t>
            </w:r>
          </w:p>
        </w:tc>
        <w:tc>
          <w:tcPr>
            <w:tcW w:w="850" w:type="dxa"/>
            <w:shd w:val="clear" w:color="auto" w:fill="FFFFFF" w:themeFill="background1"/>
          </w:tcPr>
          <w:p w14:paraId="11304AEB" w14:textId="77777777" w:rsidR="00454F87" w:rsidRPr="0047332E" w:rsidRDefault="00454F87" w:rsidP="00CE0ED9">
            <w:pPr>
              <w:spacing w:line="360" w:lineRule="auto"/>
              <w:jc w:val="both"/>
            </w:pPr>
            <w:r>
              <w:t>ND</w:t>
            </w:r>
          </w:p>
        </w:tc>
      </w:tr>
      <w:tr w:rsidR="00454F87" w14:paraId="550D09E0" w14:textId="77777777" w:rsidTr="00CE0ED9">
        <w:trPr>
          <w:trHeight w:val="294"/>
        </w:trPr>
        <w:tc>
          <w:tcPr>
            <w:tcW w:w="988" w:type="dxa"/>
            <w:tcBorders>
              <w:right w:val="single" w:sz="4" w:space="0" w:color="auto"/>
            </w:tcBorders>
            <w:shd w:val="clear" w:color="auto" w:fill="FBF8FB"/>
          </w:tcPr>
          <w:p w14:paraId="76D7303B" w14:textId="77777777" w:rsidR="00454F87" w:rsidRPr="0047332E" w:rsidRDefault="00454F87" w:rsidP="00CE0ED9">
            <w:pPr>
              <w:spacing w:line="360" w:lineRule="auto"/>
              <w:jc w:val="both"/>
            </w:pPr>
            <w:r w:rsidRPr="0047332E">
              <w:t>8</w:t>
            </w:r>
          </w:p>
        </w:tc>
        <w:tc>
          <w:tcPr>
            <w:tcW w:w="992" w:type="dxa"/>
            <w:tcBorders>
              <w:left w:val="single" w:sz="4" w:space="0" w:color="auto"/>
            </w:tcBorders>
            <w:shd w:val="clear" w:color="auto" w:fill="FBF8FB"/>
          </w:tcPr>
          <w:p w14:paraId="38623547" w14:textId="77777777" w:rsidR="00454F87" w:rsidRPr="0047332E" w:rsidRDefault="00454F87" w:rsidP="00CE0ED9">
            <w:pPr>
              <w:spacing w:line="360" w:lineRule="auto"/>
              <w:jc w:val="both"/>
            </w:pPr>
            <w:r>
              <w:t>F</w:t>
            </w:r>
          </w:p>
        </w:tc>
        <w:tc>
          <w:tcPr>
            <w:tcW w:w="709" w:type="dxa"/>
            <w:shd w:val="clear" w:color="auto" w:fill="FBF8FB"/>
          </w:tcPr>
          <w:p w14:paraId="2AA2C9B9" w14:textId="77777777" w:rsidR="00454F87" w:rsidRPr="0047332E" w:rsidRDefault="00454F87" w:rsidP="00CE0ED9">
            <w:pPr>
              <w:spacing w:line="360" w:lineRule="auto"/>
              <w:jc w:val="both"/>
            </w:pPr>
            <w:r>
              <w:t>45</w:t>
            </w:r>
          </w:p>
        </w:tc>
        <w:tc>
          <w:tcPr>
            <w:tcW w:w="1417" w:type="dxa"/>
            <w:shd w:val="clear" w:color="auto" w:fill="FBF8FB"/>
          </w:tcPr>
          <w:p w14:paraId="42218B62" w14:textId="77777777" w:rsidR="00454F87" w:rsidRPr="0047332E" w:rsidRDefault="00454F87" w:rsidP="00CE0ED9">
            <w:pPr>
              <w:spacing w:line="360" w:lineRule="auto"/>
              <w:jc w:val="both"/>
            </w:pPr>
            <w:r>
              <w:t>ALD</w:t>
            </w:r>
          </w:p>
        </w:tc>
        <w:tc>
          <w:tcPr>
            <w:tcW w:w="1848" w:type="dxa"/>
            <w:shd w:val="clear" w:color="auto" w:fill="FBF8FB"/>
          </w:tcPr>
          <w:p w14:paraId="1BED0BE4" w14:textId="77777777" w:rsidR="00454F87" w:rsidRPr="0047332E" w:rsidRDefault="00454F87" w:rsidP="00CE0ED9">
            <w:pPr>
              <w:spacing w:line="360" w:lineRule="auto"/>
              <w:jc w:val="both"/>
            </w:pPr>
            <w:r>
              <w:t>N/N/N</w:t>
            </w:r>
          </w:p>
        </w:tc>
        <w:tc>
          <w:tcPr>
            <w:tcW w:w="1134" w:type="dxa"/>
            <w:shd w:val="clear" w:color="auto" w:fill="FBF8FB"/>
          </w:tcPr>
          <w:p w14:paraId="6FEDE2C5" w14:textId="77777777" w:rsidR="00454F87" w:rsidRDefault="00454F87" w:rsidP="00CE0ED9">
            <w:pPr>
              <w:spacing w:line="360" w:lineRule="auto"/>
              <w:jc w:val="both"/>
            </w:pPr>
            <w:r>
              <w:t>Yes (B)</w:t>
            </w:r>
          </w:p>
        </w:tc>
        <w:tc>
          <w:tcPr>
            <w:tcW w:w="992" w:type="dxa"/>
            <w:shd w:val="clear" w:color="auto" w:fill="FBF8FB"/>
          </w:tcPr>
          <w:p w14:paraId="1421A192" w14:textId="77777777" w:rsidR="00454F87" w:rsidRDefault="00454F87" w:rsidP="00CE0ED9">
            <w:pPr>
              <w:spacing w:line="360" w:lineRule="auto"/>
              <w:jc w:val="both"/>
            </w:pPr>
            <w:r>
              <w:t>Yes</w:t>
            </w:r>
          </w:p>
        </w:tc>
        <w:tc>
          <w:tcPr>
            <w:tcW w:w="851" w:type="dxa"/>
            <w:shd w:val="clear" w:color="auto" w:fill="FBF8FB"/>
          </w:tcPr>
          <w:p w14:paraId="69401735" w14:textId="77777777" w:rsidR="00454F87" w:rsidRDefault="00454F87" w:rsidP="00CE0ED9">
            <w:pPr>
              <w:spacing w:line="360" w:lineRule="auto"/>
              <w:jc w:val="both"/>
            </w:pPr>
            <w:r>
              <w:t>32</w:t>
            </w:r>
          </w:p>
        </w:tc>
        <w:tc>
          <w:tcPr>
            <w:tcW w:w="1417" w:type="dxa"/>
            <w:shd w:val="clear" w:color="auto" w:fill="FBF8FB"/>
          </w:tcPr>
          <w:p w14:paraId="5AC73CCB" w14:textId="77777777" w:rsidR="00454F87" w:rsidRPr="0047332E" w:rsidRDefault="00454F87" w:rsidP="00CE0ED9">
            <w:pPr>
              <w:spacing w:line="360" w:lineRule="auto"/>
              <w:jc w:val="both"/>
            </w:pPr>
            <w:r>
              <w:t>-</w:t>
            </w:r>
          </w:p>
        </w:tc>
        <w:tc>
          <w:tcPr>
            <w:tcW w:w="1276" w:type="dxa"/>
            <w:shd w:val="clear" w:color="auto" w:fill="FBF8FB"/>
          </w:tcPr>
          <w:p w14:paraId="28743135" w14:textId="77777777" w:rsidR="00454F87" w:rsidRPr="0047332E" w:rsidRDefault="00454F87" w:rsidP="00CE0ED9">
            <w:pPr>
              <w:spacing w:line="360" w:lineRule="auto"/>
              <w:jc w:val="both"/>
            </w:pPr>
            <w:r>
              <w:t>-</w:t>
            </w:r>
          </w:p>
        </w:tc>
        <w:tc>
          <w:tcPr>
            <w:tcW w:w="1984" w:type="dxa"/>
            <w:shd w:val="clear" w:color="auto" w:fill="FBF8FB"/>
          </w:tcPr>
          <w:p w14:paraId="0C908298" w14:textId="77777777" w:rsidR="00454F87" w:rsidRPr="0047332E" w:rsidRDefault="00454F87" w:rsidP="00CE0ED9">
            <w:pPr>
              <w:spacing w:line="360" w:lineRule="auto"/>
              <w:jc w:val="both"/>
            </w:pPr>
            <w:r>
              <w:t>-</w:t>
            </w:r>
          </w:p>
        </w:tc>
        <w:tc>
          <w:tcPr>
            <w:tcW w:w="851" w:type="dxa"/>
            <w:shd w:val="clear" w:color="auto" w:fill="FBF8FB"/>
          </w:tcPr>
          <w:p w14:paraId="1EEEA782" w14:textId="77777777" w:rsidR="00454F87" w:rsidRPr="0047332E" w:rsidRDefault="00454F87" w:rsidP="00CE0ED9">
            <w:pPr>
              <w:spacing w:line="360" w:lineRule="auto"/>
              <w:jc w:val="both"/>
            </w:pPr>
            <w:r>
              <w:t>-</w:t>
            </w:r>
          </w:p>
        </w:tc>
        <w:tc>
          <w:tcPr>
            <w:tcW w:w="850" w:type="dxa"/>
            <w:shd w:val="clear" w:color="auto" w:fill="FBF8FB"/>
          </w:tcPr>
          <w:p w14:paraId="449CF919" w14:textId="77777777" w:rsidR="00454F87" w:rsidRPr="0047332E" w:rsidRDefault="00454F87" w:rsidP="00CE0ED9">
            <w:pPr>
              <w:spacing w:line="360" w:lineRule="auto"/>
              <w:jc w:val="both"/>
            </w:pPr>
            <w:r>
              <w:t>4</w:t>
            </w:r>
          </w:p>
        </w:tc>
      </w:tr>
      <w:tr w:rsidR="00454F87" w14:paraId="0EA5E09D" w14:textId="77777777" w:rsidTr="00CE0ED9">
        <w:trPr>
          <w:trHeight w:val="294"/>
        </w:trPr>
        <w:tc>
          <w:tcPr>
            <w:tcW w:w="988" w:type="dxa"/>
            <w:tcBorders>
              <w:right w:val="single" w:sz="4" w:space="0" w:color="auto"/>
            </w:tcBorders>
            <w:shd w:val="clear" w:color="auto" w:fill="FFFFFF" w:themeFill="background1"/>
          </w:tcPr>
          <w:p w14:paraId="7040AF63" w14:textId="77777777" w:rsidR="00454F87" w:rsidRPr="0047332E" w:rsidRDefault="00454F87" w:rsidP="00CE0ED9">
            <w:pPr>
              <w:spacing w:line="360" w:lineRule="auto"/>
              <w:jc w:val="both"/>
            </w:pPr>
            <w:r w:rsidRPr="0047332E">
              <w:t>9</w:t>
            </w:r>
          </w:p>
        </w:tc>
        <w:tc>
          <w:tcPr>
            <w:tcW w:w="992" w:type="dxa"/>
            <w:tcBorders>
              <w:left w:val="single" w:sz="4" w:space="0" w:color="auto"/>
            </w:tcBorders>
            <w:shd w:val="clear" w:color="auto" w:fill="FFFFFF" w:themeFill="background1"/>
          </w:tcPr>
          <w:p w14:paraId="7C956112" w14:textId="77777777" w:rsidR="00454F87" w:rsidRPr="0047332E" w:rsidRDefault="00454F87" w:rsidP="00CE0ED9">
            <w:pPr>
              <w:spacing w:line="360" w:lineRule="auto"/>
              <w:jc w:val="both"/>
            </w:pPr>
            <w:r>
              <w:t>M</w:t>
            </w:r>
          </w:p>
        </w:tc>
        <w:tc>
          <w:tcPr>
            <w:tcW w:w="709" w:type="dxa"/>
            <w:shd w:val="clear" w:color="auto" w:fill="FFFFFF" w:themeFill="background1"/>
          </w:tcPr>
          <w:p w14:paraId="09B9F657" w14:textId="77777777" w:rsidR="00454F87" w:rsidRPr="0047332E" w:rsidRDefault="00454F87" w:rsidP="00CE0ED9">
            <w:pPr>
              <w:spacing w:line="360" w:lineRule="auto"/>
              <w:jc w:val="both"/>
            </w:pPr>
            <w:r>
              <w:t>60</w:t>
            </w:r>
          </w:p>
        </w:tc>
        <w:tc>
          <w:tcPr>
            <w:tcW w:w="1417" w:type="dxa"/>
            <w:shd w:val="clear" w:color="auto" w:fill="FFFFFF" w:themeFill="background1"/>
          </w:tcPr>
          <w:p w14:paraId="3E2C1264" w14:textId="77777777" w:rsidR="00454F87" w:rsidRPr="0047332E" w:rsidRDefault="00454F87" w:rsidP="00CE0ED9">
            <w:pPr>
              <w:spacing w:line="360" w:lineRule="auto"/>
              <w:jc w:val="both"/>
            </w:pPr>
            <w:r>
              <w:t>PSC</w:t>
            </w:r>
          </w:p>
        </w:tc>
        <w:tc>
          <w:tcPr>
            <w:tcW w:w="1848" w:type="dxa"/>
            <w:shd w:val="clear" w:color="auto" w:fill="FFFFFF" w:themeFill="background1"/>
          </w:tcPr>
          <w:p w14:paraId="3BCA554E" w14:textId="77777777" w:rsidR="00454F87" w:rsidRPr="0047332E" w:rsidRDefault="00454F87" w:rsidP="00CE0ED9">
            <w:pPr>
              <w:spacing w:line="360" w:lineRule="auto"/>
              <w:jc w:val="both"/>
            </w:pPr>
            <w:r>
              <w:t>N/N/N</w:t>
            </w:r>
          </w:p>
        </w:tc>
        <w:tc>
          <w:tcPr>
            <w:tcW w:w="1134" w:type="dxa"/>
            <w:shd w:val="clear" w:color="auto" w:fill="FFFFFF" w:themeFill="background1"/>
          </w:tcPr>
          <w:p w14:paraId="5C37560B" w14:textId="77777777" w:rsidR="00454F87" w:rsidRDefault="00454F87" w:rsidP="00CE0ED9">
            <w:pPr>
              <w:spacing w:line="360" w:lineRule="auto"/>
              <w:jc w:val="both"/>
            </w:pPr>
            <w:r>
              <w:t>Yes (C)</w:t>
            </w:r>
          </w:p>
        </w:tc>
        <w:tc>
          <w:tcPr>
            <w:tcW w:w="992" w:type="dxa"/>
            <w:shd w:val="clear" w:color="auto" w:fill="FFFFFF" w:themeFill="background1"/>
          </w:tcPr>
          <w:p w14:paraId="51ECD37D" w14:textId="77777777" w:rsidR="00454F87" w:rsidRDefault="00454F87" w:rsidP="00CE0ED9">
            <w:pPr>
              <w:spacing w:line="360" w:lineRule="auto"/>
              <w:jc w:val="both"/>
            </w:pPr>
            <w:r>
              <w:t>Yes</w:t>
            </w:r>
          </w:p>
        </w:tc>
        <w:tc>
          <w:tcPr>
            <w:tcW w:w="851" w:type="dxa"/>
            <w:shd w:val="clear" w:color="auto" w:fill="FFFFFF" w:themeFill="background1"/>
          </w:tcPr>
          <w:p w14:paraId="057A470B" w14:textId="77777777" w:rsidR="00454F87" w:rsidRDefault="00454F87" w:rsidP="00CE0ED9">
            <w:pPr>
              <w:spacing w:line="360" w:lineRule="auto"/>
              <w:jc w:val="both"/>
            </w:pPr>
            <w:r>
              <w:t>153</w:t>
            </w:r>
          </w:p>
        </w:tc>
        <w:tc>
          <w:tcPr>
            <w:tcW w:w="1417" w:type="dxa"/>
            <w:shd w:val="clear" w:color="auto" w:fill="FFFFFF" w:themeFill="background1"/>
          </w:tcPr>
          <w:p w14:paraId="3F04224D" w14:textId="77777777" w:rsidR="00454F87" w:rsidRPr="0047332E" w:rsidRDefault="00454F87" w:rsidP="00CE0ED9">
            <w:pPr>
              <w:spacing w:line="360" w:lineRule="auto"/>
              <w:jc w:val="both"/>
            </w:pPr>
            <w:r>
              <w:t>-</w:t>
            </w:r>
          </w:p>
        </w:tc>
        <w:tc>
          <w:tcPr>
            <w:tcW w:w="1276" w:type="dxa"/>
            <w:shd w:val="clear" w:color="auto" w:fill="FFFFFF" w:themeFill="background1"/>
          </w:tcPr>
          <w:p w14:paraId="1CA4AB62" w14:textId="77777777" w:rsidR="00454F87" w:rsidRPr="0047332E" w:rsidRDefault="00454F87" w:rsidP="00CE0ED9">
            <w:pPr>
              <w:spacing w:line="360" w:lineRule="auto"/>
              <w:jc w:val="both"/>
            </w:pPr>
            <w:r>
              <w:t>-</w:t>
            </w:r>
          </w:p>
        </w:tc>
        <w:tc>
          <w:tcPr>
            <w:tcW w:w="1984" w:type="dxa"/>
            <w:shd w:val="clear" w:color="auto" w:fill="FFFFFF" w:themeFill="background1"/>
          </w:tcPr>
          <w:p w14:paraId="744F860C" w14:textId="77777777" w:rsidR="00454F87" w:rsidRPr="0047332E" w:rsidRDefault="00454F87" w:rsidP="00CE0ED9">
            <w:pPr>
              <w:spacing w:line="360" w:lineRule="auto"/>
              <w:jc w:val="both"/>
            </w:pPr>
            <w:r>
              <w:t>-</w:t>
            </w:r>
          </w:p>
        </w:tc>
        <w:tc>
          <w:tcPr>
            <w:tcW w:w="851" w:type="dxa"/>
            <w:shd w:val="clear" w:color="auto" w:fill="FFFFFF" w:themeFill="background1"/>
          </w:tcPr>
          <w:p w14:paraId="29D66416" w14:textId="77777777" w:rsidR="00454F87" w:rsidRPr="0047332E" w:rsidRDefault="00454F87" w:rsidP="00CE0ED9">
            <w:pPr>
              <w:spacing w:line="360" w:lineRule="auto"/>
              <w:jc w:val="both"/>
            </w:pPr>
            <w:r>
              <w:t>-</w:t>
            </w:r>
          </w:p>
        </w:tc>
        <w:tc>
          <w:tcPr>
            <w:tcW w:w="850" w:type="dxa"/>
            <w:shd w:val="clear" w:color="auto" w:fill="FFFFFF" w:themeFill="background1"/>
          </w:tcPr>
          <w:p w14:paraId="20CA5EDC" w14:textId="77777777" w:rsidR="00454F87" w:rsidRPr="0047332E" w:rsidRDefault="00454F87" w:rsidP="00CE0ED9">
            <w:pPr>
              <w:spacing w:line="360" w:lineRule="auto"/>
              <w:jc w:val="both"/>
            </w:pPr>
            <w:r>
              <w:t>3</w:t>
            </w:r>
          </w:p>
        </w:tc>
      </w:tr>
      <w:tr w:rsidR="00454F87" w14:paraId="0929CAD3" w14:textId="77777777" w:rsidTr="00CE0ED9">
        <w:trPr>
          <w:trHeight w:val="294"/>
        </w:trPr>
        <w:tc>
          <w:tcPr>
            <w:tcW w:w="988" w:type="dxa"/>
            <w:tcBorders>
              <w:right w:val="single" w:sz="4" w:space="0" w:color="auto"/>
            </w:tcBorders>
            <w:shd w:val="clear" w:color="auto" w:fill="FBF8FB"/>
          </w:tcPr>
          <w:p w14:paraId="0CA68D7A" w14:textId="77777777" w:rsidR="00454F87" w:rsidRPr="0047332E" w:rsidRDefault="00454F87" w:rsidP="00CE0ED9">
            <w:pPr>
              <w:spacing w:line="360" w:lineRule="auto"/>
              <w:jc w:val="both"/>
            </w:pPr>
            <w:r w:rsidRPr="0047332E">
              <w:t>10</w:t>
            </w:r>
          </w:p>
        </w:tc>
        <w:tc>
          <w:tcPr>
            <w:tcW w:w="992" w:type="dxa"/>
            <w:tcBorders>
              <w:left w:val="single" w:sz="4" w:space="0" w:color="auto"/>
            </w:tcBorders>
            <w:shd w:val="clear" w:color="auto" w:fill="FBF8FB"/>
          </w:tcPr>
          <w:p w14:paraId="6C8E3BC3" w14:textId="77777777" w:rsidR="00454F87" w:rsidRPr="0047332E" w:rsidRDefault="00454F87" w:rsidP="00CE0ED9">
            <w:pPr>
              <w:spacing w:line="360" w:lineRule="auto"/>
              <w:jc w:val="both"/>
            </w:pPr>
            <w:r>
              <w:t>M</w:t>
            </w:r>
          </w:p>
        </w:tc>
        <w:tc>
          <w:tcPr>
            <w:tcW w:w="709" w:type="dxa"/>
            <w:shd w:val="clear" w:color="auto" w:fill="FBF8FB"/>
          </w:tcPr>
          <w:p w14:paraId="27979BC1" w14:textId="77777777" w:rsidR="00454F87" w:rsidRPr="0047332E" w:rsidRDefault="00454F87" w:rsidP="00CE0ED9">
            <w:pPr>
              <w:spacing w:line="360" w:lineRule="auto"/>
              <w:jc w:val="both"/>
            </w:pPr>
            <w:r>
              <w:t>60</w:t>
            </w:r>
          </w:p>
        </w:tc>
        <w:tc>
          <w:tcPr>
            <w:tcW w:w="1417" w:type="dxa"/>
            <w:shd w:val="clear" w:color="auto" w:fill="FBF8FB"/>
          </w:tcPr>
          <w:p w14:paraId="7E3F14F3" w14:textId="77777777" w:rsidR="00454F87" w:rsidRPr="0047332E" w:rsidRDefault="00454F87" w:rsidP="00CE0ED9">
            <w:pPr>
              <w:spacing w:line="360" w:lineRule="auto"/>
              <w:jc w:val="both"/>
            </w:pPr>
            <w:r>
              <w:t>PSC</w:t>
            </w:r>
          </w:p>
        </w:tc>
        <w:tc>
          <w:tcPr>
            <w:tcW w:w="1848" w:type="dxa"/>
            <w:shd w:val="clear" w:color="auto" w:fill="FBF8FB"/>
          </w:tcPr>
          <w:p w14:paraId="5513A650" w14:textId="77777777" w:rsidR="00454F87" w:rsidRPr="0047332E" w:rsidRDefault="00454F87" w:rsidP="00CE0ED9">
            <w:pPr>
              <w:spacing w:line="360" w:lineRule="auto"/>
              <w:jc w:val="both"/>
            </w:pPr>
            <w:r>
              <w:t>N/N/N</w:t>
            </w:r>
          </w:p>
        </w:tc>
        <w:tc>
          <w:tcPr>
            <w:tcW w:w="1134" w:type="dxa"/>
            <w:shd w:val="clear" w:color="auto" w:fill="FBF8FB"/>
          </w:tcPr>
          <w:p w14:paraId="6DE02499" w14:textId="77777777" w:rsidR="00454F87" w:rsidRDefault="00454F87" w:rsidP="00CE0ED9">
            <w:pPr>
              <w:spacing w:line="360" w:lineRule="auto"/>
              <w:jc w:val="both"/>
            </w:pPr>
            <w:r>
              <w:t>Yes (C)</w:t>
            </w:r>
          </w:p>
        </w:tc>
        <w:tc>
          <w:tcPr>
            <w:tcW w:w="992" w:type="dxa"/>
            <w:shd w:val="clear" w:color="auto" w:fill="FBF8FB"/>
          </w:tcPr>
          <w:p w14:paraId="4AE9041B" w14:textId="77777777" w:rsidR="00454F87" w:rsidRDefault="00454F87" w:rsidP="00CE0ED9">
            <w:pPr>
              <w:spacing w:line="360" w:lineRule="auto"/>
              <w:jc w:val="both"/>
            </w:pPr>
            <w:r>
              <w:t>Yes</w:t>
            </w:r>
          </w:p>
        </w:tc>
        <w:tc>
          <w:tcPr>
            <w:tcW w:w="851" w:type="dxa"/>
            <w:shd w:val="clear" w:color="auto" w:fill="FBF8FB"/>
          </w:tcPr>
          <w:p w14:paraId="684F69D4" w14:textId="77777777" w:rsidR="00454F87" w:rsidRDefault="00454F87" w:rsidP="00CE0ED9">
            <w:pPr>
              <w:spacing w:line="360" w:lineRule="auto"/>
              <w:jc w:val="both"/>
            </w:pPr>
            <w:r>
              <w:t>161</w:t>
            </w:r>
          </w:p>
        </w:tc>
        <w:tc>
          <w:tcPr>
            <w:tcW w:w="1417" w:type="dxa"/>
            <w:shd w:val="clear" w:color="auto" w:fill="FBF8FB"/>
          </w:tcPr>
          <w:p w14:paraId="499BEB0B" w14:textId="77777777" w:rsidR="00454F87" w:rsidRPr="0047332E" w:rsidRDefault="00454F87" w:rsidP="00CE0ED9">
            <w:pPr>
              <w:spacing w:line="360" w:lineRule="auto"/>
              <w:jc w:val="both"/>
            </w:pPr>
            <w:r>
              <w:t>-</w:t>
            </w:r>
          </w:p>
        </w:tc>
        <w:tc>
          <w:tcPr>
            <w:tcW w:w="1276" w:type="dxa"/>
            <w:shd w:val="clear" w:color="auto" w:fill="FBF8FB"/>
          </w:tcPr>
          <w:p w14:paraId="7D94D697" w14:textId="77777777" w:rsidR="00454F87" w:rsidRPr="0047332E" w:rsidRDefault="00454F87" w:rsidP="00CE0ED9">
            <w:pPr>
              <w:spacing w:line="360" w:lineRule="auto"/>
              <w:jc w:val="both"/>
            </w:pPr>
            <w:r>
              <w:t>-</w:t>
            </w:r>
          </w:p>
        </w:tc>
        <w:tc>
          <w:tcPr>
            <w:tcW w:w="1984" w:type="dxa"/>
            <w:shd w:val="clear" w:color="auto" w:fill="FBF8FB"/>
          </w:tcPr>
          <w:p w14:paraId="51F957A4" w14:textId="77777777" w:rsidR="00454F87" w:rsidRPr="0047332E" w:rsidRDefault="00454F87" w:rsidP="00CE0ED9">
            <w:pPr>
              <w:spacing w:line="360" w:lineRule="auto"/>
              <w:jc w:val="both"/>
            </w:pPr>
            <w:r>
              <w:t>-</w:t>
            </w:r>
          </w:p>
        </w:tc>
        <w:tc>
          <w:tcPr>
            <w:tcW w:w="851" w:type="dxa"/>
            <w:shd w:val="clear" w:color="auto" w:fill="FBF8FB"/>
          </w:tcPr>
          <w:p w14:paraId="65A400EC" w14:textId="77777777" w:rsidR="00454F87" w:rsidRPr="0047332E" w:rsidRDefault="00454F87" w:rsidP="00CE0ED9">
            <w:pPr>
              <w:spacing w:line="360" w:lineRule="auto"/>
              <w:jc w:val="both"/>
            </w:pPr>
            <w:r>
              <w:t>-</w:t>
            </w:r>
          </w:p>
        </w:tc>
        <w:tc>
          <w:tcPr>
            <w:tcW w:w="850" w:type="dxa"/>
            <w:shd w:val="clear" w:color="auto" w:fill="FBF8FB"/>
          </w:tcPr>
          <w:p w14:paraId="5FC44F79" w14:textId="77777777" w:rsidR="00454F87" w:rsidRPr="0047332E" w:rsidRDefault="00454F87" w:rsidP="00CE0ED9">
            <w:pPr>
              <w:spacing w:line="360" w:lineRule="auto"/>
              <w:jc w:val="both"/>
            </w:pPr>
            <w:r>
              <w:t>2</w:t>
            </w:r>
          </w:p>
        </w:tc>
      </w:tr>
    </w:tbl>
    <w:p w14:paraId="2356A96A" w14:textId="77777777" w:rsidR="00454F87" w:rsidRPr="00454F87" w:rsidRDefault="00454F87" w:rsidP="00454F87">
      <w:pPr>
        <w:spacing w:line="480" w:lineRule="auto"/>
        <w:jc w:val="both"/>
        <w:rPr>
          <w:rFonts w:ascii="Arial" w:hAnsi="Arial" w:cs="Arial"/>
          <w:lang w:val="en-US"/>
        </w:rPr>
      </w:pPr>
      <w:r w:rsidRPr="00454F87">
        <w:rPr>
          <w:rFonts w:ascii="Arial" w:hAnsi="Arial" w:cs="Arial"/>
          <w:vertAlign w:val="superscript"/>
          <w:lang w:val="en-US"/>
        </w:rPr>
        <w:t>a</w:t>
      </w:r>
      <w:r w:rsidRPr="00454F87">
        <w:rPr>
          <w:rFonts w:ascii="Arial" w:hAnsi="Arial" w:cs="Arial"/>
          <w:lang w:val="en-US"/>
        </w:rPr>
        <w:t xml:space="preserve"> HBV serostatus was deemed positive whenever HBV DNA and/or, HBsAg and/or, anti-HBc antibodies were positive. HCV serostatus was deemed positive whenever IgG anti-HCV antibodies were positive.  HDV status was deemed positive whenever HDV RNA was positive. </w:t>
      </w:r>
    </w:p>
    <w:p w14:paraId="4EAE1A27" w14:textId="77777777" w:rsidR="00454F87" w:rsidRPr="00454F87" w:rsidRDefault="00454F87" w:rsidP="00454F87">
      <w:pPr>
        <w:spacing w:line="480" w:lineRule="auto"/>
        <w:jc w:val="both"/>
        <w:rPr>
          <w:rFonts w:ascii="Arial" w:hAnsi="Arial" w:cs="Arial"/>
        </w:rPr>
      </w:pPr>
      <w:r w:rsidRPr="00454F87">
        <w:rPr>
          <w:rFonts w:ascii="Arial" w:hAnsi="Arial" w:cs="Arial"/>
          <w:vertAlign w:val="superscript"/>
        </w:rPr>
        <w:lastRenderedPageBreak/>
        <w:t>b</w:t>
      </w:r>
      <w:r w:rsidRPr="00454F87">
        <w:rPr>
          <w:rFonts w:ascii="Arial" w:hAnsi="Arial" w:cs="Arial"/>
        </w:rPr>
        <w:t xml:space="preserve"> In U/</w:t>
      </w:r>
      <w:proofErr w:type="spellStart"/>
      <w:r w:rsidRPr="00454F87">
        <w:rPr>
          <w:rFonts w:ascii="Arial" w:hAnsi="Arial" w:cs="Arial"/>
        </w:rPr>
        <w:t>mL</w:t>
      </w:r>
      <w:proofErr w:type="spellEnd"/>
      <w:r w:rsidRPr="00454F87">
        <w:rPr>
          <w:rFonts w:ascii="Arial" w:hAnsi="Arial" w:cs="Arial"/>
        </w:rPr>
        <w:t xml:space="preserve">. </w:t>
      </w:r>
    </w:p>
    <w:p w14:paraId="082E316C" w14:textId="77777777" w:rsidR="00454F87" w:rsidRPr="00454F87" w:rsidRDefault="00454F87" w:rsidP="00454F87">
      <w:pPr>
        <w:spacing w:line="480" w:lineRule="auto"/>
        <w:jc w:val="both"/>
        <w:rPr>
          <w:rFonts w:ascii="Arial" w:hAnsi="Arial" w:cs="Arial"/>
        </w:rPr>
      </w:pPr>
      <w:r w:rsidRPr="00454F87">
        <w:rPr>
          <w:rFonts w:ascii="Arial" w:hAnsi="Arial" w:cs="Arial"/>
          <w:vertAlign w:val="superscript"/>
        </w:rPr>
        <w:t xml:space="preserve">c </w:t>
      </w:r>
      <w:r w:rsidRPr="00454F87">
        <w:rPr>
          <w:rFonts w:ascii="Arial" w:hAnsi="Arial" w:cs="Arial"/>
        </w:rPr>
        <w:t xml:space="preserve">In mm. </w:t>
      </w:r>
    </w:p>
    <w:p w14:paraId="6F2ABB3F" w14:textId="77777777" w:rsidR="00454F87" w:rsidRPr="00006866" w:rsidRDefault="00454F87" w:rsidP="00454F87">
      <w:pPr>
        <w:spacing w:line="480" w:lineRule="auto"/>
        <w:jc w:val="both"/>
        <w:rPr>
          <w:rFonts w:ascii="Arial" w:hAnsi="Arial" w:cs="Arial"/>
        </w:rPr>
      </w:pPr>
      <w:r w:rsidRPr="00006866">
        <w:rPr>
          <w:rFonts w:ascii="Arial" w:hAnsi="Arial" w:cs="Arial"/>
          <w:vertAlign w:val="superscript"/>
        </w:rPr>
        <w:t>d</w:t>
      </w:r>
      <w:r w:rsidRPr="00006866">
        <w:rPr>
          <w:rFonts w:ascii="Arial" w:hAnsi="Arial" w:cs="Arial"/>
        </w:rPr>
        <w:t xml:space="preserve"> In </w:t>
      </w:r>
      <w:proofErr w:type="spellStart"/>
      <w:r w:rsidRPr="00006866">
        <w:rPr>
          <w:rFonts w:ascii="Arial" w:hAnsi="Arial" w:cs="Arial"/>
        </w:rPr>
        <w:t>ng</w:t>
      </w:r>
      <w:proofErr w:type="spellEnd"/>
      <w:r w:rsidRPr="00006866">
        <w:rPr>
          <w:rFonts w:ascii="Arial" w:hAnsi="Arial" w:cs="Arial"/>
        </w:rPr>
        <w:t>/</w:t>
      </w:r>
      <w:proofErr w:type="spellStart"/>
      <w:r w:rsidRPr="00006866">
        <w:rPr>
          <w:rFonts w:ascii="Arial" w:hAnsi="Arial" w:cs="Arial"/>
        </w:rPr>
        <w:t>mL</w:t>
      </w:r>
      <w:proofErr w:type="spellEnd"/>
      <w:r w:rsidRPr="00006866">
        <w:rPr>
          <w:rFonts w:ascii="Arial" w:hAnsi="Arial" w:cs="Arial"/>
        </w:rPr>
        <w:t xml:space="preserve">. </w:t>
      </w:r>
    </w:p>
    <w:p w14:paraId="555E56DF" w14:textId="77777777" w:rsidR="00454F87" w:rsidRPr="00006866" w:rsidRDefault="00454F87" w:rsidP="00454F87">
      <w:pPr>
        <w:spacing w:line="480" w:lineRule="auto"/>
        <w:jc w:val="both"/>
        <w:rPr>
          <w:rFonts w:ascii="Arial" w:hAnsi="Arial" w:cs="Arial"/>
        </w:rPr>
      </w:pPr>
      <w:proofErr w:type="spellStart"/>
      <w:r w:rsidRPr="00006866">
        <w:rPr>
          <w:rFonts w:ascii="Arial" w:hAnsi="Arial" w:cs="Arial"/>
        </w:rPr>
        <w:t>Table’s</w:t>
      </w:r>
      <w:proofErr w:type="spellEnd"/>
      <w:r w:rsidRPr="00006866">
        <w:rPr>
          <w:rFonts w:ascii="Arial" w:hAnsi="Arial" w:cs="Arial"/>
        </w:rPr>
        <w:t xml:space="preserve"> </w:t>
      </w:r>
      <w:proofErr w:type="spellStart"/>
      <w:r w:rsidRPr="00006866">
        <w:rPr>
          <w:rFonts w:ascii="Arial" w:hAnsi="Arial" w:cs="Arial"/>
        </w:rPr>
        <w:t>abbreviations</w:t>
      </w:r>
      <w:proofErr w:type="spellEnd"/>
      <w:r w:rsidRPr="00006866">
        <w:rPr>
          <w:rFonts w:ascii="Arial" w:hAnsi="Arial" w:cs="Arial"/>
        </w:rPr>
        <w:t xml:space="preserve">: AFP, </w:t>
      </w:r>
      <w:proofErr w:type="spellStart"/>
      <w:r w:rsidRPr="00006866">
        <w:rPr>
          <w:rFonts w:ascii="Arial" w:hAnsi="Arial" w:cs="Arial"/>
        </w:rPr>
        <w:t>alpha</w:t>
      </w:r>
      <w:proofErr w:type="spellEnd"/>
      <w:r w:rsidRPr="00006866">
        <w:rPr>
          <w:rFonts w:ascii="Arial" w:hAnsi="Arial" w:cs="Arial"/>
        </w:rPr>
        <w:t xml:space="preserve"> </w:t>
      </w:r>
      <w:proofErr w:type="spellStart"/>
      <w:r w:rsidRPr="00006866">
        <w:rPr>
          <w:rFonts w:ascii="Arial" w:hAnsi="Arial" w:cs="Arial"/>
        </w:rPr>
        <w:t>fetoprotein</w:t>
      </w:r>
      <w:proofErr w:type="spellEnd"/>
      <w:r w:rsidRPr="00006866">
        <w:rPr>
          <w:rFonts w:ascii="Arial" w:hAnsi="Arial" w:cs="Arial"/>
        </w:rPr>
        <w:t>; ALD, alcohol-</w:t>
      </w:r>
      <w:proofErr w:type="spellStart"/>
      <w:r w:rsidRPr="00006866">
        <w:rPr>
          <w:rFonts w:ascii="Arial" w:hAnsi="Arial" w:cs="Arial"/>
        </w:rPr>
        <w:t>related</w:t>
      </w:r>
      <w:proofErr w:type="spellEnd"/>
      <w:r w:rsidRPr="00006866">
        <w:rPr>
          <w:rFonts w:ascii="Arial" w:hAnsi="Arial" w:cs="Arial"/>
        </w:rPr>
        <w:t xml:space="preserve"> </w:t>
      </w:r>
      <w:proofErr w:type="spellStart"/>
      <w:r w:rsidRPr="00006866">
        <w:rPr>
          <w:rFonts w:ascii="Arial" w:hAnsi="Arial" w:cs="Arial"/>
        </w:rPr>
        <w:t>liver</w:t>
      </w:r>
      <w:proofErr w:type="spellEnd"/>
      <w:r w:rsidRPr="00006866">
        <w:rPr>
          <w:rFonts w:ascii="Arial" w:hAnsi="Arial" w:cs="Arial"/>
        </w:rPr>
        <w:t xml:space="preserve"> </w:t>
      </w:r>
      <w:proofErr w:type="spellStart"/>
      <w:r w:rsidRPr="00006866">
        <w:rPr>
          <w:rFonts w:ascii="Arial" w:hAnsi="Arial" w:cs="Arial"/>
        </w:rPr>
        <w:t>disease</w:t>
      </w:r>
      <w:proofErr w:type="spellEnd"/>
      <w:r w:rsidRPr="00006866">
        <w:rPr>
          <w:rFonts w:ascii="Arial" w:hAnsi="Arial" w:cs="Arial"/>
        </w:rPr>
        <w:t>; CP, Child-</w:t>
      </w:r>
      <w:proofErr w:type="spellStart"/>
      <w:r w:rsidRPr="00006866">
        <w:rPr>
          <w:rFonts w:ascii="Arial" w:hAnsi="Arial" w:cs="Arial"/>
        </w:rPr>
        <w:t>Pugh</w:t>
      </w:r>
      <w:proofErr w:type="spellEnd"/>
      <w:r w:rsidRPr="00006866">
        <w:rPr>
          <w:rFonts w:ascii="Arial" w:hAnsi="Arial" w:cs="Arial"/>
        </w:rPr>
        <w:t xml:space="preserve"> score; HBV, hepatitis B virus; HCC, </w:t>
      </w:r>
      <w:proofErr w:type="spellStart"/>
      <w:r w:rsidRPr="00006866">
        <w:rPr>
          <w:rFonts w:ascii="Arial" w:hAnsi="Arial" w:cs="Arial"/>
        </w:rPr>
        <w:t>hepatocellular</w:t>
      </w:r>
      <w:proofErr w:type="spellEnd"/>
      <w:r w:rsidRPr="00006866">
        <w:rPr>
          <w:rFonts w:ascii="Arial" w:hAnsi="Arial" w:cs="Arial"/>
        </w:rPr>
        <w:t xml:space="preserve"> carcinoma; HCV, hepatitis C virus; HDV, hepatitis D virus; MVI, </w:t>
      </w:r>
      <w:proofErr w:type="spellStart"/>
      <w:r w:rsidRPr="00006866">
        <w:rPr>
          <w:rFonts w:ascii="Arial" w:hAnsi="Arial" w:cs="Arial"/>
        </w:rPr>
        <w:t>microvascular</w:t>
      </w:r>
      <w:proofErr w:type="spellEnd"/>
      <w:r w:rsidRPr="00006866">
        <w:rPr>
          <w:rFonts w:ascii="Arial" w:hAnsi="Arial" w:cs="Arial"/>
        </w:rPr>
        <w:t xml:space="preserve"> </w:t>
      </w:r>
      <w:proofErr w:type="spellStart"/>
      <w:r w:rsidRPr="00006866">
        <w:rPr>
          <w:rFonts w:ascii="Arial" w:hAnsi="Arial" w:cs="Arial"/>
        </w:rPr>
        <w:t>invasion</w:t>
      </w:r>
      <w:proofErr w:type="spellEnd"/>
      <w:r w:rsidRPr="00006866">
        <w:rPr>
          <w:rFonts w:ascii="Arial" w:hAnsi="Arial" w:cs="Arial"/>
        </w:rPr>
        <w:t xml:space="preserve">; ND, </w:t>
      </w:r>
      <w:proofErr w:type="spellStart"/>
      <w:r w:rsidRPr="00006866">
        <w:rPr>
          <w:rFonts w:ascii="Arial" w:hAnsi="Arial" w:cs="Arial"/>
        </w:rPr>
        <w:t>not</w:t>
      </w:r>
      <w:proofErr w:type="spellEnd"/>
      <w:r w:rsidRPr="00006866">
        <w:rPr>
          <w:rFonts w:ascii="Arial" w:hAnsi="Arial" w:cs="Arial"/>
        </w:rPr>
        <w:t xml:space="preserve"> </w:t>
      </w:r>
      <w:proofErr w:type="spellStart"/>
      <w:r w:rsidRPr="00006866">
        <w:rPr>
          <w:rFonts w:ascii="Arial" w:hAnsi="Arial" w:cs="Arial"/>
        </w:rPr>
        <w:t>determined</w:t>
      </w:r>
      <w:proofErr w:type="spellEnd"/>
      <w:r w:rsidRPr="00006866">
        <w:rPr>
          <w:rFonts w:ascii="Arial" w:hAnsi="Arial" w:cs="Arial"/>
        </w:rPr>
        <w:t xml:space="preserve">; N, </w:t>
      </w:r>
      <w:proofErr w:type="spellStart"/>
      <w:r w:rsidRPr="00006866">
        <w:rPr>
          <w:rFonts w:ascii="Arial" w:hAnsi="Arial" w:cs="Arial"/>
        </w:rPr>
        <w:t>negative</w:t>
      </w:r>
      <w:proofErr w:type="spellEnd"/>
      <w:r w:rsidRPr="00006866">
        <w:rPr>
          <w:rFonts w:ascii="Arial" w:hAnsi="Arial" w:cs="Arial"/>
        </w:rPr>
        <w:t xml:space="preserve">; P, </w:t>
      </w:r>
      <w:proofErr w:type="spellStart"/>
      <w:r w:rsidRPr="00006866">
        <w:rPr>
          <w:rFonts w:ascii="Arial" w:hAnsi="Arial" w:cs="Arial"/>
        </w:rPr>
        <w:t>positive</w:t>
      </w:r>
      <w:proofErr w:type="spellEnd"/>
      <w:r w:rsidRPr="00006866">
        <w:rPr>
          <w:rFonts w:ascii="Arial" w:hAnsi="Arial" w:cs="Arial"/>
        </w:rPr>
        <w:t xml:space="preserve">; PSC, </w:t>
      </w:r>
      <w:proofErr w:type="spellStart"/>
      <w:r w:rsidRPr="00006866">
        <w:rPr>
          <w:rFonts w:ascii="Arial" w:hAnsi="Arial" w:cs="Arial"/>
        </w:rPr>
        <w:t>primary</w:t>
      </w:r>
      <w:proofErr w:type="spellEnd"/>
      <w:r w:rsidRPr="00006866">
        <w:rPr>
          <w:rFonts w:ascii="Arial" w:hAnsi="Arial" w:cs="Arial"/>
        </w:rPr>
        <w:t xml:space="preserve"> </w:t>
      </w:r>
      <w:proofErr w:type="spellStart"/>
      <w:r w:rsidRPr="00006866">
        <w:rPr>
          <w:rFonts w:ascii="Arial" w:hAnsi="Arial" w:cs="Arial"/>
        </w:rPr>
        <w:t>sclerosing</w:t>
      </w:r>
      <w:proofErr w:type="spellEnd"/>
      <w:r w:rsidRPr="00006866">
        <w:rPr>
          <w:rFonts w:ascii="Arial" w:hAnsi="Arial" w:cs="Arial"/>
        </w:rPr>
        <w:t xml:space="preserve"> cholangitis. </w:t>
      </w:r>
    </w:p>
    <w:p w14:paraId="3477A417" w14:textId="77777777" w:rsidR="00454F87" w:rsidRPr="00006866" w:rsidRDefault="00454F87" w:rsidP="00454F87">
      <w:pPr>
        <w:spacing w:line="480" w:lineRule="auto"/>
        <w:jc w:val="both"/>
        <w:rPr>
          <w:rFonts w:ascii="Arial" w:hAnsi="Arial" w:cs="Arial"/>
        </w:rPr>
      </w:pPr>
    </w:p>
    <w:p w14:paraId="3E37653B" w14:textId="77777777" w:rsidR="00454F87" w:rsidRPr="00006866" w:rsidRDefault="00454F87" w:rsidP="00454F87">
      <w:pPr>
        <w:spacing w:line="480" w:lineRule="auto"/>
        <w:jc w:val="both"/>
        <w:rPr>
          <w:rFonts w:ascii="Arial" w:hAnsi="Arial" w:cs="Arial"/>
        </w:rPr>
      </w:pPr>
    </w:p>
    <w:p w14:paraId="45565D34" w14:textId="77777777" w:rsidR="00454F87" w:rsidRPr="00006866" w:rsidRDefault="00454F87" w:rsidP="00454F87">
      <w:pPr>
        <w:spacing w:line="480" w:lineRule="auto"/>
        <w:jc w:val="both"/>
        <w:rPr>
          <w:rFonts w:ascii="Arial" w:hAnsi="Arial" w:cs="Arial"/>
        </w:rPr>
      </w:pPr>
    </w:p>
    <w:p w14:paraId="1919695E" w14:textId="77777777" w:rsidR="00454F87" w:rsidRPr="00006866" w:rsidRDefault="00454F87" w:rsidP="00454F87">
      <w:pPr>
        <w:spacing w:line="480" w:lineRule="auto"/>
        <w:jc w:val="both"/>
        <w:rPr>
          <w:rFonts w:ascii="Arial" w:hAnsi="Arial" w:cs="Arial"/>
        </w:rPr>
      </w:pPr>
    </w:p>
    <w:p w14:paraId="3C06039C" w14:textId="77777777" w:rsidR="00454F87" w:rsidRPr="00006866" w:rsidRDefault="00454F87" w:rsidP="00454F87">
      <w:pPr>
        <w:spacing w:line="480" w:lineRule="auto"/>
        <w:jc w:val="both"/>
        <w:rPr>
          <w:rFonts w:ascii="Arial" w:hAnsi="Arial" w:cs="Arial"/>
        </w:rPr>
      </w:pPr>
    </w:p>
    <w:p w14:paraId="22E981E3" w14:textId="77777777" w:rsidR="00454F87" w:rsidRPr="00006866" w:rsidRDefault="00454F87" w:rsidP="00454F87">
      <w:pPr>
        <w:spacing w:line="480" w:lineRule="auto"/>
        <w:jc w:val="both"/>
        <w:rPr>
          <w:rFonts w:ascii="Arial" w:hAnsi="Arial" w:cs="Arial"/>
        </w:rPr>
      </w:pPr>
    </w:p>
    <w:p w14:paraId="7C2DB670" w14:textId="77777777" w:rsidR="00454F87" w:rsidRPr="00006866" w:rsidRDefault="00454F87" w:rsidP="00454F87">
      <w:pPr>
        <w:spacing w:line="480" w:lineRule="auto"/>
        <w:jc w:val="both"/>
        <w:rPr>
          <w:rFonts w:ascii="Arial" w:hAnsi="Arial" w:cs="Arial"/>
        </w:rPr>
      </w:pPr>
    </w:p>
    <w:p w14:paraId="6712ABAE" w14:textId="77777777" w:rsidR="00454F87" w:rsidRPr="00006866" w:rsidRDefault="00454F87" w:rsidP="00454F87">
      <w:pPr>
        <w:spacing w:line="480" w:lineRule="auto"/>
        <w:jc w:val="both"/>
        <w:rPr>
          <w:rFonts w:ascii="Arial" w:hAnsi="Arial" w:cs="Arial"/>
        </w:rPr>
      </w:pPr>
    </w:p>
    <w:p w14:paraId="0E221F81" w14:textId="77777777" w:rsidR="00454F87" w:rsidRPr="00006866" w:rsidRDefault="00454F87" w:rsidP="00454F87">
      <w:pPr>
        <w:spacing w:line="480" w:lineRule="auto"/>
        <w:jc w:val="both"/>
        <w:rPr>
          <w:rFonts w:ascii="Arial" w:hAnsi="Arial" w:cs="Arial"/>
        </w:rPr>
      </w:pPr>
    </w:p>
    <w:p w14:paraId="21385EAD" w14:textId="77777777" w:rsidR="00454F87" w:rsidRPr="00006866" w:rsidRDefault="00454F87" w:rsidP="00454F87">
      <w:pPr>
        <w:spacing w:line="480" w:lineRule="auto"/>
        <w:jc w:val="both"/>
        <w:rPr>
          <w:rFonts w:ascii="Arial" w:hAnsi="Arial" w:cs="Arial"/>
        </w:rPr>
      </w:pPr>
    </w:p>
    <w:p w14:paraId="03162F72" w14:textId="30965D06" w:rsidR="00454F87" w:rsidRPr="00F410B5" w:rsidRDefault="00454F87" w:rsidP="00454F87">
      <w:pPr>
        <w:spacing w:line="480" w:lineRule="auto"/>
        <w:jc w:val="both"/>
        <w:rPr>
          <w:rFonts w:ascii="Arial" w:hAnsi="Arial" w:cs="Arial"/>
          <w:b/>
          <w:bCs/>
          <w:color w:val="000000" w:themeColor="text1"/>
          <w:lang w:val="en-US"/>
        </w:rPr>
      </w:pPr>
      <w:bookmarkStart w:id="10" w:name="_Toc212664038"/>
      <w:r w:rsidRPr="00423E43">
        <w:rPr>
          <w:rStyle w:val="Heading2Char"/>
          <w:rFonts w:ascii="Arial" w:hAnsi="Arial" w:cs="Arial"/>
          <w:b/>
          <w:bCs/>
          <w:color w:val="000000" w:themeColor="text1"/>
          <w:sz w:val="24"/>
          <w:szCs w:val="24"/>
          <w:lang w:val="en-US"/>
        </w:rPr>
        <w:lastRenderedPageBreak/>
        <w:t>Table S2</w:t>
      </w:r>
      <w:bookmarkEnd w:id="10"/>
      <w:r w:rsidRPr="00F410B5">
        <w:rPr>
          <w:rFonts w:ascii="Arial" w:hAnsi="Arial" w:cs="Arial"/>
          <w:b/>
          <w:bCs/>
          <w:color w:val="000000" w:themeColor="text1"/>
          <w:lang w:val="en-US"/>
        </w:rPr>
        <w:t xml:space="preserve"> | Patients’ HBV viral status. </w:t>
      </w:r>
    </w:p>
    <w:tbl>
      <w:tblPr>
        <w:tblStyle w:val="TableGrid"/>
        <w:tblW w:w="1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992"/>
        <w:gridCol w:w="142"/>
        <w:gridCol w:w="1134"/>
        <w:gridCol w:w="1134"/>
        <w:gridCol w:w="1275"/>
        <w:gridCol w:w="1134"/>
        <w:gridCol w:w="1276"/>
        <w:gridCol w:w="1559"/>
        <w:gridCol w:w="1418"/>
        <w:gridCol w:w="1134"/>
        <w:gridCol w:w="1134"/>
      </w:tblGrid>
      <w:tr w:rsidR="00454F87" w14:paraId="73B7D35B" w14:textId="77777777" w:rsidTr="00CE0ED9">
        <w:trPr>
          <w:trHeight w:val="619"/>
        </w:trPr>
        <w:tc>
          <w:tcPr>
            <w:tcW w:w="993" w:type="dxa"/>
            <w:tcBorders>
              <w:top w:val="single" w:sz="4" w:space="0" w:color="auto"/>
              <w:bottom w:val="single" w:sz="4" w:space="0" w:color="auto"/>
            </w:tcBorders>
            <w:shd w:val="clear" w:color="auto" w:fill="EFF8FB"/>
          </w:tcPr>
          <w:p w14:paraId="0526D154" w14:textId="77777777" w:rsidR="00454F87" w:rsidRDefault="00454F87" w:rsidP="00CE0ED9">
            <w:pPr>
              <w:spacing w:line="360" w:lineRule="auto"/>
              <w:jc w:val="both"/>
              <w:rPr>
                <w:b/>
                <w:bCs/>
              </w:rPr>
            </w:pPr>
            <w:proofErr w:type="spellStart"/>
            <w:r>
              <w:rPr>
                <w:b/>
                <w:bCs/>
              </w:rPr>
              <w:t>Patient</w:t>
            </w:r>
            <w:proofErr w:type="spellEnd"/>
            <w:r>
              <w:rPr>
                <w:b/>
                <w:bCs/>
              </w:rPr>
              <w:t xml:space="preserve"> ID</w:t>
            </w:r>
          </w:p>
        </w:tc>
        <w:tc>
          <w:tcPr>
            <w:tcW w:w="992" w:type="dxa"/>
            <w:tcBorders>
              <w:top w:val="single" w:sz="4" w:space="0" w:color="auto"/>
              <w:bottom w:val="single" w:sz="4" w:space="0" w:color="auto"/>
            </w:tcBorders>
            <w:shd w:val="clear" w:color="auto" w:fill="EFF8FB"/>
          </w:tcPr>
          <w:p w14:paraId="3D393DBD" w14:textId="77777777" w:rsidR="00454F87" w:rsidRDefault="00454F87" w:rsidP="00CE0ED9">
            <w:pPr>
              <w:spacing w:line="360" w:lineRule="auto"/>
              <w:jc w:val="both"/>
              <w:rPr>
                <w:b/>
                <w:bCs/>
              </w:rPr>
            </w:pPr>
            <w:proofErr w:type="spellStart"/>
            <w:r>
              <w:rPr>
                <w:b/>
                <w:bCs/>
              </w:rPr>
              <w:t>HBsAg</w:t>
            </w:r>
            <w:proofErr w:type="spellEnd"/>
          </w:p>
          <w:p w14:paraId="58024B4C" w14:textId="77777777" w:rsidR="00454F87" w:rsidRDefault="00454F87" w:rsidP="00CE0ED9">
            <w:pPr>
              <w:spacing w:line="360" w:lineRule="auto"/>
              <w:jc w:val="both"/>
              <w:rPr>
                <w:b/>
                <w:bCs/>
              </w:rPr>
            </w:pPr>
            <w:r>
              <w:rPr>
                <w:b/>
                <w:bCs/>
              </w:rPr>
              <w:t>(IU/L)</w:t>
            </w:r>
          </w:p>
        </w:tc>
        <w:tc>
          <w:tcPr>
            <w:tcW w:w="1276" w:type="dxa"/>
            <w:gridSpan w:val="2"/>
            <w:tcBorders>
              <w:top w:val="single" w:sz="4" w:space="0" w:color="auto"/>
              <w:bottom w:val="single" w:sz="4" w:space="0" w:color="auto"/>
            </w:tcBorders>
            <w:shd w:val="clear" w:color="auto" w:fill="EFF8FB"/>
          </w:tcPr>
          <w:p w14:paraId="6B0F96BF" w14:textId="77777777" w:rsidR="00454F87" w:rsidRDefault="00454F87" w:rsidP="00CE0ED9">
            <w:pPr>
              <w:spacing w:line="360" w:lineRule="auto"/>
              <w:jc w:val="both"/>
              <w:rPr>
                <w:b/>
                <w:bCs/>
              </w:rPr>
            </w:pPr>
            <w:r>
              <w:rPr>
                <w:b/>
                <w:bCs/>
              </w:rPr>
              <w:t>Anti-</w:t>
            </w:r>
            <w:proofErr w:type="spellStart"/>
            <w:r>
              <w:rPr>
                <w:b/>
                <w:bCs/>
              </w:rPr>
              <w:t>HBs</w:t>
            </w:r>
            <w:proofErr w:type="spellEnd"/>
          </w:p>
          <w:p w14:paraId="50170C0E" w14:textId="77777777" w:rsidR="00454F87" w:rsidRDefault="00454F87" w:rsidP="00CE0ED9">
            <w:pPr>
              <w:spacing w:line="360" w:lineRule="auto"/>
              <w:jc w:val="both"/>
              <w:rPr>
                <w:b/>
                <w:bCs/>
              </w:rPr>
            </w:pPr>
            <w:r>
              <w:rPr>
                <w:b/>
                <w:bCs/>
              </w:rPr>
              <w:t>(</w:t>
            </w:r>
            <w:proofErr w:type="spellStart"/>
            <w:r>
              <w:rPr>
                <w:b/>
                <w:bCs/>
              </w:rPr>
              <w:t>mIU</w:t>
            </w:r>
            <w:proofErr w:type="spellEnd"/>
            <w:r>
              <w:rPr>
                <w:b/>
                <w:bCs/>
              </w:rPr>
              <w:t>/</w:t>
            </w:r>
            <w:proofErr w:type="spellStart"/>
            <w:r>
              <w:rPr>
                <w:b/>
                <w:bCs/>
              </w:rPr>
              <w:t>mL</w:t>
            </w:r>
            <w:proofErr w:type="spellEnd"/>
            <w:r>
              <w:rPr>
                <w:b/>
                <w:bCs/>
              </w:rPr>
              <w:t>)</w:t>
            </w:r>
          </w:p>
        </w:tc>
        <w:tc>
          <w:tcPr>
            <w:tcW w:w="1134" w:type="dxa"/>
            <w:tcBorders>
              <w:top w:val="single" w:sz="4" w:space="0" w:color="auto"/>
              <w:bottom w:val="single" w:sz="4" w:space="0" w:color="auto"/>
            </w:tcBorders>
            <w:shd w:val="clear" w:color="auto" w:fill="EFF8FB"/>
          </w:tcPr>
          <w:p w14:paraId="1F3659DE" w14:textId="77777777" w:rsidR="00454F87" w:rsidRDefault="00454F87" w:rsidP="00CE0ED9">
            <w:pPr>
              <w:spacing w:line="360" w:lineRule="auto"/>
              <w:jc w:val="both"/>
              <w:rPr>
                <w:b/>
                <w:bCs/>
              </w:rPr>
            </w:pPr>
            <w:r>
              <w:rPr>
                <w:b/>
                <w:bCs/>
              </w:rPr>
              <w:t>Anti-</w:t>
            </w:r>
            <w:proofErr w:type="spellStart"/>
            <w:r>
              <w:rPr>
                <w:b/>
                <w:bCs/>
              </w:rPr>
              <w:t>HBc</w:t>
            </w:r>
            <w:proofErr w:type="spellEnd"/>
          </w:p>
          <w:p w14:paraId="032258E4" w14:textId="77777777" w:rsidR="00454F87" w:rsidRDefault="00454F87" w:rsidP="00CE0ED9">
            <w:pPr>
              <w:spacing w:line="360" w:lineRule="auto"/>
              <w:jc w:val="both"/>
              <w:rPr>
                <w:b/>
                <w:bCs/>
              </w:rPr>
            </w:pPr>
          </w:p>
        </w:tc>
        <w:tc>
          <w:tcPr>
            <w:tcW w:w="1275" w:type="dxa"/>
            <w:tcBorders>
              <w:top w:val="single" w:sz="4" w:space="0" w:color="auto"/>
              <w:bottom w:val="single" w:sz="4" w:space="0" w:color="auto"/>
            </w:tcBorders>
            <w:shd w:val="clear" w:color="auto" w:fill="EFF8FB"/>
          </w:tcPr>
          <w:p w14:paraId="57B8E1FE" w14:textId="77777777" w:rsidR="00454F87" w:rsidRDefault="00454F87" w:rsidP="00CE0ED9">
            <w:pPr>
              <w:spacing w:line="360" w:lineRule="auto"/>
              <w:jc w:val="both"/>
              <w:rPr>
                <w:b/>
                <w:bCs/>
              </w:rPr>
            </w:pPr>
            <w:r>
              <w:rPr>
                <w:b/>
                <w:bCs/>
              </w:rPr>
              <w:t>Anti-</w:t>
            </w:r>
            <w:proofErr w:type="spellStart"/>
            <w:r>
              <w:rPr>
                <w:b/>
                <w:bCs/>
              </w:rPr>
              <w:t>HBc</w:t>
            </w:r>
            <w:proofErr w:type="spellEnd"/>
            <w:r>
              <w:rPr>
                <w:b/>
                <w:bCs/>
              </w:rPr>
              <w:t xml:space="preserve"> </w:t>
            </w:r>
          </w:p>
          <w:p w14:paraId="6AC2ABD5" w14:textId="77777777" w:rsidR="00454F87" w:rsidRDefault="00454F87" w:rsidP="00CE0ED9">
            <w:pPr>
              <w:spacing w:line="360" w:lineRule="auto"/>
              <w:jc w:val="both"/>
              <w:rPr>
                <w:b/>
                <w:bCs/>
              </w:rPr>
            </w:pPr>
            <w:r>
              <w:rPr>
                <w:b/>
                <w:bCs/>
              </w:rPr>
              <w:t>(</w:t>
            </w:r>
            <w:proofErr w:type="spellStart"/>
            <w:r>
              <w:rPr>
                <w:b/>
                <w:bCs/>
              </w:rPr>
              <w:t>IgM</w:t>
            </w:r>
            <w:proofErr w:type="spellEnd"/>
            <w:r>
              <w:rPr>
                <w:b/>
                <w:bCs/>
              </w:rPr>
              <w:t>)</w:t>
            </w:r>
          </w:p>
        </w:tc>
        <w:tc>
          <w:tcPr>
            <w:tcW w:w="1134" w:type="dxa"/>
            <w:tcBorders>
              <w:top w:val="single" w:sz="4" w:space="0" w:color="auto"/>
              <w:bottom w:val="single" w:sz="4" w:space="0" w:color="auto"/>
            </w:tcBorders>
            <w:shd w:val="clear" w:color="auto" w:fill="EFF8FB"/>
          </w:tcPr>
          <w:p w14:paraId="49470410" w14:textId="77777777" w:rsidR="00454F87" w:rsidRDefault="00454F87" w:rsidP="00CE0ED9">
            <w:pPr>
              <w:spacing w:line="360" w:lineRule="auto"/>
              <w:jc w:val="both"/>
              <w:rPr>
                <w:b/>
                <w:bCs/>
              </w:rPr>
            </w:pPr>
            <w:proofErr w:type="spellStart"/>
            <w:r>
              <w:rPr>
                <w:b/>
                <w:bCs/>
              </w:rPr>
              <w:t>HBeAg</w:t>
            </w:r>
            <w:proofErr w:type="spellEnd"/>
          </w:p>
        </w:tc>
        <w:tc>
          <w:tcPr>
            <w:tcW w:w="1276" w:type="dxa"/>
            <w:tcBorders>
              <w:top w:val="single" w:sz="4" w:space="0" w:color="auto"/>
              <w:bottom w:val="single" w:sz="4" w:space="0" w:color="auto"/>
            </w:tcBorders>
            <w:shd w:val="clear" w:color="auto" w:fill="EFF8FB"/>
          </w:tcPr>
          <w:p w14:paraId="4473B30D" w14:textId="77777777" w:rsidR="00454F87" w:rsidRDefault="00454F87" w:rsidP="00CE0ED9">
            <w:pPr>
              <w:spacing w:line="360" w:lineRule="auto"/>
              <w:jc w:val="both"/>
              <w:rPr>
                <w:b/>
                <w:bCs/>
              </w:rPr>
            </w:pPr>
            <w:r>
              <w:rPr>
                <w:b/>
                <w:bCs/>
              </w:rPr>
              <w:t>Anti-</w:t>
            </w:r>
            <w:proofErr w:type="spellStart"/>
            <w:r>
              <w:rPr>
                <w:b/>
                <w:bCs/>
              </w:rPr>
              <w:t>HBe</w:t>
            </w:r>
            <w:proofErr w:type="spellEnd"/>
          </w:p>
        </w:tc>
        <w:tc>
          <w:tcPr>
            <w:tcW w:w="1559" w:type="dxa"/>
            <w:tcBorders>
              <w:top w:val="single" w:sz="4" w:space="0" w:color="auto"/>
              <w:bottom w:val="single" w:sz="4" w:space="0" w:color="auto"/>
            </w:tcBorders>
            <w:shd w:val="clear" w:color="auto" w:fill="EFF8FB"/>
          </w:tcPr>
          <w:p w14:paraId="25A8E060" w14:textId="77777777" w:rsidR="00454F87" w:rsidRPr="00142DB7" w:rsidRDefault="00454F87" w:rsidP="00CE0ED9">
            <w:pPr>
              <w:spacing w:line="360" w:lineRule="auto"/>
              <w:rPr>
                <w:b/>
                <w:bCs/>
                <w:lang w:val="en-US"/>
              </w:rPr>
            </w:pPr>
            <w:r w:rsidRPr="00142DB7">
              <w:rPr>
                <w:b/>
                <w:bCs/>
                <w:lang w:val="en-US"/>
              </w:rPr>
              <w:t>HBV</w:t>
            </w:r>
            <w:r>
              <w:rPr>
                <w:b/>
                <w:bCs/>
                <w:lang w:val="en-US"/>
              </w:rPr>
              <w:t xml:space="preserve"> </w:t>
            </w:r>
            <w:r w:rsidRPr="00142DB7">
              <w:rPr>
                <w:b/>
                <w:bCs/>
                <w:lang w:val="en-US"/>
              </w:rPr>
              <w:t>viral load (IU/mL)</w:t>
            </w:r>
          </w:p>
        </w:tc>
        <w:tc>
          <w:tcPr>
            <w:tcW w:w="1418" w:type="dxa"/>
            <w:tcBorders>
              <w:top w:val="single" w:sz="4" w:space="0" w:color="auto"/>
              <w:bottom w:val="single" w:sz="4" w:space="0" w:color="auto"/>
            </w:tcBorders>
            <w:shd w:val="clear" w:color="auto" w:fill="EFF8FB"/>
          </w:tcPr>
          <w:p w14:paraId="5AB496DE" w14:textId="77777777" w:rsidR="00454F87" w:rsidRDefault="00454F87" w:rsidP="00CE0ED9">
            <w:pPr>
              <w:spacing w:line="360" w:lineRule="auto"/>
              <w:jc w:val="both"/>
              <w:rPr>
                <w:b/>
                <w:bCs/>
              </w:rPr>
            </w:pPr>
            <w:r>
              <w:rPr>
                <w:b/>
                <w:bCs/>
              </w:rPr>
              <w:t xml:space="preserve">HBV </w:t>
            </w:r>
            <w:proofErr w:type="spellStart"/>
            <w:r>
              <w:rPr>
                <w:b/>
                <w:bCs/>
              </w:rPr>
              <w:t>status</w:t>
            </w:r>
            <w:r w:rsidRPr="00C771F8">
              <w:rPr>
                <w:b/>
                <w:bCs/>
                <w:vertAlign w:val="superscript"/>
              </w:rPr>
              <w:t>a</w:t>
            </w:r>
            <w:proofErr w:type="spellEnd"/>
          </w:p>
        </w:tc>
        <w:tc>
          <w:tcPr>
            <w:tcW w:w="1134" w:type="dxa"/>
            <w:tcBorders>
              <w:top w:val="single" w:sz="4" w:space="0" w:color="auto"/>
              <w:bottom w:val="single" w:sz="4" w:space="0" w:color="auto"/>
            </w:tcBorders>
            <w:shd w:val="clear" w:color="auto" w:fill="EFF8FB"/>
          </w:tcPr>
          <w:p w14:paraId="5D0CB43D" w14:textId="77777777" w:rsidR="00454F87" w:rsidRDefault="00454F87" w:rsidP="00CE0ED9">
            <w:pPr>
              <w:spacing w:line="360" w:lineRule="auto"/>
              <w:jc w:val="both"/>
              <w:rPr>
                <w:b/>
                <w:bCs/>
              </w:rPr>
            </w:pPr>
            <w:r>
              <w:rPr>
                <w:b/>
                <w:bCs/>
              </w:rPr>
              <w:t>Anti-</w:t>
            </w:r>
            <w:proofErr w:type="spellStart"/>
            <w:r>
              <w:rPr>
                <w:b/>
                <w:bCs/>
              </w:rPr>
              <w:t>viral</w:t>
            </w:r>
            <w:proofErr w:type="spellEnd"/>
          </w:p>
        </w:tc>
        <w:tc>
          <w:tcPr>
            <w:tcW w:w="1134" w:type="dxa"/>
            <w:tcBorders>
              <w:top w:val="single" w:sz="4" w:space="0" w:color="auto"/>
              <w:bottom w:val="single" w:sz="4" w:space="0" w:color="auto"/>
            </w:tcBorders>
            <w:shd w:val="clear" w:color="auto" w:fill="EFF8FB"/>
          </w:tcPr>
          <w:p w14:paraId="4B6B7016" w14:textId="77777777" w:rsidR="00454F87" w:rsidRDefault="00454F87" w:rsidP="00CE0ED9">
            <w:pPr>
              <w:spacing w:line="360" w:lineRule="auto"/>
              <w:jc w:val="both"/>
              <w:rPr>
                <w:b/>
                <w:bCs/>
              </w:rPr>
            </w:pPr>
            <w:proofErr w:type="spellStart"/>
            <w:r>
              <w:rPr>
                <w:b/>
                <w:bCs/>
              </w:rPr>
              <w:t>Albumin</w:t>
            </w:r>
            <w:proofErr w:type="spellEnd"/>
            <w:r>
              <w:rPr>
                <w:b/>
                <w:bCs/>
              </w:rPr>
              <w:t xml:space="preserve"> (g/L)</w:t>
            </w:r>
          </w:p>
        </w:tc>
      </w:tr>
      <w:tr w:rsidR="00454F87" w14:paraId="65E10BCB" w14:textId="77777777" w:rsidTr="00CE0ED9">
        <w:trPr>
          <w:trHeight w:val="299"/>
        </w:trPr>
        <w:tc>
          <w:tcPr>
            <w:tcW w:w="13325" w:type="dxa"/>
            <w:gridSpan w:val="12"/>
            <w:tcBorders>
              <w:top w:val="single" w:sz="4" w:space="0" w:color="auto"/>
            </w:tcBorders>
            <w:shd w:val="clear" w:color="auto" w:fill="FFFFFF" w:themeFill="background1"/>
          </w:tcPr>
          <w:p w14:paraId="6E344251" w14:textId="77777777" w:rsidR="00454F87" w:rsidRPr="00D478F6" w:rsidRDefault="00454F87" w:rsidP="00CE0ED9">
            <w:pPr>
              <w:spacing w:line="360" w:lineRule="auto"/>
              <w:jc w:val="both"/>
              <w:rPr>
                <w:b/>
                <w:bCs/>
              </w:rPr>
            </w:pPr>
            <w:r w:rsidRPr="00D478F6">
              <w:rPr>
                <w:b/>
                <w:bCs/>
              </w:rPr>
              <w:t>HCC cohort</w:t>
            </w:r>
          </w:p>
        </w:tc>
      </w:tr>
      <w:tr w:rsidR="00454F87" w14:paraId="3245782D" w14:textId="77777777" w:rsidTr="00CE0ED9">
        <w:trPr>
          <w:trHeight w:val="299"/>
        </w:trPr>
        <w:tc>
          <w:tcPr>
            <w:tcW w:w="993" w:type="dxa"/>
            <w:tcBorders>
              <w:top w:val="single" w:sz="4" w:space="0" w:color="auto"/>
              <w:right w:val="single" w:sz="4" w:space="0" w:color="auto"/>
            </w:tcBorders>
            <w:shd w:val="clear" w:color="auto" w:fill="FBF8FB"/>
          </w:tcPr>
          <w:p w14:paraId="058E5A05" w14:textId="77777777" w:rsidR="00454F87" w:rsidRPr="0047332E" w:rsidRDefault="00454F87" w:rsidP="00CE0ED9">
            <w:pPr>
              <w:spacing w:line="360" w:lineRule="auto"/>
              <w:jc w:val="both"/>
            </w:pPr>
            <w:r w:rsidRPr="0047332E">
              <w:t>1</w:t>
            </w:r>
          </w:p>
        </w:tc>
        <w:tc>
          <w:tcPr>
            <w:tcW w:w="1134" w:type="dxa"/>
            <w:gridSpan w:val="2"/>
            <w:tcBorders>
              <w:top w:val="single" w:sz="4" w:space="0" w:color="auto"/>
            </w:tcBorders>
            <w:shd w:val="clear" w:color="auto" w:fill="FBF8FB"/>
          </w:tcPr>
          <w:p w14:paraId="41201B2D" w14:textId="77777777" w:rsidR="00454F87" w:rsidRPr="0047332E" w:rsidRDefault="00454F87" w:rsidP="00CE0ED9">
            <w:pPr>
              <w:spacing w:line="360" w:lineRule="auto"/>
              <w:jc w:val="both"/>
            </w:pPr>
            <w:r>
              <w:t>&gt;150</w:t>
            </w:r>
          </w:p>
        </w:tc>
        <w:tc>
          <w:tcPr>
            <w:tcW w:w="1134" w:type="dxa"/>
            <w:tcBorders>
              <w:top w:val="single" w:sz="4" w:space="0" w:color="auto"/>
            </w:tcBorders>
            <w:shd w:val="clear" w:color="auto" w:fill="FBF8FB"/>
          </w:tcPr>
          <w:p w14:paraId="07BF7161" w14:textId="77777777" w:rsidR="00454F87" w:rsidRPr="0047332E" w:rsidRDefault="00454F87" w:rsidP="00CE0ED9">
            <w:pPr>
              <w:spacing w:line="360" w:lineRule="auto"/>
              <w:jc w:val="both"/>
            </w:pPr>
            <w:r>
              <w:t>Neg</w:t>
            </w:r>
          </w:p>
        </w:tc>
        <w:tc>
          <w:tcPr>
            <w:tcW w:w="1134" w:type="dxa"/>
            <w:tcBorders>
              <w:top w:val="single" w:sz="4" w:space="0" w:color="auto"/>
              <w:right w:val="nil"/>
            </w:tcBorders>
            <w:shd w:val="clear" w:color="auto" w:fill="FBF8FB"/>
          </w:tcPr>
          <w:p w14:paraId="566D5C85" w14:textId="77777777" w:rsidR="00454F87" w:rsidRPr="0047332E" w:rsidRDefault="00454F87" w:rsidP="00CE0ED9">
            <w:pPr>
              <w:spacing w:line="360" w:lineRule="auto"/>
              <w:jc w:val="both"/>
            </w:pPr>
            <w:r>
              <w:t>Pos</w:t>
            </w:r>
          </w:p>
        </w:tc>
        <w:tc>
          <w:tcPr>
            <w:tcW w:w="1275" w:type="dxa"/>
            <w:tcBorders>
              <w:top w:val="single" w:sz="4" w:space="0" w:color="auto"/>
              <w:right w:val="nil"/>
            </w:tcBorders>
            <w:shd w:val="clear" w:color="auto" w:fill="FBF8FB"/>
          </w:tcPr>
          <w:p w14:paraId="3C8342B1" w14:textId="77777777" w:rsidR="00454F87" w:rsidRPr="0047332E" w:rsidRDefault="00454F87" w:rsidP="00CE0ED9">
            <w:pPr>
              <w:spacing w:line="360" w:lineRule="auto"/>
              <w:jc w:val="both"/>
            </w:pPr>
            <w:r>
              <w:t>ND</w:t>
            </w:r>
          </w:p>
        </w:tc>
        <w:tc>
          <w:tcPr>
            <w:tcW w:w="1134" w:type="dxa"/>
            <w:tcBorders>
              <w:top w:val="single" w:sz="4" w:space="0" w:color="auto"/>
            </w:tcBorders>
            <w:shd w:val="clear" w:color="auto" w:fill="FBF8FB"/>
          </w:tcPr>
          <w:p w14:paraId="12A25B1E" w14:textId="77777777" w:rsidR="00454F87" w:rsidRPr="0047332E" w:rsidRDefault="00454F87" w:rsidP="00CE0ED9">
            <w:pPr>
              <w:spacing w:line="360" w:lineRule="auto"/>
              <w:jc w:val="both"/>
            </w:pPr>
            <w:r>
              <w:t>Neg</w:t>
            </w:r>
          </w:p>
        </w:tc>
        <w:tc>
          <w:tcPr>
            <w:tcW w:w="1276" w:type="dxa"/>
            <w:tcBorders>
              <w:top w:val="single" w:sz="4" w:space="0" w:color="auto"/>
            </w:tcBorders>
            <w:shd w:val="clear" w:color="auto" w:fill="FBF8FB"/>
          </w:tcPr>
          <w:p w14:paraId="798E4711" w14:textId="77777777" w:rsidR="00454F87" w:rsidRPr="0047332E" w:rsidRDefault="00454F87" w:rsidP="00CE0ED9">
            <w:pPr>
              <w:spacing w:line="360" w:lineRule="auto"/>
              <w:jc w:val="both"/>
            </w:pPr>
            <w:r>
              <w:t>Neg</w:t>
            </w:r>
          </w:p>
        </w:tc>
        <w:tc>
          <w:tcPr>
            <w:tcW w:w="1559" w:type="dxa"/>
            <w:tcBorders>
              <w:top w:val="single" w:sz="4" w:space="0" w:color="auto"/>
            </w:tcBorders>
            <w:shd w:val="clear" w:color="auto" w:fill="FBF8FB"/>
          </w:tcPr>
          <w:p w14:paraId="624947B7" w14:textId="77777777" w:rsidR="00454F87" w:rsidRPr="0047332E" w:rsidRDefault="00454F87" w:rsidP="00CE0ED9">
            <w:pPr>
              <w:spacing w:line="360" w:lineRule="auto"/>
              <w:jc w:val="both"/>
            </w:pPr>
            <w:r>
              <w:t>&lt;2.0</w:t>
            </w:r>
            <w:r w:rsidRPr="003A2507">
              <w:rPr>
                <w:vertAlign w:val="superscript"/>
              </w:rPr>
              <w:t>E</w:t>
            </w:r>
            <w:r>
              <w:t>1/Neg</w:t>
            </w:r>
          </w:p>
        </w:tc>
        <w:tc>
          <w:tcPr>
            <w:tcW w:w="1418" w:type="dxa"/>
            <w:tcBorders>
              <w:top w:val="single" w:sz="4" w:space="0" w:color="auto"/>
            </w:tcBorders>
            <w:shd w:val="clear" w:color="auto" w:fill="FBF8FB"/>
          </w:tcPr>
          <w:p w14:paraId="30513117" w14:textId="77777777" w:rsidR="00454F87" w:rsidRDefault="00454F87" w:rsidP="00CE0ED9">
            <w:pPr>
              <w:spacing w:line="360" w:lineRule="auto"/>
              <w:jc w:val="both"/>
            </w:pPr>
            <w:r>
              <w:t>C</w:t>
            </w:r>
          </w:p>
        </w:tc>
        <w:tc>
          <w:tcPr>
            <w:tcW w:w="1134" w:type="dxa"/>
            <w:tcBorders>
              <w:top w:val="single" w:sz="4" w:space="0" w:color="auto"/>
            </w:tcBorders>
            <w:shd w:val="clear" w:color="auto" w:fill="FBF8FB"/>
          </w:tcPr>
          <w:p w14:paraId="35D511A1" w14:textId="77777777" w:rsidR="00454F87" w:rsidRDefault="00454F87" w:rsidP="00CE0ED9">
            <w:pPr>
              <w:spacing w:line="360" w:lineRule="auto"/>
              <w:jc w:val="both"/>
            </w:pPr>
            <w:r>
              <w:t>ENT</w:t>
            </w:r>
          </w:p>
        </w:tc>
        <w:tc>
          <w:tcPr>
            <w:tcW w:w="1134" w:type="dxa"/>
            <w:tcBorders>
              <w:top w:val="single" w:sz="4" w:space="0" w:color="auto"/>
            </w:tcBorders>
            <w:shd w:val="clear" w:color="auto" w:fill="FBF8FB"/>
          </w:tcPr>
          <w:p w14:paraId="4A1211E6" w14:textId="77777777" w:rsidR="00454F87" w:rsidRPr="0047332E" w:rsidRDefault="00454F87" w:rsidP="00CE0ED9">
            <w:pPr>
              <w:spacing w:line="360" w:lineRule="auto"/>
              <w:jc w:val="both"/>
            </w:pPr>
            <w:r>
              <w:t>45</w:t>
            </w:r>
          </w:p>
        </w:tc>
      </w:tr>
      <w:tr w:rsidR="00454F87" w14:paraId="7A5B67B0" w14:textId="77777777" w:rsidTr="00CE0ED9">
        <w:trPr>
          <w:trHeight w:val="299"/>
        </w:trPr>
        <w:tc>
          <w:tcPr>
            <w:tcW w:w="993" w:type="dxa"/>
            <w:tcBorders>
              <w:right w:val="single" w:sz="4" w:space="0" w:color="auto"/>
            </w:tcBorders>
            <w:shd w:val="clear" w:color="auto" w:fill="FFFFFF" w:themeFill="background1"/>
          </w:tcPr>
          <w:p w14:paraId="2E202519" w14:textId="77777777" w:rsidR="00454F87" w:rsidRPr="0047332E" w:rsidRDefault="00454F87" w:rsidP="00CE0ED9">
            <w:pPr>
              <w:spacing w:line="360" w:lineRule="auto"/>
              <w:jc w:val="both"/>
            </w:pPr>
            <w:r w:rsidRPr="0047332E">
              <w:t>2</w:t>
            </w:r>
          </w:p>
        </w:tc>
        <w:tc>
          <w:tcPr>
            <w:tcW w:w="1134" w:type="dxa"/>
            <w:gridSpan w:val="2"/>
            <w:shd w:val="clear" w:color="auto" w:fill="FFFFFF" w:themeFill="background1"/>
          </w:tcPr>
          <w:p w14:paraId="223C0640" w14:textId="77777777" w:rsidR="00454F87" w:rsidRPr="0047332E" w:rsidRDefault="00454F87" w:rsidP="00CE0ED9">
            <w:pPr>
              <w:spacing w:line="360" w:lineRule="auto"/>
              <w:jc w:val="both"/>
            </w:pPr>
            <w:r>
              <w:t>&gt;150</w:t>
            </w:r>
          </w:p>
        </w:tc>
        <w:tc>
          <w:tcPr>
            <w:tcW w:w="1134" w:type="dxa"/>
            <w:shd w:val="clear" w:color="auto" w:fill="FFFFFF" w:themeFill="background1"/>
          </w:tcPr>
          <w:p w14:paraId="73C89ABE" w14:textId="77777777" w:rsidR="00454F87" w:rsidRPr="0047332E" w:rsidRDefault="00454F87" w:rsidP="00CE0ED9">
            <w:pPr>
              <w:spacing w:line="360" w:lineRule="auto"/>
              <w:jc w:val="both"/>
            </w:pPr>
            <w:r>
              <w:t>Neg</w:t>
            </w:r>
          </w:p>
        </w:tc>
        <w:tc>
          <w:tcPr>
            <w:tcW w:w="1134" w:type="dxa"/>
            <w:tcBorders>
              <w:right w:val="nil"/>
            </w:tcBorders>
            <w:shd w:val="clear" w:color="auto" w:fill="FFFFFF" w:themeFill="background1"/>
          </w:tcPr>
          <w:p w14:paraId="71E54E87" w14:textId="77777777" w:rsidR="00454F87" w:rsidRPr="0047332E" w:rsidRDefault="00454F87" w:rsidP="00CE0ED9">
            <w:pPr>
              <w:spacing w:line="360" w:lineRule="auto"/>
              <w:jc w:val="both"/>
            </w:pPr>
            <w:r>
              <w:t>Pos</w:t>
            </w:r>
          </w:p>
        </w:tc>
        <w:tc>
          <w:tcPr>
            <w:tcW w:w="1275" w:type="dxa"/>
            <w:tcBorders>
              <w:right w:val="nil"/>
            </w:tcBorders>
            <w:shd w:val="clear" w:color="auto" w:fill="FFFFFF" w:themeFill="background1"/>
          </w:tcPr>
          <w:p w14:paraId="05027347" w14:textId="77777777" w:rsidR="00454F87" w:rsidRPr="0047332E" w:rsidRDefault="00454F87" w:rsidP="00CE0ED9">
            <w:pPr>
              <w:spacing w:line="360" w:lineRule="auto"/>
              <w:jc w:val="both"/>
            </w:pPr>
            <w:r>
              <w:t>Neg</w:t>
            </w:r>
          </w:p>
        </w:tc>
        <w:tc>
          <w:tcPr>
            <w:tcW w:w="1134" w:type="dxa"/>
            <w:shd w:val="clear" w:color="auto" w:fill="FFFFFF" w:themeFill="background1"/>
          </w:tcPr>
          <w:p w14:paraId="4A0D235D" w14:textId="77777777" w:rsidR="00454F87" w:rsidRPr="0047332E" w:rsidRDefault="00454F87" w:rsidP="00CE0ED9">
            <w:pPr>
              <w:spacing w:line="360" w:lineRule="auto"/>
              <w:jc w:val="both"/>
            </w:pPr>
            <w:r>
              <w:t>Neg</w:t>
            </w:r>
          </w:p>
        </w:tc>
        <w:tc>
          <w:tcPr>
            <w:tcW w:w="1276" w:type="dxa"/>
            <w:shd w:val="clear" w:color="auto" w:fill="FFFFFF" w:themeFill="background1"/>
          </w:tcPr>
          <w:p w14:paraId="751285F1" w14:textId="77777777" w:rsidR="00454F87" w:rsidRPr="0047332E" w:rsidRDefault="00454F87" w:rsidP="00CE0ED9">
            <w:pPr>
              <w:spacing w:line="360" w:lineRule="auto"/>
              <w:jc w:val="both"/>
            </w:pPr>
            <w:r>
              <w:t>Pos</w:t>
            </w:r>
          </w:p>
        </w:tc>
        <w:tc>
          <w:tcPr>
            <w:tcW w:w="1559" w:type="dxa"/>
            <w:shd w:val="clear" w:color="auto" w:fill="FFFFFF" w:themeFill="background1"/>
          </w:tcPr>
          <w:p w14:paraId="62A9629D" w14:textId="77777777" w:rsidR="00454F87" w:rsidRPr="0047332E" w:rsidRDefault="00454F87" w:rsidP="00CE0ED9">
            <w:pPr>
              <w:spacing w:line="360" w:lineRule="auto"/>
              <w:jc w:val="both"/>
            </w:pPr>
            <w:r>
              <w:t>&lt;2.0</w:t>
            </w:r>
            <w:r w:rsidRPr="003A2507">
              <w:rPr>
                <w:vertAlign w:val="superscript"/>
              </w:rPr>
              <w:t>E</w:t>
            </w:r>
            <w:r>
              <w:t>1/Pos</w:t>
            </w:r>
          </w:p>
        </w:tc>
        <w:tc>
          <w:tcPr>
            <w:tcW w:w="1418" w:type="dxa"/>
            <w:shd w:val="clear" w:color="auto" w:fill="FFFFFF" w:themeFill="background1"/>
          </w:tcPr>
          <w:p w14:paraId="173908D0" w14:textId="77777777" w:rsidR="00454F87" w:rsidRDefault="00454F87" w:rsidP="00CE0ED9">
            <w:pPr>
              <w:spacing w:line="360" w:lineRule="auto"/>
              <w:jc w:val="both"/>
            </w:pPr>
            <w:r>
              <w:t>C</w:t>
            </w:r>
          </w:p>
        </w:tc>
        <w:tc>
          <w:tcPr>
            <w:tcW w:w="1134" w:type="dxa"/>
            <w:shd w:val="clear" w:color="auto" w:fill="FFFFFF" w:themeFill="background1"/>
          </w:tcPr>
          <w:p w14:paraId="0213DCFF" w14:textId="77777777" w:rsidR="00454F87" w:rsidRDefault="00454F87" w:rsidP="00CE0ED9">
            <w:pPr>
              <w:spacing w:line="360" w:lineRule="auto"/>
              <w:jc w:val="both"/>
            </w:pPr>
            <w:r>
              <w:t>TDF</w:t>
            </w:r>
          </w:p>
        </w:tc>
        <w:tc>
          <w:tcPr>
            <w:tcW w:w="1134" w:type="dxa"/>
            <w:shd w:val="clear" w:color="auto" w:fill="FFFFFF" w:themeFill="background1"/>
          </w:tcPr>
          <w:p w14:paraId="4F11D669" w14:textId="77777777" w:rsidR="00454F87" w:rsidRPr="0047332E" w:rsidRDefault="00454F87" w:rsidP="00CE0ED9">
            <w:pPr>
              <w:spacing w:line="360" w:lineRule="auto"/>
              <w:jc w:val="both"/>
            </w:pPr>
            <w:r>
              <w:t>47</w:t>
            </w:r>
          </w:p>
        </w:tc>
      </w:tr>
      <w:tr w:rsidR="00454F87" w14:paraId="7CF59640" w14:textId="77777777" w:rsidTr="00CE0ED9">
        <w:trPr>
          <w:trHeight w:val="299"/>
        </w:trPr>
        <w:tc>
          <w:tcPr>
            <w:tcW w:w="993" w:type="dxa"/>
            <w:tcBorders>
              <w:right w:val="single" w:sz="4" w:space="0" w:color="auto"/>
            </w:tcBorders>
            <w:shd w:val="clear" w:color="auto" w:fill="FBF8FB"/>
          </w:tcPr>
          <w:p w14:paraId="1FA5D136" w14:textId="77777777" w:rsidR="00454F87" w:rsidRPr="0047332E" w:rsidRDefault="00454F87" w:rsidP="00CE0ED9">
            <w:pPr>
              <w:spacing w:line="360" w:lineRule="auto"/>
              <w:jc w:val="both"/>
            </w:pPr>
            <w:r w:rsidRPr="0047332E">
              <w:t>3</w:t>
            </w:r>
          </w:p>
        </w:tc>
        <w:tc>
          <w:tcPr>
            <w:tcW w:w="1134" w:type="dxa"/>
            <w:gridSpan w:val="2"/>
            <w:shd w:val="clear" w:color="auto" w:fill="FBF8FB"/>
          </w:tcPr>
          <w:p w14:paraId="3757CB47" w14:textId="77777777" w:rsidR="00454F87" w:rsidRPr="0047332E" w:rsidRDefault="00454F87" w:rsidP="00CE0ED9">
            <w:pPr>
              <w:spacing w:line="360" w:lineRule="auto"/>
              <w:jc w:val="both"/>
            </w:pPr>
            <w:r>
              <w:t>&gt;150.000</w:t>
            </w:r>
          </w:p>
        </w:tc>
        <w:tc>
          <w:tcPr>
            <w:tcW w:w="1134" w:type="dxa"/>
            <w:shd w:val="clear" w:color="auto" w:fill="FBF8FB"/>
          </w:tcPr>
          <w:p w14:paraId="3E1E2149" w14:textId="77777777" w:rsidR="00454F87" w:rsidRPr="0047332E" w:rsidRDefault="00454F87" w:rsidP="00CE0ED9">
            <w:pPr>
              <w:spacing w:line="360" w:lineRule="auto"/>
              <w:jc w:val="both"/>
            </w:pPr>
            <w:r>
              <w:t>ND</w:t>
            </w:r>
          </w:p>
        </w:tc>
        <w:tc>
          <w:tcPr>
            <w:tcW w:w="1134" w:type="dxa"/>
            <w:tcBorders>
              <w:right w:val="nil"/>
            </w:tcBorders>
            <w:shd w:val="clear" w:color="auto" w:fill="FBF8FB"/>
          </w:tcPr>
          <w:p w14:paraId="24EFB3BB" w14:textId="77777777" w:rsidR="00454F87" w:rsidRPr="0047332E" w:rsidRDefault="00454F87" w:rsidP="00CE0ED9">
            <w:pPr>
              <w:spacing w:line="360" w:lineRule="auto"/>
              <w:jc w:val="both"/>
            </w:pPr>
            <w:r>
              <w:t>Pos</w:t>
            </w:r>
          </w:p>
        </w:tc>
        <w:tc>
          <w:tcPr>
            <w:tcW w:w="1275" w:type="dxa"/>
            <w:tcBorders>
              <w:right w:val="nil"/>
            </w:tcBorders>
            <w:shd w:val="clear" w:color="auto" w:fill="FBF8FB"/>
          </w:tcPr>
          <w:p w14:paraId="1ACEC7FB" w14:textId="77777777" w:rsidR="00454F87" w:rsidRPr="0047332E" w:rsidRDefault="00454F87" w:rsidP="00CE0ED9">
            <w:pPr>
              <w:spacing w:line="360" w:lineRule="auto"/>
              <w:jc w:val="both"/>
            </w:pPr>
            <w:r>
              <w:t>Neg</w:t>
            </w:r>
          </w:p>
        </w:tc>
        <w:tc>
          <w:tcPr>
            <w:tcW w:w="1134" w:type="dxa"/>
            <w:shd w:val="clear" w:color="auto" w:fill="FBF8FB"/>
          </w:tcPr>
          <w:p w14:paraId="09DAA0C2" w14:textId="77777777" w:rsidR="00454F87" w:rsidRPr="0047332E" w:rsidRDefault="00454F87" w:rsidP="00CE0ED9">
            <w:pPr>
              <w:spacing w:line="360" w:lineRule="auto"/>
              <w:jc w:val="both"/>
            </w:pPr>
            <w:r>
              <w:t>0.4030</w:t>
            </w:r>
          </w:p>
        </w:tc>
        <w:tc>
          <w:tcPr>
            <w:tcW w:w="1276" w:type="dxa"/>
            <w:shd w:val="clear" w:color="auto" w:fill="FBF8FB"/>
          </w:tcPr>
          <w:p w14:paraId="2355EB46" w14:textId="77777777" w:rsidR="00454F87" w:rsidRPr="0047332E" w:rsidRDefault="00454F87" w:rsidP="00CE0ED9">
            <w:pPr>
              <w:spacing w:line="360" w:lineRule="auto"/>
              <w:jc w:val="both"/>
            </w:pPr>
            <w:r>
              <w:t>Pos</w:t>
            </w:r>
          </w:p>
        </w:tc>
        <w:tc>
          <w:tcPr>
            <w:tcW w:w="1559" w:type="dxa"/>
            <w:shd w:val="clear" w:color="auto" w:fill="FBF8FB"/>
          </w:tcPr>
          <w:p w14:paraId="322FAA22" w14:textId="77777777" w:rsidR="00454F87" w:rsidRPr="0047332E" w:rsidRDefault="00454F87" w:rsidP="00CE0ED9">
            <w:pPr>
              <w:spacing w:line="360" w:lineRule="auto"/>
              <w:jc w:val="both"/>
            </w:pPr>
            <w:r>
              <w:t>5.87</w:t>
            </w:r>
            <w:r w:rsidRPr="006162A9">
              <w:rPr>
                <w:vertAlign w:val="superscript"/>
              </w:rPr>
              <w:t>E</w:t>
            </w:r>
            <w:r>
              <w:t>4/Pos</w:t>
            </w:r>
          </w:p>
        </w:tc>
        <w:tc>
          <w:tcPr>
            <w:tcW w:w="1418" w:type="dxa"/>
            <w:shd w:val="clear" w:color="auto" w:fill="FBF8FB"/>
          </w:tcPr>
          <w:p w14:paraId="699E9BB0" w14:textId="77777777" w:rsidR="00454F87" w:rsidRDefault="00454F87" w:rsidP="00CE0ED9">
            <w:pPr>
              <w:spacing w:line="360" w:lineRule="auto"/>
              <w:jc w:val="both"/>
            </w:pPr>
            <w:r>
              <w:t>C</w:t>
            </w:r>
          </w:p>
        </w:tc>
        <w:tc>
          <w:tcPr>
            <w:tcW w:w="1134" w:type="dxa"/>
            <w:shd w:val="clear" w:color="auto" w:fill="FBF8FB"/>
          </w:tcPr>
          <w:p w14:paraId="04C797C4" w14:textId="77777777" w:rsidR="00454F87" w:rsidRDefault="00454F87" w:rsidP="00CE0ED9">
            <w:pPr>
              <w:spacing w:line="360" w:lineRule="auto"/>
              <w:jc w:val="both"/>
            </w:pPr>
            <w:r>
              <w:t>TDF</w:t>
            </w:r>
          </w:p>
        </w:tc>
        <w:tc>
          <w:tcPr>
            <w:tcW w:w="1134" w:type="dxa"/>
            <w:shd w:val="clear" w:color="auto" w:fill="FBF8FB"/>
          </w:tcPr>
          <w:p w14:paraId="7815F219" w14:textId="77777777" w:rsidR="00454F87" w:rsidRPr="0047332E" w:rsidRDefault="00454F87" w:rsidP="00CE0ED9">
            <w:pPr>
              <w:spacing w:line="360" w:lineRule="auto"/>
              <w:jc w:val="both"/>
            </w:pPr>
            <w:r>
              <w:t>35</w:t>
            </w:r>
          </w:p>
        </w:tc>
      </w:tr>
      <w:tr w:rsidR="00454F87" w14:paraId="65952447" w14:textId="77777777" w:rsidTr="00CE0ED9">
        <w:trPr>
          <w:trHeight w:val="299"/>
        </w:trPr>
        <w:tc>
          <w:tcPr>
            <w:tcW w:w="993" w:type="dxa"/>
            <w:tcBorders>
              <w:bottom w:val="single" w:sz="4" w:space="0" w:color="auto"/>
              <w:right w:val="single" w:sz="4" w:space="0" w:color="auto"/>
            </w:tcBorders>
            <w:shd w:val="clear" w:color="auto" w:fill="FFFFFF" w:themeFill="background1"/>
          </w:tcPr>
          <w:p w14:paraId="7492081D" w14:textId="77777777" w:rsidR="00454F87" w:rsidRPr="0047332E" w:rsidRDefault="00454F87" w:rsidP="00CE0ED9">
            <w:pPr>
              <w:spacing w:line="360" w:lineRule="auto"/>
              <w:jc w:val="both"/>
            </w:pPr>
            <w:r w:rsidRPr="0047332E">
              <w:t>5</w:t>
            </w:r>
          </w:p>
        </w:tc>
        <w:tc>
          <w:tcPr>
            <w:tcW w:w="1134" w:type="dxa"/>
            <w:gridSpan w:val="2"/>
            <w:tcBorders>
              <w:bottom w:val="single" w:sz="4" w:space="0" w:color="auto"/>
            </w:tcBorders>
            <w:shd w:val="clear" w:color="auto" w:fill="FFFFFF" w:themeFill="background1"/>
          </w:tcPr>
          <w:p w14:paraId="214E2BE9" w14:textId="77777777" w:rsidR="00454F87" w:rsidRPr="0047332E" w:rsidRDefault="00454F87" w:rsidP="00CE0ED9">
            <w:pPr>
              <w:spacing w:line="360" w:lineRule="auto"/>
              <w:jc w:val="both"/>
            </w:pPr>
            <w:r>
              <w:t>Neg</w:t>
            </w:r>
          </w:p>
        </w:tc>
        <w:tc>
          <w:tcPr>
            <w:tcW w:w="1134" w:type="dxa"/>
            <w:tcBorders>
              <w:bottom w:val="single" w:sz="4" w:space="0" w:color="auto"/>
            </w:tcBorders>
            <w:shd w:val="clear" w:color="auto" w:fill="FFFFFF" w:themeFill="background1"/>
          </w:tcPr>
          <w:p w14:paraId="4EF7485C" w14:textId="77777777" w:rsidR="00454F87" w:rsidRPr="0047332E" w:rsidRDefault="00454F87" w:rsidP="00CE0ED9">
            <w:pPr>
              <w:spacing w:line="360" w:lineRule="auto"/>
              <w:jc w:val="both"/>
            </w:pPr>
            <w:r>
              <w:t>Neg</w:t>
            </w:r>
          </w:p>
        </w:tc>
        <w:tc>
          <w:tcPr>
            <w:tcW w:w="1134" w:type="dxa"/>
            <w:tcBorders>
              <w:bottom w:val="single" w:sz="4" w:space="0" w:color="auto"/>
              <w:right w:val="nil"/>
            </w:tcBorders>
            <w:shd w:val="clear" w:color="auto" w:fill="FFFFFF" w:themeFill="background1"/>
          </w:tcPr>
          <w:p w14:paraId="7F9FCC88" w14:textId="77777777" w:rsidR="00454F87" w:rsidRPr="0047332E" w:rsidRDefault="00454F87" w:rsidP="00CE0ED9">
            <w:pPr>
              <w:spacing w:line="360" w:lineRule="auto"/>
              <w:jc w:val="both"/>
            </w:pPr>
            <w:r>
              <w:t>Pos</w:t>
            </w:r>
          </w:p>
        </w:tc>
        <w:tc>
          <w:tcPr>
            <w:tcW w:w="1275" w:type="dxa"/>
            <w:tcBorders>
              <w:bottom w:val="single" w:sz="4" w:space="0" w:color="auto"/>
              <w:right w:val="nil"/>
            </w:tcBorders>
            <w:shd w:val="clear" w:color="auto" w:fill="FFFFFF" w:themeFill="background1"/>
          </w:tcPr>
          <w:p w14:paraId="307678D0" w14:textId="77777777" w:rsidR="00454F87" w:rsidRPr="0047332E" w:rsidRDefault="00454F87" w:rsidP="00CE0ED9">
            <w:pPr>
              <w:spacing w:line="360" w:lineRule="auto"/>
              <w:jc w:val="both"/>
            </w:pPr>
            <w:r>
              <w:t>ND</w:t>
            </w:r>
          </w:p>
        </w:tc>
        <w:tc>
          <w:tcPr>
            <w:tcW w:w="1134" w:type="dxa"/>
            <w:tcBorders>
              <w:bottom w:val="single" w:sz="4" w:space="0" w:color="auto"/>
            </w:tcBorders>
            <w:shd w:val="clear" w:color="auto" w:fill="FFFFFF" w:themeFill="background1"/>
          </w:tcPr>
          <w:p w14:paraId="4C05A3B2" w14:textId="77777777" w:rsidR="00454F87" w:rsidRPr="0047332E" w:rsidRDefault="00454F87" w:rsidP="00CE0ED9">
            <w:pPr>
              <w:spacing w:line="360" w:lineRule="auto"/>
              <w:jc w:val="both"/>
            </w:pPr>
            <w:r>
              <w:t>ND</w:t>
            </w:r>
          </w:p>
        </w:tc>
        <w:tc>
          <w:tcPr>
            <w:tcW w:w="1276" w:type="dxa"/>
            <w:tcBorders>
              <w:bottom w:val="single" w:sz="4" w:space="0" w:color="auto"/>
            </w:tcBorders>
            <w:shd w:val="clear" w:color="auto" w:fill="FFFFFF" w:themeFill="background1"/>
          </w:tcPr>
          <w:p w14:paraId="0F65BF3B" w14:textId="77777777" w:rsidR="00454F87" w:rsidRPr="0047332E" w:rsidRDefault="00454F87" w:rsidP="00CE0ED9">
            <w:pPr>
              <w:spacing w:line="360" w:lineRule="auto"/>
              <w:jc w:val="both"/>
            </w:pPr>
            <w:r>
              <w:t>Pos</w:t>
            </w:r>
          </w:p>
        </w:tc>
        <w:tc>
          <w:tcPr>
            <w:tcW w:w="1559" w:type="dxa"/>
            <w:tcBorders>
              <w:bottom w:val="single" w:sz="4" w:space="0" w:color="auto"/>
            </w:tcBorders>
            <w:shd w:val="clear" w:color="auto" w:fill="FFFFFF" w:themeFill="background1"/>
          </w:tcPr>
          <w:p w14:paraId="4D65EC8F" w14:textId="77777777" w:rsidR="00454F87" w:rsidRPr="0047332E" w:rsidRDefault="00454F87" w:rsidP="00CE0ED9">
            <w:pPr>
              <w:spacing w:line="360" w:lineRule="auto"/>
              <w:jc w:val="both"/>
            </w:pPr>
            <w:r>
              <w:t>&lt;1.0</w:t>
            </w:r>
            <w:r w:rsidRPr="002F04D6">
              <w:rPr>
                <w:vertAlign w:val="superscript"/>
              </w:rPr>
              <w:t>E</w:t>
            </w:r>
            <w:r>
              <w:t>1/Neg</w:t>
            </w:r>
          </w:p>
        </w:tc>
        <w:tc>
          <w:tcPr>
            <w:tcW w:w="1418" w:type="dxa"/>
            <w:tcBorders>
              <w:bottom w:val="single" w:sz="4" w:space="0" w:color="auto"/>
            </w:tcBorders>
            <w:shd w:val="clear" w:color="auto" w:fill="FFFFFF" w:themeFill="background1"/>
          </w:tcPr>
          <w:p w14:paraId="5A3117A5" w14:textId="77777777" w:rsidR="00454F87" w:rsidRDefault="00454F87" w:rsidP="00CE0ED9">
            <w:pPr>
              <w:spacing w:line="360" w:lineRule="auto"/>
              <w:jc w:val="both"/>
            </w:pPr>
            <w:r>
              <w:t>R</w:t>
            </w:r>
          </w:p>
        </w:tc>
        <w:tc>
          <w:tcPr>
            <w:tcW w:w="1134" w:type="dxa"/>
            <w:tcBorders>
              <w:bottom w:val="single" w:sz="4" w:space="0" w:color="auto"/>
            </w:tcBorders>
            <w:shd w:val="clear" w:color="auto" w:fill="FFFFFF" w:themeFill="background1"/>
          </w:tcPr>
          <w:p w14:paraId="2864EBC9" w14:textId="77777777" w:rsidR="00454F87" w:rsidRDefault="00454F87" w:rsidP="00CE0ED9">
            <w:pPr>
              <w:spacing w:line="360" w:lineRule="auto"/>
              <w:jc w:val="both"/>
            </w:pPr>
            <w:r>
              <w:t>None</w:t>
            </w:r>
          </w:p>
        </w:tc>
        <w:tc>
          <w:tcPr>
            <w:tcW w:w="1134" w:type="dxa"/>
            <w:tcBorders>
              <w:bottom w:val="single" w:sz="4" w:space="0" w:color="auto"/>
            </w:tcBorders>
            <w:shd w:val="clear" w:color="auto" w:fill="FFFFFF" w:themeFill="background1"/>
          </w:tcPr>
          <w:p w14:paraId="42B64580" w14:textId="77777777" w:rsidR="00454F87" w:rsidRPr="0047332E" w:rsidRDefault="00454F87" w:rsidP="00CE0ED9">
            <w:pPr>
              <w:spacing w:line="360" w:lineRule="auto"/>
              <w:jc w:val="both"/>
            </w:pPr>
            <w:r>
              <w:t>28</w:t>
            </w:r>
          </w:p>
        </w:tc>
      </w:tr>
      <w:tr w:rsidR="00454F87" w:rsidRPr="003733CD" w14:paraId="2AAC1139" w14:textId="77777777" w:rsidTr="00CE0ED9">
        <w:trPr>
          <w:trHeight w:val="299"/>
        </w:trPr>
        <w:tc>
          <w:tcPr>
            <w:tcW w:w="13325" w:type="dxa"/>
            <w:gridSpan w:val="12"/>
            <w:tcBorders>
              <w:top w:val="single" w:sz="4" w:space="0" w:color="auto"/>
            </w:tcBorders>
            <w:shd w:val="clear" w:color="auto" w:fill="FFFFFF" w:themeFill="background1"/>
          </w:tcPr>
          <w:p w14:paraId="259D9D66" w14:textId="77777777" w:rsidR="00454F87" w:rsidRPr="00D478F6" w:rsidRDefault="00454F87" w:rsidP="00CE0ED9">
            <w:pPr>
              <w:spacing w:line="360" w:lineRule="auto"/>
              <w:jc w:val="both"/>
              <w:rPr>
                <w:b/>
                <w:bCs/>
                <w:lang w:val="en-US"/>
              </w:rPr>
            </w:pPr>
            <w:r w:rsidRPr="00D478F6">
              <w:rPr>
                <w:b/>
                <w:bCs/>
                <w:lang w:val="en-US"/>
              </w:rPr>
              <w:t>Non-HCC liver disease cohort</w:t>
            </w:r>
          </w:p>
        </w:tc>
      </w:tr>
      <w:tr w:rsidR="00454F87" w14:paraId="7FAD38EA" w14:textId="77777777" w:rsidTr="00CE0ED9">
        <w:trPr>
          <w:trHeight w:val="299"/>
        </w:trPr>
        <w:tc>
          <w:tcPr>
            <w:tcW w:w="993" w:type="dxa"/>
            <w:tcBorders>
              <w:top w:val="single" w:sz="4" w:space="0" w:color="auto"/>
              <w:right w:val="single" w:sz="4" w:space="0" w:color="auto"/>
            </w:tcBorders>
            <w:shd w:val="clear" w:color="auto" w:fill="FBF8FB"/>
          </w:tcPr>
          <w:p w14:paraId="261D6FE8" w14:textId="77777777" w:rsidR="00454F87" w:rsidRPr="0047332E" w:rsidRDefault="00454F87" w:rsidP="00CE0ED9">
            <w:pPr>
              <w:spacing w:line="360" w:lineRule="auto"/>
              <w:jc w:val="both"/>
            </w:pPr>
            <w:r w:rsidRPr="0047332E">
              <w:t>6</w:t>
            </w:r>
          </w:p>
        </w:tc>
        <w:tc>
          <w:tcPr>
            <w:tcW w:w="1134" w:type="dxa"/>
            <w:gridSpan w:val="2"/>
            <w:tcBorders>
              <w:top w:val="single" w:sz="4" w:space="0" w:color="auto"/>
            </w:tcBorders>
            <w:shd w:val="clear" w:color="auto" w:fill="FBF8FB"/>
          </w:tcPr>
          <w:p w14:paraId="525AD399" w14:textId="77777777" w:rsidR="00454F87" w:rsidRPr="0047332E" w:rsidRDefault="00454F87" w:rsidP="00CE0ED9">
            <w:pPr>
              <w:spacing w:line="360" w:lineRule="auto"/>
              <w:jc w:val="both"/>
            </w:pPr>
            <w:r>
              <w:t>14.3/P</w:t>
            </w:r>
          </w:p>
        </w:tc>
        <w:tc>
          <w:tcPr>
            <w:tcW w:w="1134" w:type="dxa"/>
            <w:tcBorders>
              <w:top w:val="single" w:sz="4" w:space="0" w:color="auto"/>
            </w:tcBorders>
            <w:shd w:val="clear" w:color="auto" w:fill="FBF8FB"/>
          </w:tcPr>
          <w:p w14:paraId="017476E4" w14:textId="77777777" w:rsidR="00454F87" w:rsidRPr="0047332E" w:rsidRDefault="00454F87" w:rsidP="00CE0ED9">
            <w:pPr>
              <w:spacing w:line="360" w:lineRule="auto"/>
              <w:jc w:val="both"/>
            </w:pPr>
            <w:r w:rsidRPr="006B73BE">
              <w:t>88.00</w:t>
            </w:r>
            <w:r>
              <w:t>/P</w:t>
            </w:r>
          </w:p>
        </w:tc>
        <w:tc>
          <w:tcPr>
            <w:tcW w:w="1134" w:type="dxa"/>
            <w:tcBorders>
              <w:top w:val="single" w:sz="4" w:space="0" w:color="auto"/>
              <w:right w:val="nil"/>
            </w:tcBorders>
            <w:shd w:val="clear" w:color="auto" w:fill="FBF8FB"/>
          </w:tcPr>
          <w:p w14:paraId="6C01C84A" w14:textId="77777777" w:rsidR="00454F87" w:rsidRPr="0047332E" w:rsidRDefault="00454F87" w:rsidP="00CE0ED9">
            <w:pPr>
              <w:spacing w:line="360" w:lineRule="auto"/>
              <w:jc w:val="both"/>
            </w:pPr>
            <w:r>
              <w:t>Neg</w:t>
            </w:r>
          </w:p>
        </w:tc>
        <w:tc>
          <w:tcPr>
            <w:tcW w:w="1275" w:type="dxa"/>
            <w:tcBorders>
              <w:top w:val="single" w:sz="4" w:space="0" w:color="auto"/>
              <w:right w:val="nil"/>
            </w:tcBorders>
            <w:shd w:val="clear" w:color="auto" w:fill="FBF8FB"/>
          </w:tcPr>
          <w:p w14:paraId="1B6DB952" w14:textId="77777777" w:rsidR="00454F87" w:rsidRPr="0047332E" w:rsidRDefault="00454F87" w:rsidP="00CE0ED9">
            <w:pPr>
              <w:spacing w:line="360" w:lineRule="auto"/>
              <w:jc w:val="both"/>
            </w:pPr>
            <w:r>
              <w:t>Neg</w:t>
            </w:r>
          </w:p>
        </w:tc>
        <w:tc>
          <w:tcPr>
            <w:tcW w:w="1134" w:type="dxa"/>
            <w:tcBorders>
              <w:top w:val="single" w:sz="4" w:space="0" w:color="auto"/>
            </w:tcBorders>
            <w:shd w:val="clear" w:color="auto" w:fill="FBF8FB"/>
          </w:tcPr>
          <w:p w14:paraId="5B6B3629" w14:textId="77777777" w:rsidR="00454F87" w:rsidRPr="0047332E" w:rsidRDefault="00454F87" w:rsidP="00CE0ED9">
            <w:pPr>
              <w:spacing w:line="360" w:lineRule="auto"/>
              <w:jc w:val="both"/>
            </w:pPr>
            <w:r>
              <w:t>Neg</w:t>
            </w:r>
          </w:p>
        </w:tc>
        <w:tc>
          <w:tcPr>
            <w:tcW w:w="1276" w:type="dxa"/>
            <w:tcBorders>
              <w:top w:val="single" w:sz="4" w:space="0" w:color="auto"/>
            </w:tcBorders>
            <w:shd w:val="clear" w:color="auto" w:fill="FBF8FB"/>
          </w:tcPr>
          <w:p w14:paraId="3B09A5A7" w14:textId="77777777" w:rsidR="00454F87" w:rsidRPr="0047332E" w:rsidRDefault="00454F87" w:rsidP="00CE0ED9">
            <w:pPr>
              <w:spacing w:line="360" w:lineRule="auto"/>
              <w:jc w:val="both"/>
            </w:pPr>
            <w:r>
              <w:t>ND</w:t>
            </w:r>
          </w:p>
        </w:tc>
        <w:tc>
          <w:tcPr>
            <w:tcW w:w="1559" w:type="dxa"/>
            <w:tcBorders>
              <w:top w:val="single" w:sz="4" w:space="0" w:color="auto"/>
            </w:tcBorders>
            <w:shd w:val="clear" w:color="auto" w:fill="FBF8FB"/>
          </w:tcPr>
          <w:p w14:paraId="7C24BA93" w14:textId="77777777" w:rsidR="00454F87" w:rsidRPr="0047332E" w:rsidRDefault="00454F87" w:rsidP="00CE0ED9">
            <w:pPr>
              <w:spacing w:line="360" w:lineRule="auto"/>
              <w:jc w:val="both"/>
            </w:pPr>
            <w:r>
              <w:t>8.08</w:t>
            </w:r>
            <w:r w:rsidRPr="00662E55">
              <w:rPr>
                <w:vertAlign w:val="superscript"/>
              </w:rPr>
              <w:t>E</w:t>
            </w:r>
            <w:r>
              <w:t>4/Pos</w:t>
            </w:r>
          </w:p>
        </w:tc>
        <w:tc>
          <w:tcPr>
            <w:tcW w:w="1418" w:type="dxa"/>
            <w:tcBorders>
              <w:top w:val="single" w:sz="4" w:space="0" w:color="auto"/>
            </w:tcBorders>
            <w:shd w:val="clear" w:color="auto" w:fill="FBF8FB"/>
          </w:tcPr>
          <w:p w14:paraId="2816A179" w14:textId="77777777" w:rsidR="00454F87" w:rsidRDefault="00454F87" w:rsidP="00CE0ED9">
            <w:pPr>
              <w:spacing w:line="360" w:lineRule="auto"/>
              <w:jc w:val="both"/>
            </w:pPr>
            <w:r w:rsidRPr="004C1B86">
              <w:t>A</w:t>
            </w:r>
          </w:p>
        </w:tc>
        <w:tc>
          <w:tcPr>
            <w:tcW w:w="1134" w:type="dxa"/>
            <w:tcBorders>
              <w:top w:val="single" w:sz="4" w:space="0" w:color="auto"/>
            </w:tcBorders>
            <w:shd w:val="clear" w:color="auto" w:fill="FBF8FB"/>
          </w:tcPr>
          <w:p w14:paraId="073D7368" w14:textId="77777777" w:rsidR="00454F87" w:rsidRDefault="00454F87" w:rsidP="00CE0ED9">
            <w:pPr>
              <w:spacing w:line="360" w:lineRule="auto"/>
              <w:jc w:val="both"/>
            </w:pPr>
            <w:r>
              <w:t>None</w:t>
            </w:r>
          </w:p>
        </w:tc>
        <w:tc>
          <w:tcPr>
            <w:tcW w:w="1134" w:type="dxa"/>
            <w:tcBorders>
              <w:top w:val="single" w:sz="4" w:space="0" w:color="auto"/>
            </w:tcBorders>
            <w:shd w:val="clear" w:color="auto" w:fill="FBF8FB"/>
          </w:tcPr>
          <w:p w14:paraId="5B810517" w14:textId="77777777" w:rsidR="00454F87" w:rsidRPr="0047332E" w:rsidRDefault="00454F87" w:rsidP="00CE0ED9">
            <w:pPr>
              <w:spacing w:line="360" w:lineRule="auto"/>
              <w:jc w:val="both"/>
            </w:pPr>
            <w:r>
              <w:t>27</w:t>
            </w:r>
          </w:p>
        </w:tc>
      </w:tr>
      <w:tr w:rsidR="00454F87" w14:paraId="4B7CD613" w14:textId="77777777" w:rsidTr="00CE0ED9">
        <w:trPr>
          <w:trHeight w:val="299"/>
        </w:trPr>
        <w:tc>
          <w:tcPr>
            <w:tcW w:w="993" w:type="dxa"/>
            <w:tcBorders>
              <w:right w:val="single" w:sz="4" w:space="0" w:color="auto"/>
            </w:tcBorders>
            <w:shd w:val="clear" w:color="auto" w:fill="FFFFFF" w:themeFill="background1"/>
          </w:tcPr>
          <w:p w14:paraId="336D68FD" w14:textId="77777777" w:rsidR="00454F87" w:rsidRPr="0047332E" w:rsidRDefault="00454F87" w:rsidP="00CE0ED9">
            <w:pPr>
              <w:spacing w:line="360" w:lineRule="auto"/>
              <w:jc w:val="both"/>
            </w:pPr>
            <w:r w:rsidRPr="0047332E">
              <w:t>7</w:t>
            </w:r>
            <w:r w:rsidRPr="00DC790C">
              <w:rPr>
                <w:vertAlign w:val="superscript"/>
              </w:rPr>
              <w:t>b</w:t>
            </w:r>
          </w:p>
        </w:tc>
        <w:tc>
          <w:tcPr>
            <w:tcW w:w="1134" w:type="dxa"/>
            <w:gridSpan w:val="2"/>
            <w:shd w:val="clear" w:color="auto" w:fill="FFFFFF" w:themeFill="background1"/>
          </w:tcPr>
          <w:p w14:paraId="07616EAE" w14:textId="77777777" w:rsidR="00454F87" w:rsidRPr="0047332E" w:rsidRDefault="00454F87" w:rsidP="00CE0ED9">
            <w:pPr>
              <w:spacing w:line="360" w:lineRule="auto"/>
              <w:jc w:val="both"/>
            </w:pPr>
            <w:r>
              <w:t>&gt;150.000</w:t>
            </w:r>
          </w:p>
        </w:tc>
        <w:tc>
          <w:tcPr>
            <w:tcW w:w="1134" w:type="dxa"/>
            <w:shd w:val="clear" w:color="auto" w:fill="FFFFFF" w:themeFill="background1"/>
          </w:tcPr>
          <w:p w14:paraId="3FDFC89A" w14:textId="77777777" w:rsidR="00454F87" w:rsidRDefault="00454F87" w:rsidP="00CE0ED9">
            <w:pPr>
              <w:spacing w:line="360" w:lineRule="auto"/>
              <w:jc w:val="both"/>
            </w:pPr>
            <w:r>
              <w:t>ND</w:t>
            </w:r>
          </w:p>
        </w:tc>
        <w:tc>
          <w:tcPr>
            <w:tcW w:w="1134" w:type="dxa"/>
            <w:tcBorders>
              <w:right w:val="nil"/>
            </w:tcBorders>
            <w:shd w:val="clear" w:color="auto" w:fill="FFFFFF" w:themeFill="background1"/>
          </w:tcPr>
          <w:p w14:paraId="071F890D" w14:textId="77777777" w:rsidR="00454F87" w:rsidRPr="0047332E" w:rsidRDefault="00454F87" w:rsidP="00CE0ED9">
            <w:pPr>
              <w:spacing w:line="360" w:lineRule="auto"/>
              <w:jc w:val="both"/>
            </w:pPr>
            <w:r>
              <w:t>Pos</w:t>
            </w:r>
          </w:p>
        </w:tc>
        <w:tc>
          <w:tcPr>
            <w:tcW w:w="1275" w:type="dxa"/>
            <w:tcBorders>
              <w:right w:val="nil"/>
            </w:tcBorders>
            <w:shd w:val="clear" w:color="auto" w:fill="FFFFFF" w:themeFill="background1"/>
          </w:tcPr>
          <w:p w14:paraId="5FD967AD" w14:textId="77777777" w:rsidR="00454F87" w:rsidRPr="0047332E" w:rsidRDefault="00454F87" w:rsidP="00CE0ED9">
            <w:pPr>
              <w:spacing w:line="360" w:lineRule="auto"/>
              <w:jc w:val="both"/>
            </w:pPr>
            <w:r>
              <w:t>Neg</w:t>
            </w:r>
          </w:p>
        </w:tc>
        <w:tc>
          <w:tcPr>
            <w:tcW w:w="1134" w:type="dxa"/>
            <w:shd w:val="clear" w:color="auto" w:fill="FFFFFF" w:themeFill="background1"/>
          </w:tcPr>
          <w:p w14:paraId="326B3B47" w14:textId="77777777" w:rsidR="00454F87" w:rsidRPr="0047332E" w:rsidRDefault="00454F87" w:rsidP="00CE0ED9">
            <w:pPr>
              <w:spacing w:line="360" w:lineRule="auto"/>
              <w:jc w:val="both"/>
            </w:pPr>
            <w:r>
              <w:t>Neg</w:t>
            </w:r>
          </w:p>
        </w:tc>
        <w:tc>
          <w:tcPr>
            <w:tcW w:w="1276" w:type="dxa"/>
            <w:shd w:val="clear" w:color="auto" w:fill="FFFFFF" w:themeFill="background1"/>
          </w:tcPr>
          <w:p w14:paraId="56CDEE0E" w14:textId="77777777" w:rsidR="00454F87" w:rsidRPr="0047332E" w:rsidRDefault="00454F87" w:rsidP="00CE0ED9">
            <w:pPr>
              <w:spacing w:line="360" w:lineRule="auto"/>
              <w:jc w:val="both"/>
            </w:pPr>
            <w:r>
              <w:t>Pos</w:t>
            </w:r>
          </w:p>
        </w:tc>
        <w:tc>
          <w:tcPr>
            <w:tcW w:w="1559" w:type="dxa"/>
            <w:shd w:val="clear" w:color="auto" w:fill="FFFFFF" w:themeFill="background1"/>
          </w:tcPr>
          <w:p w14:paraId="35327211" w14:textId="77777777" w:rsidR="00454F87" w:rsidRPr="0047332E" w:rsidRDefault="00454F87" w:rsidP="00CE0ED9">
            <w:pPr>
              <w:spacing w:line="360" w:lineRule="auto"/>
              <w:jc w:val="both"/>
            </w:pPr>
            <w:r>
              <w:t>1.18</w:t>
            </w:r>
            <w:r w:rsidRPr="00142DB7">
              <w:rPr>
                <w:vertAlign w:val="superscript"/>
              </w:rPr>
              <w:t>E</w:t>
            </w:r>
            <w:r>
              <w:t>3/Pos</w:t>
            </w:r>
          </w:p>
        </w:tc>
        <w:tc>
          <w:tcPr>
            <w:tcW w:w="1418" w:type="dxa"/>
            <w:shd w:val="clear" w:color="auto" w:fill="FFFFFF" w:themeFill="background1"/>
          </w:tcPr>
          <w:p w14:paraId="6B4ECDFD" w14:textId="77777777" w:rsidR="00454F87" w:rsidRDefault="00454F87" w:rsidP="00CE0ED9">
            <w:pPr>
              <w:spacing w:line="360" w:lineRule="auto"/>
              <w:jc w:val="both"/>
            </w:pPr>
            <w:r w:rsidRPr="00874FBE">
              <w:t>C</w:t>
            </w:r>
          </w:p>
        </w:tc>
        <w:tc>
          <w:tcPr>
            <w:tcW w:w="1134" w:type="dxa"/>
            <w:shd w:val="clear" w:color="auto" w:fill="FFFFFF" w:themeFill="background1"/>
          </w:tcPr>
          <w:p w14:paraId="49415E9E" w14:textId="77777777" w:rsidR="00454F87" w:rsidRDefault="00454F87" w:rsidP="00CE0ED9">
            <w:pPr>
              <w:spacing w:line="360" w:lineRule="auto"/>
              <w:jc w:val="both"/>
            </w:pPr>
            <w:r>
              <w:t>None</w:t>
            </w:r>
          </w:p>
        </w:tc>
        <w:tc>
          <w:tcPr>
            <w:tcW w:w="1134" w:type="dxa"/>
            <w:shd w:val="clear" w:color="auto" w:fill="FFFFFF" w:themeFill="background1"/>
          </w:tcPr>
          <w:p w14:paraId="6BD7A90A" w14:textId="77777777" w:rsidR="00454F87" w:rsidRPr="0047332E" w:rsidRDefault="00454F87" w:rsidP="00CE0ED9">
            <w:pPr>
              <w:spacing w:line="360" w:lineRule="auto"/>
              <w:jc w:val="both"/>
            </w:pPr>
            <w:r>
              <w:t>33</w:t>
            </w:r>
          </w:p>
        </w:tc>
      </w:tr>
    </w:tbl>
    <w:p w14:paraId="0F2D710B" w14:textId="77777777" w:rsidR="00454F87" w:rsidRPr="00454F87" w:rsidRDefault="00454F87" w:rsidP="00454F87">
      <w:pPr>
        <w:spacing w:line="480" w:lineRule="auto"/>
        <w:jc w:val="both"/>
        <w:rPr>
          <w:rFonts w:ascii="Arial" w:hAnsi="Arial" w:cs="Arial"/>
          <w:lang w:val="en-US"/>
        </w:rPr>
      </w:pPr>
      <w:r w:rsidRPr="00454F87">
        <w:rPr>
          <w:rFonts w:ascii="Arial" w:hAnsi="Arial" w:cs="Arial"/>
          <w:vertAlign w:val="superscript"/>
          <w:lang w:val="en-US"/>
        </w:rPr>
        <w:t>a</w:t>
      </w:r>
      <w:r w:rsidRPr="00454F87">
        <w:rPr>
          <w:rFonts w:ascii="Arial" w:hAnsi="Arial" w:cs="Arial"/>
          <w:lang w:val="en-US"/>
        </w:rPr>
        <w:t xml:space="preserve"> HBV status: acute infection (positive [pos] for HBsAg and IgM anti-HBc); chronic infection (pos for HBsAg and anti-HBc); resolved infection (HBsAg negative [neg] and anti-HBc pos). </w:t>
      </w:r>
    </w:p>
    <w:p w14:paraId="5D567A2D" w14:textId="77777777" w:rsidR="00454F87" w:rsidRPr="00454F87" w:rsidRDefault="00454F87" w:rsidP="00454F87">
      <w:pPr>
        <w:spacing w:line="480" w:lineRule="auto"/>
        <w:jc w:val="both"/>
        <w:rPr>
          <w:rFonts w:ascii="Arial" w:hAnsi="Arial" w:cs="Arial"/>
          <w:lang w:val="en-US"/>
        </w:rPr>
      </w:pPr>
      <w:r w:rsidRPr="00454F87">
        <w:rPr>
          <w:rFonts w:ascii="Arial" w:hAnsi="Arial" w:cs="Arial"/>
          <w:vertAlign w:val="superscript"/>
          <w:lang w:val="en-US"/>
        </w:rPr>
        <w:t>b</w:t>
      </w:r>
      <w:r w:rsidRPr="00454F87">
        <w:rPr>
          <w:rFonts w:ascii="Arial" w:hAnsi="Arial" w:cs="Arial"/>
          <w:lang w:val="en-US"/>
        </w:rPr>
        <w:t xml:space="preserve"> Patient 7 was tested positive for HDV RNA.</w:t>
      </w:r>
    </w:p>
    <w:p w14:paraId="16ACF226" w14:textId="77777777" w:rsidR="00454F87" w:rsidRDefault="00454F87" w:rsidP="00454F87">
      <w:pPr>
        <w:spacing w:line="480" w:lineRule="auto"/>
        <w:jc w:val="both"/>
        <w:rPr>
          <w:rFonts w:ascii="Arial" w:hAnsi="Arial" w:cs="Arial"/>
          <w:lang w:val="en-US"/>
        </w:rPr>
        <w:sectPr w:rsidR="00454F87" w:rsidSect="000D2E88">
          <w:pgSz w:w="16840" w:h="11900" w:orient="landscape"/>
          <w:pgMar w:top="1417" w:right="1417" w:bottom="1417" w:left="1417" w:header="708" w:footer="708" w:gutter="0"/>
          <w:cols w:space="708"/>
          <w:docGrid w:linePitch="360"/>
        </w:sectPr>
      </w:pPr>
      <w:r w:rsidRPr="00454F87">
        <w:rPr>
          <w:rFonts w:ascii="Arial" w:hAnsi="Arial" w:cs="Arial"/>
          <w:lang w:val="en-US"/>
        </w:rPr>
        <w:t xml:space="preserve">Table’s abbreviations: A, acute infection; C, chronic infection; ENT, entecavir; Neg, negative; ND, not determined; Pos, positive; R, resolved infection; TDF, tenofovir.  </w:t>
      </w:r>
    </w:p>
    <w:p w14:paraId="7ECEE48D" w14:textId="70BA7E5A" w:rsidR="00454F87" w:rsidRPr="00454F87" w:rsidRDefault="00454F87" w:rsidP="00454F87">
      <w:pPr>
        <w:spacing w:line="480" w:lineRule="auto"/>
        <w:jc w:val="both"/>
        <w:rPr>
          <w:rFonts w:ascii="Arial" w:hAnsi="Arial" w:cs="Arial"/>
          <w:b/>
          <w:bCs/>
          <w:lang w:val="en-US"/>
        </w:rPr>
      </w:pPr>
      <w:bookmarkStart w:id="11" w:name="_Toc212664039"/>
      <w:r w:rsidRPr="00423E43">
        <w:rPr>
          <w:rStyle w:val="Heading2Char"/>
          <w:rFonts w:ascii="Arial" w:hAnsi="Arial" w:cs="Arial"/>
          <w:b/>
          <w:bCs/>
          <w:color w:val="000000" w:themeColor="text1"/>
          <w:sz w:val="24"/>
          <w:szCs w:val="24"/>
          <w:lang w:val="en-US"/>
        </w:rPr>
        <w:lastRenderedPageBreak/>
        <w:t>Table S3</w:t>
      </w:r>
      <w:bookmarkEnd w:id="11"/>
      <w:r w:rsidRPr="00F410B5">
        <w:rPr>
          <w:rFonts w:ascii="Arial" w:hAnsi="Arial" w:cs="Arial"/>
          <w:b/>
          <w:bCs/>
          <w:color w:val="000000" w:themeColor="text1"/>
          <w:lang w:val="en-US"/>
        </w:rPr>
        <w:t xml:space="preserve"> | Patients’ </w:t>
      </w:r>
      <w:r w:rsidRPr="00454F87">
        <w:rPr>
          <w:rFonts w:ascii="Arial" w:hAnsi="Arial" w:cs="Arial"/>
          <w:b/>
          <w:bCs/>
          <w:lang w:val="en-US"/>
        </w:rPr>
        <w:t xml:space="preserve">HLA-I genotypes. </w:t>
      </w:r>
      <w:r w:rsidRPr="00454F87">
        <w:rPr>
          <w:rFonts w:ascii="Arial" w:hAnsi="Arial" w:cs="Arial"/>
          <w:lang w:val="en-US"/>
        </w:rPr>
        <w:t xml:space="preserve">Peripheral blood mononuclear cells (PBMC) were isolated from whole blood by </w:t>
      </w:r>
      <w:proofErr w:type="spellStart"/>
      <w:r w:rsidRPr="00454F87">
        <w:rPr>
          <w:rFonts w:ascii="Arial" w:hAnsi="Arial" w:cs="Arial"/>
          <w:lang w:val="en-US"/>
        </w:rPr>
        <w:t>Ficoll</w:t>
      </w:r>
      <w:proofErr w:type="spellEnd"/>
      <w:r w:rsidRPr="00454F87">
        <w:rPr>
          <w:rFonts w:ascii="Arial" w:hAnsi="Arial" w:cs="Arial"/>
          <w:lang w:val="en-US"/>
        </w:rPr>
        <w:t xml:space="preserve"> density gradient separation and stored at -80°C for HLA genotyping. DNA was isolated from PBMC using the </w:t>
      </w:r>
      <w:proofErr w:type="spellStart"/>
      <w:r w:rsidRPr="00454F87">
        <w:rPr>
          <w:rFonts w:ascii="Arial" w:hAnsi="Arial" w:cs="Arial"/>
          <w:lang w:val="en-US"/>
        </w:rPr>
        <w:t>QIAamp</w:t>
      </w:r>
      <w:proofErr w:type="spellEnd"/>
      <w:r w:rsidRPr="00454F87">
        <w:rPr>
          <w:rFonts w:ascii="Arial" w:hAnsi="Arial" w:cs="Arial"/>
          <w:lang w:val="en-US"/>
        </w:rPr>
        <w:t xml:space="preserve"> DNA micro kit (Qiagen, Hilden, Germany) according to manufacturer’s instructions. The HLA genotype was determined through imputation-based HLA genotyping using the Infinium Global Screening Array v.3.0 plus multi-disease </w:t>
      </w:r>
      <w:proofErr w:type="spellStart"/>
      <w:r w:rsidRPr="00454F87">
        <w:rPr>
          <w:rFonts w:ascii="Arial" w:hAnsi="Arial" w:cs="Arial"/>
          <w:lang w:val="en-US"/>
        </w:rPr>
        <w:t>BeadChip</w:t>
      </w:r>
      <w:proofErr w:type="spellEnd"/>
      <w:r w:rsidRPr="00454F87">
        <w:rPr>
          <w:rFonts w:ascii="Arial" w:hAnsi="Arial" w:cs="Arial"/>
          <w:lang w:val="en-US"/>
        </w:rPr>
        <w:t xml:space="preserve"> (GSAMD-24v3-0-EA; Illumina, San Diego, the U.S.A.). </w:t>
      </w:r>
    </w:p>
    <w:p w14:paraId="6222E8FC" w14:textId="77777777" w:rsidR="00454F87" w:rsidRPr="005A6543" w:rsidRDefault="00454F87" w:rsidP="00454F87">
      <w:pPr>
        <w:spacing w:line="360" w:lineRule="auto"/>
        <w:jc w:val="both"/>
        <w:rPr>
          <w:b/>
          <w:bCs/>
          <w:lang w:val="en-US"/>
        </w:rPr>
      </w:pPr>
    </w:p>
    <w:tbl>
      <w:tblPr>
        <w:tblStyle w:val="TableGrid"/>
        <w:tblW w:w="8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0"/>
        <w:gridCol w:w="1116"/>
        <w:gridCol w:w="1116"/>
        <w:gridCol w:w="1116"/>
        <w:gridCol w:w="1116"/>
        <w:gridCol w:w="1116"/>
        <w:gridCol w:w="1116"/>
      </w:tblGrid>
      <w:tr w:rsidR="00454F87" w14:paraId="755F8BAF" w14:textId="77777777" w:rsidTr="00CE0ED9">
        <w:tc>
          <w:tcPr>
            <w:tcW w:w="1410" w:type="dxa"/>
            <w:tcBorders>
              <w:top w:val="single" w:sz="4" w:space="0" w:color="auto"/>
              <w:bottom w:val="single" w:sz="4" w:space="0" w:color="auto"/>
            </w:tcBorders>
            <w:shd w:val="clear" w:color="auto" w:fill="EFF8FB"/>
          </w:tcPr>
          <w:p w14:paraId="7050FDCF" w14:textId="77777777" w:rsidR="00454F87" w:rsidRDefault="00454F87" w:rsidP="00CE0ED9">
            <w:pPr>
              <w:spacing w:line="360" w:lineRule="auto"/>
              <w:rPr>
                <w:b/>
                <w:bCs/>
              </w:rPr>
            </w:pPr>
            <w:proofErr w:type="spellStart"/>
            <w:r>
              <w:rPr>
                <w:b/>
                <w:bCs/>
              </w:rPr>
              <w:t>Patient</w:t>
            </w:r>
            <w:proofErr w:type="spellEnd"/>
            <w:r>
              <w:rPr>
                <w:b/>
                <w:bCs/>
              </w:rPr>
              <w:t xml:space="preserve"> ID</w:t>
            </w:r>
          </w:p>
        </w:tc>
        <w:tc>
          <w:tcPr>
            <w:tcW w:w="2232" w:type="dxa"/>
            <w:gridSpan w:val="2"/>
            <w:tcBorders>
              <w:top w:val="single" w:sz="4" w:space="0" w:color="auto"/>
              <w:bottom w:val="single" w:sz="4" w:space="0" w:color="auto"/>
            </w:tcBorders>
            <w:shd w:val="clear" w:color="auto" w:fill="EFF8FB"/>
          </w:tcPr>
          <w:p w14:paraId="6E25EE79" w14:textId="77777777" w:rsidR="00454F87" w:rsidRDefault="00454F87" w:rsidP="00CE0ED9">
            <w:pPr>
              <w:spacing w:line="360" w:lineRule="auto"/>
              <w:rPr>
                <w:b/>
                <w:bCs/>
              </w:rPr>
            </w:pPr>
            <w:r>
              <w:rPr>
                <w:b/>
                <w:bCs/>
              </w:rPr>
              <w:t>HLA-A</w:t>
            </w:r>
          </w:p>
        </w:tc>
        <w:tc>
          <w:tcPr>
            <w:tcW w:w="2232" w:type="dxa"/>
            <w:gridSpan w:val="2"/>
            <w:tcBorders>
              <w:top w:val="single" w:sz="4" w:space="0" w:color="auto"/>
              <w:bottom w:val="single" w:sz="4" w:space="0" w:color="auto"/>
            </w:tcBorders>
            <w:shd w:val="clear" w:color="auto" w:fill="EFF8FB"/>
          </w:tcPr>
          <w:p w14:paraId="403A96F6" w14:textId="77777777" w:rsidR="00454F87" w:rsidRDefault="00454F87" w:rsidP="00CE0ED9">
            <w:pPr>
              <w:spacing w:line="360" w:lineRule="auto"/>
              <w:rPr>
                <w:b/>
                <w:bCs/>
              </w:rPr>
            </w:pPr>
            <w:r>
              <w:rPr>
                <w:b/>
                <w:bCs/>
              </w:rPr>
              <w:t>HLA-B</w:t>
            </w:r>
          </w:p>
        </w:tc>
        <w:tc>
          <w:tcPr>
            <w:tcW w:w="2232" w:type="dxa"/>
            <w:gridSpan w:val="2"/>
            <w:tcBorders>
              <w:top w:val="single" w:sz="4" w:space="0" w:color="auto"/>
              <w:bottom w:val="single" w:sz="4" w:space="0" w:color="auto"/>
            </w:tcBorders>
            <w:shd w:val="clear" w:color="auto" w:fill="EFF8FB"/>
          </w:tcPr>
          <w:p w14:paraId="22BE30B6" w14:textId="77777777" w:rsidR="00454F87" w:rsidRDefault="00454F87" w:rsidP="00CE0ED9">
            <w:pPr>
              <w:spacing w:line="360" w:lineRule="auto"/>
              <w:rPr>
                <w:b/>
                <w:bCs/>
              </w:rPr>
            </w:pPr>
            <w:r>
              <w:rPr>
                <w:b/>
                <w:bCs/>
              </w:rPr>
              <w:t>HLA-C</w:t>
            </w:r>
          </w:p>
        </w:tc>
      </w:tr>
      <w:tr w:rsidR="00454F87" w14:paraId="6E93DE2A" w14:textId="77777777" w:rsidTr="00CE0ED9">
        <w:tc>
          <w:tcPr>
            <w:tcW w:w="1410" w:type="dxa"/>
            <w:tcBorders>
              <w:top w:val="single" w:sz="4" w:space="0" w:color="auto"/>
              <w:right w:val="single" w:sz="4" w:space="0" w:color="auto"/>
            </w:tcBorders>
            <w:shd w:val="clear" w:color="auto" w:fill="FFFFFF" w:themeFill="background1"/>
          </w:tcPr>
          <w:p w14:paraId="6D7EA30B" w14:textId="77777777" w:rsidR="00454F87" w:rsidRPr="006166DF" w:rsidRDefault="00454F87" w:rsidP="00CE0ED9">
            <w:pPr>
              <w:spacing w:line="360" w:lineRule="auto"/>
            </w:pPr>
            <w:r>
              <w:t>1</w:t>
            </w:r>
          </w:p>
        </w:tc>
        <w:tc>
          <w:tcPr>
            <w:tcW w:w="1116" w:type="dxa"/>
            <w:tcBorders>
              <w:top w:val="single" w:sz="4" w:space="0" w:color="auto"/>
              <w:left w:val="single" w:sz="4" w:space="0" w:color="auto"/>
            </w:tcBorders>
            <w:shd w:val="clear" w:color="auto" w:fill="FFFFFF" w:themeFill="background1"/>
          </w:tcPr>
          <w:p w14:paraId="2E41E18C" w14:textId="77777777" w:rsidR="00454F87" w:rsidRPr="006166DF" w:rsidRDefault="00454F87" w:rsidP="00CE0ED9">
            <w:pPr>
              <w:spacing w:line="360" w:lineRule="auto"/>
            </w:pPr>
            <w:r>
              <w:t>01:01</w:t>
            </w:r>
          </w:p>
        </w:tc>
        <w:tc>
          <w:tcPr>
            <w:tcW w:w="1116" w:type="dxa"/>
            <w:tcBorders>
              <w:top w:val="single" w:sz="4" w:space="0" w:color="auto"/>
            </w:tcBorders>
            <w:shd w:val="clear" w:color="auto" w:fill="FFFFFF" w:themeFill="background1"/>
          </w:tcPr>
          <w:p w14:paraId="307677C6" w14:textId="77777777" w:rsidR="00454F87" w:rsidRPr="006166DF" w:rsidRDefault="00454F87" w:rsidP="00CE0ED9">
            <w:pPr>
              <w:spacing w:line="360" w:lineRule="auto"/>
            </w:pPr>
            <w:r>
              <w:t>02:01</w:t>
            </w:r>
          </w:p>
        </w:tc>
        <w:tc>
          <w:tcPr>
            <w:tcW w:w="1116" w:type="dxa"/>
            <w:tcBorders>
              <w:top w:val="single" w:sz="4" w:space="0" w:color="auto"/>
            </w:tcBorders>
            <w:shd w:val="clear" w:color="auto" w:fill="FFFFFF" w:themeFill="background1"/>
          </w:tcPr>
          <w:p w14:paraId="4BDDBE72" w14:textId="77777777" w:rsidR="00454F87" w:rsidRPr="006166DF" w:rsidRDefault="00454F87" w:rsidP="00CE0ED9">
            <w:pPr>
              <w:spacing w:line="360" w:lineRule="auto"/>
            </w:pPr>
            <w:r>
              <w:t>08:01</w:t>
            </w:r>
          </w:p>
        </w:tc>
        <w:tc>
          <w:tcPr>
            <w:tcW w:w="1116" w:type="dxa"/>
            <w:tcBorders>
              <w:top w:val="single" w:sz="4" w:space="0" w:color="auto"/>
            </w:tcBorders>
            <w:shd w:val="clear" w:color="auto" w:fill="FFFFFF" w:themeFill="background1"/>
          </w:tcPr>
          <w:p w14:paraId="14DFFB40" w14:textId="77777777" w:rsidR="00454F87" w:rsidRPr="006166DF" w:rsidRDefault="00454F87" w:rsidP="00CE0ED9">
            <w:pPr>
              <w:spacing w:line="360" w:lineRule="auto"/>
            </w:pPr>
            <w:r>
              <w:t>14:01</w:t>
            </w:r>
          </w:p>
        </w:tc>
        <w:tc>
          <w:tcPr>
            <w:tcW w:w="1116" w:type="dxa"/>
            <w:tcBorders>
              <w:top w:val="single" w:sz="4" w:space="0" w:color="auto"/>
            </w:tcBorders>
            <w:shd w:val="clear" w:color="auto" w:fill="FFFFFF" w:themeFill="background1"/>
          </w:tcPr>
          <w:p w14:paraId="6FB685F0" w14:textId="77777777" w:rsidR="00454F87" w:rsidRPr="006166DF" w:rsidRDefault="00454F87" w:rsidP="00CE0ED9">
            <w:pPr>
              <w:spacing w:line="360" w:lineRule="auto"/>
            </w:pPr>
            <w:r>
              <w:t>07:01</w:t>
            </w:r>
          </w:p>
        </w:tc>
        <w:tc>
          <w:tcPr>
            <w:tcW w:w="1116" w:type="dxa"/>
            <w:tcBorders>
              <w:top w:val="single" w:sz="4" w:space="0" w:color="auto"/>
            </w:tcBorders>
            <w:shd w:val="clear" w:color="auto" w:fill="FFFFFF" w:themeFill="background1"/>
          </w:tcPr>
          <w:p w14:paraId="483D3129" w14:textId="77777777" w:rsidR="00454F87" w:rsidRPr="006166DF" w:rsidRDefault="00454F87" w:rsidP="00CE0ED9">
            <w:pPr>
              <w:spacing w:line="360" w:lineRule="auto"/>
            </w:pPr>
            <w:r>
              <w:t>08:02</w:t>
            </w:r>
          </w:p>
        </w:tc>
      </w:tr>
      <w:tr w:rsidR="00454F87" w14:paraId="2E855813" w14:textId="77777777" w:rsidTr="00CE0ED9">
        <w:tc>
          <w:tcPr>
            <w:tcW w:w="1410" w:type="dxa"/>
            <w:tcBorders>
              <w:right w:val="single" w:sz="4" w:space="0" w:color="auto"/>
            </w:tcBorders>
            <w:shd w:val="clear" w:color="auto" w:fill="FBF8FB"/>
          </w:tcPr>
          <w:p w14:paraId="39BEDD28" w14:textId="77777777" w:rsidR="00454F87" w:rsidRPr="006166DF" w:rsidRDefault="00454F87" w:rsidP="00CE0ED9">
            <w:pPr>
              <w:spacing w:line="360" w:lineRule="auto"/>
            </w:pPr>
            <w:r>
              <w:t>2</w:t>
            </w:r>
          </w:p>
        </w:tc>
        <w:tc>
          <w:tcPr>
            <w:tcW w:w="1116" w:type="dxa"/>
            <w:tcBorders>
              <w:left w:val="single" w:sz="4" w:space="0" w:color="auto"/>
            </w:tcBorders>
            <w:shd w:val="clear" w:color="auto" w:fill="FBF8FB"/>
          </w:tcPr>
          <w:p w14:paraId="6A371096" w14:textId="77777777" w:rsidR="00454F87" w:rsidRPr="006166DF" w:rsidRDefault="00454F87" w:rsidP="00CE0ED9">
            <w:pPr>
              <w:spacing w:line="360" w:lineRule="auto"/>
            </w:pPr>
            <w:r>
              <w:t>33:01</w:t>
            </w:r>
          </w:p>
        </w:tc>
        <w:tc>
          <w:tcPr>
            <w:tcW w:w="1116" w:type="dxa"/>
            <w:shd w:val="clear" w:color="auto" w:fill="FBF8FB"/>
          </w:tcPr>
          <w:p w14:paraId="5D842827" w14:textId="77777777" w:rsidR="00454F87" w:rsidRPr="006166DF" w:rsidRDefault="00454F87" w:rsidP="00CE0ED9">
            <w:pPr>
              <w:spacing w:line="360" w:lineRule="auto"/>
            </w:pPr>
            <w:r>
              <w:t>68:02</w:t>
            </w:r>
          </w:p>
        </w:tc>
        <w:tc>
          <w:tcPr>
            <w:tcW w:w="1116" w:type="dxa"/>
            <w:shd w:val="clear" w:color="auto" w:fill="FBF8FB"/>
          </w:tcPr>
          <w:p w14:paraId="32053BF5" w14:textId="77777777" w:rsidR="00454F87" w:rsidRPr="006166DF" w:rsidRDefault="00454F87" w:rsidP="00CE0ED9">
            <w:pPr>
              <w:spacing w:line="360" w:lineRule="auto"/>
            </w:pPr>
            <w:r>
              <w:t>52:01</w:t>
            </w:r>
          </w:p>
        </w:tc>
        <w:tc>
          <w:tcPr>
            <w:tcW w:w="1116" w:type="dxa"/>
            <w:shd w:val="clear" w:color="auto" w:fill="FBF8FB"/>
          </w:tcPr>
          <w:p w14:paraId="0DD9ED0A" w14:textId="77777777" w:rsidR="00454F87" w:rsidRPr="006166DF" w:rsidRDefault="00454F87" w:rsidP="00CE0ED9">
            <w:pPr>
              <w:spacing w:line="360" w:lineRule="auto"/>
            </w:pPr>
            <w:r>
              <w:t>78:01</w:t>
            </w:r>
          </w:p>
        </w:tc>
        <w:tc>
          <w:tcPr>
            <w:tcW w:w="1116" w:type="dxa"/>
            <w:shd w:val="clear" w:color="auto" w:fill="FBF8FB"/>
          </w:tcPr>
          <w:p w14:paraId="7C675399" w14:textId="77777777" w:rsidR="00454F87" w:rsidRPr="006166DF" w:rsidRDefault="00454F87" w:rsidP="00CE0ED9">
            <w:pPr>
              <w:spacing w:line="360" w:lineRule="auto"/>
            </w:pPr>
            <w:r>
              <w:t>16:01</w:t>
            </w:r>
          </w:p>
        </w:tc>
        <w:tc>
          <w:tcPr>
            <w:tcW w:w="1116" w:type="dxa"/>
            <w:shd w:val="clear" w:color="auto" w:fill="FBF8FB"/>
          </w:tcPr>
          <w:p w14:paraId="22FF12EA" w14:textId="77777777" w:rsidR="00454F87" w:rsidRPr="006166DF" w:rsidRDefault="00454F87" w:rsidP="00CE0ED9">
            <w:pPr>
              <w:spacing w:line="360" w:lineRule="auto"/>
            </w:pPr>
            <w:r>
              <w:t>16:01</w:t>
            </w:r>
          </w:p>
        </w:tc>
      </w:tr>
      <w:tr w:rsidR="00454F87" w14:paraId="25A8A688" w14:textId="77777777" w:rsidTr="00CE0ED9">
        <w:tc>
          <w:tcPr>
            <w:tcW w:w="1410" w:type="dxa"/>
            <w:tcBorders>
              <w:right w:val="single" w:sz="4" w:space="0" w:color="auto"/>
            </w:tcBorders>
            <w:shd w:val="clear" w:color="auto" w:fill="FFFFFF" w:themeFill="background1"/>
          </w:tcPr>
          <w:p w14:paraId="4C90AC2A" w14:textId="77777777" w:rsidR="00454F87" w:rsidRPr="006166DF" w:rsidRDefault="00454F87" w:rsidP="00CE0ED9">
            <w:pPr>
              <w:spacing w:line="360" w:lineRule="auto"/>
            </w:pPr>
            <w:r>
              <w:t>3</w:t>
            </w:r>
          </w:p>
        </w:tc>
        <w:tc>
          <w:tcPr>
            <w:tcW w:w="1116" w:type="dxa"/>
            <w:tcBorders>
              <w:left w:val="single" w:sz="4" w:space="0" w:color="auto"/>
            </w:tcBorders>
            <w:shd w:val="clear" w:color="auto" w:fill="FFFFFF" w:themeFill="background1"/>
          </w:tcPr>
          <w:p w14:paraId="6529AA3C" w14:textId="77777777" w:rsidR="00454F87" w:rsidRPr="006166DF" w:rsidRDefault="00454F87" w:rsidP="00CE0ED9">
            <w:pPr>
              <w:spacing w:line="360" w:lineRule="auto"/>
            </w:pPr>
            <w:r>
              <w:t>02:01</w:t>
            </w:r>
          </w:p>
        </w:tc>
        <w:tc>
          <w:tcPr>
            <w:tcW w:w="1116" w:type="dxa"/>
            <w:shd w:val="clear" w:color="auto" w:fill="FFFFFF" w:themeFill="background1"/>
          </w:tcPr>
          <w:p w14:paraId="0A74BDFB" w14:textId="77777777" w:rsidR="00454F87" w:rsidRPr="006166DF" w:rsidRDefault="00454F87" w:rsidP="00CE0ED9">
            <w:pPr>
              <w:spacing w:line="360" w:lineRule="auto"/>
            </w:pPr>
            <w:r>
              <w:t>32:01</w:t>
            </w:r>
          </w:p>
        </w:tc>
        <w:tc>
          <w:tcPr>
            <w:tcW w:w="1116" w:type="dxa"/>
            <w:shd w:val="clear" w:color="auto" w:fill="FFFFFF" w:themeFill="background1"/>
          </w:tcPr>
          <w:p w14:paraId="3BA8F52A" w14:textId="77777777" w:rsidR="00454F87" w:rsidRPr="006166DF" w:rsidRDefault="00454F87" w:rsidP="00CE0ED9">
            <w:pPr>
              <w:spacing w:line="360" w:lineRule="auto"/>
            </w:pPr>
            <w:r>
              <w:t>37:01</w:t>
            </w:r>
          </w:p>
        </w:tc>
        <w:tc>
          <w:tcPr>
            <w:tcW w:w="1116" w:type="dxa"/>
            <w:shd w:val="clear" w:color="auto" w:fill="FFFFFF" w:themeFill="background1"/>
          </w:tcPr>
          <w:p w14:paraId="5BD221D3" w14:textId="77777777" w:rsidR="00454F87" w:rsidRPr="006166DF" w:rsidRDefault="00454F87" w:rsidP="00CE0ED9">
            <w:pPr>
              <w:spacing w:line="360" w:lineRule="auto"/>
            </w:pPr>
            <w:r>
              <w:t>44:02</w:t>
            </w:r>
          </w:p>
        </w:tc>
        <w:tc>
          <w:tcPr>
            <w:tcW w:w="1116" w:type="dxa"/>
            <w:shd w:val="clear" w:color="auto" w:fill="FFFFFF" w:themeFill="background1"/>
          </w:tcPr>
          <w:p w14:paraId="27688621" w14:textId="77777777" w:rsidR="00454F87" w:rsidRPr="006166DF" w:rsidRDefault="00454F87" w:rsidP="00CE0ED9">
            <w:pPr>
              <w:spacing w:line="360" w:lineRule="auto"/>
            </w:pPr>
            <w:r>
              <w:t>05:01</w:t>
            </w:r>
          </w:p>
        </w:tc>
        <w:tc>
          <w:tcPr>
            <w:tcW w:w="1116" w:type="dxa"/>
            <w:shd w:val="clear" w:color="auto" w:fill="FFFFFF" w:themeFill="background1"/>
          </w:tcPr>
          <w:p w14:paraId="6FEE57BB" w14:textId="77777777" w:rsidR="00454F87" w:rsidRPr="006166DF" w:rsidRDefault="00454F87" w:rsidP="00CE0ED9">
            <w:pPr>
              <w:spacing w:line="360" w:lineRule="auto"/>
            </w:pPr>
            <w:r>
              <w:t>06:02</w:t>
            </w:r>
          </w:p>
        </w:tc>
      </w:tr>
      <w:tr w:rsidR="00454F87" w14:paraId="4C68F1CD" w14:textId="77777777" w:rsidTr="00CE0ED9">
        <w:tc>
          <w:tcPr>
            <w:tcW w:w="1410" w:type="dxa"/>
            <w:tcBorders>
              <w:right w:val="single" w:sz="4" w:space="0" w:color="auto"/>
            </w:tcBorders>
            <w:shd w:val="clear" w:color="auto" w:fill="FBF8FB"/>
          </w:tcPr>
          <w:p w14:paraId="52098426" w14:textId="77777777" w:rsidR="00454F87" w:rsidRPr="006166DF" w:rsidRDefault="00454F87" w:rsidP="00CE0ED9">
            <w:pPr>
              <w:spacing w:line="360" w:lineRule="auto"/>
            </w:pPr>
            <w:r>
              <w:t>4</w:t>
            </w:r>
          </w:p>
        </w:tc>
        <w:tc>
          <w:tcPr>
            <w:tcW w:w="1116" w:type="dxa"/>
            <w:tcBorders>
              <w:left w:val="single" w:sz="4" w:space="0" w:color="auto"/>
            </w:tcBorders>
            <w:shd w:val="clear" w:color="auto" w:fill="FBF8FB"/>
          </w:tcPr>
          <w:p w14:paraId="521F905A" w14:textId="77777777" w:rsidR="00454F87" w:rsidRPr="006166DF" w:rsidRDefault="00454F87" w:rsidP="00CE0ED9">
            <w:pPr>
              <w:spacing w:line="360" w:lineRule="auto"/>
            </w:pPr>
            <w:r>
              <w:t>01:01</w:t>
            </w:r>
          </w:p>
        </w:tc>
        <w:tc>
          <w:tcPr>
            <w:tcW w:w="1116" w:type="dxa"/>
            <w:shd w:val="clear" w:color="auto" w:fill="FBF8FB"/>
          </w:tcPr>
          <w:p w14:paraId="1FF1B1C7" w14:textId="77777777" w:rsidR="00454F87" w:rsidRPr="006166DF" w:rsidRDefault="00454F87" w:rsidP="00CE0ED9">
            <w:pPr>
              <w:spacing w:line="360" w:lineRule="auto"/>
            </w:pPr>
            <w:r>
              <w:t>01:01</w:t>
            </w:r>
          </w:p>
        </w:tc>
        <w:tc>
          <w:tcPr>
            <w:tcW w:w="1116" w:type="dxa"/>
            <w:shd w:val="clear" w:color="auto" w:fill="FBF8FB"/>
          </w:tcPr>
          <w:p w14:paraId="163DD40C" w14:textId="77777777" w:rsidR="00454F87" w:rsidRPr="006166DF" w:rsidRDefault="00454F87" w:rsidP="00CE0ED9">
            <w:pPr>
              <w:spacing w:line="360" w:lineRule="auto"/>
            </w:pPr>
            <w:r>
              <w:t>08:01</w:t>
            </w:r>
          </w:p>
        </w:tc>
        <w:tc>
          <w:tcPr>
            <w:tcW w:w="1116" w:type="dxa"/>
            <w:shd w:val="clear" w:color="auto" w:fill="FBF8FB"/>
          </w:tcPr>
          <w:p w14:paraId="5CFC7F0A" w14:textId="77777777" w:rsidR="00454F87" w:rsidRPr="006166DF" w:rsidRDefault="00454F87" w:rsidP="00CE0ED9">
            <w:pPr>
              <w:spacing w:line="360" w:lineRule="auto"/>
            </w:pPr>
            <w:r>
              <w:t>08:01</w:t>
            </w:r>
          </w:p>
        </w:tc>
        <w:tc>
          <w:tcPr>
            <w:tcW w:w="1116" w:type="dxa"/>
            <w:shd w:val="clear" w:color="auto" w:fill="FBF8FB"/>
          </w:tcPr>
          <w:p w14:paraId="5DA282B0" w14:textId="77777777" w:rsidR="00454F87" w:rsidRPr="006166DF" w:rsidRDefault="00454F87" w:rsidP="00CE0ED9">
            <w:pPr>
              <w:spacing w:line="360" w:lineRule="auto"/>
            </w:pPr>
            <w:r>
              <w:t>07:01</w:t>
            </w:r>
          </w:p>
        </w:tc>
        <w:tc>
          <w:tcPr>
            <w:tcW w:w="1116" w:type="dxa"/>
            <w:shd w:val="clear" w:color="auto" w:fill="FBF8FB"/>
          </w:tcPr>
          <w:p w14:paraId="3E7C94E5" w14:textId="77777777" w:rsidR="00454F87" w:rsidRPr="006166DF" w:rsidRDefault="00454F87" w:rsidP="00CE0ED9">
            <w:pPr>
              <w:spacing w:line="360" w:lineRule="auto"/>
            </w:pPr>
            <w:r>
              <w:t>07:01</w:t>
            </w:r>
          </w:p>
        </w:tc>
      </w:tr>
      <w:tr w:rsidR="00454F87" w14:paraId="2DB994CA" w14:textId="77777777" w:rsidTr="00CE0ED9">
        <w:tc>
          <w:tcPr>
            <w:tcW w:w="1410" w:type="dxa"/>
            <w:tcBorders>
              <w:right w:val="single" w:sz="4" w:space="0" w:color="auto"/>
            </w:tcBorders>
            <w:shd w:val="clear" w:color="auto" w:fill="FFFFFF" w:themeFill="background1"/>
          </w:tcPr>
          <w:p w14:paraId="711132CA" w14:textId="77777777" w:rsidR="00454F87" w:rsidRPr="006166DF" w:rsidRDefault="00454F87" w:rsidP="00CE0ED9">
            <w:pPr>
              <w:spacing w:line="360" w:lineRule="auto"/>
            </w:pPr>
            <w:r>
              <w:t>5</w:t>
            </w:r>
          </w:p>
        </w:tc>
        <w:tc>
          <w:tcPr>
            <w:tcW w:w="1116" w:type="dxa"/>
            <w:tcBorders>
              <w:left w:val="single" w:sz="4" w:space="0" w:color="auto"/>
            </w:tcBorders>
            <w:shd w:val="clear" w:color="auto" w:fill="FFFFFF" w:themeFill="background1"/>
          </w:tcPr>
          <w:p w14:paraId="3BD6701C" w14:textId="77777777" w:rsidR="00454F87" w:rsidRPr="006166DF" w:rsidRDefault="00454F87" w:rsidP="00CE0ED9">
            <w:pPr>
              <w:spacing w:line="360" w:lineRule="auto"/>
            </w:pPr>
            <w:r>
              <w:t>03:01</w:t>
            </w:r>
          </w:p>
        </w:tc>
        <w:tc>
          <w:tcPr>
            <w:tcW w:w="1116" w:type="dxa"/>
            <w:shd w:val="clear" w:color="auto" w:fill="FFFFFF" w:themeFill="background1"/>
          </w:tcPr>
          <w:p w14:paraId="2C97BE69" w14:textId="77777777" w:rsidR="00454F87" w:rsidRPr="006166DF" w:rsidRDefault="00454F87" w:rsidP="00CE0ED9">
            <w:pPr>
              <w:spacing w:line="360" w:lineRule="auto"/>
            </w:pPr>
            <w:r>
              <w:t>11:01</w:t>
            </w:r>
          </w:p>
        </w:tc>
        <w:tc>
          <w:tcPr>
            <w:tcW w:w="1116" w:type="dxa"/>
            <w:shd w:val="clear" w:color="auto" w:fill="FFFFFF" w:themeFill="background1"/>
          </w:tcPr>
          <w:p w14:paraId="54708C9F" w14:textId="77777777" w:rsidR="00454F87" w:rsidRPr="006166DF" w:rsidRDefault="00454F87" w:rsidP="00CE0ED9">
            <w:pPr>
              <w:spacing w:line="360" w:lineRule="auto"/>
            </w:pPr>
            <w:r>
              <w:t>44:02</w:t>
            </w:r>
          </w:p>
        </w:tc>
        <w:tc>
          <w:tcPr>
            <w:tcW w:w="1116" w:type="dxa"/>
            <w:shd w:val="clear" w:color="auto" w:fill="FFFFFF" w:themeFill="background1"/>
          </w:tcPr>
          <w:p w14:paraId="7CCF9EBA" w14:textId="77777777" w:rsidR="00454F87" w:rsidRPr="006166DF" w:rsidRDefault="00454F87" w:rsidP="00CE0ED9">
            <w:pPr>
              <w:spacing w:line="360" w:lineRule="auto"/>
            </w:pPr>
            <w:r>
              <w:t>44:02</w:t>
            </w:r>
          </w:p>
        </w:tc>
        <w:tc>
          <w:tcPr>
            <w:tcW w:w="1116" w:type="dxa"/>
            <w:shd w:val="clear" w:color="auto" w:fill="FFFFFF" w:themeFill="background1"/>
          </w:tcPr>
          <w:p w14:paraId="44094626" w14:textId="77777777" w:rsidR="00454F87" w:rsidRPr="006166DF" w:rsidRDefault="00454F87" w:rsidP="00CE0ED9">
            <w:pPr>
              <w:spacing w:line="360" w:lineRule="auto"/>
            </w:pPr>
            <w:r>
              <w:t>07:04</w:t>
            </w:r>
          </w:p>
        </w:tc>
        <w:tc>
          <w:tcPr>
            <w:tcW w:w="1116" w:type="dxa"/>
            <w:shd w:val="clear" w:color="auto" w:fill="FFFFFF" w:themeFill="background1"/>
          </w:tcPr>
          <w:p w14:paraId="32D4EDF5" w14:textId="77777777" w:rsidR="00454F87" w:rsidRPr="006166DF" w:rsidRDefault="00454F87" w:rsidP="00CE0ED9">
            <w:pPr>
              <w:spacing w:line="360" w:lineRule="auto"/>
            </w:pPr>
            <w:r>
              <w:t>07:04</w:t>
            </w:r>
          </w:p>
        </w:tc>
      </w:tr>
      <w:tr w:rsidR="00454F87" w14:paraId="4D3C9814" w14:textId="77777777" w:rsidTr="00CE0ED9">
        <w:tc>
          <w:tcPr>
            <w:tcW w:w="1410" w:type="dxa"/>
            <w:tcBorders>
              <w:right w:val="single" w:sz="4" w:space="0" w:color="auto"/>
            </w:tcBorders>
            <w:shd w:val="clear" w:color="auto" w:fill="FBF8FB"/>
          </w:tcPr>
          <w:p w14:paraId="438DD97B" w14:textId="77777777" w:rsidR="00454F87" w:rsidRPr="006166DF" w:rsidRDefault="00454F87" w:rsidP="00CE0ED9">
            <w:pPr>
              <w:spacing w:line="360" w:lineRule="auto"/>
            </w:pPr>
            <w:r>
              <w:t>6</w:t>
            </w:r>
          </w:p>
        </w:tc>
        <w:tc>
          <w:tcPr>
            <w:tcW w:w="1116" w:type="dxa"/>
            <w:tcBorders>
              <w:left w:val="single" w:sz="4" w:space="0" w:color="auto"/>
            </w:tcBorders>
            <w:shd w:val="clear" w:color="auto" w:fill="FBF8FB"/>
          </w:tcPr>
          <w:p w14:paraId="33DD2431" w14:textId="77777777" w:rsidR="00454F87" w:rsidRPr="006166DF" w:rsidRDefault="00454F87" w:rsidP="00CE0ED9">
            <w:pPr>
              <w:spacing w:line="360" w:lineRule="auto"/>
            </w:pPr>
            <w:r>
              <w:t>02:01</w:t>
            </w:r>
          </w:p>
        </w:tc>
        <w:tc>
          <w:tcPr>
            <w:tcW w:w="1116" w:type="dxa"/>
            <w:shd w:val="clear" w:color="auto" w:fill="FBF8FB"/>
          </w:tcPr>
          <w:p w14:paraId="45C243D7" w14:textId="77777777" w:rsidR="00454F87" w:rsidRPr="006166DF" w:rsidRDefault="00454F87" w:rsidP="00CE0ED9">
            <w:pPr>
              <w:spacing w:line="360" w:lineRule="auto"/>
            </w:pPr>
            <w:r>
              <w:t>03:01</w:t>
            </w:r>
          </w:p>
        </w:tc>
        <w:tc>
          <w:tcPr>
            <w:tcW w:w="1116" w:type="dxa"/>
            <w:shd w:val="clear" w:color="auto" w:fill="FBF8FB"/>
          </w:tcPr>
          <w:p w14:paraId="48B1795B" w14:textId="77777777" w:rsidR="00454F87" w:rsidRPr="006166DF" w:rsidRDefault="00454F87" w:rsidP="00CE0ED9">
            <w:pPr>
              <w:spacing w:line="360" w:lineRule="auto"/>
            </w:pPr>
            <w:r>
              <w:t>07:02</w:t>
            </w:r>
          </w:p>
        </w:tc>
        <w:tc>
          <w:tcPr>
            <w:tcW w:w="1116" w:type="dxa"/>
            <w:shd w:val="clear" w:color="auto" w:fill="FBF8FB"/>
          </w:tcPr>
          <w:p w14:paraId="5B896143" w14:textId="77777777" w:rsidR="00454F87" w:rsidRPr="006166DF" w:rsidRDefault="00454F87" w:rsidP="00CE0ED9">
            <w:pPr>
              <w:spacing w:line="360" w:lineRule="auto"/>
            </w:pPr>
            <w:r>
              <w:t>44:02</w:t>
            </w:r>
          </w:p>
        </w:tc>
        <w:tc>
          <w:tcPr>
            <w:tcW w:w="1116" w:type="dxa"/>
            <w:shd w:val="clear" w:color="auto" w:fill="FBF8FB"/>
          </w:tcPr>
          <w:p w14:paraId="406532F0" w14:textId="77777777" w:rsidR="00454F87" w:rsidRPr="006166DF" w:rsidRDefault="00454F87" w:rsidP="00CE0ED9">
            <w:pPr>
              <w:spacing w:line="360" w:lineRule="auto"/>
            </w:pPr>
            <w:r>
              <w:t>07:02</w:t>
            </w:r>
          </w:p>
        </w:tc>
        <w:tc>
          <w:tcPr>
            <w:tcW w:w="1116" w:type="dxa"/>
            <w:shd w:val="clear" w:color="auto" w:fill="FBF8FB"/>
          </w:tcPr>
          <w:p w14:paraId="055FF4BD" w14:textId="77777777" w:rsidR="00454F87" w:rsidRPr="006166DF" w:rsidRDefault="00454F87" w:rsidP="00CE0ED9">
            <w:pPr>
              <w:spacing w:line="360" w:lineRule="auto"/>
            </w:pPr>
            <w:r>
              <w:t>07:04</w:t>
            </w:r>
          </w:p>
        </w:tc>
      </w:tr>
      <w:tr w:rsidR="00454F87" w14:paraId="69181436" w14:textId="77777777" w:rsidTr="00CE0ED9">
        <w:tc>
          <w:tcPr>
            <w:tcW w:w="1410" w:type="dxa"/>
            <w:tcBorders>
              <w:right w:val="single" w:sz="4" w:space="0" w:color="auto"/>
            </w:tcBorders>
            <w:shd w:val="clear" w:color="auto" w:fill="FFFFFF" w:themeFill="background1"/>
          </w:tcPr>
          <w:p w14:paraId="28A3118E" w14:textId="77777777" w:rsidR="00454F87" w:rsidRPr="006166DF" w:rsidRDefault="00454F87" w:rsidP="00CE0ED9">
            <w:pPr>
              <w:spacing w:line="360" w:lineRule="auto"/>
            </w:pPr>
            <w:r>
              <w:t>7</w:t>
            </w:r>
          </w:p>
        </w:tc>
        <w:tc>
          <w:tcPr>
            <w:tcW w:w="1116" w:type="dxa"/>
            <w:tcBorders>
              <w:left w:val="single" w:sz="4" w:space="0" w:color="auto"/>
            </w:tcBorders>
            <w:shd w:val="clear" w:color="auto" w:fill="FFFFFF" w:themeFill="background1"/>
          </w:tcPr>
          <w:p w14:paraId="12E549B5" w14:textId="77777777" w:rsidR="00454F87" w:rsidRPr="006166DF" w:rsidRDefault="00454F87" w:rsidP="00CE0ED9">
            <w:pPr>
              <w:spacing w:line="360" w:lineRule="auto"/>
            </w:pPr>
            <w:r>
              <w:t>02:01</w:t>
            </w:r>
          </w:p>
        </w:tc>
        <w:tc>
          <w:tcPr>
            <w:tcW w:w="1116" w:type="dxa"/>
            <w:shd w:val="clear" w:color="auto" w:fill="FFFFFF" w:themeFill="background1"/>
          </w:tcPr>
          <w:p w14:paraId="0149656C" w14:textId="77777777" w:rsidR="00454F87" w:rsidRPr="006166DF" w:rsidRDefault="00454F87" w:rsidP="00CE0ED9">
            <w:pPr>
              <w:spacing w:line="360" w:lineRule="auto"/>
            </w:pPr>
            <w:r>
              <w:t>30:01</w:t>
            </w:r>
          </w:p>
        </w:tc>
        <w:tc>
          <w:tcPr>
            <w:tcW w:w="1116" w:type="dxa"/>
            <w:shd w:val="clear" w:color="auto" w:fill="FFFFFF" w:themeFill="background1"/>
          </w:tcPr>
          <w:p w14:paraId="77C48A57" w14:textId="77777777" w:rsidR="00454F87" w:rsidRPr="006166DF" w:rsidRDefault="00454F87" w:rsidP="00CE0ED9">
            <w:pPr>
              <w:spacing w:line="360" w:lineRule="auto"/>
            </w:pPr>
            <w:r>
              <w:t>35:01</w:t>
            </w:r>
            <w:r w:rsidRPr="00D16F7A">
              <w:rPr>
                <w:vertAlign w:val="superscript"/>
              </w:rPr>
              <w:t>a</w:t>
            </w:r>
          </w:p>
        </w:tc>
        <w:tc>
          <w:tcPr>
            <w:tcW w:w="1116" w:type="dxa"/>
            <w:shd w:val="clear" w:color="auto" w:fill="FFFFFF" w:themeFill="background1"/>
          </w:tcPr>
          <w:p w14:paraId="49FC2EF5" w14:textId="77777777" w:rsidR="00454F87" w:rsidRPr="006166DF" w:rsidRDefault="00454F87" w:rsidP="00CE0ED9">
            <w:pPr>
              <w:spacing w:line="360" w:lineRule="auto"/>
            </w:pPr>
            <w:r>
              <w:t>42:01</w:t>
            </w:r>
            <w:r w:rsidRPr="00D16F7A">
              <w:rPr>
                <w:vertAlign w:val="superscript"/>
              </w:rPr>
              <w:t>b</w:t>
            </w:r>
          </w:p>
        </w:tc>
        <w:tc>
          <w:tcPr>
            <w:tcW w:w="1116" w:type="dxa"/>
            <w:shd w:val="clear" w:color="auto" w:fill="FFFFFF" w:themeFill="background1"/>
          </w:tcPr>
          <w:p w14:paraId="6AA23C0D" w14:textId="77777777" w:rsidR="00454F87" w:rsidRPr="006166DF" w:rsidRDefault="00454F87" w:rsidP="00CE0ED9">
            <w:pPr>
              <w:spacing w:line="360" w:lineRule="auto"/>
            </w:pPr>
            <w:r>
              <w:t>16:01</w:t>
            </w:r>
          </w:p>
        </w:tc>
        <w:tc>
          <w:tcPr>
            <w:tcW w:w="1116" w:type="dxa"/>
            <w:shd w:val="clear" w:color="auto" w:fill="FFFFFF" w:themeFill="background1"/>
          </w:tcPr>
          <w:p w14:paraId="6CE6B0C3" w14:textId="77777777" w:rsidR="00454F87" w:rsidRPr="006166DF" w:rsidRDefault="00454F87" w:rsidP="00CE0ED9">
            <w:pPr>
              <w:spacing w:line="360" w:lineRule="auto"/>
            </w:pPr>
            <w:r>
              <w:t>17:01</w:t>
            </w:r>
          </w:p>
        </w:tc>
      </w:tr>
      <w:tr w:rsidR="00454F87" w14:paraId="5F7D5D9D" w14:textId="77777777" w:rsidTr="00CE0ED9">
        <w:tc>
          <w:tcPr>
            <w:tcW w:w="1410" w:type="dxa"/>
            <w:tcBorders>
              <w:right w:val="single" w:sz="4" w:space="0" w:color="auto"/>
            </w:tcBorders>
            <w:shd w:val="clear" w:color="auto" w:fill="FBF8FB"/>
          </w:tcPr>
          <w:p w14:paraId="5BCC40B2" w14:textId="77777777" w:rsidR="00454F87" w:rsidRPr="006166DF" w:rsidRDefault="00454F87" w:rsidP="00CE0ED9">
            <w:pPr>
              <w:spacing w:line="360" w:lineRule="auto"/>
            </w:pPr>
            <w:r>
              <w:t>8</w:t>
            </w:r>
          </w:p>
        </w:tc>
        <w:tc>
          <w:tcPr>
            <w:tcW w:w="1116" w:type="dxa"/>
            <w:tcBorders>
              <w:left w:val="single" w:sz="4" w:space="0" w:color="auto"/>
            </w:tcBorders>
            <w:shd w:val="clear" w:color="auto" w:fill="FBF8FB"/>
          </w:tcPr>
          <w:p w14:paraId="45DAC7C7" w14:textId="77777777" w:rsidR="00454F87" w:rsidRPr="006166DF" w:rsidRDefault="00454F87" w:rsidP="00CE0ED9">
            <w:pPr>
              <w:spacing w:line="360" w:lineRule="auto"/>
            </w:pPr>
            <w:r>
              <w:t>01:01</w:t>
            </w:r>
          </w:p>
        </w:tc>
        <w:tc>
          <w:tcPr>
            <w:tcW w:w="1116" w:type="dxa"/>
            <w:shd w:val="clear" w:color="auto" w:fill="FBF8FB"/>
          </w:tcPr>
          <w:p w14:paraId="752EF255" w14:textId="77777777" w:rsidR="00454F87" w:rsidRPr="006166DF" w:rsidRDefault="00454F87" w:rsidP="00CE0ED9">
            <w:pPr>
              <w:spacing w:line="360" w:lineRule="auto"/>
            </w:pPr>
            <w:r>
              <w:t>24:02</w:t>
            </w:r>
          </w:p>
        </w:tc>
        <w:tc>
          <w:tcPr>
            <w:tcW w:w="1116" w:type="dxa"/>
            <w:shd w:val="clear" w:color="auto" w:fill="FBF8FB"/>
          </w:tcPr>
          <w:p w14:paraId="2513AD4D" w14:textId="77777777" w:rsidR="00454F87" w:rsidRPr="006166DF" w:rsidRDefault="00454F87" w:rsidP="00CE0ED9">
            <w:pPr>
              <w:spacing w:line="360" w:lineRule="auto"/>
            </w:pPr>
            <w:r>
              <w:t>08:01</w:t>
            </w:r>
          </w:p>
        </w:tc>
        <w:tc>
          <w:tcPr>
            <w:tcW w:w="1116" w:type="dxa"/>
            <w:shd w:val="clear" w:color="auto" w:fill="FBF8FB"/>
          </w:tcPr>
          <w:p w14:paraId="7EEC37B7" w14:textId="77777777" w:rsidR="00454F87" w:rsidRPr="006166DF" w:rsidRDefault="00454F87" w:rsidP="00CE0ED9">
            <w:pPr>
              <w:spacing w:line="360" w:lineRule="auto"/>
            </w:pPr>
            <w:r>
              <w:t>14:02</w:t>
            </w:r>
          </w:p>
        </w:tc>
        <w:tc>
          <w:tcPr>
            <w:tcW w:w="1116" w:type="dxa"/>
            <w:shd w:val="clear" w:color="auto" w:fill="FBF8FB"/>
          </w:tcPr>
          <w:p w14:paraId="47225207" w14:textId="77777777" w:rsidR="00454F87" w:rsidRPr="006166DF" w:rsidRDefault="00454F87" w:rsidP="00CE0ED9">
            <w:pPr>
              <w:spacing w:line="360" w:lineRule="auto"/>
            </w:pPr>
            <w:r>
              <w:t>02:02</w:t>
            </w:r>
          </w:p>
        </w:tc>
        <w:tc>
          <w:tcPr>
            <w:tcW w:w="1116" w:type="dxa"/>
            <w:shd w:val="clear" w:color="auto" w:fill="FBF8FB"/>
          </w:tcPr>
          <w:p w14:paraId="0AB1BBC6" w14:textId="77777777" w:rsidR="00454F87" w:rsidRPr="006166DF" w:rsidRDefault="00454F87" w:rsidP="00CE0ED9">
            <w:pPr>
              <w:spacing w:line="360" w:lineRule="auto"/>
            </w:pPr>
            <w:r>
              <w:t>07:01</w:t>
            </w:r>
          </w:p>
        </w:tc>
      </w:tr>
      <w:tr w:rsidR="00454F87" w14:paraId="65458516" w14:textId="77777777" w:rsidTr="00CE0ED9">
        <w:tc>
          <w:tcPr>
            <w:tcW w:w="1410" w:type="dxa"/>
            <w:tcBorders>
              <w:right w:val="single" w:sz="4" w:space="0" w:color="auto"/>
            </w:tcBorders>
            <w:shd w:val="clear" w:color="auto" w:fill="FFFFFF" w:themeFill="background1"/>
          </w:tcPr>
          <w:p w14:paraId="677D4333" w14:textId="77777777" w:rsidR="00454F87" w:rsidRPr="006166DF" w:rsidRDefault="00454F87" w:rsidP="00CE0ED9">
            <w:pPr>
              <w:spacing w:line="360" w:lineRule="auto"/>
            </w:pPr>
            <w:r>
              <w:t>9</w:t>
            </w:r>
          </w:p>
        </w:tc>
        <w:tc>
          <w:tcPr>
            <w:tcW w:w="1116" w:type="dxa"/>
            <w:tcBorders>
              <w:left w:val="single" w:sz="4" w:space="0" w:color="auto"/>
            </w:tcBorders>
            <w:shd w:val="clear" w:color="auto" w:fill="FFFFFF" w:themeFill="background1"/>
          </w:tcPr>
          <w:p w14:paraId="4B87DC56" w14:textId="77777777" w:rsidR="00454F87" w:rsidRPr="006166DF" w:rsidRDefault="00454F87" w:rsidP="00CE0ED9">
            <w:pPr>
              <w:spacing w:line="360" w:lineRule="auto"/>
            </w:pPr>
            <w:r>
              <w:t>03:01</w:t>
            </w:r>
          </w:p>
        </w:tc>
        <w:tc>
          <w:tcPr>
            <w:tcW w:w="1116" w:type="dxa"/>
            <w:shd w:val="clear" w:color="auto" w:fill="FFFFFF" w:themeFill="background1"/>
          </w:tcPr>
          <w:p w14:paraId="361C9CCB" w14:textId="77777777" w:rsidR="00454F87" w:rsidRPr="006166DF" w:rsidRDefault="00454F87" w:rsidP="00CE0ED9">
            <w:pPr>
              <w:spacing w:line="360" w:lineRule="auto"/>
            </w:pPr>
            <w:r>
              <w:t>11:01</w:t>
            </w:r>
          </w:p>
        </w:tc>
        <w:tc>
          <w:tcPr>
            <w:tcW w:w="1116" w:type="dxa"/>
            <w:shd w:val="clear" w:color="auto" w:fill="FFFFFF" w:themeFill="background1"/>
          </w:tcPr>
          <w:p w14:paraId="02B7F184" w14:textId="77777777" w:rsidR="00454F87" w:rsidRPr="006166DF" w:rsidRDefault="00454F87" w:rsidP="00CE0ED9">
            <w:pPr>
              <w:spacing w:line="360" w:lineRule="auto"/>
            </w:pPr>
            <w:r>
              <w:t>07:02</w:t>
            </w:r>
          </w:p>
        </w:tc>
        <w:tc>
          <w:tcPr>
            <w:tcW w:w="1116" w:type="dxa"/>
            <w:shd w:val="clear" w:color="auto" w:fill="FFFFFF" w:themeFill="background1"/>
          </w:tcPr>
          <w:p w14:paraId="65B8F94B" w14:textId="77777777" w:rsidR="00454F87" w:rsidRPr="006166DF" w:rsidRDefault="00454F87" w:rsidP="00CE0ED9">
            <w:pPr>
              <w:spacing w:line="360" w:lineRule="auto"/>
            </w:pPr>
            <w:r>
              <w:t>40:02</w:t>
            </w:r>
          </w:p>
        </w:tc>
        <w:tc>
          <w:tcPr>
            <w:tcW w:w="1116" w:type="dxa"/>
            <w:shd w:val="clear" w:color="auto" w:fill="FFFFFF" w:themeFill="background1"/>
          </w:tcPr>
          <w:p w14:paraId="04408FC3" w14:textId="77777777" w:rsidR="00454F87" w:rsidRPr="006166DF" w:rsidRDefault="00454F87" w:rsidP="00CE0ED9">
            <w:pPr>
              <w:spacing w:line="360" w:lineRule="auto"/>
            </w:pPr>
            <w:r>
              <w:t>02:02</w:t>
            </w:r>
          </w:p>
        </w:tc>
        <w:tc>
          <w:tcPr>
            <w:tcW w:w="1116" w:type="dxa"/>
            <w:shd w:val="clear" w:color="auto" w:fill="FFFFFF" w:themeFill="background1"/>
          </w:tcPr>
          <w:p w14:paraId="3BD7EA55" w14:textId="77777777" w:rsidR="00454F87" w:rsidRPr="006166DF" w:rsidRDefault="00454F87" w:rsidP="00CE0ED9">
            <w:pPr>
              <w:spacing w:line="360" w:lineRule="auto"/>
            </w:pPr>
            <w:r>
              <w:t>07:02</w:t>
            </w:r>
          </w:p>
        </w:tc>
      </w:tr>
      <w:tr w:rsidR="00454F87" w14:paraId="488FE11D" w14:textId="77777777" w:rsidTr="00CE0ED9">
        <w:tc>
          <w:tcPr>
            <w:tcW w:w="1410" w:type="dxa"/>
            <w:tcBorders>
              <w:right w:val="single" w:sz="4" w:space="0" w:color="auto"/>
            </w:tcBorders>
            <w:shd w:val="clear" w:color="auto" w:fill="FBF8FB"/>
          </w:tcPr>
          <w:p w14:paraId="370F7E66" w14:textId="77777777" w:rsidR="00454F87" w:rsidRPr="006166DF" w:rsidRDefault="00454F87" w:rsidP="00CE0ED9">
            <w:pPr>
              <w:spacing w:line="360" w:lineRule="auto"/>
            </w:pPr>
            <w:r>
              <w:t>10</w:t>
            </w:r>
          </w:p>
        </w:tc>
        <w:tc>
          <w:tcPr>
            <w:tcW w:w="1116" w:type="dxa"/>
            <w:tcBorders>
              <w:left w:val="single" w:sz="4" w:space="0" w:color="auto"/>
            </w:tcBorders>
            <w:shd w:val="clear" w:color="auto" w:fill="FBF8FB"/>
          </w:tcPr>
          <w:p w14:paraId="6870EDFD" w14:textId="77777777" w:rsidR="00454F87" w:rsidRPr="006166DF" w:rsidRDefault="00454F87" w:rsidP="00CE0ED9">
            <w:pPr>
              <w:spacing w:line="360" w:lineRule="auto"/>
            </w:pPr>
            <w:r>
              <w:t>01:01</w:t>
            </w:r>
          </w:p>
        </w:tc>
        <w:tc>
          <w:tcPr>
            <w:tcW w:w="1116" w:type="dxa"/>
            <w:shd w:val="clear" w:color="auto" w:fill="FBF8FB"/>
          </w:tcPr>
          <w:p w14:paraId="4F66E212" w14:textId="77777777" w:rsidR="00454F87" w:rsidRPr="006166DF" w:rsidRDefault="00454F87" w:rsidP="00CE0ED9">
            <w:pPr>
              <w:spacing w:line="360" w:lineRule="auto"/>
            </w:pPr>
            <w:r>
              <w:t>01:01</w:t>
            </w:r>
          </w:p>
        </w:tc>
        <w:tc>
          <w:tcPr>
            <w:tcW w:w="1116" w:type="dxa"/>
            <w:shd w:val="clear" w:color="auto" w:fill="FBF8FB"/>
          </w:tcPr>
          <w:p w14:paraId="38FB9A3E" w14:textId="77777777" w:rsidR="00454F87" w:rsidRPr="006166DF" w:rsidRDefault="00454F87" w:rsidP="00CE0ED9">
            <w:pPr>
              <w:spacing w:line="360" w:lineRule="auto"/>
            </w:pPr>
            <w:r>
              <w:t>08:01</w:t>
            </w:r>
          </w:p>
        </w:tc>
        <w:tc>
          <w:tcPr>
            <w:tcW w:w="1116" w:type="dxa"/>
            <w:shd w:val="clear" w:color="auto" w:fill="FBF8FB"/>
          </w:tcPr>
          <w:p w14:paraId="2758FDDD" w14:textId="77777777" w:rsidR="00454F87" w:rsidRPr="006166DF" w:rsidRDefault="00454F87" w:rsidP="00CE0ED9">
            <w:pPr>
              <w:spacing w:line="360" w:lineRule="auto"/>
            </w:pPr>
            <w:r>
              <w:t>15:18</w:t>
            </w:r>
          </w:p>
        </w:tc>
        <w:tc>
          <w:tcPr>
            <w:tcW w:w="1116" w:type="dxa"/>
            <w:shd w:val="clear" w:color="auto" w:fill="FBF8FB"/>
          </w:tcPr>
          <w:p w14:paraId="1C0FC9C0" w14:textId="77777777" w:rsidR="00454F87" w:rsidRPr="006166DF" w:rsidRDefault="00454F87" w:rsidP="00CE0ED9">
            <w:pPr>
              <w:spacing w:line="360" w:lineRule="auto"/>
            </w:pPr>
            <w:r>
              <w:t>07:01</w:t>
            </w:r>
          </w:p>
        </w:tc>
        <w:tc>
          <w:tcPr>
            <w:tcW w:w="1116" w:type="dxa"/>
            <w:shd w:val="clear" w:color="auto" w:fill="FBF8FB"/>
          </w:tcPr>
          <w:p w14:paraId="24BB82A6" w14:textId="77777777" w:rsidR="00454F87" w:rsidRPr="006166DF" w:rsidRDefault="00454F87" w:rsidP="00CE0ED9">
            <w:pPr>
              <w:spacing w:line="360" w:lineRule="auto"/>
            </w:pPr>
            <w:r>
              <w:t>07:04</w:t>
            </w:r>
          </w:p>
        </w:tc>
      </w:tr>
    </w:tbl>
    <w:p w14:paraId="52BBE1F6" w14:textId="77777777" w:rsidR="00454F87" w:rsidRDefault="00454F87" w:rsidP="00454F87">
      <w:pPr>
        <w:spacing w:line="360" w:lineRule="auto"/>
        <w:jc w:val="both"/>
        <w:rPr>
          <w:b/>
          <w:bCs/>
          <w:lang w:val="en-US"/>
        </w:rPr>
      </w:pPr>
    </w:p>
    <w:p w14:paraId="0CD87EB3" w14:textId="77777777" w:rsidR="00454F87" w:rsidRPr="00454F87" w:rsidRDefault="00454F87" w:rsidP="00454F87">
      <w:pPr>
        <w:spacing w:line="480" w:lineRule="auto"/>
        <w:jc w:val="both"/>
        <w:rPr>
          <w:rFonts w:ascii="Arial" w:hAnsi="Arial" w:cs="Arial"/>
          <w:lang w:val="en-US"/>
        </w:rPr>
      </w:pPr>
      <w:r w:rsidRPr="00454F87">
        <w:rPr>
          <w:rFonts w:ascii="Arial" w:hAnsi="Arial" w:cs="Arial"/>
          <w:vertAlign w:val="superscript"/>
          <w:lang w:val="en-US"/>
        </w:rPr>
        <w:t>a</w:t>
      </w:r>
      <w:r w:rsidRPr="00454F87">
        <w:rPr>
          <w:rFonts w:ascii="Arial" w:hAnsi="Arial" w:cs="Arial"/>
          <w:lang w:val="en-US"/>
        </w:rPr>
        <w:t xml:space="preserve"> HLA-B*35:01 or 07:235. </w:t>
      </w:r>
    </w:p>
    <w:p w14:paraId="688154D1" w14:textId="77777777" w:rsidR="00454F87" w:rsidRPr="00454F87" w:rsidRDefault="00454F87" w:rsidP="00454F87">
      <w:pPr>
        <w:spacing w:line="480" w:lineRule="auto"/>
        <w:jc w:val="both"/>
        <w:rPr>
          <w:rFonts w:ascii="Arial" w:hAnsi="Arial" w:cs="Arial"/>
          <w:lang w:val="en-US"/>
        </w:rPr>
      </w:pPr>
      <w:r w:rsidRPr="00454F87">
        <w:rPr>
          <w:rFonts w:ascii="Arial" w:hAnsi="Arial" w:cs="Arial"/>
          <w:vertAlign w:val="superscript"/>
          <w:lang w:val="en-US"/>
        </w:rPr>
        <w:t>b</w:t>
      </w:r>
      <w:r w:rsidRPr="00454F87">
        <w:rPr>
          <w:rFonts w:ascii="Arial" w:hAnsi="Arial" w:cs="Arial"/>
          <w:lang w:val="en-US"/>
        </w:rPr>
        <w:t xml:space="preserve"> HLA-B*42:01 or 35:87. </w:t>
      </w:r>
    </w:p>
    <w:p w14:paraId="5999FF9D" w14:textId="77777777" w:rsidR="00454F87" w:rsidRDefault="00454F87" w:rsidP="00454F87">
      <w:pPr>
        <w:spacing w:line="480" w:lineRule="auto"/>
        <w:jc w:val="both"/>
        <w:rPr>
          <w:rFonts w:ascii="Arial" w:hAnsi="Arial" w:cs="Arial"/>
          <w:lang w:val="en-US"/>
        </w:rPr>
      </w:pPr>
    </w:p>
    <w:p w14:paraId="3F95E8EC" w14:textId="77777777" w:rsidR="00454F87" w:rsidRDefault="00454F87" w:rsidP="00454F87">
      <w:pPr>
        <w:spacing w:line="480" w:lineRule="auto"/>
        <w:jc w:val="both"/>
        <w:rPr>
          <w:rFonts w:ascii="Arial" w:hAnsi="Arial" w:cs="Arial"/>
          <w:lang w:val="en-US"/>
        </w:rPr>
      </w:pPr>
    </w:p>
    <w:p w14:paraId="51A1608B" w14:textId="77777777" w:rsidR="00454F87" w:rsidRDefault="00454F87" w:rsidP="00454F87">
      <w:pPr>
        <w:spacing w:line="480" w:lineRule="auto"/>
        <w:jc w:val="both"/>
        <w:rPr>
          <w:rFonts w:ascii="Arial" w:hAnsi="Arial" w:cs="Arial"/>
          <w:lang w:val="en-US"/>
        </w:rPr>
      </w:pPr>
    </w:p>
    <w:p w14:paraId="535C384A" w14:textId="77777777" w:rsidR="00454F87" w:rsidRDefault="00454F87" w:rsidP="00454F87">
      <w:pPr>
        <w:spacing w:line="480" w:lineRule="auto"/>
        <w:jc w:val="both"/>
        <w:rPr>
          <w:rFonts w:ascii="Arial" w:hAnsi="Arial" w:cs="Arial"/>
          <w:lang w:val="en-US"/>
        </w:rPr>
      </w:pPr>
    </w:p>
    <w:p w14:paraId="5437507A" w14:textId="77777777" w:rsidR="00454F87" w:rsidRDefault="00454F87" w:rsidP="00454F87">
      <w:pPr>
        <w:spacing w:line="480" w:lineRule="auto"/>
        <w:jc w:val="both"/>
        <w:rPr>
          <w:rFonts w:ascii="Arial" w:hAnsi="Arial" w:cs="Arial"/>
          <w:lang w:val="en-US"/>
        </w:rPr>
      </w:pPr>
    </w:p>
    <w:p w14:paraId="3C4D8526" w14:textId="77777777" w:rsidR="00454F87" w:rsidRDefault="00454F87" w:rsidP="00454F87">
      <w:pPr>
        <w:spacing w:line="480" w:lineRule="auto"/>
        <w:jc w:val="both"/>
        <w:rPr>
          <w:rFonts w:ascii="Arial" w:hAnsi="Arial" w:cs="Arial"/>
          <w:lang w:val="en-US"/>
        </w:rPr>
      </w:pPr>
    </w:p>
    <w:p w14:paraId="70451B65" w14:textId="113D6059" w:rsidR="00454F87" w:rsidRPr="00934E99" w:rsidRDefault="00454F87" w:rsidP="00F410B5">
      <w:pPr>
        <w:spacing w:line="480" w:lineRule="auto"/>
        <w:jc w:val="both"/>
        <w:rPr>
          <w:rFonts w:ascii="Arial" w:hAnsi="Arial" w:cs="Arial"/>
          <w:lang w:val="en-US"/>
        </w:rPr>
      </w:pPr>
      <w:bookmarkStart w:id="12" w:name="_Toc212664040"/>
      <w:r w:rsidRPr="00423E43">
        <w:rPr>
          <w:rStyle w:val="Heading2Char"/>
          <w:rFonts w:ascii="Arial" w:hAnsi="Arial" w:cs="Arial"/>
          <w:b/>
          <w:bCs/>
          <w:color w:val="000000" w:themeColor="text1"/>
          <w:sz w:val="24"/>
          <w:szCs w:val="24"/>
          <w:lang w:val="en-US"/>
        </w:rPr>
        <w:lastRenderedPageBreak/>
        <w:t>Tab</w:t>
      </w:r>
      <w:r w:rsidRPr="00934E99">
        <w:rPr>
          <w:rStyle w:val="Heading2Char"/>
          <w:rFonts w:ascii="Arial" w:hAnsi="Arial" w:cs="Arial"/>
          <w:b/>
          <w:bCs/>
          <w:color w:val="000000" w:themeColor="text1"/>
          <w:sz w:val="24"/>
          <w:szCs w:val="24"/>
          <w:lang w:val="en-US"/>
        </w:rPr>
        <w:t>le S4</w:t>
      </w:r>
      <w:bookmarkEnd w:id="12"/>
      <w:r w:rsidRPr="00934E99">
        <w:rPr>
          <w:rFonts w:ascii="Arial" w:hAnsi="Arial" w:cs="Arial"/>
          <w:b/>
          <w:bCs/>
          <w:color w:val="000000" w:themeColor="text1"/>
          <w:lang w:val="en-US"/>
        </w:rPr>
        <w:t xml:space="preserve"> | Identified </w:t>
      </w:r>
      <w:proofErr w:type="spellStart"/>
      <w:r w:rsidRPr="00934E99">
        <w:rPr>
          <w:rFonts w:ascii="Arial" w:hAnsi="Arial" w:cs="Arial"/>
          <w:b/>
          <w:bCs/>
          <w:color w:val="000000" w:themeColor="text1"/>
          <w:lang w:val="en-US"/>
        </w:rPr>
        <w:t>mHLA</w:t>
      </w:r>
      <w:proofErr w:type="spellEnd"/>
      <w:r w:rsidRPr="00934E99">
        <w:rPr>
          <w:rFonts w:ascii="Arial" w:hAnsi="Arial" w:cs="Arial"/>
          <w:b/>
          <w:bCs/>
          <w:lang w:val="en-US"/>
        </w:rPr>
        <w:t xml:space="preserve">-I peptides derived from the hepatitis B virus proteome. </w:t>
      </w:r>
      <w:r w:rsidRPr="00934E99">
        <w:rPr>
          <w:rFonts w:ascii="Arial" w:hAnsi="Arial" w:cs="Arial"/>
          <w:lang w:val="en-US"/>
        </w:rPr>
        <w:t xml:space="preserve">The entire dataset consisting of identified sHLA-I and </w:t>
      </w:r>
      <w:proofErr w:type="spellStart"/>
      <w:r w:rsidRPr="00934E99">
        <w:rPr>
          <w:rFonts w:ascii="Arial" w:hAnsi="Arial" w:cs="Arial"/>
          <w:lang w:val="en-US"/>
        </w:rPr>
        <w:t>mHLA</w:t>
      </w:r>
      <w:proofErr w:type="spellEnd"/>
      <w:r w:rsidRPr="00934E99">
        <w:rPr>
          <w:rFonts w:ascii="Arial" w:hAnsi="Arial" w:cs="Arial"/>
          <w:lang w:val="en-US"/>
        </w:rPr>
        <w:t xml:space="preserve">-I immunopeptides was searched against 4 reference HBV proteomes. Identified HBV-derived peptides are listed below, including their length, source protein, sample and tissue of origin and their predicted binding as determined by NetMHCPan4.1 (binding rank ≤2.0%) to the respective donor HLA alleles. HBsAg = Hepatitis B surface antigen; N.A. = not applicable due to too short peptide sequence; N.B. = Predicted non-binder. </w:t>
      </w:r>
    </w:p>
    <w:p w14:paraId="2638E922" w14:textId="77777777" w:rsidR="00454F87" w:rsidRDefault="00454F87" w:rsidP="00454F87">
      <w:pPr>
        <w:spacing w:line="360" w:lineRule="auto"/>
        <w:jc w:val="both"/>
        <w:rPr>
          <w:lang w:val="en-US"/>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892"/>
        <w:gridCol w:w="1964"/>
        <w:gridCol w:w="1034"/>
        <w:gridCol w:w="1761"/>
        <w:gridCol w:w="1985"/>
      </w:tblGrid>
      <w:tr w:rsidR="00454F87" w14:paraId="78DB27F6" w14:textId="77777777" w:rsidTr="00CE0ED9">
        <w:tc>
          <w:tcPr>
            <w:tcW w:w="1720" w:type="dxa"/>
            <w:tcBorders>
              <w:top w:val="single" w:sz="4" w:space="0" w:color="auto"/>
              <w:bottom w:val="single" w:sz="4" w:space="0" w:color="auto"/>
            </w:tcBorders>
            <w:shd w:val="clear" w:color="auto" w:fill="EFF8FB"/>
          </w:tcPr>
          <w:p w14:paraId="70547612" w14:textId="77777777" w:rsidR="00454F87" w:rsidRDefault="00454F87" w:rsidP="00CE0ED9">
            <w:pPr>
              <w:spacing w:line="360" w:lineRule="auto"/>
              <w:rPr>
                <w:b/>
                <w:bCs/>
              </w:rPr>
            </w:pPr>
            <w:proofErr w:type="spellStart"/>
            <w:r>
              <w:rPr>
                <w:b/>
                <w:bCs/>
              </w:rPr>
              <w:t>Sequence</w:t>
            </w:r>
            <w:proofErr w:type="spellEnd"/>
          </w:p>
        </w:tc>
        <w:tc>
          <w:tcPr>
            <w:tcW w:w="892" w:type="dxa"/>
            <w:tcBorders>
              <w:top w:val="single" w:sz="4" w:space="0" w:color="auto"/>
              <w:bottom w:val="single" w:sz="4" w:space="0" w:color="auto"/>
            </w:tcBorders>
            <w:shd w:val="clear" w:color="auto" w:fill="EFF8FB"/>
          </w:tcPr>
          <w:p w14:paraId="73427DA2" w14:textId="77777777" w:rsidR="00454F87" w:rsidRDefault="00454F87" w:rsidP="00CE0ED9">
            <w:pPr>
              <w:spacing w:line="360" w:lineRule="auto"/>
              <w:jc w:val="center"/>
              <w:rPr>
                <w:b/>
                <w:bCs/>
              </w:rPr>
            </w:pPr>
            <w:proofErr w:type="spellStart"/>
            <w:r>
              <w:rPr>
                <w:b/>
                <w:bCs/>
              </w:rPr>
              <w:t>Length</w:t>
            </w:r>
            <w:proofErr w:type="spellEnd"/>
          </w:p>
        </w:tc>
        <w:tc>
          <w:tcPr>
            <w:tcW w:w="1964" w:type="dxa"/>
            <w:tcBorders>
              <w:top w:val="single" w:sz="4" w:space="0" w:color="auto"/>
              <w:bottom w:val="single" w:sz="4" w:space="0" w:color="auto"/>
            </w:tcBorders>
            <w:shd w:val="clear" w:color="auto" w:fill="EFF8FB"/>
          </w:tcPr>
          <w:p w14:paraId="58DA9BAC" w14:textId="77777777" w:rsidR="00454F87" w:rsidRDefault="00454F87" w:rsidP="00CE0ED9">
            <w:pPr>
              <w:spacing w:line="360" w:lineRule="auto"/>
              <w:rPr>
                <w:b/>
                <w:bCs/>
              </w:rPr>
            </w:pPr>
            <w:r>
              <w:rPr>
                <w:b/>
                <w:bCs/>
              </w:rPr>
              <w:t xml:space="preserve">Source </w:t>
            </w:r>
            <w:proofErr w:type="spellStart"/>
            <w:r>
              <w:rPr>
                <w:b/>
                <w:bCs/>
              </w:rPr>
              <w:t>protein</w:t>
            </w:r>
            <w:proofErr w:type="spellEnd"/>
          </w:p>
        </w:tc>
        <w:tc>
          <w:tcPr>
            <w:tcW w:w="1034" w:type="dxa"/>
            <w:tcBorders>
              <w:top w:val="single" w:sz="4" w:space="0" w:color="auto"/>
              <w:bottom w:val="single" w:sz="4" w:space="0" w:color="auto"/>
            </w:tcBorders>
            <w:shd w:val="clear" w:color="auto" w:fill="EFF8FB"/>
          </w:tcPr>
          <w:p w14:paraId="5592FE02" w14:textId="77777777" w:rsidR="00454F87" w:rsidRDefault="00454F87" w:rsidP="00CE0ED9">
            <w:pPr>
              <w:spacing w:line="360" w:lineRule="auto"/>
              <w:rPr>
                <w:b/>
                <w:bCs/>
              </w:rPr>
            </w:pPr>
            <w:r>
              <w:rPr>
                <w:b/>
                <w:bCs/>
              </w:rPr>
              <w:t>Sample</w:t>
            </w:r>
          </w:p>
        </w:tc>
        <w:tc>
          <w:tcPr>
            <w:tcW w:w="1761" w:type="dxa"/>
            <w:tcBorders>
              <w:top w:val="single" w:sz="4" w:space="0" w:color="auto"/>
              <w:bottom w:val="single" w:sz="4" w:space="0" w:color="auto"/>
            </w:tcBorders>
            <w:shd w:val="clear" w:color="auto" w:fill="EFF8FB"/>
          </w:tcPr>
          <w:p w14:paraId="03277B7B" w14:textId="77777777" w:rsidR="00454F87" w:rsidRDefault="00454F87" w:rsidP="00CE0ED9">
            <w:pPr>
              <w:spacing w:line="360" w:lineRule="auto"/>
              <w:rPr>
                <w:b/>
                <w:bCs/>
              </w:rPr>
            </w:pPr>
            <w:r>
              <w:rPr>
                <w:b/>
                <w:bCs/>
              </w:rPr>
              <w:t>Tissue</w:t>
            </w:r>
          </w:p>
        </w:tc>
        <w:tc>
          <w:tcPr>
            <w:tcW w:w="1985" w:type="dxa"/>
            <w:tcBorders>
              <w:top w:val="single" w:sz="4" w:space="0" w:color="auto"/>
              <w:bottom w:val="single" w:sz="4" w:space="0" w:color="auto"/>
            </w:tcBorders>
            <w:shd w:val="clear" w:color="auto" w:fill="EFF8FB"/>
          </w:tcPr>
          <w:p w14:paraId="1CB8CE9D" w14:textId="77777777" w:rsidR="00454F87" w:rsidRDefault="00454F87" w:rsidP="00CE0ED9">
            <w:pPr>
              <w:spacing w:line="360" w:lineRule="auto"/>
              <w:rPr>
                <w:b/>
                <w:bCs/>
              </w:rPr>
            </w:pPr>
            <w:proofErr w:type="spellStart"/>
            <w:r>
              <w:rPr>
                <w:b/>
                <w:bCs/>
              </w:rPr>
              <w:t>Predicted</w:t>
            </w:r>
            <w:proofErr w:type="spellEnd"/>
            <w:r>
              <w:rPr>
                <w:b/>
                <w:bCs/>
              </w:rPr>
              <w:t xml:space="preserve"> binder</w:t>
            </w:r>
          </w:p>
        </w:tc>
      </w:tr>
      <w:tr w:rsidR="00454F87" w:rsidRPr="006166DF" w14:paraId="0B5A5751" w14:textId="77777777" w:rsidTr="00CE0ED9">
        <w:tc>
          <w:tcPr>
            <w:tcW w:w="1720" w:type="dxa"/>
            <w:tcBorders>
              <w:top w:val="single" w:sz="4" w:space="0" w:color="auto"/>
              <w:right w:val="single" w:sz="4" w:space="0" w:color="auto"/>
            </w:tcBorders>
            <w:shd w:val="clear" w:color="auto" w:fill="FFFFFF" w:themeFill="background1"/>
          </w:tcPr>
          <w:p w14:paraId="0A9911CA" w14:textId="77777777" w:rsidR="00454F87" w:rsidRPr="006166DF" w:rsidRDefault="00454F87" w:rsidP="00CE0ED9">
            <w:pPr>
              <w:spacing w:line="360" w:lineRule="auto"/>
            </w:pPr>
            <w:r>
              <w:t>FLGPLLVL</w:t>
            </w:r>
          </w:p>
        </w:tc>
        <w:tc>
          <w:tcPr>
            <w:tcW w:w="892" w:type="dxa"/>
            <w:tcBorders>
              <w:top w:val="single" w:sz="4" w:space="0" w:color="auto"/>
              <w:left w:val="single" w:sz="4" w:space="0" w:color="auto"/>
            </w:tcBorders>
            <w:shd w:val="clear" w:color="auto" w:fill="FFFFFF" w:themeFill="background1"/>
          </w:tcPr>
          <w:p w14:paraId="2D4C2AF5" w14:textId="77777777" w:rsidR="00454F87" w:rsidRPr="006166DF" w:rsidRDefault="00454F87" w:rsidP="00CE0ED9">
            <w:pPr>
              <w:spacing w:line="360" w:lineRule="auto"/>
              <w:jc w:val="center"/>
            </w:pPr>
            <w:r>
              <w:t>8</w:t>
            </w:r>
          </w:p>
        </w:tc>
        <w:tc>
          <w:tcPr>
            <w:tcW w:w="1964" w:type="dxa"/>
            <w:tcBorders>
              <w:top w:val="single" w:sz="4" w:space="0" w:color="auto"/>
            </w:tcBorders>
            <w:shd w:val="clear" w:color="auto" w:fill="FFFFFF" w:themeFill="background1"/>
          </w:tcPr>
          <w:p w14:paraId="5E18B1CC" w14:textId="77777777" w:rsidR="00454F87" w:rsidRPr="006166DF" w:rsidRDefault="00454F87" w:rsidP="00CE0ED9">
            <w:pPr>
              <w:spacing w:line="360" w:lineRule="auto"/>
            </w:pPr>
            <w:proofErr w:type="spellStart"/>
            <w:r>
              <w:t>HBsAg</w:t>
            </w:r>
            <w:proofErr w:type="spellEnd"/>
          </w:p>
        </w:tc>
        <w:tc>
          <w:tcPr>
            <w:tcW w:w="1034" w:type="dxa"/>
            <w:tcBorders>
              <w:top w:val="single" w:sz="4" w:space="0" w:color="auto"/>
            </w:tcBorders>
            <w:shd w:val="clear" w:color="auto" w:fill="FFFFFF" w:themeFill="background1"/>
          </w:tcPr>
          <w:p w14:paraId="7469D32C" w14:textId="77777777" w:rsidR="00454F87" w:rsidRDefault="00454F87" w:rsidP="00CE0ED9">
            <w:pPr>
              <w:spacing w:line="360" w:lineRule="auto"/>
            </w:pPr>
            <w:r>
              <w:t>Pt.3</w:t>
            </w:r>
          </w:p>
        </w:tc>
        <w:tc>
          <w:tcPr>
            <w:tcW w:w="1761" w:type="dxa"/>
            <w:tcBorders>
              <w:top w:val="single" w:sz="4" w:space="0" w:color="auto"/>
            </w:tcBorders>
            <w:shd w:val="clear" w:color="auto" w:fill="FFFFFF" w:themeFill="background1"/>
          </w:tcPr>
          <w:p w14:paraId="1AD726B0" w14:textId="77777777" w:rsidR="00454F87" w:rsidRDefault="00454F87" w:rsidP="00CE0ED9">
            <w:pPr>
              <w:spacing w:line="360" w:lineRule="auto"/>
            </w:pPr>
            <w:r>
              <w:t xml:space="preserve">Tumor </w:t>
            </w:r>
            <w:proofErr w:type="spellStart"/>
            <w:r>
              <w:t>adjacent</w:t>
            </w:r>
            <w:proofErr w:type="spellEnd"/>
          </w:p>
        </w:tc>
        <w:tc>
          <w:tcPr>
            <w:tcW w:w="1985" w:type="dxa"/>
            <w:tcBorders>
              <w:top w:val="single" w:sz="4" w:space="0" w:color="auto"/>
            </w:tcBorders>
            <w:shd w:val="clear" w:color="auto" w:fill="FFFFFF" w:themeFill="background1"/>
          </w:tcPr>
          <w:p w14:paraId="4AF3F066" w14:textId="77777777" w:rsidR="00454F87" w:rsidRDefault="00454F87" w:rsidP="00CE0ED9">
            <w:pPr>
              <w:spacing w:line="360" w:lineRule="auto"/>
            </w:pPr>
            <w:r>
              <w:t>Yes</w:t>
            </w:r>
          </w:p>
        </w:tc>
      </w:tr>
      <w:tr w:rsidR="00454F87" w:rsidRPr="006166DF" w14:paraId="7097536F" w14:textId="77777777" w:rsidTr="00CE0ED9">
        <w:tc>
          <w:tcPr>
            <w:tcW w:w="1720" w:type="dxa"/>
            <w:tcBorders>
              <w:right w:val="single" w:sz="4" w:space="0" w:color="auto"/>
            </w:tcBorders>
            <w:shd w:val="clear" w:color="auto" w:fill="FBF8FB"/>
          </w:tcPr>
          <w:p w14:paraId="23D4853C" w14:textId="77777777" w:rsidR="00454F87" w:rsidRPr="006166DF" w:rsidRDefault="00454F87" w:rsidP="00CE0ED9">
            <w:pPr>
              <w:spacing w:line="360" w:lineRule="auto"/>
            </w:pPr>
            <w:r>
              <w:t>ILSPFLPLL</w:t>
            </w:r>
          </w:p>
        </w:tc>
        <w:tc>
          <w:tcPr>
            <w:tcW w:w="892" w:type="dxa"/>
            <w:tcBorders>
              <w:left w:val="single" w:sz="4" w:space="0" w:color="auto"/>
            </w:tcBorders>
            <w:shd w:val="clear" w:color="auto" w:fill="FBF8FB"/>
          </w:tcPr>
          <w:p w14:paraId="2B081B3A" w14:textId="77777777" w:rsidR="00454F87" w:rsidRPr="006166DF" w:rsidRDefault="00454F87" w:rsidP="00CE0ED9">
            <w:pPr>
              <w:spacing w:line="360" w:lineRule="auto"/>
              <w:jc w:val="center"/>
            </w:pPr>
            <w:r>
              <w:t>9</w:t>
            </w:r>
          </w:p>
        </w:tc>
        <w:tc>
          <w:tcPr>
            <w:tcW w:w="1964" w:type="dxa"/>
            <w:shd w:val="clear" w:color="auto" w:fill="FBF8FB"/>
          </w:tcPr>
          <w:p w14:paraId="71093E09" w14:textId="77777777" w:rsidR="00454F87" w:rsidRPr="006166DF" w:rsidRDefault="00454F87" w:rsidP="00CE0ED9">
            <w:pPr>
              <w:spacing w:line="360" w:lineRule="auto"/>
            </w:pPr>
            <w:proofErr w:type="spellStart"/>
            <w:r>
              <w:t>HBsAg</w:t>
            </w:r>
            <w:proofErr w:type="spellEnd"/>
          </w:p>
        </w:tc>
        <w:tc>
          <w:tcPr>
            <w:tcW w:w="1034" w:type="dxa"/>
            <w:shd w:val="clear" w:color="auto" w:fill="FBF8FB"/>
          </w:tcPr>
          <w:p w14:paraId="0A9DC16E" w14:textId="77777777" w:rsidR="00454F87" w:rsidRDefault="00454F87" w:rsidP="00CE0ED9">
            <w:pPr>
              <w:spacing w:line="360" w:lineRule="auto"/>
            </w:pPr>
            <w:r>
              <w:t>Pt.3</w:t>
            </w:r>
          </w:p>
        </w:tc>
        <w:tc>
          <w:tcPr>
            <w:tcW w:w="1761" w:type="dxa"/>
            <w:shd w:val="clear" w:color="auto" w:fill="FBF8FB"/>
          </w:tcPr>
          <w:p w14:paraId="61124AA3" w14:textId="77777777" w:rsidR="00454F87" w:rsidRDefault="00454F87" w:rsidP="00CE0ED9">
            <w:pPr>
              <w:spacing w:line="360" w:lineRule="auto"/>
            </w:pPr>
            <w:r>
              <w:t xml:space="preserve">Tumor </w:t>
            </w:r>
            <w:proofErr w:type="spellStart"/>
            <w:r>
              <w:t>adjacent</w:t>
            </w:r>
            <w:proofErr w:type="spellEnd"/>
          </w:p>
        </w:tc>
        <w:tc>
          <w:tcPr>
            <w:tcW w:w="1985" w:type="dxa"/>
            <w:shd w:val="clear" w:color="auto" w:fill="FBF8FB"/>
          </w:tcPr>
          <w:p w14:paraId="15C63977" w14:textId="77777777" w:rsidR="00454F87" w:rsidRDefault="00454F87" w:rsidP="00CE0ED9">
            <w:pPr>
              <w:spacing w:line="360" w:lineRule="auto"/>
            </w:pPr>
            <w:r>
              <w:t>Yes</w:t>
            </w:r>
          </w:p>
        </w:tc>
      </w:tr>
      <w:tr w:rsidR="00454F87" w:rsidRPr="006166DF" w14:paraId="2848B332" w14:textId="77777777" w:rsidTr="00CE0ED9">
        <w:tc>
          <w:tcPr>
            <w:tcW w:w="1720" w:type="dxa"/>
            <w:tcBorders>
              <w:right w:val="single" w:sz="4" w:space="0" w:color="auto"/>
            </w:tcBorders>
            <w:shd w:val="clear" w:color="auto" w:fill="FFFFFF" w:themeFill="background1"/>
          </w:tcPr>
          <w:p w14:paraId="7868B4EB" w14:textId="77777777" w:rsidR="00454F87" w:rsidRPr="006166DF" w:rsidRDefault="00454F87" w:rsidP="00CE0ED9">
            <w:pPr>
              <w:spacing w:line="360" w:lineRule="auto"/>
            </w:pPr>
            <w:r>
              <w:t>LVLQAGF</w:t>
            </w:r>
          </w:p>
        </w:tc>
        <w:tc>
          <w:tcPr>
            <w:tcW w:w="892" w:type="dxa"/>
            <w:tcBorders>
              <w:left w:val="single" w:sz="4" w:space="0" w:color="auto"/>
            </w:tcBorders>
            <w:shd w:val="clear" w:color="auto" w:fill="FFFFFF" w:themeFill="background1"/>
          </w:tcPr>
          <w:p w14:paraId="63F19547" w14:textId="77777777" w:rsidR="00454F87" w:rsidRPr="006166DF" w:rsidRDefault="00454F87" w:rsidP="00CE0ED9">
            <w:pPr>
              <w:spacing w:line="360" w:lineRule="auto"/>
              <w:jc w:val="center"/>
            </w:pPr>
            <w:r>
              <w:t>7</w:t>
            </w:r>
          </w:p>
        </w:tc>
        <w:tc>
          <w:tcPr>
            <w:tcW w:w="1964" w:type="dxa"/>
            <w:shd w:val="clear" w:color="auto" w:fill="FFFFFF" w:themeFill="background1"/>
          </w:tcPr>
          <w:p w14:paraId="45F8B303" w14:textId="77777777" w:rsidR="00454F87" w:rsidRPr="006166DF" w:rsidRDefault="00454F87" w:rsidP="00CE0ED9">
            <w:pPr>
              <w:spacing w:line="360" w:lineRule="auto"/>
            </w:pPr>
            <w:proofErr w:type="spellStart"/>
            <w:r>
              <w:t>HBsAg</w:t>
            </w:r>
            <w:proofErr w:type="spellEnd"/>
          </w:p>
        </w:tc>
        <w:tc>
          <w:tcPr>
            <w:tcW w:w="1034" w:type="dxa"/>
            <w:shd w:val="clear" w:color="auto" w:fill="FFFFFF" w:themeFill="background1"/>
          </w:tcPr>
          <w:p w14:paraId="70F85B58" w14:textId="77777777" w:rsidR="00454F87" w:rsidRDefault="00454F87" w:rsidP="00CE0ED9">
            <w:pPr>
              <w:spacing w:line="360" w:lineRule="auto"/>
            </w:pPr>
            <w:r>
              <w:t>Pt.3</w:t>
            </w:r>
          </w:p>
        </w:tc>
        <w:tc>
          <w:tcPr>
            <w:tcW w:w="1761" w:type="dxa"/>
            <w:shd w:val="clear" w:color="auto" w:fill="FFFFFF" w:themeFill="background1"/>
          </w:tcPr>
          <w:p w14:paraId="02D53655" w14:textId="77777777" w:rsidR="00454F87" w:rsidRDefault="00454F87" w:rsidP="00CE0ED9">
            <w:pPr>
              <w:spacing w:line="360" w:lineRule="auto"/>
            </w:pPr>
            <w:r>
              <w:t xml:space="preserve">Tumor </w:t>
            </w:r>
            <w:proofErr w:type="spellStart"/>
            <w:r>
              <w:t>adjacent</w:t>
            </w:r>
            <w:proofErr w:type="spellEnd"/>
          </w:p>
        </w:tc>
        <w:tc>
          <w:tcPr>
            <w:tcW w:w="1985" w:type="dxa"/>
            <w:shd w:val="clear" w:color="auto" w:fill="FFFFFF" w:themeFill="background1"/>
          </w:tcPr>
          <w:p w14:paraId="48921BFE" w14:textId="77777777" w:rsidR="00454F87" w:rsidRDefault="00454F87" w:rsidP="00CE0ED9">
            <w:pPr>
              <w:spacing w:line="360" w:lineRule="auto"/>
            </w:pPr>
            <w:r>
              <w:t>N.A.</w:t>
            </w:r>
          </w:p>
        </w:tc>
      </w:tr>
      <w:tr w:rsidR="00454F87" w:rsidRPr="006166DF" w14:paraId="3C936247" w14:textId="77777777" w:rsidTr="00CE0ED9">
        <w:tc>
          <w:tcPr>
            <w:tcW w:w="1720" w:type="dxa"/>
            <w:tcBorders>
              <w:right w:val="single" w:sz="4" w:space="0" w:color="auto"/>
            </w:tcBorders>
            <w:shd w:val="clear" w:color="auto" w:fill="FBF8FB"/>
          </w:tcPr>
          <w:p w14:paraId="080F606E" w14:textId="77777777" w:rsidR="00454F87" w:rsidRPr="006166DF" w:rsidRDefault="00454F87" w:rsidP="00CE0ED9">
            <w:pPr>
              <w:spacing w:line="360" w:lineRule="auto"/>
            </w:pPr>
            <w:r>
              <w:t>LVLQAGF</w:t>
            </w:r>
          </w:p>
        </w:tc>
        <w:tc>
          <w:tcPr>
            <w:tcW w:w="892" w:type="dxa"/>
            <w:tcBorders>
              <w:left w:val="single" w:sz="4" w:space="0" w:color="auto"/>
            </w:tcBorders>
            <w:shd w:val="clear" w:color="auto" w:fill="FBF8FB"/>
          </w:tcPr>
          <w:p w14:paraId="50F31894" w14:textId="77777777" w:rsidR="00454F87" w:rsidRPr="006166DF" w:rsidRDefault="00454F87" w:rsidP="00CE0ED9">
            <w:pPr>
              <w:spacing w:line="360" w:lineRule="auto"/>
              <w:jc w:val="center"/>
            </w:pPr>
            <w:r>
              <w:t>7</w:t>
            </w:r>
          </w:p>
        </w:tc>
        <w:tc>
          <w:tcPr>
            <w:tcW w:w="1964" w:type="dxa"/>
            <w:shd w:val="clear" w:color="auto" w:fill="FBF8FB"/>
          </w:tcPr>
          <w:p w14:paraId="1902BD96" w14:textId="77777777" w:rsidR="00454F87" w:rsidRPr="006166DF" w:rsidRDefault="00454F87" w:rsidP="00CE0ED9">
            <w:pPr>
              <w:spacing w:line="360" w:lineRule="auto"/>
            </w:pPr>
            <w:proofErr w:type="spellStart"/>
            <w:r>
              <w:t>HBsAg</w:t>
            </w:r>
            <w:proofErr w:type="spellEnd"/>
          </w:p>
        </w:tc>
        <w:tc>
          <w:tcPr>
            <w:tcW w:w="1034" w:type="dxa"/>
            <w:shd w:val="clear" w:color="auto" w:fill="FBF8FB"/>
          </w:tcPr>
          <w:p w14:paraId="192FD27A" w14:textId="77777777" w:rsidR="00454F87" w:rsidRDefault="00454F87" w:rsidP="00CE0ED9">
            <w:pPr>
              <w:spacing w:line="360" w:lineRule="auto"/>
            </w:pPr>
            <w:r>
              <w:t>Pt.2</w:t>
            </w:r>
          </w:p>
        </w:tc>
        <w:tc>
          <w:tcPr>
            <w:tcW w:w="1761" w:type="dxa"/>
            <w:shd w:val="clear" w:color="auto" w:fill="FBF8FB"/>
          </w:tcPr>
          <w:p w14:paraId="5AAA4186" w14:textId="77777777" w:rsidR="00454F87" w:rsidRDefault="00454F87" w:rsidP="00CE0ED9">
            <w:pPr>
              <w:spacing w:line="360" w:lineRule="auto"/>
            </w:pPr>
            <w:r>
              <w:t xml:space="preserve">Tumor </w:t>
            </w:r>
            <w:proofErr w:type="spellStart"/>
            <w:r>
              <w:t>adjacent</w:t>
            </w:r>
            <w:proofErr w:type="spellEnd"/>
          </w:p>
        </w:tc>
        <w:tc>
          <w:tcPr>
            <w:tcW w:w="1985" w:type="dxa"/>
            <w:shd w:val="clear" w:color="auto" w:fill="FBF8FB"/>
          </w:tcPr>
          <w:p w14:paraId="50A09C27" w14:textId="77777777" w:rsidR="00454F87" w:rsidRDefault="00454F87" w:rsidP="00CE0ED9">
            <w:pPr>
              <w:spacing w:line="360" w:lineRule="auto"/>
            </w:pPr>
            <w:r>
              <w:t>N.A.</w:t>
            </w:r>
          </w:p>
        </w:tc>
      </w:tr>
      <w:tr w:rsidR="00454F87" w:rsidRPr="006166DF" w14:paraId="545B6B04" w14:textId="77777777" w:rsidTr="00CE0ED9">
        <w:tc>
          <w:tcPr>
            <w:tcW w:w="1720" w:type="dxa"/>
            <w:tcBorders>
              <w:right w:val="single" w:sz="4" w:space="0" w:color="auto"/>
            </w:tcBorders>
          </w:tcPr>
          <w:p w14:paraId="7D2E1D06" w14:textId="77777777" w:rsidR="00454F87" w:rsidRPr="006166DF" w:rsidRDefault="00454F87" w:rsidP="00CE0ED9">
            <w:pPr>
              <w:spacing w:line="360" w:lineRule="auto"/>
            </w:pPr>
            <w:r>
              <w:t>MENITSGFLGPL</w:t>
            </w:r>
          </w:p>
        </w:tc>
        <w:tc>
          <w:tcPr>
            <w:tcW w:w="892" w:type="dxa"/>
            <w:tcBorders>
              <w:left w:val="single" w:sz="4" w:space="0" w:color="auto"/>
            </w:tcBorders>
          </w:tcPr>
          <w:p w14:paraId="6D1C6A36" w14:textId="77777777" w:rsidR="00454F87" w:rsidRPr="006166DF" w:rsidRDefault="00454F87" w:rsidP="00CE0ED9">
            <w:pPr>
              <w:spacing w:line="360" w:lineRule="auto"/>
              <w:jc w:val="center"/>
            </w:pPr>
            <w:r>
              <w:t>12</w:t>
            </w:r>
          </w:p>
        </w:tc>
        <w:tc>
          <w:tcPr>
            <w:tcW w:w="1964" w:type="dxa"/>
          </w:tcPr>
          <w:p w14:paraId="76237D58" w14:textId="77777777" w:rsidR="00454F87" w:rsidRPr="006166DF" w:rsidRDefault="00454F87" w:rsidP="00CE0ED9">
            <w:pPr>
              <w:spacing w:line="360" w:lineRule="auto"/>
            </w:pPr>
            <w:proofErr w:type="spellStart"/>
            <w:r>
              <w:t>HBsAg</w:t>
            </w:r>
            <w:proofErr w:type="spellEnd"/>
          </w:p>
        </w:tc>
        <w:tc>
          <w:tcPr>
            <w:tcW w:w="1034" w:type="dxa"/>
          </w:tcPr>
          <w:p w14:paraId="4A8C902E" w14:textId="77777777" w:rsidR="00454F87" w:rsidRDefault="00454F87" w:rsidP="00CE0ED9">
            <w:pPr>
              <w:spacing w:line="360" w:lineRule="auto"/>
            </w:pPr>
            <w:r>
              <w:t>Pt.2</w:t>
            </w:r>
          </w:p>
        </w:tc>
        <w:tc>
          <w:tcPr>
            <w:tcW w:w="1761" w:type="dxa"/>
          </w:tcPr>
          <w:p w14:paraId="0D840E41" w14:textId="77777777" w:rsidR="00454F87" w:rsidRDefault="00454F87" w:rsidP="00CE0ED9">
            <w:pPr>
              <w:spacing w:line="360" w:lineRule="auto"/>
            </w:pPr>
            <w:r>
              <w:t xml:space="preserve">Tumor </w:t>
            </w:r>
            <w:proofErr w:type="spellStart"/>
            <w:r>
              <w:t>adjacent</w:t>
            </w:r>
            <w:proofErr w:type="spellEnd"/>
          </w:p>
        </w:tc>
        <w:tc>
          <w:tcPr>
            <w:tcW w:w="1985" w:type="dxa"/>
          </w:tcPr>
          <w:p w14:paraId="1E23896A" w14:textId="77777777" w:rsidR="00454F87" w:rsidRDefault="00454F87" w:rsidP="00CE0ED9">
            <w:pPr>
              <w:spacing w:line="360" w:lineRule="auto"/>
            </w:pPr>
            <w:r>
              <w:t>N.B.</w:t>
            </w:r>
          </w:p>
        </w:tc>
      </w:tr>
      <w:tr w:rsidR="00454F87" w:rsidRPr="006166DF" w14:paraId="77B23EE4" w14:textId="77777777" w:rsidTr="00CE0ED9">
        <w:tc>
          <w:tcPr>
            <w:tcW w:w="1720" w:type="dxa"/>
            <w:tcBorders>
              <w:right w:val="single" w:sz="4" w:space="0" w:color="auto"/>
            </w:tcBorders>
            <w:shd w:val="clear" w:color="auto" w:fill="FBF8FB"/>
          </w:tcPr>
          <w:p w14:paraId="52256B8B" w14:textId="77777777" w:rsidR="00454F87" w:rsidRPr="006166DF" w:rsidRDefault="00454F87" w:rsidP="00CE0ED9">
            <w:pPr>
              <w:spacing w:line="360" w:lineRule="auto"/>
            </w:pPr>
            <w:r>
              <w:t>STSNPLGFFPDH</w:t>
            </w:r>
          </w:p>
        </w:tc>
        <w:tc>
          <w:tcPr>
            <w:tcW w:w="892" w:type="dxa"/>
            <w:tcBorders>
              <w:left w:val="single" w:sz="4" w:space="0" w:color="auto"/>
            </w:tcBorders>
            <w:shd w:val="clear" w:color="auto" w:fill="FBF8FB"/>
          </w:tcPr>
          <w:p w14:paraId="009B8D57" w14:textId="77777777" w:rsidR="00454F87" w:rsidRPr="006166DF" w:rsidRDefault="00454F87" w:rsidP="00CE0ED9">
            <w:pPr>
              <w:spacing w:line="360" w:lineRule="auto"/>
              <w:jc w:val="center"/>
            </w:pPr>
            <w:r>
              <w:t>12</w:t>
            </w:r>
          </w:p>
        </w:tc>
        <w:tc>
          <w:tcPr>
            <w:tcW w:w="1964" w:type="dxa"/>
            <w:shd w:val="clear" w:color="auto" w:fill="FBF8FB"/>
          </w:tcPr>
          <w:p w14:paraId="6A89EDE9" w14:textId="77777777" w:rsidR="00454F87" w:rsidRPr="006166DF" w:rsidRDefault="00454F87" w:rsidP="00CE0ED9">
            <w:pPr>
              <w:spacing w:line="360" w:lineRule="auto"/>
            </w:pPr>
            <w:proofErr w:type="spellStart"/>
            <w:r>
              <w:t>HBsAg</w:t>
            </w:r>
            <w:proofErr w:type="spellEnd"/>
          </w:p>
        </w:tc>
        <w:tc>
          <w:tcPr>
            <w:tcW w:w="1034" w:type="dxa"/>
            <w:shd w:val="clear" w:color="auto" w:fill="FBF8FB"/>
          </w:tcPr>
          <w:p w14:paraId="48790366" w14:textId="77777777" w:rsidR="00454F87" w:rsidRDefault="00454F87" w:rsidP="00CE0ED9">
            <w:pPr>
              <w:spacing w:line="360" w:lineRule="auto"/>
            </w:pPr>
            <w:r>
              <w:t>Pt.2</w:t>
            </w:r>
          </w:p>
        </w:tc>
        <w:tc>
          <w:tcPr>
            <w:tcW w:w="1761" w:type="dxa"/>
            <w:shd w:val="clear" w:color="auto" w:fill="FBF8FB"/>
          </w:tcPr>
          <w:p w14:paraId="658439BE" w14:textId="77777777" w:rsidR="00454F87" w:rsidRDefault="00454F87" w:rsidP="00CE0ED9">
            <w:pPr>
              <w:spacing w:line="360" w:lineRule="auto"/>
            </w:pPr>
            <w:r>
              <w:t xml:space="preserve">Tumor </w:t>
            </w:r>
            <w:proofErr w:type="spellStart"/>
            <w:r>
              <w:t>adjacent</w:t>
            </w:r>
            <w:proofErr w:type="spellEnd"/>
          </w:p>
        </w:tc>
        <w:tc>
          <w:tcPr>
            <w:tcW w:w="1985" w:type="dxa"/>
            <w:shd w:val="clear" w:color="auto" w:fill="FBF8FB"/>
          </w:tcPr>
          <w:p w14:paraId="1CA81820" w14:textId="77777777" w:rsidR="00454F87" w:rsidRDefault="00454F87" w:rsidP="00CE0ED9">
            <w:pPr>
              <w:spacing w:line="360" w:lineRule="auto"/>
            </w:pPr>
            <w:r>
              <w:t>N.B.</w:t>
            </w:r>
          </w:p>
        </w:tc>
      </w:tr>
    </w:tbl>
    <w:p w14:paraId="01CEA964" w14:textId="77777777" w:rsidR="00454F87" w:rsidRPr="00454F87" w:rsidRDefault="00454F87" w:rsidP="00454F87">
      <w:pPr>
        <w:spacing w:line="480" w:lineRule="auto"/>
        <w:jc w:val="both"/>
        <w:rPr>
          <w:rFonts w:ascii="Arial" w:hAnsi="Arial" w:cs="Arial"/>
          <w:lang w:val="en-US"/>
        </w:rPr>
      </w:pPr>
    </w:p>
    <w:p w14:paraId="0C380569" w14:textId="77777777" w:rsidR="00454F87" w:rsidRPr="00454F87" w:rsidRDefault="00454F87" w:rsidP="00454F87">
      <w:pPr>
        <w:spacing w:line="480" w:lineRule="auto"/>
        <w:jc w:val="both"/>
        <w:rPr>
          <w:rFonts w:ascii="Arial" w:hAnsi="Arial" w:cs="Arial"/>
          <w:lang w:val="en-US"/>
        </w:rPr>
      </w:pPr>
    </w:p>
    <w:p w14:paraId="7AA5F066" w14:textId="77777777" w:rsidR="00454F87" w:rsidRDefault="00454F87" w:rsidP="00454F87">
      <w:pPr>
        <w:spacing w:line="480" w:lineRule="auto"/>
        <w:rPr>
          <w:rFonts w:ascii="Arial" w:hAnsi="Arial" w:cs="Arial"/>
          <w:b/>
          <w:bCs/>
          <w:lang w:val="en-US"/>
        </w:rPr>
        <w:sectPr w:rsidR="00454F87" w:rsidSect="00454F87">
          <w:pgSz w:w="11900" w:h="16840"/>
          <w:pgMar w:top="1417" w:right="1417" w:bottom="1417" w:left="1417" w:header="708" w:footer="708" w:gutter="0"/>
          <w:cols w:space="708"/>
          <w:docGrid w:linePitch="360"/>
        </w:sectPr>
      </w:pPr>
    </w:p>
    <w:p w14:paraId="74B57B28" w14:textId="68737031" w:rsidR="00454F87" w:rsidRPr="00F410B5" w:rsidRDefault="00454F87" w:rsidP="00454F87">
      <w:pPr>
        <w:spacing w:line="480" w:lineRule="auto"/>
        <w:rPr>
          <w:rFonts w:ascii="Arial" w:hAnsi="Arial" w:cs="Arial"/>
          <w:b/>
          <w:bCs/>
          <w:color w:val="000000" w:themeColor="text1"/>
          <w:lang w:val="en-US"/>
        </w:rPr>
      </w:pPr>
      <w:bookmarkStart w:id="13" w:name="_Toc212664041"/>
      <w:r w:rsidRPr="00423E43">
        <w:rPr>
          <w:rStyle w:val="Heading2Char"/>
          <w:rFonts w:ascii="Arial" w:hAnsi="Arial" w:cs="Arial"/>
          <w:b/>
          <w:bCs/>
          <w:color w:val="000000" w:themeColor="text1"/>
          <w:sz w:val="24"/>
          <w:szCs w:val="24"/>
          <w:lang w:val="en-US"/>
        </w:rPr>
        <w:lastRenderedPageBreak/>
        <w:t>Table S</w:t>
      </w:r>
      <w:r w:rsidR="00DD01CD" w:rsidRPr="00423E43">
        <w:rPr>
          <w:rStyle w:val="Heading2Char"/>
          <w:rFonts w:ascii="Arial" w:hAnsi="Arial" w:cs="Arial"/>
          <w:b/>
          <w:bCs/>
          <w:color w:val="000000" w:themeColor="text1"/>
          <w:sz w:val="24"/>
          <w:szCs w:val="24"/>
          <w:lang w:val="en-US"/>
        </w:rPr>
        <w:t>5</w:t>
      </w:r>
      <w:bookmarkEnd w:id="13"/>
      <w:r w:rsidRPr="00F410B5">
        <w:rPr>
          <w:rFonts w:ascii="Arial" w:hAnsi="Arial" w:cs="Arial"/>
          <w:b/>
          <w:bCs/>
          <w:color w:val="000000" w:themeColor="text1"/>
          <w:lang w:val="en-US"/>
        </w:rPr>
        <w:t xml:space="preserve"> | TAAs from which peptides were found in both the plasma sHLA-I and tissue </w:t>
      </w:r>
      <w:proofErr w:type="spellStart"/>
      <w:r w:rsidRPr="00F410B5">
        <w:rPr>
          <w:rFonts w:ascii="Arial" w:hAnsi="Arial" w:cs="Arial"/>
          <w:b/>
          <w:bCs/>
          <w:color w:val="000000" w:themeColor="text1"/>
          <w:lang w:val="en-US"/>
        </w:rPr>
        <w:t>mHLA</w:t>
      </w:r>
      <w:proofErr w:type="spellEnd"/>
      <w:r w:rsidRPr="00F410B5">
        <w:rPr>
          <w:rFonts w:ascii="Arial" w:hAnsi="Arial" w:cs="Arial"/>
          <w:b/>
          <w:bCs/>
          <w:color w:val="000000" w:themeColor="text1"/>
          <w:lang w:val="en-US"/>
        </w:rPr>
        <w:t>-I peptidome from HCC patients.</w:t>
      </w:r>
    </w:p>
    <w:tbl>
      <w:tblPr>
        <w:tblStyle w:val="TableGrid"/>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700"/>
        <w:gridCol w:w="1556"/>
        <w:gridCol w:w="1418"/>
        <w:gridCol w:w="1417"/>
        <w:gridCol w:w="1559"/>
        <w:gridCol w:w="2124"/>
        <w:gridCol w:w="2559"/>
        <w:gridCol w:w="992"/>
      </w:tblGrid>
      <w:tr w:rsidR="00454F87" w:rsidRPr="00BB1BC3" w14:paraId="4EF69132" w14:textId="77777777" w:rsidTr="00CE0ED9">
        <w:tc>
          <w:tcPr>
            <w:tcW w:w="1984" w:type="dxa"/>
            <w:tcBorders>
              <w:top w:val="single" w:sz="4" w:space="0" w:color="auto"/>
            </w:tcBorders>
            <w:shd w:val="clear" w:color="auto" w:fill="EFF8FB"/>
          </w:tcPr>
          <w:p w14:paraId="71429634" w14:textId="77777777" w:rsidR="00454F87" w:rsidRPr="00320161" w:rsidRDefault="00454F87" w:rsidP="00CE0ED9">
            <w:pPr>
              <w:rPr>
                <w:rFonts w:ascii="Helvetica" w:hAnsi="Helvetica"/>
                <w:b/>
                <w:bCs/>
              </w:rPr>
            </w:pPr>
            <w:r w:rsidRPr="00320161">
              <w:rPr>
                <w:rFonts w:ascii="Helvetica" w:hAnsi="Helvetica"/>
                <w:b/>
                <w:bCs/>
              </w:rPr>
              <w:t xml:space="preserve">Source </w:t>
            </w:r>
            <w:proofErr w:type="spellStart"/>
            <w:r w:rsidRPr="00320161">
              <w:rPr>
                <w:rFonts w:ascii="Helvetica" w:hAnsi="Helvetica"/>
                <w:b/>
                <w:bCs/>
              </w:rPr>
              <w:t>protein</w:t>
            </w:r>
            <w:proofErr w:type="spellEnd"/>
          </w:p>
        </w:tc>
        <w:tc>
          <w:tcPr>
            <w:tcW w:w="1700" w:type="dxa"/>
            <w:tcBorders>
              <w:top w:val="single" w:sz="4" w:space="0" w:color="auto"/>
            </w:tcBorders>
            <w:shd w:val="clear" w:color="auto" w:fill="EFF8FB"/>
          </w:tcPr>
          <w:p w14:paraId="22893FA7" w14:textId="77777777" w:rsidR="00454F87" w:rsidRPr="00320161" w:rsidRDefault="00454F87" w:rsidP="00CE0ED9">
            <w:pPr>
              <w:rPr>
                <w:rFonts w:ascii="Helvetica" w:hAnsi="Helvetica"/>
                <w:b/>
                <w:bCs/>
              </w:rPr>
            </w:pPr>
            <w:r w:rsidRPr="00320161">
              <w:rPr>
                <w:rFonts w:ascii="Helvetica" w:hAnsi="Helvetica"/>
                <w:b/>
                <w:bCs/>
              </w:rPr>
              <w:t>Peptide</w:t>
            </w:r>
          </w:p>
          <w:p w14:paraId="065BBFC4" w14:textId="77777777" w:rsidR="00454F87" w:rsidRPr="00320161" w:rsidRDefault="00454F87" w:rsidP="00CE0ED9">
            <w:pPr>
              <w:rPr>
                <w:rFonts w:ascii="Helvetica" w:hAnsi="Helvetica"/>
                <w:b/>
                <w:bCs/>
              </w:rPr>
            </w:pPr>
            <w:proofErr w:type="spellStart"/>
            <w:r w:rsidRPr="7ECAE7AE">
              <w:rPr>
                <w:rFonts w:ascii="Helvetica" w:hAnsi="Helvetica"/>
                <w:b/>
                <w:bCs/>
              </w:rPr>
              <w:t>from</w:t>
            </w:r>
            <w:proofErr w:type="spellEnd"/>
            <w:r w:rsidRPr="7ECAE7AE">
              <w:rPr>
                <w:rFonts w:ascii="Helvetica" w:hAnsi="Helvetica"/>
                <w:b/>
                <w:bCs/>
              </w:rPr>
              <w:t xml:space="preserve"> sHLA</w:t>
            </w:r>
            <w:r>
              <w:rPr>
                <w:rFonts w:ascii="Helvetica" w:hAnsi="Helvetica"/>
                <w:b/>
                <w:bCs/>
              </w:rPr>
              <w:t>-I</w:t>
            </w:r>
          </w:p>
        </w:tc>
        <w:tc>
          <w:tcPr>
            <w:tcW w:w="1556" w:type="dxa"/>
            <w:tcBorders>
              <w:top w:val="single" w:sz="4" w:space="0" w:color="auto"/>
            </w:tcBorders>
            <w:shd w:val="clear" w:color="auto" w:fill="EFF8FB"/>
          </w:tcPr>
          <w:p w14:paraId="08D86A5E" w14:textId="77777777" w:rsidR="00454F87" w:rsidRPr="00320161" w:rsidRDefault="00454F87" w:rsidP="00CE0ED9">
            <w:pPr>
              <w:rPr>
                <w:rFonts w:ascii="Helvetica" w:hAnsi="Helvetica"/>
                <w:b/>
                <w:bCs/>
              </w:rPr>
            </w:pPr>
            <w:proofErr w:type="spellStart"/>
            <w:r w:rsidRPr="00320161">
              <w:rPr>
                <w:rFonts w:ascii="Helvetica" w:hAnsi="Helvetica"/>
                <w:b/>
                <w:bCs/>
              </w:rPr>
              <w:t>Position</w:t>
            </w:r>
            <w:proofErr w:type="spellEnd"/>
          </w:p>
        </w:tc>
        <w:tc>
          <w:tcPr>
            <w:tcW w:w="1418" w:type="dxa"/>
            <w:tcBorders>
              <w:top w:val="single" w:sz="4" w:space="0" w:color="auto"/>
            </w:tcBorders>
            <w:shd w:val="clear" w:color="auto" w:fill="EFF8FB"/>
          </w:tcPr>
          <w:p w14:paraId="71755969" w14:textId="77777777" w:rsidR="00454F87" w:rsidRPr="00320161" w:rsidRDefault="00454F87" w:rsidP="00CE0ED9">
            <w:pPr>
              <w:rPr>
                <w:rFonts w:ascii="Helvetica" w:hAnsi="Helvetica"/>
                <w:b/>
                <w:bCs/>
              </w:rPr>
            </w:pPr>
            <w:r w:rsidRPr="00320161">
              <w:rPr>
                <w:rFonts w:ascii="Helvetica" w:hAnsi="Helvetica"/>
                <w:b/>
                <w:bCs/>
              </w:rPr>
              <w:t xml:space="preserve">HLA </w:t>
            </w:r>
            <w:proofErr w:type="spellStart"/>
            <w:r w:rsidRPr="00320161">
              <w:rPr>
                <w:rFonts w:ascii="Helvetica" w:hAnsi="Helvetica"/>
                <w:b/>
                <w:bCs/>
              </w:rPr>
              <w:t>type</w:t>
            </w:r>
            <w:r w:rsidRPr="00320161">
              <w:rPr>
                <w:rFonts w:ascii="Helvetica" w:hAnsi="Helvetica"/>
                <w:b/>
                <w:bCs/>
                <w:vertAlign w:val="superscript"/>
              </w:rPr>
              <w:t>a</w:t>
            </w:r>
            <w:proofErr w:type="spellEnd"/>
          </w:p>
        </w:tc>
        <w:tc>
          <w:tcPr>
            <w:tcW w:w="1417" w:type="dxa"/>
            <w:tcBorders>
              <w:top w:val="single" w:sz="4" w:space="0" w:color="auto"/>
            </w:tcBorders>
            <w:shd w:val="clear" w:color="auto" w:fill="EFF8FB"/>
          </w:tcPr>
          <w:p w14:paraId="3DF3F300" w14:textId="77777777" w:rsidR="00454F87" w:rsidRPr="00320161" w:rsidRDefault="00454F87" w:rsidP="00CE0ED9">
            <w:pPr>
              <w:jc w:val="center"/>
              <w:rPr>
                <w:rFonts w:ascii="Helvetica" w:hAnsi="Helvetica"/>
                <w:b/>
                <w:bCs/>
              </w:rPr>
            </w:pPr>
            <w:r w:rsidRPr="00320161">
              <w:rPr>
                <w:rFonts w:ascii="Helvetica" w:hAnsi="Helvetica"/>
                <w:b/>
                <w:bCs/>
              </w:rPr>
              <w:t>Donor</w:t>
            </w:r>
          </w:p>
        </w:tc>
        <w:tc>
          <w:tcPr>
            <w:tcW w:w="3683" w:type="dxa"/>
            <w:gridSpan w:val="2"/>
            <w:tcBorders>
              <w:top w:val="single" w:sz="4" w:space="0" w:color="auto"/>
            </w:tcBorders>
            <w:shd w:val="clear" w:color="auto" w:fill="EFF8FB"/>
          </w:tcPr>
          <w:p w14:paraId="52BE2988" w14:textId="77777777" w:rsidR="00454F87" w:rsidRPr="00320161" w:rsidRDefault="00454F87" w:rsidP="00CE0ED9">
            <w:pPr>
              <w:jc w:val="center"/>
              <w:rPr>
                <w:rFonts w:ascii="Helvetica" w:hAnsi="Helvetica"/>
                <w:b/>
                <w:bCs/>
                <w:lang w:val="en-US"/>
              </w:rPr>
            </w:pPr>
            <w:proofErr w:type="spellStart"/>
            <w:r>
              <w:rPr>
                <w:rFonts w:ascii="Helvetica" w:hAnsi="Helvetica"/>
                <w:b/>
                <w:bCs/>
                <w:lang w:val="en-US"/>
              </w:rPr>
              <w:t>m</w:t>
            </w:r>
            <w:r w:rsidRPr="7ECAE7AE">
              <w:rPr>
                <w:rFonts w:ascii="Helvetica" w:hAnsi="Helvetica"/>
                <w:b/>
                <w:bCs/>
                <w:lang w:val="en-US"/>
              </w:rPr>
              <w:t>HLA</w:t>
            </w:r>
            <w:proofErr w:type="spellEnd"/>
            <w:r>
              <w:rPr>
                <w:rFonts w:ascii="Helvetica" w:hAnsi="Helvetica"/>
                <w:b/>
                <w:bCs/>
                <w:lang w:val="en-US"/>
              </w:rPr>
              <w:t>-I</w:t>
            </w:r>
            <w:r w:rsidRPr="7ECAE7AE">
              <w:rPr>
                <w:rFonts w:ascii="Helvetica" w:hAnsi="Helvetica"/>
                <w:b/>
                <w:bCs/>
                <w:lang w:val="en-US"/>
              </w:rPr>
              <w:t xml:space="preserve"> presentation</w:t>
            </w:r>
          </w:p>
        </w:tc>
        <w:tc>
          <w:tcPr>
            <w:tcW w:w="2559" w:type="dxa"/>
            <w:vMerge w:val="restart"/>
            <w:tcBorders>
              <w:top w:val="single" w:sz="4" w:space="0" w:color="auto"/>
            </w:tcBorders>
            <w:shd w:val="clear" w:color="auto" w:fill="EFF8FB"/>
          </w:tcPr>
          <w:p w14:paraId="644C1AC6" w14:textId="77777777" w:rsidR="00454F87" w:rsidRDefault="00454F87" w:rsidP="00CE0ED9">
            <w:pPr>
              <w:jc w:val="center"/>
              <w:rPr>
                <w:rFonts w:ascii="Helvetica" w:hAnsi="Helvetica"/>
                <w:b/>
                <w:bCs/>
                <w:lang w:val="en-US"/>
              </w:rPr>
            </w:pPr>
            <w:r>
              <w:rPr>
                <w:rFonts w:ascii="Helvetica" w:hAnsi="Helvetica"/>
                <w:b/>
                <w:bCs/>
                <w:lang w:val="en-US"/>
              </w:rPr>
              <w:t>sHLA-I presentation</w:t>
            </w:r>
          </w:p>
          <w:p w14:paraId="56AC0C00" w14:textId="77777777" w:rsidR="00454F87" w:rsidRDefault="00454F87" w:rsidP="00CE0ED9">
            <w:pPr>
              <w:jc w:val="center"/>
              <w:rPr>
                <w:rFonts w:ascii="Helvetica" w:hAnsi="Helvetica"/>
                <w:b/>
                <w:bCs/>
                <w:lang w:val="en-US"/>
              </w:rPr>
            </w:pPr>
          </w:p>
          <w:p w14:paraId="21552F53" w14:textId="77777777" w:rsidR="00454F87" w:rsidRPr="00320161" w:rsidRDefault="00454F87" w:rsidP="00CE0ED9">
            <w:pPr>
              <w:jc w:val="center"/>
              <w:rPr>
                <w:rFonts w:ascii="Helvetica" w:hAnsi="Helvetica"/>
                <w:b/>
                <w:bCs/>
                <w:lang w:val="en-US"/>
              </w:rPr>
            </w:pPr>
            <w:r>
              <w:rPr>
                <w:rFonts w:ascii="Helvetica" w:hAnsi="Helvetica"/>
                <w:b/>
                <w:bCs/>
                <w:lang w:val="en-US"/>
              </w:rPr>
              <w:t xml:space="preserve">Non-HCC </w:t>
            </w:r>
          </w:p>
        </w:tc>
        <w:tc>
          <w:tcPr>
            <w:tcW w:w="992" w:type="dxa"/>
            <w:tcBorders>
              <w:top w:val="single" w:sz="4" w:space="0" w:color="auto"/>
            </w:tcBorders>
            <w:shd w:val="clear" w:color="auto" w:fill="EFF8FB"/>
          </w:tcPr>
          <w:p w14:paraId="5C053607" w14:textId="77777777" w:rsidR="00454F87" w:rsidRPr="00320161" w:rsidRDefault="00454F87" w:rsidP="00CE0ED9">
            <w:pPr>
              <w:jc w:val="center"/>
              <w:rPr>
                <w:rFonts w:ascii="Helvetica" w:hAnsi="Helvetica"/>
                <w:b/>
                <w:bCs/>
                <w:lang w:val="en-US"/>
              </w:rPr>
            </w:pPr>
            <w:proofErr w:type="spellStart"/>
            <w:r w:rsidRPr="00320161">
              <w:rPr>
                <w:rFonts w:ascii="Helvetica" w:hAnsi="Helvetica"/>
                <w:b/>
                <w:bCs/>
                <w:lang w:val="en-US"/>
              </w:rPr>
              <w:t>IEDB</w:t>
            </w:r>
            <w:r w:rsidRPr="00320161">
              <w:rPr>
                <w:rFonts w:ascii="Helvetica" w:hAnsi="Helvetica"/>
                <w:b/>
                <w:bCs/>
                <w:vertAlign w:val="superscript"/>
                <w:lang w:val="en-US"/>
              </w:rPr>
              <w:t>c</w:t>
            </w:r>
            <w:proofErr w:type="spellEnd"/>
          </w:p>
        </w:tc>
      </w:tr>
      <w:tr w:rsidR="00454F87" w:rsidRPr="00C045C5" w14:paraId="16EAD0D4" w14:textId="77777777" w:rsidTr="00CE0ED9">
        <w:tc>
          <w:tcPr>
            <w:tcW w:w="1984" w:type="dxa"/>
            <w:tcBorders>
              <w:bottom w:val="single" w:sz="4" w:space="0" w:color="auto"/>
            </w:tcBorders>
            <w:shd w:val="clear" w:color="auto" w:fill="EFF8FB"/>
          </w:tcPr>
          <w:p w14:paraId="642CFF28" w14:textId="77777777" w:rsidR="00454F87" w:rsidRPr="00320161" w:rsidRDefault="00454F87" w:rsidP="00CE0ED9">
            <w:pPr>
              <w:rPr>
                <w:rFonts w:ascii="Helvetica" w:hAnsi="Helvetica"/>
                <w:b/>
                <w:bCs/>
                <w:lang w:val="en-US"/>
              </w:rPr>
            </w:pPr>
          </w:p>
        </w:tc>
        <w:tc>
          <w:tcPr>
            <w:tcW w:w="1700" w:type="dxa"/>
            <w:tcBorders>
              <w:bottom w:val="single" w:sz="4" w:space="0" w:color="auto"/>
            </w:tcBorders>
            <w:shd w:val="clear" w:color="auto" w:fill="EFF8FB"/>
          </w:tcPr>
          <w:p w14:paraId="2D459320" w14:textId="77777777" w:rsidR="00454F87" w:rsidRPr="00320161" w:rsidRDefault="00454F87" w:rsidP="00CE0ED9">
            <w:pPr>
              <w:rPr>
                <w:rFonts w:ascii="Helvetica" w:hAnsi="Helvetica"/>
                <w:b/>
                <w:bCs/>
                <w:lang w:val="en-US"/>
              </w:rPr>
            </w:pPr>
          </w:p>
        </w:tc>
        <w:tc>
          <w:tcPr>
            <w:tcW w:w="1556" w:type="dxa"/>
            <w:tcBorders>
              <w:bottom w:val="single" w:sz="4" w:space="0" w:color="auto"/>
            </w:tcBorders>
            <w:shd w:val="clear" w:color="auto" w:fill="EFF8FB"/>
          </w:tcPr>
          <w:p w14:paraId="6129F430" w14:textId="77777777" w:rsidR="00454F87" w:rsidRPr="00320161" w:rsidRDefault="00454F87" w:rsidP="00CE0ED9">
            <w:pPr>
              <w:jc w:val="center"/>
              <w:rPr>
                <w:rFonts w:ascii="Helvetica" w:hAnsi="Helvetica"/>
                <w:b/>
                <w:bCs/>
                <w:lang w:val="en-US"/>
              </w:rPr>
            </w:pPr>
          </w:p>
        </w:tc>
        <w:tc>
          <w:tcPr>
            <w:tcW w:w="1418" w:type="dxa"/>
            <w:tcBorders>
              <w:bottom w:val="single" w:sz="4" w:space="0" w:color="auto"/>
            </w:tcBorders>
            <w:shd w:val="clear" w:color="auto" w:fill="EFF8FB"/>
          </w:tcPr>
          <w:p w14:paraId="2189ACCE" w14:textId="77777777" w:rsidR="00454F87" w:rsidRPr="00320161" w:rsidRDefault="00454F87" w:rsidP="00CE0ED9">
            <w:pPr>
              <w:jc w:val="center"/>
              <w:rPr>
                <w:rFonts w:ascii="Helvetica" w:hAnsi="Helvetica"/>
                <w:b/>
                <w:bCs/>
                <w:lang w:val="en-US"/>
              </w:rPr>
            </w:pPr>
          </w:p>
        </w:tc>
        <w:tc>
          <w:tcPr>
            <w:tcW w:w="1417" w:type="dxa"/>
            <w:tcBorders>
              <w:bottom w:val="single" w:sz="4" w:space="0" w:color="auto"/>
            </w:tcBorders>
            <w:shd w:val="clear" w:color="auto" w:fill="EFF8FB"/>
          </w:tcPr>
          <w:p w14:paraId="39B72CBC" w14:textId="77777777" w:rsidR="00454F87" w:rsidRPr="00320161" w:rsidRDefault="00454F87" w:rsidP="00CE0ED9">
            <w:pPr>
              <w:jc w:val="center"/>
              <w:rPr>
                <w:rFonts w:ascii="Helvetica" w:hAnsi="Helvetica"/>
                <w:b/>
                <w:bCs/>
                <w:lang w:val="en-US"/>
              </w:rPr>
            </w:pPr>
          </w:p>
        </w:tc>
        <w:tc>
          <w:tcPr>
            <w:tcW w:w="1559" w:type="dxa"/>
            <w:tcBorders>
              <w:bottom w:val="single" w:sz="4" w:space="0" w:color="auto"/>
            </w:tcBorders>
            <w:shd w:val="clear" w:color="auto" w:fill="EFF8FB"/>
          </w:tcPr>
          <w:p w14:paraId="433BF03A" w14:textId="77777777" w:rsidR="00454F87" w:rsidRPr="00320161" w:rsidRDefault="00454F87" w:rsidP="00CE0ED9">
            <w:pPr>
              <w:jc w:val="center"/>
              <w:rPr>
                <w:rFonts w:ascii="Helvetica" w:hAnsi="Helvetica"/>
                <w:b/>
                <w:bCs/>
                <w:lang w:val="en-US"/>
              </w:rPr>
            </w:pPr>
            <w:r w:rsidRPr="00320161">
              <w:rPr>
                <w:rFonts w:ascii="Helvetica" w:hAnsi="Helvetica"/>
                <w:b/>
                <w:bCs/>
                <w:lang w:val="en-US"/>
              </w:rPr>
              <w:t>Tumor</w:t>
            </w:r>
          </w:p>
        </w:tc>
        <w:tc>
          <w:tcPr>
            <w:tcW w:w="2124" w:type="dxa"/>
            <w:tcBorders>
              <w:bottom w:val="single" w:sz="4" w:space="0" w:color="auto"/>
            </w:tcBorders>
            <w:shd w:val="clear" w:color="auto" w:fill="EFF8FB"/>
          </w:tcPr>
          <w:p w14:paraId="6D7BC94B" w14:textId="77777777" w:rsidR="00454F87" w:rsidRPr="00320161" w:rsidRDefault="00454F87" w:rsidP="00CE0ED9">
            <w:pPr>
              <w:jc w:val="center"/>
              <w:rPr>
                <w:rFonts w:ascii="Helvetica" w:hAnsi="Helvetica"/>
                <w:b/>
                <w:bCs/>
                <w:lang w:val="en-US"/>
              </w:rPr>
            </w:pPr>
            <w:r w:rsidRPr="00320161">
              <w:rPr>
                <w:rFonts w:ascii="Helvetica" w:hAnsi="Helvetica"/>
                <w:b/>
                <w:bCs/>
                <w:lang w:val="en-US"/>
              </w:rPr>
              <w:t>Tumor-adjacent</w:t>
            </w:r>
          </w:p>
        </w:tc>
        <w:tc>
          <w:tcPr>
            <w:tcW w:w="2559" w:type="dxa"/>
            <w:vMerge/>
            <w:tcBorders>
              <w:bottom w:val="single" w:sz="4" w:space="0" w:color="auto"/>
            </w:tcBorders>
            <w:shd w:val="clear" w:color="auto" w:fill="EFF8FB"/>
          </w:tcPr>
          <w:p w14:paraId="40E6357C" w14:textId="77777777" w:rsidR="00454F87" w:rsidRPr="00320161" w:rsidRDefault="00454F87" w:rsidP="00CE0ED9">
            <w:pPr>
              <w:rPr>
                <w:rFonts w:ascii="Helvetica" w:hAnsi="Helvetica"/>
                <w:b/>
                <w:bCs/>
                <w:lang w:val="en-US"/>
              </w:rPr>
            </w:pPr>
          </w:p>
        </w:tc>
        <w:tc>
          <w:tcPr>
            <w:tcW w:w="992" w:type="dxa"/>
            <w:tcBorders>
              <w:bottom w:val="single" w:sz="4" w:space="0" w:color="auto"/>
            </w:tcBorders>
            <w:shd w:val="clear" w:color="auto" w:fill="EFF8FB"/>
          </w:tcPr>
          <w:p w14:paraId="5A9EBDF9" w14:textId="77777777" w:rsidR="00454F87" w:rsidRPr="00320161" w:rsidRDefault="00454F87" w:rsidP="00CE0ED9">
            <w:pPr>
              <w:rPr>
                <w:rFonts w:ascii="Helvetica" w:hAnsi="Helvetica"/>
                <w:b/>
                <w:bCs/>
                <w:lang w:val="en-US"/>
              </w:rPr>
            </w:pPr>
          </w:p>
        </w:tc>
      </w:tr>
      <w:tr w:rsidR="00454F87" w14:paraId="3DBBC5D3" w14:textId="77777777" w:rsidTr="00CE0ED9">
        <w:tc>
          <w:tcPr>
            <w:tcW w:w="1984" w:type="dxa"/>
            <w:tcBorders>
              <w:top w:val="single" w:sz="4" w:space="0" w:color="auto"/>
              <w:right w:val="single" w:sz="4" w:space="0" w:color="auto"/>
            </w:tcBorders>
            <w:shd w:val="clear" w:color="auto" w:fill="FFFFFF" w:themeFill="background1"/>
          </w:tcPr>
          <w:p w14:paraId="495A008C" w14:textId="77777777" w:rsidR="00454F87" w:rsidRPr="00320161" w:rsidRDefault="00454F87" w:rsidP="00CE0ED9">
            <w:pPr>
              <w:rPr>
                <w:rFonts w:ascii="Helvetica" w:hAnsi="Helvetica"/>
              </w:rPr>
            </w:pPr>
            <w:r w:rsidRPr="00320161">
              <w:rPr>
                <w:rFonts w:ascii="Helvetica" w:hAnsi="Helvetica"/>
              </w:rPr>
              <w:t>ABCC3</w:t>
            </w:r>
          </w:p>
        </w:tc>
        <w:tc>
          <w:tcPr>
            <w:tcW w:w="1700" w:type="dxa"/>
            <w:tcBorders>
              <w:top w:val="single" w:sz="4" w:space="0" w:color="auto"/>
              <w:left w:val="single" w:sz="4" w:space="0" w:color="auto"/>
            </w:tcBorders>
            <w:shd w:val="clear" w:color="auto" w:fill="FFFFFF" w:themeFill="background1"/>
          </w:tcPr>
          <w:p w14:paraId="1CD3E928"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VAVERVKEY</w:t>
            </w:r>
          </w:p>
        </w:tc>
        <w:tc>
          <w:tcPr>
            <w:tcW w:w="1556" w:type="dxa"/>
            <w:tcBorders>
              <w:top w:val="single" w:sz="4" w:space="0" w:color="auto"/>
            </w:tcBorders>
            <w:shd w:val="clear" w:color="auto" w:fill="FFFFFF" w:themeFill="background1"/>
          </w:tcPr>
          <w:p w14:paraId="08A46566" w14:textId="77777777" w:rsidR="00454F87" w:rsidRPr="00320161" w:rsidRDefault="00454F87" w:rsidP="00CE0ED9">
            <w:pPr>
              <w:rPr>
                <w:rFonts w:ascii="Helvetica" w:hAnsi="Helvetica"/>
              </w:rPr>
            </w:pPr>
            <w:r w:rsidRPr="00320161">
              <w:rPr>
                <w:rFonts w:ascii="Helvetica" w:hAnsi="Helvetica"/>
              </w:rPr>
              <w:t>1255-1263</w:t>
            </w:r>
          </w:p>
        </w:tc>
        <w:tc>
          <w:tcPr>
            <w:tcW w:w="1418" w:type="dxa"/>
            <w:tcBorders>
              <w:top w:val="single" w:sz="4" w:space="0" w:color="auto"/>
            </w:tcBorders>
            <w:shd w:val="clear" w:color="auto" w:fill="FFFFFF" w:themeFill="background1"/>
          </w:tcPr>
          <w:p w14:paraId="25D2A092" w14:textId="77777777" w:rsidR="00454F87" w:rsidRPr="00320161" w:rsidRDefault="00454F87" w:rsidP="00CE0ED9">
            <w:pPr>
              <w:rPr>
                <w:rFonts w:ascii="Helvetica" w:hAnsi="Helvetica"/>
              </w:rPr>
            </w:pPr>
            <w:r w:rsidRPr="00320161">
              <w:rPr>
                <w:rFonts w:ascii="Helvetica" w:hAnsi="Helvetica"/>
              </w:rPr>
              <w:t>B*78:01</w:t>
            </w:r>
          </w:p>
          <w:p w14:paraId="1C66C274" w14:textId="77777777" w:rsidR="00454F87" w:rsidRPr="00320161" w:rsidRDefault="00454F87" w:rsidP="00CE0ED9">
            <w:pPr>
              <w:rPr>
                <w:rFonts w:ascii="Helvetica" w:hAnsi="Helvetica"/>
              </w:rPr>
            </w:pPr>
            <w:r w:rsidRPr="00320161">
              <w:rPr>
                <w:rFonts w:ascii="Helvetica" w:hAnsi="Helvetica"/>
              </w:rPr>
              <w:t>C*16:01</w:t>
            </w:r>
            <w:r w:rsidRPr="00320161">
              <w:rPr>
                <w:rFonts w:ascii="Helvetica" w:hAnsi="Helvetica"/>
                <w:vertAlign w:val="superscript"/>
              </w:rPr>
              <w:t>a</w:t>
            </w:r>
          </w:p>
        </w:tc>
        <w:tc>
          <w:tcPr>
            <w:tcW w:w="1417" w:type="dxa"/>
            <w:tcBorders>
              <w:top w:val="single" w:sz="4" w:space="0" w:color="auto"/>
            </w:tcBorders>
            <w:shd w:val="clear" w:color="auto" w:fill="FFFFFF" w:themeFill="background1"/>
          </w:tcPr>
          <w:p w14:paraId="2D3EA592"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tcBorders>
              <w:top w:val="single" w:sz="4" w:space="0" w:color="auto"/>
            </w:tcBorders>
            <w:shd w:val="clear" w:color="auto" w:fill="FFFFFF" w:themeFill="background1"/>
          </w:tcPr>
          <w:p w14:paraId="5762AC2D" w14:textId="77777777" w:rsidR="00454F87" w:rsidRPr="00320161" w:rsidRDefault="00454F87" w:rsidP="00CE0ED9">
            <w:pPr>
              <w:jc w:val="center"/>
              <w:rPr>
                <w:rFonts w:ascii="Helvetica" w:hAnsi="Helvetica"/>
              </w:rPr>
            </w:pPr>
            <w:r w:rsidRPr="00320161">
              <w:rPr>
                <w:rFonts w:ascii="Helvetica" w:hAnsi="Helvetica"/>
              </w:rPr>
              <w:t>No</w:t>
            </w:r>
          </w:p>
        </w:tc>
        <w:tc>
          <w:tcPr>
            <w:tcW w:w="2124" w:type="dxa"/>
            <w:tcBorders>
              <w:top w:val="single" w:sz="4" w:space="0" w:color="auto"/>
            </w:tcBorders>
            <w:shd w:val="clear" w:color="auto" w:fill="FFFFFF" w:themeFill="background1"/>
          </w:tcPr>
          <w:p w14:paraId="7F7427E4"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tcBorders>
              <w:top w:val="single" w:sz="4" w:space="0" w:color="auto"/>
            </w:tcBorders>
            <w:shd w:val="clear" w:color="auto" w:fill="FFFFFF" w:themeFill="background1"/>
          </w:tcPr>
          <w:p w14:paraId="262B4519" w14:textId="77777777" w:rsidR="00454F87" w:rsidRPr="00320161" w:rsidRDefault="00454F87" w:rsidP="00CE0ED9">
            <w:pPr>
              <w:jc w:val="center"/>
              <w:rPr>
                <w:rFonts w:ascii="Helvetica" w:eastAsia="Times New Roman" w:hAnsi="Helvetica" w:cs="Arial"/>
                <w:color w:val="2E2E2E"/>
                <w:kern w:val="0"/>
                <w:lang w:val="en-US" w:eastAsia="nl-NL"/>
                <w14:ligatures w14:val="none"/>
              </w:rPr>
            </w:pPr>
            <w:r>
              <w:rPr>
                <w:rFonts w:ascii="Helvetica" w:eastAsia="Times New Roman" w:hAnsi="Helvetica" w:cs="Arial"/>
                <w:color w:val="2E2E2E"/>
                <w:kern w:val="0"/>
                <w:lang w:val="en-US" w:eastAsia="nl-NL"/>
                <w14:ligatures w14:val="none"/>
              </w:rPr>
              <w:t>Yes</w:t>
            </w:r>
          </w:p>
        </w:tc>
        <w:tc>
          <w:tcPr>
            <w:tcW w:w="992" w:type="dxa"/>
            <w:tcBorders>
              <w:top w:val="single" w:sz="4" w:space="0" w:color="auto"/>
            </w:tcBorders>
            <w:shd w:val="clear" w:color="auto" w:fill="FFFFFF" w:themeFill="background1"/>
          </w:tcPr>
          <w:p w14:paraId="65069FE1" w14:textId="77777777" w:rsidR="00454F87" w:rsidRPr="00320161" w:rsidRDefault="00454F87" w:rsidP="00CE0ED9">
            <w:pPr>
              <w:jc w:val="center"/>
              <w:rPr>
                <w:rFonts w:ascii="Helvetica" w:eastAsia="Times New Roman" w:hAnsi="Helvetica" w:cs="Arial"/>
                <w:color w:val="2E2E2E"/>
                <w:kern w:val="0"/>
                <w:lang w:val="en-US" w:eastAsia="nl-NL"/>
                <w14:ligatures w14:val="none"/>
              </w:rPr>
            </w:pPr>
            <w:r w:rsidRPr="00320161">
              <w:rPr>
                <w:rFonts w:ascii="Helvetica" w:eastAsia="Times New Roman" w:hAnsi="Helvetica" w:cs="Arial"/>
                <w:color w:val="2E2E2E"/>
                <w:kern w:val="0"/>
                <w:lang w:val="en-US" w:eastAsia="nl-NL"/>
                <w14:ligatures w14:val="none"/>
              </w:rPr>
              <w:t>●</w:t>
            </w:r>
          </w:p>
          <w:p w14:paraId="4A3065BC" w14:textId="77777777" w:rsidR="00454F87" w:rsidRPr="00320161" w:rsidRDefault="00454F87" w:rsidP="00CE0ED9">
            <w:pPr>
              <w:jc w:val="center"/>
              <w:rPr>
                <w:rFonts w:ascii="Helvetica" w:hAnsi="Helvetica"/>
              </w:rPr>
            </w:pPr>
          </w:p>
        </w:tc>
      </w:tr>
      <w:tr w:rsidR="00454F87" w14:paraId="22DF5076" w14:textId="77777777" w:rsidTr="00CE0ED9">
        <w:tc>
          <w:tcPr>
            <w:tcW w:w="1984" w:type="dxa"/>
            <w:tcBorders>
              <w:right w:val="single" w:sz="4" w:space="0" w:color="auto"/>
            </w:tcBorders>
            <w:shd w:val="clear" w:color="auto" w:fill="F6F3F6"/>
          </w:tcPr>
          <w:p w14:paraId="67A0F209" w14:textId="77777777" w:rsidR="00454F87" w:rsidRPr="00320161" w:rsidRDefault="00454F87" w:rsidP="00CE0ED9">
            <w:pPr>
              <w:rPr>
                <w:rFonts w:ascii="Helvetica" w:hAnsi="Helvetica"/>
              </w:rPr>
            </w:pPr>
            <w:r w:rsidRPr="00320161">
              <w:rPr>
                <w:rFonts w:ascii="Helvetica" w:hAnsi="Helvetica"/>
              </w:rPr>
              <w:t>BCL2L1</w:t>
            </w:r>
          </w:p>
        </w:tc>
        <w:tc>
          <w:tcPr>
            <w:tcW w:w="1700" w:type="dxa"/>
            <w:tcBorders>
              <w:left w:val="single" w:sz="4" w:space="0" w:color="auto"/>
            </w:tcBorders>
            <w:shd w:val="clear" w:color="auto" w:fill="F6F3F6"/>
          </w:tcPr>
          <w:p w14:paraId="247240ED"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MAAVKQAL</w:t>
            </w:r>
          </w:p>
        </w:tc>
        <w:tc>
          <w:tcPr>
            <w:tcW w:w="1556" w:type="dxa"/>
            <w:shd w:val="clear" w:color="auto" w:fill="F6F3F6"/>
          </w:tcPr>
          <w:p w14:paraId="4E318F07" w14:textId="77777777" w:rsidR="00454F87" w:rsidRPr="00320161" w:rsidRDefault="00454F87" w:rsidP="00CE0ED9">
            <w:pPr>
              <w:rPr>
                <w:rFonts w:ascii="Helvetica" w:hAnsi="Helvetica"/>
              </w:rPr>
            </w:pPr>
            <w:r w:rsidRPr="00320161">
              <w:rPr>
                <w:rFonts w:ascii="Helvetica" w:hAnsi="Helvetica"/>
              </w:rPr>
              <w:t>83-90</w:t>
            </w:r>
          </w:p>
        </w:tc>
        <w:tc>
          <w:tcPr>
            <w:tcW w:w="1418" w:type="dxa"/>
            <w:shd w:val="clear" w:color="auto" w:fill="F6F3F6"/>
          </w:tcPr>
          <w:p w14:paraId="5E48CB98" w14:textId="77777777" w:rsidR="00454F87" w:rsidRPr="00320161" w:rsidRDefault="00454F87" w:rsidP="00CE0ED9">
            <w:pPr>
              <w:rPr>
                <w:rFonts w:ascii="Helvetica" w:hAnsi="Helvetica"/>
              </w:rPr>
            </w:pPr>
            <w:r w:rsidRPr="00320161">
              <w:rPr>
                <w:rFonts w:ascii="Helvetica" w:hAnsi="Helvetica"/>
              </w:rPr>
              <w:t>B*78:01</w:t>
            </w:r>
          </w:p>
          <w:p w14:paraId="29B76E12" w14:textId="77777777" w:rsidR="00454F87" w:rsidRPr="00320161" w:rsidRDefault="00454F87" w:rsidP="00CE0ED9">
            <w:pPr>
              <w:rPr>
                <w:rFonts w:ascii="Helvetica" w:hAnsi="Helvetica"/>
              </w:rPr>
            </w:pPr>
            <w:r w:rsidRPr="00320161">
              <w:rPr>
                <w:rFonts w:ascii="Helvetica" w:hAnsi="Helvetica"/>
              </w:rPr>
              <w:t>C*16:01</w:t>
            </w:r>
            <w:r w:rsidRPr="00320161">
              <w:rPr>
                <w:rFonts w:ascii="Helvetica" w:hAnsi="Helvetica"/>
                <w:vertAlign w:val="superscript"/>
              </w:rPr>
              <w:t>a</w:t>
            </w:r>
          </w:p>
        </w:tc>
        <w:tc>
          <w:tcPr>
            <w:tcW w:w="1417" w:type="dxa"/>
            <w:shd w:val="clear" w:color="auto" w:fill="F6F3F6"/>
          </w:tcPr>
          <w:p w14:paraId="7D0678EF"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6F3F6"/>
          </w:tcPr>
          <w:p w14:paraId="7C5A6534" w14:textId="77777777" w:rsidR="00454F87" w:rsidRPr="0084561E" w:rsidRDefault="00454F87" w:rsidP="00CE0ED9">
            <w:pPr>
              <w:jc w:val="center"/>
              <w:rPr>
                <w:rFonts w:ascii="Helvetica" w:hAnsi="Helvetica"/>
                <w:color w:val="000000" w:themeColor="text1"/>
                <w:vertAlign w:val="superscript"/>
              </w:rPr>
            </w:pPr>
            <w:proofErr w:type="spellStart"/>
            <w:r w:rsidRPr="0084561E">
              <w:rPr>
                <w:rFonts w:ascii="Helvetica" w:hAnsi="Helvetica"/>
                <w:color w:val="000000" w:themeColor="text1"/>
              </w:rPr>
              <w:t>Yes</w:t>
            </w:r>
            <w:r w:rsidRPr="0084561E">
              <w:rPr>
                <w:rFonts w:ascii="Helvetica" w:hAnsi="Helvetica"/>
                <w:color w:val="000000" w:themeColor="text1"/>
                <w:vertAlign w:val="superscript"/>
              </w:rPr>
              <w:t>b</w:t>
            </w:r>
            <w:proofErr w:type="spellEnd"/>
          </w:p>
        </w:tc>
        <w:tc>
          <w:tcPr>
            <w:tcW w:w="2124" w:type="dxa"/>
            <w:shd w:val="clear" w:color="auto" w:fill="F6F3F6"/>
          </w:tcPr>
          <w:p w14:paraId="32E969D0" w14:textId="77777777" w:rsidR="00454F87" w:rsidRPr="00320161" w:rsidRDefault="00454F87" w:rsidP="00CE0ED9">
            <w:pPr>
              <w:jc w:val="center"/>
              <w:rPr>
                <w:rFonts w:ascii="Helvetica" w:hAnsi="Helvetica"/>
              </w:rPr>
            </w:pPr>
            <w:proofErr w:type="spellStart"/>
            <w:r>
              <w:rPr>
                <w:rFonts w:ascii="Helvetica" w:hAnsi="Helvetica"/>
              </w:rPr>
              <w:t>Yes</w:t>
            </w:r>
            <w:r>
              <w:rPr>
                <w:rFonts w:ascii="Helvetica" w:hAnsi="Helvetica"/>
                <w:vertAlign w:val="superscript"/>
              </w:rPr>
              <w:t>b</w:t>
            </w:r>
            <w:proofErr w:type="spellEnd"/>
          </w:p>
        </w:tc>
        <w:tc>
          <w:tcPr>
            <w:tcW w:w="2559" w:type="dxa"/>
            <w:shd w:val="clear" w:color="auto" w:fill="F6F3F6"/>
          </w:tcPr>
          <w:p w14:paraId="3F8D1605" w14:textId="77777777" w:rsidR="00454F87" w:rsidRPr="00320161" w:rsidRDefault="00454F87" w:rsidP="00CE0ED9">
            <w:pPr>
              <w:jc w:val="center"/>
              <w:rPr>
                <w:rFonts w:ascii="Helvetica" w:eastAsia="Times New Roman" w:hAnsi="Helvetica" w:cs="Arial"/>
                <w:color w:val="2E2E2E"/>
                <w:kern w:val="0"/>
                <w:lang w:val="en-US" w:eastAsia="nl-NL"/>
                <w14:ligatures w14:val="none"/>
              </w:rPr>
            </w:pPr>
            <w:r>
              <w:rPr>
                <w:rFonts w:ascii="Helvetica" w:eastAsia="Times New Roman" w:hAnsi="Helvetica" w:cs="Arial"/>
                <w:color w:val="2E2E2E"/>
                <w:kern w:val="0"/>
                <w:lang w:val="en-US" w:eastAsia="nl-NL"/>
                <w14:ligatures w14:val="none"/>
              </w:rPr>
              <w:t>Yes</w:t>
            </w:r>
          </w:p>
        </w:tc>
        <w:tc>
          <w:tcPr>
            <w:tcW w:w="992" w:type="dxa"/>
            <w:shd w:val="clear" w:color="auto" w:fill="F6F3F6"/>
          </w:tcPr>
          <w:p w14:paraId="2292A645" w14:textId="77777777" w:rsidR="00454F87" w:rsidRPr="00320161" w:rsidRDefault="00454F87" w:rsidP="00CE0ED9">
            <w:pPr>
              <w:jc w:val="center"/>
              <w:rPr>
                <w:rFonts w:ascii="Helvetica" w:eastAsia="Times New Roman" w:hAnsi="Helvetica" w:cs="Arial"/>
                <w:color w:val="2E2E2E"/>
                <w:kern w:val="0"/>
                <w:lang w:val="en-US" w:eastAsia="nl-NL"/>
                <w14:ligatures w14:val="none"/>
              </w:rPr>
            </w:pPr>
            <w:r w:rsidRPr="00320161">
              <w:rPr>
                <w:rFonts w:ascii="Helvetica" w:eastAsia="Times New Roman" w:hAnsi="Helvetica" w:cs="Arial"/>
                <w:color w:val="2E2E2E"/>
                <w:kern w:val="0"/>
                <w:lang w:val="en-US" w:eastAsia="nl-NL"/>
                <w14:ligatures w14:val="none"/>
              </w:rPr>
              <w:t>●</w:t>
            </w:r>
          </w:p>
          <w:p w14:paraId="6F01607B" w14:textId="77777777" w:rsidR="00454F87" w:rsidRPr="00320161" w:rsidRDefault="00454F87" w:rsidP="00CE0ED9">
            <w:pPr>
              <w:jc w:val="center"/>
              <w:rPr>
                <w:rFonts w:ascii="Helvetica" w:hAnsi="Helvetica"/>
              </w:rPr>
            </w:pPr>
          </w:p>
        </w:tc>
      </w:tr>
      <w:tr w:rsidR="00454F87" w14:paraId="0EAC3E38" w14:textId="77777777" w:rsidTr="00CE0ED9">
        <w:tc>
          <w:tcPr>
            <w:tcW w:w="1984" w:type="dxa"/>
            <w:tcBorders>
              <w:right w:val="single" w:sz="4" w:space="0" w:color="auto"/>
            </w:tcBorders>
            <w:shd w:val="clear" w:color="auto" w:fill="FFFFFF" w:themeFill="background1"/>
          </w:tcPr>
          <w:p w14:paraId="6C1E896B" w14:textId="77777777" w:rsidR="00454F87" w:rsidRPr="00320161" w:rsidRDefault="00454F87" w:rsidP="00CE0ED9">
            <w:pPr>
              <w:rPr>
                <w:rFonts w:ascii="Helvetica" w:hAnsi="Helvetica"/>
              </w:rPr>
            </w:pPr>
            <w:r w:rsidRPr="00320161">
              <w:rPr>
                <w:rFonts w:ascii="Helvetica" w:hAnsi="Helvetica"/>
              </w:rPr>
              <w:t>BCL2L1</w:t>
            </w:r>
          </w:p>
        </w:tc>
        <w:tc>
          <w:tcPr>
            <w:tcW w:w="1700" w:type="dxa"/>
            <w:tcBorders>
              <w:left w:val="single" w:sz="4" w:space="0" w:color="auto"/>
            </w:tcBorders>
            <w:shd w:val="clear" w:color="auto" w:fill="FFFFFF" w:themeFill="background1"/>
          </w:tcPr>
          <w:p w14:paraId="6A8AC3CE"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MQVLVSRI</w:t>
            </w:r>
          </w:p>
        </w:tc>
        <w:tc>
          <w:tcPr>
            <w:tcW w:w="1556" w:type="dxa"/>
            <w:shd w:val="clear" w:color="auto" w:fill="FFFFFF" w:themeFill="background1"/>
          </w:tcPr>
          <w:p w14:paraId="6886B271" w14:textId="77777777" w:rsidR="00454F87" w:rsidRPr="00320161" w:rsidRDefault="00454F87" w:rsidP="00CE0ED9">
            <w:pPr>
              <w:rPr>
                <w:rFonts w:ascii="Helvetica" w:hAnsi="Helvetica"/>
              </w:rPr>
            </w:pPr>
            <w:r w:rsidRPr="00320161">
              <w:rPr>
                <w:rFonts w:ascii="Helvetica" w:hAnsi="Helvetica"/>
              </w:rPr>
              <w:t>159-166</w:t>
            </w:r>
          </w:p>
        </w:tc>
        <w:tc>
          <w:tcPr>
            <w:tcW w:w="1418" w:type="dxa"/>
            <w:shd w:val="clear" w:color="auto" w:fill="FFFFFF" w:themeFill="background1"/>
          </w:tcPr>
          <w:p w14:paraId="12787584" w14:textId="77777777" w:rsidR="00454F87" w:rsidRPr="00320161" w:rsidRDefault="00454F87" w:rsidP="00CE0ED9">
            <w:pPr>
              <w:rPr>
                <w:rFonts w:ascii="Helvetica" w:hAnsi="Helvetica"/>
              </w:rPr>
            </w:pPr>
            <w:r w:rsidRPr="00320161">
              <w:rPr>
                <w:rFonts w:ascii="Helvetica" w:hAnsi="Helvetica"/>
              </w:rPr>
              <w:t>B*52:01</w:t>
            </w:r>
          </w:p>
        </w:tc>
        <w:tc>
          <w:tcPr>
            <w:tcW w:w="1417" w:type="dxa"/>
            <w:shd w:val="clear" w:color="auto" w:fill="FFFFFF" w:themeFill="background1"/>
          </w:tcPr>
          <w:p w14:paraId="324101FA"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FFFFF" w:themeFill="background1"/>
          </w:tcPr>
          <w:p w14:paraId="02F59011" w14:textId="77777777" w:rsidR="00454F87" w:rsidRPr="0084561E" w:rsidRDefault="00454F87" w:rsidP="00CE0ED9">
            <w:pPr>
              <w:jc w:val="center"/>
              <w:rPr>
                <w:rFonts w:ascii="Helvetica" w:hAnsi="Helvetica"/>
                <w:color w:val="000000" w:themeColor="text1"/>
              </w:rPr>
            </w:pPr>
            <w:r w:rsidRPr="0084561E">
              <w:rPr>
                <w:rFonts w:ascii="Helvetica" w:hAnsi="Helvetica"/>
                <w:color w:val="000000" w:themeColor="text1"/>
              </w:rPr>
              <w:t>Yes</w:t>
            </w:r>
          </w:p>
        </w:tc>
        <w:tc>
          <w:tcPr>
            <w:tcW w:w="2124" w:type="dxa"/>
            <w:shd w:val="clear" w:color="auto" w:fill="FFFFFF" w:themeFill="background1"/>
          </w:tcPr>
          <w:p w14:paraId="21A49127"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FFFFF" w:themeFill="background1"/>
          </w:tcPr>
          <w:p w14:paraId="416148C2" w14:textId="77777777" w:rsidR="00454F87" w:rsidRPr="00320161" w:rsidRDefault="00454F87" w:rsidP="00CE0ED9">
            <w:pPr>
              <w:jc w:val="center"/>
              <w:rPr>
                <w:rFonts w:ascii="Helvetica" w:eastAsia="Times New Roman" w:hAnsi="Helvetica" w:cs="Arial"/>
                <w:color w:val="2E2E2E"/>
                <w:kern w:val="0"/>
                <w:lang w:val="en-US" w:eastAsia="nl-NL"/>
                <w14:ligatures w14:val="none"/>
              </w:rPr>
            </w:pPr>
            <w:proofErr w:type="spellStart"/>
            <w:r>
              <w:rPr>
                <w:rFonts w:ascii="Helvetica" w:hAnsi="Helvetica"/>
              </w:rPr>
              <w:t>Yes</w:t>
            </w:r>
            <w:r>
              <w:rPr>
                <w:rFonts w:ascii="Helvetica" w:hAnsi="Helvetica"/>
                <w:vertAlign w:val="superscript"/>
              </w:rPr>
              <w:t>b</w:t>
            </w:r>
            <w:proofErr w:type="spellEnd"/>
          </w:p>
        </w:tc>
        <w:tc>
          <w:tcPr>
            <w:tcW w:w="992" w:type="dxa"/>
            <w:shd w:val="clear" w:color="auto" w:fill="FFFFFF" w:themeFill="background1"/>
          </w:tcPr>
          <w:p w14:paraId="4C30FED0" w14:textId="77777777" w:rsidR="00454F87" w:rsidRPr="00320161" w:rsidRDefault="00454F87" w:rsidP="00CE0ED9">
            <w:pPr>
              <w:jc w:val="center"/>
              <w:rPr>
                <w:rFonts w:ascii="Helvetica" w:eastAsia="Times New Roman" w:hAnsi="Helvetica" w:cs="Arial"/>
                <w:color w:val="2E2E2E"/>
                <w:kern w:val="0"/>
                <w:lang w:val="en-US" w:eastAsia="nl-NL"/>
                <w14:ligatures w14:val="none"/>
              </w:rPr>
            </w:pPr>
            <w:r w:rsidRPr="00320161">
              <w:rPr>
                <w:rFonts w:ascii="Helvetica" w:eastAsia="Times New Roman" w:hAnsi="Helvetica" w:cs="Arial"/>
                <w:color w:val="2E2E2E"/>
                <w:kern w:val="0"/>
                <w:lang w:val="en-US" w:eastAsia="nl-NL"/>
                <w14:ligatures w14:val="none"/>
              </w:rPr>
              <w:t>●</w:t>
            </w:r>
          </w:p>
        </w:tc>
      </w:tr>
      <w:tr w:rsidR="00454F87" w14:paraId="281C26C1" w14:textId="77777777" w:rsidTr="00CE0ED9">
        <w:tc>
          <w:tcPr>
            <w:tcW w:w="1984" w:type="dxa"/>
            <w:tcBorders>
              <w:right w:val="single" w:sz="4" w:space="0" w:color="auto"/>
            </w:tcBorders>
            <w:shd w:val="clear" w:color="auto" w:fill="F6F3F6"/>
          </w:tcPr>
          <w:p w14:paraId="00DB96DB" w14:textId="77777777" w:rsidR="00454F87" w:rsidRPr="00320161" w:rsidRDefault="00454F87" w:rsidP="00CE0ED9">
            <w:pPr>
              <w:rPr>
                <w:rFonts w:ascii="Helvetica" w:hAnsi="Helvetica"/>
              </w:rPr>
            </w:pPr>
            <w:r w:rsidRPr="00320161">
              <w:rPr>
                <w:rFonts w:ascii="Helvetica" w:hAnsi="Helvetica"/>
              </w:rPr>
              <w:t>CDK4</w:t>
            </w:r>
          </w:p>
        </w:tc>
        <w:tc>
          <w:tcPr>
            <w:tcW w:w="1700" w:type="dxa"/>
            <w:tcBorders>
              <w:left w:val="single" w:sz="4" w:space="0" w:color="auto"/>
            </w:tcBorders>
            <w:shd w:val="clear" w:color="auto" w:fill="F6F3F6"/>
          </w:tcPr>
          <w:p w14:paraId="0336FEFE"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FGLARIYSY</w:t>
            </w:r>
          </w:p>
        </w:tc>
        <w:tc>
          <w:tcPr>
            <w:tcW w:w="1556" w:type="dxa"/>
            <w:shd w:val="clear" w:color="auto" w:fill="F6F3F6"/>
          </w:tcPr>
          <w:p w14:paraId="6FE108EC" w14:textId="77777777" w:rsidR="00454F87" w:rsidRPr="00320161" w:rsidRDefault="00454F87" w:rsidP="00CE0ED9">
            <w:pPr>
              <w:rPr>
                <w:rFonts w:ascii="Helvetica" w:hAnsi="Helvetica"/>
              </w:rPr>
            </w:pPr>
            <w:r w:rsidRPr="00320161">
              <w:rPr>
                <w:rFonts w:ascii="Helvetica" w:hAnsi="Helvetica"/>
              </w:rPr>
              <w:t>159-167</w:t>
            </w:r>
          </w:p>
        </w:tc>
        <w:tc>
          <w:tcPr>
            <w:tcW w:w="1418" w:type="dxa"/>
            <w:shd w:val="clear" w:color="auto" w:fill="F6F3F6"/>
          </w:tcPr>
          <w:p w14:paraId="27204958" w14:textId="77777777" w:rsidR="00454F87" w:rsidRPr="00320161" w:rsidRDefault="00454F87" w:rsidP="00CE0ED9">
            <w:pPr>
              <w:rPr>
                <w:rFonts w:ascii="Helvetica" w:hAnsi="Helvetica"/>
              </w:rPr>
            </w:pPr>
            <w:r w:rsidRPr="00320161">
              <w:rPr>
                <w:rFonts w:ascii="Helvetica" w:hAnsi="Helvetica"/>
              </w:rPr>
              <w:t>C*16:01</w:t>
            </w:r>
          </w:p>
        </w:tc>
        <w:tc>
          <w:tcPr>
            <w:tcW w:w="1417" w:type="dxa"/>
            <w:shd w:val="clear" w:color="auto" w:fill="F6F3F6"/>
          </w:tcPr>
          <w:p w14:paraId="1CAA8D03"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6F3F6"/>
          </w:tcPr>
          <w:p w14:paraId="55F06FF9" w14:textId="77777777" w:rsidR="00454F87" w:rsidRPr="00320161" w:rsidRDefault="00454F87" w:rsidP="00CE0ED9">
            <w:pPr>
              <w:jc w:val="center"/>
              <w:rPr>
                <w:rFonts w:ascii="Helvetica" w:hAnsi="Helvetica"/>
              </w:rPr>
            </w:pPr>
            <w:r w:rsidRPr="00320161">
              <w:rPr>
                <w:rFonts w:ascii="Helvetica" w:hAnsi="Helvetica"/>
              </w:rPr>
              <w:t>Yes</w:t>
            </w:r>
          </w:p>
        </w:tc>
        <w:tc>
          <w:tcPr>
            <w:tcW w:w="2124" w:type="dxa"/>
            <w:shd w:val="clear" w:color="auto" w:fill="F6F3F6"/>
          </w:tcPr>
          <w:p w14:paraId="04049307"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6F3F6"/>
          </w:tcPr>
          <w:p w14:paraId="3E8938C7" w14:textId="77777777" w:rsidR="00454F87" w:rsidRPr="005D5A94" w:rsidRDefault="00454F87" w:rsidP="00CE0ED9">
            <w:pPr>
              <w:jc w:val="center"/>
              <w:rPr>
                <w:rFonts w:ascii="Helvetica" w:eastAsia="Times New Roman" w:hAnsi="Helvetica" w:cs="Times New Roman"/>
                <w:color w:val="2E2E2E"/>
                <w:kern w:val="0"/>
                <w:lang w:val="en-US" w:eastAsia="nl-NL"/>
                <w14:ligatures w14:val="none"/>
              </w:rPr>
            </w:pPr>
            <w:r w:rsidRPr="005D5A94">
              <w:rPr>
                <w:rFonts w:ascii="Helvetica" w:eastAsia="Times New Roman" w:hAnsi="Helvetica" w:cs="Times New Roman"/>
                <w:color w:val="2E2E2E"/>
                <w:kern w:val="0"/>
                <w:lang w:val="en-US" w:eastAsia="nl-NL"/>
                <w14:ligatures w14:val="none"/>
              </w:rPr>
              <w:t>Yes</w:t>
            </w:r>
          </w:p>
        </w:tc>
        <w:tc>
          <w:tcPr>
            <w:tcW w:w="992" w:type="dxa"/>
            <w:shd w:val="clear" w:color="auto" w:fill="F6F3F6"/>
          </w:tcPr>
          <w:p w14:paraId="3153FDD7" w14:textId="77777777" w:rsidR="00454F87" w:rsidRPr="00320161" w:rsidRDefault="00454F87" w:rsidP="00CE0ED9">
            <w:pPr>
              <w:jc w:val="center"/>
              <w:rPr>
                <w:rFonts w:ascii="Helvetica" w:hAnsi="Helvetica"/>
              </w:rPr>
            </w:pPr>
            <w:r w:rsidRPr="00320161">
              <w:rPr>
                <w:rFonts w:ascii="Times New Roman" w:eastAsia="Times New Roman" w:hAnsi="Times New Roman" w:cs="Times New Roman"/>
                <w:color w:val="2E2E2E"/>
                <w:kern w:val="0"/>
                <w:lang w:val="en-US" w:eastAsia="nl-NL"/>
                <w14:ligatures w14:val="none"/>
              </w:rPr>
              <w:t>○</w:t>
            </w:r>
          </w:p>
          <w:p w14:paraId="7E3DE8E2" w14:textId="77777777" w:rsidR="00454F87" w:rsidRPr="00320161" w:rsidRDefault="00454F87" w:rsidP="00CE0ED9">
            <w:pPr>
              <w:jc w:val="center"/>
              <w:rPr>
                <w:rFonts w:ascii="Helvetica" w:hAnsi="Helvetica"/>
                <w:highlight w:val="yellow"/>
              </w:rPr>
            </w:pPr>
          </w:p>
        </w:tc>
      </w:tr>
      <w:tr w:rsidR="00454F87" w14:paraId="17EAED58" w14:textId="77777777" w:rsidTr="00CE0ED9">
        <w:tc>
          <w:tcPr>
            <w:tcW w:w="1984" w:type="dxa"/>
            <w:tcBorders>
              <w:right w:val="single" w:sz="4" w:space="0" w:color="auto"/>
            </w:tcBorders>
            <w:shd w:val="clear" w:color="auto" w:fill="FFFFFF" w:themeFill="background1"/>
          </w:tcPr>
          <w:p w14:paraId="5B078F4E" w14:textId="77777777" w:rsidR="00454F87" w:rsidRPr="00320161" w:rsidRDefault="00454F87" w:rsidP="00CE0ED9">
            <w:pPr>
              <w:rPr>
                <w:rFonts w:ascii="Helvetica" w:hAnsi="Helvetica"/>
              </w:rPr>
            </w:pPr>
            <w:r w:rsidRPr="00320161">
              <w:rPr>
                <w:rFonts w:ascii="Helvetica" w:hAnsi="Helvetica"/>
              </w:rPr>
              <w:t>CDK4</w:t>
            </w:r>
          </w:p>
        </w:tc>
        <w:tc>
          <w:tcPr>
            <w:tcW w:w="1700" w:type="dxa"/>
            <w:tcBorders>
              <w:left w:val="single" w:sz="4" w:space="0" w:color="auto"/>
            </w:tcBorders>
            <w:shd w:val="clear" w:color="auto" w:fill="FFFFFF" w:themeFill="background1"/>
          </w:tcPr>
          <w:p w14:paraId="4C119155"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ISTVREVAL</w:t>
            </w:r>
          </w:p>
        </w:tc>
        <w:tc>
          <w:tcPr>
            <w:tcW w:w="1556" w:type="dxa"/>
            <w:shd w:val="clear" w:color="auto" w:fill="FFFFFF" w:themeFill="background1"/>
          </w:tcPr>
          <w:p w14:paraId="5901363B" w14:textId="77777777" w:rsidR="00454F87" w:rsidRPr="00320161" w:rsidRDefault="00454F87" w:rsidP="00CE0ED9">
            <w:pPr>
              <w:rPr>
                <w:rFonts w:ascii="Helvetica" w:hAnsi="Helvetica"/>
              </w:rPr>
            </w:pPr>
            <w:r w:rsidRPr="00320161">
              <w:rPr>
                <w:rFonts w:ascii="Helvetica" w:hAnsi="Helvetica"/>
              </w:rPr>
              <w:t>51-59</w:t>
            </w:r>
          </w:p>
        </w:tc>
        <w:tc>
          <w:tcPr>
            <w:tcW w:w="1418" w:type="dxa"/>
            <w:shd w:val="clear" w:color="auto" w:fill="FFFFFF" w:themeFill="background1"/>
          </w:tcPr>
          <w:p w14:paraId="1E8A52CC" w14:textId="77777777" w:rsidR="00454F87" w:rsidRPr="00320161" w:rsidRDefault="00454F87" w:rsidP="00CE0ED9">
            <w:pPr>
              <w:rPr>
                <w:rFonts w:ascii="Helvetica" w:hAnsi="Helvetica"/>
              </w:rPr>
            </w:pPr>
            <w:r w:rsidRPr="00320161">
              <w:rPr>
                <w:rFonts w:ascii="Helvetica" w:hAnsi="Helvetica"/>
              </w:rPr>
              <w:t>C*16:01</w:t>
            </w:r>
          </w:p>
        </w:tc>
        <w:tc>
          <w:tcPr>
            <w:tcW w:w="1417" w:type="dxa"/>
            <w:shd w:val="clear" w:color="auto" w:fill="FFFFFF" w:themeFill="background1"/>
          </w:tcPr>
          <w:p w14:paraId="3B971C06"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FFFFF" w:themeFill="background1"/>
          </w:tcPr>
          <w:p w14:paraId="2F1AE9B3" w14:textId="77777777" w:rsidR="00454F87" w:rsidRPr="00320161" w:rsidRDefault="00454F87" w:rsidP="00CE0ED9">
            <w:pPr>
              <w:jc w:val="center"/>
              <w:rPr>
                <w:rFonts w:ascii="Helvetica" w:hAnsi="Helvetica"/>
              </w:rPr>
            </w:pPr>
            <w:r w:rsidRPr="00320161">
              <w:rPr>
                <w:rFonts w:ascii="Helvetica" w:hAnsi="Helvetica"/>
              </w:rPr>
              <w:t>Yes</w:t>
            </w:r>
          </w:p>
        </w:tc>
        <w:tc>
          <w:tcPr>
            <w:tcW w:w="2124" w:type="dxa"/>
            <w:shd w:val="clear" w:color="auto" w:fill="FFFFFF" w:themeFill="background1"/>
          </w:tcPr>
          <w:p w14:paraId="36843180"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FFFFF" w:themeFill="background1"/>
          </w:tcPr>
          <w:p w14:paraId="086BBB31" w14:textId="77777777" w:rsidR="00454F87" w:rsidRPr="005D5A94" w:rsidRDefault="00454F87" w:rsidP="00CE0ED9">
            <w:pPr>
              <w:jc w:val="center"/>
              <w:rPr>
                <w:rFonts w:ascii="Helvetica" w:eastAsia="Times New Roman" w:hAnsi="Helvetica" w:cs="Times New Roman"/>
                <w:color w:val="2E2E2E"/>
                <w:kern w:val="0"/>
                <w:lang w:val="en-US" w:eastAsia="nl-NL"/>
                <w14:ligatures w14:val="none"/>
              </w:rPr>
            </w:pPr>
            <w:r w:rsidRPr="005D5A94">
              <w:rPr>
                <w:rFonts w:ascii="Helvetica" w:eastAsia="Times New Roman" w:hAnsi="Helvetica" w:cs="Times New Roman"/>
                <w:color w:val="2E2E2E"/>
                <w:kern w:val="0"/>
                <w:lang w:val="en-US" w:eastAsia="nl-NL"/>
                <w14:ligatures w14:val="none"/>
              </w:rPr>
              <w:t>Yes</w:t>
            </w:r>
          </w:p>
        </w:tc>
        <w:tc>
          <w:tcPr>
            <w:tcW w:w="992" w:type="dxa"/>
            <w:shd w:val="clear" w:color="auto" w:fill="FFFFFF" w:themeFill="background1"/>
          </w:tcPr>
          <w:p w14:paraId="27F9096A" w14:textId="77777777" w:rsidR="00454F87" w:rsidRPr="00320161" w:rsidRDefault="00454F87" w:rsidP="00CE0ED9">
            <w:pPr>
              <w:jc w:val="center"/>
              <w:rPr>
                <w:rFonts w:ascii="Helvetica" w:hAnsi="Helvetica"/>
                <w:highlight w:val="yellow"/>
              </w:rPr>
            </w:pPr>
            <w:r w:rsidRPr="00320161">
              <w:rPr>
                <w:rFonts w:ascii="Times New Roman" w:eastAsia="Times New Roman" w:hAnsi="Times New Roman" w:cs="Times New Roman"/>
                <w:color w:val="2E2E2E"/>
                <w:kern w:val="0"/>
                <w:lang w:val="en-US" w:eastAsia="nl-NL"/>
                <w14:ligatures w14:val="none"/>
              </w:rPr>
              <w:t>○</w:t>
            </w:r>
          </w:p>
        </w:tc>
      </w:tr>
      <w:tr w:rsidR="00454F87" w14:paraId="76EE2D4C" w14:textId="77777777" w:rsidTr="00CE0ED9">
        <w:tc>
          <w:tcPr>
            <w:tcW w:w="1984" w:type="dxa"/>
            <w:tcBorders>
              <w:right w:val="single" w:sz="4" w:space="0" w:color="auto"/>
            </w:tcBorders>
            <w:shd w:val="clear" w:color="auto" w:fill="F6F3F6"/>
          </w:tcPr>
          <w:p w14:paraId="2AA00789" w14:textId="77777777" w:rsidR="00454F87" w:rsidRPr="00075BA3" w:rsidRDefault="00454F87" w:rsidP="00CE0ED9">
            <w:pPr>
              <w:rPr>
                <w:rFonts w:ascii="Helvetica" w:hAnsi="Helvetica"/>
                <w:b/>
                <w:bCs/>
              </w:rPr>
            </w:pPr>
            <w:r w:rsidRPr="00075BA3">
              <w:rPr>
                <w:rFonts w:ascii="Helvetica" w:hAnsi="Helvetica"/>
                <w:b/>
                <w:bCs/>
              </w:rPr>
              <w:t>DCD2</w:t>
            </w:r>
          </w:p>
        </w:tc>
        <w:tc>
          <w:tcPr>
            <w:tcW w:w="1700" w:type="dxa"/>
            <w:tcBorders>
              <w:left w:val="single" w:sz="4" w:space="0" w:color="auto"/>
            </w:tcBorders>
            <w:shd w:val="clear" w:color="auto" w:fill="F6F3F6"/>
          </w:tcPr>
          <w:p w14:paraId="584DDFF2"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EVKPVIHSR</w:t>
            </w:r>
          </w:p>
        </w:tc>
        <w:tc>
          <w:tcPr>
            <w:tcW w:w="1556" w:type="dxa"/>
            <w:shd w:val="clear" w:color="auto" w:fill="F6F3F6"/>
          </w:tcPr>
          <w:p w14:paraId="3E952433" w14:textId="77777777" w:rsidR="00454F87" w:rsidRPr="00320161" w:rsidRDefault="00454F87" w:rsidP="00CE0ED9">
            <w:pPr>
              <w:rPr>
                <w:rFonts w:ascii="Helvetica" w:hAnsi="Helvetica"/>
              </w:rPr>
            </w:pPr>
            <w:r w:rsidRPr="00320161">
              <w:rPr>
                <w:rFonts w:ascii="Helvetica" w:hAnsi="Helvetica"/>
              </w:rPr>
              <w:t>116-124</w:t>
            </w:r>
          </w:p>
        </w:tc>
        <w:tc>
          <w:tcPr>
            <w:tcW w:w="1418" w:type="dxa"/>
            <w:shd w:val="clear" w:color="auto" w:fill="F6F3F6"/>
          </w:tcPr>
          <w:p w14:paraId="7A9A97D5" w14:textId="77777777" w:rsidR="00454F87" w:rsidRPr="00320161" w:rsidRDefault="00454F87" w:rsidP="00CE0ED9">
            <w:pPr>
              <w:rPr>
                <w:rFonts w:ascii="Helvetica" w:hAnsi="Helvetica"/>
              </w:rPr>
            </w:pPr>
            <w:r w:rsidRPr="00320161">
              <w:rPr>
                <w:rFonts w:ascii="Helvetica" w:hAnsi="Helvetica"/>
              </w:rPr>
              <w:t>A*33:0</w:t>
            </w:r>
            <w:r>
              <w:rPr>
                <w:rFonts w:ascii="Helvetica" w:hAnsi="Helvetica"/>
              </w:rPr>
              <w:t>1</w:t>
            </w:r>
            <w:r w:rsidRPr="00320161">
              <w:rPr>
                <w:rFonts w:ascii="Helvetica" w:hAnsi="Helvetica"/>
                <w:vertAlign w:val="superscript"/>
              </w:rPr>
              <w:t>a</w:t>
            </w:r>
          </w:p>
          <w:p w14:paraId="17BFC862" w14:textId="77777777" w:rsidR="00454F87" w:rsidRPr="00320161" w:rsidRDefault="00454F87" w:rsidP="00CE0ED9">
            <w:pPr>
              <w:rPr>
                <w:rFonts w:ascii="Helvetica" w:hAnsi="Helvetica"/>
              </w:rPr>
            </w:pPr>
            <w:r w:rsidRPr="00320161">
              <w:rPr>
                <w:rFonts w:ascii="Helvetica" w:hAnsi="Helvetica"/>
              </w:rPr>
              <w:t>A*68:02</w:t>
            </w:r>
          </w:p>
        </w:tc>
        <w:tc>
          <w:tcPr>
            <w:tcW w:w="1417" w:type="dxa"/>
            <w:shd w:val="clear" w:color="auto" w:fill="F6F3F6"/>
          </w:tcPr>
          <w:p w14:paraId="337710C6"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6F3F6"/>
          </w:tcPr>
          <w:p w14:paraId="79CB461B" w14:textId="77777777" w:rsidR="00454F87" w:rsidRPr="00320161" w:rsidRDefault="00454F87" w:rsidP="00CE0ED9">
            <w:pPr>
              <w:jc w:val="center"/>
              <w:rPr>
                <w:rFonts w:ascii="Helvetica" w:hAnsi="Helvetica"/>
              </w:rPr>
            </w:pPr>
            <w:proofErr w:type="spellStart"/>
            <w:r>
              <w:rPr>
                <w:rFonts w:ascii="Helvetica" w:hAnsi="Helvetica"/>
              </w:rPr>
              <w:t>Yes</w:t>
            </w:r>
            <w:r>
              <w:rPr>
                <w:rFonts w:ascii="Helvetica" w:hAnsi="Helvetica"/>
                <w:vertAlign w:val="superscript"/>
              </w:rPr>
              <w:t>b</w:t>
            </w:r>
            <w:proofErr w:type="spellEnd"/>
          </w:p>
        </w:tc>
        <w:tc>
          <w:tcPr>
            <w:tcW w:w="2124" w:type="dxa"/>
            <w:shd w:val="clear" w:color="auto" w:fill="F6F3F6"/>
          </w:tcPr>
          <w:p w14:paraId="064D7345" w14:textId="77777777" w:rsidR="00454F87" w:rsidRPr="00320161" w:rsidRDefault="00454F87" w:rsidP="00CE0ED9">
            <w:pPr>
              <w:jc w:val="center"/>
              <w:rPr>
                <w:rFonts w:ascii="Helvetica" w:hAnsi="Helvetica"/>
              </w:rPr>
            </w:pPr>
            <w:r w:rsidRPr="00320161">
              <w:rPr>
                <w:rFonts w:ascii="Helvetica" w:hAnsi="Helvetica"/>
              </w:rPr>
              <w:t>No</w:t>
            </w:r>
          </w:p>
        </w:tc>
        <w:tc>
          <w:tcPr>
            <w:tcW w:w="2559" w:type="dxa"/>
            <w:shd w:val="clear" w:color="auto" w:fill="F6F3F6"/>
          </w:tcPr>
          <w:p w14:paraId="644BE279" w14:textId="77777777" w:rsidR="00454F87" w:rsidRPr="005D5A94" w:rsidRDefault="00454F87" w:rsidP="00CE0ED9">
            <w:pPr>
              <w:jc w:val="center"/>
              <w:rPr>
                <w:rFonts w:ascii="Helvetica" w:hAnsi="Helvetica"/>
                <w:b/>
                <w:bCs/>
              </w:rPr>
            </w:pPr>
            <w:r w:rsidRPr="005D5A94">
              <w:rPr>
                <w:rFonts w:ascii="Helvetica" w:hAnsi="Helvetica"/>
                <w:b/>
                <w:bCs/>
              </w:rPr>
              <w:t>No</w:t>
            </w:r>
          </w:p>
        </w:tc>
        <w:tc>
          <w:tcPr>
            <w:tcW w:w="992" w:type="dxa"/>
            <w:shd w:val="clear" w:color="auto" w:fill="F6F3F6"/>
          </w:tcPr>
          <w:p w14:paraId="4E3C35F1" w14:textId="77777777" w:rsidR="00454F87" w:rsidRPr="00320161" w:rsidRDefault="00454F87" w:rsidP="00CE0ED9">
            <w:pPr>
              <w:jc w:val="center"/>
              <w:rPr>
                <w:rFonts w:ascii="Helvetica" w:hAnsi="Helvetica"/>
              </w:rPr>
            </w:pPr>
            <w:r w:rsidRPr="00320161">
              <w:rPr>
                <w:rFonts w:ascii="Helvetica" w:hAnsi="Helvetica"/>
              </w:rPr>
              <w:t>NR</w:t>
            </w:r>
          </w:p>
        </w:tc>
      </w:tr>
      <w:tr w:rsidR="00454F87" w14:paraId="4249BA01" w14:textId="77777777" w:rsidTr="00CE0ED9">
        <w:tc>
          <w:tcPr>
            <w:tcW w:w="1984" w:type="dxa"/>
            <w:tcBorders>
              <w:right w:val="single" w:sz="4" w:space="0" w:color="auto"/>
            </w:tcBorders>
            <w:shd w:val="clear" w:color="auto" w:fill="FFFFFF" w:themeFill="background1"/>
          </w:tcPr>
          <w:p w14:paraId="2A4CB924" w14:textId="77777777" w:rsidR="00454F87" w:rsidRPr="00075BA3" w:rsidRDefault="00454F87" w:rsidP="00CE0ED9">
            <w:pPr>
              <w:rPr>
                <w:rFonts w:ascii="Helvetica" w:hAnsi="Helvetica"/>
                <w:b/>
                <w:bCs/>
              </w:rPr>
            </w:pPr>
            <w:r w:rsidRPr="00075BA3">
              <w:rPr>
                <w:rFonts w:ascii="Helvetica" w:hAnsi="Helvetica"/>
                <w:b/>
                <w:bCs/>
              </w:rPr>
              <w:t>DDX25</w:t>
            </w:r>
          </w:p>
        </w:tc>
        <w:tc>
          <w:tcPr>
            <w:tcW w:w="1700" w:type="dxa"/>
            <w:tcBorders>
              <w:left w:val="single" w:sz="4" w:space="0" w:color="auto"/>
            </w:tcBorders>
            <w:shd w:val="clear" w:color="auto" w:fill="FFFFFF" w:themeFill="background1"/>
          </w:tcPr>
          <w:p w14:paraId="5C676FB8"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ETYLHRIGR</w:t>
            </w:r>
          </w:p>
        </w:tc>
        <w:tc>
          <w:tcPr>
            <w:tcW w:w="1556" w:type="dxa"/>
            <w:shd w:val="clear" w:color="auto" w:fill="FFFFFF" w:themeFill="background1"/>
          </w:tcPr>
          <w:p w14:paraId="0735D74A" w14:textId="77777777" w:rsidR="00454F87" w:rsidRPr="00320161" w:rsidRDefault="00454F87" w:rsidP="00CE0ED9">
            <w:pPr>
              <w:rPr>
                <w:rFonts w:ascii="Helvetica" w:hAnsi="Helvetica"/>
              </w:rPr>
            </w:pPr>
            <w:r w:rsidRPr="00320161">
              <w:rPr>
                <w:rFonts w:ascii="Helvetica" w:hAnsi="Helvetica"/>
              </w:rPr>
              <w:t>426-434</w:t>
            </w:r>
          </w:p>
        </w:tc>
        <w:tc>
          <w:tcPr>
            <w:tcW w:w="1418" w:type="dxa"/>
            <w:shd w:val="clear" w:color="auto" w:fill="FFFFFF" w:themeFill="background1"/>
          </w:tcPr>
          <w:p w14:paraId="3790E582" w14:textId="77777777" w:rsidR="00454F87" w:rsidRPr="00320161" w:rsidRDefault="00454F87" w:rsidP="00CE0ED9">
            <w:pPr>
              <w:rPr>
                <w:rFonts w:ascii="Helvetica" w:hAnsi="Helvetica"/>
              </w:rPr>
            </w:pPr>
            <w:r w:rsidRPr="00320161">
              <w:rPr>
                <w:rFonts w:ascii="Helvetica" w:hAnsi="Helvetica"/>
              </w:rPr>
              <w:t>A*33:01</w:t>
            </w:r>
          </w:p>
        </w:tc>
        <w:tc>
          <w:tcPr>
            <w:tcW w:w="1417" w:type="dxa"/>
            <w:shd w:val="clear" w:color="auto" w:fill="FFFFFF" w:themeFill="background1"/>
          </w:tcPr>
          <w:p w14:paraId="4CC18BD6"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FFFFF" w:themeFill="background1"/>
          </w:tcPr>
          <w:p w14:paraId="381E61E4" w14:textId="77777777" w:rsidR="00454F87" w:rsidRPr="00320161" w:rsidRDefault="00454F87" w:rsidP="00CE0ED9">
            <w:pPr>
              <w:jc w:val="center"/>
              <w:rPr>
                <w:rFonts w:ascii="Helvetica" w:hAnsi="Helvetica"/>
              </w:rPr>
            </w:pPr>
            <w:r w:rsidRPr="00320161">
              <w:rPr>
                <w:rFonts w:ascii="Helvetica" w:hAnsi="Helvetica"/>
              </w:rPr>
              <w:t>Yes</w:t>
            </w:r>
          </w:p>
        </w:tc>
        <w:tc>
          <w:tcPr>
            <w:tcW w:w="2124" w:type="dxa"/>
            <w:shd w:val="clear" w:color="auto" w:fill="FFFFFF" w:themeFill="background1"/>
          </w:tcPr>
          <w:p w14:paraId="009E36CF"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FFFFF" w:themeFill="background1"/>
          </w:tcPr>
          <w:p w14:paraId="50A9418B" w14:textId="77777777" w:rsidR="00454F87" w:rsidRPr="005D5A94" w:rsidRDefault="00454F87" w:rsidP="00CE0ED9">
            <w:pPr>
              <w:jc w:val="center"/>
              <w:rPr>
                <w:rFonts w:ascii="Helvetica" w:eastAsia="Times New Roman" w:hAnsi="Helvetica" w:cs="Arial"/>
                <w:b/>
                <w:bCs/>
                <w:color w:val="2E2E2E"/>
                <w:kern w:val="0"/>
                <w:lang w:val="en-US" w:eastAsia="nl-NL"/>
                <w14:ligatures w14:val="none"/>
              </w:rPr>
            </w:pPr>
            <w:r w:rsidRPr="005D5A94">
              <w:rPr>
                <w:rFonts w:ascii="Helvetica" w:eastAsia="Times New Roman" w:hAnsi="Helvetica" w:cs="Arial"/>
                <w:b/>
                <w:bCs/>
                <w:color w:val="2E2E2E"/>
                <w:kern w:val="0"/>
                <w:lang w:val="en-US" w:eastAsia="nl-NL"/>
                <w14:ligatures w14:val="none"/>
              </w:rPr>
              <w:t>No</w:t>
            </w:r>
          </w:p>
        </w:tc>
        <w:tc>
          <w:tcPr>
            <w:tcW w:w="992" w:type="dxa"/>
            <w:shd w:val="clear" w:color="auto" w:fill="FFFFFF" w:themeFill="background1"/>
          </w:tcPr>
          <w:p w14:paraId="084460FF" w14:textId="77777777" w:rsidR="00454F87" w:rsidRPr="00320161" w:rsidRDefault="00454F87" w:rsidP="00CE0ED9">
            <w:pPr>
              <w:jc w:val="center"/>
              <w:rPr>
                <w:rFonts w:ascii="Helvetica" w:eastAsia="Times New Roman" w:hAnsi="Helvetica" w:cs="Arial"/>
                <w:color w:val="2E2E2E"/>
                <w:kern w:val="0"/>
                <w:lang w:val="en-US" w:eastAsia="nl-NL"/>
                <w14:ligatures w14:val="none"/>
              </w:rPr>
            </w:pPr>
            <w:r w:rsidRPr="00320161">
              <w:rPr>
                <w:rFonts w:ascii="Helvetica" w:eastAsia="Times New Roman" w:hAnsi="Helvetica" w:cs="Arial"/>
                <w:color w:val="2E2E2E"/>
                <w:kern w:val="0"/>
                <w:lang w:val="en-US" w:eastAsia="nl-NL"/>
                <w14:ligatures w14:val="none"/>
              </w:rPr>
              <w:t>●</w:t>
            </w:r>
          </w:p>
        </w:tc>
      </w:tr>
      <w:tr w:rsidR="00454F87" w14:paraId="67D8F769" w14:textId="77777777" w:rsidTr="00CE0ED9">
        <w:tc>
          <w:tcPr>
            <w:tcW w:w="1984" w:type="dxa"/>
            <w:tcBorders>
              <w:right w:val="single" w:sz="4" w:space="0" w:color="auto"/>
            </w:tcBorders>
            <w:shd w:val="clear" w:color="auto" w:fill="F6F3F6"/>
          </w:tcPr>
          <w:p w14:paraId="21718804" w14:textId="77777777" w:rsidR="00454F87" w:rsidRPr="00075BA3" w:rsidRDefault="00454F87" w:rsidP="00CE0ED9">
            <w:pPr>
              <w:rPr>
                <w:rFonts w:ascii="Helvetica" w:hAnsi="Helvetica"/>
                <w:b/>
                <w:bCs/>
              </w:rPr>
            </w:pPr>
            <w:r w:rsidRPr="00075BA3">
              <w:rPr>
                <w:rFonts w:ascii="Helvetica" w:hAnsi="Helvetica"/>
                <w:b/>
                <w:bCs/>
              </w:rPr>
              <w:t>ESM1</w:t>
            </w:r>
          </w:p>
        </w:tc>
        <w:tc>
          <w:tcPr>
            <w:tcW w:w="1700" w:type="dxa"/>
            <w:tcBorders>
              <w:left w:val="single" w:sz="4" w:space="0" w:color="auto"/>
            </w:tcBorders>
            <w:shd w:val="clear" w:color="auto" w:fill="F6F3F6"/>
          </w:tcPr>
          <w:p w14:paraId="1B7BB827"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VPAHLVAA</w:t>
            </w:r>
          </w:p>
        </w:tc>
        <w:tc>
          <w:tcPr>
            <w:tcW w:w="1556" w:type="dxa"/>
            <w:shd w:val="clear" w:color="auto" w:fill="F6F3F6"/>
          </w:tcPr>
          <w:p w14:paraId="74547A92" w14:textId="77777777" w:rsidR="00454F87" w:rsidRPr="00320161" w:rsidRDefault="00454F87" w:rsidP="00CE0ED9">
            <w:pPr>
              <w:rPr>
                <w:rFonts w:ascii="Helvetica" w:hAnsi="Helvetica"/>
              </w:rPr>
            </w:pPr>
            <w:r w:rsidRPr="00320161">
              <w:rPr>
                <w:rFonts w:ascii="Helvetica" w:hAnsi="Helvetica"/>
              </w:rPr>
              <w:t>12-19</w:t>
            </w:r>
          </w:p>
        </w:tc>
        <w:tc>
          <w:tcPr>
            <w:tcW w:w="1418" w:type="dxa"/>
            <w:shd w:val="clear" w:color="auto" w:fill="F6F3F6"/>
          </w:tcPr>
          <w:p w14:paraId="67EF1B0A" w14:textId="77777777" w:rsidR="00454F87" w:rsidRPr="00320161" w:rsidRDefault="00454F87" w:rsidP="00CE0ED9">
            <w:pPr>
              <w:rPr>
                <w:rFonts w:ascii="Helvetica" w:hAnsi="Helvetica"/>
              </w:rPr>
            </w:pPr>
            <w:r w:rsidRPr="00320161">
              <w:rPr>
                <w:rFonts w:ascii="Helvetica" w:hAnsi="Helvetica"/>
              </w:rPr>
              <w:t>B*78:01</w:t>
            </w:r>
          </w:p>
        </w:tc>
        <w:tc>
          <w:tcPr>
            <w:tcW w:w="1417" w:type="dxa"/>
            <w:shd w:val="clear" w:color="auto" w:fill="F6F3F6"/>
          </w:tcPr>
          <w:p w14:paraId="5AED2CF7"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6F3F6"/>
          </w:tcPr>
          <w:p w14:paraId="57E2F3DE" w14:textId="77777777" w:rsidR="00454F87" w:rsidRPr="00320161" w:rsidRDefault="00454F87" w:rsidP="00CE0ED9">
            <w:pPr>
              <w:jc w:val="center"/>
              <w:rPr>
                <w:rFonts w:ascii="Helvetica" w:hAnsi="Helvetica"/>
              </w:rPr>
            </w:pPr>
            <w:r w:rsidRPr="00320161">
              <w:rPr>
                <w:rFonts w:ascii="Helvetica" w:hAnsi="Helvetica"/>
              </w:rPr>
              <w:t>Yes</w:t>
            </w:r>
          </w:p>
        </w:tc>
        <w:tc>
          <w:tcPr>
            <w:tcW w:w="2124" w:type="dxa"/>
            <w:shd w:val="clear" w:color="auto" w:fill="F6F3F6"/>
          </w:tcPr>
          <w:p w14:paraId="38B27A51" w14:textId="77777777" w:rsidR="00454F87" w:rsidRPr="00320161" w:rsidRDefault="00454F87" w:rsidP="00CE0ED9">
            <w:pPr>
              <w:jc w:val="center"/>
              <w:rPr>
                <w:rFonts w:ascii="Helvetica" w:hAnsi="Helvetica"/>
              </w:rPr>
            </w:pPr>
            <w:r w:rsidRPr="00320161">
              <w:rPr>
                <w:rFonts w:ascii="Helvetica" w:hAnsi="Helvetica"/>
              </w:rPr>
              <w:t>No</w:t>
            </w:r>
          </w:p>
        </w:tc>
        <w:tc>
          <w:tcPr>
            <w:tcW w:w="2559" w:type="dxa"/>
            <w:shd w:val="clear" w:color="auto" w:fill="F6F3F6"/>
          </w:tcPr>
          <w:p w14:paraId="320B5A21" w14:textId="77777777" w:rsidR="00454F87" w:rsidRPr="005D5A94" w:rsidRDefault="00454F87" w:rsidP="00CE0ED9">
            <w:pPr>
              <w:jc w:val="center"/>
              <w:rPr>
                <w:rFonts w:ascii="Helvetica" w:eastAsia="Times New Roman" w:hAnsi="Helvetica" w:cs="Arial"/>
                <w:b/>
                <w:bCs/>
                <w:color w:val="2E2E2E"/>
                <w:kern w:val="0"/>
                <w:lang w:val="en-US" w:eastAsia="nl-NL"/>
                <w14:ligatures w14:val="none"/>
              </w:rPr>
            </w:pPr>
            <w:r w:rsidRPr="005D5A94">
              <w:rPr>
                <w:rFonts w:ascii="Helvetica" w:eastAsia="Times New Roman" w:hAnsi="Helvetica" w:cs="Arial"/>
                <w:b/>
                <w:bCs/>
                <w:color w:val="2E2E2E"/>
                <w:kern w:val="0"/>
                <w:lang w:val="en-US" w:eastAsia="nl-NL"/>
                <w14:ligatures w14:val="none"/>
              </w:rPr>
              <w:t>No</w:t>
            </w:r>
          </w:p>
        </w:tc>
        <w:tc>
          <w:tcPr>
            <w:tcW w:w="992" w:type="dxa"/>
            <w:shd w:val="clear" w:color="auto" w:fill="F6F3F6"/>
          </w:tcPr>
          <w:p w14:paraId="788D829F" w14:textId="77777777" w:rsidR="00454F87" w:rsidRPr="00320161" w:rsidRDefault="00454F87" w:rsidP="00CE0ED9">
            <w:pPr>
              <w:jc w:val="center"/>
              <w:rPr>
                <w:rFonts w:ascii="Helvetica" w:hAnsi="Helvetica"/>
                <w:highlight w:val="yellow"/>
              </w:rPr>
            </w:pPr>
            <w:r w:rsidRPr="00320161">
              <w:rPr>
                <w:rFonts w:ascii="Helvetica" w:eastAsia="Times New Roman" w:hAnsi="Helvetica" w:cs="Arial"/>
                <w:color w:val="2E2E2E"/>
                <w:kern w:val="0"/>
                <w:lang w:val="en-US" w:eastAsia="nl-NL"/>
                <w14:ligatures w14:val="none"/>
              </w:rPr>
              <w:t>●</w:t>
            </w:r>
          </w:p>
        </w:tc>
      </w:tr>
      <w:tr w:rsidR="00454F87" w14:paraId="22816108" w14:textId="77777777" w:rsidTr="00CE0ED9">
        <w:tc>
          <w:tcPr>
            <w:tcW w:w="1984" w:type="dxa"/>
            <w:tcBorders>
              <w:right w:val="single" w:sz="4" w:space="0" w:color="auto"/>
            </w:tcBorders>
            <w:shd w:val="clear" w:color="auto" w:fill="FFFFFF" w:themeFill="background1"/>
          </w:tcPr>
          <w:p w14:paraId="0998557C" w14:textId="77777777" w:rsidR="00454F87" w:rsidRPr="00320161" w:rsidRDefault="00454F87" w:rsidP="00CE0ED9">
            <w:pPr>
              <w:rPr>
                <w:rFonts w:ascii="Helvetica" w:hAnsi="Helvetica"/>
              </w:rPr>
            </w:pPr>
            <w:r w:rsidRPr="00320161">
              <w:rPr>
                <w:rFonts w:ascii="Helvetica" w:hAnsi="Helvetica"/>
              </w:rPr>
              <w:t>FOXO1</w:t>
            </w:r>
          </w:p>
        </w:tc>
        <w:tc>
          <w:tcPr>
            <w:tcW w:w="1700" w:type="dxa"/>
            <w:tcBorders>
              <w:left w:val="single" w:sz="4" w:space="0" w:color="auto"/>
            </w:tcBorders>
            <w:shd w:val="clear" w:color="auto" w:fill="FFFFFF" w:themeFill="background1"/>
          </w:tcPr>
          <w:p w14:paraId="34141D76"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SVKTTTHSW</w:t>
            </w:r>
          </w:p>
        </w:tc>
        <w:tc>
          <w:tcPr>
            <w:tcW w:w="1556" w:type="dxa"/>
            <w:shd w:val="clear" w:color="auto" w:fill="FFFFFF" w:themeFill="background1"/>
          </w:tcPr>
          <w:p w14:paraId="02BB002D" w14:textId="77777777" w:rsidR="00454F87" w:rsidRPr="00320161" w:rsidRDefault="00454F87" w:rsidP="00CE0ED9">
            <w:pPr>
              <w:rPr>
                <w:rFonts w:ascii="Helvetica" w:hAnsi="Helvetica"/>
              </w:rPr>
            </w:pPr>
            <w:r w:rsidRPr="00320161">
              <w:rPr>
                <w:rFonts w:ascii="Helvetica" w:hAnsi="Helvetica"/>
              </w:rPr>
              <w:t>644-652</w:t>
            </w:r>
          </w:p>
        </w:tc>
        <w:tc>
          <w:tcPr>
            <w:tcW w:w="1418" w:type="dxa"/>
            <w:shd w:val="clear" w:color="auto" w:fill="FFFFFF" w:themeFill="background1"/>
          </w:tcPr>
          <w:p w14:paraId="5B027CB0" w14:textId="77777777" w:rsidR="00454F87" w:rsidRPr="00320161" w:rsidRDefault="00454F87" w:rsidP="00CE0ED9">
            <w:pPr>
              <w:rPr>
                <w:rFonts w:ascii="Helvetica" w:hAnsi="Helvetica"/>
                <w:vertAlign w:val="superscript"/>
              </w:rPr>
            </w:pPr>
            <w:r w:rsidRPr="00320161">
              <w:rPr>
                <w:rFonts w:ascii="Helvetica" w:hAnsi="Helvetica"/>
              </w:rPr>
              <w:t>A*32:01</w:t>
            </w:r>
            <w:r w:rsidRPr="00320161">
              <w:rPr>
                <w:rFonts w:ascii="Helvetica" w:hAnsi="Helvetica"/>
                <w:vertAlign w:val="superscript"/>
              </w:rPr>
              <w:t>a</w:t>
            </w:r>
          </w:p>
          <w:p w14:paraId="09764A94" w14:textId="77777777" w:rsidR="00454F87" w:rsidRPr="00320161" w:rsidRDefault="00454F87" w:rsidP="00CE0ED9">
            <w:pPr>
              <w:rPr>
                <w:rFonts w:ascii="Helvetica" w:hAnsi="Helvetica"/>
              </w:rPr>
            </w:pPr>
            <w:r w:rsidRPr="00320161">
              <w:rPr>
                <w:rFonts w:ascii="Helvetica" w:hAnsi="Helvetica"/>
              </w:rPr>
              <w:t>B*44:02</w:t>
            </w:r>
          </w:p>
          <w:p w14:paraId="1A17C3B2" w14:textId="77777777" w:rsidR="00454F87" w:rsidRPr="00320161" w:rsidRDefault="00454F87" w:rsidP="00CE0ED9">
            <w:pPr>
              <w:rPr>
                <w:rFonts w:ascii="Helvetica" w:hAnsi="Helvetica"/>
              </w:rPr>
            </w:pPr>
            <w:r w:rsidRPr="00320161">
              <w:rPr>
                <w:rFonts w:ascii="Helvetica" w:hAnsi="Helvetica"/>
              </w:rPr>
              <w:t>C*06:02</w:t>
            </w:r>
          </w:p>
        </w:tc>
        <w:tc>
          <w:tcPr>
            <w:tcW w:w="1417" w:type="dxa"/>
            <w:shd w:val="clear" w:color="auto" w:fill="FFFFFF" w:themeFill="background1"/>
          </w:tcPr>
          <w:p w14:paraId="1CBB326C" w14:textId="77777777" w:rsidR="00454F87" w:rsidRPr="00320161" w:rsidRDefault="00454F87" w:rsidP="00CE0ED9">
            <w:pPr>
              <w:jc w:val="center"/>
              <w:rPr>
                <w:rFonts w:ascii="Helvetica" w:hAnsi="Helvetica"/>
              </w:rPr>
            </w:pPr>
            <w:r w:rsidRPr="00320161">
              <w:rPr>
                <w:rFonts w:ascii="Helvetica" w:hAnsi="Helvetica"/>
              </w:rPr>
              <w:t>HCC 3</w:t>
            </w:r>
          </w:p>
        </w:tc>
        <w:tc>
          <w:tcPr>
            <w:tcW w:w="1559" w:type="dxa"/>
            <w:shd w:val="clear" w:color="auto" w:fill="FFFFFF" w:themeFill="background1"/>
          </w:tcPr>
          <w:p w14:paraId="548A19E6" w14:textId="77777777" w:rsidR="00454F87" w:rsidRPr="00320161" w:rsidRDefault="00454F87" w:rsidP="00CE0ED9">
            <w:pPr>
              <w:jc w:val="center"/>
              <w:rPr>
                <w:rFonts w:ascii="Helvetica" w:hAnsi="Helvetica"/>
              </w:rPr>
            </w:pPr>
            <w:r w:rsidRPr="00320161">
              <w:rPr>
                <w:rFonts w:ascii="Helvetica" w:hAnsi="Helvetica"/>
              </w:rPr>
              <w:t>No</w:t>
            </w:r>
          </w:p>
        </w:tc>
        <w:tc>
          <w:tcPr>
            <w:tcW w:w="2124" w:type="dxa"/>
            <w:shd w:val="clear" w:color="auto" w:fill="FFFFFF" w:themeFill="background1"/>
          </w:tcPr>
          <w:p w14:paraId="51105D07" w14:textId="77777777" w:rsidR="00454F87" w:rsidRPr="00320161" w:rsidRDefault="00454F87" w:rsidP="00CE0ED9">
            <w:pPr>
              <w:jc w:val="center"/>
              <w:rPr>
                <w:rFonts w:ascii="Helvetica" w:hAnsi="Helvetica"/>
              </w:rPr>
            </w:pPr>
            <w:proofErr w:type="spellStart"/>
            <w:r>
              <w:rPr>
                <w:rFonts w:ascii="Helvetica" w:hAnsi="Helvetica"/>
              </w:rPr>
              <w:t>Yes</w:t>
            </w:r>
            <w:r>
              <w:rPr>
                <w:rFonts w:ascii="Helvetica" w:hAnsi="Helvetica"/>
                <w:vertAlign w:val="superscript"/>
              </w:rPr>
              <w:t>b</w:t>
            </w:r>
            <w:proofErr w:type="spellEnd"/>
          </w:p>
        </w:tc>
        <w:tc>
          <w:tcPr>
            <w:tcW w:w="2559" w:type="dxa"/>
            <w:shd w:val="clear" w:color="auto" w:fill="FFFFFF" w:themeFill="background1"/>
          </w:tcPr>
          <w:p w14:paraId="7BCDB287" w14:textId="77777777" w:rsidR="00454F87" w:rsidRPr="00320161" w:rsidRDefault="00454F87" w:rsidP="00CE0ED9">
            <w:pPr>
              <w:jc w:val="center"/>
              <w:rPr>
                <w:rFonts w:ascii="Times New Roman" w:eastAsia="Times New Roman" w:hAnsi="Times New Roman" w:cs="Times New Roman"/>
                <w:color w:val="2E2E2E"/>
                <w:kern w:val="0"/>
                <w:lang w:val="en-US" w:eastAsia="nl-NL"/>
                <w14:ligatures w14:val="none"/>
              </w:rPr>
            </w:pPr>
            <w:proofErr w:type="spellStart"/>
            <w:r>
              <w:rPr>
                <w:rFonts w:ascii="Helvetica" w:hAnsi="Helvetica"/>
              </w:rPr>
              <w:t>Yes</w:t>
            </w:r>
            <w:r>
              <w:rPr>
                <w:rFonts w:ascii="Helvetica" w:hAnsi="Helvetica"/>
                <w:vertAlign w:val="superscript"/>
              </w:rPr>
              <w:t>b</w:t>
            </w:r>
            <w:proofErr w:type="spellEnd"/>
          </w:p>
        </w:tc>
        <w:tc>
          <w:tcPr>
            <w:tcW w:w="992" w:type="dxa"/>
            <w:shd w:val="clear" w:color="auto" w:fill="FFFFFF" w:themeFill="background1"/>
          </w:tcPr>
          <w:p w14:paraId="1D46CED8" w14:textId="77777777" w:rsidR="00454F87" w:rsidRPr="00320161" w:rsidRDefault="00454F87" w:rsidP="00CE0ED9">
            <w:pPr>
              <w:jc w:val="center"/>
              <w:rPr>
                <w:rFonts w:ascii="Helvetica" w:hAnsi="Helvetica"/>
              </w:rPr>
            </w:pPr>
            <w:r w:rsidRPr="00320161">
              <w:rPr>
                <w:rFonts w:ascii="Times New Roman" w:eastAsia="Times New Roman" w:hAnsi="Times New Roman" w:cs="Times New Roman"/>
                <w:color w:val="2E2E2E"/>
                <w:kern w:val="0"/>
                <w:lang w:val="en-US" w:eastAsia="nl-NL"/>
                <w14:ligatures w14:val="none"/>
              </w:rPr>
              <w:t>○</w:t>
            </w:r>
            <w:r w:rsidRPr="00320161">
              <w:rPr>
                <w:rFonts w:ascii="Helvetica" w:eastAsia="Times New Roman" w:hAnsi="Helvetica" w:cs="Arial"/>
                <w:color w:val="2E2E2E"/>
                <w:kern w:val="0"/>
                <w:lang w:val="en-US" w:eastAsia="nl-NL"/>
                <w14:ligatures w14:val="none"/>
              </w:rPr>
              <w:t>●</w:t>
            </w:r>
          </w:p>
          <w:p w14:paraId="4079FA3A" w14:textId="77777777" w:rsidR="00454F87" w:rsidRPr="00320161" w:rsidRDefault="00454F87" w:rsidP="00CE0ED9">
            <w:pPr>
              <w:pStyle w:val="ListParagraph"/>
              <w:jc w:val="center"/>
              <w:rPr>
                <w:rFonts w:ascii="Helvetica" w:hAnsi="Helvetica"/>
              </w:rPr>
            </w:pPr>
          </w:p>
        </w:tc>
      </w:tr>
      <w:tr w:rsidR="00454F87" w14:paraId="2EEFE167" w14:textId="77777777" w:rsidTr="00CE0ED9">
        <w:tc>
          <w:tcPr>
            <w:tcW w:w="1984" w:type="dxa"/>
            <w:tcBorders>
              <w:right w:val="single" w:sz="4" w:space="0" w:color="auto"/>
            </w:tcBorders>
            <w:shd w:val="clear" w:color="auto" w:fill="F6F3F6"/>
          </w:tcPr>
          <w:p w14:paraId="58744134" w14:textId="77777777" w:rsidR="00454F87" w:rsidRPr="00320161" w:rsidRDefault="00454F87" w:rsidP="00CE0ED9">
            <w:pPr>
              <w:rPr>
                <w:rFonts w:ascii="Helvetica" w:hAnsi="Helvetica"/>
              </w:rPr>
            </w:pPr>
            <w:r w:rsidRPr="00320161">
              <w:rPr>
                <w:rFonts w:ascii="Helvetica" w:hAnsi="Helvetica"/>
              </w:rPr>
              <w:t>FOXO1</w:t>
            </w:r>
          </w:p>
        </w:tc>
        <w:tc>
          <w:tcPr>
            <w:tcW w:w="1700" w:type="dxa"/>
            <w:tcBorders>
              <w:left w:val="single" w:sz="4" w:space="0" w:color="auto"/>
            </w:tcBorders>
            <w:shd w:val="clear" w:color="auto" w:fill="F6F3F6"/>
          </w:tcPr>
          <w:p w14:paraId="7EF644CC"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VAQPNSRVL</w:t>
            </w:r>
          </w:p>
        </w:tc>
        <w:tc>
          <w:tcPr>
            <w:tcW w:w="1556" w:type="dxa"/>
            <w:shd w:val="clear" w:color="auto" w:fill="F6F3F6"/>
          </w:tcPr>
          <w:p w14:paraId="48BA4F4E" w14:textId="77777777" w:rsidR="00454F87" w:rsidRPr="00320161" w:rsidRDefault="00454F87" w:rsidP="00CE0ED9">
            <w:pPr>
              <w:rPr>
                <w:rFonts w:ascii="Helvetica" w:hAnsi="Helvetica"/>
              </w:rPr>
            </w:pPr>
            <w:r w:rsidRPr="00320161">
              <w:rPr>
                <w:rFonts w:ascii="Helvetica" w:hAnsi="Helvetica"/>
              </w:rPr>
              <w:t>484-492</w:t>
            </w:r>
          </w:p>
        </w:tc>
        <w:tc>
          <w:tcPr>
            <w:tcW w:w="1418" w:type="dxa"/>
            <w:shd w:val="clear" w:color="auto" w:fill="F6F3F6"/>
          </w:tcPr>
          <w:p w14:paraId="2E812D4B" w14:textId="77777777" w:rsidR="00454F87" w:rsidRPr="00320161" w:rsidRDefault="00454F87" w:rsidP="00CE0ED9">
            <w:pPr>
              <w:rPr>
                <w:rFonts w:ascii="Helvetica" w:hAnsi="Helvetica"/>
              </w:rPr>
            </w:pPr>
            <w:r w:rsidRPr="00320161">
              <w:rPr>
                <w:rFonts w:ascii="Helvetica" w:hAnsi="Helvetica"/>
              </w:rPr>
              <w:t>B*52:01</w:t>
            </w:r>
            <w:r w:rsidRPr="00320161">
              <w:rPr>
                <w:rFonts w:ascii="Helvetica" w:hAnsi="Helvetica"/>
                <w:vertAlign w:val="superscript"/>
              </w:rPr>
              <w:t>a</w:t>
            </w:r>
          </w:p>
          <w:p w14:paraId="2CB35470" w14:textId="77777777" w:rsidR="00454F87" w:rsidRPr="00320161" w:rsidRDefault="00454F87" w:rsidP="00CE0ED9">
            <w:pPr>
              <w:rPr>
                <w:rFonts w:ascii="Helvetica" w:hAnsi="Helvetica"/>
              </w:rPr>
            </w:pPr>
            <w:r w:rsidRPr="00320161">
              <w:rPr>
                <w:rFonts w:ascii="Helvetica" w:hAnsi="Helvetica"/>
              </w:rPr>
              <w:t>B*78:01</w:t>
            </w:r>
          </w:p>
        </w:tc>
        <w:tc>
          <w:tcPr>
            <w:tcW w:w="1417" w:type="dxa"/>
            <w:shd w:val="clear" w:color="auto" w:fill="F6F3F6"/>
          </w:tcPr>
          <w:p w14:paraId="76BB1D62"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6F3F6"/>
          </w:tcPr>
          <w:p w14:paraId="03632A7F" w14:textId="77777777" w:rsidR="00454F87" w:rsidRPr="00320161" w:rsidRDefault="00454F87" w:rsidP="00CE0ED9">
            <w:pPr>
              <w:jc w:val="center"/>
              <w:rPr>
                <w:rFonts w:ascii="Helvetica" w:hAnsi="Helvetica"/>
              </w:rPr>
            </w:pPr>
            <w:r w:rsidRPr="00320161">
              <w:rPr>
                <w:rFonts w:ascii="Helvetica" w:hAnsi="Helvetica"/>
              </w:rPr>
              <w:t>No</w:t>
            </w:r>
          </w:p>
        </w:tc>
        <w:tc>
          <w:tcPr>
            <w:tcW w:w="2124" w:type="dxa"/>
            <w:shd w:val="clear" w:color="auto" w:fill="F6F3F6"/>
          </w:tcPr>
          <w:p w14:paraId="0E620136"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6F3F6"/>
          </w:tcPr>
          <w:p w14:paraId="60D53B7F" w14:textId="77777777" w:rsidR="00454F87" w:rsidRPr="00320161" w:rsidRDefault="00454F87" w:rsidP="00CE0ED9">
            <w:pPr>
              <w:jc w:val="center"/>
              <w:rPr>
                <w:rFonts w:ascii="Helvetica" w:eastAsia="Times New Roman" w:hAnsi="Helvetica" w:cs="Arial"/>
                <w:color w:val="2E2E2E"/>
                <w:kern w:val="0"/>
                <w:lang w:val="en-US" w:eastAsia="nl-NL"/>
                <w14:ligatures w14:val="none"/>
              </w:rPr>
            </w:pPr>
            <w:r>
              <w:rPr>
                <w:rFonts w:ascii="Helvetica" w:eastAsia="Times New Roman" w:hAnsi="Helvetica" w:cs="Arial"/>
                <w:color w:val="2E2E2E"/>
                <w:kern w:val="0"/>
                <w:lang w:val="en-US" w:eastAsia="nl-NL"/>
                <w14:ligatures w14:val="none"/>
              </w:rPr>
              <w:t>Yes</w:t>
            </w:r>
          </w:p>
        </w:tc>
        <w:tc>
          <w:tcPr>
            <w:tcW w:w="992" w:type="dxa"/>
            <w:shd w:val="clear" w:color="auto" w:fill="F6F3F6"/>
          </w:tcPr>
          <w:p w14:paraId="6F5870E5" w14:textId="77777777" w:rsidR="00454F87" w:rsidRPr="00320161" w:rsidRDefault="00454F87" w:rsidP="00CE0ED9">
            <w:pPr>
              <w:jc w:val="center"/>
              <w:rPr>
                <w:rFonts w:ascii="Helvetica" w:hAnsi="Helvetica"/>
              </w:rPr>
            </w:pPr>
            <w:r w:rsidRPr="00320161">
              <w:rPr>
                <w:rFonts w:ascii="Helvetica" w:eastAsia="Times New Roman" w:hAnsi="Helvetica" w:cs="Arial"/>
                <w:color w:val="2E2E2E"/>
                <w:kern w:val="0"/>
                <w:lang w:val="en-US" w:eastAsia="nl-NL"/>
                <w14:ligatures w14:val="none"/>
              </w:rPr>
              <w:t>●</w:t>
            </w:r>
          </w:p>
        </w:tc>
      </w:tr>
      <w:tr w:rsidR="00454F87" w14:paraId="0DD0E6AB" w14:textId="77777777" w:rsidTr="00CE0ED9">
        <w:tc>
          <w:tcPr>
            <w:tcW w:w="1984" w:type="dxa"/>
            <w:tcBorders>
              <w:right w:val="single" w:sz="4" w:space="0" w:color="auto"/>
            </w:tcBorders>
            <w:shd w:val="clear" w:color="auto" w:fill="FFFFFF" w:themeFill="background1"/>
          </w:tcPr>
          <w:p w14:paraId="43A6E896" w14:textId="77777777" w:rsidR="00454F87" w:rsidRPr="00320161" w:rsidRDefault="00454F87" w:rsidP="00CE0ED9">
            <w:pPr>
              <w:rPr>
                <w:rFonts w:ascii="Helvetica" w:hAnsi="Helvetica"/>
              </w:rPr>
            </w:pPr>
            <w:r w:rsidRPr="00320161">
              <w:rPr>
                <w:rFonts w:ascii="Helvetica" w:hAnsi="Helvetica"/>
              </w:rPr>
              <w:t>GANAB</w:t>
            </w:r>
          </w:p>
        </w:tc>
        <w:tc>
          <w:tcPr>
            <w:tcW w:w="1700" w:type="dxa"/>
            <w:tcBorders>
              <w:left w:val="single" w:sz="4" w:space="0" w:color="auto"/>
            </w:tcBorders>
            <w:shd w:val="clear" w:color="auto" w:fill="FFFFFF" w:themeFill="background1"/>
          </w:tcPr>
          <w:p w14:paraId="753596DC"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SISDVFRQY</w:t>
            </w:r>
          </w:p>
        </w:tc>
        <w:tc>
          <w:tcPr>
            <w:tcW w:w="1556" w:type="dxa"/>
            <w:shd w:val="clear" w:color="auto" w:fill="FFFFFF" w:themeFill="background1"/>
          </w:tcPr>
          <w:p w14:paraId="23E963FE" w14:textId="77777777" w:rsidR="00454F87" w:rsidRPr="00320161" w:rsidRDefault="00454F87" w:rsidP="00CE0ED9">
            <w:pPr>
              <w:rPr>
                <w:rFonts w:ascii="Helvetica" w:hAnsi="Helvetica"/>
              </w:rPr>
            </w:pPr>
            <w:r w:rsidRPr="00320161">
              <w:rPr>
                <w:rFonts w:ascii="Helvetica" w:hAnsi="Helvetica"/>
              </w:rPr>
              <w:t>371-379</w:t>
            </w:r>
          </w:p>
        </w:tc>
        <w:tc>
          <w:tcPr>
            <w:tcW w:w="1418" w:type="dxa"/>
            <w:shd w:val="clear" w:color="auto" w:fill="FFFFFF" w:themeFill="background1"/>
          </w:tcPr>
          <w:p w14:paraId="4BADDAAB" w14:textId="77777777" w:rsidR="00454F87" w:rsidRPr="00320161" w:rsidRDefault="00454F87" w:rsidP="00CE0ED9">
            <w:pPr>
              <w:rPr>
                <w:rFonts w:ascii="Helvetica" w:hAnsi="Helvetica"/>
              </w:rPr>
            </w:pPr>
            <w:r w:rsidRPr="00320161">
              <w:rPr>
                <w:rFonts w:ascii="Helvetica" w:hAnsi="Helvetica"/>
              </w:rPr>
              <w:t>C*16:01</w:t>
            </w:r>
          </w:p>
        </w:tc>
        <w:tc>
          <w:tcPr>
            <w:tcW w:w="1417" w:type="dxa"/>
            <w:shd w:val="clear" w:color="auto" w:fill="FFFFFF" w:themeFill="background1"/>
          </w:tcPr>
          <w:p w14:paraId="67AAB254"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FFFFF" w:themeFill="background1"/>
          </w:tcPr>
          <w:p w14:paraId="1A88230D" w14:textId="77777777" w:rsidR="00454F87" w:rsidRPr="00320161" w:rsidRDefault="00454F87" w:rsidP="00CE0ED9">
            <w:pPr>
              <w:jc w:val="center"/>
              <w:rPr>
                <w:rFonts w:ascii="Helvetica" w:hAnsi="Helvetica"/>
              </w:rPr>
            </w:pPr>
            <w:r w:rsidRPr="00320161">
              <w:rPr>
                <w:rFonts w:ascii="Helvetica" w:hAnsi="Helvetica"/>
              </w:rPr>
              <w:t>Yes</w:t>
            </w:r>
          </w:p>
        </w:tc>
        <w:tc>
          <w:tcPr>
            <w:tcW w:w="2124" w:type="dxa"/>
            <w:shd w:val="clear" w:color="auto" w:fill="FFFFFF" w:themeFill="background1"/>
          </w:tcPr>
          <w:p w14:paraId="73B557BA"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FFFFF" w:themeFill="background1"/>
          </w:tcPr>
          <w:p w14:paraId="0EF368A5" w14:textId="77777777" w:rsidR="00454F87" w:rsidRPr="005D5A94" w:rsidRDefault="00454F87" w:rsidP="00CE0ED9">
            <w:pPr>
              <w:jc w:val="center"/>
              <w:rPr>
                <w:rFonts w:ascii="Helvetica" w:eastAsia="Times New Roman" w:hAnsi="Helvetica" w:cs="Times New Roman"/>
                <w:color w:val="2E2E2E"/>
                <w:kern w:val="0"/>
                <w:lang w:val="en-US" w:eastAsia="nl-NL"/>
                <w14:ligatures w14:val="none"/>
              </w:rPr>
            </w:pPr>
            <w:r w:rsidRPr="005D5A94">
              <w:rPr>
                <w:rFonts w:ascii="Helvetica" w:eastAsia="Times New Roman" w:hAnsi="Helvetica" w:cs="Times New Roman"/>
                <w:color w:val="2E2E2E"/>
                <w:kern w:val="0"/>
                <w:lang w:val="en-US" w:eastAsia="nl-NL"/>
                <w14:ligatures w14:val="none"/>
              </w:rPr>
              <w:t>Yes</w:t>
            </w:r>
          </w:p>
        </w:tc>
        <w:tc>
          <w:tcPr>
            <w:tcW w:w="992" w:type="dxa"/>
            <w:shd w:val="clear" w:color="auto" w:fill="FFFFFF" w:themeFill="background1"/>
          </w:tcPr>
          <w:p w14:paraId="2B022EFA" w14:textId="77777777" w:rsidR="00454F87" w:rsidRPr="00320161" w:rsidRDefault="00454F87" w:rsidP="00CE0ED9">
            <w:pPr>
              <w:jc w:val="center"/>
              <w:rPr>
                <w:rFonts w:ascii="Helvetica" w:hAnsi="Helvetica"/>
              </w:rPr>
            </w:pPr>
            <w:r w:rsidRPr="00320161">
              <w:rPr>
                <w:rFonts w:ascii="Times New Roman" w:eastAsia="Times New Roman" w:hAnsi="Times New Roman" w:cs="Times New Roman"/>
                <w:color w:val="2E2E2E"/>
                <w:kern w:val="0"/>
                <w:lang w:val="en-US" w:eastAsia="nl-NL"/>
                <w14:ligatures w14:val="none"/>
              </w:rPr>
              <w:t>○</w:t>
            </w:r>
          </w:p>
        </w:tc>
      </w:tr>
      <w:tr w:rsidR="00454F87" w14:paraId="5B9DD26C" w14:textId="77777777" w:rsidTr="00CE0ED9">
        <w:tc>
          <w:tcPr>
            <w:tcW w:w="1984" w:type="dxa"/>
            <w:tcBorders>
              <w:right w:val="single" w:sz="4" w:space="0" w:color="auto"/>
            </w:tcBorders>
            <w:shd w:val="clear" w:color="auto" w:fill="F6F3F6"/>
          </w:tcPr>
          <w:p w14:paraId="222DEA4A" w14:textId="77777777" w:rsidR="00454F87" w:rsidRPr="00320161" w:rsidRDefault="00454F87" w:rsidP="00CE0ED9">
            <w:pPr>
              <w:rPr>
                <w:rFonts w:ascii="Helvetica" w:hAnsi="Helvetica"/>
              </w:rPr>
            </w:pPr>
            <w:r w:rsidRPr="00320161">
              <w:rPr>
                <w:rFonts w:ascii="Helvetica" w:hAnsi="Helvetica"/>
              </w:rPr>
              <w:t>HSDL1</w:t>
            </w:r>
          </w:p>
        </w:tc>
        <w:tc>
          <w:tcPr>
            <w:tcW w:w="1700" w:type="dxa"/>
            <w:tcBorders>
              <w:left w:val="single" w:sz="4" w:space="0" w:color="auto"/>
            </w:tcBorders>
            <w:shd w:val="clear" w:color="auto" w:fill="F6F3F6"/>
          </w:tcPr>
          <w:p w14:paraId="5681ED40"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SRADLIKQY</w:t>
            </w:r>
          </w:p>
        </w:tc>
        <w:tc>
          <w:tcPr>
            <w:tcW w:w="1556" w:type="dxa"/>
            <w:shd w:val="clear" w:color="auto" w:fill="F6F3F6"/>
          </w:tcPr>
          <w:p w14:paraId="51779E52" w14:textId="77777777" w:rsidR="00454F87" w:rsidRPr="00320161" w:rsidRDefault="00454F87" w:rsidP="00CE0ED9">
            <w:pPr>
              <w:rPr>
                <w:rFonts w:ascii="Helvetica" w:hAnsi="Helvetica"/>
              </w:rPr>
            </w:pPr>
            <w:r w:rsidRPr="00320161">
              <w:rPr>
                <w:rFonts w:ascii="Helvetica" w:hAnsi="Helvetica"/>
              </w:rPr>
              <w:t>58-66</w:t>
            </w:r>
          </w:p>
        </w:tc>
        <w:tc>
          <w:tcPr>
            <w:tcW w:w="1418" w:type="dxa"/>
            <w:shd w:val="clear" w:color="auto" w:fill="F6F3F6"/>
          </w:tcPr>
          <w:p w14:paraId="7501831B" w14:textId="77777777" w:rsidR="00454F87" w:rsidRPr="00320161" w:rsidRDefault="00454F87" w:rsidP="00CE0ED9">
            <w:pPr>
              <w:rPr>
                <w:rFonts w:ascii="Helvetica" w:hAnsi="Helvetica"/>
              </w:rPr>
            </w:pPr>
            <w:r w:rsidRPr="00320161">
              <w:rPr>
                <w:rFonts w:ascii="Helvetica" w:hAnsi="Helvetica"/>
              </w:rPr>
              <w:t>B*44:02</w:t>
            </w:r>
          </w:p>
          <w:p w14:paraId="560FA269" w14:textId="77777777" w:rsidR="00454F87" w:rsidRPr="00320161" w:rsidRDefault="00454F87" w:rsidP="00CE0ED9">
            <w:pPr>
              <w:rPr>
                <w:rFonts w:ascii="Helvetica" w:hAnsi="Helvetica"/>
                <w:vertAlign w:val="superscript"/>
              </w:rPr>
            </w:pPr>
            <w:r w:rsidRPr="00320161">
              <w:rPr>
                <w:rFonts w:ascii="Helvetica" w:hAnsi="Helvetica"/>
              </w:rPr>
              <w:t>C*06:02</w:t>
            </w:r>
            <w:r w:rsidRPr="00320161">
              <w:rPr>
                <w:rFonts w:ascii="Helvetica" w:hAnsi="Helvetica"/>
                <w:vertAlign w:val="superscript"/>
              </w:rPr>
              <w:t>a</w:t>
            </w:r>
          </w:p>
        </w:tc>
        <w:tc>
          <w:tcPr>
            <w:tcW w:w="1417" w:type="dxa"/>
            <w:shd w:val="clear" w:color="auto" w:fill="F6F3F6"/>
          </w:tcPr>
          <w:p w14:paraId="30D67CDF"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3</w:t>
            </w:r>
          </w:p>
        </w:tc>
        <w:tc>
          <w:tcPr>
            <w:tcW w:w="1559" w:type="dxa"/>
            <w:shd w:val="clear" w:color="auto" w:fill="F6F3F6"/>
          </w:tcPr>
          <w:p w14:paraId="2F8151FA" w14:textId="77777777" w:rsidR="00454F87" w:rsidRPr="00320161" w:rsidRDefault="00454F87" w:rsidP="00CE0ED9">
            <w:pPr>
              <w:jc w:val="center"/>
              <w:rPr>
                <w:rFonts w:ascii="Helvetica" w:hAnsi="Helvetica"/>
              </w:rPr>
            </w:pPr>
            <w:r w:rsidRPr="00320161">
              <w:rPr>
                <w:rFonts w:ascii="Helvetica" w:hAnsi="Helvetica"/>
              </w:rPr>
              <w:t>Yes</w:t>
            </w:r>
          </w:p>
        </w:tc>
        <w:tc>
          <w:tcPr>
            <w:tcW w:w="2124" w:type="dxa"/>
            <w:shd w:val="clear" w:color="auto" w:fill="F6F3F6"/>
          </w:tcPr>
          <w:p w14:paraId="0F32AAEE"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6F3F6"/>
          </w:tcPr>
          <w:p w14:paraId="25D42E66" w14:textId="77777777" w:rsidR="00454F87" w:rsidRPr="00320161" w:rsidRDefault="00454F87" w:rsidP="00CE0ED9">
            <w:pPr>
              <w:jc w:val="center"/>
              <w:rPr>
                <w:rFonts w:ascii="Times New Roman" w:eastAsia="Times New Roman" w:hAnsi="Times New Roman" w:cs="Times New Roman"/>
                <w:color w:val="2E2E2E"/>
                <w:kern w:val="0"/>
                <w:lang w:val="en-US" w:eastAsia="nl-NL"/>
                <w14:ligatures w14:val="none"/>
              </w:rPr>
            </w:pPr>
            <w:proofErr w:type="spellStart"/>
            <w:r>
              <w:rPr>
                <w:rFonts w:ascii="Helvetica" w:hAnsi="Helvetica"/>
              </w:rPr>
              <w:t>Yes</w:t>
            </w:r>
            <w:r>
              <w:rPr>
                <w:rFonts w:ascii="Helvetica" w:hAnsi="Helvetica"/>
                <w:vertAlign w:val="superscript"/>
              </w:rPr>
              <w:t>b</w:t>
            </w:r>
            <w:proofErr w:type="spellEnd"/>
          </w:p>
        </w:tc>
        <w:tc>
          <w:tcPr>
            <w:tcW w:w="992" w:type="dxa"/>
            <w:shd w:val="clear" w:color="auto" w:fill="F6F3F6"/>
          </w:tcPr>
          <w:p w14:paraId="5804D2E6" w14:textId="77777777" w:rsidR="00454F87" w:rsidRPr="00320161" w:rsidRDefault="00454F87" w:rsidP="00CE0ED9">
            <w:pPr>
              <w:jc w:val="center"/>
              <w:rPr>
                <w:rFonts w:ascii="Helvetica" w:hAnsi="Helvetica"/>
              </w:rPr>
            </w:pPr>
            <w:r w:rsidRPr="00320161">
              <w:rPr>
                <w:rFonts w:ascii="Times New Roman" w:eastAsia="Times New Roman" w:hAnsi="Times New Roman" w:cs="Times New Roman"/>
                <w:color w:val="2E2E2E"/>
                <w:kern w:val="0"/>
                <w:lang w:val="en-US" w:eastAsia="nl-NL"/>
                <w14:ligatures w14:val="none"/>
              </w:rPr>
              <w:t>○</w:t>
            </w:r>
            <w:r w:rsidRPr="00320161">
              <w:rPr>
                <w:rFonts w:ascii="Helvetica" w:eastAsia="Times New Roman" w:hAnsi="Helvetica" w:cs="Arial"/>
                <w:color w:val="2E2E2E"/>
                <w:kern w:val="0"/>
                <w:lang w:val="en-US" w:eastAsia="nl-NL"/>
                <w14:ligatures w14:val="none"/>
              </w:rPr>
              <w:t>●</w:t>
            </w:r>
          </w:p>
          <w:p w14:paraId="4C1BA535" w14:textId="77777777" w:rsidR="00454F87" w:rsidRPr="00320161" w:rsidRDefault="00454F87" w:rsidP="00CE0ED9">
            <w:pPr>
              <w:jc w:val="center"/>
              <w:rPr>
                <w:rFonts w:ascii="Helvetica" w:hAnsi="Helvetica"/>
                <w:highlight w:val="yellow"/>
              </w:rPr>
            </w:pPr>
          </w:p>
        </w:tc>
      </w:tr>
      <w:tr w:rsidR="00454F87" w14:paraId="3D54A574" w14:textId="77777777" w:rsidTr="00CE0ED9">
        <w:tc>
          <w:tcPr>
            <w:tcW w:w="1984" w:type="dxa"/>
            <w:tcBorders>
              <w:right w:val="single" w:sz="4" w:space="0" w:color="auto"/>
            </w:tcBorders>
            <w:shd w:val="clear" w:color="auto" w:fill="FFFFFF" w:themeFill="background1"/>
          </w:tcPr>
          <w:p w14:paraId="509E4FDA" w14:textId="77777777" w:rsidR="00454F87" w:rsidRPr="00075BA3" w:rsidRDefault="00454F87" w:rsidP="00CE0ED9">
            <w:pPr>
              <w:rPr>
                <w:rFonts w:ascii="Helvetica" w:hAnsi="Helvetica"/>
                <w:b/>
                <w:bCs/>
              </w:rPr>
            </w:pPr>
            <w:r w:rsidRPr="00075BA3">
              <w:rPr>
                <w:rFonts w:ascii="Helvetica" w:hAnsi="Helvetica"/>
                <w:b/>
                <w:bCs/>
              </w:rPr>
              <w:t>H3F3A</w:t>
            </w:r>
          </w:p>
        </w:tc>
        <w:tc>
          <w:tcPr>
            <w:tcW w:w="1700" w:type="dxa"/>
            <w:tcBorders>
              <w:left w:val="single" w:sz="4" w:space="0" w:color="auto"/>
            </w:tcBorders>
            <w:shd w:val="clear" w:color="auto" w:fill="FFFFFF" w:themeFill="background1"/>
          </w:tcPr>
          <w:p w14:paraId="646A3722"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MPKDIQLAR</w:t>
            </w:r>
          </w:p>
        </w:tc>
        <w:tc>
          <w:tcPr>
            <w:tcW w:w="1556" w:type="dxa"/>
            <w:shd w:val="clear" w:color="auto" w:fill="FFFFFF" w:themeFill="background1"/>
          </w:tcPr>
          <w:p w14:paraId="59D2047E" w14:textId="77777777" w:rsidR="00454F87" w:rsidRPr="00320161" w:rsidRDefault="00454F87" w:rsidP="00CE0ED9">
            <w:pPr>
              <w:rPr>
                <w:rFonts w:ascii="Helvetica" w:hAnsi="Helvetica"/>
              </w:rPr>
            </w:pPr>
            <w:r w:rsidRPr="00320161">
              <w:rPr>
                <w:rFonts w:ascii="Helvetica" w:hAnsi="Helvetica"/>
              </w:rPr>
              <w:t>121-129</w:t>
            </w:r>
          </w:p>
        </w:tc>
        <w:tc>
          <w:tcPr>
            <w:tcW w:w="1418" w:type="dxa"/>
            <w:shd w:val="clear" w:color="auto" w:fill="FFFFFF" w:themeFill="background1"/>
          </w:tcPr>
          <w:p w14:paraId="69033A40" w14:textId="77777777" w:rsidR="00454F87" w:rsidRPr="00320161" w:rsidRDefault="00454F87" w:rsidP="00CE0ED9">
            <w:pPr>
              <w:rPr>
                <w:rFonts w:ascii="Helvetica" w:hAnsi="Helvetica"/>
              </w:rPr>
            </w:pPr>
            <w:r w:rsidRPr="00320161">
              <w:rPr>
                <w:rFonts w:ascii="Helvetica" w:hAnsi="Helvetica"/>
              </w:rPr>
              <w:t>A*33:01</w:t>
            </w:r>
            <w:r w:rsidRPr="00320161">
              <w:rPr>
                <w:rFonts w:ascii="Helvetica" w:hAnsi="Helvetica"/>
                <w:vertAlign w:val="superscript"/>
              </w:rPr>
              <w:t>a</w:t>
            </w:r>
          </w:p>
          <w:p w14:paraId="3BDE9958" w14:textId="77777777" w:rsidR="00454F87" w:rsidRPr="00320161" w:rsidRDefault="00454F87" w:rsidP="00CE0ED9">
            <w:pPr>
              <w:rPr>
                <w:rFonts w:ascii="Helvetica" w:hAnsi="Helvetica"/>
              </w:rPr>
            </w:pPr>
            <w:r w:rsidRPr="00320161">
              <w:rPr>
                <w:rFonts w:ascii="Helvetica" w:hAnsi="Helvetica"/>
              </w:rPr>
              <w:t>B*78:01</w:t>
            </w:r>
          </w:p>
        </w:tc>
        <w:tc>
          <w:tcPr>
            <w:tcW w:w="1417" w:type="dxa"/>
            <w:shd w:val="clear" w:color="auto" w:fill="FFFFFF" w:themeFill="background1"/>
          </w:tcPr>
          <w:p w14:paraId="65AD949E"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FFFFF" w:themeFill="background1"/>
          </w:tcPr>
          <w:p w14:paraId="4F2B4E75" w14:textId="77777777" w:rsidR="00454F87" w:rsidRPr="00320161" w:rsidRDefault="00454F87" w:rsidP="00CE0ED9">
            <w:pPr>
              <w:jc w:val="center"/>
              <w:rPr>
                <w:rFonts w:ascii="Helvetica" w:hAnsi="Helvetica"/>
              </w:rPr>
            </w:pPr>
            <w:r w:rsidRPr="00320161">
              <w:rPr>
                <w:rFonts w:ascii="Helvetica" w:hAnsi="Helvetica"/>
              </w:rPr>
              <w:t>Yes</w:t>
            </w:r>
          </w:p>
        </w:tc>
        <w:tc>
          <w:tcPr>
            <w:tcW w:w="2124" w:type="dxa"/>
            <w:shd w:val="clear" w:color="auto" w:fill="FFFFFF" w:themeFill="background1"/>
          </w:tcPr>
          <w:p w14:paraId="4B6DCF45"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FFFFF" w:themeFill="background1"/>
          </w:tcPr>
          <w:p w14:paraId="4EB57211" w14:textId="77777777" w:rsidR="00454F87" w:rsidRPr="005D5A94" w:rsidRDefault="00454F87" w:rsidP="00CE0ED9">
            <w:pPr>
              <w:jc w:val="center"/>
              <w:rPr>
                <w:rFonts w:ascii="Helvetica" w:eastAsia="Times New Roman" w:hAnsi="Helvetica" w:cs="Times New Roman"/>
                <w:b/>
                <w:bCs/>
                <w:color w:val="2E2E2E"/>
                <w:kern w:val="0"/>
                <w:lang w:val="en-US" w:eastAsia="nl-NL"/>
                <w14:ligatures w14:val="none"/>
              </w:rPr>
            </w:pPr>
            <w:r w:rsidRPr="005D5A94">
              <w:rPr>
                <w:rFonts w:ascii="Helvetica" w:eastAsia="Times New Roman" w:hAnsi="Helvetica" w:cs="Times New Roman"/>
                <w:b/>
                <w:bCs/>
                <w:color w:val="2E2E2E"/>
                <w:kern w:val="0"/>
                <w:lang w:val="en-US" w:eastAsia="nl-NL"/>
                <w14:ligatures w14:val="none"/>
              </w:rPr>
              <w:t>No</w:t>
            </w:r>
          </w:p>
        </w:tc>
        <w:tc>
          <w:tcPr>
            <w:tcW w:w="992" w:type="dxa"/>
            <w:shd w:val="clear" w:color="auto" w:fill="FFFFFF" w:themeFill="background1"/>
          </w:tcPr>
          <w:p w14:paraId="21E5D483" w14:textId="77777777" w:rsidR="00454F87" w:rsidRPr="00320161" w:rsidRDefault="00454F87" w:rsidP="00CE0ED9">
            <w:pPr>
              <w:jc w:val="center"/>
              <w:rPr>
                <w:rFonts w:ascii="Helvetica" w:hAnsi="Helvetica"/>
              </w:rPr>
            </w:pPr>
            <w:r w:rsidRPr="00320161">
              <w:rPr>
                <w:rFonts w:ascii="Times New Roman" w:eastAsia="Times New Roman" w:hAnsi="Times New Roman" w:cs="Times New Roman"/>
                <w:color w:val="2E2E2E"/>
                <w:kern w:val="0"/>
                <w:lang w:val="en-US" w:eastAsia="nl-NL"/>
                <w14:ligatures w14:val="none"/>
              </w:rPr>
              <w:t>○</w:t>
            </w:r>
            <w:r w:rsidRPr="00320161">
              <w:rPr>
                <w:rFonts w:ascii="Helvetica" w:eastAsia="Times New Roman" w:hAnsi="Helvetica" w:cs="Arial"/>
                <w:color w:val="2E2E2E"/>
                <w:kern w:val="0"/>
                <w:lang w:val="en-US" w:eastAsia="nl-NL"/>
                <w14:ligatures w14:val="none"/>
              </w:rPr>
              <w:t>●</w:t>
            </w:r>
          </w:p>
          <w:p w14:paraId="0916735E" w14:textId="77777777" w:rsidR="00454F87" w:rsidRPr="00320161" w:rsidRDefault="00454F87" w:rsidP="00CE0ED9">
            <w:pPr>
              <w:pStyle w:val="ListParagraph"/>
              <w:jc w:val="center"/>
              <w:rPr>
                <w:rFonts w:ascii="Helvetica" w:hAnsi="Helvetica"/>
                <w:highlight w:val="yellow"/>
              </w:rPr>
            </w:pPr>
          </w:p>
        </w:tc>
      </w:tr>
      <w:tr w:rsidR="00454F87" w14:paraId="657290D5" w14:textId="77777777" w:rsidTr="00CE0ED9">
        <w:tc>
          <w:tcPr>
            <w:tcW w:w="1984" w:type="dxa"/>
            <w:tcBorders>
              <w:right w:val="single" w:sz="4" w:space="0" w:color="auto"/>
            </w:tcBorders>
            <w:shd w:val="clear" w:color="auto" w:fill="F6F3F6"/>
          </w:tcPr>
          <w:p w14:paraId="735C37D7" w14:textId="77777777" w:rsidR="00454F87" w:rsidRPr="00320161" w:rsidRDefault="00454F87" w:rsidP="00CE0ED9">
            <w:pPr>
              <w:rPr>
                <w:rFonts w:ascii="Helvetica" w:hAnsi="Helvetica"/>
              </w:rPr>
            </w:pPr>
            <w:r w:rsidRPr="00320161">
              <w:rPr>
                <w:rFonts w:ascii="Helvetica" w:hAnsi="Helvetica"/>
              </w:rPr>
              <w:t>LZTFL1</w:t>
            </w:r>
          </w:p>
        </w:tc>
        <w:tc>
          <w:tcPr>
            <w:tcW w:w="1700" w:type="dxa"/>
            <w:tcBorders>
              <w:left w:val="single" w:sz="4" w:space="0" w:color="auto"/>
            </w:tcBorders>
            <w:shd w:val="clear" w:color="auto" w:fill="F6F3F6"/>
          </w:tcPr>
          <w:p w14:paraId="33D7381B"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VAALKSEF</w:t>
            </w:r>
          </w:p>
        </w:tc>
        <w:tc>
          <w:tcPr>
            <w:tcW w:w="1556" w:type="dxa"/>
            <w:shd w:val="clear" w:color="auto" w:fill="F6F3F6"/>
          </w:tcPr>
          <w:p w14:paraId="6290272B" w14:textId="77777777" w:rsidR="00454F87" w:rsidRPr="00320161" w:rsidRDefault="00454F87" w:rsidP="00CE0ED9">
            <w:pPr>
              <w:rPr>
                <w:rFonts w:ascii="Helvetica" w:hAnsi="Helvetica"/>
              </w:rPr>
            </w:pPr>
            <w:r w:rsidRPr="00320161">
              <w:rPr>
                <w:rFonts w:ascii="Helvetica" w:hAnsi="Helvetica"/>
              </w:rPr>
              <w:t>215-222</w:t>
            </w:r>
          </w:p>
        </w:tc>
        <w:tc>
          <w:tcPr>
            <w:tcW w:w="1418" w:type="dxa"/>
            <w:shd w:val="clear" w:color="auto" w:fill="F6F3F6"/>
          </w:tcPr>
          <w:p w14:paraId="4F3B81C6" w14:textId="77777777" w:rsidR="00454F87" w:rsidRPr="00320161" w:rsidRDefault="00454F87" w:rsidP="00CE0ED9">
            <w:pPr>
              <w:rPr>
                <w:rFonts w:ascii="Helvetica" w:hAnsi="Helvetica"/>
              </w:rPr>
            </w:pPr>
            <w:r w:rsidRPr="00320161">
              <w:rPr>
                <w:rFonts w:ascii="Helvetica" w:hAnsi="Helvetica"/>
              </w:rPr>
              <w:t>C*16:01</w:t>
            </w:r>
          </w:p>
        </w:tc>
        <w:tc>
          <w:tcPr>
            <w:tcW w:w="1417" w:type="dxa"/>
            <w:shd w:val="clear" w:color="auto" w:fill="F6F3F6"/>
          </w:tcPr>
          <w:p w14:paraId="38EE6B03"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6F3F6"/>
          </w:tcPr>
          <w:p w14:paraId="2D8C2304" w14:textId="77777777" w:rsidR="00454F87" w:rsidRPr="00320161" w:rsidRDefault="00454F87" w:rsidP="00CE0ED9">
            <w:pPr>
              <w:jc w:val="center"/>
              <w:rPr>
                <w:rFonts w:ascii="Helvetica" w:hAnsi="Helvetica"/>
              </w:rPr>
            </w:pPr>
            <w:proofErr w:type="spellStart"/>
            <w:r>
              <w:rPr>
                <w:rFonts w:ascii="Helvetica" w:hAnsi="Helvetica"/>
              </w:rPr>
              <w:t>Yes</w:t>
            </w:r>
            <w:r>
              <w:rPr>
                <w:rFonts w:ascii="Helvetica" w:hAnsi="Helvetica"/>
                <w:vertAlign w:val="superscript"/>
              </w:rPr>
              <w:t>b</w:t>
            </w:r>
            <w:proofErr w:type="spellEnd"/>
          </w:p>
        </w:tc>
        <w:tc>
          <w:tcPr>
            <w:tcW w:w="2124" w:type="dxa"/>
            <w:shd w:val="clear" w:color="auto" w:fill="F6F3F6"/>
          </w:tcPr>
          <w:p w14:paraId="74280A85" w14:textId="77777777" w:rsidR="00454F87" w:rsidRPr="00320161" w:rsidRDefault="00454F87" w:rsidP="00CE0ED9">
            <w:pPr>
              <w:jc w:val="center"/>
              <w:rPr>
                <w:rFonts w:ascii="Helvetica" w:hAnsi="Helvetica"/>
              </w:rPr>
            </w:pPr>
            <w:proofErr w:type="spellStart"/>
            <w:r>
              <w:rPr>
                <w:rFonts w:ascii="Helvetica" w:hAnsi="Helvetica"/>
              </w:rPr>
              <w:t>Yes</w:t>
            </w:r>
            <w:r>
              <w:rPr>
                <w:rFonts w:ascii="Helvetica" w:hAnsi="Helvetica"/>
                <w:vertAlign w:val="superscript"/>
              </w:rPr>
              <w:t>b</w:t>
            </w:r>
            <w:proofErr w:type="spellEnd"/>
          </w:p>
        </w:tc>
        <w:tc>
          <w:tcPr>
            <w:tcW w:w="2559" w:type="dxa"/>
            <w:shd w:val="clear" w:color="auto" w:fill="F6F3F6"/>
          </w:tcPr>
          <w:p w14:paraId="3F2887C1" w14:textId="77777777" w:rsidR="00454F87" w:rsidRPr="00320161" w:rsidRDefault="00454F87" w:rsidP="00CE0ED9">
            <w:pPr>
              <w:jc w:val="center"/>
              <w:rPr>
                <w:rFonts w:ascii="Helvetica" w:hAnsi="Helvetica"/>
              </w:rPr>
            </w:pPr>
            <w:proofErr w:type="spellStart"/>
            <w:r>
              <w:rPr>
                <w:rFonts w:ascii="Helvetica" w:hAnsi="Helvetica"/>
              </w:rPr>
              <w:t>Yes</w:t>
            </w:r>
            <w:r>
              <w:rPr>
                <w:rFonts w:ascii="Helvetica" w:hAnsi="Helvetica"/>
                <w:vertAlign w:val="superscript"/>
              </w:rPr>
              <w:t>b</w:t>
            </w:r>
            <w:proofErr w:type="spellEnd"/>
          </w:p>
        </w:tc>
        <w:tc>
          <w:tcPr>
            <w:tcW w:w="992" w:type="dxa"/>
            <w:shd w:val="clear" w:color="auto" w:fill="F6F3F6"/>
          </w:tcPr>
          <w:p w14:paraId="10ECBF46" w14:textId="77777777" w:rsidR="00454F87" w:rsidRPr="00320161" w:rsidRDefault="00454F87" w:rsidP="00CE0ED9">
            <w:pPr>
              <w:jc w:val="center"/>
              <w:rPr>
                <w:rFonts w:ascii="Helvetica" w:hAnsi="Helvetica"/>
              </w:rPr>
            </w:pPr>
            <w:r w:rsidRPr="00320161">
              <w:rPr>
                <w:rFonts w:ascii="Helvetica" w:hAnsi="Helvetica"/>
              </w:rPr>
              <w:t>NR</w:t>
            </w:r>
          </w:p>
        </w:tc>
      </w:tr>
      <w:tr w:rsidR="00454F87" w14:paraId="1D8DEBBE" w14:textId="77777777" w:rsidTr="00CE0ED9">
        <w:tc>
          <w:tcPr>
            <w:tcW w:w="1984" w:type="dxa"/>
            <w:tcBorders>
              <w:right w:val="single" w:sz="4" w:space="0" w:color="auto"/>
            </w:tcBorders>
            <w:shd w:val="clear" w:color="auto" w:fill="FFFFFF" w:themeFill="background1"/>
          </w:tcPr>
          <w:p w14:paraId="772B2241" w14:textId="77777777" w:rsidR="00454F87" w:rsidRPr="00075BA3" w:rsidRDefault="00454F87" w:rsidP="00CE0ED9">
            <w:pPr>
              <w:rPr>
                <w:rFonts w:ascii="Helvetica" w:hAnsi="Helvetica"/>
                <w:b/>
                <w:bCs/>
              </w:rPr>
            </w:pPr>
            <w:r w:rsidRPr="00075BA3">
              <w:rPr>
                <w:rFonts w:ascii="Helvetica" w:hAnsi="Helvetica"/>
                <w:b/>
                <w:bCs/>
              </w:rPr>
              <w:t>MAGED4</w:t>
            </w:r>
          </w:p>
        </w:tc>
        <w:tc>
          <w:tcPr>
            <w:tcW w:w="1700" w:type="dxa"/>
            <w:tcBorders>
              <w:left w:val="single" w:sz="4" w:space="0" w:color="auto"/>
            </w:tcBorders>
            <w:shd w:val="clear" w:color="auto" w:fill="FFFFFF" w:themeFill="background1"/>
          </w:tcPr>
          <w:p w14:paraId="4CCE0083"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AAAAARTAF</w:t>
            </w:r>
          </w:p>
        </w:tc>
        <w:tc>
          <w:tcPr>
            <w:tcW w:w="1556" w:type="dxa"/>
            <w:shd w:val="clear" w:color="auto" w:fill="FFFFFF" w:themeFill="background1"/>
          </w:tcPr>
          <w:p w14:paraId="15F686D2" w14:textId="77777777" w:rsidR="00454F87" w:rsidRPr="00320161" w:rsidRDefault="00454F87" w:rsidP="00CE0ED9">
            <w:pPr>
              <w:rPr>
                <w:rFonts w:ascii="Helvetica" w:hAnsi="Helvetica"/>
              </w:rPr>
            </w:pPr>
            <w:r w:rsidRPr="00320161">
              <w:rPr>
                <w:rFonts w:ascii="Helvetica" w:hAnsi="Helvetica"/>
              </w:rPr>
              <w:t>120-128</w:t>
            </w:r>
          </w:p>
        </w:tc>
        <w:tc>
          <w:tcPr>
            <w:tcW w:w="1418" w:type="dxa"/>
            <w:shd w:val="clear" w:color="auto" w:fill="FFFFFF" w:themeFill="background1"/>
          </w:tcPr>
          <w:p w14:paraId="2D9EE8FA" w14:textId="77777777" w:rsidR="00454F87" w:rsidRPr="00320161" w:rsidRDefault="00454F87" w:rsidP="00CE0ED9">
            <w:pPr>
              <w:rPr>
                <w:rFonts w:ascii="Helvetica" w:hAnsi="Helvetica"/>
              </w:rPr>
            </w:pPr>
            <w:r w:rsidRPr="00320161">
              <w:rPr>
                <w:rFonts w:ascii="Helvetica" w:hAnsi="Helvetica"/>
              </w:rPr>
              <w:t>C*16:01</w:t>
            </w:r>
          </w:p>
        </w:tc>
        <w:tc>
          <w:tcPr>
            <w:tcW w:w="1417" w:type="dxa"/>
            <w:shd w:val="clear" w:color="auto" w:fill="FFFFFF" w:themeFill="background1"/>
          </w:tcPr>
          <w:p w14:paraId="445C8B9F"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FFFFF" w:themeFill="background1"/>
          </w:tcPr>
          <w:p w14:paraId="2D653392" w14:textId="77777777" w:rsidR="00454F87" w:rsidRPr="00320161" w:rsidRDefault="00454F87" w:rsidP="00CE0ED9">
            <w:pPr>
              <w:jc w:val="center"/>
              <w:rPr>
                <w:rFonts w:ascii="Helvetica" w:hAnsi="Helvetica"/>
              </w:rPr>
            </w:pPr>
            <w:proofErr w:type="spellStart"/>
            <w:r>
              <w:rPr>
                <w:rFonts w:ascii="Helvetica" w:hAnsi="Helvetica"/>
              </w:rPr>
              <w:t>Yes</w:t>
            </w:r>
            <w:r>
              <w:rPr>
                <w:rFonts w:ascii="Helvetica" w:hAnsi="Helvetica"/>
                <w:vertAlign w:val="superscript"/>
              </w:rPr>
              <w:t>b</w:t>
            </w:r>
            <w:proofErr w:type="spellEnd"/>
          </w:p>
        </w:tc>
        <w:tc>
          <w:tcPr>
            <w:tcW w:w="2124" w:type="dxa"/>
            <w:shd w:val="clear" w:color="auto" w:fill="FFFFFF" w:themeFill="background1"/>
          </w:tcPr>
          <w:p w14:paraId="1E783598" w14:textId="77777777" w:rsidR="00454F87" w:rsidRPr="00F35971" w:rsidRDefault="00454F87" w:rsidP="00CE0ED9">
            <w:pPr>
              <w:jc w:val="center"/>
              <w:rPr>
                <w:rFonts w:ascii="Helvetica" w:hAnsi="Helvetica"/>
                <w:vertAlign w:val="superscript"/>
              </w:rPr>
            </w:pPr>
            <w:proofErr w:type="spellStart"/>
            <w:r w:rsidRPr="0084561E">
              <w:rPr>
                <w:rFonts w:ascii="Helvetica" w:hAnsi="Helvetica"/>
                <w:color w:val="000000" w:themeColor="text1"/>
              </w:rPr>
              <w:t>Yes</w:t>
            </w:r>
            <w:r w:rsidRPr="0084561E">
              <w:rPr>
                <w:rFonts w:ascii="Helvetica" w:hAnsi="Helvetica"/>
                <w:color w:val="000000" w:themeColor="text1"/>
                <w:vertAlign w:val="superscript"/>
              </w:rPr>
              <w:t>b</w:t>
            </w:r>
            <w:proofErr w:type="spellEnd"/>
          </w:p>
        </w:tc>
        <w:tc>
          <w:tcPr>
            <w:tcW w:w="2559" w:type="dxa"/>
            <w:shd w:val="clear" w:color="auto" w:fill="FFFFFF" w:themeFill="background1"/>
          </w:tcPr>
          <w:p w14:paraId="04ACBBA0" w14:textId="77777777" w:rsidR="00454F87" w:rsidRPr="005D5A94" w:rsidRDefault="00454F87" w:rsidP="00CE0ED9">
            <w:pPr>
              <w:jc w:val="center"/>
              <w:rPr>
                <w:rFonts w:ascii="Helvetica" w:eastAsia="Times New Roman" w:hAnsi="Helvetica" w:cs="Arial"/>
                <w:b/>
                <w:bCs/>
                <w:color w:val="2E2E2E"/>
                <w:kern w:val="0"/>
                <w:lang w:val="en-US" w:eastAsia="nl-NL"/>
                <w14:ligatures w14:val="none"/>
              </w:rPr>
            </w:pPr>
            <w:r w:rsidRPr="005D5A94">
              <w:rPr>
                <w:rFonts w:ascii="Helvetica" w:eastAsia="Times New Roman" w:hAnsi="Helvetica" w:cs="Arial"/>
                <w:b/>
                <w:bCs/>
                <w:color w:val="2E2E2E"/>
                <w:kern w:val="0"/>
                <w:lang w:val="en-US" w:eastAsia="nl-NL"/>
                <w14:ligatures w14:val="none"/>
              </w:rPr>
              <w:t>No</w:t>
            </w:r>
          </w:p>
        </w:tc>
        <w:tc>
          <w:tcPr>
            <w:tcW w:w="992" w:type="dxa"/>
            <w:shd w:val="clear" w:color="auto" w:fill="FFFFFF" w:themeFill="background1"/>
          </w:tcPr>
          <w:p w14:paraId="71A68D76" w14:textId="77777777" w:rsidR="00454F87" w:rsidRPr="00320161" w:rsidRDefault="00454F87" w:rsidP="00CE0ED9">
            <w:pPr>
              <w:jc w:val="center"/>
              <w:rPr>
                <w:rFonts w:ascii="Helvetica" w:hAnsi="Helvetica"/>
              </w:rPr>
            </w:pPr>
            <w:r w:rsidRPr="00320161">
              <w:rPr>
                <w:rFonts w:ascii="Helvetica" w:eastAsia="Times New Roman" w:hAnsi="Helvetica" w:cs="Arial"/>
                <w:color w:val="2E2E2E"/>
                <w:kern w:val="0"/>
                <w:lang w:val="en-US" w:eastAsia="nl-NL"/>
                <w14:ligatures w14:val="none"/>
              </w:rPr>
              <w:t>●</w:t>
            </w:r>
          </w:p>
        </w:tc>
      </w:tr>
      <w:tr w:rsidR="00454F87" w14:paraId="58A49985" w14:textId="77777777" w:rsidTr="00CE0ED9">
        <w:tc>
          <w:tcPr>
            <w:tcW w:w="1984" w:type="dxa"/>
            <w:tcBorders>
              <w:right w:val="single" w:sz="4" w:space="0" w:color="auto"/>
            </w:tcBorders>
            <w:shd w:val="clear" w:color="auto" w:fill="F6F3F6"/>
          </w:tcPr>
          <w:p w14:paraId="6899A5DF" w14:textId="77777777" w:rsidR="00454F87" w:rsidRPr="00320161" w:rsidRDefault="00454F87" w:rsidP="00CE0ED9">
            <w:pPr>
              <w:rPr>
                <w:rFonts w:ascii="Helvetica" w:hAnsi="Helvetica"/>
              </w:rPr>
            </w:pPr>
            <w:r w:rsidRPr="00320161">
              <w:rPr>
                <w:rFonts w:ascii="Helvetica" w:hAnsi="Helvetica"/>
              </w:rPr>
              <w:t>MFGE8</w:t>
            </w:r>
          </w:p>
        </w:tc>
        <w:tc>
          <w:tcPr>
            <w:tcW w:w="1700" w:type="dxa"/>
            <w:tcBorders>
              <w:left w:val="single" w:sz="4" w:space="0" w:color="auto"/>
            </w:tcBorders>
            <w:shd w:val="clear" w:color="auto" w:fill="F6F3F6"/>
          </w:tcPr>
          <w:p w14:paraId="697D51A6"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VASYKVAY</w:t>
            </w:r>
          </w:p>
        </w:tc>
        <w:tc>
          <w:tcPr>
            <w:tcW w:w="1556" w:type="dxa"/>
            <w:shd w:val="clear" w:color="auto" w:fill="F6F3F6"/>
          </w:tcPr>
          <w:p w14:paraId="07B22DE4" w14:textId="77777777" w:rsidR="00454F87" w:rsidRPr="00320161" w:rsidRDefault="00454F87" w:rsidP="00CE0ED9">
            <w:pPr>
              <w:rPr>
                <w:rFonts w:ascii="Helvetica" w:hAnsi="Helvetica"/>
              </w:rPr>
            </w:pPr>
            <w:r w:rsidRPr="00320161">
              <w:rPr>
                <w:rFonts w:ascii="Helvetica" w:hAnsi="Helvetica"/>
              </w:rPr>
              <w:t>216-223</w:t>
            </w:r>
          </w:p>
        </w:tc>
        <w:tc>
          <w:tcPr>
            <w:tcW w:w="1418" w:type="dxa"/>
            <w:shd w:val="clear" w:color="auto" w:fill="F6F3F6"/>
          </w:tcPr>
          <w:p w14:paraId="59973C79" w14:textId="77777777" w:rsidR="00454F87" w:rsidRPr="00320161" w:rsidRDefault="00454F87" w:rsidP="00CE0ED9">
            <w:pPr>
              <w:rPr>
                <w:rFonts w:ascii="Helvetica" w:hAnsi="Helvetica"/>
              </w:rPr>
            </w:pPr>
            <w:r w:rsidRPr="00320161">
              <w:rPr>
                <w:rFonts w:ascii="Helvetica" w:hAnsi="Helvetica"/>
              </w:rPr>
              <w:t>C</w:t>
            </w:r>
            <w:r>
              <w:rPr>
                <w:rFonts w:ascii="Helvetica" w:hAnsi="Helvetica"/>
              </w:rPr>
              <w:t>*</w:t>
            </w:r>
            <w:r w:rsidRPr="00320161">
              <w:rPr>
                <w:rFonts w:ascii="Helvetica" w:hAnsi="Helvetica"/>
              </w:rPr>
              <w:t>16</w:t>
            </w:r>
            <w:r>
              <w:rPr>
                <w:rFonts w:ascii="Helvetica" w:hAnsi="Helvetica"/>
              </w:rPr>
              <w:t>:</w:t>
            </w:r>
            <w:r w:rsidRPr="00320161">
              <w:rPr>
                <w:rFonts w:ascii="Helvetica" w:hAnsi="Helvetica"/>
              </w:rPr>
              <w:t>01</w:t>
            </w:r>
          </w:p>
        </w:tc>
        <w:tc>
          <w:tcPr>
            <w:tcW w:w="1417" w:type="dxa"/>
            <w:shd w:val="clear" w:color="auto" w:fill="F6F3F6"/>
          </w:tcPr>
          <w:p w14:paraId="19F7D416"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6F3F6"/>
          </w:tcPr>
          <w:p w14:paraId="53901992" w14:textId="77777777" w:rsidR="00454F87" w:rsidRPr="00320161" w:rsidRDefault="00454F87" w:rsidP="00CE0ED9">
            <w:pPr>
              <w:jc w:val="center"/>
              <w:rPr>
                <w:rFonts w:ascii="Helvetica" w:hAnsi="Helvetica"/>
              </w:rPr>
            </w:pPr>
            <w:proofErr w:type="spellStart"/>
            <w:r>
              <w:rPr>
                <w:rFonts w:ascii="Helvetica" w:hAnsi="Helvetica"/>
              </w:rPr>
              <w:t>Yes</w:t>
            </w:r>
            <w:r>
              <w:rPr>
                <w:rFonts w:ascii="Helvetica" w:hAnsi="Helvetica"/>
                <w:vertAlign w:val="superscript"/>
              </w:rPr>
              <w:t>b</w:t>
            </w:r>
            <w:proofErr w:type="spellEnd"/>
          </w:p>
        </w:tc>
        <w:tc>
          <w:tcPr>
            <w:tcW w:w="2124" w:type="dxa"/>
            <w:shd w:val="clear" w:color="auto" w:fill="F6F3F6"/>
          </w:tcPr>
          <w:p w14:paraId="5A31DE1D" w14:textId="77777777" w:rsidR="00454F87" w:rsidRPr="00320161" w:rsidRDefault="00454F87" w:rsidP="00CE0ED9">
            <w:pPr>
              <w:jc w:val="center"/>
              <w:rPr>
                <w:rFonts w:ascii="Helvetica" w:hAnsi="Helvetica"/>
              </w:rPr>
            </w:pPr>
            <w:r w:rsidRPr="00320161">
              <w:rPr>
                <w:rFonts w:ascii="Helvetica" w:hAnsi="Helvetica"/>
              </w:rPr>
              <w:t>No</w:t>
            </w:r>
          </w:p>
        </w:tc>
        <w:tc>
          <w:tcPr>
            <w:tcW w:w="2559" w:type="dxa"/>
            <w:shd w:val="clear" w:color="auto" w:fill="F6F3F6"/>
          </w:tcPr>
          <w:p w14:paraId="4622E3D7" w14:textId="77777777" w:rsidR="00454F87" w:rsidRPr="00320161" w:rsidRDefault="00454F87" w:rsidP="00CE0ED9">
            <w:pPr>
              <w:jc w:val="center"/>
              <w:rPr>
                <w:rFonts w:ascii="Helvetica" w:eastAsia="Times New Roman" w:hAnsi="Helvetica" w:cs="Arial"/>
                <w:color w:val="2E2E2E"/>
                <w:kern w:val="0"/>
                <w:lang w:val="en-US" w:eastAsia="nl-NL"/>
                <w14:ligatures w14:val="none"/>
              </w:rPr>
            </w:pPr>
            <w:r>
              <w:rPr>
                <w:rFonts w:ascii="Helvetica" w:eastAsia="Times New Roman" w:hAnsi="Helvetica" w:cs="Arial"/>
                <w:color w:val="2E2E2E"/>
                <w:kern w:val="0"/>
                <w:lang w:val="en-US" w:eastAsia="nl-NL"/>
                <w14:ligatures w14:val="none"/>
              </w:rPr>
              <w:t>Yes</w:t>
            </w:r>
          </w:p>
        </w:tc>
        <w:tc>
          <w:tcPr>
            <w:tcW w:w="992" w:type="dxa"/>
            <w:shd w:val="clear" w:color="auto" w:fill="F6F3F6"/>
          </w:tcPr>
          <w:p w14:paraId="438B78C3" w14:textId="77777777" w:rsidR="00454F87" w:rsidRPr="00320161" w:rsidRDefault="00454F87" w:rsidP="00CE0ED9">
            <w:pPr>
              <w:jc w:val="center"/>
              <w:rPr>
                <w:rFonts w:ascii="Helvetica" w:hAnsi="Helvetica"/>
              </w:rPr>
            </w:pPr>
            <w:r w:rsidRPr="00320161">
              <w:rPr>
                <w:rFonts w:ascii="Helvetica" w:eastAsia="Times New Roman" w:hAnsi="Helvetica" w:cs="Arial"/>
                <w:color w:val="2E2E2E"/>
                <w:kern w:val="0"/>
                <w:lang w:val="en-US" w:eastAsia="nl-NL"/>
                <w14:ligatures w14:val="none"/>
              </w:rPr>
              <w:t>●</w:t>
            </w:r>
          </w:p>
        </w:tc>
      </w:tr>
      <w:tr w:rsidR="00454F87" w14:paraId="2E1BB34F" w14:textId="77777777" w:rsidTr="00CE0ED9">
        <w:tc>
          <w:tcPr>
            <w:tcW w:w="1984" w:type="dxa"/>
            <w:tcBorders>
              <w:right w:val="single" w:sz="4" w:space="0" w:color="auto"/>
            </w:tcBorders>
            <w:shd w:val="clear" w:color="auto" w:fill="FFFFFF" w:themeFill="background1"/>
          </w:tcPr>
          <w:p w14:paraId="3DA26480" w14:textId="77777777" w:rsidR="00454F87" w:rsidRPr="00320161" w:rsidRDefault="00454F87" w:rsidP="00CE0ED9">
            <w:pPr>
              <w:rPr>
                <w:rFonts w:ascii="Helvetica" w:hAnsi="Helvetica"/>
              </w:rPr>
            </w:pPr>
            <w:r w:rsidRPr="00320161">
              <w:rPr>
                <w:rFonts w:ascii="Helvetica" w:hAnsi="Helvetica"/>
              </w:rPr>
              <w:lastRenderedPageBreak/>
              <w:t>MIA2</w:t>
            </w:r>
          </w:p>
        </w:tc>
        <w:tc>
          <w:tcPr>
            <w:tcW w:w="1700" w:type="dxa"/>
            <w:tcBorders>
              <w:left w:val="single" w:sz="4" w:space="0" w:color="auto"/>
            </w:tcBorders>
            <w:shd w:val="clear" w:color="auto" w:fill="FFFFFF" w:themeFill="background1"/>
          </w:tcPr>
          <w:p w14:paraId="19F64C88" w14:textId="77777777" w:rsidR="00454F87" w:rsidRPr="00320161" w:rsidRDefault="00454F87" w:rsidP="00CE0ED9">
            <w:pPr>
              <w:rPr>
                <w:rFonts w:ascii="Helvetica" w:hAnsi="Helvetica"/>
              </w:rPr>
            </w:pPr>
            <w:r w:rsidRPr="00320161">
              <w:rPr>
                <w:rFonts w:ascii="Helvetica" w:hAnsi="Helvetica"/>
              </w:rPr>
              <w:t>ASEFQILKY</w:t>
            </w:r>
          </w:p>
        </w:tc>
        <w:tc>
          <w:tcPr>
            <w:tcW w:w="1556" w:type="dxa"/>
            <w:shd w:val="clear" w:color="auto" w:fill="FFFFFF" w:themeFill="background1"/>
          </w:tcPr>
          <w:p w14:paraId="18E2C291" w14:textId="77777777" w:rsidR="00454F87" w:rsidRPr="00320161" w:rsidRDefault="00454F87" w:rsidP="00CE0ED9">
            <w:pPr>
              <w:rPr>
                <w:rFonts w:ascii="Helvetica" w:hAnsi="Helvetica"/>
              </w:rPr>
            </w:pPr>
            <w:r w:rsidRPr="00320161">
              <w:rPr>
                <w:rFonts w:ascii="Helvetica" w:hAnsi="Helvetica"/>
              </w:rPr>
              <w:t>598-606</w:t>
            </w:r>
          </w:p>
        </w:tc>
        <w:tc>
          <w:tcPr>
            <w:tcW w:w="1418" w:type="dxa"/>
            <w:shd w:val="clear" w:color="auto" w:fill="FFFFFF" w:themeFill="background1"/>
          </w:tcPr>
          <w:p w14:paraId="4E4F0140" w14:textId="77777777" w:rsidR="00454F87" w:rsidRPr="00320161" w:rsidRDefault="00454F87" w:rsidP="00CE0ED9">
            <w:pPr>
              <w:rPr>
                <w:rFonts w:ascii="Helvetica" w:hAnsi="Helvetica"/>
                <w:color w:val="000000" w:themeColor="text1"/>
              </w:rPr>
            </w:pPr>
            <w:r w:rsidRPr="00320161">
              <w:rPr>
                <w:rFonts w:ascii="Helvetica" w:hAnsi="Helvetica"/>
                <w:color w:val="000000" w:themeColor="text1"/>
              </w:rPr>
              <w:t>A*01:01</w:t>
            </w:r>
            <w:r w:rsidRPr="00320161">
              <w:rPr>
                <w:rFonts w:ascii="Helvetica" w:hAnsi="Helvetica"/>
                <w:color w:val="000000" w:themeColor="text1"/>
                <w:vertAlign w:val="superscript"/>
              </w:rPr>
              <w:t>a</w:t>
            </w:r>
          </w:p>
          <w:p w14:paraId="47EFE684" w14:textId="77777777" w:rsidR="00454F87" w:rsidRPr="00320161" w:rsidRDefault="00454F87" w:rsidP="00CE0ED9">
            <w:pPr>
              <w:rPr>
                <w:rFonts w:ascii="Helvetica" w:hAnsi="Helvetica"/>
              </w:rPr>
            </w:pPr>
            <w:r w:rsidRPr="00320161">
              <w:rPr>
                <w:rFonts w:ascii="Helvetica" w:hAnsi="Helvetica"/>
              </w:rPr>
              <w:t>C*07:01</w:t>
            </w:r>
          </w:p>
        </w:tc>
        <w:tc>
          <w:tcPr>
            <w:tcW w:w="1417" w:type="dxa"/>
            <w:shd w:val="clear" w:color="auto" w:fill="FFFFFF" w:themeFill="background1"/>
          </w:tcPr>
          <w:p w14:paraId="596B2FDE"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1</w:t>
            </w:r>
          </w:p>
        </w:tc>
        <w:tc>
          <w:tcPr>
            <w:tcW w:w="1559" w:type="dxa"/>
            <w:shd w:val="clear" w:color="auto" w:fill="FFFFFF" w:themeFill="background1"/>
          </w:tcPr>
          <w:p w14:paraId="0018304B" w14:textId="77777777" w:rsidR="00454F87" w:rsidRPr="00320161" w:rsidRDefault="00454F87" w:rsidP="00CE0ED9">
            <w:pPr>
              <w:jc w:val="center"/>
              <w:rPr>
                <w:rFonts w:ascii="Helvetica" w:hAnsi="Helvetica"/>
              </w:rPr>
            </w:pPr>
            <w:r w:rsidRPr="00320161">
              <w:rPr>
                <w:rFonts w:ascii="Helvetica" w:hAnsi="Helvetica"/>
              </w:rPr>
              <w:t>Yes</w:t>
            </w:r>
          </w:p>
        </w:tc>
        <w:tc>
          <w:tcPr>
            <w:tcW w:w="2124" w:type="dxa"/>
            <w:shd w:val="clear" w:color="auto" w:fill="FFFFFF" w:themeFill="background1"/>
          </w:tcPr>
          <w:p w14:paraId="3B015C27"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FFFFF" w:themeFill="background1"/>
          </w:tcPr>
          <w:p w14:paraId="3E3912C5" w14:textId="77777777" w:rsidR="00454F87" w:rsidRPr="00E25CDD" w:rsidRDefault="00454F87" w:rsidP="00CE0ED9">
            <w:pPr>
              <w:jc w:val="center"/>
              <w:rPr>
                <w:rFonts w:ascii="Helvetica" w:eastAsia="Times New Roman" w:hAnsi="Helvetica" w:cs="Times New Roman"/>
                <w:color w:val="2E2E2E"/>
                <w:kern w:val="0"/>
                <w:lang w:val="en-US" w:eastAsia="nl-NL"/>
                <w14:ligatures w14:val="none"/>
              </w:rPr>
            </w:pPr>
            <w:r w:rsidRPr="00E25CDD">
              <w:rPr>
                <w:rFonts w:ascii="Helvetica" w:eastAsia="Times New Roman" w:hAnsi="Helvetica" w:cs="Times New Roman"/>
                <w:color w:val="2E2E2E"/>
                <w:kern w:val="0"/>
                <w:lang w:val="en-US" w:eastAsia="nl-NL"/>
                <w14:ligatures w14:val="none"/>
              </w:rPr>
              <w:t>Yes</w:t>
            </w:r>
          </w:p>
        </w:tc>
        <w:tc>
          <w:tcPr>
            <w:tcW w:w="992" w:type="dxa"/>
            <w:shd w:val="clear" w:color="auto" w:fill="FFFFFF" w:themeFill="background1"/>
          </w:tcPr>
          <w:p w14:paraId="2E91E570" w14:textId="77777777" w:rsidR="00454F87" w:rsidRPr="00320161" w:rsidRDefault="00454F87" w:rsidP="00CE0ED9">
            <w:pPr>
              <w:jc w:val="center"/>
              <w:rPr>
                <w:rFonts w:ascii="Helvetica" w:hAnsi="Helvetica"/>
              </w:rPr>
            </w:pPr>
            <w:r w:rsidRPr="00320161">
              <w:rPr>
                <w:rFonts w:ascii="Times New Roman" w:eastAsia="Times New Roman" w:hAnsi="Times New Roman" w:cs="Times New Roman"/>
                <w:color w:val="2E2E2E"/>
                <w:kern w:val="0"/>
                <w:lang w:val="en-US" w:eastAsia="nl-NL"/>
                <w14:ligatures w14:val="none"/>
              </w:rPr>
              <w:t>○</w:t>
            </w:r>
            <w:r w:rsidRPr="00320161">
              <w:rPr>
                <w:rFonts w:ascii="Helvetica" w:eastAsia="Times New Roman" w:hAnsi="Helvetica" w:cs="Arial"/>
                <w:color w:val="2E2E2E"/>
                <w:kern w:val="0"/>
                <w:lang w:val="en-US" w:eastAsia="nl-NL"/>
                <w14:ligatures w14:val="none"/>
              </w:rPr>
              <w:t>●</w:t>
            </w:r>
          </w:p>
        </w:tc>
      </w:tr>
      <w:tr w:rsidR="00454F87" w14:paraId="130B8C69" w14:textId="77777777" w:rsidTr="00CE0ED9">
        <w:tc>
          <w:tcPr>
            <w:tcW w:w="1984" w:type="dxa"/>
            <w:tcBorders>
              <w:right w:val="single" w:sz="4" w:space="0" w:color="auto"/>
            </w:tcBorders>
            <w:shd w:val="clear" w:color="auto" w:fill="F6F3F6"/>
          </w:tcPr>
          <w:p w14:paraId="77BAAB52" w14:textId="77777777" w:rsidR="00454F87" w:rsidRPr="00320161" w:rsidRDefault="00454F87" w:rsidP="00CE0ED9">
            <w:pPr>
              <w:rPr>
                <w:rFonts w:ascii="Helvetica" w:hAnsi="Helvetica"/>
              </w:rPr>
            </w:pPr>
            <w:r w:rsidRPr="00320161">
              <w:rPr>
                <w:rFonts w:ascii="Helvetica" w:hAnsi="Helvetica"/>
              </w:rPr>
              <w:t>RPTOR</w:t>
            </w:r>
          </w:p>
        </w:tc>
        <w:tc>
          <w:tcPr>
            <w:tcW w:w="1700" w:type="dxa"/>
            <w:tcBorders>
              <w:left w:val="single" w:sz="4" w:space="0" w:color="auto"/>
            </w:tcBorders>
            <w:shd w:val="clear" w:color="auto" w:fill="F6F3F6"/>
          </w:tcPr>
          <w:p w14:paraId="4F4B6FE2"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FALQREQEL</w:t>
            </w:r>
          </w:p>
        </w:tc>
        <w:tc>
          <w:tcPr>
            <w:tcW w:w="1556" w:type="dxa"/>
            <w:shd w:val="clear" w:color="auto" w:fill="F6F3F6"/>
          </w:tcPr>
          <w:p w14:paraId="1C101E20" w14:textId="77777777" w:rsidR="00454F87" w:rsidRPr="00320161" w:rsidRDefault="00454F87" w:rsidP="00CE0ED9">
            <w:pPr>
              <w:rPr>
                <w:rFonts w:ascii="Helvetica" w:hAnsi="Helvetica"/>
              </w:rPr>
            </w:pPr>
            <w:r w:rsidRPr="00320161">
              <w:rPr>
                <w:rFonts w:ascii="Helvetica" w:hAnsi="Helvetica"/>
              </w:rPr>
              <w:t>209-217</w:t>
            </w:r>
          </w:p>
        </w:tc>
        <w:tc>
          <w:tcPr>
            <w:tcW w:w="1418" w:type="dxa"/>
            <w:shd w:val="clear" w:color="auto" w:fill="F6F3F6"/>
          </w:tcPr>
          <w:p w14:paraId="3160701E" w14:textId="77777777" w:rsidR="00454F87" w:rsidRPr="00320161" w:rsidRDefault="00454F87" w:rsidP="00CE0ED9">
            <w:pPr>
              <w:rPr>
                <w:rFonts w:ascii="Helvetica" w:hAnsi="Helvetica"/>
              </w:rPr>
            </w:pPr>
            <w:r w:rsidRPr="00320161">
              <w:rPr>
                <w:rFonts w:ascii="Helvetica" w:hAnsi="Helvetica"/>
              </w:rPr>
              <w:t>B*52:01</w:t>
            </w:r>
          </w:p>
          <w:p w14:paraId="5BB9F51B" w14:textId="77777777" w:rsidR="00454F87" w:rsidRPr="00320161" w:rsidRDefault="00454F87" w:rsidP="00CE0ED9">
            <w:pPr>
              <w:rPr>
                <w:rFonts w:ascii="Helvetica" w:hAnsi="Helvetica"/>
              </w:rPr>
            </w:pPr>
            <w:r w:rsidRPr="00320161">
              <w:rPr>
                <w:rFonts w:ascii="Helvetica" w:hAnsi="Helvetica"/>
              </w:rPr>
              <w:t>B*78:01</w:t>
            </w:r>
          </w:p>
          <w:p w14:paraId="07FCEE38" w14:textId="77777777" w:rsidR="00454F87" w:rsidRPr="00320161" w:rsidRDefault="00454F87" w:rsidP="00CE0ED9">
            <w:pPr>
              <w:rPr>
                <w:rFonts w:ascii="Helvetica" w:hAnsi="Helvetica"/>
              </w:rPr>
            </w:pPr>
            <w:r w:rsidRPr="00320161">
              <w:rPr>
                <w:rFonts w:ascii="Helvetica" w:hAnsi="Helvetica"/>
              </w:rPr>
              <w:t>C*16:01</w:t>
            </w:r>
            <w:r w:rsidRPr="00320161">
              <w:rPr>
                <w:rFonts w:ascii="Helvetica" w:hAnsi="Helvetica"/>
                <w:vertAlign w:val="superscript"/>
              </w:rPr>
              <w:t>a</w:t>
            </w:r>
          </w:p>
        </w:tc>
        <w:tc>
          <w:tcPr>
            <w:tcW w:w="1417" w:type="dxa"/>
            <w:shd w:val="clear" w:color="auto" w:fill="F6F3F6"/>
          </w:tcPr>
          <w:p w14:paraId="0D4B92EB"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6F3F6"/>
          </w:tcPr>
          <w:p w14:paraId="274FFA2B" w14:textId="77777777" w:rsidR="00454F87" w:rsidRPr="00320161" w:rsidRDefault="00454F87" w:rsidP="00CE0ED9">
            <w:pPr>
              <w:jc w:val="center"/>
              <w:rPr>
                <w:rFonts w:ascii="Helvetica" w:hAnsi="Helvetica"/>
              </w:rPr>
            </w:pPr>
            <w:proofErr w:type="spellStart"/>
            <w:r>
              <w:rPr>
                <w:rFonts w:ascii="Helvetica" w:hAnsi="Helvetica"/>
              </w:rPr>
              <w:t>Yes</w:t>
            </w:r>
            <w:r>
              <w:rPr>
                <w:rFonts w:ascii="Helvetica" w:hAnsi="Helvetica"/>
                <w:vertAlign w:val="superscript"/>
              </w:rPr>
              <w:t>b</w:t>
            </w:r>
            <w:proofErr w:type="spellEnd"/>
          </w:p>
        </w:tc>
        <w:tc>
          <w:tcPr>
            <w:tcW w:w="2124" w:type="dxa"/>
            <w:shd w:val="clear" w:color="auto" w:fill="F6F3F6"/>
          </w:tcPr>
          <w:p w14:paraId="423D1152"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6F3F6"/>
          </w:tcPr>
          <w:p w14:paraId="3BCE5E7E" w14:textId="77777777" w:rsidR="00454F87" w:rsidRPr="00E25CDD" w:rsidRDefault="00454F87" w:rsidP="00CE0ED9">
            <w:pPr>
              <w:jc w:val="center"/>
              <w:rPr>
                <w:rFonts w:ascii="Helvetica" w:eastAsia="Times New Roman" w:hAnsi="Helvetica" w:cs="Times New Roman"/>
                <w:color w:val="2E2E2E"/>
                <w:kern w:val="0"/>
                <w:lang w:val="en-US" w:eastAsia="nl-NL"/>
                <w14:ligatures w14:val="none"/>
              </w:rPr>
            </w:pPr>
            <w:r w:rsidRPr="00E25CDD">
              <w:rPr>
                <w:rFonts w:ascii="Helvetica" w:eastAsia="Times New Roman" w:hAnsi="Helvetica" w:cs="Times New Roman"/>
                <w:color w:val="2E2E2E"/>
                <w:kern w:val="0"/>
                <w:lang w:val="en-US" w:eastAsia="nl-NL"/>
                <w14:ligatures w14:val="none"/>
              </w:rPr>
              <w:t>Yes</w:t>
            </w:r>
          </w:p>
        </w:tc>
        <w:tc>
          <w:tcPr>
            <w:tcW w:w="992" w:type="dxa"/>
            <w:shd w:val="clear" w:color="auto" w:fill="F6F3F6"/>
          </w:tcPr>
          <w:p w14:paraId="770BCA3B" w14:textId="77777777" w:rsidR="00454F87" w:rsidRPr="00320161" w:rsidRDefault="00454F87" w:rsidP="00CE0ED9">
            <w:pPr>
              <w:jc w:val="center"/>
              <w:rPr>
                <w:rFonts w:ascii="Helvetica" w:hAnsi="Helvetica"/>
              </w:rPr>
            </w:pPr>
            <w:r w:rsidRPr="00320161">
              <w:rPr>
                <w:rFonts w:ascii="Times New Roman" w:eastAsia="Times New Roman" w:hAnsi="Times New Roman" w:cs="Times New Roman"/>
                <w:color w:val="2E2E2E"/>
                <w:kern w:val="0"/>
                <w:lang w:val="en-US" w:eastAsia="nl-NL"/>
                <w14:ligatures w14:val="none"/>
              </w:rPr>
              <w:t>○</w:t>
            </w:r>
            <w:r w:rsidRPr="00320161">
              <w:rPr>
                <w:rFonts w:ascii="Helvetica" w:eastAsia="Times New Roman" w:hAnsi="Helvetica" w:cs="Arial"/>
                <w:color w:val="2E2E2E"/>
                <w:kern w:val="0"/>
                <w:lang w:val="en-US" w:eastAsia="nl-NL"/>
                <w14:ligatures w14:val="none"/>
              </w:rPr>
              <w:t>●</w:t>
            </w:r>
          </w:p>
          <w:p w14:paraId="1A5A3E0F" w14:textId="77777777" w:rsidR="00454F87" w:rsidRPr="00320161" w:rsidRDefault="00454F87" w:rsidP="00CE0ED9">
            <w:pPr>
              <w:jc w:val="center"/>
              <w:rPr>
                <w:rFonts w:ascii="Helvetica" w:hAnsi="Helvetica"/>
              </w:rPr>
            </w:pPr>
          </w:p>
        </w:tc>
      </w:tr>
      <w:tr w:rsidR="00454F87" w14:paraId="17FF40A5" w14:textId="77777777" w:rsidTr="00CE0ED9">
        <w:tc>
          <w:tcPr>
            <w:tcW w:w="1984" w:type="dxa"/>
            <w:tcBorders>
              <w:right w:val="single" w:sz="4" w:space="0" w:color="auto"/>
            </w:tcBorders>
            <w:shd w:val="clear" w:color="auto" w:fill="FFFFFF" w:themeFill="background1"/>
          </w:tcPr>
          <w:p w14:paraId="3D164C25" w14:textId="77777777" w:rsidR="00454F87" w:rsidRPr="00320161" w:rsidRDefault="00454F87" w:rsidP="00CE0ED9">
            <w:pPr>
              <w:rPr>
                <w:rFonts w:ascii="Helvetica" w:hAnsi="Helvetica"/>
              </w:rPr>
            </w:pPr>
            <w:r w:rsidRPr="00320161">
              <w:rPr>
                <w:rFonts w:ascii="Helvetica" w:hAnsi="Helvetica"/>
              </w:rPr>
              <w:t>SUPT7L</w:t>
            </w:r>
          </w:p>
        </w:tc>
        <w:tc>
          <w:tcPr>
            <w:tcW w:w="1700" w:type="dxa"/>
            <w:tcBorders>
              <w:left w:val="single" w:sz="4" w:space="0" w:color="auto"/>
            </w:tcBorders>
            <w:shd w:val="clear" w:color="auto" w:fill="FFFFFF" w:themeFill="background1"/>
          </w:tcPr>
          <w:p w14:paraId="1B740388"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TLTDVAHEY</w:t>
            </w:r>
          </w:p>
        </w:tc>
        <w:tc>
          <w:tcPr>
            <w:tcW w:w="1556" w:type="dxa"/>
            <w:shd w:val="clear" w:color="auto" w:fill="FFFFFF" w:themeFill="background1"/>
          </w:tcPr>
          <w:p w14:paraId="4CB834F3" w14:textId="77777777" w:rsidR="00454F87" w:rsidRPr="00320161" w:rsidRDefault="00454F87" w:rsidP="00CE0ED9">
            <w:pPr>
              <w:rPr>
                <w:rFonts w:ascii="Helvetica" w:hAnsi="Helvetica"/>
              </w:rPr>
            </w:pPr>
            <w:r w:rsidRPr="00320161">
              <w:rPr>
                <w:rFonts w:ascii="Helvetica" w:hAnsi="Helvetica"/>
              </w:rPr>
              <w:t>181-189</w:t>
            </w:r>
          </w:p>
        </w:tc>
        <w:tc>
          <w:tcPr>
            <w:tcW w:w="1418" w:type="dxa"/>
            <w:shd w:val="clear" w:color="auto" w:fill="FFFFFF" w:themeFill="background1"/>
          </w:tcPr>
          <w:p w14:paraId="51D41F20" w14:textId="77777777" w:rsidR="00454F87" w:rsidRPr="00320161" w:rsidRDefault="00454F87" w:rsidP="00CE0ED9">
            <w:pPr>
              <w:rPr>
                <w:rFonts w:ascii="Helvetica" w:hAnsi="Helvetica"/>
              </w:rPr>
            </w:pPr>
            <w:r w:rsidRPr="00320161">
              <w:rPr>
                <w:rFonts w:ascii="Helvetica" w:hAnsi="Helvetica"/>
              </w:rPr>
              <w:t>C*16:01</w:t>
            </w:r>
          </w:p>
        </w:tc>
        <w:tc>
          <w:tcPr>
            <w:tcW w:w="1417" w:type="dxa"/>
            <w:shd w:val="clear" w:color="auto" w:fill="FFFFFF" w:themeFill="background1"/>
          </w:tcPr>
          <w:p w14:paraId="51BAE817"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2</w:t>
            </w:r>
          </w:p>
        </w:tc>
        <w:tc>
          <w:tcPr>
            <w:tcW w:w="1559" w:type="dxa"/>
            <w:shd w:val="clear" w:color="auto" w:fill="FFFFFF" w:themeFill="background1"/>
          </w:tcPr>
          <w:p w14:paraId="0A668F8D" w14:textId="77777777" w:rsidR="00454F87" w:rsidRPr="00320161" w:rsidRDefault="00454F87" w:rsidP="00CE0ED9">
            <w:pPr>
              <w:jc w:val="center"/>
              <w:rPr>
                <w:rFonts w:ascii="Helvetica" w:hAnsi="Helvetica"/>
              </w:rPr>
            </w:pPr>
            <w:r w:rsidRPr="00320161">
              <w:rPr>
                <w:rFonts w:ascii="Helvetica" w:hAnsi="Helvetica"/>
              </w:rPr>
              <w:t>Yes</w:t>
            </w:r>
          </w:p>
        </w:tc>
        <w:tc>
          <w:tcPr>
            <w:tcW w:w="2124" w:type="dxa"/>
            <w:shd w:val="clear" w:color="auto" w:fill="FFFFFF" w:themeFill="background1"/>
          </w:tcPr>
          <w:p w14:paraId="1B9DDBDB"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FFFFF" w:themeFill="background1"/>
          </w:tcPr>
          <w:p w14:paraId="12082CEA" w14:textId="77777777" w:rsidR="00454F87" w:rsidRPr="00320161" w:rsidRDefault="00454F87" w:rsidP="00CE0ED9">
            <w:pPr>
              <w:jc w:val="center"/>
              <w:rPr>
                <w:rFonts w:ascii="Times New Roman" w:eastAsia="Times New Roman" w:hAnsi="Times New Roman" w:cs="Times New Roman"/>
                <w:color w:val="2E2E2E"/>
                <w:kern w:val="0"/>
                <w:lang w:val="en-US" w:eastAsia="nl-NL"/>
                <w14:ligatures w14:val="none"/>
              </w:rPr>
            </w:pPr>
            <w:proofErr w:type="spellStart"/>
            <w:r>
              <w:rPr>
                <w:rFonts w:ascii="Helvetica" w:hAnsi="Helvetica"/>
              </w:rPr>
              <w:t>Yes</w:t>
            </w:r>
            <w:r>
              <w:rPr>
                <w:rFonts w:ascii="Helvetica" w:hAnsi="Helvetica"/>
                <w:vertAlign w:val="superscript"/>
              </w:rPr>
              <w:t>b</w:t>
            </w:r>
            <w:proofErr w:type="spellEnd"/>
          </w:p>
        </w:tc>
        <w:tc>
          <w:tcPr>
            <w:tcW w:w="992" w:type="dxa"/>
            <w:shd w:val="clear" w:color="auto" w:fill="FFFFFF" w:themeFill="background1"/>
          </w:tcPr>
          <w:p w14:paraId="5EAFC401" w14:textId="77777777" w:rsidR="00454F87" w:rsidRPr="00320161" w:rsidRDefault="00454F87" w:rsidP="00CE0ED9">
            <w:pPr>
              <w:jc w:val="center"/>
              <w:rPr>
                <w:rFonts w:ascii="Helvetica" w:hAnsi="Helvetica"/>
              </w:rPr>
            </w:pPr>
            <w:r w:rsidRPr="00320161">
              <w:rPr>
                <w:rFonts w:ascii="Times New Roman" w:eastAsia="Times New Roman" w:hAnsi="Times New Roman" w:cs="Times New Roman"/>
                <w:color w:val="2E2E2E"/>
                <w:kern w:val="0"/>
                <w:lang w:val="en-US" w:eastAsia="nl-NL"/>
                <w14:ligatures w14:val="none"/>
              </w:rPr>
              <w:t>○</w:t>
            </w:r>
          </w:p>
        </w:tc>
      </w:tr>
      <w:tr w:rsidR="00454F87" w14:paraId="71E88BFA" w14:textId="77777777" w:rsidTr="00CE0ED9">
        <w:trPr>
          <w:trHeight w:val="81"/>
        </w:trPr>
        <w:tc>
          <w:tcPr>
            <w:tcW w:w="1984" w:type="dxa"/>
            <w:tcBorders>
              <w:right w:val="single" w:sz="4" w:space="0" w:color="auto"/>
            </w:tcBorders>
            <w:shd w:val="clear" w:color="auto" w:fill="F6F3F6"/>
          </w:tcPr>
          <w:p w14:paraId="365FAB18" w14:textId="77777777" w:rsidR="00454F87" w:rsidRPr="00320161" w:rsidRDefault="00454F87" w:rsidP="00CE0ED9">
            <w:pPr>
              <w:rPr>
                <w:rFonts w:ascii="Helvetica" w:hAnsi="Helvetica"/>
              </w:rPr>
            </w:pPr>
            <w:r w:rsidRPr="00320161">
              <w:rPr>
                <w:rFonts w:ascii="Helvetica" w:hAnsi="Helvetica"/>
              </w:rPr>
              <w:t>ZC3H14</w:t>
            </w:r>
          </w:p>
        </w:tc>
        <w:tc>
          <w:tcPr>
            <w:tcW w:w="1700" w:type="dxa"/>
            <w:tcBorders>
              <w:left w:val="single" w:sz="4" w:space="0" w:color="auto"/>
            </w:tcBorders>
            <w:shd w:val="clear" w:color="auto" w:fill="F6F3F6"/>
          </w:tcPr>
          <w:p w14:paraId="0F33978E" w14:textId="77777777" w:rsidR="00454F87" w:rsidRPr="00320161" w:rsidRDefault="00454F87" w:rsidP="00CE0ED9">
            <w:pPr>
              <w:rPr>
                <w:rFonts w:ascii="Helvetica" w:hAnsi="Helvetica" w:cs="Calibri"/>
                <w:color w:val="000000"/>
                <w:sz w:val="22"/>
                <w:szCs w:val="22"/>
              </w:rPr>
            </w:pPr>
            <w:r w:rsidRPr="00320161">
              <w:rPr>
                <w:rFonts w:ascii="Helvetica" w:hAnsi="Helvetica" w:cs="Calibri"/>
                <w:color w:val="000000"/>
                <w:sz w:val="22"/>
                <w:szCs w:val="22"/>
              </w:rPr>
              <w:t>KTTNVRQTY</w:t>
            </w:r>
          </w:p>
        </w:tc>
        <w:tc>
          <w:tcPr>
            <w:tcW w:w="1556" w:type="dxa"/>
            <w:shd w:val="clear" w:color="auto" w:fill="F6F3F6"/>
          </w:tcPr>
          <w:p w14:paraId="4949E246" w14:textId="77777777" w:rsidR="00454F87" w:rsidRPr="00320161" w:rsidRDefault="00454F87" w:rsidP="00CE0ED9">
            <w:pPr>
              <w:rPr>
                <w:rFonts w:ascii="Helvetica" w:hAnsi="Helvetica"/>
              </w:rPr>
            </w:pPr>
            <w:r w:rsidRPr="00320161">
              <w:rPr>
                <w:rFonts w:ascii="Helvetica" w:hAnsi="Helvetica"/>
              </w:rPr>
              <w:t>139-147</w:t>
            </w:r>
          </w:p>
        </w:tc>
        <w:tc>
          <w:tcPr>
            <w:tcW w:w="1418" w:type="dxa"/>
            <w:shd w:val="clear" w:color="auto" w:fill="F6F3F6"/>
          </w:tcPr>
          <w:p w14:paraId="327A8068" w14:textId="77777777" w:rsidR="00454F87" w:rsidRPr="00320161" w:rsidRDefault="00454F87" w:rsidP="00CE0ED9">
            <w:pPr>
              <w:rPr>
                <w:rFonts w:ascii="Helvetica" w:hAnsi="Helvetica"/>
              </w:rPr>
            </w:pPr>
            <w:r w:rsidRPr="00320161">
              <w:rPr>
                <w:rFonts w:ascii="Helvetica" w:hAnsi="Helvetica"/>
              </w:rPr>
              <w:t>A*32:01</w:t>
            </w:r>
            <w:r w:rsidRPr="00320161">
              <w:rPr>
                <w:rFonts w:ascii="Helvetica" w:hAnsi="Helvetica"/>
                <w:vertAlign w:val="superscript"/>
              </w:rPr>
              <w:t>a</w:t>
            </w:r>
          </w:p>
          <w:p w14:paraId="209CDB9E" w14:textId="77777777" w:rsidR="00454F87" w:rsidRPr="00320161" w:rsidRDefault="00454F87" w:rsidP="00CE0ED9">
            <w:pPr>
              <w:rPr>
                <w:rFonts w:ascii="Helvetica" w:hAnsi="Helvetica"/>
              </w:rPr>
            </w:pPr>
            <w:r w:rsidRPr="00320161">
              <w:rPr>
                <w:rFonts w:ascii="Helvetica" w:hAnsi="Helvetica"/>
              </w:rPr>
              <w:t>C*06:02</w:t>
            </w:r>
          </w:p>
        </w:tc>
        <w:tc>
          <w:tcPr>
            <w:tcW w:w="1417" w:type="dxa"/>
            <w:shd w:val="clear" w:color="auto" w:fill="F6F3F6"/>
          </w:tcPr>
          <w:p w14:paraId="3CA1FAF7" w14:textId="77777777" w:rsidR="00454F87" w:rsidRPr="00320161" w:rsidRDefault="00454F87" w:rsidP="00CE0ED9">
            <w:pPr>
              <w:jc w:val="center"/>
              <w:rPr>
                <w:rFonts w:ascii="Helvetica" w:hAnsi="Helvetica"/>
              </w:rPr>
            </w:pPr>
            <w:r w:rsidRPr="00320161">
              <w:rPr>
                <w:rFonts w:ascii="Helvetica" w:hAnsi="Helvetica"/>
              </w:rPr>
              <w:t xml:space="preserve">HCC </w:t>
            </w:r>
            <w:r>
              <w:rPr>
                <w:rFonts w:ascii="Helvetica" w:hAnsi="Helvetica"/>
              </w:rPr>
              <w:t>3</w:t>
            </w:r>
          </w:p>
        </w:tc>
        <w:tc>
          <w:tcPr>
            <w:tcW w:w="1559" w:type="dxa"/>
            <w:shd w:val="clear" w:color="auto" w:fill="F6F3F6"/>
          </w:tcPr>
          <w:p w14:paraId="2D25A2E8" w14:textId="77777777" w:rsidR="00454F87" w:rsidRPr="00320161" w:rsidRDefault="00454F87" w:rsidP="00CE0ED9">
            <w:pPr>
              <w:jc w:val="center"/>
              <w:rPr>
                <w:rFonts w:ascii="Helvetica" w:hAnsi="Helvetica"/>
              </w:rPr>
            </w:pPr>
            <w:r w:rsidRPr="00320161">
              <w:rPr>
                <w:rFonts w:ascii="Helvetica" w:hAnsi="Helvetica"/>
              </w:rPr>
              <w:t>Yes</w:t>
            </w:r>
          </w:p>
        </w:tc>
        <w:tc>
          <w:tcPr>
            <w:tcW w:w="2124" w:type="dxa"/>
            <w:shd w:val="clear" w:color="auto" w:fill="F6F3F6"/>
          </w:tcPr>
          <w:p w14:paraId="17E77B92" w14:textId="77777777" w:rsidR="00454F87" w:rsidRPr="00320161" w:rsidRDefault="00454F87" w:rsidP="00CE0ED9">
            <w:pPr>
              <w:jc w:val="center"/>
              <w:rPr>
                <w:rFonts w:ascii="Helvetica" w:hAnsi="Helvetica"/>
              </w:rPr>
            </w:pPr>
            <w:r w:rsidRPr="00320161">
              <w:rPr>
                <w:rFonts w:ascii="Helvetica" w:hAnsi="Helvetica"/>
              </w:rPr>
              <w:t>Yes</w:t>
            </w:r>
          </w:p>
        </w:tc>
        <w:tc>
          <w:tcPr>
            <w:tcW w:w="2559" w:type="dxa"/>
            <w:shd w:val="clear" w:color="auto" w:fill="F6F3F6"/>
          </w:tcPr>
          <w:p w14:paraId="267C48FD" w14:textId="77777777" w:rsidR="00454F87" w:rsidRPr="00E6277D" w:rsidRDefault="00454F87" w:rsidP="00CE0ED9">
            <w:pPr>
              <w:jc w:val="center"/>
              <w:rPr>
                <w:rFonts w:ascii="Helvetica" w:eastAsia="Times New Roman" w:hAnsi="Helvetica" w:cs="Times New Roman"/>
                <w:color w:val="2E2E2E"/>
                <w:kern w:val="0"/>
                <w:lang w:val="en-US" w:eastAsia="nl-NL"/>
                <w14:ligatures w14:val="none"/>
              </w:rPr>
            </w:pPr>
            <w:r w:rsidRPr="00E6277D">
              <w:rPr>
                <w:rFonts w:ascii="Helvetica" w:eastAsia="Times New Roman" w:hAnsi="Helvetica" w:cs="Times New Roman"/>
                <w:color w:val="2E2E2E"/>
                <w:kern w:val="0"/>
                <w:lang w:val="en-US" w:eastAsia="nl-NL"/>
                <w14:ligatures w14:val="none"/>
              </w:rPr>
              <w:t>Yes</w:t>
            </w:r>
          </w:p>
        </w:tc>
        <w:tc>
          <w:tcPr>
            <w:tcW w:w="992" w:type="dxa"/>
            <w:shd w:val="clear" w:color="auto" w:fill="F6F3F6"/>
          </w:tcPr>
          <w:p w14:paraId="0908C730" w14:textId="77777777" w:rsidR="00454F87" w:rsidRPr="00320161" w:rsidRDefault="00454F87" w:rsidP="00CE0ED9">
            <w:pPr>
              <w:jc w:val="center"/>
              <w:rPr>
                <w:rFonts w:ascii="Helvetica" w:hAnsi="Helvetica"/>
                <w:highlight w:val="yellow"/>
              </w:rPr>
            </w:pPr>
            <w:r w:rsidRPr="00320161">
              <w:rPr>
                <w:rFonts w:ascii="Times New Roman" w:eastAsia="Times New Roman" w:hAnsi="Times New Roman" w:cs="Times New Roman"/>
                <w:color w:val="2E2E2E"/>
                <w:kern w:val="0"/>
                <w:lang w:val="en-US" w:eastAsia="nl-NL"/>
                <w14:ligatures w14:val="none"/>
              </w:rPr>
              <w:t>○</w:t>
            </w:r>
            <w:r w:rsidRPr="00320161">
              <w:rPr>
                <w:rFonts w:ascii="Helvetica" w:eastAsia="Times New Roman" w:hAnsi="Helvetica" w:cs="Arial"/>
                <w:color w:val="2E2E2E"/>
                <w:kern w:val="0"/>
                <w:lang w:val="en-US" w:eastAsia="nl-NL"/>
                <w14:ligatures w14:val="none"/>
              </w:rPr>
              <w:t>●</w:t>
            </w:r>
          </w:p>
          <w:p w14:paraId="30CE3589" w14:textId="77777777" w:rsidR="00454F87" w:rsidRPr="00320161" w:rsidRDefault="00454F87" w:rsidP="00CE0ED9">
            <w:pPr>
              <w:jc w:val="center"/>
              <w:rPr>
                <w:rFonts w:ascii="Helvetica" w:hAnsi="Helvetica"/>
                <w:highlight w:val="yellow"/>
              </w:rPr>
            </w:pPr>
          </w:p>
        </w:tc>
      </w:tr>
    </w:tbl>
    <w:p w14:paraId="014EF367" w14:textId="77777777" w:rsidR="00454F87" w:rsidRPr="008C40A5" w:rsidRDefault="00454F87" w:rsidP="00454F87">
      <w:pPr>
        <w:rPr>
          <w:rFonts w:ascii="Aptos" w:hAnsi="Aptos"/>
          <w:b/>
          <w:bCs/>
          <w:lang w:val="en-US"/>
        </w:rPr>
      </w:pPr>
    </w:p>
    <w:p w14:paraId="4CDC7A61" w14:textId="77777777" w:rsidR="00454F87" w:rsidRPr="00454F87" w:rsidRDefault="00454F87" w:rsidP="00454F87">
      <w:pPr>
        <w:spacing w:line="480" w:lineRule="auto"/>
        <w:rPr>
          <w:rFonts w:ascii="Arial" w:hAnsi="Arial" w:cs="Arial"/>
          <w:lang w:val="en-US"/>
        </w:rPr>
      </w:pPr>
      <w:r w:rsidRPr="00454F87">
        <w:rPr>
          <w:rFonts w:ascii="Arial" w:hAnsi="Arial" w:cs="Arial"/>
          <w:vertAlign w:val="superscript"/>
          <w:lang w:val="en-US"/>
        </w:rPr>
        <w:t>a</w:t>
      </w:r>
      <w:r w:rsidRPr="00454F87">
        <w:rPr>
          <w:rFonts w:ascii="Arial" w:hAnsi="Arial" w:cs="Arial"/>
          <w:lang w:val="en-US"/>
        </w:rPr>
        <w:t xml:space="preserve"> </w:t>
      </w:r>
      <w:r w:rsidRPr="00454F87">
        <w:rPr>
          <w:rFonts w:ascii="Arial" w:hAnsi="Arial" w:cs="Arial"/>
          <w:i/>
          <w:iCs/>
          <w:lang w:val="en-US"/>
        </w:rPr>
        <w:t>In silico</w:t>
      </w:r>
      <w:r w:rsidRPr="00454F87">
        <w:rPr>
          <w:rFonts w:ascii="Arial" w:hAnsi="Arial" w:cs="Arial"/>
          <w:lang w:val="en-US"/>
        </w:rPr>
        <w:t xml:space="preserve"> predicted HLA-binding allele with the highest putative affinity for the peptide of interest. </w:t>
      </w:r>
    </w:p>
    <w:p w14:paraId="414FAB6A" w14:textId="77777777" w:rsidR="00454F87" w:rsidRPr="00454F87" w:rsidRDefault="00454F87" w:rsidP="00454F87">
      <w:pPr>
        <w:spacing w:line="480" w:lineRule="auto"/>
        <w:rPr>
          <w:rFonts w:ascii="Arial" w:hAnsi="Arial" w:cs="Arial"/>
          <w:lang w:val="en-US"/>
        </w:rPr>
      </w:pPr>
      <w:r w:rsidRPr="00454F87">
        <w:rPr>
          <w:rFonts w:ascii="Arial" w:hAnsi="Arial" w:cs="Arial"/>
          <w:vertAlign w:val="superscript"/>
          <w:lang w:val="en-US"/>
        </w:rPr>
        <w:t>b</w:t>
      </w:r>
      <w:r w:rsidRPr="00454F87">
        <w:rPr>
          <w:rFonts w:ascii="Arial" w:hAnsi="Arial" w:cs="Arial"/>
          <w:lang w:val="en-US"/>
        </w:rPr>
        <w:t xml:space="preserve"> A different peptide from the same TAA was identified from tissue </w:t>
      </w:r>
      <w:proofErr w:type="spellStart"/>
      <w:r w:rsidRPr="00454F87">
        <w:rPr>
          <w:rFonts w:ascii="Arial" w:hAnsi="Arial" w:cs="Arial"/>
          <w:lang w:val="en-US"/>
        </w:rPr>
        <w:t>mHLA</w:t>
      </w:r>
      <w:proofErr w:type="spellEnd"/>
      <w:r w:rsidRPr="00454F87">
        <w:rPr>
          <w:rFonts w:ascii="Arial" w:hAnsi="Arial" w:cs="Arial"/>
          <w:lang w:val="en-US"/>
        </w:rPr>
        <w:t xml:space="preserve">. </w:t>
      </w:r>
    </w:p>
    <w:p w14:paraId="286FCE16" w14:textId="77777777" w:rsidR="00454F87" w:rsidRPr="00454F87" w:rsidRDefault="00454F87" w:rsidP="00454F87">
      <w:pPr>
        <w:spacing w:line="480" w:lineRule="auto"/>
        <w:rPr>
          <w:rFonts w:ascii="Arial" w:hAnsi="Arial" w:cs="Arial"/>
          <w:lang w:val="en-US"/>
        </w:rPr>
      </w:pPr>
      <w:r w:rsidRPr="00454F87">
        <w:rPr>
          <w:rFonts w:ascii="Arial" w:hAnsi="Arial" w:cs="Arial"/>
          <w:vertAlign w:val="superscript"/>
          <w:lang w:val="en-US"/>
        </w:rPr>
        <w:t>c</w:t>
      </w:r>
      <w:r w:rsidRPr="00454F87">
        <w:rPr>
          <w:rFonts w:ascii="Arial" w:hAnsi="Arial" w:cs="Arial"/>
          <w:lang w:val="en-US"/>
        </w:rPr>
        <w:t xml:space="preserve"> Peptides are annotated based on their IEDB classification as HLA ligands and/or T cell epitopes. Reported sequences are marked as identified in a novel </w:t>
      </w:r>
      <w:r w:rsidRPr="00454F87">
        <w:rPr>
          <w:rFonts w:ascii="Arial" w:hAnsi="Arial" w:cs="Arial"/>
          <w:color w:val="2E2E2E"/>
          <w:shd w:val="clear" w:color="auto" w:fill="FFFFFF"/>
          <w:lang w:val="en-US"/>
        </w:rPr>
        <w:t xml:space="preserve">(○), the same (●), or an additional (○●) HLA supertype context. No peptides were classified as immunogenic (i.e., positive multimer binding and/or </w:t>
      </w:r>
      <w:proofErr w:type="spellStart"/>
      <w:r w:rsidRPr="00454F87">
        <w:rPr>
          <w:rFonts w:ascii="Arial" w:hAnsi="Arial" w:cs="Arial"/>
          <w:color w:val="2E2E2E"/>
          <w:shd w:val="clear" w:color="auto" w:fill="FFFFFF"/>
          <w:lang w:val="en-US"/>
        </w:rPr>
        <w:t>IFNg</w:t>
      </w:r>
      <w:proofErr w:type="spellEnd"/>
      <w:r w:rsidRPr="00454F87">
        <w:rPr>
          <w:rFonts w:ascii="Arial" w:hAnsi="Arial" w:cs="Arial"/>
          <w:color w:val="2E2E2E"/>
          <w:shd w:val="clear" w:color="auto" w:fill="FFFFFF"/>
          <w:lang w:val="en-US"/>
        </w:rPr>
        <w:t xml:space="preserve"> production). </w:t>
      </w:r>
    </w:p>
    <w:p w14:paraId="595938AA" w14:textId="77777777" w:rsidR="00090A42" w:rsidRDefault="00454F87" w:rsidP="00454F87">
      <w:pPr>
        <w:spacing w:line="480" w:lineRule="auto"/>
        <w:rPr>
          <w:rFonts w:ascii="Arial" w:hAnsi="Arial" w:cs="Arial"/>
          <w:b/>
          <w:bCs/>
          <w:lang w:val="en-US"/>
        </w:rPr>
        <w:sectPr w:rsidR="00090A42" w:rsidSect="00454F87">
          <w:pgSz w:w="16840" w:h="11900" w:orient="landscape"/>
          <w:pgMar w:top="1417" w:right="1417" w:bottom="1417" w:left="1417" w:header="708" w:footer="708" w:gutter="0"/>
          <w:cols w:space="708"/>
          <w:docGrid w:linePitch="360"/>
        </w:sectPr>
      </w:pPr>
      <w:r w:rsidRPr="00454F87">
        <w:rPr>
          <w:rFonts w:ascii="Arial" w:hAnsi="Arial" w:cs="Arial"/>
          <w:lang w:val="en-US"/>
        </w:rPr>
        <w:t>Table’s abbreviations: HLA, human leukocyte antigen; IEDB, Immune Epitope Database; NR, not reported.</w:t>
      </w:r>
      <w:r w:rsidRPr="00454F87">
        <w:rPr>
          <w:rFonts w:ascii="Arial" w:hAnsi="Arial" w:cs="Arial"/>
          <w:b/>
          <w:bCs/>
          <w:lang w:val="en-US"/>
        </w:rPr>
        <w:t xml:space="preserve"> </w:t>
      </w:r>
    </w:p>
    <w:p w14:paraId="4511863B" w14:textId="4103D936" w:rsidR="00C93278" w:rsidRPr="00934E99" w:rsidRDefault="00090A42" w:rsidP="00934E99">
      <w:pPr>
        <w:pStyle w:val="Heading1"/>
        <w:spacing w:line="480" w:lineRule="auto"/>
        <w:rPr>
          <w:rFonts w:ascii="Arial" w:hAnsi="Arial" w:cs="Arial"/>
          <w:b/>
          <w:bCs/>
          <w:color w:val="000000" w:themeColor="text1"/>
          <w:sz w:val="24"/>
          <w:szCs w:val="24"/>
          <w:lang w:val="en-US"/>
        </w:rPr>
      </w:pPr>
      <w:bookmarkStart w:id="14" w:name="_Toc212664042"/>
      <w:r w:rsidRPr="00F25816">
        <w:rPr>
          <w:rFonts w:ascii="Arial" w:hAnsi="Arial" w:cs="Arial"/>
          <w:b/>
          <w:bCs/>
          <w:color w:val="000000" w:themeColor="text1"/>
          <w:sz w:val="24"/>
          <w:szCs w:val="24"/>
          <w:lang w:val="en-US"/>
        </w:rPr>
        <w:lastRenderedPageBreak/>
        <w:t>Supplementary references</w:t>
      </w:r>
      <w:bookmarkEnd w:id="14"/>
    </w:p>
    <w:p w14:paraId="758D5278" w14:textId="77777777" w:rsidR="00044D7A" w:rsidRPr="00044D7A" w:rsidRDefault="00C93278" w:rsidP="00044D7A">
      <w:pPr>
        <w:pStyle w:val="EndNoteBibliography"/>
        <w:spacing w:line="480" w:lineRule="auto"/>
        <w:rPr>
          <w:rFonts w:ascii="Arial" w:hAnsi="Arial" w:cs="Arial"/>
        </w:rPr>
      </w:pPr>
      <w:r w:rsidRPr="00044D7A">
        <w:rPr>
          <w:rFonts w:ascii="Arial" w:hAnsi="Arial" w:cs="Arial"/>
          <w:b/>
          <w:bCs/>
          <w:color w:val="000000" w:themeColor="text1"/>
        </w:rPr>
        <w:fldChar w:fldCharType="begin"/>
      </w:r>
      <w:r w:rsidRPr="00044D7A">
        <w:rPr>
          <w:rFonts w:ascii="Arial" w:hAnsi="Arial" w:cs="Arial"/>
          <w:b/>
          <w:bCs/>
          <w:color w:val="000000" w:themeColor="text1"/>
        </w:rPr>
        <w:instrText xml:space="preserve"> ADDIN EN.REFLIST </w:instrText>
      </w:r>
      <w:r w:rsidRPr="00044D7A">
        <w:rPr>
          <w:rFonts w:ascii="Arial" w:hAnsi="Arial" w:cs="Arial"/>
          <w:b/>
          <w:bCs/>
          <w:color w:val="000000" w:themeColor="text1"/>
        </w:rPr>
        <w:fldChar w:fldCharType="separate"/>
      </w:r>
      <w:r w:rsidR="00044D7A" w:rsidRPr="00044D7A">
        <w:rPr>
          <w:rFonts w:ascii="Arial" w:hAnsi="Arial" w:cs="Arial"/>
        </w:rPr>
        <w:t>1. Cai QQ, Dong YW, Qi B, Shao XT, Wang R, Chen ZY, et al. BRD1-Mediated Acetylation Promotes Integrin alphaV Gene Expression Via Interaction with Sulfatide. Mol Cancer Res. 2018;16(4):610-22. doi: 10.1158/1541-7786.MCR-17-0527.</w:t>
      </w:r>
    </w:p>
    <w:p w14:paraId="2CABCF07" w14:textId="77777777" w:rsidR="00044D7A" w:rsidRPr="00044D7A" w:rsidRDefault="00044D7A" w:rsidP="00044D7A">
      <w:pPr>
        <w:pStyle w:val="EndNoteBibliography"/>
        <w:spacing w:line="480" w:lineRule="auto"/>
        <w:rPr>
          <w:rFonts w:ascii="Arial" w:hAnsi="Arial" w:cs="Arial"/>
        </w:rPr>
      </w:pPr>
      <w:r w:rsidRPr="00044D7A">
        <w:rPr>
          <w:rFonts w:ascii="Arial" w:hAnsi="Arial" w:cs="Arial"/>
        </w:rPr>
        <w:t>2. Zhang M, Bai J, Yuan H, Duan X, Yu L, Li Y, et al. BRD1 deficiency affects SREBF1-related lipid metabolism through regulating H3K9ac/H3K9me3 transition to inhibit HCC progression. Cell Death Dis. 2025;16(1):104. doi: 10.1038/s41419-025-07404-7.</w:t>
      </w:r>
    </w:p>
    <w:p w14:paraId="42787569" w14:textId="77777777" w:rsidR="00044D7A" w:rsidRPr="003F755E" w:rsidRDefault="00044D7A" w:rsidP="00044D7A">
      <w:pPr>
        <w:pStyle w:val="EndNoteBibliography"/>
        <w:spacing w:line="480" w:lineRule="auto"/>
        <w:rPr>
          <w:rFonts w:ascii="Arial" w:hAnsi="Arial" w:cs="Arial"/>
          <w:lang w:val="es-ES"/>
        </w:rPr>
      </w:pPr>
      <w:r w:rsidRPr="00044D7A">
        <w:rPr>
          <w:rFonts w:ascii="Arial" w:hAnsi="Arial" w:cs="Arial"/>
        </w:rPr>
        <w:t xml:space="preserve">3. Buurman R, Gurlevik E, Schaffer V, Eilers M, Sandbothe M, Kreipe H, et al. Histone deacetylases activate hepatocyte growth factor signaling by repressing microRNA-449 in hepatocellular carcinoma cells. </w:t>
      </w:r>
      <w:r w:rsidRPr="003F755E">
        <w:rPr>
          <w:rFonts w:ascii="Arial" w:hAnsi="Arial" w:cs="Arial"/>
          <w:lang w:val="es-ES"/>
        </w:rPr>
        <w:t>Gastroenterology. 2012;143(3):811-20 e15. doi: 10.1053/j.gastro.2012.05.033.</w:t>
      </w:r>
    </w:p>
    <w:p w14:paraId="363672A9" w14:textId="77777777" w:rsidR="00044D7A" w:rsidRPr="00044D7A" w:rsidRDefault="00044D7A" w:rsidP="00044D7A">
      <w:pPr>
        <w:pStyle w:val="EndNoteBibliography"/>
        <w:spacing w:line="480" w:lineRule="auto"/>
        <w:rPr>
          <w:rFonts w:ascii="Arial" w:hAnsi="Arial" w:cs="Arial"/>
        </w:rPr>
      </w:pPr>
      <w:r w:rsidRPr="003F755E">
        <w:rPr>
          <w:rFonts w:ascii="Arial" w:hAnsi="Arial" w:cs="Arial"/>
          <w:lang w:val="es-ES"/>
        </w:rPr>
        <w:t xml:space="preserve">4. Yang J, Jin X, Yan Y, Shao Y, Pan Y, Roberts LR, et al. </w:t>
      </w:r>
      <w:r w:rsidRPr="00044D7A">
        <w:rPr>
          <w:rFonts w:ascii="Arial" w:hAnsi="Arial" w:cs="Arial"/>
        </w:rPr>
        <w:t>Inhibiting histone deacetylases suppresses glucose metabolism and hepatocellular carcinoma growth by restoring FBP1 expression. Sci Rep. 2017;7:43864. doi: 10.1038/srep43864.</w:t>
      </w:r>
    </w:p>
    <w:p w14:paraId="144D5DA3" w14:textId="77777777" w:rsidR="00044D7A" w:rsidRPr="00044D7A" w:rsidRDefault="00044D7A" w:rsidP="00044D7A">
      <w:pPr>
        <w:pStyle w:val="EndNoteBibliography"/>
        <w:spacing w:line="480" w:lineRule="auto"/>
        <w:rPr>
          <w:rFonts w:ascii="Arial" w:hAnsi="Arial" w:cs="Arial"/>
        </w:rPr>
      </w:pPr>
      <w:r w:rsidRPr="00044D7A">
        <w:rPr>
          <w:rFonts w:ascii="Arial" w:hAnsi="Arial" w:cs="Arial"/>
        </w:rPr>
        <w:t>5. Freese K, Seitz T, Dietrich P, Lee SML, Thasler WE, Bosserhoff A, et al. Histone Deacetylase Expressions in Hepatocellular Carcinoma and Functional Effects of Histone Deacetylase Inhibitors on Liver Cancer Cells In Vitro. Cancers (Basel). 2019;11(10). doi: 10.3390/cancers11101587.</w:t>
      </w:r>
    </w:p>
    <w:p w14:paraId="6F153714" w14:textId="77777777" w:rsidR="00044D7A" w:rsidRPr="00044D7A" w:rsidRDefault="00044D7A" w:rsidP="00044D7A">
      <w:pPr>
        <w:pStyle w:val="EndNoteBibliography"/>
        <w:spacing w:line="480" w:lineRule="auto"/>
        <w:rPr>
          <w:rFonts w:ascii="Arial" w:hAnsi="Arial" w:cs="Arial"/>
        </w:rPr>
      </w:pPr>
      <w:r w:rsidRPr="00044D7A">
        <w:rPr>
          <w:rFonts w:ascii="Arial" w:hAnsi="Arial" w:cs="Arial"/>
        </w:rPr>
        <w:t>6. Viswakarma N, Jia Y, Bai L, Gao Q, Lin B, Zhang X, et al. The Med1 subunit of the mediator complex induces liver cell proliferation and is phosphorylated by AMP kinase. J Biol Chem. 2013;288(39):27898-911. doi: 10.1074/jbc.M113.486696.</w:t>
      </w:r>
    </w:p>
    <w:p w14:paraId="16B61815" w14:textId="77777777" w:rsidR="00044D7A" w:rsidRPr="00044D7A" w:rsidRDefault="00044D7A" w:rsidP="00044D7A">
      <w:pPr>
        <w:pStyle w:val="EndNoteBibliography"/>
        <w:spacing w:line="480" w:lineRule="auto"/>
        <w:rPr>
          <w:rFonts w:ascii="Arial" w:hAnsi="Arial" w:cs="Arial"/>
        </w:rPr>
      </w:pPr>
      <w:r w:rsidRPr="00044D7A">
        <w:rPr>
          <w:rFonts w:ascii="Arial" w:hAnsi="Arial" w:cs="Arial"/>
        </w:rPr>
        <w:t>7. Tsang FH, Law CT, Tang TC, Cheng CL, Chin DW, Tam WV, et al. Aberrant Super-Enhancer Landscape in Human Hepatocellular Carcinoma. Hepatology. 2019;69(6):2502-17. doi: 10.1002/hep.30544.</w:t>
      </w:r>
    </w:p>
    <w:p w14:paraId="52A9FCAB" w14:textId="77777777" w:rsidR="00044D7A" w:rsidRPr="00044D7A" w:rsidRDefault="00044D7A" w:rsidP="00044D7A">
      <w:pPr>
        <w:pStyle w:val="EndNoteBibliography"/>
        <w:spacing w:line="480" w:lineRule="auto"/>
        <w:rPr>
          <w:rFonts w:ascii="Arial" w:hAnsi="Arial" w:cs="Arial"/>
        </w:rPr>
      </w:pPr>
      <w:r w:rsidRPr="00044D7A">
        <w:rPr>
          <w:rFonts w:ascii="Arial" w:hAnsi="Arial" w:cs="Arial"/>
        </w:rPr>
        <w:lastRenderedPageBreak/>
        <w:t>8. Chen W, Wu C, Li Y, Wang T, Huang M, Wang M, et al. Mir-483-5p-mediated activating of IGF2/H19 enhancer up-regulates IGF2/H19 expression via chromatin loops to promote the malignant progression of hepatocellular carcinoma. Mol Cancer. 2025;24(1):10. doi: 10.1186/s12943-024-02204-7.</w:t>
      </w:r>
    </w:p>
    <w:p w14:paraId="5DBB02D8" w14:textId="77777777" w:rsidR="00044D7A" w:rsidRPr="00044D7A" w:rsidRDefault="00044D7A" w:rsidP="00044D7A">
      <w:pPr>
        <w:pStyle w:val="EndNoteBibliography"/>
        <w:spacing w:line="480" w:lineRule="auto"/>
        <w:rPr>
          <w:rFonts w:ascii="Arial" w:hAnsi="Arial" w:cs="Arial"/>
        </w:rPr>
      </w:pPr>
      <w:r w:rsidRPr="00044D7A">
        <w:rPr>
          <w:rFonts w:ascii="Arial" w:hAnsi="Arial" w:cs="Arial"/>
        </w:rPr>
        <w:t>9. Ito Y, Kawakatsu H, Takeda T, Sakon M, Nagano H, Sakai T, et al. Activation of c-Src gene product in hepatocellular carcinoma is highly correlated with the indices of early stage phenotype. J Hepatol. 2001;35(1):68-73. doi: 10.1016/s0168-8278(01)00077-0.</w:t>
      </w:r>
    </w:p>
    <w:p w14:paraId="465943ED" w14:textId="77777777" w:rsidR="00044D7A" w:rsidRPr="00044D7A" w:rsidRDefault="00044D7A" w:rsidP="00044D7A">
      <w:pPr>
        <w:pStyle w:val="EndNoteBibliography"/>
        <w:spacing w:line="480" w:lineRule="auto"/>
        <w:rPr>
          <w:rFonts w:ascii="Arial" w:hAnsi="Arial" w:cs="Arial"/>
        </w:rPr>
      </w:pPr>
      <w:r w:rsidRPr="00044D7A">
        <w:rPr>
          <w:rFonts w:ascii="Arial" w:hAnsi="Arial" w:cs="Arial"/>
        </w:rPr>
        <w:t>10. Pang Y, Liu Z, Han H, Wang B, Li W, Mao C, et al. Peptide SMIM30 promotes HCC development by inducing SRC/YES1 membrane anchoring and MAPK pathway activation. J Hepatol. 2020;73(5):1155-69. doi: 10.1016/j.jhep.2020.05.028.</w:t>
      </w:r>
    </w:p>
    <w:p w14:paraId="0B72D457" w14:textId="77777777" w:rsidR="00044D7A" w:rsidRPr="00044D7A" w:rsidRDefault="00044D7A" w:rsidP="00044D7A">
      <w:pPr>
        <w:pStyle w:val="EndNoteBibliography"/>
        <w:spacing w:line="480" w:lineRule="auto"/>
        <w:rPr>
          <w:rFonts w:ascii="Arial" w:hAnsi="Arial" w:cs="Arial"/>
        </w:rPr>
      </w:pPr>
      <w:r w:rsidRPr="00044D7A">
        <w:rPr>
          <w:rFonts w:ascii="Arial" w:hAnsi="Arial" w:cs="Arial"/>
        </w:rPr>
        <w:t>11. Yang J, Zhang X, Liu L, Yang X, Qian Q, Du B. c-Src promotes the growth and tumorigenesis of hepatocellular carcinoma via the Hippo signaling pathway. Life Sci. 2021;264:118711. doi: 10.1016/j.lfs.2020.118711.</w:t>
      </w:r>
    </w:p>
    <w:p w14:paraId="55E53D78" w14:textId="77777777" w:rsidR="00044D7A" w:rsidRPr="00044D7A" w:rsidRDefault="00044D7A" w:rsidP="00044D7A">
      <w:pPr>
        <w:pStyle w:val="EndNoteBibliography"/>
        <w:spacing w:line="480" w:lineRule="auto"/>
        <w:rPr>
          <w:rFonts w:ascii="Arial" w:hAnsi="Arial" w:cs="Arial"/>
        </w:rPr>
      </w:pPr>
      <w:r w:rsidRPr="00044D7A">
        <w:rPr>
          <w:rFonts w:ascii="Arial" w:hAnsi="Arial" w:cs="Arial"/>
        </w:rPr>
        <w:t xml:space="preserve">12. Park MY, Kim KR, Park HS, Park BH, Choi HN, Jang KY, et al. Expression of the serum response factor in hepatocellular carcinoma: implications for epithelial-mesenchymal transition. Int J Oncol. 2007;31(6):1309-15. </w:t>
      </w:r>
    </w:p>
    <w:p w14:paraId="134A0E63" w14:textId="3521346E" w:rsidR="00090A42" w:rsidRPr="008741E2" w:rsidRDefault="00C93278" w:rsidP="00044D7A">
      <w:pPr>
        <w:spacing w:line="480" w:lineRule="auto"/>
        <w:rPr>
          <w:rFonts w:ascii="Arial" w:hAnsi="Arial" w:cs="Arial"/>
          <w:b/>
          <w:bCs/>
          <w:color w:val="000000" w:themeColor="text1"/>
          <w:lang w:val="en-US"/>
        </w:rPr>
      </w:pPr>
      <w:r w:rsidRPr="00044D7A">
        <w:rPr>
          <w:rFonts w:ascii="Arial" w:hAnsi="Arial" w:cs="Arial"/>
          <w:b/>
          <w:bCs/>
          <w:color w:val="000000" w:themeColor="text1"/>
          <w:lang w:val="en-US"/>
        </w:rPr>
        <w:fldChar w:fldCharType="end"/>
      </w:r>
    </w:p>
    <w:sectPr w:rsidR="00090A42" w:rsidRPr="008741E2" w:rsidSect="00090A4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B455D" w14:textId="77777777" w:rsidR="0014549B" w:rsidRDefault="0014549B" w:rsidP="00454F87">
      <w:r>
        <w:separator/>
      </w:r>
    </w:p>
  </w:endnote>
  <w:endnote w:type="continuationSeparator" w:id="0">
    <w:p w14:paraId="7F5488B7" w14:textId="77777777" w:rsidR="0014549B" w:rsidRDefault="0014549B" w:rsidP="00454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5939895"/>
      <w:docPartObj>
        <w:docPartGallery w:val="Page Numbers (Bottom of Page)"/>
        <w:docPartUnique/>
      </w:docPartObj>
    </w:sdtPr>
    <w:sdtEndPr>
      <w:rPr>
        <w:rStyle w:val="PageNumber"/>
      </w:rPr>
    </w:sdtEndPr>
    <w:sdtContent>
      <w:p w14:paraId="4FFAC3B5" w14:textId="17DC3718" w:rsidR="00454F87" w:rsidRDefault="00454F87" w:rsidP="00300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B18CA">
          <w:rPr>
            <w:rStyle w:val="PageNumber"/>
            <w:noProof/>
          </w:rPr>
          <w:t>1</w:t>
        </w:r>
        <w:r>
          <w:rPr>
            <w:rStyle w:val="PageNumber"/>
          </w:rPr>
          <w:fldChar w:fldCharType="end"/>
        </w:r>
      </w:p>
    </w:sdtContent>
  </w:sdt>
  <w:p w14:paraId="6C172BDE" w14:textId="77777777" w:rsidR="00454F87" w:rsidRDefault="00454F87" w:rsidP="00454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2583214"/>
      <w:docPartObj>
        <w:docPartGallery w:val="Page Numbers (Bottom of Page)"/>
        <w:docPartUnique/>
      </w:docPartObj>
    </w:sdtPr>
    <w:sdtEndPr>
      <w:rPr>
        <w:rStyle w:val="PageNumber"/>
      </w:rPr>
    </w:sdtEndPr>
    <w:sdtContent>
      <w:p w14:paraId="59B9DC96" w14:textId="5E739B3C" w:rsidR="00454F87" w:rsidRDefault="00454F87" w:rsidP="00300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BCEC16" w14:textId="77777777" w:rsidR="00454F87" w:rsidRDefault="00454F87" w:rsidP="00454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F41BA" w14:textId="77777777" w:rsidR="0014549B" w:rsidRDefault="0014549B" w:rsidP="00454F87">
      <w:r>
        <w:separator/>
      </w:r>
    </w:p>
  </w:footnote>
  <w:footnote w:type="continuationSeparator" w:id="0">
    <w:p w14:paraId="334C27F4" w14:textId="77777777" w:rsidR="0014549B" w:rsidRDefault="0014549B" w:rsidP="00454F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 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v0zwxx19t5wde0ds9xrpt4efsaxaw0zpxr&quot;&gt;BRAK manuscript2&lt;record-ids&gt;&lt;item&gt;45&lt;/item&gt;&lt;item&gt;46&lt;/item&gt;&lt;item&gt;47&lt;/item&gt;&lt;item&gt;48&lt;/item&gt;&lt;item&gt;49&lt;/item&gt;&lt;item&gt;50&lt;/item&gt;&lt;item&gt;51&lt;/item&gt;&lt;item&gt;52&lt;/item&gt;&lt;item&gt;53&lt;/item&gt;&lt;item&gt;54&lt;/item&gt;&lt;item&gt;55&lt;/item&gt;&lt;item&gt;56&lt;/item&gt;&lt;/record-ids&gt;&lt;/item&gt;&lt;/Libraries&gt;"/>
  </w:docVars>
  <w:rsids>
    <w:rsidRoot w:val="00B81B3C"/>
    <w:rsid w:val="00000E2D"/>
    <w:rsid w:val="00006866"/>
    <w:rsid w:val="00013DCB"/>
    <w:rsid w:val="00044D7A"/>
    <w:rsid w:val="00054A6B"/>
    <w:rsid w:val="00090A42"/>
    <w:rsid w:val="000960CB"/>
    <w:rsid w:val="00096E72"/>
    <w:rsid w:val="000C260B"/>
    <w:rsid w:val="000D2E88"/>
    <w:rsid w:val="00116476"/>
    <w:rsid w:val="00121A50"/>
    <w:rsid w:val="0014525D"/>
    <w:rsid w:val="0014549B"/>
    <w:rsid w:val="001656B1"/>
    <w:rsid w:val="00177E4E"/>
    <w:rsid w:val="00180FE1"/>
    <w:rsid w:val="001A2CE9"/>
    <w:rsid w:val="001D3B53"/>
    <w:rsid w:val="001E42FE"/>
    <w:rsid w:val="00205CCD"/>
    <w:rsid w:val="00211C60"/>
    <w:rsid w:val="00222BDB"/>
    <w:rsid w:val="0022695F"/>
    <w:rsid w:val="0029143A"/>
    <w:rsid w:val="002B4A3B"/>
    <w:rsid w:val="002F2D58"/>
    <w:rsid w:val="003733CD"/>
    <w:rsid w:val="003B117A"/>
    <w:rsid w:val="003F24CD"/>
    <w:rsid w:val="003F755E"/>
    <w:rsid w:val="00407231"/>
    <w:rsid w:val="00407B31"/>
    <w:rsid w:val="00423E43"/>
    <w:rsid w:val="00454F87"/>
    <w:rsid w:val="004B039C"/>
    <w:rsid w:val="004C4C5B"/>
    <w:rsid w:val="004F3F34"/>
    <w:rsid w:val="00511470"/>
    <w:rsid w:val="00521A19"/>
    <w:rsid w:val="00530D24"/>
    <w:rsid w:val="00535651"/>
    <w:rsid w:val="005714D6"/>
    <w:rsid w:val="00574299"/>
    <w:rsid w:val="005B591E"/>
    <w:rsid w:val="005C536A"/>
    <w:rsid w:val="0060688E"/>
    <w:rsid w:val="00611476"/>
    <w:rsid w:val="00624B98"/>
    <w:rsid w:val="0064126D"/>
    <w:rsid w:val="00641554"/>
    <w:rsid w:val="006418F4"/>
    <w:rsid w:val="0067432C"/>
    <w:rsid w:val="00676DF4"/>
    <w:rsid w:val="006A53A4"/>
    <w:rsid w:val="006D14D7"/>
    <w:rsid w:val="006F23AD"/>
    <w:rsid w:val="007149B1"/>
    <w:rsid w:val="00775C92"/>
    <w:rsid w:val="007B18CA"/>
    <w:rsid w:val="007C3FD9"/>
    <w:rsid w:val="007F192F"/>
    <w:rsid w:val="008061D4"/>
    <w:rsid w:val="00807012"/>
    <w:rsid w:val="0081514B"/>
    <w:rsid w:val="008209E5"/>
    <w:rsid w:val="00823CB3"/>
    <w:rsid w:val="008728DA"/>
    <w:rsid w:val="008741E2"/>
    <w:rsid w:val="008A1899"/>
    <w:rsid w:val="0090729E"/>
    <w:rsid w:val="00934E99"/>
    <w:rsid w:val="00942E4F"/>
    <w:rsid w:val="00975340"/>
    <w:rsid w:val="00975916"/>
    <w:rsid w:val="009D350A"/>
    <w:rsid w:val="009E1E2E"/>
    <w:rsid w:val="009F6E5A"/>
    <w:rsid w:val="00A159D4"/>
    <w:rsid w:val="00A16B4B"/>
    <w:rsid w:val="00A4775E"/>
    <w:rsid w:val="00A634FE"/>
    <w:rsid w:val="00A764EB"/>
    <w:rsid w:val="00A84399"/>
    <w:rsid w:val="00A946AA"/>
    <w:rsid w:val="00AB1B6A"/>
    <w:rsid w:val="00AB69B9"/>
    <w:rsid w:val="00AC0730"/>
    <w:rsid w:val="00AC6039"/>
    <w:rsid w:val="00AD100B"/>
    <w:rsid w:val="00AF4F0D"/>
    <w:rsid w:val="00B168DE"/>
    <w:rsid w:val="00B81B3C"/>
    <w:rsid w:val="00BA284C"/>
    <w:rsid w:val="00BB103B"/>
    <w:rsid w:val="00BE0D67"/>
    <w:rsid w:val="00BE60B0"/>
    <w:rsid w:val="00C408F5"/>
    <w:rsid w:val="00C51B2C"/>
    <w:rsid w:val="00C6010C"/>
    <w:rsid w:val="00C93278"/>
    <w:rsid w:val="00CE096D"/>
    <w:rsid w:val="00CE3EC6"/>
    <w:rsid w:val="00D53958"/>
    <w:rsid w:val="00D76F72"/>
    <w:rsid w:val="00D97E37"/>
    <w:rsid w:val="00DB483D"/>
    <w:rsid w:val="00DD01CD"/>
    <w:rsid w:val="00E30FB5"/>
    <w:rsid w:val="00E34152"/>
    <w:rsid w:val="00E52F83"/>
    <w:rsid w:val="00E60281"/>
    <w:rsid w:val="00E71EA7"/>
    <w:rsid w:val="00F14E0E"/>
    <w:rsid w:val="00F153DE"/>
    <w:rsid w:val="00F25816"/>
    <w:rsid w:val="00F410B5"/>
    <w:rsid w:val="00F44FED"/>
    <w:rsid w:val="00F825B8"/>
    <w:rsid w:val="00FA45EC"/>
    <w:rsid w:val="00FD0EA7"/>
    <w:rsid w:val="00FE5F93"/>
    <w:rsid w:val="00FF46D2"/>
    <w:rsid w:val="097F0623"/>
    <w:rsid w:val="2112A0A3"/>
    <w:rsid w:val="21B4AF71"/>
    <w:rsid w:val="2EAEE858"/>
    <w:rsid w:val="3DCE4DE6"/>
    <w:rsid w:val="4A7BE227"/>
    <w:rsid w:val="4B9565EB"/>
    <w:rsid w:val="69B50094"/>
    <w:rsid w:val="74D3A9EC"/>
    <w:rsid w:val="79C91AAD"/>
    <w:rsid w:val="7C1B10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DE1285"/>
  <w15:chartTrackingRefBased/>
  <w15:docId w15:val="{6A875B62-A13C-0445-91AF-F816128AD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B3C"/>
  </w:style>
  <w:style w:type="paragraph" w:styleId="Heading1">
    <w:name w:val="heading 1"/>
    <w:basedOn w:val="Normal"/>
    <w:next w:val="Normal"/>
    <w:link w:val="Heading1Char"/>
    <w:uiPriority w:val="9"/>
    <w:qFormat/>
    <w:rsid w:val="00BE60B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60B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6E5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1B3C"/>
    <w:rPr>
      <w:sz w:val="16"/>
      <w:szCs w:val="16"/>
    </w:rPr>
  </w:style>
  <w:style w:type="paragraph" w:styleId="CommentText">
    <w:name w:val="annotation text"/>
    <w:basedOn w:val="Normal"/>
    <w:link w:val="CommentTextChar"/>
    <w:uiPriority w:val="99"/>
    <w:unhideWhenUsed/>
    <w:rsid w:val="00B81B3C"/>
    <w:rPr>
      <w:sz w:val="20"/>
      <w:szCs w:val="20"/>
    </w:rPr>
  </w:style>
  <w:style w:type="character" w:customStyle="1" w:styleId="CommentTextChar">
    <w:name w:val="Comment Text Char"/>
    <w:basedOn w:val="DefaultParagraphFont"/>
    <w:link w:val="CommentText"/>
    <w:uiPriority w:val="99"/>
    <w:rsid w:val="00B81B3C"/>
    <w:rPr>
      <w:sz w:val="20"/>
      <w:szCs w:val="20"/>
    </w:rPr>
  </w:style>
  <w:style w:type="character" w:styleId="Hyperlink">
    <w:name w:val="Hyperlink"/>
    <w:basedOn w:val="DefaultParagraphFont"/>
    <w:uiPriority w:val="99"/>
    <w:unhideWhenUsed/>
    <w:rsid w:val="005714D6"/>
    <w:rPr>
      <w:color w:val="0563C1" w:themeColor="hyperlink"/>
      <w:u w:val="single"/>
    </w:rPr>
  </w:style>
  <w:style w:type="paragraph" w:styleId="Footer">
    <w:name w:val="footer"/>
    <w:basedOn w:val="Normal"/>
    <w:link w:val="FooterChar"/>
    <w:uiPriority w:val="99"/>
    <w:unhideWhenUsed/>
    <w:rsid w:val="00454F87"/>
    <w:pPr>
      <w:tabs>
        <w:tab w:val="center" w:pos="4536"/>
        <w:tab w:val="right" w:pos="9072"/>
      </w:tabs>
    </w:pPr>
  </w:style>
  <w:style w:type="character" w:customStyle="1" w:styleId="FooterChar">
    <w:name w:val="Footer Char"/>
    <w:basedOn w:val="DefaultParagraphFont"/>
    <w:link w:val="Footer"/>
    <w:uiPriority w:val="99"/>
    <w:rsid w:val="00454F87"/>
  </w:style>
  <w:style w:type="character" w:styleId="PageNumber">
    <w:name w:val="page number"/>
    <w:basedOn w:val="DefaultParagraphFont"/>
    <w:uiPriority w:val="99"/>
    <w:semiHidden/>
    <w:unhideWhenUsed/>
    <w:rsid w:val="00454F87"/>
  </w:style>
  <w:style w:type="table" w:styleId="TableGrid">
    <w:name w:val="Table Grid"/>
    <w:basedOn w:val="TableNormal"/>
    <w:uiPriority w:val="39"/>
    <w:rsid w:val="00454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4F87"/>
    <w:pPr>
      <w:ind w:left="720"/>
      <w:contextualSpacing/>
    </w:pPr>
  </w:style>
  <w:style w:type="character" w:styleId="PlaceholderText">
    <w:name w:val="Placeholder Text"/>
    <w:basedOn w:val="DefaultParagraphFont"/>
    <w:uiPriority w:val="99"/>
    <w:semiHidden/>
    <w:rsid w:val="000960CB"/>
    <w:rPr>
      <w:color w:val="666666"/>
    </w:rPr>
  </w:style>
  <w:style w:type="paragraph" w:styleId="CommentSubject">
    <w:name w:val="annotation subject"/>
    <w:basedOn w:val="CommentText"/>
    <w:next w:val="CommentText"/>
    <w:link w:val="CommentSubjectChar"/>
    <w:uiPriority w:val="99"/>
    <w:semiHidden/>
    <w:unhideWhenUsed/>
    <w:rsid w:val="00096E72"/>
    <w:rPr>
      <w:b/>
      <w:bCs/>
    </w:rPr>
  </w:style>
  <w:style w:type="character" w:customStyle="1" w:styleId="CommentSubjectChar">
    <w:name w:val="Comment Subject Char"/>
    <w:basedOn w:val="CommentTextChar"/>
    <w:link w:val="CommentSubject"/>
    <w:uiPriority w:val="99"/>
    <w:semiHidden/>
    <w:rsid w:val="00096E72"/>
    <w:rPr>
      <w:b/>
      <w:bCs/>
      <w:sz w:val="20"/>
      <w:szCs w:val="20"/>
    </w:rPr>
  </w:style>
  <w:style w:type="character" w:customStyle="1" w:styleId="Heading1Char">
    <w:name w:val="Heading 1 Char"/>
    <w:basedOn w:val="DefaultParagraphFont"/>
    <w:link w:val="Heading1"/>
    <w:uiPriority w:val="9"/>
    <w:rsid w:val="00BE60B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E60B0"/>
    <w:pPr>
      <w:spacing w:before="480" w:line="276" w:lineRule="auto"/>
      <w:outlineLvl w:val="9"/>
    </w:pPr>
    <w:rPr>
      <w:b/>
      <w:bCs/>
      <w:kern w:val="0"/>
      <w:sz w:val="28"/>
      <w:szCs w:val="28"/>
      <w:lang w:eastAsia="nl-NL"/>
      <w14:ligatures w14:val="none"/>
    </w:rPr>
  </w:style>
  <w:style w:type="paragraph" w:styleId="TOC1">
    <w:name w:val="toc 1"/>
    <w:basedOn w:val="Normal"/>
    <w:next w:val="Normal"/>
    <w:autoRedefine/>
    <w:uiPriority w:val="39"/>
    <w:unhideWhenUsed/>
    <w:rsid w:val="00BE60B0"/>
    <w:pPr>
      <w:spacing w:before="240" w:after="120"/>
    </w:pPr>
    <w:rPr>
      <w:rFonts w:cstheme="minorHAnsi"/>
      <w:b/>
      <w:bCs/>
      <w:sz w:val="20"/>
      <w:szCs w:val="20"/>
    </w:rPr>
  </w:style>
  <w:style w:type="paragraph" w:styleId="TOC2">
    <w:name w:val="toc 2"/>
    <w:basedOn w:val="Normal"/>
    <w:next w:val="Normal"/>
    <w:autoRedefine/>
    <w:uiPriority w:val="39"/>
    <w:unhideWhenUsed/>
    <w:rsid w:val="00BE60B0"/>
    <w:pPr>
      <w:spacing w:before="120"/>
      <w:ind w:left="240"/>
    </w:pPr>
    <w:rPr>
      <w:rFonts w:cstheme="minorHAnsi"/>
      <w:i/>
      <w:iCs/>
      <w:sz w:val="20"/>
      <w:szCs w:val="20"/>
    </w:rPr>
  </w:style>
  <w:style w:type="paragraph" w:styleId="TOC3">
    <w:name w:val="toc 3"/>
    <w:basedOn w:val="Normal"/>
    <w:next w:val="Normal"/>
    <w:autoRedefine/>
    <w:uiPriority w:val="39"/>
    <w:semiHidden/>
    <w:unhideWhenUsed/>
    <w:rsid w:val="00BE60B0"/>
    <w:pPr>
      <w:ind w:left="480"/>
    </w:pPr>
    <w:rPr>
      <w:rFonts w:cstheme="minorHAnsi"/>
      <w:sz w:val="20"/>
      <w:szCs w:val="20"/>
    </w:rPr>
  </w:style>
  <w:style w:type="paragraph" w:styleId="TOC4">
    <w:name w:val="toc 4"/>
    <w:basedOn w:val="Normal"/>
    <w:next w:val="Normal"/>
    <w:autoRedefine/>
    <w:uiPriority w:val="39"/>
    <w:semiHidden/>
    <w:unhideWhenUsed/>
    <w:rsid w:val="00BE60B0"/>
    <w:pPr>
      <w:ind w:left="720"/>
    </w:pPr>
    <w:rPr>
      <w:rFonts w:cstheme="minorHAnsi"/>
      <w:sz w:val="20"/>
      <w:szCs w:val="20"/>
    </w:rPr>
  </w:style>
  <w:style w:type="paragraph" w:styleId="TOC5">
    <w:name w:val="toc 5"/>
    <w:basedOn w:val="Normal"/>
    <w:next w:val="Normal"/>
    <w:autoRedefine/>
    <w:uiPriority w:val="39"/>
    <w:semiHidden/>
    <w:unhideWhenUsed/>
    <w:rsid w:val="00BE60B0"/>
    <w:pPr>
      <w:ind w:left="960"/>
    </w:pPr>
    <w:rPr>
      <w:rFonts w:cstheme="minorHAnsi"/>
      <w:sz w:val="20"/>
      <w:szCs w:val="20"/>
    </w:rPr>
  </w:style>
  <w:style w:type="paragraph" w:styleId="TOC6">
    <w:name w:val="toc 6"/>
    <w:basedOn w:val="Normal"/>
    <w:next w:val="Normal"/>
    <w:autoRedefine/>
    <w:uiPriority w:val="39"/>
    <w:semiHidden/>
    <w:unhideWhenUsed/>
    <w:rsid w:val="00BE60B0"/>
    <w:pPr>
      <w:ind w:left="1200"/>
    </w:pPr>
    <w:rPr>
      <w:rFonts w:cstheme="minorHAnsi"/>
      <w:sz w:val="20"/>
      <w:szCs w:val="20"/>
    </w:rPr>
  </w:style>
  <w:style w:type="paragraph" w:styleId="TOC7">
    <w:name w:val="toc 7"/>
    <w:basedOn w:val="Normal"/>
    <w:next w:val="Normal"/>
    <w:autoRedefine/>
    <w:uiPriority w:val="39"/>
    <w:semiHidden/>
    <w:unhideWhenUsed/>
    <w:rsid w:val="00BE60B0"/>
    <w:pPr>
      <w:ind w:left="1440"/>
    </w:pPr>
    <w:rPr>
      <w:rFonts w:cstheme="minorHAnsi"/>
      <w:sz w:val="20"/>
      <w:szCs w:val="20"/>
    </w:rPr>
  </w:style>
  <w:style w:type="paragraph" w:styleId="TOC8">
    <w:name w:val="toc 8"/>
    <w:basedOn w:val="Normal"/>
    <w:next w:val="Normal"/>
    <w:autoRedefine/>
    <w:uiPriority w:val="39"/>
    <w:semiHidden/>
    <w:unhideWhenUsed/>
    <w:rsid w:val="00BE60B0"/>
    <w:pPr>
      <w:ind w:left="1680"/>
    </w:pPr>
    <w:rPr>
      <w:rFonts w:cstheme="minorHAnsi"/>
      <w:sz w:val="20"/>
      <w:szCs w:val="20"/>
    </w:rPr>
  </w:style>
  <w:style w:type="paragraph" w:styleId="TOC9">
    <w:name w:val="toc 9"/>
    <w:basedOn w:val="Normal"/>
    <w:next w:val="Normal"/>
    <w:autoRedefine/>
    <w:uiPriority w:val="39"/>
    <w:semiHidden/>
    <w:unhideWhenUsed/>
    <w:rsid w:val="00BE60B0"/>
    <w:pPr>
      <w:ind w:left="1920"/>
    </w:pPr>
    <w:rPr>
      <w:rFonts w:cstheme="minorHAnsi"/>
      <w:sz w:val="20"/>
      <w:szCs w:val="20"/>
    </w:rPr>
  </w:style>
  <w:style w:type="character" w:customStyle="1" w:styleId="Heading2Char">
    <w:name w:val="Heading 2 Char"/>
    <w:basedOn w:val="DefaultParagraphFont"/>
    <w:link w:val="Heading2"/>
    <w:uiPriority w:val="9"/>
    <w:rsid w:val="00BE60B0"/>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423E43"/>
  </w:style>
  <w:style w:type="character" w:styleId="UnresolvedMention">
    <w:name w:val="Unresolved Mention"/>
    <w:basedOn w:val="DefaultParagraphFont"/>
    <w:uiPriority w:val="99"/>
    <w:semiHidden/>
    <w:unhideWhenUsed/>
    <w:rsid w:val="00574299"/>
    <w:rPr>
      <w:color w:val="605E5C"/>
      <w:shd w:val="clear" w:color="auto" w:fill="E1DFDD"/>
    </w:rPr>
  </w:style>
  <w:style w:type="character" w:styleId="FollowedHyperlink">
    <w:name w:val="FollowedHyperlink"/>
    <w:basedOn w:val="DefaultParagraphFont"/>
    <w:uiPriority w:val="99"/>
    <w:semiHidden/>
    <w:unhideWhenUsed/>
    <w:rsid w:val="004C4C5B"/>
    <w:rPr>
      <w:color w:val="954F72" w:themeColor="followedHyperlink"/>
      <w:u w:val="single"/>
    </w:rPr>
  </w:style>
  <w:style w:type="paragraph" w:styleId="Header">
    <w:name w:val="header"/>
    <w:basedOn w:val="Normal"/>
    <w:link w:val="HeaderChar"/>
    <w:uiPriority w:val="99"/>
    <w:unhideWhenUsed/>
    <w:rsid w:val="007B18CA"/>
    <w:pPr>
      <w:tabs>
        <w:tab w:val="center" w:pos="4536"/>
        <w:tab w:val="right" w:pos="9072"/>
      </w:tabs>
    </w:pPr>
  </w:style>
  <w:style w:type="character" w:customStyle="1" w:styleId="HeaderChar">
    <w:name w:val="Header Char"/>
    <w:basedOn w:val="DefaultParagraphFont"/>
    <w:link w:val="Header"/>
    <w:uiPriority w:val="99"/>
    <w:rsid w:val="007B18CA"/>
  </w:style>
  <w:style w:type="character" w:customStyle="1" w:styleId="Heading3Char">
    <w:name w:val="Heading 3 Char"/>
    <w:basedOn w:val="DefaultParagraphFont"/>
    <w:link w:val="Heading3"/>
    <w:uiPriority w:val="9"/>
    <w:rsid w:val="009F6E5A"/>
    <w:rPr>
      <w:rFonts w:asciiTheme="majorHAnsi" w:eastAsiaTheme="majorEastAsia" w:hAnsiTheme="majorHAnsi" w:cstheme="majorBidi"/>
      <w:color w:val="1F3763" w:themeColor="accent1" w:themeShade="7F"/>
    </w:rPr>
  </w:style>
  <w:style w:type="paragraph" w:customStyle="1" w:styleId="EndNoteBibliographyTitle">
    <w:name w:val="EndNote Bibliography Title"/>
    <w:basedOn w:val="Normal"/>
    <w:link w:val="EndNoteBibliographyTitleChar"/>
    <w:rsid w:val="00C93278"/>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93278"/>
    <w:rPr>
      <w:rFonts w:ascii="Calibri" w:hAnsi="Calibri" w:cs="Calibri"/>
      <w:noProof/>
      <w:lang w:val="en-US"/>
    </w:rPr>
  </w:style>
  <w:style w:type="paragraph" w:customStyle="1" w:styleId="EndNoteBibliography">
    <w:name w:val="EndNote Bibliography"/>
    <w:basedOn w:val="Normal"/>
    <w:link w:val="EndNoteBibliographyChar"/>
    <w:rsid w:val="00C93278"/>
    <w:rPr>
      <w:rFonts w:ascii="Calibri" w:hAnsi="Calibri" w:cs="Calibri"/>
      <w:noProof/>
      <w:lang w:val="en-US"/>
    </w:rPr>
  </w:style>
  <w:style w:type="character" w:customStyle="1" w:styleId="EndNoteBibliographyChar">
    <w:name w:val="EndNote Bibliography Char"/>
    <w:basedOn w:val="DefaultParagraphFont"/>
    <w:link w:val="EndNoteBibliography"/>
    <w:rsid w:val="00C93278"/>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03149">
      <w:bodyDiv w:val="1"/>
      <w:marLeft w:val="0"/>
      <w:marRight w:val="0"/>
      <w:marTop w:val="0"/>
      <w:marBottom w:val="0"/>
      <w:divBdr>
        <w:top w:val="none" w:sz="0" w:space="0" w:color="auto"/>
        <w:left w:val="none" w:sz="0" w:space="0" w:color="auto"/>
        <w:bottom w:val="none" w:sz="0" w:space="0" w:color="auto"/>
        <w:right w:val="none" w:sz="0" w:space="0" w:color="auto"/>
      </w:divBdr>
      <w:divsChild>
        <w:div w:id="1067264304">
          <w:marLeft w:val="640"/>
          <w:marRight w:val="0"/>
          <w:marTop w:val="0"/>
          <w:marBottom w:val="0"/>
          <w:divBdr>
            <w:top w:val="none" w:sz="0" w:space="0" w:color="auto"/>
            <w:left w:val="none" w:sz="0" w:space="0" w:color="auto"/>
            <w:bottom w:val="none" w:sz="0" w:space="0" w:color="auto"/>
            <w:right w:val="none" w:sz="0" w:space="0" w:color="auto"/>
          </w:divBdr>
        </w:div>
        <w:div w:id="628516421">
          <w:marLeft w:val="640"/>
          <w:marRight w:val="0"/>
          <w:marTop w:val="0"/>
          <w:marBottom w:val="0"/>
          <w:divBdr>
            <w:top w:val="none" w:sz="0" w:space="0" w:color="auto"/>
            <w:left w:val="none" w:sz="0" w:space="0" w:color="auto"/>
            <w:bottom w:val="none" w:sz="0" w:space="0" w:color="auto"/>
            <w:right w:val="none" w:sz="0" w:space="0" w:color="auto"/>
          </w:divBdr>
        </w:div>
        <w:div w:id="485899061">
          <w:marLeft w:val="640"/>
          <w:marRight w:val="0"/>
          <w:marTop w:val="0"/>
          <w:marBottom w:val="0"/>
          <w:divBdr>
            <w:top w:val="none" w:sz="0" w:space="0" w:color="auto"/>
            <w:left w:val="none" w:sz="0" w:space="0" w:color="auto"/>
            <w:bottom w:val="none" w:sz="0" w:space="0" w:color="auto"/>
            <w:right w:val="none" w:sz="0" w:space="0" w:color="auto"/>
          </w:divBdr>
        </w:div>
        <w:div w:id="138812223">
          <w:marLeft w:val="640"/>
          <w:marRight w:val="0"/>
          <w:marTop w:val="0"/>
          <w:marBottom w:val="0"/>
          <w:divBdr>
            <w:top w:val="none" w:sz="0" w:space="0" w:color="auto"/>
            <w:left w:val="none" w:sz="0" w:space="0" w:color="auto"/>
            <w:bottom w:val="none" w:sz="0" w:space="0" w:color="auto"/>
            <w:right w:val="none" w:sz="0" w:space="0" w:color="auto"/>
          </w:divBdr>
        </w:div>
        <w:div w:id="1110051285">
          <w:marLeft w:val="640"/>
          <w:marRight w:val="0"/>
          <w:marTop w:val="0"/>
          <w:marBottom w:val="0"/>
          <w:divBdr>
            <w:top w:val="none" w:sz="0" w:space="0" w:color="auto"/>
            <w:left w:val="none" w:sz="0" w:space="0" w:color="auto"/>
            <w:bottom w:val="none" w:sz="0" w:space="0" w:color="auto"/>
            <w:right w:val="none" w:sz="0" w:space="0" w:color="auto"/>
          </w:divBdr>
        </w:div>
        <w:div w:id="1269967123">
          <w:marLeft w:val="640"/>
          <w:marRight w:val="0"/>
          <w:marTop w:val="0"/>
          <w:marBottom w:val="0"/>
          <w:divBdr>
            <w:top w:val="none" w:sz="0" w:space="0" w:color="auto"/>
            <w:left w:val="none" w:sz="0" w:space="0" w:color="auto"/>
            <w:bottom w:val="none" w:sz="0" w:space="0" w:color="auto"/>
            <w:right w:val="none" w:sz="0" w:space="0" w:color="auto"/>
          </w:divBdr>
        </w:div>
        <w:div w:id="1137991840">
          <w:marLeft w:val="640"/>
          <w:marRight w:val="0"/>
          <w:marTop w:val="0"/>
          <w:marBottom w:val="0"/>
          <w:divBdr>
            <w:top w:val="none" w:sz="0" w:space="0" w:color="auto"/>
            <w:left w:val="none" w:sz="0" w:space="0" w:color="auto"/>
            <w:bottom w:val="none" w:sz="0" w:space="0" w:color="auto"/>
            <w:right w:val="none" w:sz="0" w:space="0" w:color="auto"/>
          </w:divBdr>
        </w:div>
        <w:div w:id="92433563">
          <w:marLeft w:val="640"/>
          <w:marRight w:val="0"/>
          <w:marTop w:val="0"/>
          <w:marBottom w:val="0"/>
          <w:divBdr>
            <w:top w:val="none" w:sz="0" w:space="0" w:color="auto"/>
            <w:left w:val="none" w:sz="0" w:space="0" w:color="auto"/>
            <w:bottom w:val="none" w:sz="0" w:space="0" w:color="auto"/>
            <w:right w:val="none" w:sz="0" w:space="0" w:color="auto"/>
          </w:divBdr>
        </w:div>
        <w:div w:id="443577667">
          <w:marLeft w:val="640"/>
          <w:marRight w:val="0"/>
          <w:marTop w:val="0"/>
          <w:marBottom w:val="0"/>
          <w:divBdr>
            <w:top w:val="none" w:sz="0" w:space="0" w:color="auto"/>
            <w:left w:val="none" w:sz="0" w:space="0" w:color="auto"/>
            <w:bottom w:val="none" w:sz="0" w:space="0" w:color="auto"/>
            <w:right w:val="none" w:sz="0" w:space="0" w:color="auto"/>
          </w:divBdr>
        </w:div>
        <w:div w:id="632365118">
          <w:marLeft w:val="640"/>
          <w:marRight w:val="0"/>
          <w:marTop w:val="0"/>
          <w:marBottom w:val="0"/>
          <w:divBdr>
            <w:top w:val="none" w:sz="0" w:space="0" w:color="auto"/>
            <w:left w:val="none" w:sz="0" w:space="0" w:color="auto"/>
            <w:bottom w:val="none" w:sz="0" w:space="0" w:color="auto"/>
            <w:right w:val="none" w:sz="0" w:space="0" w:color="auto"/>
          </w:divBdr>
        </w:div>
        <w:div w:id="136386041">
          <w:marLeft w:val="640"/>
          <w:marRight w:val="0"/>
          <w:marTop w:val="0"/>
          <w:marBottom w:val="0"/>
          <w:divBdr>
            <w:top w:val="none" w:sz="0" w:space="0" w:color="auto"/>
            <w:left w:val="none" w:sz="0" w:space="0" w:color="auto"/>
            <w:bottom w:val="none" w:sz="0" w:space="0" w:color="auto"/>
            <w:right w:val="none" w:sz="0" w:space="0" w:color="auto"/>
          </w:divBdr>
        </w:div>
        <w:div w:id="181016689">
          <w:marLeft w:val="640"/>
          <w:marRight w:val="0"/>
          <w:marTop w:val="0"/>
          <w:marBottom w:val="0"/>
          <w:divBdr>
            <w:top w:val="none" w:sz="0" w:space="0" w:color="auto"/>
            <w:left w:val="none" w:sz="0" w:space="0" w:color="auto"/>
            <w:bottom w:val="none" w:sz="0" w:space="0" w:color="auto"/>
            <w:right w:val="none" w:sz="0" w:space="0" w:color="auto"/>
          </w:divBdr>
        </w:div>
        <w:div w:id="745806080">
          <w:marLeft w:val="640"/>
          <w:marRight w:val="0"/>
          <w:marTop w:val="0"/>
          <w:marBottom w:val="0"/>
          <w:divBdr>
            <w:top w:val="none" w:sz="0" w:space="0" w:color="auto"/>
            <w:left w:val="none" w:sz="0" w:space="0" w:color="auto"/>
            <w:bottom w:val="none" w:sz="0" w:space="0" w:color="auto"/>
            <w:right w:val="none" w:sz="0" w:space="0" w:color="auto"/>
          </w:divBdr>
        </w:div>
        <w:div w:id="659962756">
          <w:marLeft w:val="640"/>
          <w:marRight w:val="0"/>
          <w:marTop w:val="0"/>
          <w:marBottom w:val="0"/>
          <w:divBdr>
            <w:top w:val="none" w:sz="0" w:space="0" w:color="auto"/>
            <w:left w:val="none" w:sz="0" w:space="0" w:color="auto"/>
            <w:bottom w:val="none" w:sz="0" w:space="0" w:color="auto"/>
            <w:right w:val="none" w:sz="0" w:space="0" w:color="auto"/>
          </w:divBdr>
        </w:div>
        <w:div w:id="1609699498">
          <w:marLeft w:val="640"/>
          <w:marRight w:val="0"/>
          <w:marTop w:val="0"/>
          <w:marBottom w:val="0"/>
          <w:divBdr>
            <w:top w:val="none" w:sz="0" w:space="0" w:color="auto"/>
            <w:left w:val="none" w:sz="0" w:space="0" w:color="auto"/>
            <w:bottom w:val="none" w:sz="0" w:space="0" w:color="auto"/>
            <w:right w:val="none" w:sz="0" w:space="0" w:color="auto"/>
          </w:divBdr>
        </w:div>
        <w:div w:id="1729568317">
          <w:marLeft w:val="640"/>
          <w:marRight w:val="0"/>
          <w:marTop w:val="0"/>
          <w:marBottom w:val="0"/>
          <w:divBdr>
            <w:top w:val="none" w:sz="0" w:space="0" w:color="auto"/>
            <w:left w:val="none" w:sz="0" w:space="0" w:color="auto"/>
            <w:bottom w:val="none" w:sz="0" w:space="0" w:color="auto"/>
            <w:right w:val="none" w:sz="0" w:space="0" w:color="auto"/>
          </w:divBdr>
        </w:div>
      </w:divsChild>
    </w:div>
    <w:div w:id="185220962">
      <w:bodyDiv w:val="1"/>
      <w:marLeft w:val="0"/>
      <w:marRight w:val="0"/>
      <w:marTop w:val="0"/>
      <w:marBottom w:val="0"/>
      <w:divBdr>
        <w:top w:val="none" w:sz="0" w:space="0" w:color="auto"/>
        <w:left w:val="none" w:sz="0" w:space="0" w:color="auto"/>
        <w:bottom w:val="none" w:sz="0" w:space="0" w:color="auto"/>
        <w:right w:val="none" w:sz="0" w:space="0" w:color="auto"/>
      </w:divBdr>
      <w:divsChild>
        <w:div w:id="203713907">
          <w:marLeft w:val="640"/>
          <w:marRight w:val="0"/>
          <w:marTop w:val="0"/>
          <w:marBottom w:val="0"/>
          <w:divBdr>
            <w:top w:val="none" w:sz="0" w:space="0" w:color="auto"/>
            <w:left w:val="none" w:sz="0" w:space="0" w:color="auto"/>
            <w:bottom w:val="none" w:sz="0" w:space="0" w:color="auto"/>
            <w:right w:val="none" w:sz="0" w:space="0" w:color="auto"/>
          </w:divBdr>
        </w:div>
        <w:div w:id="264382889">
          <w:marLeft w:val="640"/>
          <w:marRight w:val="0"/>
          <w:marTop w:val="0"/>
          <w:marBottom w:val="0"/>
          <w:divBdr>
            <w:top w:val="none" w:sz="0" w:space="0" w:color="auto"/>
            <w:left w:val="none" w:sz="0" w:space="0" w:color="auto"/>
            <w:bottom w:val="none" w:sz="0" w:space="0" w:color="auto"/>
            <w:right w:val="none" w:sz="0" w:space="0" w:color="auto"/>
          </w:divBdr>
        </w:div>
        <w:div w:id="1507096120">
          <w:marLeft w:val="640"/>
          <w:marRight w:val="0"/>
          <w:marTop w:val="0"/>
          <w:marBottom w:val="0"/>
          <w:divBdr>
            <w:top w:val="none" w:sz="0" w:space="0" w:color="auto"/>
            <w:left w:val="none" w:sz="0" w:space="0" w:color="auto"/>
            <w:bottom w:val="none" w:sz="0" w:space="0" w:color="auto"/>
            <w:right w:val="none" w:sz="0" w:space="0" w:color="auto"/>
          </w:divBdr>
        </w:div>
        <w:div w:id="2068919808">
          <w:marLeft w:val="640"/>
          <w:marRight w:val="0"/>
          <w:marTop w:val="0"/>
          <w:marBottom w:val="0"/>
          <w:divBdr>
            <w:top w:val="none" w:sz="0" w:space="0" w:color="auto"/>
            <w:left w:val="none" w:sz="0" w:space="0" w:color="auto"/>
            <w:bottom w:val="none" w:sz="0" w:space="0" w:color="auto"/>
            <w:right w:val="none" w:sz="0" w:space="0" w:color="auto"/>
          </w:divBdr>
        </w:div>
        <w:div w:id="1183281477">
          <w:marLeft w:val="640"/>
          <w:marRight w:val="0"/>
          <w:marTop w:val="0"/>
          <w:marBottom w:val="0"/>
          <w:divBdr>
            <w:top w:val="none" w:sz="0" w:space="0" w:color="auto"/>
            <w:left w:val="none" w:sz="0" w:space="0" w:color="auto"/>
            <w:bottom w:val="none" w:sz="0" w:space="0" w:color="auto"/>
            <w:right w:val="none" w:sz="0" w:space="0" w:color="auto"/>
          </w:divBdr>
        </w:div>
        <w:div w:id="240338025">
          <w:marLeft w:val="640"/>
          <w:marRight w:val="0"/>
          <w:marTop w:val="0"/>
          <w:marBottom w:val="0"/>
          <w:divBdr>
            <w:top w:val="none" w:sz="0" w:space="0" w:color="auto"/>
            <w:left w:val="none" w:sz="0" w:space="0" w:color="auto"/>
            <w:bottom w:val="none" w:sz="0" w:space="0" w:color="auto"/>
            <w:right w:val="none" w:sz="0" w:space="0" w:color="auto"/>
          </w:divBdr>
        </w:div>
        <w:div w:id="174543598">
          <w:marLeft w:val="640"/>
          <w:marRight w:val="0"/>
          <w:marTop w:val="0"/>
          <w:marBottom w:val="0"/>
          <w:divBdr>
            <w:top w:val="none" w:sz="0" w:space="0" w:color="auto"/>
            <w:left w:val="none" w:sz="0" w:space="0" w:color="auto"/>
            <w:bottom w:val="none" w:sz="0" w:space="0" w:color="auto"/>
            <w:right w:val="none" w:sz="0" w:space="0" w:color="auto"/>
          </w:divBdr>
        </w:div>
        <w:div w:id="668560430">
          <w:marLeft w:val="640"/>
          <w:marRight w:val="0"/>
          <w:marTop w:val="0"/>
          <w:marBottom w:val="0"/>
          <w:divBdr>
            <w:top w:val="none" w:sz="0" w:space="0" w:color="auto"/>
            <w:left w:val="none" w:sz="0" w:space="0" w:color="auto"/>
            <w:bottom w:val="none" w:sz="0" w:space="0" w:color="auto"/>
            <w:right w:val="none" w:sz="0" w:space="0" w:color="auto"/>
          </w:divBdr>
        </w:div>
        <w:div w:id="1188564255">
          <w:marLeft w:val="640"/>
          <w:marRight w:val="0"/>
          <w:marTop w:val="0"/>
          <w:marBottom w:val="0"/>
          <w:divBdr>
            <w:top w:val="none" w:sz="0" w:space="0" w:color="auto"/>
            <w:left w:val="none" w:sz="0" w:space="0" w:color="auto"/>
            <w:bottom w:val="none" w:sz="0" w:space="0" w:color="auto"/>
            <w:right w:val="none" w:sz="0" w:space="0" w:color="auto"/>
          </w:divBdr>
        </w:div>
        <w:div w:id="1486556361">
          <w:marLeft w:val="640"/>
          <w:marRight w:val="0"/>
          <w:marTop w:val="0"/>
          <w:marBottom w:val="0"/>
          <w:divBdr>
            <w:top w:val="none" w:sz="0" w:space="0" w:color="auto"/>
            <w:left w:val="none" w:sz="0" w:space="0" w:color="auto"/>
            <w:bottom w:val="none" w:sz="0" w:space="0" w:color="auto"/>
            <w:right w:val="none" w:sz="0" w:space="0" w:color="auto"/>
          </w:divBdr>
        </w:div>
        <w:div w:id="1966236008">
          <w:marLeft w:val="640"/>
          <w:marRight w:val="0"/>
          <w:marTop w:val="0"/>
          <w:marBottom w:val="0"/>
          <w:divBdr>
            <w:top w:val="none" w:sz="0" w:space="0" w:color="auto"/>
            <w:left w:val="none" w:sz="0" w:space="0" w:color="auto"/>
            <w:bottom w:val="none" w:sz="0" w:space="0" w:color="auto"/>
            <w:right w:val="none" w:sz="0" w:space="0" w:color="auto"/>
          </w:divBdr>
        </w:div>
        <w:div w:id="1689137819">
          <w:marLeft w:val="640"/>
          <w:marRight w:val="0"/>
          <w:marTop w:val="0"/>
          <w:marBottom w:val="0"/>
          <w:divBdr>
            <w:top w:val="none" w:sz="0" w:space="0" w:color="auto"/>
            <w:left w:val="none" w:sz="0" w:space="0" w:color="auto"/>
            <w:bottom w:val="none" w:sz="0" w:space="0" w:color="auto"/>
            <w:right w:val="none" w:sz="0" w:space="0" w:color="auto"/>
          </w:divBdr>
        </w:div>
        <w:div w:id="1779446754">
          <w:marLeft w:val="640"/>
          <w:marRight w:val="0"/>
          <w:marTop w:val="0"/>
          <w:marBottom w:val="0"/>
          <w:divBdr>
            <w:top w:val="none" w:sz="0" w:space="0" w:color="auto"/>
            <w:left w:val="none" w:sz="0" w:space="0" w:color="auto"/>
            <w:bottom w:val="none" w:sz="0" w:space="0" w:color="auto"/>
            <w:right w:val="none" w:sz="0" w:space="0" w:color="auto"/>
          </w:divBdr>
        </w:div>
      </w:divsChild>
    </w:div>
    <w:div w:id="189073508">
      <w:bodyDiv w:val="1"/>
      <w:marLeft w:val="0"/>
      <w:marRight w:val="0"/>
      <w:marTop w:val="0"/>
      <w:marBottom w:val="0"/>
      <w:divBdr>
        <w:top w:val="none" w:sz="0" w:space="0" w:color="auto"/>
        <w:left w:val="none" w:sz="0" w:space="0" w:color="auto"/>
        <w:bottom w:val="none" w:sz="0" w:space="0" w:color="auto"/>
        <w:right w:val="none" w:sz="0" w:space="0" w:color="auto"/>
      </w:divBdr>
    </w:div>
    <w:div w:id="228613640">
      <w:bodyDiv w:val="1"/>
      <w:marLeft w:val="0"/>
      <w:marRight w:val="0"/>
      <w:marTop w:val="0"/>
      <w:marBottom w:val="0"/>
      <w:divBdr>
        <w:top w:val="none" w:sz="0" w:space="0" w:color="auto"/>
        <w:left w:val="none" w:sz="0" w:space="0" w:color="auto"/>
        <w:bottom w:val="none" w:sz="0" w:space="0" w:color="auto"/>
        <w:right w:val="none" w:sz="0" w:space="0" w:color="auto"/>
      </w:divBdr>
      <w:divsChild>
        <w:div w:id="1772626374">
          <w:marLeft w:val="640"/>
          <w:marRight w:val="0"/>
          <w:marTop w:val="0"/>
          <w:marBottom w:val="0"/>
          <w:divBdr>
            <w:top w:val="none" w:sz="0" w:space="0" w:color="auto"/>
            <w:left w:val="none" w:sz="0" w:space="0" w:color="auto"/>
            <w:bottom w:val="none" w:sz="0" w:space="0" w:color="auto"/>
            <w:right w:val="none" w:sz="0" w:space="0" w:color="auto"/>
          </w:divBdr>
        </w:div>
        <w:div w:id="947856283">
          <w:marLeft w:val="640"/>
          <w:marRight w:val="0"/>
          <w:marTop w:val="0"/>
          <w:marBottom w:val="0"/>
          <w:divBdr>
            <w:top w:val="none" w:sz="0" w:space="0" w:color="auto"/>
            <w:left w:val="none" w:sz="0" w:space="0" w:color="auto"/>
            <w:bottom w:val="none" w:sz="0" w:space="0" w:color="auto"/>
            <w:right w:val="none" w:sz="0" w:space="0" w:color="auto"/>
          </w:divBdr>
        </w:div>
        <w:div w:id="349338898">
          <w:marLeft w:val="640"/>
          <w:marRight w:val="0"/>
          <w:marTop w:val="0"/>
          <w:marBottom w:val="0"/>
          <w:divBdr>
            <w:top w:val="none" w:sz="0" w:space="0" w:color="auto"/>
            <w:left w:val="none" w:sz="0" w:space="0" w:color="auto"/>
            <w:bottom w:val="none" w:sz="0" w:space="0" w:color="auto"/>
            <w:right w:val="none" w:sz="0" w:space="0" w:color="auto"/>
          </w:divBdr>
        </w:div>
        <w:div w:id="1018434363">
          <w:marLeft w:val="640"/>
          <w:marRight w:val="0"/>
          <w:marTop w:val="0"/>
          <w:marBottom w:val="0"/>
          <w:divBdr>
            <w:top w:val="none" w:sz="0" w:space="0" w:color="auto"/>
            <w:left w:val="none" w:sz="0" w:space="0" w:color="auto"/>
            <w:bottom w:val="none" w:sz="0" w:space="0" w:color="auto"/>
            <w:right w:val="none" w:sz="0" w:space="0" w:color="auto"/>
          </w:divBdr>
        </w:div>
        <w:div w:id="1273124898">
          <w:marLeft w:val="640"/>
          <w:marRight w:val="0"/>
          <w:marTop w:val="0"/>
          <w:marBottom w:val="0"/>
          <w:divBdr>
            <w:top w:val="none" w:sz="0" w:space="0" w:color="auto"/>
            <w:left w:val="none" w:sz="0" w:space="0" w:color="auto"/>
            <w:bottom w:val="none" w:sz="0" w:space="0" w:color="auto"/>
            <w:right w:val="none" w:sz="0" w:space="0" w:color="auto"/>
          </w:divBdr>
        </w:div>
        <w:div w:id="544567030">
          <w:marLeft w:val="640"/>
          <w:marRight w:val="0"/>
          <w:marTop w:val="0"/>
          <w:marBottom w:val="0"/>
          <w:divBdr>
            <w:top w:val="none" w:sz="0" w:space="0" w:color="auto"/>
            <w:left w:val="none" w:sz="0" w:space="0" w:color="auto"/>
            <w:bottom w:val="none" w:sz="0" w:space="0" w:color="auto"/>
            <w:right w:val="none" w:sz="0" w:space="0" w:color="auto"/>
          </w:divBdr>
        </w:div>
        <w:div w:id="2028674912">
          <w:marLeft w:val="640"/>
          <w:marRight w:val="0"/>
          <w:marTop w:val="0"/>
          <w:marBottom w:val="0"/>
          <w:divBdr>
            <w:top w:val="none" w:sz="0" w:space="0" w:color="auto"/>
            <w:left w:val="none" w:sz="0" w:space="0" w:color="auto"/>
            <w:bottom w:val="none" w:sz="0" w:space="0" w:color="auto"/>
            <w:right w:val="none" w:sz="0" w:space="0" w:color="auto"/>
          </w:divBdr>
        </w:div>
        <w:div w:id="1012418068">
          <w:marLeft w:val="640"/>
          <w:marRight w:val="0"/>
          <w:marTop w:val="0"/>
          <w:marBottom w:val="0"/>
          <w:divBdr>
            <w:top w:val="none" w:sz="0" w:space="0" w:color="auto"/>
            <w:left w:val="none" w:sz="0" w:space="0" w:color="auto"/>
            <w:bottom w:val="none" w:sz="0" w:space="0" w:color="auto"/>
            <w:right w:val="none" w:sz="0" w:space="0" w:color="auto"/>
          </w:divBdr>
        </w:div>
        <w:div w:id="2021928975">
          <w:marLeft w:val="640"/>
          <w:marRight w:val="0"/>
          <w:marTop w:val="0"/>
          <w:marBottom w:val="0"/>
          <w:divBdr>
            <w:top w:val="none" w:sz="0" w:space="0" w:color="auto"/>
            <w:left w:val="none" w:sz="0" w:space="0" w:color="auto"/>
            <w:bottom w:val="none" w:sz="0" w:space="0" w:color="auto"/>
            <w:right w:val="none" w:sz="0" w:space="0" w:color="auto"/>
          </w:divBdr>
        </w:div>
        <w:div w:id="1331561192">
          <w:marLeft w:val="640"/>
          <w:marRight w:val="0"/>
          <w:marTop w:val="0"/>
          <w:marBottom w:val="0"/>
          <w:divBdr>
            <w:top w:val="none" w:sz="0" w:space="0" w:color="auto"/>
            <w:left w:val="none" w:sz="0" w:space="0" w:color="auto"/>
            <w:bottom w:val="none" w:sz="0" w:space="0" w:color="auto"/>
            <w:right w:val="none" w:sz="0" w:space="0" w:color="auto"/>
          </w:divBdr>
        </w:div>
        <w:div w:id="194081720">
          <w:marLeft w:val="640"/>
          <w:marRight w:val="0"/>
          <w:marTop w:val="0"/>
          <w:marBottom w:val="0"/>
          <w:divBdr>
            <w:top w:val="none" w:sz="0" w:space="0" w:color="auto"/>
            <w:left w:val="none" w:sz="0" w:space="0" w:color="auto"/>
            <w:bottom w:val="none" w:sz="0" w:space="0" w:color="auto"/>
            <w:right w:val="none" w:sz="0" w:space="0" w:color="auto"/>
          </w:divBdr>
        </w:div>
        <w:div w:id="55665697">
          <w:marLeft w:val="640"/>
          <w:marRight w:val="0"/>
          <w:marTop w:val="0"/>
          <w:marBottom w:val="0"/>
          <w:divBdr>
            <w:top w:val="none" w:sz="0" w:space="0" w:color="auto"/>
            <w:left w:val="none" w:sz="0" w:space="0" w:color="auto"/>
            <w:bottom w:val="none" w:sz="0" w:space="0" w:color="auto"/>
            <w:right w:val="none" w:sz="0" w:space="0" w:color="auto"/>
          </w:divBdr>
        </w:div>
        <w:div w:id="1850022486">
          <w:marLeft w:val="640"/>
          <w:marRight w:val="0"/>
          <w:marTop w:val="0"/>
          <w:marBottom w:val="0"/>
          <w:divBdr>
            <w:top w:val="none" w:sz="0" w:space="0" w:color="auto"/>
            <w:left w:val="none" w:sz="0" w:space="0" w:color="auto"/>
            <w:bottom w:val="none" w:sz="0" w:space="0" w:color="auto"/>
            <w:right w:val="none" w:sz="0" w:space="0" w:color="auto"/>
          </w:divBdr>
        </w:div>
        <w:div w:id="1640770833">
          <w:marLeft w:val="640"/>
          <w:marRight w:val="0"/>
          <w:marTop w:val="0"/>
          <w:marBottom w:val="0"/>
          <w:divBdr>
            <w:top w:val="none" w:sz="0" w:space="0" w:color="auto"/>
            <w:left w:val="none" w:sz="0" w:space="0" w:color="auto"/>
            <w:bottom w:val="none" w:sz="0" w:space="0" w:color="auto"/>
            <w:right w:val="none" w:sz="0" w:space="0" w:color="auto"/>
          </w:divBdr>
        </w:div>
        <w:div w:id="2004047435">
          <w:marLeft w:val="640"/>
          <w:marRight w:val="0"/>
          <w:marTop w:val="0"/>
          <w:marBottom w:val="0"/>
          <w:divBdr>
            <w:top w:val="none" w:sz="0" w:space="0" w:color="auto"/>
            <w:left w:val="none" w:sz="0" w:space="0" w:color="auto"/>
            <w:bottom w:val="none" w:sz="0" w:space="0" w:color="auto"/>
            <w:right w:val="none" w:sz="0" w:space="0" w:color="auto"/>
          </w:divBdr>
        </w:div>
        <w:div w:id="756361899">
          <w:marLeft w:val="640"/>
          <w:marRight w:val="0"/>
          <w:marTop w:val="0"/>
          <w:marBottom w:val="0"/>
          <w:divBdr>
            <w:top w:val="none" w:sz="0" w:space="0" w:color="auto"/>
            <w:left w:val="none" w:sz="0" w:space="0" w:color="auto"/>
            <w:bottom w:val="none" w:sz="0" w:space="0" w:color="auto"/>
            <w:right w:val="none" w:sz="0" w:space="0" w:color="auto"/>
          </w:divBdr>
        </w:div>
        <w:div w:id="1854102190">
          <w:marLeft w:val="640"/>
          <w:marRight w:val="0"/>
          <w:marTop w:val="0"/>
          <w:marBottom w:val="0"/>
          <w:divBdr>
            <w:top w:val="none" w:sz="0" w:space="0" w:color="auto"/>
            <w:left w:val="none" w:sz="0" w:space="0" w:color="auto"/>
            <w:bottom w:val="none" w:sz="0" w:space="0" w:color="auto"/>
            <w:right w:val="none" w:sz="0" w:space="0" w:color="auto"/>
          </w:divBdr>
        </w:div>
        <w:div w:id="1435981582">
          <w:marLeft w:val="640"/>
          <w:marRight w:val="0"/>
          <w:marTop w:val="0"/>
          <w:marBottom w:val="0"/>
          <w:divBdr>
            <w:top w:val="none" w:sz="0" w:space="0" w:color="auto"/>
            <w:left w:val="none" w:sz="0" w:space="0" w:color="auto"/>
            <w:bottom w:val="none" w:sz="0" w:space="0" w:color="auto"/>
            <w:right w:val="none" w:sz="0" w:space="0" w:color="auto"/>
          </w:divBdr>
        </w:div>
        <w:div w:id="1595284987">
          <w:marLeft w:val="640"/>
          <w:marRight w:val="0"/>
          <w:marTop w:val="0"/>
          <w:marBottom w:val="0"/>
          <w:divBdr>
            <w:top w:val="none" w:sz="0" w:space="0" w:color="auto"/>
            <w:left w:val="none" w:sz="0" w:space="0" w:color="auto"/>
            <w:bottom w:val="none" w:sz="0" w:space="0" w:color="auto"/>
            <w:right w:val="none" w:sz="0" w:space="0" w:color="auto"/>
          </w:divBdr>
        </w:div>
        <w:div w:id="957562099">
          <w:marLeft w:val="640"/>
          <w:marRight w:val="0"/>
          <w:marTop w:val="0"/>
          <w:marBottom w:val="0"/>
          <w:divBdr>
            <w:top w:val="none" w:sz="0" w:space="0" w:color="auto"/>
            <w:left w:val="none" w:sz="0" w:space="0" w:color="auto"/>
            <w:bottom w:val="none" w:sz="0" w:space="0" w:color="auto"/>
            <w:right w:val="none" w:sz="0" w:space="0" w:color="auto"/>
          </w:divBdr>
        </w:div>
        <w:div w:id="1246955367">
          <w:marLeft w:val="640"/>
          <w:marRight w:val="0"/>
          <w:marTop w:val="0"/>
          <w:marBottom w:val="0"/>
          <w:divBdr>
            <w:top w:val="none" w:sz="0" w:space="0" w:color="auto"/>
            <w:left w:val="none" w:sz="0" w:space="0" w:color="auto"/>
            <w:bottom w:val="none" w:sz="0" w:space="0" w:color="auto"/>
            <w:right w:val="none" w:sz="0" w:space="0" w:color="auto"/>
          </w:divBdr>
        </w:div>
        <w:div w:id="2117478888">
          <w:marLeft w:val="640"/>
          <w:marRight w:val="0"/>
          <w:marTop w:val="0"/>
          <w:marBottom w:val="0"/>
          <w:divBdr>
            <w:top w:val="none" w:sz="0" w:space="0" w:color="auto"/>
            <w:left w:val="none" w:sz="0" w:space="0" w:color="auto"/>
            <w:bottom w:val="none" w:sz="0" w:space="0" w:color="auto"/>
            <w:right w:val="none" w:sz="0" w:space="0" w:color="auto"/>
          </w:divBdr>
        </w:div>
        <w:div w:id="1129473672">
          <w:marLeft w:val="640"/>
          <w:marRight w:val="0"/>
          <w:marTop w:val="0"/>
          <w:marBottom w:val="0"/>
          <w:divBdr>
            <w:top w:val="none" w:sz="0" w:space="0" w:color="auto"/>
            <w:left w:val="none" w:sz="0" w:space="0" w:color="auto"/>
            <w:bottom w:val="none" w:sz="0" w:space="0" w:color="auto"/>
            <w:right w:val="none" w:sz="0" w:space="0" w:color="auto"/>
          </w:divBdr>
        </w:div>
        <w:div w:id="320162817">
          <w:marLeft w:val="640"/>
          <w:marRight w:val="0"/>
          <w:marTop w:val="0"/>
          <w:marBottom w:val="0"/>
          <w:divBdr>
            <w:top w:val="none" w:sz="0" w:space="0" w:color="auto"/>
            <w:left w:val="none" w:sz="0" w:space="0" w:color="auto"/>
            <w:bottom w:val="none" w:sz="0" w:space="0" w:color="auto"/>
            <w:right w:val="none" w:sz="0" w:space="0" w:color="auto"/>
          </w:divBdr>
        </w:div>
        <w:div w:id="1715808445">
          <w:marLeft w:val="640"/>
          <w:marRight w:val="0"/>
          <w:marTop w:val="0"/>
          <w:marBottom w:val="0"/>
          <w:divBdr>
            <w:top w:val="none" w:sz="0" w:space="0" w:color="auto"/>
            <w:left w:val="none" w:sz="0" w:space="0" w:color="auto"/>
            <w:bottom w:val="none" w:sz="0" w:space="0" w:color="auto"/>
            <w:right w:val="none" w:sz="0" w:space="0" w:color="auto"/>
          </w:divBdr>
        </w:div>
        <w:div w:id="1945115175">
          <w:marLeft w:val="640"/>
          <w:marRight w:val="0"/>
          <w:marTop w:val="0"/>
          <w:marBottom w:val="0"/>
          <w:divBdr>
            <w:top w:val="none" w:sz="0" w:space="0" w:color="auto"/>
            <w:left w:val="none" w:sz="0" w:space="0" w:color="auto"/>
            <w:bottom w:val="none" w:sz="0" w:space="0" w:color="auto"/>
            <w:right w:val="none" w:sz="0" w:space="0" w:color="auto"/>
          </w:divBdr>
        </w:div>
        <w:div w:id="1726563939">
          <w:marLeft w:val="640"/>
          <w:marRight w:val="0"/>
          <w:marTop w:val="0"/>
          <w:marBottom w:val="0"/>
          <w:divBdr>
            <w:top w:val="none" w:sz="0" w:space="0" w:color="auto"/>
            <w:left w:val="none" w:sz="0" w:space="0" w:color="auto"/>
            <w:bottom w:val="none" w:sz="0" w:space="0" w:color="auto"/>
            <w:right w:val="none" w:sz="0" w:space="0" w:color="auto"/>
          </w:divBdr>
        </w:div>
        <w:div w:id="1900481560">
          <w:marLeft w:val="640"/>
          <w:marRight w:val="0"/>
          <w:marTop w:val="0"/>
          <w:marBottom w:val="0"/>
          <w:divBdr>
            <w:top w:val="none" w:sz="0" w:space="0" w:color="auto"/>
            <w:left w:val="none" w:sz="0" w:space="0" w:color="auto"/>
            <w:bottom w:val="none" w:sz="0" w:space="0" w:color="auto"/>
            <w:right w:val="none" w:sz="0" w:space="0" w:color="auto"/>
          </w:divBdr>
        </w:div>
      </w:divsChild>
    </w:div>
    <w:div w:id="242419276">
      <w:bodyDiv w:val="1"/>
      <w:marLeft w:val="0"/>
      <w:marRight w:val="0"/>
      <w:marTop w:val="0"/>
      <w:marBottom w:val="0"/>
      <w:divBdr>
        <w:top w:val="none" w:sz="0" w:space="0" w:color="auto"/>
        <w:left w:val="none" w:sz="0" w:space="0" w:color="auto"/>
        <w:bottom w:val="none" w:sz="0" w:space="0" w:color="auto"/>
        <w:right w:val="none" w:sz="0" w:space="0" w:color="auto"/>
      </w:divBdr>
    </w:div>
    <w:div w:id="394595729">
      <w:bodyDiv w:val="1"/>
      <w:marLeft w:val="0"/>
      <w:marRight w:val="0"/>
      <w:marTop w:val="0"/>
      <w:marBottom w:val="0"/>
      <w:divBdr>
        <w:top w:val="none" w:sz="0" w:space="0" w:color="auto"/>
        <w:left w:val="none" w:sz="0" w:space="0" w:color="auto"/>
        <w:bottom w:val="none" w:sz="0" w:space="0" w:color="auto"/>
        <w:right w:val="none" w:sz="0" w:space="0" w:color="auto"/>
      </w:divBdr>
      <w:divsChild>
        <w:div w:id="1533372941">
          <w:marLeft w:val="640"/>
          <w:marRight w:val="0"/>
          <w:marTop w:val="0"/>
          <w:marBottom w:val="0"/>
          <w:divBdr>
            <w:top w:val="none" w:sz="0" w:space="0" w:color="auto"/>
            <w:left w:val="none" w:sz="0" w:space="0" w:color="auto"/>
            <w:bottom w:val="none" w:sz="0" w:space="0" w:color="auto"/>
            <w:right w:val="none" w:sz="0" w:space="0" w:color="auto"/>
          </w:divBdr>
        </w:div>
        <w:div w:id="744038300">
          <w:marLeft w:val="640"/>
          <w:marRight w:val="0"/>
          <w:marTop w:val="0"/>
          <w:marBottom w:val="0"/>
          <w:divBdr>
            <w:top w:val="none" w:sz="0" w:space="0" w:color="auto"/>
            <w:left w:val="none" w:sz="0" w:space="0" w:color="auto"/>
            <w:bottom w:val="none" w:sz="0" w:space="0" w:color="auto"/>
            <w:right w:val="none" w:sz="0" w:space="0" w:color="auto"/>
          </w:divBdr>
        </w:div>
        <w:div w:id="1018461306">
          <w:marLeft w:val="640"/>
          <w:marRight w:val="0"/>
          <w:marTop w:val="0"/>
          <w:marBottom w:val="0"/>
          <w:divBdr>
            <w:top w:val="none" w:sz="0" w:space="0" w:color="auto"/>
            <w:left w:val="none" w:sz="0" w:space="0" w:color="auto"/>
            <w:bottom w:val="none" w:sz="0" w:space="0" w:color="auto"/>
            <w:right w:val="none" w:sz="0" w:space="0" w:color="auto"/>
          </w:divBdr>
        </w:div>
        <w:div w:id="165752299">
          <w:marLeft w:val="640"/>
          <w:marRight w:val="0"/>
          <w:marTop w:val="0"/>
          <w:marBottom w:val="0"/>
          <w:divBdr>
            <w:top w:val="none" w:sz="0" w:space="0" w:color="auto"/>
            <w:left w:val="none" w:sz="0" w:space="0" w:color="auto"/>
            <w:bottom w:val="none" w:sz="0" w:space="0" w:color="auto"/>
            <w:right w:val="none" w:sz="0" w:space="0" w:color="auto"/>
          </w:divBdr>
        </w:div>
        <w:div w:id="576206976">
          <w:marLeft w:val="640"/>
          <w:marRight w:val="0"/>
          <w:marTop w:val="0"/>
          <w:marBottom w:val="0"/>
          <w:divBdr>
            <w:top w:val="none" w:sz="0" w:space="0" w:color="auto"/>
            <w:left w:val="none" w:sz="0" w:space="0" w:color="auto"/>
            <w:bottom w:val="none" w:sz="0" w:space="0" w:color="auto"/>
            <w:right w:val="none" w:sz="0" w:space="0" w:color="auto"/>
          </w:divBdr>
        </w:div>
        <w:div w:id="449975246">
          <w:marLeft w:val="640"/>
          <w:marRight w:val="0"/>
          <w:marTop w:val="0"/>
          <w:marBottom w:val="0"/>
          <w:divBdr>
            <w:top w:val="none" w:sz="0" w:space="0" w:color="auto"/>
            <w:left w:val="none" w:sz="0" w:space="0" w:color="auto"/>
            <w:bottom w:val="none" w:sz="0" w:space="0" w:color="auto"/>
            <w:right w:val="none" w:sz="0" w:space="0" w:color="auto"/>
          </w:divBdr>
        </w:div>
        <w:div w:id="1288927337">
          <w:marLeft w:val="640"/>
          <w:marRight w:val="0"/>
          <w:marTop w:val="0"/>
          <w:marBottom w:val="0"/>
          <w:divBdr>
            <w:top w:val="none" w:sz="0" w:space="0" w:color="auto"/>
            <w:left w:val="none" w:sz="0" w:space="0" w:color="auto"/>
            <w:bottom w:val="none" w:sz="0" w:space="0" w:color="auto"/>
            <w:right w:val="none" w:sz="0" w:space="0" w:color="auto"/>
          </w:divBdr>
        </w:div>
        <w:div w:id="1954512158">
          <w:marLeft w:val="640"/>
          <w:marRight w:val="0"/>
          <w:marTop w:val="0"/>
          <w:marBottom w:val="0"/>
          <w:divBdr>
            <w:top w:val="none" w:sz="0" w:space="0" w:color="auto"/>
            <w:left w:val="none" w:sz="0" w:space="0" w:color="auto"/>
            <w:bottom w:val="none" w:sz="0" w:space="0" w:color="auto"/>
            <w:right w:val="none" w:sz="0" w:space="0" w:color="auto"/>
          </w:divBdr>
        </w:div>
        <w:div w:id="137304348">
          <w:marLeft w:val="640"/>
          <w:marRight w:val="0"/>
          <w:marTop w:val="0"/>
          <w:marBottom w:val="0"/>
          <w:divBdr>
            <w:top w:val="none" w:sz="0" w:space="0" w:color="auto"/>
            <w:left w:val="none" w:sz="0" w:space="0" w:color="auto"/>
            <w:bottom w:val="none" w:sz="0" w:space="0" w:color="auto"/>
            <w:right w:val="none" w:sz="0" w:space="0" w:color="auto"/>
          </w:divBdr>
        </w:div>
        <w:div w:id="1509639728">
          <w:marLeft w:val="640"/>
          <w:marRight w:val="0"/>
          <w:marTop w:val="0"/>
          <w:marBottom w:val="0"/>
          <w:divBdr>
            <w:top w:val="none" w:sz="0" w:space="0" w:color="auto"/>
            <w:left w:val="none" w:sz="0" w:space="0" w:color="auto"/>
            <w:bottom w:val="none" w:sz="0" w:space="0" w:color="auto"/>
            <w:right w:val="none" w:sz="0" w:space="0" w:color="auto"/>
          </w:divBdr>
        </w:div>
        <w:div w:id="1319461476">
          <w:marLeft w:val="640"/>
          <w:marRight w:val="0"/>
          <w:marTop w:val="0"/>
          <w:marBottom w:val="0"/>
          <w:divBdr>
            <w:top w:val="none" w:sz="0" w:space="0" w:color="auto"/>
            <w:left w:val="none" w:sz="0" w:space="0" w:color="auto"/>
            <w:bottom w:val="none" w:sz="0" w:space="0" w:color="auto"/>
            <w:right w:val="none" w:sz="0" w:space="0" w:color="auto"/>
          </w:divBdr>
        </w:div>
        <w:div w:id="1059792488">
          <w:marLeft w:val="640"/>
          <w:marRight w:val="0"/>
          <w:marTop w:val="0"/>
          <w:marBottom w:val="0"/>
          <w:divBdr>
            <w:top w:val="none" w:sz="0" w:space="0" w:color="auto"/>
            <w:left w:val="none" w:sz="0" w:space="0" w:color="auto"/>
            <w:bottom w:val="none" w:sz="0" w:space="0" w:color="auto"/>
            <w:right w:val="none" w:sz="0" w:space="0" w:color="auto"/>
          </w:divBdr>
        </w:div>
        <w:div w:id="1813711739">
          <w:marLeft w:val="640"/>
          <w:marRight w:val="0"/>
          <w:marTop w:val="0"/>
          <w:marBottom w:val="0"/>
          <w:divBdr>
            <w:top w:val="none" w:sz="0" w:space="0" w:color="auto"/>
            <w:left w:val="none" w:sz="0" w:space="0" w:color="auto"/>
            <w:bottom w:val="none" w:sz="0" w:space="0" w:color="auto"/>
            <w:right w:val="none" w:sz="0" w:space="0" w:color="auto"/>
          </w:divBdr>
        </w:div>
        <w:div w:id="199173515">
          <w:marLeft w:val="640"/>
          <w:marRight w:val="0"/>
          <w:marTop w:val="0"/>
          <w:marBottom w:val="0"/>
          <w:divBdr>
            <w:top w:val="none" w:sz="0" w:space="0" w:color="auto"/>
            <w:left w:val="none" w:sz="0" w:space="0" w:color="auto"/>
            <w:bottom w:val="none" w:sz="0" w:space="0" w:color="auto"/>
            <w:right w:val="none" w:sz="0" w:space="0" w:color="auto"/>
          </w:divBdr>
        </w:div>
        <w:div w:id="1412049246">
          <w:marLeft w:val="640"/>
          <w:marRight w:val="0"/>
          <w:marTop w:val="0"/>
          <w:marBottom w:val="0"/>
          <w:divBdr>
            <w:top w:val="none" w:sz="0" w:space="0" w:color="auto"/>
            <w:left w:val="none" w:sz="0" w:space="0" w:color="auto"/>
            <w:bottom w:val="none" w:sz="0" w:space="0" w:color="auto"/>
            <w:right w:val="none" w:sz="0" w:space="0" w:color="auto"/>
          </w:divBdr>
        </w:div>
        <w:div w:id="6255480">
          <w:marLeft w:val="640"/>
          <w:marRight w:val="0"/>
          <w:marTop w:val="0"/>
          <w:marBottom w:val="0"/>
          <w:divBdr>
            <w:top w:val="none" w:sz="0" w:space="0" w:color="auto"/>
            <w:left w:val="none" w:sz="0" w:space="0" w:color="auto"/>
            <w:bottom w:val="none" w:sz="0" w:space="0" w:color="auto"/>
            <w:right w:val="none" w:sz="0" w:space="0" w:color="auto"/>
          </w:divBdr>
        </w:div>
        <w:div w:id="1712073003">
          <w:marLeft w:val="640"/>
          <w:marRight w:val="0"/>
          <w:marTop w:val="0"/>
          <w:marBottom w:val="0"/>
          <w:divBdr>
            <w:top w:val="none" w:sz="0" w:space="0" w:color="auto"/>
            <w:left w:val="none" w:sz="0" w:space="0" w:color="auto"/>
            <w:bottom w:val="none" w:sz="0" w:space="0" w:color="auto"/>
            <w:right w:val="none" w:sz="0" w:space="0" w:color="auto"/>
          </w:divBdr>
        </w:div>
        <w:div w:id="1569074125">
          <w:marLeft w:val="640"/>
          <w:marRight w:val="0"/>
          <w:marTop w:val="0"/>
          <w:marBottom w:val="0"/>
          <w:divBdr>
            <w:top w:val="none" w:sz="0" w:space="0" w:color="auto"/>
            <w:left w:val="none" w:sz="0" w:space="0" w:color="auto"/>
            <w:bottom w:val="none" w:sz="0" w:space="0" w:color="auto"/>
            <w:right w:val="none" w:sz="0" w:space="0" w:color="auto"/>
          </w:divBdr>
        </w:div>
        <w:div w:id="1840267463">
          <w:marLeft w:val="640"/>
          <w:marRight w:val="0"/>
          <w:marTop w:val="0"/>
          <w:marBottom w:val="0"/>
          <w:divBdr>
            <w:top w:val="none" w:sz="0" w:space="0" w:color="auto"/>
            <w:left w:val="none" w:sz="0" w:space="0" w:color="auto"/>
            <w:bottom w:val="none" w:sz="0" w:space="0" w:color="auto"/>
            <w:right w:val="none" w:sz="0" w:space="0" w:color="auto"/>
          </w:divBdr>
        </w:div>
        <w:div w:id="763920220">
          <w:marLeft w:val="640"/>
          <w:marRight w:val="0"/>
          <w:marTop w:val="0"/>
          <w:marBottom w:val="0"/>
          <w:divBdr>
            <w:top w:val="none" w:sz="0" w:space="0" w:color="auto"/>
            <w:left w:val="none" w:sz="0" w:space="0" w:color="auto"/>
            <w:bottom w:val="none" w:sz="0" w:space="0" w:color="auto"/>
            <w:right w:val="none" w:sz="0" w:space="0" w:color="auto"/>
          </w:divBdr>
        </w:div>
        <w:div w:id="208956629">
          <w:marLeft w:val="640"/>
          <w:marRight w:val="0"/>
          <w:marTop w:val="0"/>
          <w:marBottom w:val="0"/>
          <w:divBdr>
            <w:top w:val="none" w:sz="0" w:space="0" w:color="auto"/>
            <w:left w:val="none" w:sz="0" w:space="0" w:color="auto"/>
            <w:bottom w:val="none" w:sz="0" w:space="0" w:color="auto"/>
            <w:right w:val="none" w:sz="0" w:space="0" w:color="auto"/>
          </w:divBdr>
        </w:div>
        <w:div w:id="1169515816">
          <w:marLeft w:val="640"/>
          <w:marRight w:val="0"/>
          <w:marTop w:val="0"/>
          <w:marBottom w:val="0"/>
          <w:divBdr>
            <w:top w:val="none" w:sz="0" w:space="0" w:color="auto"/>
            <w:left w:val="none" w:sz="0" w:space="0" w:color="auto"/>
            <w:bottom w:val="none" w:sz="0" w:space="0" w:color="auto"/>
            <w:right w:val="none" w:sz="0" w:space="0" w:color="auto"/>
          </w:divBdr>
        </w:div>
        <w:div w:id="1565139880">
          <w:marLeft w:val="640"/>
          <w:marRight w:val="0"/>
          <w:marTop w:val="0"/>
          <w:marBottom w:val="0"/>
          <w:divBdr>
            <w:top w:val="none" w:sz="0" w:space="0" w:color="auto"/>
            <w:left w:val="none" w:sz="0" w:space="0" w:color="auto"/>
            <w:bottom w:val="none" w:sz="0" w:space="0" w:color="auto"/>
            <w:right w:val="none" w:sz="0" w:space="0" w:color="auto"/>
          </w:divBdr>
        </w:div>
        <w:div w:id="1883711858">
          <w:marLeft w:val="640"/>
          <w:marRight w:val="0"/>
          <w:marTop w:val="0"/>
          <w:marBottom w:val="0"/>
          <w:divBdr>
            <w:top w:val="none" w:sz="0" w:space="0" w:color="auto"/>
            <w:left w:val="none" w:sz="0" w:space="0" w:color="auto"/>
            <w:bottom w:val="none" w:sz="0" w:space="0" w:color="auto"/>
            <w:right w:val="none" w:sz="0" w:space="0" w:color="auto"/>
          </w:divBdr>
        </w:div>
        <w:div w:id="278730372">
          <w:marLeft w:val="640"/>
          <w:marRight w:val="0"/>
          <w:marTop w:val="0"/>
          <w:marBottom w:val="0"/>
          <w:divBdr>
            <w:top w:val="none" w:sz="0" w:space="0" w:color="auto"/>
            <w:left w:val="none" w:sz="0" w:space="0" w:color="auto"/>
            <w:bottom w:val="none" w:sz="0" w:space="0" w:color="auto"/>
            <w:right w:val="none" w:sz="0" w:space="0" w:color="auto"/>
          </w:divBdr>
        </w:div>
        <w:div w:id="1408650535">
          <w:marLeft w:val="640"/>
          <w:marRight w:val="0"/>
          <w:marTop w:val="0"/>
          <w:marBottom w:val="0"/>
          <w:divBdr>
            <w:top w:val="none" w:sz="0" w:space="0" w:color="auto"/>
            <w:left w:val="none" w:sz="0" w:space="0" w:color="auto"/>
            <w:bottom w:val="none" w:sz="0" w:space="0" w:color="auto"/>
            <w:right w:val="none" w:sz="0" w:space="0" w:color="auto"/>
          </w:divBdr>
        </w:div>
        <w:div w:id="2075273742">
          <w:marLeft w:val="640"/>
          <w:marRight w:val="0"/>
          <w:marTop w:val="0"/>
          <w:marBottom w:val="0"/>
          <w:divBdr>
            <w:top w:val="none" w:sz="0" w:space="0" w:color="auto"/>
            <w:left w:val="none" w:sz="0" w:space="0" w:color="auto"/>
            <w:bottom w:val="none" w:sz="0" w:space="0" w:color="auto"/>
            <w:right w:val="none" w:sz="0" w:space="0" w:color="auto"/>
          </w:divBdr>
        </w:div>
        <w:div w:id="1602060251">
          <w:marLeft w:val="640"/>
          <w:marRight w:val="0"/>
          <w:marTop w:val="0"/>
          <w:marBottom w:val="0"/>
          <w:divBdr>
            <w:top w:val="none" w:sz="0" w:space="0" w:color="auto"/>
            <w:left w:val="none" w:sz="0" w:space="0" w:color="auto"/>
            <w:bottom w:val="none" w:sz="0" w:space="0" w:color="auto"/>
            <w:right w:val="none" w:sz="0" w:space="0" w:color="auto"/>
          </w:divBdr>
        </w:div>
      </w:divsChild>
    </w:div>
    <w:div w:id="457723332">
      <w:bodyDiv w:val="1"/>
      <w:marLeft w:val="0"/>
      <w:marRight w:val="0"/>
      <w:marTop w:val="0"/>
      <w:marBottom w:val="0"/>
      <w:divBdr>
        <w:top w:val="none" w:sz="0" w:space="0" w:color="auto"/>
        <w:left w:val="none" w:sz="0" w:space="0" w:color="auto"/>
        <w:bottom w:val="none" w:sz="0" w:space="0" w:color="auto"/>
        <w:right w:val="none" w:sz="0" w:space="0" w:color="auto"/>
      </w:divBdr>
      <w:divsChild>
        <w:div w:id="444929320">
          <w:marLeft w:val="640"/>
          <w:marRight w:val="0"/>
          <w:marTop w:val="0"/>
          <w:marBottom w:val="0"/>
          <w:divBdr>
            <w:top w:val="none" w:sz="0" w:space="0" w:color="auto"/>
            <w:left w:val="none" w:sz="0" w:space="0" w:color="auto"/>
            <w:bottom w:val="none" w:sz="0" w:space="0" w:color="auto"/>
            <w:right w:val="none" w:sz="0" w:space="0" w:color="auto"/>
          </w:divBdr>
        </w:div>
        <w:div w:id="920869528">
          <w:marLeft w:val="640"/>
          <w:marRight w:val="0"/>
          <w:marTop w:val="0"/>
          <w:marBottom w:val="0"/>
          <w:divBdr>
            <w:top w:val="none" w:sz="0" w:space="0" w:color="auto"/>
            <w:left w:val="none" w:sz="0" w:space="0" w:color="auto"/>
            <w:bottom w:val="none" w:sz="0" w:space="0" w:color="auto"/>
            <w:right w:val="none" w:sz="0" w:space="0" w:color="auto"/>
          </w:divBdr>
        </w:div>
        <w:div w:id="160660472">
          <w:marLeft w:val="640"/>
          <w:marRight w:val="0"/>
          <w:marTop w:val="0"/>
          <w:marBottom w:val="0"/>
          <w:divBdr>
            <w:top w:val="none" w:sz="0" w:space="0" w:color="auto"/>
            <w:left w:val="none" w:sz="0" w:space="0" w:color="auto"/>
            <w:bottom w:val="none" w:sz="0" w:space="0" w:color="auto"/>
            <w:right w:val="none" w:sz="0" w:space="0" w:color="auto"/>
          </w:divBdr>
        </w:div>
        <w:div w:id="341666576">
          <w:marLeft w:val="640"/>
          <w:marRight w:val="0"/>
          <w:marTop w:val="0"/>
          <w:marBottom w:val="0"/>
          <w:divBdr>
            <w:top w:val="none" w:sz="0" w:space="0" w:color="auto"/>
            <w:left w:val="none" w:sz="0" w:space="0" w:color="auto"/>
            <w:bottom w:val="none" w:sz="0" w:space="0" w:color="auto"/>
            <w:right w:val="none" w:sz="0" w:space="0" w:color="auto"/>
          </w:divBdr>
        </w:div>
        <w:div w:id="1903716318">
          <w:marLeft w:val="640"/>
          <w:marRight w:val="0"/>
          <w:marTop w:val="0"/>
          <w:marBottom w:val="0"/>
          <w:divBdr>
            <w:top w:val="none" w:sz="0" w:space="0" w:color="auto"/>
            <w:left w:val="none" w:sz="0" w:space="0" w:color="auto"/>
            <w:bottom w:val="none" w:sz="0" w:space="0" w:color="auto"/>
            <w:right w:val="none" w:sz="0" w:space="0" w:color="auto"/>
          </w:divBdr>
        </w:div>
        <w:div w:id="1322780142">
          <w:marLeft w:val="640"/>
          <w:marRight w:val="0"/>
          <w:marTop w:val="0"/>
          <w:marBottom w:val="0"/>
          <w:divBdr>
            <w:top w:val="none" w:sz="0" w:space="0" w:color="auto"/>
            <w:left w:val="none" w:sz="0" w:space="0" w:color="auto"/>
            <w:bottom w:val="none" w:sz="0" w:space="0" w:color="auto"/>
            <w:right w:val="none" w:sz="0" w:space="0" w:color="auto"/>
          </w:divBdr>
        </w:div>
        <w:div w:id="302933606">
          <w:marLeft w:val="640"/>
          <w:marRight w:val="0"/>
          <w:marTop w:val="0"/>
          <w:marBottom w:val="0"/>
          <w:divBdr>
            <w:top w:val="none" w:sz="0" w:space="0" w:color="auto"/>
            <w:left w:val="none" w:sz="0" w:space="0" w:color="auto"/>
            <w:bottom w:val="none" w:sz="0" w:space="0" w:color="auto"/>
            <w:right w:val="none" w:sz="0" w:space="0" w:color="auto"/>
          </w:divBdr>
        </w:div>
        <w:div w:id="1857767700">
          <w:marLeft w:val="640"/>
          <w:marRight w:val="0"/>
          <w:marTop w:val="0"/>
          <w:marBottom w:val="0"/>
          <w:divBdr>
            <w:top w:val="none" w:sz="0" w:space="0" w:color="auto"/>
            <w:left w:val="none" w:sz="0" w:space="0" w:color="auto"/>
            <w:bottom w:val="none" w:sz="0" w:space="0" w:color="auto"/>
            <w:right w:val="none" w:sz="0" w:space="0" w:color="auto"/>
          </w:divBdr>
        </w:div>
        <w:div w:id="602029647">
          <w:marLeft w:val="640"/>
          <w:marRight w:val="0"/>
          <w:marTop w:val="0"/>
          <w:marBottom w:val="0"/>
          <w:divBdr>
            <w:top w:val="none" w:sz="0" w:space="0" w:color="auto"/>
            <w:left w:val="none" w:sz="0" w:space="0" w:color="auto"/>
            <w:bottom w:val="none" w:sz="0" w:space="0" w:color="auto"/>
            <w:right w:val="none" w:sz="0" w:space="0" w:color="auto"/>
          </w:divBdr>
        </w:div>
        <w:div w:id="46538028">
          <w:marLeft w:val="640"/>
          <w:marRight w:val="0"/>
          <w:marTop w:val="0"/>
          <w:marBottom w:val="0"/>
          <w:divBdr>
            <w:top w:val="none" w:sz="0" w:space="0" w:color="auto"/>
            <w:left w:val="none" w:sz="0" w:space="0" w:color="auto"/>
            <w:bottom w:val="none" w:sz="0" w:space="0" w:color="auto"/>
            <w:right w:val="none" w:sz="0" w:space="0" w:color="auto"/>
          </w:divBdr>
        </w:div>
        <w:div w:id="579753127">
          <w:marLeft w:val="640"/>
          <w:marRight w:val="0"/>
          <w:marTop w:val="0"/>
          <w:marBottom w:val="0"/>
          <w:divBdr>
            <w:top w:val="none" w:sz="0" w:space="0" w:color="auto"/>
            <w:left w:val="none" w:sz="0" w:space="0" w:color="auto"/>
            <w:bottom w:val="none" w:sz="0" w:space="0" w:color="auto"/>
            <w:right w:val="none" w:sz="0" w:space="0" w:color="auto"/>
          </w:divBdr>
        </w:div>
        <w:div w:id="497497723">
          <w:marLeft w:val="640"/>
          <w:marRight w:val="0"/>
          <w:marTop w:val="0"/>
          <w:marBottom w:val="0"/>
          <w:divBdr>
            <w:top w:val="none" w:sz="0" w:space="0" w:color="auto"/>
            <w:left w:val="none" w:sz="0" w:space="0" w:color="auto"/>
            <w:bottom w:val="none" w:sz="0" w:space="0" w:color="auto"/>
            <w:right w:val="none" w:sz="0" w:space="0" w:color="auto"/>
          </w:divBdr>
        </w:div>
        <w:div w:id="434328018">
          <w:marLeft w:val="640"/>
          <w:marRight w:val="0"/>
          <w:marTop w:val="0"/>
          <w:marBottom w:val="0"/>
          <w:divBdr>
            <w:top w:val="none" w:sz="0" w:space="0" w:color="auto"/>
            <w:left w:val="none" w:sz="0" w:space="0" w:color="auto"/>
            <w:bottom w:val="none" w:sz="0" w:space="0" w:color="auto"/>
            <w:right w:val="none" w:sz="0" w:space="0" w:color="auto"/>
          </w:divBdr>
        </w:div>
        <w:div w:id="52582065">
          <w:marLeft w:val="640"/>
          <w:marRight w:val="0"/>
          <w:marTop w:val="0"/>
          <w:marBottom w:val="0"/>
          <w:divBdr>
            <w:top w:val="none" w:sz="0" w:space="0" w:color="auto"/>
            <w:left w:val="none" w:sz="0" w:space="0" w:color="auto"/>
            <w:bottom w:val="none" w:sz="0" w:space="0" w:color="auto"/>
            <w:right w:val="none" w:sz="0" w:space="0" w:color="auto"/>
          </w:divBdr>
        </w:div>
        <w:div w:id="1502114746">
          <w:marLeft w:val="640"/>
          <w:marRight w:val="0"/>
          <w:marTop w:val="0"/>
          <w:marBottom w:val="0"/>
          <w:divBdr>
            <w:top w:val="none" w:sz="0" w:space="0" w:color="auto"/>
            <w:left w:val="none" w:sz="0" w:space="0" w:color="auto"/>
            <w:bottom w:val="none" w:sz="0" w:space="0" w:color="auto"/>
            <w:right w:val="none" w:sz="0" w:space="0" w:color="auto"/>
          </w:divBdr>
        </w:div>
        <w:div w:id="1434858654">
          <w:marLeft w:val="640"/>
          <w:marRight w:val="0"/>
          <w:marTop w:val="0"/>
          <w:marBottom w:val="0"/>
          <w:divBdr>
            <w:top w:val="none" w:sz="0" w:space="0" w:color="auto"/>
            <w:left w:val="none" w:sz="0" w:space="0" w:color="auto"/>
            <w:bottom w:val="none" w:sz="0" w:space="0" w:color="auto"/>
            <w:right w:val="none" w:sz="0" w:space="0" w:color="auto"/>
          </w:divBdr>
        </w:div>
      </w:divsChild>
    </w:div>
    <w:div w:id="547300397">
      <w:bodyDiv w:val="1"/>
      <w:marLeft w:val="0"/>
      <w:marRight w:val="0"/>
      <w:marTop w:val="0"/>
      <w:marBottom w:val="0"/>
      <w:divBdr>
        <w:top w:val="none" w:sz="0" w:space="0" w:color="auto"/>
        <w:left w:val="none" w:sz="0" w:space="0" w:color="auto"/>
        <w:bottom w:val="none" w:sz="0" w:space="0" w:color="auto"/>
        <w:right w:val="none" w:sz="0" w:space="0" w:color="auto"/>
      </w:divBdr>
      <w:divsChild>
        <w:div w:id="913244716">
          <w:marLeft w:val="640"/>
          <w:marRight w:val="0"/>
          <w:marTop w:val="0"/>
          <w:marBottom w:val="0"/>
          <w:divBdr>
            <w:top w:val="none" w:sz="0" w:space="0" w:color="auto"/>
            <w:left w:val="none" w:sz="0" w:space="0" w:color="auto"/>
            <w:bottom w:val="none" w:sz="0" w:space="0" w:color="auto"/>
            <w:right w:val="none" w:sz="0" w:space="0" w:color="auto"/>
          </w:divBdr>
        </w:div>
        <w:div w:id="1726949125">
          <w:marLeft w:val="640"/>
          <w:marRight w:val="0"/>
          <w:marTop w:val="0"/>
          <w:marBottom w:val="0"/>
          <w:divBdr>
            <w:top w:val="none" w:sz="0" w:space="0" w:color="auto"/>
            <w:left w:val="none" w:sz="0" w:space="0" w:color="auto"/>
            <w:bottom w:val="none" w:sz="0" w:space="0" w:color="auto"/>
            <w:right w:val="none" w:sz="0" w:space="0" w:color="auto"/>
          </w:divBdr>
        </w:div>
        <w:div w:id="1979726537">
          <w:marLeft w:val="640"/>
          <w:marRight w:val="0"/>
          <w:marTop w:val="0"/>
          <w:marBottom w:val="0"/>
          <w:divBdr>
            <w:top w:val="none" w:sz="0" w:space="0" w:color="auto"/>
            <w:left w:val="none" w:sz="0" w:space="0" w:color="auto"/>
            <w:bottom w:val="none" w:sz="0" w:space="0" w:color="auto"/>
            <w:right w:val="none" w:sz="0" w:space="0" w:color="auto"/>
          </w:divBdr>
        </w:div>
        <w:div w:id="1291280908">
          <w:marLeft w:val="640"/>
          <w:marRight w:val="0"/>
          <w:marTop w:val="0"/>
          <w:marBottom w:val="0"/>
          <w:divBdr>
            <w:top w:val="none" w:sz="0" w:space="0" w:color="auto"/>
            <w:left w:val="none" w:sz="0" w:space="0" w:color="auto"/>
            <w:bottom w:val="none" w:sz="0" w:space="0" w:color="auto"/>
            <w:right w:val="none" w:sz="0" w:space="0" w:color="auto"/>
          </w:divBdr>
        </w:div>
        <w:div w:id="405493811">
          <w:marLeft w:val="640"/>
          <w:marRight w:val="0"/>
          <w:marTop w:val="0"/>
          <w:marBottom w:val="0"/>
          <w:divBdr>
            <w:top w:val="none" w:sz="0" w:space="0" w:color="auto"/>
            <w:left w:val="none" w:sz="0" w:space="0" w:color="auto"/>
            <w:bottom w:val="none" w:sz="0" w:space="0" w:color="auto"/>
            <w:right w:val="none" w:sz="0" w:space="0" w:color="auto"/>
          </w:divBdr>
        </w:div>
        <w:div w:id="826631753">
          <w:marLeft w:val="640"/>
          <w:marRight w:val="0"/>
          <w:marTop w:val="0"/>
          <w:marBottom w:val="0"/>
          <w:divBdr>
            <w:top w:val="none" w:sz="0" w:space="0" w:color="auto"/>
            <w:left w:val="none" w:sz="0" w:space="0" w:color="auto"/>
            <w:bottom w:val="none" w:sz="0" w:space="0" w:color="auto"/>
            <w:right w:val="none" w:sz="0" w:space="0" w:color="auto"/>
          </w:divBdr>
        </w:div>
        <w:div w:id="321586620">
          <w:marLeft w:val="640"/>
          <w:marRight w:val="0"/>
          <w:marTop w:val="0"/>
          <w:marBottom w:val="0"/>
          <w:divBdr>
            <w:top w:val="none" w:sz="0" w:space="0" w:color="auto"/>
            <w:left w:val="none" w:sz="0" w:space="0" w:color="auto"/>
            <w:bottom w:val="none" w:sz="0" w:space="0" w:color="auto"/>
            <w:right w:val="none" w:sz="0" w:space="0" w:color="auto"/>
          </w:divBdr>
        </w:div>
        <w:div w:id="380518852">
          <w:marLeft w:val="640"/>
          <w:marRight w:val="0"/>
          <w:marTop w:val="0"/>
          <w:marBottom w:val="0"/>
          <w:divBdr>
            <w:top w:val="none" w:sz="0" w:space="0" w:color="auto"/>
            <w:left w:val="none" w:sz="0" w:space="0" w:color="auto"/>
            <w:bottom w:val="none" w:sz="0" w:space="0" w:color="auto"/>
            <w:right w:val="none" w:sz="0" w:space="0" w:color="auto"/>
          </w:divBdr>
        </w:div>
        <w:div w:id="161968163">
          <w:marLeft w:val="640"/>
          <w:marRight w:val="0"/>
          <w:marTop w:val="0"/>
          <w:marBottom w:val="0"/>
          <w:divBdr>
            <w:top w:val="none" w:sz="0" w:space="0" w:color="auto"/>
            <w:left w:val="none" w:sz="0" w:space="0" w:color="auto"/>
            <w:bottom w:val="none" w:sz="0" w:space="0" w:color="auto"/>
            <w:right w:val="none" w:sz="0" w:space="0" w:color="auto"/>
          </w:divBdr>
        </w:div>
        <w:div w:id="713894382">
          <w:marLeft w:val="640"/>
          <w:marRight w:val="0"/>
          <w:marTop w:val="0"/>
          <w:marBottom w:val="0"/>
          <w:divBdr>
            <w:top w:val="none" w:sz="0" w:space="0" w:color="auto"/>
            <w:left w:val="none" w:sz="0" w:space="0" w:color="auto"/>
            <w:bottom w:val="none" w:sz="0" w:space="0" w:color="auto"/>
            <w:right w:val="none" w:sz="0" w:space="0" w:color="auto"/>
          </w:divBdr>
        </w:div>
        <w:div w:id="629751428">
          <w:marLeft w:val="640"/>
          <w:marRight w:val="0"/>
          <w:marTop w:val="0"/>
          <w:marBottom w:val="0"/>
          <w:divBdr>
            <w:top w:val="none" w:sz="0" w:space="0" w:color="auto"/>
            <w:left w:val="none" w:sz="0" w:space="0" w:color="auto"/>
            <w:bottom w:val="none" w:sz="0" w:space="0" w:color="auto"/>
            <w:right w:val="none" w:sz="0" w:space="0" w:color="auto"/>
          </w:divBdr>
        </w:div>
        <w:div w:id="1912815178">
          <w:marLeft w:val="640"/>
          <w:marRight w:val="0"/>
          <w:marTop w:val="0"/>
          <w:marBottom w:val="0"/>
          <w:divBdr>
            <w:top w:val="none" w:sz="0" w:space="0" w:color="auto"/>
            <w:left w:val="none" w:sz="0" w:space="0" w:color="auto"/>
            <w:bottom w:val="none" w:sz="0" w:space="0" w:color="auto"/>
            <w:right w:val="none" w:sz="0" w:space="0" w:color="auto"/>
          </w:divBdr>
        </w:div>
        <w:div w:id="736711650">
          <w:marLeft w:val="640"/>
          <w:marRight w:val="0"/>
          <w:marTop w:val="0"/>
          <w:marBottom w:val="0"/>
          <w:divBdr>
            <w:top w:val="none" w:sz="0" w:space="0" w:color="auto"/>
            <w:left w:val="none" w:sz="0" w:space="0" w:color="auto"/>
            <w:bottom w:val="none" w:sz="0" w:space="0" w:color="auto"/>
            <w:right w:val="none" w:sz="0" w:space="0" w:color="auto"/>
          </w:divBdr>
        </w:div>
        <w:div w:id="605967793">
          <w:marLeft w:val="640"/>
          <w:marRight w:val="0"/>
          <w:marTop w:val="0"/>
          <w:marBottom w:val="0"/>
          <w:divBdr>
            <w:top w:val="none" w:sz="0" w:space="0" w:color="auto"/>
            <w:left w:val="none" w:sz="0" w:space="0" w:color="auto"/>
            <w:bottom w:val="none" w:sz="0" w:space="0" w:color="auto"/>
            <w:right w:val="none" w:sz="0" w:space="0" w:color="auto"/>
          </w:divBdr>
        </w:div>
        <w:div w:id="1987123187">
          <w:marLeft w:val="640"/>
          <w:marRight w:val="0"/>
          <w:marTop w:val="0"/>
          <w:marBottom w:val="0"/>
          <w:divBdr>
            <w:top w:val="none" w:sz="0" w:space="0" w:color="auto"/>
            <w:left w:val="none" w:sz="0" w:space="0" w:color="auto"/>
            <w:bottom w:val="none" w:sz="0" w:space="0" w:color="auto"/>
            <w:right w:val="none" w:sz="0" w:space="0" w:color="auto"/>
          </w:divBdr>
        </w:div>
        <w:div w:id="1307123537">
          <w:marLeft w:val="640"/>
          <w:marRight w:val="0"/>
          <w:marTop w:val="0"/>
          <w:marBottom w:val="0"/>
          <w:divBdr>
            <w:top w:val="none" w:sz="0" w:space="0" w:color="auto"/>
            <w:left w:val="none" w:sz="0" w:space="0" w:color="auto"/>
            <w:bottom w:val="none" w:sz="0" w:space="0" w:color="auto"/>
            <w:right w:val="none" w:sz="0" w:space="0" w:color="auto"/>
          </w:divBdr>
        </w:div>
        <w:div w:id="161966568">
          <w:marLeft w:val="640"/>
          <w:marRight w:val="0"/>
          <w:marTop w:val="0"/>
          <w:marBottom w:val="0"/>
          <w:divBdr>
            <w:top w:val="none" w:sz="0" w:space="0" w:color="auto"/>
            <w:left w:val="none" w:sz="0" w:space="0" w:color="auto"/>
            <w:bottom w:val="none" w:sz="0" w:space="0" w:color="auto"/>
            <w:right w:val="none" w:sz="0" w:space="0" w:color="auto"/>
          </w:divBdr>
        </w:div>
        <w:div w:id="530412146">
          <w:marLeft w:val="640"/>
          <w:marRight w:val="0"/>
          <w:marTop w:val="0"/>
          <w:marBottom w:val="0"/>
          <w:divBdr>
            <w:top w:val="none" w:sz="0" w:space="0" w:color="auto"/>
            <w:left w:val="none" w:sz="0" w:space="0" w:color="auto"/>
            <w:bottom w:val="none" w:sz="0" w:space="0" w:color="auto"/>
            <w:right w:val="none" w:sz="0" w:space="0" w:color="auto"/>
          </w:divBdr>
        </w:div>
      </w:divsChild>
    </w:div>
    <w:div w:id="549146729">
      <w:bodyDiv w:val="1"/>
      <w:marLeft w:val="0"/>
      <w:marRight w:val="0"/>
      <w:marTop w:val="0"/>
      <w:marBottom w:val="0"/>
      <w:divBdr>
        <w:top w:val="none" w:sz="0" w:space="0" w:color="auto"/>
        <w:left w:val="none" w:sz="0" w:space="0" w:color="auto"/>
        <w:bottom w:val="none" w:sz="0" w:space="0" w:color="auto"/>
        <w:right w:val="none" w:sz="0" w:space="0" w:color="auto"/>
      </w:divBdr>
      <w:divsChild>
        <w:div w:id="134684341">
          <w:marLeft w:val="640"/>
          <w:marRight w:val="0"/>
          <w:marTop w:val="0"/>
          <w:marBottom w:val="0"/>
          <w:divBdr>
            <w:top w:val="none" w:sz="0" w:space="0" w:color="auto"/>
            <w:left w:val="none" w:sz="0" w:space="0" w:color="auto"/>
            <w:bottom w:val="none" w:sz="0" w:space="0" w:color="auto"/>
            <w:right w:val="none" w:sz="0" w:space="0" w:color="auto"/>
          </w:divBdr>
        </w:div>
        <w:div w:id="506601469">
          <w:marLeft w:val="640"/>
          <w:marRight w:val="0"/>
          <w:marTop w:val="0"/>
          <w:marBottom w:val="0"/>
          <w:divBdr>
            <w:top w:val="none" w:sz="0" w:space="0" w:color="auto"/>
            <w:left w:val="none" w:sz="0" w:space="0" w:color="auto"/>
            <w:bottom w:val="none" w:sz="0" w:space="0" w:color="auto"/>
            <w:right w:val="none" w:sz="0" w:space="0" w:color="auto"/>
          </w:divBdr>
        </w:div>
        <w:div w:id="1032415198">
          <w:marLeft w:val="640"/>
          <w:marRight w:val="0"/>
          <w:marTop w:val="0"/>
          <w:marBottom w:val="0"/>
          <w:divBdr>
            <w:top w:val="none" w:sz="0" w:space="0" w:color="auto"/>
            <w:left w:val="none" w:sz="0" w:space="0" w:color="auto"/>
            <w:bottom w:val="none" w:sz="0" w:space="0" w:color="auto"/>
            <w:right w:val="none" w:sz="0" w:space="0" w:color="auto"/>
          </w:divBdr>
        </w:div>
        <w:div w:id="1515454681">
          <w:marLeft w:val="640"/>
          <w:marRight w:val="0"/>
          <w:marTop w:val="0"/>
          <w:marBottom w:val="0"/>
          <w:divBdr>
            <w:top w:val="none" w:sz="0" w:space="0" w:color="auto"/>
            <w:left w:val="none" w:sz="0" w:space="0" w:color="auto"/>
            <w:bottom w:val="none" w:sz="0" w:space="0" w:color="auto"/>
            <w:right w:val="none" w:sz="0" w:space="0" w:color="auto"/>
          </w:divBdr>
        </w:div>
        <w:div w:id="350374026">
          <w:marLeft w:val="640"/>
          <w:marRight w:val="0"/>
          <w:marTop w:val="0"/>
          <w:marBottom w:val="0"/>
          <w:divBdr>
            <w:top w:val="none" w:sz="0" w:space="0" w:color="auto"/>
            <w:left w:val="none" w:sz="0" w:space="0" w:color="auto"/>
            <w:bottom w:val="none" w:sz="0" w:space="0" w:color="auto"/>
            <w:right w:val="none" w:sz="0" w:space="0" w:color="auto"/>
          </w:divBdr>
        </w:div>
        <w:div w:id="2142308010">
          <w:marLeft w:val="640"/>
          <w:marRight w:val="0"/>
          <w:marTop w:val="0"/>
          <w:marBottom w:val="0"/>
          <w:divBdr>
            <w:top w:val="none" w:sz="0" w:space="0" w:color="auto"/>
            <w:left w:val="none" w:sz="0" w:space="0" w:color="auto"/>
            <w:bottom w:val="none" w:sz="0" w:space="0" w:color="auto"/>
            <w:right w:val="none" w:sz="0" w:space="0" w:color="auto"/>
          </w:divBdr>
        </w:div>
        <w:div w:id="618995804">
          <w:marLeft w:val="640"/>
          <w:marRight w:val="0"/>
          <w:marTop w:val="0"/>
          <w:marBottom w:val="0"/>
          <w:divBdr>
            <w:top w:val="none" w:sz="0" w:space="0" w:color="auto"/>
            <w:left w:val="none" w:sz="0" w:space="0" w:color="auto"/>
            <w:bottom w:val="none" w:sz="0" w:space="0" w:color="auto"/>
            <w:right w:val="none" w:sz="0" w:space="0" w:color="auto"/>
          </w:divBdr>
        </w:div>
        <w:div w:id="1797723417">
          <w:marLeft w:val="640"/>
          <w:marRight w:val="0"/>
          <w:marTop w:val="0"/>
          <w:marBottom w:val="0"/>
          <w:divBdr>
            <w:top w:val="none" w:sz="0" w:space="0" w:color="auto"/>
            <w:left w:val="none" w:sz="0" w:space="0" w:color="auto"/>
            <w:bottom w:val="none" w:sz="0" w:space="0" w:color="auto"/>
            <w:right w:val="none" w:sz="0" w:space="0" w:color="auto"/>
          </w:divBdr>
        </w:div>
        <w:div w:id="1908490252">
          <w:marLeft w:val="640"/>
          <w:marRight w:val="0"/>
          <w:marTop w:val="0"/>
          <w:marBottom w:val="0"/>
          <w:divBdr>
            <w:top w:val="none" w:sz="0" w:space="0" w:color="auto"/>
            <w:left w:val="none" w:sz="0" w:space="0" w:color="auto"/>
            <w:bottom w:val="none" w:sz="0" w:space="0" w:color="auto"/>
            <w:right w:val="none" w:sz="0" w:space="0" w:color="auto"/>
          </w:divBdr>
        </w:div>
        <w:div w:id="502401002">
          <w:marLeft w:val="640"/>
          <w:marRight w:val="0"/>
          <w:marTop w:val="0"/>
          <w:marBottom w:val="0"/>
          <w:divBdr>
            <w:top w:val="none" w:sz="0" w:space="0" w:color="auto"/>
            <w:left w:val="none" w:sz="0" w:space="0" w:color="auto"/>
            <w:bottom w:val="none" w:sz="0" w:space="0" w:color="auto"/>
            <w:right w:val="none" w:sz="0" w:space="0" w:color="auto"/>
          </w:divBdr>
        </w:div>
        <w:div w:id="770592205">
          <w:marLeft w:val="640"/>
          <w:marRight w:val="0"/>
          <w:marTop w:val="0"/>
          <w:marBottom w:val="0"/>
          <w:divBdr>
            <w:top w:val="none" w:sz="0" w:space="0" w:color="auto"/>
            <w:left w:val="none" w:sz="0" w:space="0" w:color="auto"/>
            <w:bottom w:val="none" w:sz="0" w:space="0" w:color="auto"/>
            <w:right w:val="none" w:sz="0" w:space="0" w:color="auto"/>
          </w:divBdr>
        </w:div>
        <w:div w:id="1532450565">
          <w:marLeft w:val="640"/>
          <w:marRight w:val="0"/>
          <w:marTop w:val="0"/>
          <w:marBottom w:val="0"/>
          <w:divBdr>
            <w:top w:val="none" w:sz="0" w:space="0" w:color="auto"/>
            <w:left w:val="none" w:sz="0" w:space="0" w:color="auto"/>
            <w:bottom w:val="none" w:sz="0" w:space="0" w:color="auto"/>
            <w:right w:val="none" w:sz="0" w:space="0" w:color="auto"/>
          </w:divBdr>
        </w:div>
        <w:div w:id="36972909">
          <w:marLeft w:val="640"/>
          <w:marRight w:val="0"/>
          <w:marTop w:val="0"/>
          <w:marBottom w:val="0"/>
          <w:divBdr>
            <w:top w:val="none" w:sz="0" w:space="0" w:color="auto"/>
            <w:left w:val="none" w:sz="0" w:space="0" w:color="auto"/>
            <w:bottom w:val="none" w:sz="0" w:space="0" w:color="auto"/>
            <w:right w:val="none" w:sz="0" w:space="0" w:color="auto"/>
          </w:divBdr>
        </w:div>
        <w:div w:id="1593271671">
          <w:marLeft w:val="640"/>
          <w:marRight w:val="0"/>
          <w:marTop w:val="0"/>
          <w:marBottom w:val="0"/>
          <w:divBdr>
            <w:top w:val="none" w:sz="0" w:space="0" w:color="auto"/>
            <w:left w:val="none" w:sz="0" w:space="0" w:color="auto"/>
            <w:bottom w:val="none" w:sz="0" w:space="0" w:color="auto"/>
            <w:right w:val="none" w:sz="0" w:space="0" w:color="auto"/>
          </w:divBdr>
        </w:div>
        <w:div w:id="708603961">
          <w:marLeft w:val="640"/>
          <w:marRight w:val="0"/>
          <w:marTop w:val="0"/>
          <w:marBottom w:val="0"/>
          <w:divBdr>
            <w:top w:val="none" w:sz="0" w:space="0" w:color="auto"/>
            <w:left w:val="none" w:sz="0" w:space="0" w:color="auto"/>
            <w:bottom w:val="none" w:sz="0" w:space="0" w:color="auto"/>
            <w:right w:val="none" w:sz="0" w:space="0" w:color="auto"/>
          </w:divBdr>
        </w:div>
        <w:div w:id="1467626408">
          <w:marLeft w:val="640"/>
          <w:marRight w:val="0"/>
          <w:marTop w:val="0"/>
          <w:marBottom w:val="0"/>
          <w:divBdr>
            <w:top w:val="none" w:sz="0" w:space="0" w:color="auto"/>
            <w:left w:val="none" w:sz="0" w:space="0" w:color="auto"/>
            <w:bottom w:val="none" w:sz="0" w:space="0" w:color="auto"/>
            <w:right w:val="none" w:sz="0" w:space="0" w:color="auto"/>
          </w:divBdr>
        </w:div>
        <w:div w:id="1264386696">
          <w:marLeft w:val="640"/>
          <w:marRight w:val="0"/>
          <w:marTop w:val="0"/>
          <w:marBottom w:val="0"/>
          <w:divBdr>
            <w:top w:val="none" w:sz="0" w:space="0" w:color="auto"/>
            <w:left w:val="none" w:sz="0" w:space="0" w:color="auto"/>
            <w:bottom w:val="none" w:sz="0" w:space="0" w:color="auto"/>
            <w:right w:val="none" w:sz="0" w:space="0" w:color="auto"/>
          </w:divBdr>
        </w:div>
        <w:div w:id="807237829">
          <w:marLeft w:val="640"/>
          <w:marRight w:val="0"/>
          <w:marTop w:val="0"/>
          <w:marBottom w:val="0"/>
          <w:divBdr>
            <w:top w:val="none" w:sz="0" w:space="0" w:color="auto"/>
            <w:left w:val="none" w:sz="0" w:space="0" w:color="auto"/>
            <w:bottom w:val="none" w:sz="0" w:space="0" w:color="auto"/>
            <w:right w:val="none" w:sz="0" w:space="0" w:color="auto"/>
          </w:divBdr>
        </w:div>
        <w:div w:id="982778569">
          <w:marLeft w:val="640"/>
          <w:marRight w:val="0"/>
          <w:marTop w:val="0"/>
          <w:marBottom w:val="0"/>
          <w:divBdr>
            <w:top w:val="none" w:sz="0" w:space="0" w:color="auto"/>
            <w:left w:val="none" w:sz="0" w:space="0" w:color="auto"/>
            <w:bottom w:val="none" w:sz="0" w:space="0" w:color="auto"/>
            <w:right w:val="none" w:sz="0" w:space="0" w:color="auto"/>
          </w:divBdr>
        </w:div>
        <w:div w:id="1377969146">
          <w:marLeft w:val="640"/>
          <w:marRight w:val="0"/>
          <w:marTop w:val="0"/>
          <w:marBottom w:val="0"/>
          <w:divBdr>
            <w:top w:val="none" w:sz="0" w:space="0" w:color="auto"/>
            <w:left w:val="none" w:sz="0" w:space="0" w:color="auto"/>
            <w:bottom w:val="none" w:sz="0" w:space="0" w:color="auto"/>
            <w:right w:val="none" w:sz="0" w:space="0" w:color="auto"/>
          </w:divBdr>
        </w:div>
        <w:div w:id="1351029345">
          <w:marLeft w:val="640"/>
          <w:marRight w:val="0"/>
          <w:marTop w:val="0"/>
          <w:marBottom w:val="0"/>
          <w:divBdr>
            <w:top w:val="none" w:sz="0" w:space="0" w:color="auto"/>
            <w:left w:val="none" w:sz="0" w:space="0" w:color="auto"/>
            <w:bottom w:val="none" w:sz="0" w:space="0" w:color="auto"/>
            <w:right w:val="none" w:sz="0" w:space="0" w:color="auto"/>
          </w:divBdr>
        </w:div>
        <w:div w:id="724839420">
          <w:marLeft w:val="640"/>
          <w:marRight w:val="0"/>
          <w:marTop w:val="0"/>
          <w:marBottom w:val="0"/>
          <w:divBdr>
            <w:top w:val="none" w:sz="0" w:space="0" w:color="auto"/>
            <w:left w:val="none" w:sz="0" w:space="0" w:color="auto"/>
            <w:bottom w:val="none" w:sz="0" w:space="0" w:color="auto"/>
            <w:right w:val="none" w:sz="0" w:space="0" w:color="auto"/>
          </w:divBdr>
        </w:div>
        <w:div w:id="1716269465">
          <w:marLeft w:val="640"/>
          <w:marRight w:val="0"/>
          <w:marTop w:val="0"/>
          <w:marBottom w:val="0"/>
          <w:divBdr>
            <w:top w:val="none" w:sz="0" w:space="0" w:color="auto"/>
            <w:left w:val="none" w:sz="0" w:space="0" w:color="auto"/>
            <w:bottom w:val="none" w:sz="0" w:space="0" w:color="auto"/>
            <w:right w:val="none" w:sz="0" w:space="0" w:color="auto"/>
          </w:divBdr>
        </w:div>
        <w:div w:id="1605921610">
          <w:marLeft w:val="640"/>
          <w:marRight w:val="0"/>
          <w:marTop w:val="0"/>
          <w:marBottom w:val="0"/>
          <w:divBdr>
            <w:top w:val="none" w:sz="0" w:space="0" w:color="auto"/>
            <w:left w:val="none" w:sz="0" w:space="0" w:color="auto"/>
            <w:bottom w:val="none" w:sz="0" w:space="0" w:color="auto"/>
            <w:right w:val="none" w:sz="0" w:space="0" w:color="auto"/>
          </w:divBdr>
        </w:div>
        <w:div w:id="262036917">
          <w:marLeft w:val="640"/>
          <w:marRight w:val="0"/>
          <w:marTop w:val="0"/>
          <w:marBottom w:val="0"/>
          <w:divBdr>
            <w:top w:val="none" w:sz="0" w:space="0" w:color="auto"/>
            <w:left w:val="none" w:sz="0" w:space="0" w:color="auto"/>
            <w:bottom w:val="none" w:sz="0" w:space="0" w:color="auto"/>
            <w:right w:val="none" w:sz="0" w:space="0" w:color="auto"/>
          </w:divBdr>
        </w:div>
        <w:div w:id="52432276">
          <w:marLeft w:val="640"/>
          <w:marRight w:val="0"/>
          <w:marTop w:val="0"/>
          <w:marBottom w:val="0"/>
          <w:divBdr>
            <w:top w:val="none" w:sz="0" w:space="0" w:color="auto"/>
            <w:left w:val="none" w:sz="0" w:space="0" w:color="auto"/>
            <w:bottom w:val="none" w:sz="0" w:space="0" w:color="auto"/>
            <w:right w:val="none" w:sz="0" w:space="0" w:color="auto"/>
          </w:divBdr>
        </w:div>
        <w:div w:id="1917665350">
          <w:marLeft w:val="640"/>
          <w:marRight w:val="0"/>
          <w:marTop w:val="0"/>
          <w:marBottom w:val="0"/>
          <w:divBdr>
            <w:top w:val="none" w:sz="0" w:space="0" w:color="auto"/>
            <w:left w:val="none" w:sz="0" w:space="0" w:color="auto"/>
            <w:bottom w:val="none" w:sz="0" w:space="0" w:color="auto"/>
            <w:right w:val="none" w:sz="0" w:space="0" w:color="auto"/>
          </w:divBdr>
        </w:div>
        <w:div w:id="1655143477">
          <w:marLeft w:val="640"/>
          <w:marRight w:val="0"/>
          <w:marTop w:val="0"/>
          <w:marBottom w:val="0"/>
          <w:divBdr>
            <w:top w:val="none" w:sz="0" w:space="0" w:color="auto"/>
            <w:left w:val="none" w:sz="0" w:space="0" w:color="auto"/>
            <w:bottom w:val="none" w:sz="0" w:space="0" w:color="auto"/>
            <w:right w:val="none" w:sz="0" w:space="0" w:color="auto"/>
          </w:divBdr>
        </w:div>
      </w:divsChild>
    </w:div>
    <w:div w:id="616721858">
      <w:bodyDiv w:val="1"/>
      <w:marLeft w:val="0"/>
      <w:marRight w:val="0"/>
      <w:marTop w:val="0"/>
      <w:marBottom w:val="0"/>
      <w:divBdr>
        <w:top w:val="none" w:sz="0" w:space="0" w:color="auto"/>
        <w:left w:val="none" w:sz="0" w:space="0" w:color="auto"/>
        <w:bottom w:val="none" w:sz="0" w:space="0" w:color="auto"/>
        <w:right w:val="none" w:sz="0" w:space="0" w:color="auto"/>
      </w:divBdr>
      <w:divsChild>
        <w:div w:id="1986736980">
          <w:marLeft w:val="640"/>
          <w:marRight w:val="0"/>
          <w:marTop w:val="0"/>
          <w:marBottom w:val="0"/>
          <w:divBdr>
            <w:top w:val="none" w:sz="0" w:space="0" w:color="auto"/>
            <w:left w:val="none" w:sz="0" w:space="0" w:color="auto"/>
            <w:bottom w:val="none" w:sz="0" w:space="0" w:color="auto"/>
            <w:right w:val="none" w:sz="0" w:space="0" w:color="auto"/>
          </w:divBdr>
        </w:div>
        <w:div w:id="1097168298">
          <w:marLeft w:val="640"/>
          <w:marRight w:val="0"/>
          <w:marTop w:val="0"/>
          <w:marBottom w:val="0"/>
          <w:divBdr>
            <w:top w:val="none" w:sz="0" w:space="0" w:color="auto"/>
            <w:left w:val="none" w:sz="0" w:space="0" w:color="auto"/>
            <w:bottom w:val="none" w:sz="0" w:space="0" w:color="auto"/>
            <w:right w:val="none" w:sz="0" w:space="0" w:color="auto"/>
          </w:divBdr>
        </w:div>
        <w:div w:id="785581288">
          <w:marLeft w:val="640"/>
          <w:marRight w:val="0"/>
          <w:marTop w:val="0"/>
          <w:marBottom w:val="0"/>
          <w:divBdr>
            <w:top w:val="none" w:sz="0" w:space="0" w:color="auto"/>
            <w:left w:val="none" w:sz="0" w:space="0" w:color="auto"/>
            <w:bottom w:val="none" w:sz="0" w:space="0" w:color="auto"/>
            <w:right w:val="none" w:sz="0" w:space="0" w:color="auto"/>
          </w:divBdr>
        </w:div>
        <w:div w:id="841548540">
          <w:marLeft w:val="640"/>
          <w:marRight w:val="0"/>
          <w:marTop w:val="0"/>
          <w:marBottom w:val="0"/>
          <w:divBdr>
            <w:top w:val="none" w:sz="0" w:space="0" w:color="auto"/>
            <w:left w:val="none" w:sz="0" w:space="0" w:color="auto"/>
            <w:bottom w:val="none" w:sz="0" w:space="0" w:color="auto"/>
            <w:right w:val="none" w:sz="0" w:space="0" w:color="auto"/>
          </w:divBdr>
        </w:div>
        <w:div w:id="99615433">
          <w:marLeft w:val="640"/>
          <w:marRight w:val="0"/>
          <w:marTop w:val="0"/>
          <w:marBottom w:val="0"/>
          <w:divBdr>
            <w:top w:val="none" w:sz="0" w:space="0" w:color="auto"/>
            <w:left w:val="none" w:sz="0" w:space="0" w:color="auto"/>
            <w:bottom w:val="none" w:sz="0" w:space="0" w:color="auto"/>
            <w:right w:val="none" w:sz="0" w:space="0" w:color="auto"/>
          </w:divBdr>
        </w:div>
        <w:div w:id="1881745694">
          <w:marLeft w:val="640"/>
          <w:marRight w:val="0"/>
          <w:marTop w:val="0"/>
          <w:marBottom w:val="0"/>
          <w:divBdr>
            <w:top w:val="none" w:sz="0" w:space="0" w:color="auto"/>
            <w:left w:val="none" w:sz="0" w:space="0" w:color="auto"/>
            <w:bottom w:val="none" w:sz="0" w:space="0" w:color="auto"/>
            <w:right w:val="none" w:sz="0" w:space="0" w:color="auto"/>
          </w:divBdr>
        </w:div>
        <w:div w:id="1745372839">
          <w:marLeft w:val="640"/>
          <w:marRight w:val="0"/>
          <w:marTop w:val="0"/>
          <w:marBottom w:val="0"/>
          <w:divBdr>
            <w:top w:val="none" w:sz="0" w:space="0" w:color="auto"/>
            <w:left w:val="none" w:sz="0" w:space="0" w:color="auto"/>
            <w:bottom w:val="none" w:sz="0" w:space="0" w:color="auto"/>
            <w:right w:val="none" w:sz="0" w:space="0" w:color="auto"/>
          </w:divBdr>
        </w:div>
        <w:div w:id="480273326">
          <w:marLeft w:val="640"/>
          <w:marRight w:val="0"/>
          <w:marTop w:val="0"/>
          <w:marBottom w:val="0"/>
          <w:divBdr>
            <w:top w:val="none" w:sz="0" w:space="0" w:color="auto"/>
            <w:left w:val="none" w:sz="0" w:space="0" w:color="auto"/>
            <w:bottom w:val="none" w:sz="0" w:space="0" w:color="auto"/>
            <w:right w:val="none" w:sz="0" w:space="0" w:color="auto"/>
          </w:divBdr>
        </w:div>
        <w:div w:id="1025400249">
          <w:marLeft w:val="640"/>
          <w:marRight w:val="0"/>
          <w:marTop w:val="0"/>
          <w:marBottom w:val="0"/>
          <w:divBdr>
            <w:top w:val="none" w:sz="0" w:space="0" w:color="auto"/>
            <w:left w:val="none" w:sz="0" w:space="0" w:color="auto"/>
            <w:bottom w:val="none" w:sz="0" w:space="0" w:color="auto"/>
            <w:right w:val="none" w:sz="0" w:space="0" w:color="auto"/>
          </w:divBdr>
        </w:div>
        <w:div w:id="333147657">
          <w:marLeft w:val="640"/>
          <w:marRight w:val="0"/>
          <w:marTop w:val="0"/>
          <w:marBottom w:val="0"/>
          <w:divBdr>
            <w:top w:val="none" w:sz="0" w:space="0" w:color="auto"/>
            <w:left w:val="none" w:sz="0" w:space="0" w:color="auto"/>
            <w:bottom w:val="none" w:sz="0" w:space="0" w:color="auto"/>
            <w:right w:val="none" w:sz="0" w:space="0" w:color="auto"/>
          </w:divBdr>
        </w:div>
        <w:div w:id="51122751">
          <w:marLeft w:val="640"/>
          <w:marRight w:val="0"/>
          <w:marTop w:val="0"/>
          <w:marBottom w:val="0"/>
          <w:divBdr>
            <w:top w:val="none" w:sz="0" w:space="0" w:color="auto"/>
            <w:left w:val="none" w:sz="0" w:space="0" w:color="auto"/>
            <w:bottom w:val="none" w:sz="0" w:space="0" w:color="auto"/>
            <w:right w:val="none" w:sz="0" w:space="0" w:color="auto"/>
          </w:divBdr>
        </w:div>
        <w:div w:id="155923315">
          <w:marLeft w:val="640"/>
          <w:marRight w:val="0"/>
          <w:marTop w:val="0"/>
          <w:marBottom w:val="0"/>
          <w:divBdr>
            <w:top w:val="none" w:sz="0" w:space="0" w:color="auto"/>
            <w:left w:val="none" w:sz="0" w:space="0" w:color="auto"/>
            <w:bottom w:val="none" w:sz="0" w:space="0" w:color="auto"/>
            <w:right w:val="none" w:sz="0" w:space="0" w:color="auto"/>
          </w:divBdr>
        </w:div>
        <w:div w:id="1817333631">
          <w:marLeft w:val="640"/>
          <w:marRight w:val="0"/>
          <w:marTop w:val="0"/>
          <w:marBottom w:val="0"/>
          <w:divBdr>
            <w:top w:val="none" w:sz="0" w:space="0" w:color="auto"/>
            <w:left w:val="none" w:sz="0" w:space="0" w:color="auto"/>
            <w:bottom w:val="none" w:sz="0" w:space="0" w:color="auto"/>
            <w:right w:val="none" w:sz="0" w:space="0" w:color="auto"/>
          </w:divBdr>
        </w:div>
        <w:div w:id="1813447066">
          <w:marLeft w:val="640"/>
          <w:marRight w:val="0"/>
          <w:marTop w:val="0"/>
          <w:marBottom w:val="0"/>
          <w:divBdr>
            <w:top w:val="none" w:sz="0" w:space="0" w:color="auto"/>
            <w:left w:val="none" w:sz="0" w:space="0" w:color="auto"/>
            <w:bottom w:val="none" w:sz="0" w:space="0" w:color="auto"/>
            <w:right w:val="none" w:sz="0" w:space="0" w:color="auto"/>
          </w:divBdr>
        </w:div>
        <w:div w:id="1981181320">
          <w:marLeft w:val="640"/>
          <w:marRight w:val="0"/>
          <w:marTop w:val="0"/>
          <w:marBottom w:val="0"/>
          <w:divBdr>
            <w:top w:val="none" w:sz="0" w:space="0" w:color="auto"/>
            <w:left w:val="none" w:sz="0" w:space="0" w:color="auto"/>
            <w:bottom w:val="none" w:sz="0" w:space="0" w:color="auto"/>
            <w:right w:val="none" w:sz="0" w:space="0" w:color="auto"/>
          </w:divBdr>
        </w:div>
      </w:divsChild>
    </w:div>
    <w:div w:id="711197199">
      <w:bodyDiv w:val="1"/>
      <w:marLeft w:val="0"/>
      <w:marRight w:val="0"/>
      <w:marTop w:val="0"/>
      <w:marBottom w:val="0"/>
      <w:divBdr>
        <w:top w:val="none" w:sz="0" w:space="0" w:color="auto"/>
        <w:left w:val="none" w:sz="0" w:space="0" w:color="auto"/>
        <w:bottom w:val="none" w:sz="0" w:space="0" w:color="auto"/>
        <w:right w:val="none" w:sz="0" w:space="0" w:color="auto"/>
      </w:divBdr>
      <w:divsChild>
        <w:div w:id="1049764673">
          <w:marLeft w:val="640"/>
          <w:marRight w:val="0"/>
          <w:marTop w:val="0"/>
          <w:marBottom w:val="0"/>
          <w:divBdr>
            <w:top w:val="none" w:sz="0" w:space="0" w:color="auto"/>
            <w:left w:val="none" w:sz="0" w:space="0" w:color="auto"/>
            <w:bottom w:val="none" w:sz="0" w:space="0" w:color="auto"/>
            <w:right w:val="none" w:sz="0" w:space="0" w:color="auto"/>
          </w:divBdr>
        </w:div>
        <w:div w:id="401610637">
          <w:marLeft w:val="640"/>
          <w:marRight w:val="0"/>
          <w:marTop w:val="0"/>
          <w:marBottom w:val="0"/>
          <w:divBdr>
            <w:top w:val="none" w:sz="0" w:space="0" w:color="auto"/>
            <w:left w:val="none" w:sz="0" w:space="0" w:color="auto"/>
            <w:bottom w:val="none" w:sz="0" w:space="0" w:color="auto"/>
            <w:right w:val="none" w:sz="0" w:space="0" w:color="auto"/>
          </w:divBdr>
        </w:div>
        <w:div w:id="21169938">
          <w:marLeft w:val="640"/>
          <w:marRight w:val="0"/>
          <w:marTop w:val="0"/>
          <w:marBottom w:val="0"/>
          <w:divBdr>
            <w:top w:val="none" w:sz="0" w:space="0" w:color="auto"/>
            <w:left w:val="none" w:sz="0" w:space="0" w:color="auto"/>
            <w:bottom w:val="none" w:sz="0" w:space="0" w:color="auto"/>
            <w:right w:val="none" w:sz="0" w:space="0" w:color="auto"/>
          </w:divBdr>
        </w:div>
        <w:div w:id="1171527185">
          <w:marLeft w:val="640"/>
          <w:marRight w:val="0"/>
          <w:marTop w:val="0"/>
          <w:marBottom w:val="0"/>
          <w:divBdr>
            <w:top w:val="none" w:sz="0" w:space="0" w:color="auto"/>
            <w:left w:val="none" w:sz="0" w:space="0" w:color="auto"/>
            <w:bottom w:val="none" w:sz="0" w:space="0" w:color="auto"/>
            <w:right w:val="none" w:sz="0" w:space="0" w:color="auto"/>
          </w:divBdr>
        </w:div>
        <w:div w:id="511067909">
          <w:marLeft w:val="640"/>
          <w:marRight w:val="0"/>
          <w:marTop w:val="0"/>
          <w:marBottom w:val="0"/>
          <w:divBdr>
            <w:top w:val="none" w:sz="0" w:space="0" w:color="auto"/>
            <w:left w:val="none" w:sz="0" w:space="0" w:color="auto"/>
            <w:bottom w:val="none" w:sz="0" w:space="0" w:color="auto"/>
            <w:right w:val="none" w:sz="0" w:space="0" w:color="auto"/>
          </w:divBdr>
        </w:div>
        <w:div w:id="714044873">
          <w:marLeft w:val="640"/>
          <w:marRight w:val="0"/>
          <w:marTop w:val="0"/>
          <w:marBottom w:val="0"/>
          <w:divBdr>
            <w:top w:val="none" w:sz="0" w:space="0" w:color="auto"/>
            <w:left w:val="none" w:sz="0" w:space="0" w:color="auto"/>
            <w:bottom w:val="none" w:sz="0" w:space="0" w:color="auto"/>
            <w:right w:val="none" w:sz="0" w:space="0" w:color="auto"/>
          </w:divBdr>
        </w:div>
        <w:div w:id="1404520580">
          <w:marLeft w:val="640"/>
          <w:marRight w:val="0"/>
          <w:marTop w:val="0"/>
          <w:marBottom w:val="0"/>
          <w:divBdr>
            <w:top w:val="none" w:sz="0" w:space="0" w:color="auto"/>
            <w:left w:val="none" w:sz="0" w:space="0" w:color="auto"/>
            <w:bottom w:val="none" w:sz="0" w:space="0" w:color="auto"/>
            <w:right w:val="none" w:sz="0" w:space="0" w:color="auto"/>
          </w:divBdr>
        </w:div>
        <w:div w:id="33384843">
          <w:marLeft w:val="640"/>
          <w:marRight w:val="0"/>
          <w:marTop w:val="0"/>
          <w:marBottom w:val="0"/>
          <w:divBdr>
            <w:top w:val="none" w:sz="0" w:space="0" w:color="auto"/>
            <w:left w:val="none" w:sz="0" w:space="0" w:color="auto"/>
            <w:bottom w:val="none" w:sz="0" w:space="0" w:color="auto"/>
            <w:right w:val="none" w:sz="0" w:space="0" w:color="auto"/>
          </w:divBdr>
        </w:div>
        <w:div w:id="340817816">
          <w:marLeft w:val="640"/>
          <w:marRight w:val="0"/>
          <w:marTop w:val="0"/>
          <w:marBottom w:val="0"/>
          <w:divBdr>
            <w:top w:val="none" w:sz="0" w:space="0" w:color="auto"/>
            <w:left w:val="none" w:sz="0" w:space="0" w:color="auto"/>
            <w:bottom w:val="none" w:sz="0" w:space="0" w:color="auto"/>
            <w:right w:val="none" w:sz="0" w:space="0" w:color="auto"/>
          </w:divBdr>
        </w:div>
        <w:div w:id="1070888233">
          <w:marLeft w:val="640"/>
          <w:marRight w:val="0"/>
          <w:marTop w:val="0"/>
          <w:marBottom w:val="0"/>
          <w:divBdr>
            <w:top w:val="none" w:sz="0" w:space="0" w:color="auto"/>
            <w:left w:val="none" w:sz="0" w:space="0" w:color="auto"/>
            <w:bottom w:val="none" w:sz="0" w:space="0" w:color="auto"/>
            <w:right w:val="none" w:sz="0" w:space="0" w:color="auto"/>
          </w:divBdr>
        </w:div>
        <w:div w:id="1236821227">
          <w:marLeft w:val="640"/>
          <w:marRight w:val="0"/>
          <w:marTop w:val="0"/>
          <w:marBottom w:val="0"/>
          <w:divBdr>
            <w:top w:val="none" w:sz="0" w:space="0" w:color="auto"/>
            <w:left w:val="none" w:sz="0" w:space="0" w:color="auto"/>
            <w:bottom w:val="none" w:sz="0" w:space="0" w:color="auto"/>
            <w:right w:val="none" w:sz="0" w:space="0" w:color="auto"/>
          </w:divBdr>
        </w:div>
        <w:div w:id="1063992403">
          <w:marLeft w:val="640"/>
          <w:marRight w:val="0"/>
          <w:marTop w:val="0"/>
          <w:marBottom w:val="0"/>
          <w:divBdr>
            <w:top w:val="none" w:sz="0" w:space="0" w:color="auto"/>
            <w:left w:val="none" w:sz="0" w:space="0" w:color="auto"/>
            <w:bottom w:val="none" w:sz="0" w:space="0" w:color="auto"/>
            <w:right w:val="none" w:sz="0" w:space="0" w:color="auto"/>
          </w:divBdr>
        </w:div>
        <w:div w:id="1586064716">
          <w:marLeft w:val="640"/>
          <w:marRight w:val="0"/>
          <w:marTop w:val="0"/>
          <w:marBottom w:val="0"/>
          <w:divBdr>
            <w:top w:val="none" w:sz="0" w:space="0" w:color="auto"/>
            <w:left w:val="none" w:sz="0" w:space="0" w:color="auto"/>
            <w:bottom w:val="none" w:sz="0" w:space="0" w:color="auto"/>
            <w:right w:val="none" w:sz="0" w:space="0" w:color="auto"/>
          </w:divBdr>
        </w:div>
        <w:div w:id="817496884">
          <w:marLeft w:val="640"/>
          <w:marRight w:val="0"/>
          <w:marTop w:val="0"/>
          <w:marBottom w:val="0"/>
          <w:divBdr>
            <w:top w:val="none" w:sz="0" w:space="0" w:color="auto"/>
            <w:left w:val="none" w:sz="0" w:space="0" w:color="auto"/>
            <w:bottom w:val="none" w:sz="0" w:space="0" w:color="auto"/>
            <w:right w:val="none" w:sz="0" w:space="0" w:color="auto"/>
          </w:divBdr>
        </w:div>
        <w:div w:id="2045010841">
          <w:marLeft w:val="640"/>
          <w:marRight w:val="0"/>
          <w:marTop w:val="0"/>
          <w:marBottom w:val="0"/>
          <w:divBdr>
            <w:top w:val="none" w:sz="0" w:space="0" w:color="auto"/>
            <w:left w:val="none" w:sz="0" w:space="0" w:color="auto"/>
            <w:bottom w:val="none" w:sz="0" w:space="0" w:color="auto"/>
            <w:right w:val="none" w:sz="0" w:space="0" w:color="auto"/>
          </w:divBdr>
        </w:div>
        <w:div w:id="256526915">
          <w:marLeft w:val="640"/>
          <w:marRight w:val="0"/>
          <w:marTop w:val="0"/>
          <w:marBottom w:val="0"/>
          <w:divBdr>
            <w:top w:val="none" w:sz="0" w:space="0" w:color="auto"/>
            <w:left w:val="none" w:sz="0" w:space="0" w:color="auto"/>
            <w:bottom w:val="none" w:sz="0" w:space="0" w:color="auto"/>
            <w:right w:val="none" w:sz="0" w:space="0" w:color="auto"/>
          </w:divBdr>
        </w:div>
        <w:div w:id="216818502">
          <w:marLeft w:val="640"/>
          <w:marRight w:val="0"/>
          <w:marTop w:val="0"/>
          <w:marBottom w:val="0"/>
          <w:divBdr>
            <w:top w:val="none" w:sz="0" w:space="0" w:color="auto"/>
            <w:left w:val="none" w:sz="0" w:space="0" w:color="auto"/>
            <w:bottom w:val="none" w:sz="0" w:space="0" w:color="auto"/>
            <w:right w:val="none" w:sz="0" w:space="0" w:color="auto"/>
          </w:divBdr>
        </w:div>
      </w:divsChild>
    </w:div>
    <w:div w:id="818571815">
      <w:bodyDiv w:val="1"/>
      <w:marLeft w:val="0"/>
      <w:marRight w:val="0"/>
      <w:marTop w:val="0"/>
      <w:marBottom w:val="0"/>
      <w:divBdr>
        <w:top w:val="none" w:sz="0" w:space="0" w:color="auto"/>
        <w:left w:val="none" w:sz="0" w:space="0" w:color="auto"/>
        <w:bottom w:val="none" w:sz="0" w:space="0" w:color="auto"/>
        <w:right w:val="none" w:sz="0" w:space="0" w:color="auto"/>
      </w:divBdr>
      <w:divsChild>
        <w:div w:id="1770848933">
          <w:marLeft w:val="640"/>
          <w:marRight w:val="0"/>
          <w:marTop w:val="0"/>
          <w:marBottom w:val="0"/>
          <w:divBdr>
            <w:top w:val="none" w:sz="0" w:space="0" w:color="auto"/>
            <w:left w:val="none" w:sz="0" w:space="0" w:color="auto"/>
            <w:bottom w:val="none" w:sz="0" w:space="0" w:color="auto"/>
            <w:right w:val="none" w:sz="0" w:space="0" w:color="auto"/>
          </w:divBdr>
        </w:div>
        <w:div w:id="144668488">
          <w:marLeft w:val="640"/>
          <w:marRight w:val="0"/>
          <w:marTop w:val="0"/>
          <w:marBottom w:val="0"/>
          <w:divBdr>
            <w:top w:val="none" w:sz="0" w:space="0" w:color="auto"/>
            <w:left w:val="none" w:sz="0" w:space="0" w:color="auto"/>
            <w:bottom w:val="none" w:sz="0" w:space="0" w:color="auto"/>
            <w:right w:val="none" w:sz="0" w:space="0" w:color="auto"/>
          </w:divBdr>
        </w:div>
        <w:div w:id="862329527">
          <w:marLeft w:val="640"/>
          <w:marRight w:val="0"/>
          <w:marTop w:val="0"/>
          <w:marBottom w:val="0"/>
          <w:divBdr>
            <w:top w:val="none" w:sz="0" w:space="0" w:color="auto"/>
            <w:left w:val="none" w:sz="0" w:space="0" w:color="auto"/>
            <w:bottom w:val="none" w:sz="0" w:space="0" w:color="auto"/>
            <w:right w:val="none" w:sz="0" w:space="0" w:color="auto"/>
          </w:divBdr>
        </w:div>
        <w:div w:id="1988703060">
          <w:marLeft w:val="640"/>
          <w:marRight w:val="0"/>
          <w:marTop w:val="0"/>
          <w:marBottom w:val="0"/>
          <w:divBdr>
            <w:top w:val="none" w:sz="0" w:space="0" w:color="auto"/>
            <w:left w:val="none" w:sz="0" w:space="0" w:color="auto"/>
            <w:bottom w:val="none" w:sz="0" w:space="0" w:color="auto"/>
            <w:right w:val="none" w:sz="0" w:space="0" w:color="auto"/>
          </w:divBdr>
        </w:div>
        <w:div w:id="822813793">
          <w:marLeft w:val="640"/>
          <w:marRight w:val="0"/>
          <w:marTop w:val="0"/>
          <w:marBottom w:val="0"/>
          <w:divBdr>
            <w:top w:val="none" w:sz="0" w:space="0" w:color="auto"/>
            <w:left w:val="none" w:sz="0" w:space="0" w:color="auto"/>
            <w:bottom w:val="none" w:sz="0" w:space="0" w:color="auto"/>
            <w:right w:val="none" w:sz="0" w:space="0" w:color="auto"/>
          </w:divBdr>
        </w:div>
        <w:div w:id="1024863507">
          <w:marLeft w:val="640"/>
          <w:marRight w:val="0"/>
          <w:marTop w:val="0"/>
          <w:marBottom w:val="0"/>
          <w:divBdr>
            <w:top w:val="none" w:sz="0" w:space="0" w:color="auto"/>
            <w:left w:val="none" w:sz="0" w:space="0" w:color="auto"/>
            <w:bottom w:val="none" w:sz="0" w:space="0" w:color="auto"/>
            <w:right w:val="none" w:sz="0" w:space="0" w:color="auto"/>
          </w:divBdr>
        </w:div>
        <w:div w:id="1152331641">
          <w:marLeft w:val="640"/>
          <w:marRight w:val="0"/>
          <w:marTop w:val="0"/>
          <w:marBottom w:val="0"/>
          <w:divBdr>
            <w:top w:val="none" w:sz="0" w:space="0" w:color="auto"/>
            <w:left w:val="none" w:sz="0" w:space="0" w:color="auto"/>
            <w:bottom w:val="none" w:sz="0" w:space="0" w:color="auto"/>
            <w:right w:val="none" w:sz="0" w:space="0" w:color="auto"/>
          </w:divBdr>
        </w:div>
        <w:div w:id="1050880737">
          <w:marLeft w:val="640"/>
          <w:marRight w:val="0"/>
          <w:marTop w:val="0"/>
          <w:marBottom w:val="0"/>
          <w:divBdr>
            <w:top w:val="none" w:sz="0" w:space="0" w:color="auto"/>
            <w:left w:val="none" w:sz="0" w:space="0" w:color="auto"/>
            <w:bottom w:val="none" w:sz="0" w:space="0" w:color="auto"/>
            <w:right w:val="none" w:sz="0" w:space="0" w:color="auto"/>
          </w:divBdr>
        </w:div>
        <w:div w:id="558984128">
          <w:marLeft w:val="640"/>
          <w:marRight w:val="0"/>
          <w:marTop w:val="0"/>
          <w:marBottom w:val="0"/>
          <w:divBdr>
            <w:top w:val="none" w:sz="0" w:space="0" w:color="auto"/>
            <w:left w:val="none" w:sz="0" w:space="0" w:color="auto"/>
            <w:bottom w:val="none" w:sz="0" w:space="0" w:color="auto"/>
            <w:right w:val="none" w:sz="0" w:space="0" w:color="auto"/>
          </w:divBdr>
        </w:div>
        <w:div w:id="1343239071">
          <w:marLeft w:val="640"/>
          <w:marRight w:val="0"/>
          <w:marTop w:val="0"/>
          <w:marBottom w:val="0"/>
          <w:divBdr>
            <w:top w:val="none" w:sz="0" w:space="0" w:color="auto"/>
            <w:left w:val="none" w:sz="0" w:space="0" w:color="auto"/>
            <w:bottom w:val="none" w:sz="0" w:space="0" w:color="auto"/>
            <w:right w:val="none" w:sz="0" w:space="0" w:color="auto"/>
          </w:divBdr>
        </w:div>
        <w:div w:id="1803308851">
          <w:marLeft w:val="640"/>
          <w:marRight w:val="0"/>
          <w:marTop w:val="0"/>
          <w:marBottom w:val="0"/>
          <w:divBdr>
            <w:top w:val="none" w:sz="0" w:space="0" w:color="auto"/>
            <w:left w:val="none" w:sz="0" w:space="0" w:color="auto"/>
            <w:bottom w:val="none" w:sz="0" w:space="0" w:color="auto"/>
            <w:right w:val="none" w:sz="0" w:space="0" w:color="auto"/>
          </w:divBdr>
        </w:div>
        <w:div w:id="22904683">
          <w:marLeft w:val="640"/>
          <w:marRight w:val="0"/>
          <w:marTop w:val="0"/>
          <w:marBottom w:val="0"/>
          <w:divBdr>
            <w:top w:val="none" w:sz="0" w:space="0" w:color="auto"/>
            <w:left w:val="none" w:sz="0" w:space="0" w:color="auto"/>
            <w:bottom w:val="none" w:sz="0" w:space="0" w:color="auto"/>
            <w:right w:val="none" w:sz="0" w:space="0" w:color="auto"/>
          </w:divBdr>
        </w:div>
        <w:div w:id="1453404432">
          <w:marLeft w:val="640"/>
          <w:marRight w:val="0"/>
          <w:marTop w:val="0"/>
          <w:marBottom w:val="0"/>
          <w:divBdr>
            <w:top w:val="none" w:sz="0" w:space="0" w:color="auto"/>
            <w:left w:val="none" w:sz="0" w:space="0" w:color="auto"/>
            <w:bottom w:val="none" w:sz="0" w:space="0" w:color="auto"/>
            <w:right w:val="none" w:sz="0" w:space="0" w:color="auto"/>
          </w:divBdr>
        </w:div>
        <w:div w:id="941454241">
          <w:marLeft w:val="640"/>
          <w:marRight w:val="0"/>
          <w:marTop w:val="0"/>
          <w:marBottom w:val="0"/>
          <w:divBdr>
            <w:top w:val="none" w:sz="0" w:space="0" w:color="auto"/>
            <w:left w:val="none" w:sz="0" w:space="0" w:color="auto"/>
            <w:bottom w:val="none" w:sz="0" w:space="0" w:color="auto"/>
            <w:right w:val="none" w:sz="0" w:space="0" w:color="auto"/>
          </w:divBdr>
        </w:div>
        <w:div w:id="382489195">
          <w:marLeft w:val="640"/>
          <w:marRight w:val="0"/>
          <w:marTop w:val="0"/>
          <w:marBottom w:val="0"/>
          <w:divBdr>
            <w:top w:val="none" w:sz="0" w:space="0" w:color="auto"/>
            <w:left w:val="none" w:sz="0" w:space="0" w:color="auto"/>
            <w:bottom w:val="none" w:sz="0" w:space="0" w:color="auto"/>
            <w:right w:val="none" w:sz="0" w:space="0" w:color="auto"/>
          </w:divBdr>
        </w:div>
        <w:div w:id="1818721601">
          <w:marLeft w:val="640"/>
          <w:marRight w:val="0"/>
          <w:marTop w:val="0"/>
          <w:marBottom w:val="0"/>
          <w:divBdr>
            <w:top w:val="none" w:sz="0" w:space="0" w:color="auto"/>
            <w:left w:val="none" w:sz="0" w:space="0" w:color="auto"/>
            <w:bottom w:val="none" w:sz="0" w:space="0" w:color="auto"/>
            <w:right w:val="none" w:sz="0" w:space="0" w:color="auto"/>
          </w:divBdr>
        </w:div>
        <w:div w:id="1220822797">
          <w:marLeft w:val="640"/>
          <w:marRight w:val="0"/>
          <w:marTop w:val="0"/>
          <w:marBottom w:val="0"/>
          <w:divBdr>
            <w:top w:val="none" w:sz="0" w:space="0" w:color="auto"/>
            <w:left w:val="none" w:sz="0" w:space="0" w:color="auto"/>
            <w:bottom w:val="none" w:sz="0" w:space="0" w:color="auto"/>
            <w:right w:val="none" w:sz="0" w:space="0" w:color="auto"/>
          </w:divBdr>
        </w:div>
        <w:div w:id="1713378988">
          <w:marLeft w:val="640"/>
          <w:marRight w:val="0"/>
          <w:marTop w:val="0"/>
          <w:marBottom w:val="0"/>
          <w:divBdr>
            <w:top w:val="none" w:sz="0" w:space="0" w:color="auto"/>
            <w:left w:val="none" w:sz="0" w:space="0" w:color="auto"/>
            <w:bottom w:val="none" w:sz="0" w:space="0" w:color="auto"/>
            <w:right w:val="none" w:sz="0" w:space="0" w:color="auto"/>
          </w:divBdr>
        </w:div>
        <w:div w:id="1606880686">
          <w:marLeft w:val="640"/>
          <w:marRight w:val="0"/>
          <w:marTop w:val="0"/>
          <w:marBottom w:val="0"/>
          <w:divBdr>
            <w:top w:val="none" w:sz="0" w:space="0" w:color="auto"/>
            <w:left w:val="none" w:sz="0" w:space="0" w:color="auto"/>
            <w:bottom w:val="none" w:sz="0" w:space="0" w:color="auto"/>
            <w:right w:val="none" w:sz="0" w:space="0" w:color="auto"/>
          </w:divBdr>
        </w:div>
        <w:div w:id="1350402016">
          <w:marLeft w:val="640"/>
          <w:marRight w:val="0"/>
          <w:marTop w:val="0"/>
          <w:marBottom w:val="0"/>
          <w:divBdr>
            <w:top w:val="none" w:sz="0" w:space="0" w:color="auto"/>
            <w:left w:val="none" w:sz="0" w:space="0" w:color="auto"/>
            <w:bottom w:val="none" w:sz="0" w:space="0" w:color="auto"/>
            <w:right w:val="none" w:sz="0" w:space="0" w:color="auto"/>
          </w:divBdr>
        </w:div>
        <w:div w:id="1909806629">
          <w:marLeft w:val="640"/>
          <w:marRight w:val="0"/>
          <w:marTop w:val="0"/>
          <w:marBottom w:val="0"/>
          <w:divBdr>
            <w:top w:val="none" w:sz="0" w:space="0" w:color="auto"/>
            <w:left w:val="none" w:sz="0" w:space="0" w:color="auto"/>
            <w:bottom w:val="none" w:sz="0" w:space="0" w:color="auto"/>
            <w:right w:val="none" w:sz="0" w:space="0" w:color="auto"/>
          </w:divBdr>
        </w:div>
        <w:div w:id="2117171559">
          <w:marLeft w:val="640"/>
          <w:marRight w:val="0"/>
          <w:marTop w:val="0"/>
          <w:marBottom w:val="0"/>
          <w:divBdr>
            <w:top w:val="none" w:sz="0" w:space="0" w:color="auto"/>
            <w:left w:val="none" w:sz="0" w:space="0" w:color="auto"/>
            <w:bottom w:val="none" w:sz="0" w:space="0" w:color="auto"/>
            <w:right w:val="none" w:sz="0" w:space="0" w:color="auto"/>
          </w:divBdr>
        </w:div>
        <w:div w:id="239141343">
          <w:marLeft w:val="640"/>
          <w:marRight w:val="0"/>
          <w:marTop w:val="0"/>
          <w:marBottom w:val="0"/>
          <w:divBdr>
            <w:top w:val="none" w:sz="0" w:space="0" w:color="auto"/>
            <w:left w:val="none" w:sz="0" w:space="0" w:color="auto"/>
            <w:bottom w:val="none" w:sz="0" w:space="0" w:color="auto"/>
            <w:right w:val="none" w:sz="0" w:space="0" w:color="auto"/>
          </w:divBdr>
        </w:div>
        <w:div w:id="1248033159">
          <w:marLeft w:val="640"/>
          <w:marRight w:val="0"/>
          <w:marTop w:val="0"/>
          <w:marBottom w:val="0"/>
          <w:divBdr>
            <w:top w:val="none" w:sz="0" w:space="0" w:color="auto"/>
            <w:left w:val="none" w:sz="0" w:space="0" w:color="auto"/>
            <w:bottom w:val="none" w:sz="0" w:space="0" w:color="auto"/>
            <w:right w:val="none" w:sz="0" w:space="0" w:color="auto"/>
          </w:divBdr>
        </w:div>
        <w:div w:id="1657293917">
          <w:marLeft w:val="640"/>
          <w:marRight w:val="0"/>
          <w:marTop w:val="0"/>
          <w:marBottom w:val="0"/>
          <w:divBdr>
            <w:top w:val="none" w:sz="0" w:space="0" w:color="auto"/>
            <w:left w:val="none" w:sz="0" w:space="0" w:color="auto"/>
            <w:bottom w:val="none" w:sz="0" w:space="0" w:color="auto"/>
            <w:right w:val="none" w:sz="0" w:space="0" w:color="auto"/>
          </w:divBdr>
        </w:div>
        <w:div w:id="521747898">
          <w:marLeft w:val="640"/>
          <w:marRight w:val="0"/>
          <w:marTop w:val="0"/>
          <w:marBottom w:val="0"/>
          <w:divBdr>
            <w:top w:val="none" w:sz="0" w:space="0" w:color="auto"/>
            <w:left w:val="none" w:sz="0" w:space="0" w:color="auto"/>
            <w:bottom w:val="none" w:sz="0" w:space="0" w:color="auto"/>
            <w:right w:val="none" w:sz="0" w:space="0" w:color="auto"/>
          </w:divBdr>
        </w:div>
        <w:div w:id="898832191">
          <w:marLeft w:val="640"/>
          <w:marRight w:val="0"/>
          <w:marTop w:val="0"/>
          <w:marBottom w:val="0"/>
          <w:divBdr>
            <w:top w:val="none" w:sz="0" w:space="0" w:color="auto"/>
            <w:left w:val="none" w:sz="0" w:space="0" w:color="auto"/>
            <w:bottom w:val="none" w:sz="0" w:space="0" w:color="auto"/>
            <w:right w:val="none" w:sz="0" w:space="0" w:color="auto"/>
          </w:divBdr>
        </w:div>
        <w:div w:id="1394355975">
          <w:marLeft w:val="640"/>
          <w:marRight w:val="0"/>
          <w:marTop w:val="0"/>
          <w:marBottom w:val="0"/>
          <w:divBdr>
            <w:top w:val="none" w:sz="0" w:space="0" w:color="auto"/>
            <w:left w:val="none" w:sz="0" w:space="0" w:color="auto"/>
            <w:bottom w:val="none" w:sz="0" w:space="0" w:color="auto"/>
            <w:right w:val="none" w:sz="0" w:space="0" w:color="auto"/>
          </w:divBdr>
        </w:div>
      </w:divsChild>
    </w:div>
    <w:div w:id="973606875">
      <w:bodyDiv w:val="1"/>
      <w:marLeft w:val="0"/>
      <w:marRight w:val="0"/>
      <w:marTop w:val="0"/>
      <w:marBottom w:val="0"/>
      <w:divBdr>
        <w:top w:val="none" w:sz="0" w:space="0" w:color="auto"/>
        <w:left w:val="none" w:sz="0" w:space="0" w:color="auto"/>
        <w:bottom w:val="none" w:sz="0" w:space="0" w:color="auto"/>
        <w:right w:val="none" w:sz="0" w:space="0" w:color="auto"/>
      </w:divBdr>
    </w:div>
    <w:div w:id="1019812902">
      <w:bodyDiv w:val="1"/>
      <w:marLeft w:val="0"/>
      <w:marRight w:val="0"/>
      <w:marTop w:val="0"/>
      <w:marBottom w:val="0"/>
      <w:divBdr>
        <w:top w:val="none" w:sz="0" w:space="0" w:color="auto"/>
        <w:left w:val="none" w:sz="0" w:space="0" w:color="auto"/>
        <w:bottom w:val="none" w:sz="0" w:space="0" w:color="auto"/>
        <w:right w:val="none" w:sz="0" w:space="0" w:color="auto"/>
      </w:divBdr>
    </w:div>
    <w:div w:id="1059282217">
      <w:bodyDiv w:val="1"/>
      <w:marLeft w:val="0"/>
      <w:marRight w:val="0"/>
      <w:marTop w:val="0"/>
      <w:marBottom w:val="0"/>
      <w:divBdr>
        <w:top w:val="none" w:sz="0" w:space="0" w:color="auto"/>
        <w:left w:val="none" w:sz="0" w:space="0" w:color="auto"/>
        <w:bottom w:val="none" w:sz="0" w:space="0" w:color="auto"/>
        <w:right w:val="none" w:sz="0" w:space="0" w:color="auto"/>
      </w:divBdr>
    </w:div>
    <w:div w:id="1099519233">
      <w:bodyDiv w:val="1"/>
      <w:marLeft w:val="0"/>
      <w:marRight w:val="0"/>
      <w:marTop w:val="0"/>
      <w:marBottom w:val="0"/>
      <w:divBdr>
        <w:top w:val="none" w:sz="0" w:space="0" w:color="auto"/>
        <w:left w:val="none" w:sz="0" w:space="0" w:color="auto"/>
        <w:bottom w:val="none" w:sz="0" w:space="0" w:color="auto"/>
        <w:right w:val="none" w:sz="0" w:space="0" w:color="auto"/>
      </w:divBdr>
    </w:div>
    <w:div w:id="1123617496">
      <w:bodyDiv w:val="1"/>
      <w:marLeft w:val="0"/>
      <w:marRight w:val="0"/>
      <w:marTop w:val="0"/>
      <w:marBottom w:val="0"/>
      <w:divBdr>
        <w:top w:val="none" w:sz="0" w:space="0" w:color="auto"/>
        <w:left w:val="none" w:sz="0" w:space="0" w:color="auto"/>
        <w:bottom w:val="none" w:sz="0" w:space="0" w:color="auto"/>
        <w:right w:val="none" w:sz="0" w:space="0" w:color="auto"/>
      </w:divBdr>
      <w:divsChild>
        <w:div w:id="1444182042">
          <w:marLeft w:val="640"/>
          <w:marRight w:val="0"/>
          <w:marTop w:val="0"/>
          <w:marBottom w:val="0"/>
          <w:divBdr>
            <w:top w:val="none" w:sz="0" w:space="0" w:color="auto"/>
            <w:left w:val="none" w:sz="0" w:space="0" w:color="auto"/>
            <w:bottom w:val="none" w:sz="0" w:space="0" w:color="auto"/>
            <w:right w:val="none" w:sz="0" w:space="0" w:color="auto"/>
          </w:divBdr>
        </w:div>
        <w:div w:id="507330386">
          <w:marLeft w:val="640"/>
          <w:marRight w:val="0"/>
          <w:marTop w:val="0"/>
          <w:marBottom w:val="0"/>
          <w:divBdr>
            <w:top w:val="none" w:sz="0" w:space="0" w:color="auto"/>
            <w:left w:val="none" w:sz="0" w:space="0" w:color="auto"/>
            <w:bottom w:val="none" w:sz="0" w:space="0" w:color="auto"/>
            <w:right w:val="none" w:sz="0" w:space="0" w:color="auto"/>
          </w:divBdr>
        </w:div>
        <w:div w:id="947858215">
          <w:marLeft w:val="640"/>
          <w:marRight w:val="0"/>
          <w:marTop w:val="0"/>
          <w:marBottom w:val="0"/>
          <w:divBdr>
            <w:top w:val="none" w:sz="0" w:space="0" w:color="auto"/>
            <w:left w:val="none" w:sz="0" w:space="0" w:color="auto"/>
            <w:bottom w:val="none" w:sz="0" w:space="0" w:color="auto"/>
            <w:right w:val="none" w:sz="0" w:space="0" w:color="auto"/>
          </w:divBdr>
        </w:div>
        <w:div w:id="491917080">
          <w:marLeft w:val="640"/>
          <w:marRight w:val="0"/>
          <w:marTop w:val="0"/>
          <w:marBottom w:val="0"/>
          <w:divBdr>
            <w:top w:val="none" w:sz="0" w:space="0" w:color="auto"/>
            <w:left w:val="none" w:sz="0" w:space="0" w:color="auto"/>
            <w:bottom w:val="none" w:sz="0" w:space="0" w:color="auto"/>
            <w:right w:val="none" w:sz="0" w:space="0" w:color="auto"/>
          </w:divBdr>
        </w:div>
        <w:div w:id="465780256">
          <w:marLeft w:val="640"/>
          <w:marRight w:val="0"/>
          <w:marTop w:val="0"/>
          <w:marBottom w:val="0"/>
          <w:divBdr>
            <w:top w:val="none" w:sz="0" w:space="0" w:color="auto"/>
            <w:left w:val="none" w:sz="0" w:space="0" w:color="auto"/>
            <w:bottom w:val="none" w:sz="0" w:space="0" w:color="auto"/>
            <w:right w:val="none" w:sz="0" w:space="0" w:color="auto"/>
          </w:divBdr>
        </w:div>
        <w:div w:id="1737893141">
          <w:marLeft w:val="640"/>
          <w:marRight w:val="0"/>
          <w:marTop w:val="0"/>
          <w:marBottom w:val="0"/>
          <w:divBdr>
            <w:top w:val="none" w:sz="0" w:space="0" w:color="auto"/>
            <w:left w:val="none" w:sz="0" w:space="0" w:color="auto"/>
            <w:bottom w:val="none" w:sz="0" w:space="0" w:color="auto"/>
            <w:right w:val="none" w:sz="0" w:space="0" w:color="auto"/>
          </w:divBdr>
        </w:div>
        <w:div w:id="393235334">
          <w:marLeft w:val="640"/>
          <w:marRight w:val="0"/>
          <w:marTop w:val="0"/>
          <w:marBottom w:val="0"/>
          <w:divBdr>
            <w:top w:val="none" w:sz="0" w:space="0" w:color="auto"/>
            <w:left w:val="none" w:sz="0" w:space="0" w:color="auto"/>
            <w:bottom w:val="none" w:sz="0" w:space="0" w:color="auto"/>
            <w:right w:val="none" w:sz="0" w:space="0" w:color="auto"/>
          </w:divBdr>
        </w:div>
        <w:div w:id="2114586295">
          <w:marLeft w:val="640"/>
          <w:marRight w:val="0"/>
          <w:marTop w:val="0"/>
          <w:marBottom w:val="0"/>
          <w:divBdr>
            <w:top w:val="none" w:sz="0" w:space="0" w:color="auto"/>
            <w:left w:val="none" w:sz="0" w:space="0" w:color="auto"/>
            <w:bottom w:val="none" w:sz="0" w:space="0" w:color="auto"/>
            <w:right w:val="none" w:sz="0" w:space="0" w:color="auto"/>
          </w:divBdr>
        </w:div>
        <w:div w:id="641427269">
          <w:marLeft w:val="640"/>
          <w:marRight w:val="0"/>
          <w:marTop w:val="0"/>
          <w:marBottom w:val="0"/>
          <w:divBdr>
            <w:top w:val="none" w:sz="0" w:space="0" w:color="auto"/>
            <w:left w:val="none" w:sz="0" w:space="0" w:color="auto"/>
            <w:bottom w:val="none" w:sz="0" w:space="0" w:color="auto"/>
            <w:right w:val="none" w:sz="0" w:space="0" w:color="auto"/>
          </w:divBdr>
        </w:div>
        <w:div w:id="1621107239">
          <w:marLeft w:val="640"/>
          <w:marRight w:val="0"/>
          <w:marTop w:val="0"/>
          <w:marBottom w:val="0"/>
          <w:divBdr>
            <w:top w:val="none" w:sz="0" w:space="0" w:color="auto"/>
            <w:left w:val="none" w:sz="0" w:space="0" w:color="auto"/>
            <w:bottom w:val="none" w:sz="0" w:space="0" w:color="auto"/>
            <w:right w:val="none" w:sz="0" w:space="0" w:color="auto"/>
          </w:divBdr>
        </w:div>
        <w:div w:id="1228229907">
          <w:marLeft w:val="640"/>
          <w:marRight w:val="0"/>
          <w:marTop w:val="0"/>
          <w:marBottom w:val="0"/>
          <w:divBdr>
            <w:top w:val="none" w:sz="0" w:space="0" w:color="auto"/>
            <w:left w:val="none" w:sz="0" w:space="0" w:color="auto"/>
            <w:bottom w:val="none" w:sz="0" w:space="0" w:color="auto"/>
            <w:right w:val="none" w:sz="0" w:space="0" w:color="auto"/>
          </w:divBdr>
        </w:div>
        <w:div w:id="15666639">
          <w:marLeft w:val="640"/>
          <w:marRight w:val="0"/>
          <w:marTop w:val="0"/>
          <w:marBottom w:val="0"/>
          <w:divBdr>
            <w:top w:val="none" w:sz="0" w:space="0" w:color="auto"/>
            <w:left w:val="none" w:sz="0" w:space="0" w:color="auto"/>
            <w:bottom w:val="none" w:sz="0" w:space="0" w:color="auto"/>
            <w:right w:val="none" w:sz="0" w:space="0" w:color="auto"/>
          </w:divBdr>
        </w:div>
        <w:div w:id="1091975160">
          <w:marLeft w:val="640"/>
          <w:marRight w:val="0"/>
          <w:marTop w:val="0"/>
          <w:marBottom w:val="0"/>
          <w:divBdr>
            <w:top w:val="none" w:sz="0" w:space="0" w:color="auto"/>
            <w:left w:val="none" w:sz="0" w:space="0" w:color="auto"/>
            <w:bottom w:val="none" w:sz="0" w:space="0" w:color="auto"/>
            <w:right w:val="none" w:sz="0" w:space="0" w:color="auto"/>
          </w:divBdr>
        </w:div>
        <w:div w:id="965888913">
          <w:marLeft w:val="640"/>
          <w:marRight w:val="0"/>
          <w:marTop w:val="0"/>
          <w:marBottom w:val="0"/>
          <w:divBdr>
            <w:top w:val="none" w:sz="0" w:space="0" w:color="auto"/>
            <w:left w:val="none" w:sz="0" w:space="0" w:color="auto"/>
            <w:bottom w:val="none" w:sz="0" w:space="0" w:color="auto"/>
            <w:right w:val="none" w:sz="0" w:space="0" w:color="auto"/>
          </w:divBdr>
        </w:div>
        <w:div w:id="442189240">
          <w:marLeft w:val="640"/>
          <w:marRight w:val="0"/>
          <w:marTop w:val="0"/>
          <w:marBottom w:val="0"/>
          <w:divBdr>
            <w:top w:val="none" w:sz="0" w:space="0" w:color="auto"/>
            <w:left w:val="none" w:sz="0" w:space="0" w:color="auto"/>
            <w:bottom w:val="none" w:sz="0" w:space="0" w:color="auto"/>
            <w:right w:val="none" w:sz="0" w:space="0" w:color="auto"/>
          </w:divBdr>
        </w:div>
      </w:divsChild>
    </w:div>
    <w:div w:id="1198347756">
      <w:bodyDiv w:val="1"/>
      <w:marLeft w:val="0"/>
      <w:marRight w:val="0"/>
      <w:marTop w:val="0"/>
      <w:marBottom w:val="0"/>
      <w:divBdr>
        <w:top w:val="none" w:sz="0" w:space="0" w:color="auto"/>
        <w:left w:val="none" w:sz="0" w:space="0" w:color="auto"/>
        <w:bottom w:val="none" w:sz="0" w:space="0" w:color="auto"/>
        <w:right w:val="none" w:sz="0" w:space="0" w:color="auto"/>
      </w:divBdr>
      <w:divsChild>
        <w:div w:id="2052027796">
          <w:marLeft w:val="640"/>
          <w:marRight w:val="0"/>
          <w:marTop w:val="0"/>
          <w:marBottom w:val="0"/>
          <w:divBdr>
            <w:top w:val="none" w:sz="0" w:space="0" w:color="auto"/>
            <w:left w:val="none" w:sz="0" w:space="0" w:color="auto"/>
            <w:bottom w:val="none" w:sz="0" w:space="0" w:color="auto"/>
            <w:right w:val="none" w:sz="0" w:space="0" w:color="auto"/>
          </w:divBdr>
        </w:div>
        <w:div w:id="1633486450">
          <w:marLeft w:val="640"/>
          <w:marRight w:val="0"/>
          <w:marTop w:val="0"/>
          <w:marBottom w:val="0"/>
          <w:divBdr>
            <w:top w:val="none" w:sz="0" w:space="0" w:color="auto"/>
            <w:left w:val="none" w:sz="0" w:space="0" w:color="auto"/>
            <w:bottom w:val="none" w:sz="0" w:space="0" w:color="auto"/>
            <w:right w:val="none" w:sz="0" w:space="0" w:color="auto"/>
          </w:divBdr>
        </w:div>
        <w:div w:id="1260867117">
          <w:marLeft w:val="640"/>
          <w:marRight w:val="0"/>
          <w:marTop w:val="0"/>
          <w:marBottom w:val="0"/>
          <w:divBdr>
            <w:top w:val="none" w:sz="0" w:space="0" w:color="auto"/>
            <w:left w:val="none" w:sz="0" w:space="0" w:color="auto"/>
            <w:bottom w:val="none" w:sz="0" w:space="0" w:color="auto"/>
            <w:right w:val="none" w:sz="0" w:space="0" w:color="auto"/>
          </w:divBdr>
        </w:div>
        <w:div w:id="667027658">
          <w:marLeft w:val="640"/>
          <w:marRight w:val="0"/>
          <w:marTop w:val="0"/>
          <w:marBottom w:val="0"/>
          <w:divBdr>
            <w:top w:val="none" w:sz="0" w:space="0" w:color="auto"/>
            <w:left w:val="none" w:sz="0" w:space="0" w:color="auto"/>
            <w:bottom w:val="none" w:sz="0" w:space="0" w:color="auto"/>
            <w:right w:val="none" w:sz="0" w:space="0" w:color="auto"/>
          </w:divBdr>
        </w:div>
        <w:div w:id="805512708">
          <w:marLeft w:val="640"/>
          <w:marRight w:val="0"/>
          <w:marTop w:val="0"/>
          <w:marBottom w:val="0"/>
          <w:divBdr>
            <w:top w:val="none" w:sz="0" w:space="0" w:color="auto"/>
            <w:left w:val="none" w:sz="0" w:space="0" w:color="auto"/>
            <w:bottom w:val="none" w:sz="0" w:space="0" w:color="auto"/>
            <w:right w:val="none" w:sz="0" w:space="0" w:color="auto"/>
          </w:divBdr>
        </w:div>
        <w:div w:id="1781801299">
          <w:marLeft w:val="640"/>
          <w:marRight w:val="0"/>
          <w:marTop w:val="0"/>
          <w:marBottom w:val="0"/>
          <w:divBdr>
            <w:top w:val="none" w:sz="0" w:space="0" w:color="auto"/>
            <w:left w:val="none" w:sz="0" w:space="0" w:color="auto"/>
            <w:bottom w:val="none" w:sz="0" w:space="0" w:color="auto"/>
            <w:right w:val="none" w:sz="0" w:space="0" w:color="auto"/>
          </w:divBdr>
        </w:div>
        <w:div w:id="23752587">
          <w:marLeft w:val="640"/>
          <w:marRight w:val="0"/>
          <w:marTop w:val="0"/>
          <w:marBottom w:val="0"/>
          <w:divBdr>
            <w:top w:val="none" w:sz="0" w:space="0" w:color="auto"/>
            <w:left w:val="none" w:sz="0" w:space="0" w:color="auto"/>
            <w:bottom w:val="none" w:sz="0" w:space="0" w:color="auto"/>
            <w:right w:val="none" w:sz="0" w:space="0" w:color="auto"/>
          </w:divBdr>
        </w:div>
        <w:div w:id="1485581722">
          <w:marLeft w:val="640"/>
          <w:marRight w:val="0"/>
          <w:marTop w:val="0"/>
          <w:marBottom w:val="0"/>
          <w:divBdr>
            <w:top w:val="none" w:sz="0" w:space="0" w:color="auto"/>
            <w:left w:val="none" w:sz="0" w:space="0" w:color="auto"/>
            <w:bottom w:val="none" w:sz="0" w:space="0" w:color="auto"/>
            <w:right w:val="none" w:sz="0" w:space="0" w:color="auto"/>
          </w:divBdr>
        </w:div>
        <w:div w:id="328142931">
          <w:marLeft w:val="640"/>
          <w:marRight w:val="0"/>
          <w:marTop w:val="0"/>
          <w:marBottom w:val="0"/>
          <w:divBdr>
            <w:top w:val="none" w:sz="0" w:space="0" w:color="auto"/>
            <w:left w:val="none" w:sz="0" w:space="0" w:color="auto"/>
            <w:bottom w:val="none" w:sz="0" w:space="0" w:color="auto"/>
            <w:right w:val="none" w:sz="0" w:space="0" w:color="auto"/>
          </w:divBdr>
        </w:div>
        <w:div w:id="1264610171">
          <w:marLeft w:val="640"/>
          <w:marRight w:val="0"/>
          <w:marTop w:val="0"/>
          <w:marBottom w:val="0"/>
          <w:divBdr>
            <w:top w:val="none" w:sz="0" w:space="0" w:color="auto"/>
            <w:left w:val="none" w:sz="0" w:space="0" w:color="auto"/>
            <w:bottom w:val="none" w:sz="0" w:space="0" w:color="auto"/>
            <w:right w:val="none" w:sz="0" w:space="0" w:color="auto"/>
          </w:divBdr>
        </w:div>
        <w:div w:id="1999267432">
          <w:marLeft w:val="640"/>
          <w:marRight w:val="0"/>
          <w:marTop w:val="0"/>
          <w:marBottom w:val="0"/>
          <w:divBdr>
            <w:top w:val="none" w:sz="0" w:space="0" w:color="auto"/>
            <w:left w:val="none" w:sz="0" w:space="0" w:color="auto"/>
            <w:bottom w:val="none" w:sz="0" w:space="0" w:color="auto"/>
            <w:right w:val="none" w:sz="0" w:space="0" w:color="auto"/>
          </w:divBdr>
        </w:div>
        <w:div w:id="1409577766">
          <w:marLeft w:val="640"/>
          <w:marRight w:val="0"/>
          <w:marTop w:val="0"/>
          <w:marBottom w:val="0"/>
          <w:divBdr>
            <w:top w:val="none" w:sz="0" w:space="0" w:color="auto"/>
            <w:left w:val="none" w:sz="0" w:space="0" w:color="auto"/>
            <w:bottom w:val="none" w:sz="0" w:space="0" w:color="auto"/>
            <w:right w:val="none" w:sz="0" w:space="0" w:color="auto"/>
          </w:divBdr>
        </w:div>
        <w:div w:id="591666360">
          <w:marLeft w:val="640"/>
          <w:marRight w:val="0"/>
          <w:marTop w:val="0"/>
          <w:marBottom w:val="0"/>
          <w:divBdr>
            <w:top w:val="none" w:sz="0" w:space="0" w:color="auto"/>
            <w:left w:val="none" w:sz="0" w:space="0" w:color="auto"/>
            <w:bottom w:val="none" w:sz="0" w:space="0" w:color="auto"/>
            <w:right w:val="none" w:sz="0" w:space="0" w:color="auto"/>
          </w:divBdr>
        </w:div>
        <w:div w:id="1278682730">
          <w:marLeft w:val="640"/>
          <w:marRight w:val="0"/>
          <w:marTop w:val="0"/>
          <w:marBottom w:val="0"/>
          <w:divBdr>
            <w:top w:val="none" w:sz="0" w:space="0" w:color="auto"/>
            <w:left w:val="none" w:sz="0" w:space="0" w:color="auto"/>
            <w:bottom w:val="none" w:sz="0" w:space="0" w:color="auto"/>
            <w:right w:val="none" w:sz="0" w:space="0" w:color="auto"/>
          </w:divBdr>
        </w:div>
        <w:div w:id="1397431137">
          <w:marLeft w:val="640"/>
          <w:marRight w:val="0"/>
          <w:marTop w:val="0"/>
          <w:marBottom w:val="0"/>
          <w:divBdr>
            <w:top w:val="none" w:sz="0" w:space="0" w:color="auto"/>
            <w:left w:val="none" w:sz="0" w:space="0" w:color="auto"/>
            <w:bottom w:val="none" w:sz="0" w:space="0" w:color="auto"/>
            <w:right w:val="none" w:sz="0" w:space="0" w:color="auto"/>
          </w:divBdr>
        </w:div>
        <w:div w:id="1936553971">
          <w:marLeft w:val="640"/>
          <w:marRight w:val="0"/>
          <w:marTop w:val="0"/>
          <w:marBottom w:val="0"/>
          <w:divBdr>
            <w:top w:val="none" w:sz="0" w:space="0" w:color="auto"/>
            <w:left w:val="none" w:sz="0" w:space="0" w:color="auto"/>
            <w:bottom w:val="none" w:sz="0" w:space="0" w:color="auto"/>
            <w:right w:val="none" w:sz="0" w:space="0" w:color="auto"/>
          </w:divBdr>
        </w:div>
      </w:divsChild>
    </w:div>
    <w:div w:id="1271620311">
      <w:bodyDiv w:val="1"/>
      <w:marLeft w:val="0"/>
      <w:marRight w:val="0"/>
      <w:marTop w:val="0"/>
      <w:marBottom w:val="0"/>
      <w:divBdr>
        <w:top w:val="none" w:sz="0" w:space="0" w:color="auto"/>
        <w:left w:val="none" w:sz="0" w:space="0" w:color="auto"/>
        <w:bottom w:val="none" w:sz="0" w:space="0" w:color="auto"/>
        <w:right w:val="none" w:sz="0" w:space="0" w:color="auto"/>
      </w:divBdr>
    </w:div>
    <w:div w:id="1279800051">
      <w:bodyDiv w:val="1"/>
      <w:marLeft w:val="0"/>
      <w:marRight w:val="0"/>
      <w:marTop w:val="0"/>
      <w:marBottom w:val="0"/>
      <w:divBdr>
        <w:top w:val="none" w:sz="0" w:space="0" w:color="auto"/>
        <w:left w:val="none" w:sz="0" w:space="0" w:color="auto"/>
        <w:bottom w:val="none" w:sz="0" w:space="0" w:color="auto"/>
        <w:right w:val="none" w:sz="0" w:space="0" w:color="auto"/>
      </w:divBdr>
      <w:divsChild>
        <w:div w:id="2069374635">
          <w:marLeft w:val="640"/>
          <w:marRight w:val="0"/>
          <w:marTop w:val="0"/>
          <w:marBottom w:val="0"/>
          <w:divBdr>
            <w:top w:val="none" w:sz="0" w:space="0" w:color="auto"/>
            <w:left w:val="none" w:sz="0" w:space="0" w:color="auto"/>
            <w:bottom w:val="none" w:sz="0" w:space="0" w:color="auto"/>
            <w:right w:val="none" w:sz="0" w:space="0" w:color="auto"/>
          </w:divBdr>
        </w:div>
        <w:div w:id="2106804767">
          <w:marLeft w:val="640"/>
          <w:marRight w:val="0"/>
          <w:marTop w:val="0"/>
          <w:marBottom w:val="0"/>
          <w:divBdr>
            <w:top w:val="none" w:sz="0" w:space="0" w:color="auto"/>
            <w:left w:val="none" w:sz="0" w:space="0" w:color="auto"/>
            <w:bottom w:val="none" w:sz="0" w:space="0" w:color="auto"/>
            <w:right w:val="none" w:sz="0" w:space="0" w:color="auto"/>
          </w:divBdr>
        </w:div>
        <w:div w:id="429861288">
          <w:marLeft w:val="640"/>
          <w:marRight w:val="0"/>
          <w:marTop w:val="0"/>
          <w:marBottom w:val="0"/>
          <w:divBdr>
            <w:top w:val="none" w:sz="0" w:space="0" w:color="auto"/>
            <w:left w:val="none" w:sz="0" w:space="0" w:color="auto"/>
            <w:bottom w:val="none" w:sz="0" w:space="0" w:color="auto"/>
            <w:right w:val="none" w:sz="0" w:space="0" w:color="auto"/>
          </w:divBdr>
        </w:div>
        <w:div w:id="917061831">
          <w:marLeft w:val="640"/>
          <w:marRight w:val="0"/>
          <w:marTop w:val="0"/>
          <w:marBottom w:val="0"/>
          <w:divBdr>
            <w:top w:val="none" w:sz="0" w:space="0" w:color="auto"/>
            <w:left w:val="none" w:sz="0" w:space="0" w:color="auto"/>
            <w:bottom w:val="none" w:sz="0" w:space="0" w:color="auto"/>
            <w:right w:val="none" w:sz="0" w:space="0" w:color="auto"/>
          </w:divBdr>
        </w:div>
        <w:div w:id="675694852">
          <w:marLeft w:val="640"/>
          <w:marRight w:val="0"/>
          <w:marTop w:val="0"/>
          <w:marBottom w:val="0"/>
          <w:divBdr>
            <w:top w:val="none" w:sz="0" w:space="0" w:color="auto"/>
            <w:left w:val="none" w:sz="0" w:space="0" w:color="auto"/>
            <w:bottom w:val="none" w:sz="0" w:space="0" w:color="auto"/>
            <w:right w:val="none" w:sz="0" w:space="0" w:color="auto"/>
          </w:divBdr>
        </w:div>
        <w:div w:id="727339625">
          <w:marLeft w:val="640"/>
          <w:marRight w:val="0"/>
          <w:marTop w:val="0"/>
          <w:marBottom w:val="0"/>
          <w:divBdr>
            <w:top w:val="none" w:sz="0" w:space="0" w:color="auto"/>
            <w:left w:val="none" w:sz="0" w:space="0" w:color="auto"/>
            <w:bottom w:val="none" w:sz="0" w:space="0" w:color="auto"/>
            <w:right w:val="none" w:sz="0" w:space="0" w:color="auto"/>
          </w:divBdr>
        </w:div>
        <w:div w:id="492070701">
          <w:marLeft w:val="640"/>
          <w:marRight w:val="0"/>
          <w:marTop w:val="0"/>
          <w:marBottom w:val="0"/>
          <w:divBdr>
            <w:top w:val="none" w:sz="0" w:space="0" w:color="auto"/>
            <w:left w:val="none" w:sz="0" w:space="0" w:color="auto"/>
            <w:bottom w:val="none" w:sz="0" w:space="0" w:color="auto"/>
            <w:right w:val="none" w:sz="0" w:space="0" w:color="auto"/>
          </w:divBdr>
        </w:div>
        <w:div w:id="1367096094">
          <w:marLeft w:val="640"/>
          <w:marRight w:val="0"/>
          <w:marTop w:val="0"/>
          <w:marBottom w:val="0"/>
          <w:divBdr>
            <w:top w:val="none" w:sz="0" w:space="0" w:color="auto"/>
            <w:left w:val="none" w:sz="0" w:space="0" w:color="auto"/>
            <w:bottom w:val="none" w:sz="0" w:space="0" w:color="auto"/>
            <w:right w:val="none" w:sz="0" w:space="0" w:color="auto"/>
          </w:divBdr>
        </w:div>
        <w:div w:id="103773255">
          <w:marLeft w:val="640"/>
          <w:marRight w:val="0"/>
          <w:marTop w:val="0"/>
          <w:marBottom w:val="0"/>
          <w:divBdr>
            <w:top w:val="none" w:sz="0" w:space="0" w:color="auto"/>
            <w:left w:val="none" w:sz="0" w:space="0" w:color="auto"/>
            <w:bottom w:val="none" w:sz="0" w:space="0" w:color="auto"/>
            <w:right w:val="none" w:sz="0" w:space="0" w:color="auto"/>
          </w:divBdr>
        </w:div>
        <w:div w:id="2090039250">
          <w:marLeft w:val="640"/>
          <w:marRight w:val="0"/>
          <w:marTop w:val="0"/>
          <w:marBottom w:val="0"/>
          <w:divBdr>
            <w:top w:val="none" w:sz="0" w:space="0" w:color="auto"/>
            <w:left w:val="none" w:sz="0" w:space="0" w:color="auto"/>
            <w:bottom w:val="none" w:sz="0" w:space="0" w:color="auto"/>
            <w:right w:val="none" w:sz="0" w:space="0" w:color="auto"/>
          </w:divBdr>
        </w:div>
        <w:div w:id="1591769045">
          <w:marLeft w:val="640"/>
          <w:marRight w:val="0"/>
          <w:marTop w:val="0"/>
          <w:marBottom w:val="0"/>
          <w:divBdr>
            <w:top w:val="none" w:sz="0" w:space="0" w:color="auto"/>
            <w:left w:val="none" w:sz="0" w:space="0" w:color="auto"/>
            <w:bottom w:val="none" w:sz="0" w:space="0" w:color="auto"/>
            <w:right w:val="none" w:sz="0" w:space="0" w:color="auto"/>
          </w:divBdr>
        </w:div>
        <w:div w:id="1124736551">
          <w:marLeft w:val="640"/>
          <w:marRight w:val="0"/>
          <w:marTop w:val="0"/>
          <w:marBottom w:val="0"/>
          <w:divBdr>
            <w:top w:val="none" w:sz="0" w:space="0" w:color="auto"/>
            <w:left w:val="none" w:sz="0" w:space="0" w:color="auto"/>
            <w:bottom w:val="none" w:sz="0" w:space="0" w:color="auto"/>
            <w:right w:val="none" w:sz="0" w:space="0" w:color="auto"/>
          </w:divBdr>
        </w:div>
        <w:div w:id="1417677494">
          <w:marLeft w:val="640"/>
          <w:marRight w:val="0"/>
          <w:marTop w:val="0"/>
          <w:marBottom w:val="0"/>
          <w:divBdr>
            <w:top w:val="none" w:sz="0" w:space="0" w:color="auto"/>
            <w:left w:val="none" w:sz="0" w:space="0" w:color="auto"/>
            <w:bottom w:val="none" w:sz="0" w:space="0" w:color="auto"/>
            <w:right w:val="none" w:sz="0" w:space="0" w:color="auto"/>
          </w:divBdr>
        </w:div>
        <w:div w:id="45767164">
          <w:marLeft w:val="640"/>
          <w:marRight w:val="0"/>
          <w:marTop w:val="0"/>
          <w:marBottom w:val="0"/>
          <w:divBdr>
            <w:top w:val="none" w:sz="0" w:space="0" w:color="auto"/>
            <w:left w:val="none" w:sz="0" w:space="0" w:color="auto"/>
            <w:bottom w:val="none" w:sz="0" w:space="0" w:color="auto"/>
            <w:right w:val="none" w:sz="0" w:space="0" w:color="auto"/>
          </w:divBdr>
        </w:div>
        <w:div w:id="765463149">
          <w:marLeft w:val="640"/>
          <w:marRight w:val="0"/>
          <w:marTop w:val="0"/>
          <w:marBottom w:val="0"/>
          <w:divBdr>
            <w:top w:val="none" w:sz="0" w:space="0" w:color="auto"/>
            <w:left w:val="none" w:sz="0" w:space="0" w:color="auto"/>
            <w:bottom w:val="none" w:sz="0" w:space="0" w:color="auto"/>
            <w:right w:val="none" w:sz="0" w:space="0" w:color="auto"/>
          </w:divBdr>
        </w:div>
        <w:div w:id="1883439360">
          <w:marLeft w:val="640"/>
          <w:marRight w:val="0"/>
          <w:marTop w:val="0"/>
          <w:marBottom w:val="0"/>
          <w:divBdr>
            <w:top w:val="none" w:sz="0" w:space="0" w:color="auto"/>
            <w:left w:val="none" w:sz="0" w:space="0" w:color="auto"/>
            <w:bottom w:val="none" w:sz="0" w:space="0" w:color="auto"/>
            <w:right w:val="none" w:sz="0" w:space="0" w:color="auto"/>
          </w:divBdr>
        </w:div>
        <w:div w:id="1426923698">
          <w:marLeft w:val="640"/>
          <w:marRight w:val="0"/>
          <w:marTop w:val="0"/>
          <w:marBottom w:val="0"/>
          <w:divBdr>
            <w:top w:val="none" w:sz="0" w:space="0" w:color="auto"/>
            <w:left w:val="none" w:sz="0" w:space="0" w:color="auto"/>
            <w:bottom w:val="none" w:sz="0" w:space="0" w:color="auto"/>
            <w:right w:val="none" w:sz="0" w:space="0" w:color="auto"/>
          </w:divBdr>
        </w:div>
      </w:divsChild>
    </w:div>
    <w:div w:id="1416123486">
      <w:bodyDiv w:val="1"/>
      <w:marLeft w:val="0"/>
      <w:marRight w:val="0"/>
      <w:marTop w:val="0"/>
      <w:marBottom w:val="0"/>
      <w:divBdr>
        <w:top w:val="none" w:sz="0" w:space="0" w:color="auto"/>
        <w:left w:val="none" w:sz="0" w:space="0" w:color="auto"/>
        <w:bottom w:val="none" w:sz="0" w:space="0" w:color="auto"/>
        <w:right w:val="none" w:sz="0" w:space="0" w:color="auto"/>
      </w:divBdr>
      <w:divsChild>
        <w:div w:id="1126510511">
          <w:marLeft w:val="640"/>
          <w:marRight w:val="0"/>
          <w:marTop w:val="0"/>
          <w:marBottom w:val="0"/>
          <w:divBdr>
            <w:top w:val="none" w:sz="0" w:space="0" w:color="auto"/>
            <w:left w:val="none" w:sz="0" w:space="0" w:color="auto"/>
            <w:bottom w:val="none" w:sz="0" w:space="0" w:color="auto"/>
            <w:right w:val="none" w:sz="0" w:space="0" w:color="auto"/>
          </w:divBdr>
        </w:div>
        <w:div w:id="1758944785">
          <w:marLeft w:val="640"/>
          <w:marRight w:val="0"/>
          <w:marTop w:val="0"/>
          <w:marBottom w:val="0"/>
          <w:divBdr>
            <w:top w:val="none" w:sz="0" w:space="0" w:color="auto"/>
            <w:left w:val="none" w:sz="0" w:space="0" w:color="auto"/>
            <w:bottom w:val="none" w:sz="0" w:space="0" w:color="auto"/>
            <w:right w:val="none" w:sz="0" w:space="0" w:color="auto"/>
          </w:divBdr>
        </w:div>
        <w:div w:id="1258907788">
          <w:marLeft w:val="640"/>
          <w:marRight w:val="0"/>
          <w:marTop w:val="0"/>
          <w:marBottom w:val="0"/>
          <w:divBdr>
            <w:top w:val="none" w:sz="0" w:space="0" w:color="auto"/>
            <w:left w:val="none" w:sz="0" w:space="0" w:color="auto"/>
            <w:bottom w:val="none" w:sz="0" w:space="0" w:color="auto"/>
            <w:right w:val="none" w:sz="0" w:space="0" w:color="auto"/>
          </w:divBdr>
        </w:div>
        <w:div w:id="1817798881">
          <w:marLeft w:val="640"/>
          <w:marRight w:val="0"/>
          <w:marTop w:val="0"/>
          <w:marBottom w:val="0"/>
          <w:divBdr>
            <w:top w:val="none" w:sz="0" w:space="0" w:color="auto"/>
            <w:left w:val="none" w:sz="0" w:space="0" w:color="auto"/>
            <w:bottom w:val="none" w:sz="0" w:space="0" w:color="auto"/>
            <w:right w:val="none" w:sz="0" w:space="0" w:color="auto"/>
          </w:divBdr>
        </w:div>
        <w:div w:id="631138576">
          <w:marLeft w:val="640"/>
          <w:marRight w:val="0"/>
          <w:marTop w:val="0"/>
          <w:marBottom w:val="0"/>
          <w:divBdr>
            <w:top w:val="none" w:sz="0" w:space="0" w:color="auto"/>
            <w:left w:val="none" w:sz="0" w:space="0" w:color="auto"/>
            <w:bottom w:val="none" w:sz="0" w:space="0" w:color="auto"/>
            <w:right w:val="none" w:sz="0" w:space="0" w:color="auto"/>
          </w:divBdr>
        </w:div>
        <w:div w:id="803620695">
          <w:marLeft w:val="640"/>
          <w:marRight w:val="0"/>
          <w:marTop w:val="0"/>
          <w:marBottom w:val="0"/>
          <w:divBdr>
            <w:top w:val="none" w:sz="0" w:space="0" w:color="auto"/>
            <w:left w:val="none" w:sz="0" w:space="0" w:color="auto"/>
            <w:bottom w:val="none" w:sz="0" w:space="0" w:color="auto"/>
            <w:right w:val="none" w:sz="0" w:space="0" w:color="auto"/>
          </w:divBdr>
        </w:div>
        <w:div w:id="1881670625">
          <w:marLeft w:val="640"/>
          <w:marRight w:val="0"/>
          <w:marTop w:val="0"/>
          <w:marBottom w:val="0"/>
          <w:divBdr>
            <w:top w:val="none" w:sz="0" w:space="0" w:color="auto"/>
            <w:left w:val="none" w:sz="0" w:space="0" w:color="auto"/>
            <w:bottom w:val="none" w:sz="0" w:space="0" w:color="auto"/>
            <w:right w:val="none" w:sz="0" w:space="0" w:color="auto"/>
          </w:divBdr>
        </w:div>
        <w:div w:id="1654218334">
          <w:marLeft w:val="640"/>
          <w:marRight w:val="0"/>
          <w:marTop w:val="0"/>
          <w:marBottom w:val="0"/>
          <w:divBdr>
            <w:top w:val="none" w:sz="0" w:space="0" w:color="auto"/>
            <w:left w:val="none" w:sz="0" w:space="0" w:color="auto"/>
            <w:bottom w:val="none" w:sz="0" w:space="0" w:color="auto"/>
            <w:right w:val="none" w:sz="0" w:space="0" w:color="auto"/>
          </w:divBdr>
        </w:div>
        <w:div w:id="1451819347">
          <w:marLeft w:val="640"/>
          <w:marRight w:val="0"/>
          <w:marTop w:val="0"/>
          <w:marBottom w:val="0"/>
          <w:divBdr>
            <w:top w:val="none" w:sz="0" w:space="0" w:color="auto"/>
            <w:left w:val="none" w:sz="0" w:space="0" w:color="auto"/>
            <w:bottom w:val="none" w:sz="0" w:space="0" w:color="auto"/>
            <w:right w:val="none" w:sz="0" w:space="0" w:color="auto"/>
          </w:divBdr>
        </w:div>
        <w:div w:id="1632200436">
          <w:marLeft w:val="640"/>
          <w:marRight w:val="0"/>
          <w:marTop w:val="0"/>
          <w:marBottom w:val="0"/>
          <w:divBdr>
            <w:top w:val="none" w:sz="0" w:space="0" w:color="auto"/>
            <w:left w:val="none" w:sz="0" w:space="0" w:color="auto"/>
            <w:bottom w:val="none" w:sz="0" w:space="0" w:color="auto"/>
            <w:right w:val="none" w:sz="0" w:space="0" w:color="auto"/>
          </w:divBdr>
        </w:div>
        <w:div w:id="957368777">
          <w:marLeft w:val="640"/>
          <w:marRight w:val="0"/>
          <w:marTop w:val="0"/>
          <w:marBottom w:val="0"/>
          <w:divBdr>
            <w:top w:val="none" w:sz="0" w:space="0" w:color="auto"/>
            <w:left w:val="none" w:sz="0" w:space="0" w:color="auto"/>
            <w:bottom w:val="none" w:sz="0" w:space="0" w:color="auto"/>
            <w:right w:val="none" w:sz="0" w:space="0" w:color="auto"/>
          </w:divBdr>
        </w:div>
        <w:div w:id="1204058824">
          <w:marLeft w:val="640"/>
          <w:marRight w:val="0"/>
          <w:marTop w:val="0"/>
          <w:marBottom w:val="0"/>
          <w:divBdr>
            <w:top w:val="none" w:sz="0" w:space="0" w:color="auto"/>
            <w:left w:val="none" w:sz="0" w:space="0" w:color="auto"/>
            <w:bottom w:val="none" w:sz="0" w:space="0" w:color="auto"/>
            <w:right w:val="none" w:sz="0" w:space="0" w:color="auto"/>
          </w:divBdr>
        </w:div>
        <w:div w:id="2037080645">
          <w:marLeft w:val="640"/>
          <w:marRight w:val="0"/>
          <w:marTop w:val="0"/>
          <w:marBottom w:val="0"/>
          <w:divBdr>
            <w:top w:val="none" w:sz="0" w:space="0" w:color="auto"/>
            <w:left w:val="none" w:sz="0" w:space="0" w:color="auto"/>
            <w:bottom w:val="none" w:sz="0" w:space="0" w:color="auto"/>
            <w:right w:val="none" w:sz="0" w:space="0" w:color="auto"/>
          </w:divBdr>
        </w:div>
        <w:div w:id="245844563">
          <w:marLeft w:val="640"/>
          <w:marRight w:val="0"/>
          <w:marTop w:val="0"/>
          <w:marBottom w:val="0"/>
          <w:divBdr>
            <w:top w:val="none" w:sz="0" w:space="0" w:color="auto"/>
            <w:left w:val="none" w:sz="0" w:space="0" w:color="auto"/>
            <w:bottom w:val="none" w:sz="0" w:space="0" w:color="auto"/>
            <w:right w:val="none" w:sz="0" w:space="0" w:color="auto"/>
          </w:divBdr>
        </w:div>
        <w:div w:id="1899514716">
          <w:marLeft w:val="640"/>
          <w:marRight w:val="0"/>
          <w:marTop w:val="0"/>
          <w:marBottom w:val="0"/>
          <w:divBdr>
            <w:top w:val="none" w:sz="0" w:space="0" w:color="auto"/>
            <w:left w:val="none" w:sz="0" w:space="0" w:color="auto"/>
            <w:bottom w:val="none" w:sz="0" w:space="0" w:color="auto"/>
            <w:right w:val="none" w:sz="0" w:space="0" w:color="auto"/>
          </w:divBdr>
        </w:div>
        <w:div w:id="406461959">
          <w:marLeft w:val="640"/>
          <w:marRight w:val="0"/>
          <w:marTop w:val="0"/>
          <w:marBottom w:val="0"/>
          <w:divBdr>
            <w:top w:val="none" w:sz="0" w:space="0" w:color="auto"/>
            <w:left w:val="none" w:sz="0" w:space="0" w:color="auto"/>
            <w:bottom w:val="none" w:sz="0" w:space="0" w:color="auto"/>
            <w:right w:val="none" w:sz="0" w:space="0" w:color="auto"/>
          </w:divBdr>
        </w:div>
        <w:div w:id="2110269633">
          <w:marLeft w:val="640"/>
          <w:marRight w:val="0"/>
          <w:marTop w:val="0"/>
          <w:marBottom w:val="0"/>
          <w:divBdr>
            <w:top w:val="none" w:sz="0" w:space="0" w:color="auto"/>
            <w:left w:val="none" w:sz="0" w:space="0" w:color="auto"/>
            <w:bottom w:val="none" w:sz="0" w:space="0" w:color="auto"/>
            <w:right w:val="none" w:sz="0" w:space="0" w:color="auto"/>
          </w:divBdr>
        </w:div>
        <w:div w:id="389690036">
          <w:marLeft w:val="640"/>
          <w:marRight w:val="0"/>
          <w:marTop w:val="0"/>
          <w:marBottom w:val="0"/>
          <w:divBdr>
            <w:top w:val="none" w:sz="0" w:space="0" w:color="auto"/>
            <w:left w:val="none" w:sz="0" w:space="0" w:color="auto"/>
            <w:bottom w:val="none" w:sz="0" w:space="0" w:color="auto"/>
            <w:right w:val="none" w:sz="0" w:space="0" w:color="auto"/>
          </w:divBdr>
        </w:div>
        <w:div w:id="1136024483">
          <w:marLeft w:val="640"/>
          <w:marRight w:val="0"/>
          <w:marTop w:val="0"/>
          <w:marBottom w:val="0"/>
          <w:divBdr>
            <w:top w:val="none" w:sz="0" w:space="0" w:color="auto"/>
            <w:left w:val="none" w:sz="0" w:space="0" w:color="auto"/>
            <w:bottom w:val="none" w:sz="0" w:space="0" w:color="auto"/>
            <w:right w:val="none" w:sz="0" w:space="0" w:color="auto"/>
          </w:divBdr>
        </w:div>
        <w:div w:id="325595077">
          <w:marLeft w:val="640"/>
          <w:marRight w:val="0"/>
          <w:marTop w:val="0"/>
          <w:marBottom w:val="0"/>
          <w:divBdr>
            <w:top w:val="none" w:sz="0" w:space="0" w:color="auto"/>
            <w:left w:val="none" w:sz="0" w:space="0" w:color="auto"/>
            <w:bottom w:val="none" w:sz="0" w:space="0" w:color="auto"/>
            <w:right w:val="none" w:sz="0" w:space="0" w:color="auto"/>
          </w:divBdr>
        </w:div>
        <w:div w:id="749693332">
          <w:marLeft w:val="640"/>
          <w:marRight w:val="0"/>
          <w:marTop w:val="0"/>
          <w:marBottom w:val="0"/>
          <w:divBdr>
            <w:top w:val="none" w:sz="0" w:space="0" w:color="auto"/>
            <w:left w:val="none" w:sz="0" w:space="0" w:color="auto"/>
            <w:bottom w:val="none" w:sz="0" w:space="0" w:color="auto"/>
            <w:right w:val="none" w:sz="0" w:space="0" w:color="auto"/>
          </w:divBdr>
        </w:div>
        <w:div w:id="1766343946">
          <w:marLeft w:val="640"/>
          <w:marRight w:val="0"/>
          <w:marTop w:val="0"/>
          <w:marBottom w:val="0"/>
          <w:divBdr>
            <w:top w:val="none" w:sz="0" w:space="0" w:color="auto"/>
            <w:left w:val="none" w:sz="0" w:space="0" w:color="auto"/>
            <w:bottom w:val="none" w:sz="0" w:space="0" w:color="auto"/>
            <w:right w:val="none" w:sz="0" w:space="0" w:color="auto"/>
          </w:divBdr>
        </w:div>
        <w:div w:id="955868920">
          <w:marLeft w:val="640"/>
          <w:marRight w:val="0"/>
          <w:marTop w:val="0"/>
          <w:marBottom w:val="0"/>
          <w:divBdr>
            <w:top w:val="none" w:sz="0" w:space="0" w:color="auto"/>
            <w:left w:val="none" w:sz="0" w:space="0" w:color="auto"/>
            <w:bottom w:val="none" w:sz="0" w:space="0" w:color="auto"/>
            <w:right w:val="none" w:sz="0" w:space="0" w:color="auto"/>
          </w:divBdr>
        </w:div>
        <w:div w:id="1672486505">
          <w:marLeft w:val="640"/>
          <w:marRight w:val="0"/>
          <w:marTop w:val="0"/>
          <w:marBottom w:val="0"/>
          <w:divBdr>
            <w:top w:val="none" w:sz="0" w:space="0" w:color="auto"/>
            <w:left w:val="none" w:sz="0" w:space="0" w:color="auto"/>
            <w:bottom w:val="none" w:sz="0" w:space="0" w:color="auto"/>
            <w:right w:val="none" w:sz="0" w:space="0" w:color="auto"/>
          </w:divBdr>
        </w:div>
        <w:div w:id="1042173215">
          <w:marLeft w:val="640"/>
          <w:marRight w:val="0"/>
          <w:marTop w:val="0"/>
          <w:marBottom w:val="0"/>
          <w:divBdr>
            <w:top w:val="none" w:sz="0" w:space="0" w:color="auto"/>
            <w:left w:val="none" w:sz="0" w:space="0" w:color="auto"/>
            <w:bottom w:val="none" w:sz="0" w:space="0" w:color="auto"/>
            <w:right w:val="none" w:sz="0" w:space="0" w:color="auto"/>
          </w:divBdr>
        </w:div>
        <w:div w:id="958755316">
          <w:marLeft w:val="640"/>
          <w:marRight w:val="0"/>
          <w:marTop w:val="0"/>
          <w:marBottom w:val="0"/>
          <w:divBdr>
            <w:top w:val="none" w:sz="0" w:space="0" w:color="auto"/>
            <w:left w:val="none" w:sz="0" w:space="0" w:color="auto"/>
            <w:bottom w:val="none" w:sz="0" w:space="0" w:color="auto"/>
            <w:right w:val="none" w:sz="0" w:space="0" w:color="auto"/>
          </w:divBdr>
        </w:div>
        <w:div w:id="1157108857">
          <w:marLeft w:val="640"/>
          <w:marRight w:val="0"/>
          <w:marTop w:val="0"/>
          <w:marBottom w:val="0"/>
          <w:divBdr>
            <w:top w:val="none" w:sz="0" w:space="0" w:color="auto"/>
            <w:left w:val="none" w:sz="0" w:space="0" w:color="auto"/>
            <w:bottom w:val="none" w:sz="0" w:space="0" w:color="auto"/>
            <w:right w:val="none" w:sz="0" w:space="0" w:color="auto"/>
          </w:divBdr>
        </w:div>
        <w:div w:id="2055156295">
          <w:marLeft w:val="640"/>
          <w:marRight w:val="0"/>
          <w:marTop w:val="0"/>
          <w:marBottom w:val="0"/>
          <w:divBdr>
            <w:top w:val="none" w:sz="0" w:space="0" w:color="auto"/>
            <w:left w:val="none" w:sz="0" w:space="0" w:color="auto"/>
            <w:bottom w:val="none" w:sz="0" w:space="0" w:color="auto"/>
            <w:right w:val="none" w:sz="0" w:space="0" w:color="auto"/>
          </w:divBdr>
        </w:div>
        <w:div w:id="1420176552">
          <w:marLeft w:val="640"/>
          <w:marRight w:val="0"/>
          <w:marTop w:val="0"/>
          <w:marBottom w:val="0"/>
          <w:divBdr>
            <w:top w:val="none" w:sz="0" w:space="0" w:color="auto"/>
            <w:left w:val="none" w:sz="0" w:space="0" w:color="auto"/>
            <w:bottom w:val="none" w:sz="0" w:space="0" w:color="auto"/>
            <w:right w:val="none" w:sz="0" w:space="0" w:color="auto"/>
          </w:divBdr>
        </w:div>
        <w:div w:id="1123230378">
          <w:marLeft w:val="640"/>
          <w:marRight w:val="0"/>
          <w:marTop w:val="0"/>
          <w:marBottom w:val="0"/>
          <w:divBdr>
            <w:top w:val="none" w:sz="0" w:space="0" w:color="auto"/>
            <w:left w:val="none" w:sz="0" w:space="0" w:color="auto"/>
            <w:bottom w:val="none" w:sz="0" w:space="0" w:color="auto"/>
            <w:right w:val="none" w:sz="0" w:space="0" w:color="auto"/>
          </w:divBdr>
        </w:div>
      </w:divsChild>
    </w:div>
    <w:div w:id="1538666408">
      <w:bodyDiv w:val="1"/>
      <w:marLeft w:val="0"/>
      <w:marRight w:val="0"/>
      <w:marTop w:val="0"/>
      <w:marBottom w:val="0"/>
      <w:divBdr>
        <w:top w:val="none" w:sz="0" w:space="0" w:color="auto"/>
        <w:left w:val="none" w:sz="0" w:space="0" w:color="auto"/>
        <w:bottom w:val="none" w:sz="0" w:space="0" w:color="auto"/>
        <w:right w:val="none" w:sz="0" w:space="0" w:color="auto"/>
      </w:divBdr>
      <w:divsChild>
        <w:div w:id="1373919033">
          <w:marLeft w:val="640"/>
          <w:marRight w:val="0"/>
          <w:marTop w:val="0"/>
          <w:marBottom w:val="0"/>
          <w:divBdr>
            <w:top w:val="none" w:sz="0" w:space="0" w:color="auto"/>
            <w:left w:val="none" w:sz="0" w:space="0" w:color="auto"/>
            <w:bottom w:val="none" w:sz="0" w:space="0" w:color="auto"/>
            <w:right w:val="none" w:sz="0" w:space="0" w:color="auto"/>
          </w:divBdr>
        </w:div>
        <w:div w:id="1111632219">
          <w:marLeft w:val="640"/>
          <w:marRight w:val="0"/>
          <w:marTop w:val="0"/>
          <w:marBottom w:val="0"/>
          <w:divBdr>
            <w:top w:val="none" w:sz="0" w:space="0" w:color="auto"/>
            <w:left w:val="none" w:sz="0" w:space="0" w:color="auto"/>
            <w:bottom w:val="none" w:sz="0" w:space="0" w:color="auto"/>
            <w:right w:val="none" w:sz="0" w:space="0" w:color="auto"/>
          </w:divBdr>
        </w:div>
        <w:div w:id="689642823">
          <w:marLeft w:val="640"/>
          <w:marRight w:val="0"/>
          <w:marTop w:val="0"/>
          <w:marBottom w:val="0"/>
          <w:divBdr>
            <w:top w:val="none" w:sz="0" w:space="0" w:color="auto"/>
            <w:left w:val="none" w:sz="0" w:space="0" w:color="auto"/>
            <w:bottom w:val="none" w:sz="0" w:space="0" w:color="auto"/>
            <w:right w:val="none" w:sz="0" w:space="0" w:color="auto"/>
          </w:divBdr>
        </w:div>
        <w:div w:id="997074426">
          <w:marLeft w:val="640"/>
          <w:marRight w:val="0"/>
          <w:marTop w:val="0"/>
          <w:marBottom w:val="0"/>
          <w:divBdr>
            <w:top w:val="none" w:sz="0" w:space="0" w:color="auto"/>
            <w:left w:val="none" w:sz="0" w:space="0" w:color="auto"/>
            <w:bottom w:val="none" w:sz="0" w:space="0" w:color="auto"/>
            <w:right w:val="none" w:sz="0" w:space="0" w:color="auto"/>
          </w:divBdr>
        </w:div>
        <w:div w:id="1801652374">
          <w:marLeft w:val="640"/>
          <w:marRight w:val="0"/>
          <w:marTop w:val="0"/>
          <w:marBottom w:val="0"/>
          <w:divBdr>
            <w:top w:val="none" w:sz="0" w:space="0" w:color="auto"/>
            <w:left w:val="none" w:sz="0" w:space="0" w:color="auto"/>
            <w:bottom w:val="none" w:sz="0" w:space="0" w:color="auto"/>
            <w:right w:val="none" w:sz="0" w:space="0" w:color="auto"/>
          </w:divBdr>
        </w:div>
        <w:div w:id="1785491975">
          <w:marLeft w:val="640"/>
          <w:marRight w:val="0"/>
          <w:marTop w:val="0"/>
          <w:marBottom w:val="0"/>
          <w:divBdr>
            <w:top w:val="none" w:sz="0" w:space="0" w:color="auto"/>
            <w:left w:val="none" w:sz="0" w:space="0" w:color="auto"/>
            <w:bottom w:val="none" w:sz="0" w:space="0" w:color="auto"/>
            <w:right w:val="none" w:sz="0" w:space="0" w:color="auto"/>
          </w:divBdr>
        </w:div>
        <w:div w:id="399331516">
          <w:marLeft w:val="640"/>
          <w:marRight w:val="0"/>
          <w:marTop w:val="0"/>
          <w:marBottom w:val="0"/>
          <w:divBdr>
            <w:top w:val="none" w:sz="0" w:space="0" w:color="auto"/>
            <w:left w:val="none" w:sz="0" w:space="0" w:color="auto"/>
            <w:bottom w:val="none" w:sz="0" w:space="0" w:color="auto"/>
            <w:right w:val="none" w:sz="0" w:space="0" w:color="auto"/>
          </w:divBdr>
        </w:div>
        <w:div w:id="1283541162">
          <w:marLeft w:val="640"/>
          <w:marRight w:val="0"/>
          <w:marTop w:val="0"/>
          <w:marBottom w:val="0"/>
          <w:divBdr>
            <w:top w:val="none" w:sz="0" w:space="0" w:color="auto"/>
            <w:left w:val="none" w:sz="0" w:space="0" w:color="auto"/>
            <w:bottom w:val="none" w:sz="0" w:space="0" w:color="auto"/>
            <w:right w:val="none" w:sz="0" w:space="0" w:color="auto"/>
          </w:divBdr>
        </w:div>
        <w:div w:id="774135828">
          <w:marLeft w:val="640"/>
          <w:marRight w:val="0"/>
          <w:marTop w:val="0"/>
          <w:marBottom w:val="0"/>
          <w:divBdr>
            <w:top w:val="none" w:sz="0" w:space="0" w:color="auto"/>
            <w:left w:val="none" w:sz="0" w:space="0" w:color="auto"/>
            <w:bottom w:val="none" w:sz="0" w:space="0" w:color="auto"/>
            <w:right w:val="none" w:sz="0" w:space="0" w:color="auto"/>
          </w:divBdr>
        </w:div>
        <w:div w:id="2028213762">
          <w:marLeft w:val="640"/>
          <w:marRight w:val="0"/>
          <w:marTop w:val="0"/>
          <w:marBottom w:val="0"/>
          <w:divBdr>
            <w:top w:val="none" w:sz="0" w:space="0" w:color="auto"/>
            <w:left w:val="none" w:sz="0" w:space="0" w:color="auto"/>
            <w:bottom w:val="none" w:sz="0" w:space="0" w:color="auto"/>
            <w:right w:val="none" w:sz="0" w:space="0" w:color="auto"/>
          </w:divBdr>
        </w:div>
        <w:div w:id="1675910733">
          <w:marLeft w:val="640"/>
          <w:marRight w:val="0"/>
          <w:marTop w:val="0"/>
          <w:marBottom w:val="0"/>
          <w:divBdr>
            <w:top w:val="none" w:sz="0" w:space="0" w:color="auto"/>
            <w:left w:val="none" w:sz="0" w:space="0" w:color="auto"/>
            <w:bottom w:val="none" w:sz="0" w:space="0" w:color="auto"/>
            <w:right w:val="none" w:sz="0" w:space="0" w:color="auto"/>
          </w:divBdr>
        </w:div>
        <w:div w:id="1429086369">
          <w:marLeft w:val="640"/>
          <w:marRight w:val="0"/>
          <w:marTop w:val="0"/>
          <w:marBottom w:val="0"/>
          <w:divBdr>
            <w:top w:val="none" w:sz="0" w:space="0" w:color="auto"/>
            <w:left w:val="none" w:sz="0" w:space="0" w:color="auto"/>
            <w:bottom w:val="none" w:sz="0" w:space="0" w:color="auto"/>
            <w:right w:val="none" w:sz="0" w:space="0" w:color="auto"/>
          </w:divBdr>
        </w:div>
        <w:div w:id="1150639260">
          <w:marLeft w:val="640"/>
          <w:marRight w:val="0"/>
          <w:marTop w:val="0"/>
          <w:marBottom w:val="0"/>
          <w:divBdr>
            <w:top w:val="none" w:sz="0" w:space="0" w:color="auto"/>
            <w:left w:val="none" w:sz="0" w:space="0" w:color="auto"/>
            <w:bottom w:val="none" w:sz="0" w:space="0" w:color="auto"/>
            <w:right w:val="none" w:sz="0" w:space="0" w:color="auto"/>
          </w:divBdr>
        </w:div>
        <w:div w:id="45417910">
          <w:marLeft w:val="640"/>
          <w:marRight w:val="0"/>
          <w:marTop w:val="0"/>
          <w:marBottom w:val="0"/>
          <w:divBdr>
            <w:top w:val="none" w:sz="0" w:space="0" w:color="auto"/>
            <w:left w:val="none" w:sz="0" w:space="0" w:color="auto"/>
            <w:bottom w:val="none" w:sz="0" w:space="0" w:color="auto"/>
            <w:right w:val="none" w:sz="0" w:space="0" w:color="auto"/>
          </w:divBdr>
        </w:div>
        <w:div w:id="472645734">
          <w:marLeft w:val="640"/>
          <w:marRight w:val="0"/>
          <w:marTop w:val="0"/>
          <w:marBottom w:val="0"/>
          <w:divBdr>
            <w:top w:val="none" w:sz="0" w:space="0" w:color="auto"/>
            <w:left w:val="none" w:sz="0" w:space="0" w:color="auto"/>
            <w:bottom w:val="none" w:sz="0" w:space="0" w:color="auto"/>
            <w:right w:val="none" w:sz="0" w:space="0" w:color="auto"/>
          </w:divBdr>
        </w:div>
      </w:divsChild>
    </w:div>
    <w:div w:id="1760440635">
      <w:bodyDiv w:val="1"/>
      <w:marLeft w:val="0"/>
      <w:marRight w:val="0"/>
      <w:marTop w:val="0"/>
      <w:marBottom w:val="0"/>
      <w:divBdr>
        <w:top w:val="none" w:sz="0" w:space="0" w:color="auto"/>
        <w:left w:val="none" w:sz="0" w:space="0" w:color="auto"/>
        <w:bottom w:val="none" w:sz="0" w:space="0" w:color="auto"/>
        <w:right w:val="none" w:sz="0" w:space="0" w:color="auto"/>
      </w:divBdr>
    </w:div>
    <w:div w:id="1798450318">
      <w:bodyDiv w:val="1"/>
      <w:marLeft w:val="0"/>
      <w:marRight w:val="0"/>
      <w:marTop w:val="0"/>
      <w:marBottom w:val="0"/>
      <w:divBdr>
        <w:top w:val="none" w:sz="0" w:space="0" w:color="auto"/>
        <w:left w:val="none" w:sz="0" w:space="0" w:color="auto"/>
        <w:bottom w:val="none" w:sz="0" w:space="0" w:color="auto"/>
        <w:right w:val="none" w:sz="0" w:space="0" w:color="auto"/>
      </w:divBdr>
    </w:div>
    <w:div w:id="1870100351">
      <w:bodyDiv w:val="1"/>
      <w:marLeft w:val="0"/>
      <w:marRight w:val="0"/>
      <w:marTop w:val="0"/>
      <w:marBottom w:val="0"/>
      <w:divBdr>
        <w:top w:val="none" w:sz="0" w:space="0" w:color="auto"/>
        <w:left w:val="none" w:sz="0" w:space="0" w:color="auto"/>
        <w:bottom w:val="none" w:sz="0" w:space="0" w:color="auto"/>
        <w:right w:val="none" w:sz="0" w:space="0" w:color="auto"/>
      </w:divBdr>
    </w:div>
    <w:div w:id="1899973955">
      <w:bodyDiv w:val="1"/>
      <w:marLeft w:val="0"/>
      <w:marRight w:val="0"/>
      <w:marTop w:val="0"/>
      <w:marBottom w:val="0"/>
      <w:divBdr>
        <w:top w:val="none" w:sz="0" w:space="0" w:color="auto"/>
        <w:left w:val="none" w:sz="0" w:space="0" w:color="auto"/>
        <w:bottom w:val="none" w:sz="0" w:space="0" w:color="auto"/>
        <w:right w:val="none" w:sz="0" w:space="0" w:color="auto"/>
      </w:divBdr>
      <w:divsChild>
        <w:div w:id="1839348981">
          <w:marLeft w:val="640"/>
          <w:marRight w:val="0"/>
          <w:marTop w:val="0"/>
          <w:marBottom w:val="0"/>
          <w:divBdr>
            <w:top w:val="none" w:sz="0" w:space="0" w:color="auto"/>
            <w:left w:val="none" w:sz="0" w:space="0" w:color="auto"/>
            <w:bottom w:val="none" w:sz="0" w:space="0" w:color="auto"/>
            <w:right w:val="none" w:sz="0" w:space="0" w:color="auto"/>
          </w:divBdr>
        </w:div>
        <w:div w:id="460268882">
          <w:marLeft w:val="640"/>
          <w:marRight w:val="0"/>
          <w:marTop w:val="0"/>
          <w:marBottom w:val="0"/>
          <w:divBdr>
            <w:top w:val="none" w:sz="0" w:space="0" w:color="auto"/>
            <w:left w:val="none" w:sz="0" w:space="0" w:color="auto"/>
            <w:bottom w:val="none" w:sz="0" w:space="0" w:color="auto"/>
            <w:right w:val="none" w:sz="0" w:space="0" w:color="auto"/>
          </w:divBdr>
        </w:div>
        <w:div w:id="1204244949">
          <w:marLeft w:val="640"/>
          <w:marRight w:val="0"/>
          <w:marTop w:val="0"/>
          <w:marBottom w:val="0"/>
          <w:divBdr>
            <w:top w:val="none" w:sz="0" w:space="0" w:color="auto"/>
            <w:left w:val="none" w:sz="0" w:space="0" w:color="auto"/>
            <w:bottom w:val="none" w:sz="0" w:space="0" w:color="auto"/>
            <w:right w:val="none" w:sz="0" w:space="0" w:color="auto"/>
          </w:divBdr>
        </w:div>
        <w:div w:id="1807353914">
          <w:marLeft w:val="640"/>
          <w:marRight w:val="0"/>
          <w:marTop w:val="0"/>
          <w:marBottom w:val="0"/>
          <w:divBdr>
            <w:top w:val="none" w:sz="0" w:space="0" w:color="auto"/>
            <w:left w:val="none" w:sz="0" w:space="0" w:color="auto"/>
            <w:bottom w:val="none" w:sz="0" w:space="0" w:color="auto"/>
            <w:right w:val="none" w:sz="0" w:space="0" w:color="auto"/>
          </w:divBdr>
        </w:div>
        <w:div w:id="667750273">
          <w:marLeft w:val="640"/>
          <w:marRight w:val="0"/>
          <w:marTop w:val="0"/>
          <w:marBottom w:val="0"/>
          <w:divBdr>
            <w:top w:val="none" w:sz="0" w:space="0" w:color="auto"/>
            <w:left w:val="none" w:sz="0" w:space="0" w:color="auto"/>
            <w:bottom w:val="none" w:sz="0" w:space="0" w:color="auto"/>
            <w:right w:val="none" w:sz="0" w:space="0" w:color="auto"/>
          </w:divBdr>
        </w:div>
        <w:div w:id="1426609104">
          <w:marLeft w:val="640"/>
          <w:marRight w:val="0"/>
          <w:marTop w:val="0"/>
          <w:marBottom w:val="0"/>
          <w:divBdr>
            <w:top w:val="none" w:sz="0" w:space="0" w:color="auto"/>
            <w:left w:val="none" w:sz="0" w:space="0" w:color="auto"/>
            <w:bottom w:val="none" w:sz="0" w:space="0" w:color="auto"/>
            <w:right w:val="none" w:sz="0" w:space="0" w:color="auto"/>
          </w:divBdr>
        </w:div>
        <w:div w:id="1769501100">
          <w:marLeft w:val="640"/>
          <w:marRight w:val="0"/>
          <w:marTop w:val="0"/>
          <w:marBottom w:val="0"/>
          <w:divBdr>
            <w:top w:val="none" w:sz="0" w:space="0" w:color="auto"/>
            <w:left w:val="none" w:sz="0" w:space="0" w:color="auto"/>
            <w:bottom w:val="none" w:sz="0" w:space="0" w:color="auto"/>
            <w:right w:val="none" w:sz="0" w:space="0" w:color="auto"/>
          </w:divBdr>
        </w:div>
        <w:div w:id="1830710989">
          <w:marLeft w:val="640"/>
          <w:marRight w:val="0"/>
          <w:marTop w:val="0"/>
          <w:marBottom w:val="0"/>
          <w:divBdr>
            <w:top w:val="none" w:sz="0" w:space="0" w:color="auto"/>
            <w:left w:val="none" w:sz="0" w:space="0" w:color="auto"/>
            <w:bottom w:val="none" w:sz="0" w:space="0" w:color="auto"/>
            <w:right w:val="none" w:sz="0" w:space="0" w:color="auto"/>
          </w:divBdr>
        </w:div>
        <w:div w:id="1688215693">
          <w:marLeft w:val="640"/>
          <w:marRight w:val="0"/>
          <w:marTop w:val="0"/>
          <w:marBottom w:val="0"/>
          <w:divBdr>
            <w:top w:val="none" w:sz="0" w:space="0" w:color="auto"/>
            <w:left w:val="none" w:sz="0" w:space="0" w:color="auto"/>
            <w:bottom w:val="none" w:sz="0" w:space="0" w:color="auto"/>
            <w:right w:val="none" w:sz="0" w:space="0" w:color="auto"/>
          </w:divBdr>
        </w:div>
        <w:div w:id="1172448126">
          <w:marLeft w:val="640"/>
          <w:marRight w:val="0"/>
          <w:marTop w:val="0"/>
          <w:marBottom w:val="0"/>
          <w:divBdr>
            <w:top w:val="none" w:sz="0" w:space="0" w:color="auto"/>
            <w:left w:val="none" w:sz="0" w:space="0" w:color="auto"/>
            <w:bottom w:val="none" w:sz="0" w:space="0" w:color="auto"/>
            <w:right w:val="none" w:sz="0" w:space="0" w:color="auto"/>
          </w:divBdr>
        </w:div>
        <w:div w:id="1032193190">
          <w:marLeft w:val="640"/>
          <w:marRight w:val="0"/>
          <w:marTop w:val="0"/>
          <w:marBottom w:val="0"/>
          <w:divBdr>
            <w:top w:val="none" w:sz="0" w:space="0" w:color="auto"/>
            <w:left w:val="none" w:sz="0" w:space="0" w:color="auto"/>
            <w:bottom w:val="none" w:sz="0" w:space="0" w:color="auto"/>
            <w:right w:val="none" w:sz="0" w:space="0" w:color="auto"/>
          </w:divBdr>
        </w:div>
        <w:div w:id="1299068745">
          <w:marLeft w:val="640"/>
          <w:marRight w:val="0"/>
          <w:marTop w:val="0"/>
          <w:marBottom w:val="0"/>
          <w:divBdr>
            <w:top w:val="none" w:sz="0" w:space="0" w:color="auto"/>
            <w:left w:val="none" w:sz="0" w:space="0" w:color="auto"/>
            <w:bottom w:val="none" w:sz="0" w:space="0" w:color="auto"/>
            <w:right w:val="none" w:sz="0" w:space="0" w:color="auto"/>
          </w:divBdr>
        </w:div>
        <w:div w:id="103962970">
          <w:marLeft w:val="640"/>
          <w:marRight w:val="0"/>
          <w:marTop w:val="0"/>
          <w:marBottom w:val="0"/>
          <w:divBdr>
            <w:top w:val="none" w:sz="0" w:space="0" w:color="auto"/>
            <w:left w:val="none" w:sz="0" w:space="0" w:color="auto"/>
            <w:bottom w:val="none" w:sz="0" w:space="0" w:color="auto"/>
            <w:right w:val="none" w:sz="0" w:space="0" w:color="auto"/>
          </w:divBdr>
        </w:div>
      </w:divsChild>
    </w:div>
    <w:div w:id="1919707640">
      <w:bodyDiv w:val="1"/>
      <w:marLeft w:val="0"/>
      <w:marRight w:val="0"/>
      <w:marTop w:val="0"/>
      <w:marBottom w:val="0"/>
      <w:divBdr>
        <w:top w:val="none" w:sz="0" w:space="0" w:color="auto"/>
        <w:left w:val="none" w:sz="0" w:space="0" w:color="auto"/>
        <w:bottom w:val="none" w:sz="0" w:space="0" w:color="auto"/>
        <w:right w:val="none" w:sz="0" w:space="0" w:color="auto"/>
      </w:divBdr>
      <w:divsChild>
        <w:div w:id="745105316">
          <w:marLeft w:val="640"/>
          <w:marRight w:val="0"/>
          <w:marTop w:val="0"/>
          <w:marBottom w:val="0"/>
          <w:divBdr>
            <w:top w:val="none" w:sz="0" w:space="0" w:color="auto"/>
            <w:left w:val="none" w:sz="0" w:space="0" w:color="auto"/>
            <w:bottom w:val="none" w:sz="0" w:space="0" w:color="auto"/>
            <w:right w:val="none" w:sz="0" w:space="0" w:color="auto"/>
          </w:divBdr>
        </w:div>
        <w:div w:id="410591817">
          <w:marLeft w:val="640"/>
          <w:marRight w:val="0"/>
          <w:marTop w:val="0"/>
          <w:marBottom w:val="0"/>
          <w:divBdr>
            <w:top w:val="none" w:sz="0" w:space="0" w:color="auto"/>
            <w:left w:val="none" w:sz="0" w:space="0" w:color="auto"/>
            <w:bottom w:val="none" w:sz="0" w:space="0" w:color="auto"/>
            <w:right w:val="none" w:sz="0" w:space="0" w:color="auto"/>
          </w:divBdr>
        </w:div>
        <w:div w:id="1684942641">
          <w:marLeft w:val="640"/>
          <w:marRight w:val="0"/>
          <w:marTop w:val="0"/>
          <w:marBottom w:val="0"/>
          <w:divBdr>
            <w:top w:val="none" w:sz="0" w:space="0" w:color="auto"/>
            <w:left w:val="none" w:sz="0" w:space="0" w:color="auto"/>
            <w:bottom w:val="none" w:sz="0" w:space="0" w:color="auto"/>
            <w:right w:val="none" w:sz="0" w:space="0" w:color="auto"/>
          </w:divBdr>
        </w:div>
        <w:div w:id="2107919062">
          <w:marLeft w:val="640"/>
          <w:marRight w:val="0"/>
          <w:marTop w:val="0"/>
          <w:marBottom w:val="0"/>
          <w:divBdr>
            <w:top w:val="none" w:sz="0" w:space="0" w:color="auto"/>
            <w:left w:val="none" w:sz="0" w:space="0" w:color="auto"/>
            <w:bottom w:val="none" w:sz="0" w:space="0" w:color="auto"/>
            <w:right w:val="none" w:sz="0" w:space="0" w:color="auto"/>
          </w:divBdr>
        </w:div>
        <w:div w:id="474179294">
          <w:marLeft w:val="640"/>
          <w:marRight w:val="0"/>
          <w:marTop w:val="0"/>
          <w:marBottom w:val="0"/>
          <w:divBdr>
            <w:top w:val="none" w:sz="0" w:space="0" w:color="auto"/>
            <w:left w:val="none" w:sz="0" w:space="0" w:color="auto"/>
            <w:bottom w:val="none" w:sz="0" w:space="0" w:color="auto"/>
            <w:right w:val="none" w:sz="0" w:space="0" w:color="auto"/>
          </w:divBdr>
        </w:div>
        <w:div w:id="1785538285">
          <w:marLeft w:val="640"/>
          <w:marRight w:val="0"/>
          <w:marTop w:val="0"/>
          <w:marBottom w:val="0"/>
          <w:divBdr>
            <w:top w:val="none" w:sz="0" w:space="0" w:color="auto"/>
            <w:left w:val="none" w:sz="0" w:space="0" w:color="auto"/>
            <w:bottom w:val="none" w:sz="0" w:space="0" w:color="auto"/>
            <w:right w:val="none" w:sz="0" w:space="0" w:color="auto"/>
          </w:divBdr>
        </w:div>
        <w:div w:id="1763530956">
          <w:marLeft w:val="640"/>
          <w:marRight w:val="0"/>
          <w:marTop w:val="0"/>
          <w:marBottom w:val="0"/>
          <w:divBdr>
            <w:top w:val="none" w:sz="0" w:space="0" w:color="auto"/>
            <w:left w:val="none" w:sz="0" w:space="0" w:color="auto"/>
            <w:bottom w:val="none" w:sz="0" w:space="0" w:color="auto"/>
            <w:right w:val="none" w:sz="0" w:space="0" w:color="auto"/>
          </w:divBdr>
        </w:div>
        <w:div w:id="1059134586">
          <w:marLeft w:val="640"/>
          <w:marRight w:val="0"/>
          <w:marTop w:val="0"/>
          <w:marBottom w:val="0"/>
          <w:divBdr>
            <w:top w:val="none" w:sz="0" w:space="0" w:color="auto"/>
            <w:left w:val="none" w:sz="0" w:space="0" w:color="auto"/>
            <w:bottom w:val="none" w:sz="0" w:space="0" w:color="auto"/>
            <w:right w:val="none" w:sz="0" w:space="0" w:color="auto"/>
          </w:divBdr>
        </w:div>
        <w:div w:id="223637655">
          <w:marLeft w:val="640"/>
          <w:marRight w:val="0"/>
          <w:marTop w:val="0"/>
          <w:marBottom w:val="0"/>
          <w:divBdr>
            <w:top w:val="none" w:sz="0" w:space="0" w:color="auto"/>
            <w:left w:val="none" w:sz="0" w:space="0" w:color="auto"/>
            <w:bottom w:val="none" w:sz="0" w:space="0" w:color="auto"/>
            <w:right w:val="none" w:sz="0" w:space="0" w:color="auto"/>
          </w:divBdr>
        </w:div>
        <w:div w:id="8721885">
          <w:marLeft w:val="640"/>
          <w:marRight w:val="0"/>
          <w:marTop w:val="0"/>
          <w:marBottom w:val="0"/>
          <w:divBdr>
            <w:top w:val="none" w:sz="0" w:space="0" w:color="auto"/>
            <w:left w:val="none" w:sz="0" w:space="0" w:color="auto"/>
            <w:bottom w:val="none" w:sz="0" w:space="0" w:color="auto"/>
            <w:right w:val="none" w:sz="0" w:space="0" w:color="auto"/>
          </w:divBdr>
        </w:div>
        <w:div w:id="1015963224">
          <w:marLeft w:val="640"/>
          <w:marRight w:val="0"/>
          <w:marTop w:val="0"/>
          <w:marBottom w:val="0"/>
          <w:divBdr>
            <w:top w:val="none" w:sz="0" w:space="0" w:color="auto"/>
            <w:left w:val="none" w:sz="0" w:space="0" w:color="auto"/>
            <w:bottom w:val="none" w:sz="0" w:space="0" w:color="auto"/>
            <w:right w:val="none" w:sz="0" w:space="0" w:color="auto"/>
          </w:divBdr>
        </w:div>
        <w:div w:id="1815484254">
          <w:marLeft w:val="640"/>
          <w:marRight w:val="0"/>
          <w:marTop w:val="0"/>
          <w:marBottom w:val="0"/>
          <w:divBdr>
            <w:top w:val="none" w:sz="0" w:space="0" w:color="auto"/>
            <w:left w:val="none" w:sz="0" w:space="0" w:color="auto"/>
            <w:bottom w:val="none" w:sz="0" w:space="0" w:color="auto"/>
            <w:right w:val="none" w:sz="0" w:space="0" w:color="auto"/>
          </w:divBdr>
        </w:div>
        <w:div w:id="273489066">
          <w:marLeft w:val="640"/>
          <w:marRight w:val="0"/>
          <w:marTop w:val="0"/>
          <w:marBottom w:val="0"/>
          <w:divBdr>
            <w:top w:val="none" w:sz="0" w:space="0" w:color="auto"/>
            <w:left w:val="none" w:sz="0" w:space="0" w:color="auto"/>
            <w:bottom w:val="none" w:sz="0" w:space="0" w:color="auto"/>
            <w:right w:val="none" w:sz="0" w:space="0" w:color="auto"/>
          </w:divBdr>
        </w:div>
        <w:div w:id="948505716">
          <w:marLeft w:val="640"/>
          <w:marRight w:val="0"/>
          <w:marTop w:val="0"/>
          <w:marBottom w:val="0"/>
          <w:divBdr>
            <w:top w:val="none" w:sz="0" w:space="0" w:color="auto"/>
            <w:left w:val="none" w:sz="0" w:space="0" w:color="auto"/>
            <w:bottom w:val="none" w:sz="0" w:space="0" w:color="auto"/>
            <w:right w:val="none" w:sz="0" w:space="0" w:color="auto"/>
          </w:divBdr>
        </w:div>
        <w:div w:id="1160194674">
          <w:marLeft w:val="640"/>
          <w:marRight w:val="0"/>
          <w:marTop w:val="0"/>
          <w:marBottom w:val="0"/>
          <w:divBdr>
            <w:top w:val="none" w:sz="0" w:space="0" w:color="auto"/>
            <w:left w:val="none" w:sz="0" w:space="0" w:color="auto"/>
            <w:bottom w:val="none" w:sz="0" w:space="0" w:color="auto"/>
            <w:right w:val="none" w:sz="0" w:space="0" w:color="auto"/>
          </w:divBdr>
        </w:div>
      </w:divsChild>
    </w:div>
    <w:div w:id="197205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buschow@erasmusmc.nl" TargetMode="Externa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https://www.proteinatlas.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niprot.org/"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D8B2C2-11BE-AF47-9BFA-D80506DC3E11}">
  <we:reference id="wa104382081" version="1.55.1.0" store="nl-NL" storeType="OMEX"/>
  <we:alternateReferences>
    <we:reference id="wa104382081" version="1.55.1.0" store="nl-NL" storeType="OMEX"/>
  </we:alternateReferences>
  <we:properties>
    <we:property name="MENDELEY_BIBLIOGRAPHY_IS_DIRTY" value="true"/>
    <we:property name="MENDELEY_BIBLIOGRAPHY_LAST_MODIFIED" value="1763993639138"/>
    <we:property name="MENDELEY_CITATIONS" value="[{&quot;citationID&quot;:&quot;MENDELEY_CITATION_564d6389-cb09-4187-9879-da9c6349b86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&quot;,&quot;citationItems&quot;:[{&quot;id&quot;:&quot;ac47c5b1-0139-3945-8de7-9a97b96d06c5&quot;,&quot;itemData&quot;:{&quot;type&quot;:&quot;article-journal&quot;,&quot;id&quot;:&quot;ac47c5b1-0139-3945-8de7-9a97b96d06c5&quot;,&quot;title&quot;:&quot;Immunopeptidome of hepatocytes isolated from patients with HBV infection and hepatocellular carcinoma&quot;,&quot;author&quot;:[{&quot;family&quot;:&quot;Beijer&quot;,&quot;given&quot;:&quot;Monique T.A.&quot;,&quot;parse-names&quot;:false,&quot;dropping-particle&quot;:&quot;&quot;,&quot;non-dropping-particle&quot;:&quot;de&quot;},{&quot;family&quot;:&quot;Bezstarosti&quot;,&quot;given&quot;:&quot;Karel&quot;,&quot;parse-names&quot;:false,&quot;dropping-particle&quot;:&quot;&quot;,&quot;non-dropping-particle&quot;:&quot;&quot;},{&quot;family&quot;:&quot;Luijten&quot;,&quot;given&quot;:&quot;Robbie&quot;,&quot;parse-names&quot;:false,&quot;dropping-particle&quot;:&quot;&quot;,&quot;non-dropping-particle&quot;:&quot;&quot;},{&quot;family&quot;:&quot;Doff&quot;,&quot;given&quot;:&quot;Wouter A.S.&quot;,&quot;parse-names&quot;:false,&quot;dropping-particle&quot;:&quot;&quot;,&quot;non-dropping-particle&quot;:&quot;&quot;},{&quot;family&quot;:&quot;Boor&quot;,&quot;given&quot;:&quot;Patrick P.C.&quot;,&quot;parse-names&quot;:false,&quot;dropping-particle&quot;:&quot;&quot;,&quot;non-dropping-particle&quot;:&quot;&quot;},{&quot;family&quot;:&quot;Pieterman&quot;,&quot;given&quot;:&quot;Roel F.A.&quot;,&quot;parse-names&quot;:false,&quot;dropping-particle&quot;:&quot;&quot;,&quot;non-dropping-particle&quot;:&quot;&quot;},{&quot;family&quot;:&quot;Bouzid&quot;,&quot;given&quot;:&quot;Rachid&quot;,&quot;parse-names&quot;:false,&quot;dropping-particle&quot;:&quot;&quot;,&quot;non-dropping-particle&quot;:&quot;&quot;},{&quot;family&quot;:&quot;Biesta&quot;,&quot;given&quot;:&quot;Paula J.&quot;,&quot;parse-names&quot;:false,&quot;dropping-particle&quot;:&quot;&quot;,&quot;non-dropping-particle&quot;:&quot;&quot;},{&quot;family&quot;:&quot;Ijzermans&quot;,&quot;given&quot;:&quot;Jan N.M.&quot;,&quot;parse-names&quot;:false,&quot;dropping-particle&quot;:&quot;&quot;,&quot;non-dropping-particle&quot;:&quot;&quot;},{&quot;family&quot;:&quot;Doukas&quot;,&quot;given&quot;:&quot;Michail&quot;,&quot;parse-names&quot;:false,&quot;dropping-particle&quot;:&quot;&quot;,&quot;non-dropping-particle&quot;:&quot;&quot;},{&quot;family&quot;:&quot;Man&quot;,&quot;given&quot;:&quot;Robert A.&quot;,&quot;parse-names&quot;:false,&quot;dropping-particle&quot;:&quot;&quot;,&quot;non-dropping-particle&quot;:&quot;de&quot;},{&quot;family&quot;:&quot;Woltman&quot;,&quot;given&quot;:&quot;Andrea M.&quot;,&quot;parse-names&quot;:false,&quot;dropping-particle&quot;:&quot;&quot;,&quot;non-dropping-particle&quot;:&quot;&quot;},{&quot;family&quot;:&quot;Demmers&quot;,&quot;given&quot;:&quot;Jeroen A.A.&quot;,&quot;parse-names&quot;:false,&quot;dropping-particle&quot;:&quot;&quot;,&quot;non-dropping-particle&quot;:&quot;&quot;},{&quot;family&quot;:&quot;Buschow&quot;,&quot;given&quot;:&quot;Sonja I.&quot;,&quot;parse-names&quot;:false,&quot;dropping-particle&quot;:&quot;&quot;,&quot;non-dropping-particle&quot;:&quot;&quot;}],&quot;container-title&quot;:&quot;JHEP Reports&quot;,&quot;DOI&quot;:&quot;10.1016/j.jhepr.2022.100576&quot;,&quot;ISSN&quot;:&quot;25895559&quot;,&quot;issued&quot;:{&quot;date-parts&quot;:[[2022,11]]},&quot;page&quot;:&quot;100576&quot;,&quot;issue&quot;:&quot;11&quot;,&quot;volume&quot;:&quot;4&quot;,&quot;container-title-short&quot;:&quot;&quot;},&quot;isTemporary&quot;:false}]},{&quot;citationID&quot;:&quot;MENDELEY_CITATION_4ce8d360-86ec-46fc-8575-d2e33bb9938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&quot;,&quot;citationItems&quot;:[{&quot;id&quot;:&quot;21fb5a47-ae56-3a78-81d9-86f8a5589375&quot;,&quot;itemData&quot;:{&quot;type&quot;:&quot;article-journal&quot;,&quot;id&quot;:&quot;21fb5a47-ae56-3a78-81d9-86f8a5589375&quot;,&quot;title&quot;:&quot;HLA I immunopeptidome of synthetic long peptide pulsed human dendritic cells for therapeutic vaccine design&quot;,&quot;author&quot;:[{&quot;family&quot;:&quot;Kessler&quot;,&quot;given&quot;:&quot;Amy L.&quot;,&quot;parse-names&quot;:false,&quot;dropping-particle&quot;:&quot;&quot;,&quot;non-dropping-particle&quot;:&quot;&quot;},{&quot;family&quot;:&quot;Pieterman&quot;,&quot;given&quot;:&quot;Roel F. A.&quot;,&quot;parse-names&quot;:false,&quot;dropping-particle&quot;:&quot;&quot;,&quot;non-dropping-particle&quot;:&quot;&quot;},{&quot;family&quot;:&quot;Doff&quot;,&quot;given&quot;:&quot;Wouter A. S.&quot;,&quot;parse-names&quot;:false,&quot;dropping-particle&quot;:&quot;&quot;,&quot;non-dropping-particle&quot;:&quot;&quot;},{&quot;family&quot;:&quot;Bezstarosti&quot;,&quot;given&quot;:&quot;Karel&quot;,&quot;parse-names&quot;:false,&quot;dropping-particle&quot;:&quot;&quot;,&quot;non-dropping-particle&quot;:&quot;&quot;},{&quot;family&quot;:&quot;Bouzid&quot;,&quot;given&quot;:&quot;Rachid&quot;,&quot;parse-names&quot;:false,&quot;dropping-particle&quot;:&quot;&quot;,&quot;non-dropping-particle&quot;:&quot;&quot;},{&quot;family&quot;:&quot;Klarenaar&quot;,&quot;given&quot;:&quot;Kim&quot;,&quot;parse-names&quot;:false,&quot;dropping-particle&quot;:&quot;&quot;,&quot;non-dropping-particle&quot;:&quot;&quot;},{&quot;family&quot;:&quot;Jansen&quot;,&quot;given&quot;:&quot;Diahann T. S. L.&quot;,&quot;parse-names&quot;:false,&quot;dropping-particle&quot;:&quot;&quot;,&quot;non-dropping-particle&quot;:&quot;&quot;},{&quot;family&quot;:&quot;Luijten&quot;,&quot;given&quot;:&quot;Robbie J.&quot;,&quot;parse-names&quot;:false,&quot;dropping-particle&quot;:&quot;&quot;,&quot;non-dropping-particle&quot;:&quot;&quot;},{&quot;family&quot;:&quot;Demmers&quot;,&quot;given&quot;:&quot;Jeroen A. A.&quot;,&quot;parse-names&quot;:false,&quot;dropping-particle&quot;:&quot;&quot;,&quot;non-dropping-particle&quot;:&quot;&quot;},{&quot;family&quot;:&quot;Buschow&quot;,&quot;given&quot;:&quot;Sonja I.&quot;,&quot;parse-names&quot;:false,&quot;dropping-particle&quot;:&quot;&quot;,&quot;non-dropping-particle&quot;:&quot;&quot;}],&quot;container-title&quot;:&quot;npj Vaccines&quot;,&quot;DOI&quot;:&quot;10.1038/s41541-025-01069-1&quot;,&quot;ISSN&quot;:&quot;2059-0105&quot;,&quot;issued&quot;:{&quot;date-parts&quot;:[[2025,1,18]]},&quot;page&quot;:&quot;12&quot;,&quot;abstract&quot;:&quot;&lt;p&gt;Synthetic long peptides (SLPs) are a promising vaccine modality that exploit dendritic cells (DC) to treat chronic infections or cancer. Currently, the design of SLPs relies on in silico prediction and multifactorial T cells assays to determine which SLPs are best cross-presented on DC human leukocyte antigen class I (HLA-I). Furthermore, it is unknown how TLR ligand-based adjuvants affect DC cross-presentation. Here, we generated a unique, high-quality immunopeptidome dataset of human DCs pulsed with 12 hepatitis B virus (HBV)-based SLPs combined with either a TLR1/2 (Amplivant®) or TLR3 (PolyI:C) ligand. The obtained immunopeptidome reflected adjuvant-induced differences, but no differences in cross-presentation of SLPs. We uncovered dominant (cross-)presentation on B-alleles, and identified 33 unique SLP-derived HLA-I peptides, several of which were not in silico predicted and some were consistently found across donors. Our work puts forward DC immunopeptidomics as a valuable tool for therapeutic vaccine design.&lt;/p&gt;&quot;,&quot;issue&quot;:&quot;1&quot;,&quot;volume&quot;:&quot;10&quot;,&quot;container-title-short&quot;:&quot;NPJ Vaccines&quot;},&quot;isTemporary&quot;:false}]},{&quot;citationID&quot;:&quot;MENDELEY_CITATION_27cc29f7-85fd-4c42-a0c9-035ffdb0db6d&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&quot;,&quot;citationItems&quot;:[{&quot;id&quot;:&quot;21fb5a47-ae56-3a78-81d9-86f8a5589375&quot;,&quot;itemData&quot;:{&quot;type&quot;:&quot;article-journal&quot;,&quot;id&quot;:&quot;21fb5a47-ae56-3a78-81d9-86f8a5589375&quot;,&quot;title&quot;:&quot;HLA I immunopeptidome of synthetic long peptide pulsed human dendritic cells for therapeutic vaccine design&quot;,&quot;author&quot;:[{&quot;family&quot;:&quot;Kessler&quot;,&quot;given&quot;:&quot;Amy L.&quot;,&quot;parse-names&quot;:false,&quot;dropping-particle&quot;:&quot;&quot;,&quot;non-dropping-particle&quot;:&quot;&quot;},{&quot;family&quot;:&quot;Pieterman&quot;,&quot;given&quot;:&quot;Roel F. A.&quot;,&quot;parse-names&quot;:false,&quot;dropping-particle&quot;:&quot;&quot;,&quot;non-dropping-particle&quot;:&quot;&quot;},{&quot;family&quot;:&quot;Doff&quot;,&quot;given&quot;:&quot;Wouter A. S.&quot;,&quot;parse-names&quot;:false,&quot;dropping-particle&quot;:&quot;&quot;,&quot;non-dropping-particle&quot;:&quot;&quot;},{&quot;family&quot;:&quot;Bezstarosti&quot;,&quot;given&quot;:&quot;Karel&quot;,&quot;parse-names&quot;:false,&quot;dropping-particle&quot;:&quot;&quot;,&quot;non-dropping-particle&quot;:&quot;&quot;},{&quot;family&quot;:&quot;Bouzid&quot;,&quot;given&quot;:&quot;Rachid&quot;,&quot;parse-names&quot;:false,&quot;dropping-particle&quot;:&quot;&quot;,&quot;non-dropping-particle&quot;:&quot;&quot;},{&quot;family&quot;:&quot;Klarenaar&quot;,&quot;given&quot;:&quot;Kim&quot;,&quot;parse-names&quot;:false,&quot;dropping-particle&quot;:&quot;&quot;,&quot;non-dropping-particle&quot;:&quot;&quot;},{&quot;family&quot;:&quot;Jansen&quot;,&quot;given&quot;:&quot;Diahann T. S. L.&quot;,&quot;parse-names&quot;:false,&quot;dropping-particle&quot;:&quot;&quot;,&quot;non-dropping-particle&quot;:&quot;&quot;},{&quot;family&quot;:&quot;Luijten&quot;,&quot;given&quot;:&quot;Robbie J.&quot;,&quot;parse-names&quot;:false,&quot;dropping-particle&quot;:&quot;&quot;,&quot;non-dropping-particle&quot;:&quot;&quot;},{&quot;family&quot;:&quot;Demmers&quot;,&quot;given&quot;:&quot;Jeroen A. A.&quot;,&quot;parse-names&quot;:false,&quot;dropping-particle&quot;:&quot;&quot;,&quot;non-dropping-particle&quot;:&quot;&quot;},{&quot;family&quot;:&quot;Buschow&quot;,&quot;given&quot;:&quot;Sonja I.&quot;,&quot;parse-names&quot;:false,&quot;dropping-particle&quot;:&quot;&quot;,&quot;non-dropping-particle&quot;:&quot;&quot;}],&quot;container-title&quot;:&quot;npj Vaccines&quot;,&quot;DOI&quot;:&quot;10.1038/s41541-025-01069-1&quot;,&quot;ISSN&quot;:&quot;2059-0105&quot;,&quot;issued&quot;:{&quot;date-parts&quot;:[[2025,1,18]]},&quot;page&quot;:&quot;12&quot;,&quot;abstract&quot;:&quot;&lt;p&gt;Synthetic long peptides (SLPs) are a promising vaccine modality that exploit dendritic cells (DC) to treat chronic infections or cancer. Currently, the design of SLPs relies on in silico prediction and multifactorial T cells assays to determine which SLPs are best cross-presented on DC human leukocyte antigen class I (HLA-I). Furthermore, it is unknown how TLR ligand-based adjuvants affect DC cross-presentation. Here, we generated a unique, high-quality immunopeptidome dataset of human DCs pulsed with 12 hepatitis B virus (HBV)-based SLPs combined with either a TLR1/2 (Amplivant®) or TLR3 (PolyI:C) ligand. The obtained immunopeptidome reflected adjuvant-induced differences, but no differences in cross-presentation of SLPs. We uncovered dominant (cross-)presentation on B-alleles, and identified 33 unique SLP-derived HLA-I peptides, several of which were not in silico predicted and some were consistently found across donors. Our work puts forward DC immunopeptidomics as a valuable tool for therapeutic vaccine design.&lt;/p&gt;&quot;,&quot;issue&quot;:&quot;1&quot;,&quot;volume&quot;:&quot;10&quot;,&quot;container-title-short&quot;:&quot;NPJ Vaccines&quot;},&quot;isTemporary&quot;:false}]},{&quot;citationID&quot;:&quot;MENDELEY_CITATION_a6fcfad0-8dae-41c7-b8e5-c5f2a7185bd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&quot;,&quot;citationItems&quot;:[{&quot;id&quot;:&quot;21fb5a47-ae56-3a78-81d9-86f8a5589375&quot;,&quot;itemData&quot;:{&quot;type&quot;:&quot;article-journal&quot;,&quot;id&quot;:&quot;21fb5a47-ae56-3a78-81d9-86f8a5589375&quot;,&quot;title&quot;:&quot;HLA I immunopeptidome of synthetic long peptide pulsed human dendritic cells for therapeutic vaccine design&quot;,&quot;author&quot;:[{&quot;family&quot;:&quot;Kessler&quot;,&quot;given&quot;:&quot;Amy L.&quot;,&quot;parse-names&quot;:false,&quot;dropping-particle&quot;:&quot;&quot;,&quot;non-dropping-particle&quot;:&quot;&quot;},{&quot;family&quot;:&quot;Pieterman&quot;,&quot;given&quot;:&quot;Roel F. A.&quot;,&quot;parse-names&quot;:false,&quot;dropping-particle&quot;:&quot;&quot;,&quot;non-dropping-particle&quot;:&quot;&quot;},{&quot;family&quot;:&quot;Doff&quot;,&quot;given&quot;:&quot;Wouter A. S.&quot;,&quot;parse-names&quot;:false,&quot;dropping-particle&quot;:&quot;&quot;,&quot;non-dropping-particle&quot;:&quot;&quot;},{&quot;family&quot;:&quot;Bezstarosti&quot;,&quot;given&quot;:&quot;Karel&quot;,&quot;parse-names&quot;:false,&quot;dropping-particle&quot;:&quot;&quot;,&quot;non-dropping-particle&quot;:&quot;&quot;},{&quot;family&quot;:&quot;Bouzid&quot;,&quot;given&quot;:&quot;Rachid&quot;,&quot;parse-names&quot;:false,&quot;dropping-particle&quot;:&quot;&quot;,&quot;non-dropping-particle&quot;:&quot;&quot;},{&quot;family&quot;:&quot;Klarenaar&quot;,&quot;given&quot;:&quot;Kim&quot;,&quot;parse-names&quot;:false,&quot;dropping-particle&quot;:&quot;&quot;,&quot;non-dropping-particle&quot;:&quot;&quot;},{&quot;family&quot;:&quot;Jansen&quot;,&quot;given&quot;:&quot;Diahann T. S. L.&quot;,&quot;parse-names&quot;:false,&quot;dropping-particle&quot;:&quot;&quot;,&quot;non-dropping-particle&quot;:&quot;&quot;},{&quot;family&quot;:&quot;Luijten&quot;,&quot;given&quot;:&quot;Robbie J.&quot;,&quot;parse-names&quot;:false,&quot;dropping-particle&quot;:&quot;&quot;,&quot;non-dropping-particle&quot;:&quot;&quot;},{&quot;family&quot;:&quot;Demmers&quot;,&quot;given&quot;:&quot;Jeroen A. A.&quot;,&quot;parse-names&quot;:false,&quot;dropping-particle&quot;:&quot;&quot;,&quot;non-dropping-particle&quot;:&quot;&quot;},{&quot;family&quot;:&quot;Buschow&quot;,&quot;given&quot;:&quot;Sonja I.&quot;,&quot;parse-names&quot;:false,&quot;dropping-particle&quot;:&quot;&quot;,&quot;non-dropping-particle&quot;:&quot;&quot;}],&quot;container-title&quot;:&quot;npj Vaccines&quot;,&quot;container-title-short&quot;:&quot;NPJ Vaccines&quot;,&quot;DOI&quot;:&quot;10.1038/s41541-025-01069-1&quot;,&quot;ISSN&quot;:&quot;2059-0105&quot;,&quot;issued&quot;:{&quot;date-parts&quot;:[[2025,1,18]]},&quot;page&quot;:&quot;12&quot;,&quot;abstract&quot;:&quot;&lt;p&gt;Synthetic long peptides (SLPs) are a promising vaccine modality that exploit dendritic cells (DC) to treat chronic infections or cancer. Currently, the design of SLPs relies on in silico prediction and multifactorial T cells assays to determine which SLPs are best cross-presented on DC human leukocyte antigen class I (HLA-I). Furthermore, it is unknown how TLR ligand-based adjuvants affect DC cross-presentation. Here, we generated a unique, high-quality immunopeptidome dataset of human DCs pulsed with 12 hepatitis B virus (HBV)-based SLPs combined with either a TLR1/2 (Amplivant®) or TLR3 (PolyI:C) ligand. The obtained immunopeptidome reflected adjuvant-induced differences, but no differences in cross-presentation of SLPs. We uncovered dominant (cross-)presentation on B-alleles, and identified 33 unique SLP-derived HLA-I peptides, several of which were not in silico predicted and some were consistently found across donors. Our work puts forward DC immunopeptidomics as a valuable tool for therapeutic vaccine design.&lt;/p&gt;&quot;,&quot;issue&quot;:&quot;1&quot;,&quot;volume&quot;:&quot;10&quot;},&quot;isTemporary&quot;:false}]},{&quot;citationID&quot;:&quot;MENDELEY_CITATION_374e5ed9-d3d3-4781-9217-15c721d3956b&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&quot;,&quot;citationItems&quot;:[{&quot;id&quot;:&quot;4001713b-8a6f-3f6f-9bad-9626b393380a&quot;,&quot;itemData&quot;:{&quot;type&quot;:&quot;article-journal&quot;,&quot;id&quot;:&quot;4001713b-8a6f-3f6f-9bad-9626b393380a&quot;,&quot;title&quot;:&quot;Empirical Evaluation of the Use of Computational HLA Binding as an Early Filter to the Mass Spectrometry-Based Epitope Discovery Workflow&quot;,&quot;author&quot;:[{&quot;family&quot;:&quot;Bouzid&quot;,&quot;given&quot;:&quot;Rachid&quot;,&quot;parse-names&quot;:false,&quot;dropping-particle&quot;:&quot;&quot;,&quot;non-dropping-particle&quot;:&quot;&quot;},{&quot;family&quot;:&quot;Beijer&quot;,&quot;given&quot;:&quot;Monique T. A.&quot;,&quot;parse-names&quot;:false,&quot;dropping-particle&quot;:&quot;&quot;,&quot;non-dropping-particle&quot;:&quot;de&quot;},{&quot;family&quot;:&quot;Luijten&quot;,&quot;given&quot;:&quot;Robbie J.&quot;,&quot;parse-names&quot;:false,&quot;dropping-particle&quot;:&quot;&quot;,&quot;non-dropping-particle&quot;:&quot;&quot;},{&quot;family&quot;:&quot;Bezstarosti&quot;,&quot;given&quot;:&quot;Karel&quot;,&quot;parse-names&quot;:false,&quot;dropping-particle&quot;:&quot;&quot;,&quot;non-dropping-particle&quot;:&quot;&quot;},{&quot;family&quot;:&quot;Kessler&quot;,&quot;given&quot;:&quot;Amy L.&quot;,&quot;parse-names&quot;:false,&quot;dropping-particle&quot;:&quot;&quot;,&quot;non-dropping-particle&quot;:&quot;&quot;},{&quot;family&quot;:&quot;Bruno&quot;,&quot;given&quot;:&quot;Marco J.&quot;,&quot;parse-names&quot;:false,&quot;dropping-particle&quot;:&quot;&quot;,&quot;non-dropping-particle&quot;:&quot;&quot;},{&quot;family&quot;:&quot;Peppelenbosch&quot;,&quot;given&quot;:&quot;Maikel P.&quot;,&quot;parse-names&quot;:false,&quot;dropping-particle&quot;:&quot;&quot;,&quot;non-dropping-particle&quot;:&quot;&quot;},{&quot;family&quot;:&quot;Demmers&quot;,&quot;given&quot;:&quot;Jeroen A. A.&quot;,&quot;parse-names&quot;:false,&quot;dropping-particle&quot;:&quot;&quot;,&quot;non-dropping-particle&quot;:&quot;&quot;},{&quot;family&quot;:&quot;Buschow&quot;,&quot;given&quot;:&quot;Sonja I.&quot;,&quot;parse-names&quot;:false,&quot;dropping-particle&quot;:&quot;&quot;,&quot;non-dropping-particle&quot;:&quot;&quot;}],&quot;container-title&quot;:&quot;Cancers&quot;,&quot;container-title-short&quot;:&quot;Cancers (Basel)&quot;,&quot;DOI&quot;:&quot;10.3390/cancers13102307&quot;,&quot;ISSN&quot;:&quot;2072-6694&quot;,&quot;issued&quot;:{&quot;date-parts&quot;:[[2021,5,12]]},&quot;page&quot;:&quot;2307&quot;,&quot;abstract&quot;:&quot;&lt;p&gt;Immunopeptidomics is used to identify novel epitopes for (therapeutic) vaccination strategies in cancer and infectious disease. Various false discovery rates (FDRs) are applied in the field when converting liquid chromatography-tandem mass spectrometry (LC-MS/MS) spectra to peptides. Subsequently, large efforts have recently been made to rescue peptides of lower confidence. However, it remains unclear what the overall relation is between the FDR threshold and the percentage of obtained HLA-binders. We here directly evaluated the effect of varying FDR thresholds on the resulting immunopeptidomes of HLA-eluates from human cancer cell lines and primary hepatocyte isolates using HLA-binding algorithms. Additional peptides obtained using less stringent FDR-thresholds, although generally derived from poorer spectra, still contained a high amount of HLA-binders and confirmed recently developed tools that tap into this pool of otherwise ignored peptides. Most of these peptides were identified with improved confidence when cell input was increased, supporting the validity and potential of these identifications. Altogether, our data suggest that increasing the FDR threshold for peptide identification in conjunction with data filtering by HLA-binding prediction, is a valid and highly potent method to more efficient exhaustion of immunopeptidome datasets for epitope discovery and reveals the extent of peptides to be rescued by recently developed algorithms.&lt;/p&gt;&quot;,&quot;issue&quot;:&quot;10&quot;,&quot;volume&quot;:&quot;13&quot;},&quot;isTemporary&quot;:false}]},{&quot;citationID&quot;:&quot;MENDELEY_CITATION_720d658c-8a76-4452-a06b-927bbdca318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&quot;,&quot;citationItems&quot;:[{&quot;id&quot;:&quot;308e7c3a-759b-3fb9-ae6e-f7ad4a28dbc0&quot;,&quot;itemData&quot;:{&quot;type&quot;:&quot;article-journal&quot;,&quot;id&quot;:&quot;308e7c3a-759b-3fb9-ae6e-f7ad4a28dbc0&quot;,&quot;title&quot;:&quot;NetMHCpan-4.1 and NetMHCIIpan-4.0: improved predictions of MHC antigen presentation by concurrent motif deconvolution and integration of MS MHC eluted ligand data&quot;,&quot;author&quot;:[{&quot;family&quot;:&quot;Reynisson&quot;,&quot;given&quot;:&quot;Birkir&quot;,&quot;parse-names&quot;:false,&quot;dropping-particle&quot;:&quot;&quot;,&quot;non-dropping-particle&quot;:&quot;&quot;},{&quot;family&quot;:&quot;Alvarez&quot;,&quot;given&quot;:&quot;Bruno&quot;,&quot;parse-names&quot;:false,&quot;dropping-particle&quot;:&quot;&quot;,&quot;non-dropping-particle&quot;:&quot;&quot;},{&quot;family&quot;:&quot;Paul&quot;,&quot;given&quot;:&quot;Sinu&quot;,&quot;parse-names&quot;:false,&quot;dropping-particle&quot;:&quot;&quot;,&quot;non-dropping-particle&quot;:&quot;&quot;},{&quot;family&quot;:&quot;Peters&quot;,&quot;given&quot;:&quot;Bjoern&quot;,&quot;parse-names&quot;:false,&quot;dropping-particle&quot;:&quot;&quot;,&quot;non-dropping-particle&quot;:&quot;&quot;},{&quot;family&quot;:&quot;Nielsen&quot;,&quot;given&quot;:&quot;Morten&quot;,&quot;parse-names&quot;:false,&quot;dropping-particle&quot;:&quot;&quot;,&quot;non-dropping-particle&quot;:&quot;&quot;}],&quot;container-title&quot;:&quot;Nucleic Acids Research&quot;,&quot;DOI&quot;:&quot;10.1093/nar/gkaa379&quot;,&quot;ISSN&quot;:&quot;0305-1048&quot;,&quot;issued&quot;:{&quot;date-parts&quot;:[[2020,7,2]]},&quot;page&quot;:&quot;W449-W454&quot;,&quot;abstract&quot;:&quot;&lt;p&gt;Major histocompatibility complex (MHC) molecules are expressed on the cell surface, where they present peptides to T cells, which gives them a key role in the development of T-cell immune responses. MHC molecules come in two main variants: MHC Class I (MHC-I) and MHC Class II (MHC-II). MHC-I predominantly present peptides derived from intracellular proteins, whereas MHC-II predominantly presents peptides from extracellular proteins. In both cases, the binding between MHC and antigenic peptides is the most selective step in the antigen presentation pathway. Therefore, the prediction of peptide binding to MHC is a powerful utility to predict the possible specificity of a T-cell immune response. Commonly MHC binding prediction tools are trained on binding affinity or mass spectrometry-eluted ligands. Recent studies have however demonstrated how the integration of both data types can boost predictive performances. Inspired by this, we here present NetMHCpan-4.1 and NetMHCIIpan-4.0, two web servers created to predict binding between peptides and MHC-I and MHC-II, respectively. Both methods exploit tailored machine learning strategies to integrate different training data types, resulting in state-of-the-art performance and outperforming their competitors. The servers are available at http://www.cbs.dtu.dk/services/NetMHCpan-4.1/ and http://www.cbs.dtu.dk/services/NetMHCIIpan-4.0/.&lt;/p&gt;&quot;,&quot;issue&quot;:&quot;W1&quot;,&quot;volume&quot;:&quot;48&quot;,&quot;container-title-short&quot;:&quot;Nucleic Acids Res&quot;},&quot;isTemporary&quot;:false}]},{&quot;citationID&quot;:&quot;MENDELEY_CITATION_ac21962b-68db-4aeb-814a-ae06d001a0d7&quot;,&quot;properties&quot;:{&quot;noteIndex&quot;:0},&quot;isEdited&quot;:false,&quot;manualOverride&quot;:{&quot;isManuallyOverridden&quot;:false,&quot;citeprocText&quot;:&quot;&lt;sup&gt;5–11&lt;/sup&gt;&quot;,&quot;manualOverrideText&quot;:&quot;&quot;},&quot;citationTag&quot;:&quot;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&quot;,&quot;citationItems&quot;:[{&quot;id&quot;:&quot;5cccf9e5-14e0-3c35-95a3-00c544c0b031&quot;,&quot;itemData&quot;:{&quot;type&quot;:&quot;article-journal&quot;,&quot;id&quot;:&quot;5cccf9e5-14e0-3c35-95a3-00c544c0b031&quot;,&quot;title&quot;:&quot;CTdatabase: a knowledge-base of high-throughput and curated data on cancer-testis antigens&quot;,&quot;author&quot;:[{&quot;family&quot;:&quot;Almeida&quot;,&quot;given&quot;:&quot;L. G.&quot;,&quot;parse-names&quot;:false,&quot;dropping-particle&quot;:&quot;&quot;,&quot;non-dropping-particle&quot;:&quot;&quot;},{&quot;family&quot;:&quot;Sakabe&quot;,&quot;given&quot;:&quot;N. J.&quot;,&quot;parse-names&quot;:false,&quot;dropping-particle&quot;:&quot;&quot;,&quot;non-dropping-particle&quot;:&quot;&quot;},{&quot;family&quot;:&quot;deOliveira&quot;,&quot;given&quot;:&quot;A. R.&quot;,&quot;parse-names&quot;:false,&quot;dropping-particle&quot;:&quot;&quot;,&quot;non-dropping-particle&quot;:&quot;&quot;},{&quot;family&quot;:&quot;Silva&quot;,&quot;given&quot;:&quot;M. C. C.&quot;,&quot;parse-names&quot;:false,&quot;dropping-particle&quot;:&quot;&quot;,&quot;non-dropping-particle&quot;:&quot;&quot;},{&quot;family&quot;:&quot;Mundstein&quot;,&quot;given&quot;:&quot;A. S.&quot;,&quot;parse-names&quot;:false,&quot;dropping-particle&quot;:&quot;&quot;,&quot;non-dropping-particle&quot;:&quot;&quot;},{&quot;family&quot;:&quot;Cohen&quot;,&quot;given&quot;:&quot;T.&quot;,&quot;parse-names&quot;:false,&quot;dropping-particle&quot;:&quot;&quot;,&quot;non-dropping-particle&quot;:&quot;&quot;},{&quot;family&quot;:&quot;Chen&quot;,&quot;given&quot;:&quot;Y.-T.&quot;,&quot;parse-names&quot;:false,&quot;dropping-particle&quot;:&quot;&quot;,&quot;non-dropping-particle&quot;:&quot;&quot;},{&quot;family&quot;:&quot;Chua&quot;,&quot;given&quot;:&quot;R.&quot;,&quot;parse-names&quot;:false,&quot;dropping-particle&quot;:&quot;&quot;,&quot;non-dropping-particle&quot;:&quot;&quot;},{&quot;family&quot;:&quot;Gurung&quot;,&quot;given&quot;:&quot;S.&quot;,&quot;parse-names&quot;:false,&quot;dropping-particle&quot;:&quot;&quot;,&quot;non-dropping-particle&quot;:&quot;&quot;},{&quot;family&quot;:&quot;Gnjatic&quot;,&quot;given&quot;:&quot;S.&quot;,&quot;parse-names&quot;:false,&quot;dropping-particle&quot;:&quot;&quot;,&quot;non-dropping-particle&quot;:&quot;&quot;},{&quot;family&quot;:&quot;Jungbluth&quot;,&quot;given&quot;:&quot;A. A.&quot;,&quot;parse-names&quot;:false,&quot;dropping-particle&quot;:&quot;&quot;,&quot;non-dropping-particle&quot;:&quot;&quot;},{&quot;family&quot;:&quot;Caballero&quot;,&quot;given&quot;:&quot;O. L.&quot;,&quot;parse-names&quot;:false,&quot;dropping-particle&quot;:&quot;&quot;,&quot;non-dropping-particle&quot;:&quot;&quot;},{&quot;family&quot;:&quot;Bairoch&quot;,&quot;given&quot;:&quot;A.&quot;,&quot;parse-names&quot;:false,&quot;dropping-particle&quot;:&quot;&quot;,&quot;non-dropping-particle&quot;:&quot;&quot;},{&quot;family&quot;:&quot;Kiesler&quot;,&quot;given&quot;:&quot;E.&quot;,&quot;parse-names&quot;:false,&quot;dropping-particle&quot;:&quot;&quot;,&quot;non-dropping-particle&quot;:&quot;&quot;},{&quot;family&quot;:&quot;White&quot;,&quot;given&quot;:&quot;S. L.&quot;,&quot;parse-names&quot;:false,&quot;dropping-particle&quot;:&quot;&quot;,&quot;non-dropping-particle&quot;:&quot;&quot;},{&quot;family&quot;:&quot;Simpson&quot;,&quot;given&quot;:&quot;A. J. G.&quot;,&quot;parse-names&quot;:false,&quot;dropping-particle&quot;:&quot;&quot;,&quot;non-dropping-particle&quot;:&quot;&quot;},{&quot;family&quot;:&quot;Old&quot;,&quot;given&quot;:&quot;L. J.&quot;,&quot;parse-names&quot;:false,&quot;dropping-particle&quot;:&quot;&quot;,&quot;non-dropping-particle&quot;:&quot;&quot;},{&quot;family&quot;:&quot;Camargo&quot;,&quot;given&quot;:&quot;A. A.&quot;,&quot;parse-names&quot;:false,&quot;dropping-particle&quot;:&quot;&quot;,&quot;non-dropping-particle&quot;:&quot;&quot;},{&quot;family&quot;:&quot;Vasconcelos&quot;,&quot;given&quot;:&quot;A. T. R.&quot;,&quot;parse-names&quot;:false,&quot;dropping-particle&quot;:&quot;&quot;,&quot;non-dropping-particle&quot;:&quot;&quot;}],&quot;container-title&quot;:&quot;Nucleic Acids Research&quot;,&quot;container-title-short&quot;:&quot;Nucleic Acids Res&quot;,&quot;DOI&quot;:&quot;10.1093/nar/gkn673&quot;,&quot;ISSN&quot;:&quot;0305-1048&quot;,&quot;issued&quot;:{&quot;date-parts&quot;:[[2009,1,1]]},&quot;page&quot;:&quot;D816-D819&quot;,&quot;issue&quot;:&quot;Database&quot;,&quot;volume&quot;:&quot;37&quot;},&quot;isTemporary&quot;:false},{&quot;id&quot;:&quot;57b66fc2-7a3f-3386-aeab-da0a1479c883&quot;,&quot;itemData&quot;:{&quot;type&quot;:&quot;article-journal&quot;,&quot;id&quot;:&quot;57b66fc2-7a3f-3386-aeab-da0a1479c883&quot;,&quot;title&quot;:&quot;Efficient Identification of Mutated Cancer Antigens Recognized by T Cells Associated with Durable Tumor Regressions&quot;,&quot;author&quot;:[{&quot;family&quot;:&quot;Lu&quot;,&quot;given&quot;:&quot;Yong-Chen&quot;,&quot;parse-names&quot;:false,&quot;dropping-particle&quot;:&quot;&quot;,&quot;non-dropping-particle&quot;:&quot;&quot;},{&quot;family&quot;:&quot;Yao&quot;,&quot;given&quot;:&quot;Xin&quot;,&quot;parse-names&quot;:false,&quot;dropping-particle&quot;:&quot;&quot;,&quot;non-dropping-particle&quot;:&quot;&quot;},{&quot;family&quot;:&quot;Crystal&quot;,&quot;given&quot;:&quot;Jessica S.&quot;,&quot;parse-names&quot;:false,&quot;dropping-particle&quot;:&quot;&quot;,&quot;non-dropping-particle&quot;:&quot;&quot;},{&quot;family&quot;:&quot;Li&quot;,&quot;given&quot;:&quot;Yong F.&quot;,&quot;parse-names&quot;:false,&quot;dropping-particle&quot;:&quot;&quot;,&quot;non-dropping-particle&quot;:&quot;&quot;},{&quot;family&quot;:&quot;El-Gamil&quot;,&quot;given&quot;:&quot;Mona&quot;,&quot;parse-names&quot;:false,&quot;dropping-particle&quot;:&quot;&quot;,&quot;non-dropping-particle&quot;:&quot;&quot;},{&quot;family&quot;:&quot;Gross&quot;,&quot;given&quot;:&quot;Colin&quot;,&quot;parse-names&quot;:false,&quot;dropping-particle&quot;:&quot;&quot;,&quot;non-dropping-particle&quot;:&quot;&quot;},{&quot;family&quot;:&quot;Davis&quot;,&quot;given&quot;:&quot;Lindy&quot;,&quot;parse-names&quot;:false,&quot;dropping-particle&quot;:&quot;&quot;,&quot;non-dropping-particle&quot;:&quot;&quot;},{&quot;family&quot;:&quot;Dudley&quot;,&quot;given&quot;:&quot;Mark E.&quot;,&quot;parse-names&quot;:false,&quot;dropping-particle&quot;:&quot;&quot;,&quot;non-dropping-particle&quot;:&quot;&quot;},{&quot;family&quot;:&quot;Yang&quot;,&quot;given&quot;:&quot;James C.&quot;,&quot;parse-names&quot;:false,&quot;dropping-particle&quot;:&quot;&quot;,&quot;non-dropping-particle&quot;:&quot;&quot;},{&quot;family&quot;:&quot;Samuels&quot;,&quot;given&quot;:&quot;Yardena&quot;,&quot;parse-names&quot;:false,&quot;dropping-particle&quot;:&quot;&quot;,&quot;non-dropping-particle&quot;:&quot;&quot;},{&quot;family&quot;:&quot;Rosenberg&quot;,&quot;given&quot;:&quot;Steven A.&quot;,&quot;parse-names&quot;:false,&quot;dropping-particle&quot;:&quot;&quot;,&quot;non-dropping-particle&quot;:&quot;&quot;},{&quot;family&quot;:&quot;Robbins&quot;,&quot;given&quot;:&quot;Paul F.&quot;,&quot;parse-names&quot;:false,&quot;dropping-particle&quot;:&quot;&quot;,&quot;non-dropping-particle&quot;:&quot;&quot;}],&quot;container-title&quot;:&quot;Clinical Cancer Research&quot;,&quot;DOI&quot;:&quot;10.1158/1078-0432.CCR-14-0433&quot;,&quot;ISSN&quot;:&quot;1078-0432&quot;,&quot;issued&quot;:{&quot;date-parts&quot;:[[2014,7,1]]},&quot;page&quot;:&quot;3401-3410&quot;,&quot;abstract&quot;:&quot;&lt;p&gt;Purpose: Cancer immunotherapy with adoptive transfer of tumor-infiltrating lymphocytes (TIL) represents an effective treatment for patients with metastatic melanoma, with the objective regressions in up to 72% of patients in three clinical trials. However, the antigen targets recognized by these effective TILs remain largely unclear.&lt;/p&gt;&quot;,&quot;issue&quot;:&quot;13&quot;,&quot;volume&quot;:&quot;20&quot;,&quot;container-title-short&quot;:&quot;&quot;},&quot;isTemporary&quot;:false},{&quot;id&quot;:&quot;f663a672-1432-3dd7-baff-2c9f456c0976&quot;,&quot;itemData&quot;:{&quot;type&quot;:&quot;article-journal&quot;,&quot;id&quot;:&quot;f663a672-1432-3dd7-baff-2c9f456c0976&quot;,&quot;title&quot;:&quot;Systematic identification of genes with a cancer-testis expression pattern in 19 cancer types&quot;,&quot;author&quot;:[{&quot;family&quot;:&quot;Wang&quot;,&quot;given&quot;:&quot;Cheng&quot;,&quot;parse-names&quot;:false,&quot;dropping-particle&quot;:&quot;&quot;,&quot;non-dropping-particle&quot;:&quot;&quot;},{&quot;family&quot;:&quot;Gu&quot;,&quot;given&quot;:&quot;Yayun&quot;,&quot;parse-names&quot;:false,&quot;dropping-particle&quot;:&quot;&quot;,&quot;non-dropping-particle&quot;:&quot;&quot;},{&quot;family&quot;:&quot;Zhang&quot;,&quot;given&quot;:&quot;Kai&quot;,&quot;parse-names&quot;:false,&quot;dropping-particle&quot;:&quot;&quot;,&quot;non-dropping-particle&quot;:&quot;&quot;},{&quot;family&quot;:&quot;Xie&quot;,&quot;given&quot;:&quot;Kaipeng&quot;,&quot;parse-names&quot;:false,&quot;dropping-particle&quot;:&quot;&quot;,&quot;non-dropping-particle&quot;:&quot;&quot;},{&quot;family&quot;:&quot;Zhu&quot;,&quot;given&quot;:&quot;Meng&quot;,&quot;parse-names&quot;:false,&quot;dropping-particle&quot;:&quot;&quot;,&quot;non-dropping-particle&quot;:&quot;&quot;},{&quot;family&quot;:&quot;Dai&quot;,&quot;given&quot;:&quot;Ningbin&quot;,&quot;parse-names&quot;:false,&quot;dropping-particle&quot;:&quot;&quot;,&quot;non-dropping-particle&quot;:&quot;&quot;},{&quot;family&quot;:&quot;Jiang&quot;,&quot;given&quot;:&quot;Yue&quot;,&quot;parse-names&quot;:false,&quot;dropping-particle&quot;:&quot;&quot;,&quot;non-dropping-particle&quot;:&quot;&quot;},{&quot;family&quot;:&quot;Guo&quot;,&quot;given&quot;:&quot;Xuejiang&quot;,&quot;parse-names&quot;:false,&quot;dropping-particle&quot;:&quot;&quot;,&quot;non-dropping-particle&quot;:&quot;&quot;},{&quot;family&quot;:&quot;Liu&quot;,&quot;given&quot;:&quot;Mingxi&quot;,&quot;parse-names&quot;:false,&quot;dropping-particle&quot;:&quot;&quot;,&quot;non-dropping-particle&quot;:&quot;&quot;},{&quot;family&quot;:&quot;Dai&quot;,&quot;given&quot;:&quot;Juncheng&quot;,&quot;parse-names&quot;:false,&quot;dropping-particle&quot;:&quot;&quot;,&quot;non-dropping-particle&quot;:&quot;&quot;},{&quot;family&quot;:&quot;Wu&quot;,&quot;given&quot;:&quot;Linxiang&quot;,&quot;parse-names&quot;:false,&quot;dropping-particle&quot;:&quot;&quot;,&quot;non-dropping-particle&quot;:&quot;&quot;},{&quot;family&quot;:&quot;Jin&quot;,&quot;given&quot;:&quot;Guangfu&quot;,&quot;parse-names&quot;:false,&quot;dropping-particle&quot;:&quot;&quot;,&quot;non-dropping-particle&quot;:&quot;&quot;},{&quot;family&quot;:&quot;Ma&quot;,&quot;given&quot;:&quot;Hongxia&quot;,&quot;parse-names&quot;:false,&quot;dropping-particle&quot;:&quot;&quot;,&quot;non-dropping-particle&quot;:&quot;&quot;},{&quot;family&quot;:&quot;Jiang&quot;,&quot;given&quot;:&quot;Tao&quot;,&quot;parse-names&quot;:false,&quot;dropping-particle&quot;:&quot;&quot;,&quot;non-dropping-particle&quot;:&quot;&quot;},{&quot;family&quot;:&quot;Yin&quot;,&quot;given&quot;:&quot;Rong&quot;,&quot;parse-names&quot;:false,&quot;dropping-particle&quot;:&quot;&quot;,&quot;non-dropping-particle&quot;:&quot;&quot;},{&quot;family&quot;:&quot;Xia&quot;,&quot;given&quot;:&quot;Yankai&quot;,&quot;parse-names&quot;:false,&quot;dropping-particle&quot;:&quot;&quot;,&quot;non-dropping-particle&quot;:&quot;&quot;},{&quot;family&quot;:&quot;Liu&quot;,&quot;given&quot;:&quot;Li&quot;,&quot;parse-names&quot;:false,&quot;dropping-particle&quot;:&quot;&quot;,&quot;non-dropping-particle&quot;:&quot;&quot;},{&quot;family&quot;:&quot;Wang&quot;,&quot;given&quot;:&quot;Shouyu&quot;,&quot;parse-names&quot;:false,&quot;dropping-particle&quot;:&quot;&quot;,&quot;non-dropping-particle&quot;:&quot;&quot;},{&quot;family&quot;:&quot;Shen&quot;,&quot;given&quot;:&quot;Bin&quot;,&quot;parse-names&quot;:false,&quot;dropping-particle&quot;:&quot;&quot;,&quot;non-dropping-particle&quot;:&quot;&quot;},{&quot;family&quot;:&quot;Huo&quot;,&quot;given&quot;:&quot;Ran&quot;,&quot;parse-names&quot;:false,&quot;dropping-particle&quot;:&quot;&quot;,&quot;non-dropping-particle&quot;:&quot;&quot;},{&quot;family&quot;:&quot;Wang&quot;,&quot;given&quot;:&quot;Qianghu&quot;,&quot;parse-names&quot;:false,&quot;dropping-particle&quot;:&quot;&quot;,&quot;non-dropping-particle&quot;:&quot;&quot;},{&quot;family&quot;:&quot;Xu&quot;,&quot;given&quot;:&quot;Lin&quot;,&quot;parse-names&quot;:false,&quot;dropping-particle&quot;:&quot;&quot;,&quot;non-dropping-particle&quot;:&quot;&quot;},{&quot;family&quot;:&quot;Yang&quot;,&quot;given&quot;:&quot;Liuqing&quot;,&quot;parse-names&quot;:false,&quot;dropping-particle&quot;:&quot;&quot;,&quot;non-dropping-particle&quot;:&quot;&quot;},{&quot;family&quot;:&quot;Huang&quot;,&quot;given&quot;:&quot;Xingxu&quot;,&quot;parse-names&quot;:false,&quot;dropping-particle&quot;:&quot;&quot;,&quot;non-dropping-particle&quot;:&quot;&quot;},{&quot;family&quot;:&quot;Shen&quot;,&quot;given&quot;:&quot;Hongbing&quot;,&quot;parse-names&quot;:false,&quot;dropping-particle&quot;:&quot;&quot;,&quot;non-dropping-particle&quot;:&quot;&quot;},{&quot;family&quot;:&quot;Sha&quot;,&quot;given&quot;:&quot;Jiahao&quot;,&quot;parse-names&quot;:false,&quot;dropping-particle&quot;:&quot;&quot;,&quot;non-dropping-particle&quot;:&quot;&quot;},{&quot;family&quot;:&quot;Hu&quot;,&quot;given&quot;:&quot;Zhibin&quot;,&quot;parse-names&quot;:false,&quot;dropping-particle&quot;:&quot;&quot;,&quot;non-dropping-particle&quot;:&quot;&quot;}],&quot;container-title&quot;:&quot;Nature Communications&quot;,&quot;container-title-short&quot;:&quot;Nat Commun&quot;,&quot;DOI&quot;:&quot;10.1038/ncomms10499&quot;,&quot;ISSN&quot;:&quot;2041-1723&quot;,&quot;issued&quot;:{&quot;date-parts&quot;:[[2016,1,27]]},&quot;page&quot;:&quot;10499&quot;,&quot;abstract&quot;:&quot;&lt;p&gt; Cancer-testis ( &lt;italic&gt;CT&lt;/italic&gt; ) genes represent the similarity between the processes of spermatogenesis and tumorigenesis. It is possible that their selective expression pattern can help identify driver genes in cancer. In this study, we integrate transcriptomics data from multiple databases and systematically identify 876 new &lt;italic&gt;CT&lt;/italic&gt; genes in 19 cancer types. We explore their relationship with testis-specific regulatory elements. We propose that extremely highly expressed &lt;italic&gt;CT&lt;/italic&gt; genes (EECTGs) are potential drivers activated through epigenetic mechanisms. We find mutually exclusive associations between EECTGs and somatic mutations in mutated genes, such as &lt;italic&gt;PIK3CA&lt;/italic&gt; in breast cancer. We also provide evidence that promoter demethylation and close non-coding RNAs (namely, CT-ncRNAs) may be two mechanisms to reactivate &lt;italic&gt;EECTG&lt;/italic&gt; gene expression. We show that the meiosis-related EECTG ( &lt;italic&gt;MEIOB&lt;/italic&gt; ) and its nearby CT-ncRNA have a role in tumorigenesis in lung adenocarcinoma. Our findings provide methods for identifying epigenetic-driver genes of cancer, which could serve as targets of future cancer therapies. &lt;/p&gt;&quot;,&quot;issue&quot;:&quot;1&quot;,&quot;volume&quot;:&quot;7&quot;},&quot;isTemporary&quot;:false},{&quot;id&quot;:&quot;9653cf9f-c28a-3e83-be54-baaa24b59f98&quot;,&quot;itemData&quot;:{&quot;type&quot;:&quot;article-journal&quot;,&quot;id&quot;:&quot;9653cf9f-c28a-3e83-be54-baaa24b59f98&quot;,&quot;title&quot;:&quot;Expression of Cancer Testis Antigens in Tumor-Adjacent Normal Liver Is Associated with Post-Resection Recurrence of Hepatocellular Carcinoma&quot;,&quot;author&quot;:[{&quot;family&quot;:&quot;Noordam&quot;,&quot;given&quot;:&quot;Lisanne&quot;,&quot;parse-names&quot;:false,&quot;dropping-particle&quot;:&quot;&quot;,&quot;non-dropping-particle&quot;:&quot;&quot;},{&quot;family&quot;:&quot;Ge&quot;,&quot;given&quot;:&quot;Zhouhong&quot;,&quot;parse-names&quot;:false,&quot;dropping-particle&quot;:&quot;&quot;,&quot;non-dropping-particle&quot;:&quot;&quot;},{&quot;family&quot;:&quot;Özturk&quot;,&quot;given&quot;:&quot;Hadiye&quot;,&quot;parse-names&quot;:false,&quot;dropping-particle&quot;:&quot;&quot;,&quot;non-dropping-particle&quot;:&quot;&quot;},{&quot;family&quot;:&quot;Doukas&quot;,&quot;given&quot;:&quot;Michail&quot;,&quot;parse-names&quot;:false,&quot;dropping-particle&quot;:&quot;&quot;,&quot;non-dropping-particle&quot;:&quot;&quot;},{&quot;family&quot;:&quot;Mancham&quot;,&quot;given&quot;:&quot;Shanta&quot;,&quot;parse-names&quot;:false,&quot;dropping-particle&quot;:&quot;&quot;,&quot;non-dropping-particle&quot;:&quot;&quot;},{&quot;family&quot;:&quot;Boor&quot;,&quot;given&quot;:&quot;Patrick P. C.&quot;,&quot;parse-names&quot;:false,&quot;dropping-particle&quot;:&quot;&quot;,&quot;non-dropping-particle&quot;:&quot;&quot;},{&quot;family&quot;:&quot;Campos Carrascosa&quot;,&quot;given&quot;:&quot;Lucia&quot;,&quot;parse-names&quot;:false,&quot;dropping-particle&quot;:&quot;&quot;,&quot;non-dropping-particle&quot;:&quot;&quot;},{&quot;family&quot;:&quot;Zhou&quot;,&quot;given&quot;:&quot;Guoying&quot;,&quot;parse-names&quot;:false,&quot;dropping-particle&quot;:&quot;&quot;,&quot;non-dropping-particle&quot;:&quot;&quot;},{&quot;family&quot;:&quot;Bosch&quot;,&quot;given&quot;:&quot;Thierry P. P.&quot;,&quot;parse-names&quot;:false,&quot;dropping-particle&quot;:&quot;&quot;,&quot;non-dropping-particle&quot;:&quot;van den&quot;},{&quot;family&quot;:&quot;Pan&quot;,&quot;given&quot;:&quot;Qiuwei&quot;,&quot;parse-names&quot;:false,&quot;dropping-particle&quot;:&quot;&quot;,&quot;non-dropping-particle&quot;:&quot;&quot;},{&quot;family&quot;:&quot;IJzermans&quot;,&quot;given&quot;:&quot;Jan N. M.&quot;,&quot;parse-names&quot;:false,&quot;dropping-particle&quot;:&quot;&quot;,&quot;non-dropping-particle&quot;:&quot;&quot;},{&quot;family&quot;:&quot;Bruno&quot;,&quot;given&quot;:&quot;Marco J.&quot;,&quot;parse-names&quot;:false,&quot;dropping-particle&quot;:&quot;&quot;,&quot;non-dropping-particle&quot;:&quot;&quot;},{&quot;family&quot;:&quot;Sprengers&quot;,&quot;given&quot;:&quot;Dave&quot;,&quot;parse-names&quot;:false,&quot;dropping-particle&quot;:&quot;&quot;,&quot;non-dropping-particle&quot;:&quot;&quot;},{&quot;family&quot;:&quot;Kwekkeboom&quot;,&quot;given&quot;:&quot;Jaap&quot;,&quot;parse-names&quot;:false,&quot;dropping-particle&quot;:&quot;&quot;,&quot;non-dropping-particle&quot;:&quot;&quot;}],&quot;container-title&quot;:&quot;Cancers&quot;,&quot;container-title-short&quot;:&quot;Cancers (Basel)&quot;,&quot;DOI&quot;:&quot;10.3390/cancers13102499&quot;,&quot;ISSN&quot;:&quot;2072-6694&quot;,&quot;issued&quot;:{&quot;date-parts&quot;:[[2021,5,20]]},&quot;page&quot;:&quot;2499&quot;,&quot;abstract&quot;:&quot;&lt;p&gt;High recurrence rates after resection of hepatocellular carcinoma (HCC) with curative intent impair clinical outcomes of HCC. Cancer/testis antigens (CTAs) are suitable targets for cancer immunotherapy if selectively expressed in tumor cells. The aims were to identify CTAs that are frequently and selectively expressed in HCC-tumors, and to investigate whether CTAs could serve as biomarkers for occult metastasis. Tumor and paired tumor-free liver (TFL) tissues of HCC-patients and healthy tissues were assessed for mRNA expression of 49 CTAs by RT-qPCR and protein expression of five CTAs by immunohistochemistry. Twelve CTA-mRNAs were expressed in ≥10% of HCC-tumors and not in healthy tissues except testis. In tumors, mRNA and protein of ≥ 1 CTA was expressed in 78% and 71% of HCC-patients, respectively. In TFL, CTA mRNA and protein was found in 45% and 30% of HCC-patients, respectively. Interestingly, CTA-expression in TFL was an independent negative prognostic factor for post-resection HCC-recurrence and survival. We established a panel of 12 testis-restricted CTAs expressed in tumors of most HCC-patients. The increased risk of HCC-recurrence in patients with CTA expression in TFL, suggests that CTA-expressing (pre-)malignant cells may be a source of HCC-recurrence, reflecting the relevance of targeting these to prevent HCC-recurrence.&lt;/p&gt;&quot;,&quot;issue&quot;:&quot;10&quot;,&quot;volume&quot;:&quot;13&quot;},&quot;isTemporary&quot;:false},{&quot;id&quot;:&quot;4c220d47-bb3b-3fca-ab86-f97ef89ccaa4&quot;,&quot;itemData&quot;:{&quot;type&quot;:&quot;article-journal&quot;,&quot;id&quot;:&quot;4c220d47-bb3b-3fca-ab86-f97ef89ccaa4&quot;,&quot;title&quot;:&quot;TANTIGEN 2.0: a knowledge base of tumor T cell antigens and epitopes&quot;,&quot;author&quot;:[{&quot;family&quot;:&quot;Zhang&quot;,&quot;given&quot;:&quot;Guanglan&quot;,&quot;parse-names&quot;:false,&quot;dropping-particle&quot;:&quot;&quot;,&quot;non-dropping-particle&quot;:&quot;&quot;},{&quot;family&quot;:&quot;Chitkushev&quot;,&quot;given&quot;:&quot;Lou&quot;,&quot;parse-names&quot;:false,&quot;dropping-particle&quot;:&quot;&quot;,&quot;non-dropping-particle&quot;:&quot;&quot;},{&quot;family&quot;:&quot;Olsen&quot;,&quot;given&quot;:&quot;Lars Rønn&quot;,&quot;parse-names&quot;:false,&quot;dropping-particle&quot;:&quot;&quot;,&quot;non-dropping-particle&quot;:&quot;&quot;},{&quot;family&quot;:&quot;Keskin&quot;,&quot;given&quot;:&quot;Derin B.&quot;,&quot;parse-names&quot;:false,&quot;dropping-particle&quot;:&quot;&quot;,&quot;non-dropping-particle&quot;:&quot;&quot;},{&quot;family&quot;:&quot;Brusic&quot;,&quot;given&quot;:&quot;Vladimir&quot;,&quot;parse-names&quot;:false,&quot;dropping-particle&quot;:&quot;&quot;,&quot;non-dropping-particle&quot;:&quot;&quot;}],&quot;container-title&quot;:&quot;BMC Bioinformatics&quot;,&quot;container-title-short&quot;:&quot;BMC Bioinformatics&quot;,&quot;DOI&quot;:&quot;10.1186/s12859-021-03962-7&quot;,&quot;ISSN&quot;:&quot;1471-2105&quot;,&quot;issued&quot;:{&quot;date-parts&quot;:[[2021,4,14]]},&quot;page&quot;:&quot;40&quot;,&quot;abstract&quot;:&quot;&lt;p&gt; We previously developed TANTIGEN, a comprehensive online database cataloging more than 1000 T cell epitopes and HLA ligands from 292 tumor antigens. In TANTIGEN 2.0, we significantly expanded coverage in both immune response targets (T cell epitopes and HLA ligands) and tumor antigens. It catalogs 4,296 antigen variants from 403 unique tumor antigens and more than 1500 T cell epitopes and HLA ligands. We also included neoantigens, a class of tumor antigens generated through mutations resulting in new amino acid sequences in tumor antigens. TANTIGEN 2.0 contains validated TCR sequences specific for cognate T cell epitopes and tumor antigen gene/mRNA/protein expression information in major human cancers extracted by Human Pathology Atlas. TANTIGEN 2.0 is a rich data resource for tumor antigens and their associated epitopes and neoepitopes. It hosts a set of tailored data analytics tools tightly integrated with the data to form meaningful analysis workflows. It is freely available at &lt;ext-link ext-link-type=\&quot;uri\&quot; href=\&quot;http://projects.met-hilab.org/tadb\&quot;&gt;http://projects.met-hilab.org/tadb&lt;/ext-link&gt; . &lt;/p&gt;&quot;,&quot;issue&quot;:&quot;S8&quot;,&quot;volume&quot;:&quot;22&quot;},&quot;isTemporary&quot;:false},{&quot;id&quot;:&quot;e84839a0-ee29-32b7-b162-a44d30d21580&quot;,&quot;itemData&quot;:{&quot;type&quot;:&quot;article-journal&quot;,&quot;id&quot;:&quot;e84839a0-ee29-32b7-b162-a44d30d21580&quot;,&quot;title&quot;:&quot;caAtlas: An immunopeptidome atlas of human cancer&quot;,&quot;author&quot;:[{&quot;family&quot;:&quot;Yi&quot;,&quot;given&quot;:&quot;Xinpei&quot;,&quot;parse-names&quot;:false,&quot;dropping-particle&quot;:&quot;&quot;,&quot;non-dropping-particle&quot;:&quot;&quot;},{&quot;family&quot;:&quot;Liao&quot;,&quot;given&quot;:&quot;Yuxing&quot;,&quot;parse-names&quot;:false,&quot;dropping-particle&quot;:&quot;&quot;,&quot;non-dropping-particle&quot;:&quot;&quot;},{&quot;family&quot;:&quot;Wen&quot;,&quot;given&quot;:&quot;Bo&quot;,&quot;parse-names&quot;:false,&quot;dropping-particle&quot;:&quot;&quot;,&quot;non-dropping-particle&quot;:&quot;&quot;},{&quot;family&quot;:&quot;Li&quot;,&quot;given&quot;:&quot;Kai&quot;,&quot;parse-names&quot;:false,&quot;dropping-particle&quot;:&quot;&quot;,&quot;non-dropping-particle&quot;:&quot;&quot;},{&quot;family&quot;:&quot;Dou&quot;,&quot;given&quot;:&quot;Yongchao&quot;,&quot;parse-names&quot;:false,&quot;dropping-particle&quot;:&quot;&quot;,&quot;non-dropping-particle&quot;:&quot;&quot;},{&quot;family&quot;:&quot;Savage&quot;,&quot;given&quot;:&quot;Sara R.&quot;,&quot;parse-names&quot;:false,&quot;dropping-particle&quot;:&quot;&quot;,&quot;non-dropping-particle&quot;:&quot;&quot;},{&quot;family&quot;:&quot;Zhang&quot;,&quot;given&quot;:&quot;Bing&quot;,&quot;parse-names&quot;:false,&quot;dropping-particle&quot;:&quot;&quot;,&quot;non-dropping-particle&quot;:&quot;&quot;}],&quot;container-title&quot;:&quot;iScience&quot;,&quot;container-title-short&quot;:&quot;iScience&quot;,&quot;DOI&quot;:&quot;10.1016/j.isci.2021.103107&quot;,&quot;ISSN&quot;:&quot;25890042&quot;,&quot;issued&quot;:{&quot;date-parts&quot;:[[2021,10]]},&quot;page&quot;:&quot;103107&quot;,&quot;issue&quot;:&quot;10&quot;,&quot;volume&quot;:&quot;24&quot;},&quot;isTemporary&quot;:false},{&quot;id&quot;:&quot;5fc8911c-f0b4-380e-8e91-00f00f7134d2&quot;,&quot;itemData&quot;:{&quot;type&quot;:&quot;article-journal&quot;,&quot;id&quot;:&quot;5fc8911c-f0b4-380e-8e91-00f00f7134d2&quot;,&quot;title&quot;:&quot;Identification of pan-cancer/testis genes and validation of therapeutic targeting in triple-negative breast cancer: Lin28a-based and Siglece-based vaccination induces antitumor immunity and inhibits metastasis&quot;,&quot;author&quot;:[{&quot;family&quot;:&quot;Carter&quot;,&quot;given&quot;:&quot;Jason A&quot;,&quot;parse-names&quot;:false,&quot;dropping-particle&quot;:&quot;&quot;,&quot;non-dropping-particle&quot;:&quot;&quot;},{&quot;family&quot;:&quot;Matta&quot;,&quot;given&quot;:&quot;Bharati&quot;,&quot;parse-names&quot;:false,&quot;dropping-particle&quot;:&quot;&quot;,&quot;non-dropping-particle&quot;:&quot;&quot;},{&quot;family&quot;:&quot;Battaglia&quot;,&quot;given&quot;:&quot;Jenna&quot;,&quot;parse-names&quot;:false,&quot;dropping-particle&quot;:&quot;&quot;,&quot;non-dropping-particle&quot;:&quot;&quot;},{&quot;family&quot;:&quot;Somerville&quot;,&quot;given&quot;:&quot;Carter&quot;,&quot;parse-names&quot;:false,&quot;dropping-particle&quot;:&quot;&quot;,&quot;non-dropping-particle&quot;:&quot;&quot;},{&quot;family&quot;:&quot;Harris&quot;,&quot;given&quot;:&quot;Benjamin D&quot;,&quot;parse-names&quot;:false,&quot;dropping-particle&quot;:&quot;&quot;,&quot;non-dropping-particle&quot;:&quot;&quot;},{&quot;family&quot;:&quot;LaPan&quot;,&quot;given&quot;:&quot;Margaret&quot;,&quot;parse-names&quot;:false,&quot;dropping-particle&quot;:&quot;&quot;,&quot;non-dropping-particle&quot;:&quot;&quot;},{&quot;family&quot;:&quot;Atwal&quot;,&quot;given&quot;:&quot;Gurinder S&quot;,&quot;parse-names&quot;:false,&quot;dropping-particle&quot;:&quot;&quot;,&quot;non-dropping-particle&quot;:&quot;&quot;},{&quot;family&quot;:&quot;Barnes&quot;,&quot;given&quot;:&quot;Betsy J&quot;,&quot;parse-names&quot;:false,&quot;dropping-particle&quot;:&quot;&quot;,&quot;non-dropping-particle&quot;:&quot;&quot;}],&quot;container-title&quot;:&quot;Journal for ImmunoTherapy of Cancer&quot;,&quot;container-title-short&quot;:&quot;J Immunother Cancer&quot;,&quot;DOI&quot;:&quot;10.1136/jitc-2023-007935&quot;,&quot;ISSN&quot;:&quot;2051-1426&quot;,&quot;issued&quot;:{&quot;date-parts&quot;:[[2023,12,22]]},&quot;page&quot;:&quot;e007935&quot;,&quot;issue&quot;:&quot;12&quot;,&quot;volume&quot;:&quot;11&quot;},&quot;isTemporary&quot;:false}]},{&quot;citationID&quot;:&quot;MENDELEY_CITATION_987b1e8c-496b-4ef8-a81e-4aa16fefcc1f&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&quot;,&quot;citationItems&quot;:[{&quot;id&quot;:&quot;b86b7784-657c-3f9a-8df3-ae8bf1ed3f7f&quot;,&quot;itemData&quot;:{&quot;type&quot;:&quot;article-journal&quot;,&quot;id&quot;:&quot;b86b7784-657c-3f9a-8df3-ae8bf1ed3f7f&quot;,&quot;title&quot;:&quot;Identification of non-mutated neoantigens presented by TAP-deficient tumors&quot;,&quot;author&quot;:[{&quot;family&quot;:&quot;Marijt&quot;,&quot;given&quot;:&quot;Koen A.&quot;,&quot;parse-names&quot;:false,&quot;dropping-particle&quot;:&quot;&quot;,&quot;non-dropping-particle&quot;:&quot;&quot;},{&quot;family&quot;:&quot;Blijleven&quot;,&quot;given&quot;:&quot;Laura&quot;,&quot;parse-names&quot;:false,&quot;dropping-particle&quot;:&quot;&quot;,&quot;non-dropping-particle&quot;:&quot;&quot;},{&quot;family&quot;:&quot;Verdegaal&quot;,&quot;given&quot;:&quot;Els M.E.&quot;,&quot;parse-names&quot;:false,&quot;dropping-particle&quot;:&quot;&quot;,&quot;non-dropping-particle&quot;:&quot;&quot;},{&quot;family&quot;:&quot;Kester&quot;,&quot;given&quot;:&quot;Michel G.&quot;,&quot;parse-names&quot;:false,&quot;dropping-particle&quot;:&quot;&quot;,&quot;non-dropping-particle&quot;:&quot;&quot;},{&quot;family&quot;:&quot;Kowalewski&quot;,&quot;given&quot;:&quot;Daniel J.&quot;,&quot;parse-names&quot;:false,&quot;dropping-particle&quot;:&quot;&quot;,&quot;non-dropping-particle&quot;:&quot;&quot;},{&quot;family&quot;:&quot;Rammensee&quot;,&quot;given&quot;:&quot;Hans-Georg&quot;,&quot;parse-names&quot;:false,&quot;dropping-particle&quot;:&quot;&quot;,&quot;non-dropping-particle&quot;:&quot;&quot;},{&quot;family&quot;:&quot;Stevanović&quot;,&quot;given&quot;:&quot;Stefan&quot;,&quot;parse-names&quot;:false,&quot;dropping-particle&quot;:&quot;&quot;,&quot;non-dropping-particle&quot;:&quot;&quot;},{&quot;family&quot;:&quot;Heemskerk&quot;,&quot;given&quot;:&quot;Mirjam H.M.&quot;,&quot;parse-names&quot;:false,&quot;dropping-particle&quot;:&quot;&quot;,&quot;non-dropping-particle&quot;:&quot;&quot;},{&quot;family&quot;:&quot;Burg&quot;,&quot;given&quot;:&quot;Sjoerd H.&quot;,&quot;parse-names&quot;:false,&quot;dropping-particle&quot;:&quot;&quot;,&quot;non-dropping-particle&quot;:&quot;van der&quot;},{&quot;family&quot;:&quot;Hall&quot;,&quot;given&quot;:&quot;Thorbald&quot;,&quot;parse-names&quot;:false,&quot;dropping-particle&quot;:&quot;&quot;,&quot;non-dropping-particle&quot;:&quot;van&quot;}],&quot;container-title&quot;:&quot;Journal of Experimental Medicine&quot;,&quot;DOI&quot;:&quot;10.1084/jem.20180577&quot;,&quot;ISSN&quot;:&quot;0022-1007&quot;,&quot;issued&quot;:{&quot;date-parts&quot;:[[2018,9,3]]},&quot;page&quot;:&quot;2325-2337&quot;,&quot;abstract&quot;:&quot;&lt;p&gt;Most T cell–based immunotherapies of cancer depend on intact antigen presentation by HLA class I molecules (HLA-I). However, defects in the antigen-processing machinery can cause downregulation of HLA-I, rendering tumor cells resistant to CD8+ T cells. Previously, we demonstrated that a unique category of cancer antigens is selectively presented by tumor cells deficient for the peptide transporter TAP, enabling a specific attack of such tumors without causing immunopathology in mouse models. With a novel combinatorial screening approach, we now identify 16 antigens of this category in humans. These HLA-A*02:01 presented peptides do not derive from the mutanome of cancers, but are of “self” origin and therefore constitute universal neoantigens. Indeed, CD8+ T cells specific for the leader peptide of the ubiquitously expressed LRPAP1 protein recognized TAP-deficient, HLA-Ilow lymphomas, melanomas, and renal and colon carcinomas, but not healthy counterparts. In contrast to personalized mutanome-targeted therapies, these conserved neoantigens and their cognate receptors can be exploited for immune-escaped cancers across diverse histological origins.&lt;/p&gt;&quot;,&quot;issue&quot;:&quot;9&quot;,&quot;volume&quot;:&quot;215&quot;,&quot;container-title-short&quot;:&quot;&quot;},&quot;isTemporary&quot;:false}]},{&quot;citationID&quot;:&quot;MENDELEY_CITATION_a62b68a6-c38e-4e9b-bb03-08a89988d2f5&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&quot;,&quot;citationItems&quot;:[{&quot;id&quot;:&quot;4c220d47-bb3b-3fca-ab86-f97ef89ccaa4&quot;,&quot;itemData&quot;:{&quot;type&quot;:&quot;article-journal&quot;,&quot;id&quot;:&quot;4c220d47-bb3b-3fca-ab86-f97ef89ccaa4&quot;,&quot;title&quot;:&quot;TANTIGEN 2.0: a knowledge base of tumor T cell antigens and epitopes&quot;,&quot;author&quot;:[{&quot;family&quot;:&quot;Zhang&quot;,&quot;given&quot;:&quot;Guanglan&quot;,&quot;parse-names&quot;:false,&quot;dropping-particle&quot;:&quot;&quot;,&quot;non-dropping-particle&quot;:&quot;&quot;},{&quot;family&quot;:&quot;Chitkushev&quot;,&quot;given&quot;:&quot;Lou&quot;,&quot;parse-names&quot;:false,&quot;dropping-particle&quot;:&quot;&quot;,&quot;non-dropping-particle&quot;:&quot;&quot;},{&quot;family&quot;:&quot;Olsen&quot;,&quot;given&quot;:&quot;Lars Rønn&quot;,&quot;parse-names&quot;:false,&quot;dropping-particle&quot;:&quot;&quot;,&quot;non-dropping-particle&quot;:&quot;&quot;},{&quot;family&quot;:&quot;Keskin&quot;,&quot;given&quot;:&quot;Derin B.&quot;,&quot;parse-names&quot;:false,&quot;dropping-particle&quot;:&quot;&quot;,&quot;non-dropping-particle&quot;:&quot;&quot;},{&quot;family&quot;:&quot;Brusic&quot;,&quot;given&quot;:&quot;Vladimir&quot;,&quot;parse-names&quot;:false,&quot;dropping-particle&quot;:&quot;&quot;,&quot;non-dropping-particle&quot;:&quot;&quot;}],&quot;container-title&quot;:&quot;BMC Bioinformatics&quot;,&quot;container-title-short&quot;:&quot;BMC Bioinformatics&quot;,&quot;DOI&quot;:&quot;10.1186/s12859-021-03962-7&quot;,&quot;ISSN&quot;:&quot;1471-2105&quot;,&quot;issued&quot;:{&quot;date-parts&quot;:[[2021,4,14]]},&quot;page&quot;:&quot;40&quot;,&quot;abstract&quot;:&quot;&lt;p&gt; We previously developed TANTIGEN, a comprehensive online database cataloging more than 1000 T cell epitopes and HLA ligands from 292 tumor antigens. In TANTIGEN 2.0, we significantly expanded coverage in both immune response targets (T cell epitopes and HLA ligands) and tumor antigens. It catalogs 4,296 antigen variants from 403 unique tumor antigens and more than 1500 T cell epitopes and HLA ligands. We also included neoantigens, a class of tumor antigens generated through mutations resulting in new amino acid sequences in tumor antigens. TANTIGEN 2.0 contains validated TCR sequences specific for cognate T cell epitopes and tumor antigen gene/mRNA/protein expression information in major human cancers extracted by Human Pathology Atlas. TANTIGEN 2.0 is a rich data resource for tumor antigens and their associated epitopes and neoepitopes. It hosts a set of tailored data analytics tools tightly integrated with the data to form meaningful analysis workflows. It is freely available at &lt;ext-link ext-link-type=\&quot;uri\&quot; href=\&quot;http://projects.met-hilab.org/tadb\&quot;&gt;http://projects.met-hilab.org/tadb&lt;/ext-link&gt; . &lt;/p&gt;&quot;,&quot;issue&quot;:&quot;S8&quot;,&quot;volume&quot;:&quot;22&quot;},&quot;isTemporary&quot;:false}]},{&quot;citationID&quot;:&quot;MENDELEY_CITATION_29bd47cb-a536-4a9c-be71-d3265ab1e051&quot;,&quot;properties&quot;:{&quot;noteIndex&quot;:0},&quot;isEdited&quot;:false,&quot;manualOverride&quot;:{&quot;isManuallyOverridden&quot;:false,&quot;citeprocText&quot;:&quot;&lt;sup&gt;13,14&lt;/sup&gt;&quot;,&quot;manualOverrideText&quot;:&quot;&quot;},&quot;citationTag&quot;:&quot;MENDELEY_CITATION_v3_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&quot;,&quot;citationItems&quot;:[{&quot;id&quot;:&quot;7948be37-c54a-3db9-98d9-e487d8f20d86&quot;,&quot;itemData&quot;:{&quot;type&quot;:&quot;article-journal&quot;,&quot;id&quot;:&quot;7948be37-c54a-3db9-98d9-e487d8f20d86&quot;,&quot;title&quot;:&quot;Systematic and integrative analysis of large gene lists using DAVID bioinformatics resources&quot;,&quot;author&quot;:[{&quot;family&quot;:&quot;Huang&quot;,&quot;given&quot;:&quot;Da Wei&quot;,&quot;parse-names&quot;:false,&quot;dropping-particle&quot;:&quot;&quot;,&quot;non-dropping-particle&quot;:&quot;&quot;},{&quot;family&quot;:&quot;Sherman&quot;,&quot;given&quot;:&quot;Brad T&quot;,&quot;parse-names&quot;:false,&quot;dropping-particle&quot;:&quot;&quot;,&quot;non-dropping-particle&quot;:&quot;&quot;},{&quot;family&quot;:&quot;Lempicki&quot;,&quot;given&quot;:&quot;Richard A&quot;,&quot;parse-names&quot;:false,&quot;dropping-particle&quot;:&quot;&quot;,&quot;non-dropping-particle&quot;:&quot;&quot;}],&quot;container-title&quot;:&quot;Nature Protocols&quot;,&quot;DOI&quot;:&quot;10.1038/nprot.2008.211&quot;,&quot;ISSN&quot;:&quot;1754-2189&quot;,&quot;issued&quot;:{&quot;date-parts&quot;:[[2009,1,18]]},&quot;page&quot;:&quot;44-57&quot;,&quot;issue&quot;:&quot;1&quot;,&quot;volume&quot;:&quot;4&quot;,&quot;container-title-short&quot;:&quot;Nat Protoc&quot;},&quot;isTemporary&quot;:false},{&quot;id&quot;:&quot;687e1444-8aaf-3a39-b1d6-8484dfcfb3b2&quot;,&quot;itemData&quot;:{&quot;type&quot;:&quot;article-journal&quot;,&quot;id&quot;:&quot;687e1444-8aaf-3a39-b1d6-8484dfcfb3b2&quot;,&quot;title&quot;:&quot;DAVID: a web server for functional enrichment analysis and functional annotation of gene lists (2021 update)&quot;,&quot;author&quot;:[{&quot;family&quot;:&quot;Sherman&quot;,&quot;given&quot;:&quot;Brad T&quot;,&quot;parse-names&quot;:false,&quot;dropping-particle&quot;:&quot;&quot;,&quot;non-dropping-particle&quot;:&quot;&quot;},{&quot;family&quot;:&quot;Hao&quot;,&quot;given&quot;:&quot;Ming&quot;,&quot;parse-names&quot;:false,&quot;dropping-particle&quot;:&quot;&quot;,&quot;non-dropping-particle&quot;:&quot;&quot;},{&quot;family&quot;:&quot;Qiu&quot;,&quot;given&quot;:&quot;Ju&quot;,&quot;parse-names&quot;:false,&quot;dropping-particle&quot;:&quot;&quot;,&quot;non-dropping-particle&quot;:&quot;&quot;},{&quot;family&quot;:&quot;Jiao&quot;,&quot;given&quot;:&quot;Xiaoli&quot;,&quot;parse-names&quot;:false,&quot;dropping-particle&quot;:&quot;&quot;,&quot;non-dropping-particle&quot;:&quot;&quot;},{&quot;family&quot;:&quot;Baseler&quot;,&quot;given&quot;:&quot;Michael W&quot;,&quot;parse-names&quot;:false,&quot;dropping-particle&quot;:&quot;&quot;,&quot;non-dropping-particle&quot;:&quot;&quot;},{&quot;family&quot;:&quot;Lane&quot;,&quot;given&quot;:&quot;H Clifford&quot;,&quot;parse-names&quot;:false,&quot;dropping-particle&quot;:&quot;&quot;,&quot;non-dropping-particle&quot;:&quot;&quot;},{&quot;family&quot;:&quot;Imamichi&quot;,&quot;given&quot;:&quot;Tomozumi&quot;,&quot;parse-names&quot;:false,&quot;dropping-particle&quot;:&quot;&quot;,&quot;non-dropping-particle&quot;:&quot;&quot;},{&quot;family&quot;:&quot;Chang&quot;,&quot;given&quot;:&quot;Weizhong&quot;,&quot;parse-names&quot;:false,&quot;dropping-particle&quot;:&quot;&quot;,&quot;non-dropping-particle&quot;:&quot;&quot;}],&quot;container-title&quot;:&quot;Nucleic Acids Research&quot;,&quot;DOI&quot;:&quot;10.1093/nar/gkac194&quot;,&quot;ISSN&quot;:&quot;0305-1048&quot;,&quot;issued&quot;:{&quot;date-parts&quot;:[[2022,7,5]]},&quot;page&quot;:&quot;W216-W221&quot;,&quot;abstract&quot;:&quot;&lt;p&gt;DAVID is a popular bioinformatics resource system including a web server and web service for functional annotation and enrichment analyses of gene lists. It consists of a comprehensive knowledgebase and a set of functional analysis tools. Here, we report all updates made in 2021. The DAVID Gene system was rebuilt to gain coverage of more organisms, which increased the taxonomy coverage from 17 399 to 55 464. All existing annotation types have been updated, if available, based on the new DAVID Gene system. Compared with the last version, the number of gene-term records for most annotation types within the updated Knowledgebase have significantly increased. Moreover, we have incorporated new annotations in the Knowledgebase including small molecule-gene interactions from PubChem, drug-gene interactions from DrugBank, tissue expression information from the Human Protein Atlas, disease information from DisGeNET, and pathways from WikiPathways and PathBank. Eight of ten subgroups split from Uniprot Keyword annotation were assigned to specific types. Finally, we added a species parameter for uploading a list of gene symbols to minimize the ambiguity between species, which increases the efficiency of the list upload and eliminates confusion for users. These current updates have significantly expanded the Knowledgebase and enhanced the discovery power of DAVID.&lt;/p&gt;&quot;,&quot;issue&quot;:&quot;W1&quot;,&quot;volume&quot;:&quot;50&quot;,&quot;container-title-short&quot;:&quot;Nucleic Acids Res&quot;},&quot;isTemporary&quot;:false}]},{&quot;citationID&quot;:&quot;MENDELEY_CITATION_5a64abcf-b848-4712-ad41-446e14d7f1d8&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&quot;,&quot;citationItems&quot;:[{&quot;id&quot;:&quot;4b622ac5-3995-3077-9173-69ac65b79e97&quot;,&quot;itemData&quot;:{&quot;type&quot;:&quot;article-journal&quot;,&quot;id&quot;:&quot;4b622ac5-3995-3077-9173-69ac65b79e97&quot;,&quot;title&quot;:&quot;UniProt: the Universal Protein Knowledgebase in 2025&quot;,&quot;author&quot;:[{&quot;family&quot;:&quot;Bateman&quot;,&quot;given&quot;:&quot;Alex&quot;,&quot;parse-names&quot;:false,&quot;dropping-particle&quot;:&quot;&quot;,&quot;non-dropping-particle&quot;:&quot;&quot;},{&quot;family&quot;:&quot;Martin&quot;,&quot;given&quot;:&quot;Maria-Jesus&quot;,&quot;parse-names&quot;:false,&quot;dropping-particle&quot;:&quot;&quot;,&quot;non-dropping-particle&quot;:&quot;&quot;},{&quot;family&quot;:&quot;Orchard&quot;,&quot;given&quot;:&quot;Sandra&quot;,&quot;parse-names&quot;:false,&quot;dropping-particle&quot;:&quot;&quot;,&quot;non-dropping-particle&quot;:&quot;&quot;},{&quot;family&quot;:&quot;Magrane&quot;,&quot;given&quot;:&quot;Michele&quot;,&quot;parse-names&quot;:false,&quot;dropping-particle&quot;:&quot;&quot;,&quot;non-dropping-particle&quot;:&quot;&quot;},{&quot;family&quot;:&quot;Adesina&quot;,&quot;given&quot;:&quot;Aduragbemi&quot;,&quot;parse-names&quot;:false,&quot;dropping-particle&quot;:&quot;&quot;,&quot;non-dropping-particle&quot;:&quot;&quot;},{&quot;family&quot;:&quot;Ahmad&quot;,&quot;given&quot;:&quot;Shadab&quot;,&quot;parse-names&quot;:false,&quot;dropping-particle&quot;:&quot;&quot;,&quot;non-dropping-particle&quot;:&quot;&quot;},{&quot;family&quot;:&quot;Bowler-Barnett&quot;,&quot;given&quot;:&quot;Emily H&quot;,&quot;parse-names&quot;:false,&quot;dropping-particle&quot;:&quot;&quot;,&quot;non-dropping-particle&quot;:&quot;&quot;},{&quot;family&quot;:&quot;Bye-A-Jee&quot;,&quot;given&quot;:&quot;Hema&quot;,&quot;parse-names&quot;:false,&quot;dropping-particle&quot;:&quot;&quot;,&quot;non-dropping-particle&quot;:&quot;&quot;},{&quot;family&quot;:&quot;Carpentier&quot;,&quot;given&quot;:&quot;David&quot;,&quot;parse-names&quot;:false,&quot;dropping-particle&quot;:&quot;&quot;,&quot;non-dropping-particle&quot;:&quot;&quot;},{&quot;family&quot;:&quot;Denny&quot;,&quot;given&quot;:&quot;Paul&quot;,&quot;parse-names&quot;:false,&quot;dropping-particle&quot;:&quot;&quot;,&quot;non-dropping-particle&quot;:&quot;&quot;},{&quot;family&quot;:&quot;Fan&quot;,&quot;given&quot;:&quot;Jun&quot;,&quot;parse-names&quot;:false,&quot;dropping-particle&quot;:&quot;&quot;,&quot;non-dropping-particle&quot;:&quot;&quot;},{&quot;family&quot;:&quot;Garmiri&quot;,&quot;given&quot;:&quot;Penelope&quot;,&quot;parse-names&quot;:false,&quot;dropping-particle&quot;:&quot;&quot;,&quot;non-dropping-particle&quot;:&quot;&quot;},{&quot;family&quot;:&quot;Gonzales&quot;,&quot;given&quot;:&quot;Leonardo Jose da Costa&quot;,&quot;parse-names&quot;:false,&quot;dropping-particle&quot;:&quot;&quot;,&quot;non-dropping-particle&quot;:&quot;&quot;},{&quot;family&quot;:&quot;Hussein&quot;,&quot;given&quot;:&quot;Abdulrahman&quot;,&quot;parse-names&quot;:false,&quot;dropping-particle&quot;:&quot;&quot;,&quot;non-dropping-particle&quot;:&quot;&quot;},{&quot;family&quot;:&quot;Ignatchenko&quot;,&quot;given&quot;:&quot;Alexandr&quot;,&quot;parse-names&quot;:false,&quot;dropping-particle&quot;:&quot;&quot;,&quot;non-dropping-particle&quot;:&quot;&quot;},{&quot;family&quot;:&quot;Insana&quot;,&quot;given&quot;:&quot;Giuseppe&quot;,&quot;parse-names&quot;:false,&quot;dropping-particle&quot;:&quot;&quot;,&quot;non-dropping-particle&quot;:&quot;&quot;},{&quot;family&quot;:&quot;Ishtiaq&quot;,&quot;given&quot;:&quot;Rizwan&quot;,&quot;parse-names&quot;:false,&quot;dropping-particle&quot;:&quot;&quot;,&quot;non-dropping-particle&quot;:&quot;&quot;},{&quot;family&quot;:&quot;Joshi&quot;,&quot;given&quot;:&quot;Vishal&quot;,&quot;parse-names&quot;:false,&quot;dropping-particle&quot;:&quot;&quot;,&quot;non-dropping-particle&quot;:&quot;&quot;},{&quot;family&quot;:&quot;Jyothi&quot;,&quot;given&quot;:&quot;Dushyanth&quot;,&quot;parse-names&quot;:false,&quot;dropping-particle&quot;:&quot;&quot;,&quot;non-dropping-particle&quot;:&quot;&quot;},{&quot;family&quot;:&quot;Kandasaamy&quot;,&quot;given&quot;:&quot;Swaathi&quot;,&quot;parse-names&quot;:false,&quot;dropping-particle&quot;:&quot;&quot;,&quot;non-dropping-particle&quot;:&quot;&quot;},{&quot;family&quot;:&quot;Lock&quot;,&quot;given&quot;:&quot;Antonia&quot;,&quot;parse-names&quot;:false,&quot;dropping-particle&quot;:&quot;&quot;,&quot;non-dropping-particle&quot;:&quot;&quot;},{&quot;family&quot;:&quot;Luciani&quot;,&quot;given&quot;:&quot;Aurelien&quot;,&quot;parse-names&quot;:false,&quot;dropping-particle&quot;:&quot;&quot;,&quot;non-dropping-particle&quot;:&quot;&quot;},{&quot;family&quot;:&quot;Luo&quot;,&quot;given&quot;:&quot;Jie&quot;,&quot;parse-names&quot;:false,&quot;dropping-particle&quot;:&quot;&quot;,&quot;non-dropping-particle&quot;:&quot;&quot;},{&quot;family&quot;:&quot;Lussi&quot;,&quot;given&quot;:&quot;Yvonne&quot;,&quot;parse-names&quot;:false,&quot;dropping-particle&quot;:&quot;&quot;,&quot;non-dropping-particle&quot;:&quot;&quot;},{&quot;family&quot;:&quot;Marin&quot;,&quot;given&quot;:&quot;Juan Sebastian Martinez&quot;,&quot;parse-names&quot;:false,&quot;dropping-particle&quot;:&quot;&quot;,&quot;non-dropping-particle&quot;:&quot;&quot;},{&quot;family&quot;:&quot;Raposo&quot;,&quot;given&quot;:&quot;Pedro&quot;,&quot;parse-names&quot;:false,&quot;dropping-particle&quot;:&quot;&quot;,&quot;non-dropping-particle&quot;:&quot;&quot;},{&quot;family&quot;:&quot;Rice&quot;,&quot;given&quot;:&quot;Daniel L&quot;,&quot;parse-names&quot;:false,&quot;dropping-particle&quot;:&quot;&quot;,&quot;non-dropping-particle&quot;:&quot;&quot;},{&quot;family&quot;:&quot;Santos&quot;,&quot;given&quot;:&quot;Rafael&quot;,&quot;parse-names&quot;:false,&quot;dropping-particle&quot;:&quot;&quot;,&quot;non-dropping-particle&quot;:&quot;&quot;},{&quot;family&quot;:&quot;Speretta&quot;,&quot;given&quot;:&quot;Elena&quot;,&quot;parse-names&quot;:false,&quot;dropping-particle&quot;:&quot;&quot;,&quot;non-dropping-particle&quot;:&quot;&quot;},{&quot;family&quot;:&quot;Stephenson&quot;,&quot;given&quot;:&quot;James&quot;,&quot;parse-names&quot;:false,&quot;dropping-particle&quot;:&quot;&quot;,&quot;non-dropping-particle&quot;:&quot;&quot;},{&quot;family&quot;:&quot;Totoo&quot;,&quot;given&quot;:&quot;Prabhat&quot;,&quot;parse-names&quot;:false,&quot;dropping-particle&quot;:&quot;&quot;,&quot;non-dropping-particle&quot;:&quot;&quot;},{&quot;family&quot;:&quot;Tyagi&quot;,&quot;given&quot;:&quot;Nidhi&quot;,&quot;parse-names&quot;:false,&quot;dropping-particle&quot;:&quot;&quot;,&quot;non-dropping-particle&quot;:&quot;&quot;},{&quot;family&quot;:&quot;Urakova&quot;,&quot;given&quot;:&quot;Nadya&quot;,&quot;parse-names&quot;:false,&quot;dropping-particle&quot;:&quot;&quot;,&quot;non-dropping-particle&quot;:&quot;&quot;},{&quot;family&quot;:&quot;Vasudev&quot;,&quot;given&quot;:&quot;Preethi&quot;,&quot;parse-names&quot;:false,&quot;dropping-particle&quot;:&quot;&quot;,&quot;non-dropping-particle&quot;:&quot;&quot;},{&quot;family&quot;:&quot;Warner&quot;,&quot;given&quot;:&quot;Kate&quot;,&quot;parse-names&quot;:false,&quot;dropping-particle&quot;:&quot;&quot;,&quot;non-dropping-particle&quot;:&quot;&quot;},{&quot;family&quot;:&quot;Wijerathne&quot;,&quot;given&quot;:&quot;Supun&quot;,&quot;parse-names&quot;:false,&quot;dropping-particle&quot;:&quot;&quot;,&quot;non-dropping-particle&quot;:&quot;&quot;},{&quot;family&quot;:&quot;Yu&quot;,&quot;given&quot;:&quot;Conny Wing-Heng&quot;,&quot;parse-names&quot;:false,&quot;dropping-particle&quot;:&quot;&quot;,&quot;non-dropping-particle&quot;:&quot;&quot;},{&quot;family&quot;:&quot;Zaru&quot;,&quot;given&quot;:&quot;Rossana&quot;,&quot;parse-names&quot;:false,&quot;dropping-particle&quot;:&quot;&quot;,&quot;non-dropping-particle&quot;:&quot;&quot;},{&quot;family&quot;:&quot;Bridge&quot;,&quot;given&quot;:&quot;Alan J&quot;,&quot;parse-names&quot;:false,&quot;dropping-particle&quot;:&quot;&quot;,&quot;non-dropping-particle&quot;:&quot;&quot;},{&quot;family&quot;:&quot;Aimo&quot;,&quot;given&quot;:&quot;Lucila&quot;,&quot;parse-names&quot;:false,&quot;dropping-particle&quot;:&quot;&quot;,&quot;non-dropping-particle&quot;:&quot;&quot;},{&quot;family&quot;:&quot;Argoud-Puy&quot;,&quot;given&quot;:&quot;Ghislaine&quot;,&quot;parse-names&quot;:false,&quot;dropping-particle&quot;:&quot;&quot;,&quot;non-dropping-particle&quot;:&quot;&quot;},{&quot;family&quot;:&quot;Auchincloss&quot;,&quot;given&quot;:&quot;Andrea H&quot;,&quot;parse-names&quot;:false,&quot;dropping-particle&quot;:&quot;&quot;,&quot;non-dropping-particle&quot;:&quot;&quot;},{&quot;family&quot;:&quot;Axelsen&quot;,&quot;given&quot;:&quot;Kristian B&quot;,&quot;parse-names&quot;:false,&quot;dropping-particle&quot;:&quot;&quot;,&quot;non-dropping-particle&quot;:&quot;&quot;},{&quot;family&quot;:&quot;Bansal&quot;,&quot;given&quot;:&quot;Parit&quot;,&quot;parse-names&quot;:false,&quot;dropping-particle&quot;:&quot;&quot;,&quot;non-dropping-particle&quot;:&quot;&quot;},{&quot;family&quot;:&quot;Baratin&quot;,&quot;given&quot;:&quot;Delphine&quot;,&quot;parse-names&quot;:false,&quot;dropping-particle&quot;:&quot;&quot;,&quot;non-dropping-particle&quot;:&quot;&quot;},{&quot;family&quot;:&quot;Batista Neto&quot;,&quot;given&quot;:&quot;Teresa M&quot;,&quot;parse-names&quot;:false,&quot;dropping-particle&quot;:&quot;&quot;,&quot;non-dropping-particle&quot;:&quot;&quot;},{&quot;family&quot;:&quot;Blatter&quot;,&quot;given&quot;:&quot;Marie-Claude&quot;,&quot;parse-names&quot;:false,&quot;dropping-particle&quot;:&quot;&quot;,&quot;non-dropping-particle&quot;:&quot;&quot;},{&quot;family&quot;:&quot;Bolleman&quot;,&quot;given&quot;:&quot;Jerven T&quot;,&quot;parse-names&quot;:false,&quot;dropping-particle&quot;:&quot;&quot;,&quot;non-dropping-particle&quot;:&quot;&quot;},{&quot;family&quot;:&quot;Boutet&quot;,&quot;given&quot;:&quot;Emmanuel&quot;,&quot;parse-names&quot;:false,&quot;dropping-particle&quot;:&quot;&quot;,&quot;non-dropping-particle&quot;:&quot;&quot;},{&quot;family&quot;:&quot;Breuza&quot;,&quot;given&quot;:&quot;Lionel&quot;,&quot;parse-names&quot;:false,&quot;dropping-particle&quot;:&quot;&quot;,&quot;non-dropping-particle&quot;:&quot;&quot;},{&quot;family&quot;:&quot;Gil&quot;,&quot;given&quot;:&quot;Blanca Cabrera&quot;,&quot;parse-names&quot;:false,&quot;dropping-particle&quot;:&quot;&quot;,&quot;non-dropping-particle&quot;:&quot;&quot;},{&quot;family&quot;:&quot;Casals-Casas&quot;,&quot;given&quot;:&quot;Cristina&quot;,&quot;parse-names&quot;:false,&quot;dropping-particle&quot;:&quot;&quot;,&quot;non-dropping-particle&quot;:&quot;&quot;},{&quot;family&quot;:&quot;Echioukh&quot;,&quot;given&quot;:&quot;Kamal Chikh&quot;,&quot;parse-names&quot;:false,&quot;dropping-particle&quot;:&quot;&quot;,&quot;non-dropping-particle&quot;:&quot;&quot;},{&quot;family&quot;:&quot;Coudert&quot;,&quot;given&quot;:&quot;Elisabeth&quot;,&quot;parse-names&quot;:false,&quot;dropping-particle&quot;:&quot;&quot;,&quot;non-dropping-particle&quot;:&quot;&quot;},{&quot;family&quot;:&quot;Cuche&quot;,&quot;given&quot;:&quot;Beatrice&quot;,&quot;parse-names&quot;:false,&quot;dropping-particle&quot;:&quot;&quot;,&quot;non-dropping-particle&quot;:&quot;&quot;},{&quot;family&quot;:&quot;Castro&quot;,&quot;given&quot;:&quot;Edouard&quot;,&quot;parse-names&quot;:false,&quot;dropping-particle&quot;:&quot;&quot;,&quot;non-dropping-particle&quot;:&quot;de&quot;},{&quot;family&quot;:&quot;Estreicher&quot;,&quot;given&quot;:&quot;Anne&quot;,&quot;parse-names&quot;:false,&quot;dropping-particle&quot;:&quot;&quot;,&quot;non-dropping-particle&quot;:&quot;&quot;},{&quot;family&quot;:&quot;Famiglietti&quot;,&quot;given&quot;:&quot;Maria L&quot;,&quot;parse-names&quot;:false,&quot;dropping-particle&quot;:&quot;&quot;,&quot;non-dropping-particle&quot;:&quot;&quot;},{&quot;family&quot;:&quot;Feuermann&quot;,&quot;given&quot;:&quot;Marc&quot;,&quot;parse-names&quot;:false,&quot;dropping-particle&quot;:&quot;&quot;,&quot;non-dropping-particle&quot;:&quot;&quot;},{&quot;family&quot;:&quot;Gasteiger&quot;,&quot;given&quot;:&quot;Elisabeth&quot;,&quot;parse-names&quot;:false,&quot;dropping-particle&quot;:&quot;&quot;,&quot;non-dropping-particle&quot;:&quot;&quot;},{&quot;family&quot;:&quot;Gaudet&quot;,&quot;given&quot;:&quot;Pascale&quot;,&quot;parse-names&quot;:false,&quot;dropping-particle&quot;:&quot;&quot;,&quot;non-dropping-particle&quot;:&quot;&quot;},{&quot;family&quot;:&quot;Gehant&quot;,&quot;given&quot;:&quot;Sebastien&quot;,&quot;parse-names&quot;:false,&quot;dropping-particle&quot;:&quot;&quot;,&quot;non-dropping-particle&quot;:&quot;&quot;},{&quot;family&quot;:&quot;Gerritsen&quot;,&quot;given&quot;:&quot;Vivienne&quot;,&quot;parse-names&quot;:false,&quot;dropping-particle&quot;:&quot;&quot;,&quot;non-dropping-particle&quot;:&quot;&quot;},{&quot;family&quot;:&quot;Gos&quot;,&quot;given&quot;:&quot;Arnaud&quot;,&quot;parse-names&quot;:false,&quot;dropping-particle&quot;:&quot;&quot;,&quot;non-dropping-particle&quot;:&quot;&quot;},{&quot;family&quot;:&quot;Gruaz&quot;,&quot;given&quot;:&quot;Nadine&quot;,&quot;parse-names&quot;:false,&quot;dropping-particle&quot;:&quot;&quot;,&quot;non-dropping-particle&quot;:&quot;&quot;},{&quot;family&quot;:&quot;Hulo&quot;,&quot;given&quot;:&quot;Chantal&quot;,&quot;parse-names&quot;:false,&quot;dropping-particle&quot;:&quot;&quot;,&quot;non-dropping-particle&quot;:&quot;&quot;},{&quot;family&quot;:&quot;Hyka-Nouspikel&quot;,&quot;given&quot;:&quot;Nevila&quot;,&quot;parse-names&quot;:false,&quot;dropping-particle&quot;:&quot;&quot;,&quot;non-dropping-particle&quot;:&quot;&quot;},{&quot;family&quot;:&quot;Jungo&quot;,&quot;given&quot;:&quot;Florence&quot;,&quot;parse-names&quot;:false,&quot;dropping-particle&quot;:&quot;&quot;,&quot;non-dropping-particle&quot;:&quot;&quot;},{&quot;family&quot;:&quot;Kerhornou&quot;,&quot;given&quot;:&quot;Arnaud&quot;,&quot;parse-names&quot;:false,&quot;dropping-particle&quot;:&quot;&quot;,&quot;non-dropping-particle&quot;:&quot;&quot;},{&quot;family&quot;:&quot;Mercier&quot;,&quot;given&quot;:&quot;Philippe&quot;,&quot;parse-names&quot;:false,&quot;dropping-particle&quot;:&quot;Le&quot;,&quot;non-dropping-particle&quot;:&quot;&quot;},{&quot;family&quot;:&quot;Lieberherr&quot;,&quot;given&quot;:&quot;Damien&quot;,&quot;parse-names&quot;:false,&quot;dropping-particle&quot;:&quot;&quot;,&quot;non-dropping-particle&quot;:&quot;&quot;},{&quot;family&quot;:&quot;Masson&quot;,&quot;given&quot;:&quot;Patrick&quot;,&quot;parse-names&quot;:false,&quot;dropping-particle&quot;:&quot;&quot;,&quot;non-dropping-particle&quot;:&quot;&quot;},{&quot;family&quot;:&quot;Morgat&quot;,&quot;given&quot;:&quot;Anne&quot;,&quot;parse-names&quot;:false,&quot;dropping-particle&quot;:&quot;&quot;,&quot;non-dropping-particle&quot;:&quot;&quot;},{&quot;family&quot;:&quot;Paesano&quot;,&quot;given&quot;:&quot;Salvo&quot;,&quot;parse-names&quot;:false,&quot;dropping-particle&quot;:&quot;&quot;,&quot;non-dropping-particle&quot;:&quot;&quot;},{&quot;family&quot;:&quot;Pedruzzi&quot;,&quot;given&quot;:&quot;Ivo&quot;,&quot;parse-names&quot;:false,&quot;dropping-particle&quot;:&quot;&quot;,&quot;non-dropping-particle&quot;:&quot;&quot;},{&quot;family&quot;:&quot;Pilbout&quot;,&quot;given&quot;:&quot;Sandrine&quot;,&quot;parse-names&quot;:false,&quot;dropping-particle&quot;:&quot;&quot;,&quot;non-dropping-particle&quot;:&quot;&quot;},{&quot;family&quot;:&quot;Pourcel&quot;,&quot;given&quot;:&quot;Lucille&quot;,&quot;parse-names&quot;:false,&quot;dropping-particle&quot;:&quot;&quot;,&quot;non-dropping-particle&quot;:&quot;&quot;},{&quot;family&quot;:&quot;Poux&quot;,&quot;given&quot;:&quot;Sylvain&quot;,&quot;parse-names&quot;:false,&quot;dropping-particle&quot;:&quot;&quot;,&quot;non-dropping-particle&quot;:&quot;&quot;},{&quot;family&quot;:&quot;Pozzato&quot;,&quot;given&quot;:&quot;Monica&quot;,&quot;parse-names&quot;:false,&quot;dropping-particle&quot;:&quot;&quot;,&quot;non-dropping-particle&quot;:&quot;&quot;},{&quot;family&quot;:&quot;Pruess&quot;,&quot;given&quot;:&quot;Manuela&quot;,&quot;parse-names&quot;:false,&quot;dropping-particle&quot;:&quot;&quot;,&quot;non-dropping-particle&quot;:&quot;&quot;},{&quot;family&quot;:&quot;Redaschi&quot;,&quot;given&quot;:&quot;Nicole&quot;,&quot;parse-names&quot;:false,&quot;dropping-particle&quot;:&quot;&quot;,&quot;non-dropping-particle&quot;:&quot;&quot;},{&quot;family&quot;:&quot;Rivoire&quot;,&quot;given&quot;:&quot;Catherine&quot;,&quot;parse-names&quot;:false,&quot;dropping-particle&quot;:&quot;&quot;,&quot;non-dropping-particle&quot;:&quot;&quot;},{&quot;family&quot;:&quot;Sigrist&quot;,&quot;given&quot;:&quot;Christian J A&quot;,&quot;parse-names&quot;:false,&quot;dropping-particle&quot;:&quot;&quot;,&quot;non-dropping-particle&quot;:&quot;&quot;},{&quot;family&quot;:&quot;Sonesson&quot;,&quot;given&quot;:&quot;Karin&quot;,&quot;parse-names&quot;:false,&quot;dropping-particle&quot;:&quot;&quot;,&quot;non-dropping-particle&quot;:&quot;&quot;},{&quot;family&quot;:&quot;Sundaram&quot;,&quot;given&quot;:&quot;Shyamala&quot;,&quot;parse-names&quot;:false,&quot;dropping-particle&quot;:&quot;&quot;,&quot;non-dropping-particle&quot;:&quot;&quot;},{&quot;family&quot;:&quot;Sveshnikova&quot;,&quot;given&quot;:&quot;Anastasia&quot;,&quot;parse-names&quot;:false,&quot;dropping-particle&quot;:&quot;&quot;,&quot;non-dropping-particle&quot;:&quot;&quot;},{&quot;family&quot;:&quot;Wu&quot;,&quot;given&quot;:&quot;Cathy H&quot;,&quot;parse-names&quot;:false,&quot;dropping-particle&quot;:&quot;&quot;,&quot;non-dropping-particle&quot;:&quot;&quot;},{&quot;family&quot;:&quot;Arighi&quot;,&quot;given&quot;:&quot;Cecilia N&quot;,&quot;parse-names&quot;:false,&quot;dropping-particle&quot;:&quot;&quot;,&quot;non-dropping-particle&quot;:&quot;&quot;},{&quot;family&quot;:&quot;Chen&quot;,&quot;given&quot;:&quot;Chuming&quot;,&quot;parse-names&quot;:false,&quot;dropping-particle&quot;:&quot;&quot;,&quot;non-dropping-particle&quot;:&quot;&quot;},{&quot;family&quot;:&quot;Chen&quot;,&quot;given&quot;:&quot;Yongxing&quot;,&quot;parse-names&quot;:false,&quot;dropping-particle&quot;:&quot;&quot;,&quot;non-dropping-particle&quot;:&quot;&quot;},{&quot;family&quot;:&quot;Huang&quot;,&quot;given&quot;:&quot;Hongzhan&quot;,&quot;parse-names&quot;:false,&quot;dropping-particle&quot;:&quot;&quot;,&quot;non-dropping-particle&quot;:&quot;&quot;},{&quot;family&quot;:&quot;Laiho&quot;,&quot;given&quot;:&quot;Kati&quot;,&quot;parse-names&quot;:false,&quot;dropping-particle&quot;:&quot;&quot;,&quot;non-dropping-particle&quot;:&quot;&quot;},{&quot;family&quot;:&quot;Lehvaslaiho&quot;,&quot;given&quot;:&quot;Minna&quot;,&quot;parse-names&quot;:false,&quot;dropping-particle&quot;:&quot;&quot;,&quot;non-dropping-particle&quot;:&quot;&quot;},{&quot;family&quot;:&quot;McGarvey&quot;,&quot;given&quot;:&quot;Peter&quot;,&quot;parse-names&quot;:false,&quot;dropping-particle&quot;:&quot;&quot;,&quot;non-dropping-particle&quot;:&quot;&quot;},{&quot;family&quot;:&quot;Natale&quot;,&quot;given&quot;:&quot;Darren A&quot;,&quot;parse-names&quot;:false,&quot;dropping-particle&quot;:&quot;&quot;,&quot;non-dropping-particle&quot;:&quot;&quot;},{&quot;family&quot;:&quot;Ross&quot;,&quot;given&quot;:&quot;Karen&quot;,&quot;parse-names&quot;:false,&quot;dropping-particle&quot;:&quot;&quot;,&quot;non-dropping-particle&quot;:&quot;&quot;},{&quot;family&quot;:&quot;Vinayaka&quot;,&quot;given&quot;:&quot;C R&quot;,&quot;parse-names&quot;:false,&quot;dropping-particle&quot;:&quot;&quot;,&quot;non-dropping-particle&quot;:&quot;&quot;},{&quot;family&quot;:&quot;Wang&quot;,&quot;given&quot;:&quot;Yuqi&quot;,&quot;parse-names&quot;:false,&quot;dropping-particle&quot;:&quot;&quot;,&quot;non-dropping-particle&quot;:&quot;&quot;},{&quot;family&quot;:&quot;Zhang&quot;,&quot;given&quot;:&quot;Jian&quot;,&quot;parse-names&quot;:false,&quot;dropping-particle&quot;:&quot;&quot;,&quot;non-dropping-particle&quot;:&quot;&quot;}],&quot;container-title&quot;:&quot;Nucleic Acids Research&quot;,&quot;DOI&quot;:&quot;10.1093/nar/gkae1010&quot;,&quot;ISSN&quot;:&quot;0305-1048&quot;,&quot;issued&quot;:{&quot;date-parts&quot;:[[2025,1,6]]},&quot;page&quot;:&quot;D609-D617&quot;,&quot;abstract&quot;:&quot;&lt;p&gt;The aim of the UniProt Knowledgebase (UniProtKB; https://www.uniprot.org/) is to provide users with a comprehensive, high-quality and freely accessible set of protein sequences annotated with functional information. In this publication, we describe ongoing changes to our production pipeline to limit the sequences available in UniProtKB to high-quality, non-redundant reference proteomes. We continue to manually curate the scientific literature to add the latest functional data and use machine learning techniques. We also encourage community curation to ensure key publications are not missed. We provide an update on the automatic annotation methods used by UniProtKB to predict information for unreviewed entries describing unstudied proteins. Finally, updates to the UniProt website are described, including a new tab linking protein to genomic information. In recognition of its value to the scientific community, the UniProt database has been awarded Global Core Biodata Resource status.&lt;/p&gt;&quot;,&quot;issue&quot;:&quot;D1&quot;,&quot;volume&quot;:&quot;53&quot;,&quot;container-title-short&quot;:&quot;Nucleic Acids Res&quot;},&quot;isTemporary&quot;:false}]},{&quot;citationID&quot;:&quot;MENDELEY_CITATION_a595a642-6c58-4501-b188-9c5b4a4194c1&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&quot;,&quot;citationItems&quot;:[{&quot;id&quot;:&quot;268185ea-e68d-356e-9933-ee85fd106a21&quot;,&quot;itemData&quot;:{&quot;type&quot;:&quot;article-journal&quot;,&quot;id&quot;:&quot;268185ea-e68d-356e-9933-ee85fd106a21&quot;,&quot;title&quot;:&quot;The STRING database in 2023: protein–protein association networks and functional enrichment analyses for any sequenced genome of interest&quot;,&quot;author&quot;:[{&quot;family&quot;:&quot;Szklarczyk&quot;,&quot;given&quot;:&quot;Damian&quot;,&quot;parse-names&quot;:false,&quot;dropping-particle&quot;:&quot;&quot;,&quot;non-dropping-particle&quot;:&quot;&quot;},{&quot;family&quot;:&quot;Kirsch&quot;,&quot;given&quot;:&quot;Rebecca&quot;,&quot;parse-names&quot;:false,&quot;dropping-particle&quot;:&quot;&quot;,&quot;non-dropping-particle&quot;:&quot;&quot;},{&quot;family&quot;:&quot;Koutrouli&quot;,&quot;given&quot;:&quot;Mikaela&quot;,&quot;parse-names&quot;:false,&quot;dropping-particle&quot;:&quot;&quot;,&quot;non-dropping-particle&quot;:&quot;&quot;},{&quot;family&quot;:&quot;Nastou&quot;,&quot;given&quot;:&quot;Katerina&quot;,&quot;parse-names&quot;:false,&quot;dropping-particle&quot;:&quot;&quot;,&quot;non-dropping-particle&quot;:&quot;&quot;},{&quot;family&quot;:&quot;Mehryary&quot;,&quot;given&quot;:&quot;Farrokh&quot;,&quot;parse-names&quot;:false,&quot;dropping-particle&quot;:&quot;&quot;,&quot;non-dropping-particle&quot;:&quot;&quot;},{&quot;family&quot;:&quot;Hachilif&quot;,&quot;given&quot;:&quot;Radja&quot;,&quot;parse-names&quot;:false,&quot;dropping-particle&quot;:&quot;&quot;,&quot;non-dropping-particle&quot;:&quot;&quot;},{&quot;family&quot;:&quot;Gable&quot;,&quot;given&quot;:&quot;Annika L&quot;,&quot;parse-names&quot;:false,&quot;dropping-particle&quot;:&quot;&quot;,&quot;non-dropping-particle&quot;:&quot;&quot;},{&quot;family&quot;:&quot;Fang&quot;,&quot;given&quot;:&quot;Tao&quot;,&quot;parse-names&quot;:false,&quot;dropping-particle&quot;:&quot;&quot;,&quot;non-dropping-particle&quot;:&quot;&quot;},{&quot;family&quot;:&quot;Doncheva&quot;,&quot;given&quot;:&quot;Nadezhda T&quot;,&quot;parse-names&quot;:false,&quot;dropping-particle&quot;:&quot;&quot;,&quot;non-dropping-particle&quot;:&quot;&quot;},{&quot;family&quot;:&quot;Pyysalo&quot;,&quot;given&quot;:&quot;Sampo&quot;,&quot;parse-names&quot;:false,&quot;dropping-particle&quot;:&quot;&quot;,&quot;non-dropping-particle&quot;:&quot;&quot;},{&quot;family&quot;:&quot;Bork&quot;,&quot;given&quot;:&quot;Peer&quot;,&quot;parse-names&quot;:false,&quot;dropping-particle&quot;:&quot;&quot;,&quot;non-dropping-particle&quot;:&quot;&quot;},{&quot;family&quot;:&quot;Jensen&quot;,&quot;given&quot;:&quot;Lars J&quot;,&quot;parse-names&quot;:false,&quot;dropping-particle&quot;:&quot;&quot;,&quot;non-dropping-particle&quot;:&quot;&quot;},{&quot;family&quot;:&quot;von Mering&quot;,&quot;given&quot;:&quot;Christian&quot;,&quot;parse-names&quot;:false,&quot;dropping-particle&quot;:&quot;&quot;,&quot;non-dropping-particle&quot;:&quot;&quot;}],&quot;container-title&quot;:&quot;Nucleic Acids Research&quot;,&quot;DOI&quot;:&quot;10.1093/nar/gkac1000&quot;,&quot;ISSN&quot;:&quot;0305-1048&quot;,&quot;issued&quot;:{&quot;date-parts&quot;:[[2023,1,6]]},&quot;page&quot;:&quot;D638-D646&quot;,&quot;abstract&quot;:&quot;&lt;p&gt;Much of the complexity within cells arises from functional and regulatory interactions among proteins. The core of these interactions is increasingly known, but novel interactions continue to be discovered, and the information remains scattered across different database resources, experimental modalities and levels of mechanistic detail. The STRING database (https://string-db.org/) systematically collects and integrates protein–protein interactions—both physical interactions as well as functional associations. The data originate from a number of sources: automated text mining of the scientific literature, computational interaction predictions from co-expression, conserved genomic context, databases of interaction experiments and known complexes/pathways from curated sources. All of these interactions are critically assessed, scored, and subsequently automatically transferred to less well-studied organisms using hierarchical orthology information. The data can be accessed via the website, but also programmatically and via bulk downloads. The most recent developments in STRING (version 12.0) are: (i) it is now possible to create, browse and analyze a full interaction network for any novel genome of interest, by submitting its complement of encoded proteins, (ii) the co-expression channel now uses variational auto-encoders to predict interactions, and it covers two new sources, single-cell RNA-seq and experimental proteomics data and (iii) the confidence in each experimentally derived interaction is now estimated based on the detection method used, and communicated to the user in the web-interface. Furthermore, STRING continues to enhance its facilities for functional enrichment analysis, which are now fully available also for user-submitted genomes.&lt;/p&gt;&quot;,&quot;issue&quot;:&quot;D1&quot;,&quot;volume&quot;:&quot;51&quot;,&quot;container-title-short&quot;:&quot;Nucleic Acids Res&quot;},&quot;isTemporary&quot;:false}]},{&quot;citationID&quot;:&quot;MENDELEY_CITATION_42aa0ea2-cb84-4063-b8fc-d1192faf8489&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&quot;,&quot;citationItems&quot;:[{&quot;id&quot;:&quot;84eefc91-60ef-34cf-9099-677bdfa51697&quot;,&quot;itemData&quot;:{&quot;type&quot;:&quot;article-journal&quot;,&quot;id&quot;:&quot;84eefc91-60ef-34cf-9099-677bdfa51697&quot;,&quot;title&quot;:&quot;BRD1-Mediated Acetylation Promotes Integrin αV Gene Expression Via Interaction with Sulfatide&quot;,&quot;author&quot;:[{&quot;family&quot;:&quot;Cai&quot;,&quot;given&quot;:&quot;Qian Qian&quot;,&quot;parse-names&quot;:false,&quot;dropping-particle&quot;:&quot;&quot;,&quot;non-dropping-particle&quot;:&quot;&quot;},{&quot;family&quot;:&quot;Dong&quot;,&quot;given&quot;:&quot;Yi Wei&quot;,&quot;parse-names&quot;:false,&quot;dropping-particle&quot;:&quot;&quot;,&quot;non-dropping-particle&quot;:&quot;&quot;},{&quot;family&quot;:&quot;Qi&quot;,&quot;given&quot;:&quot;Bing&quot;,&quot;parse-names&quot;:false,&quot;dropping-particle&quot;:&quot;&quot;,&quot;non-dropping-particle&quot;:&quot;&quot;},{&quot;family&quot;:&quot;Shao&quot;,&quot;given&quot;:&quot;Xiao-Ting&quot;,&quot;parse-names&quot;:false,&quot;dropping-particle&quot;:&quot;&quot;,&quot;non-dropping-particle&quot;:&quot;&quot;},{&quot;family&quot;:&quot;Wang&quot;,&quot;given&quot;:&quot;Rong&quot;,&quot;parse-names&quot;:false,&quot;dropping-particle&quot;:&quot;&quot;,&quot;non-dropping-particle&quot;:&quot;&quot;},{&quot;family&quot;:&quot;Chen&quot;,&quot;given&quot;:&quot;Zhong Yi&quot;,&quot;parse-names&quot;:false,&quot;dropping-particle&quot;:&quot;&quot;,&quot;non-dropping-particle&quot;:&quot;&quot;},{&quot;family&quot;:&quot;He&quot;,&quot;given&quot;:&quot;Bao Mei&quot;,&quot;parse-names&quot;:false,&quot;dropping-particle&quot;:&quot;&quot;,&quot;non-dropping-particle&quot;:&quot;&quot;},{&quot;family&quot;:&quot;Wu&quot;,&quot;given&quot;:&quot;Xing Zhong&quot;,&quot;parse-names&quot;:false,&quot;dropping-particle&quot;:&quot;&quot;,&quot;non-dropping-particle&quot;:&quot;&quot;}],&quot;container-title&quot;:&quot;Molecular Cancer Research&quot;,&quot;DOI&quot;:&quot;10.1158/1541-7786.MCR-17-0527&quot;,&quot;ISSN&quot;:&quot;1541-7786&quot;,&quot;issued&quot;:{&quot;date-parts&quot;:[[2018,4,1]]},&quot;page&quot;:&quot;610-622&quot;,&quot;abstract&quot;:&quot;&lt;p&gt;Integrin αV gene expression is often dysregulated in cancers especially in hepatocellular carcinoma (HCC); however, the mechanism of regulation is poorly understood. Here, it is demonstrated that sulfatide activated integrin αV gene transcription, through histone H3K9/14 acetylation at the promoter, and high integrin αV expression are closely associated with poor prognosis. To elucidate the mechanism of regulation of acetylation, sulfatide-bound proteins were screened by mass spectrometry (MS), and bromodomain containing protein 1 (BRD1) was identified as an interacting protein that also colocalized with sulfatide in HCC cells. BRD1 was also formed a complex with Sp1, which was recruited to the integrin αV gene promoter. Sulfatide was also found to induce BRD1, monocytic leukemia zinc finger (MOZ) and histone acetyltransferase binding to ORC1 (HBO1) acetyltransferase multiprotein complex recruitment to the integrin αV promoter, which is responsible for histone H3K9/14 acetylation. Finally, knockdown of BRD1 limited sulfatide-induced H3K9/14 acetylation and occupancy of MOZ or HBO1 on integrin αV gene promoter.&lt;/p&gt;&quot;,&quot;issue&quot;:&quot;4&quot;,&quot;volume&quot;:&quot;16&quot;,&quot;container-title-short&quot;:&quot;&quot;},&quot;isTemporary&quot;:false},{&quot;id&quot;:&quot;7cafc2be-618c-3669-a8b5-5eff9230349c&quot;,&quot;itemData&quot;:{&quot;type&quot;:&quot;article-journal&quot;,&quot;id&quot;:&quot;7cafc2be-618c-3669-a8b5-5eff9230349c&quot;,&quot;title&quot;:&quot;BRD1 deficiency affects SREBF1-related lipid metabolism through regulating H3K9ac/H3K9me3 transition to inhibit HCC progression&quot;,&quot;author&quot;:[{&quot;family&quot;:&quot;Zhang&quot;,&quot;given&quot;:&quot;Mingyang&quot;,&quot;parse-names&quot;:false,&quot;dropping-particle&quot;:&quot;&quot;,&quot;non-dropping-particle&quot;:&quot;&quot;},{&quot;family&quot;:&quot;Bai&quot;,&quot;given&quot;:&quot;Jing&quot;,&quot;parse-names&quot;:false,&quot;dropping-particle&quot;:&quot;&quot;,&quot;non-dropping-particle&quot;:&quot;&quot;},{&quot;family&quot;:&quot;Yuan&quot;,&quot;given&quot;:&quot;Hengye&quot;,&quot;parse-names&quot;:false,&quot;dropping-particle&quot;:&quot;&quot;,&quot;non-dropping-particle&quot;:&quot;&quot;},{&quot;family&quot;:&quot;Duan&quot;,&quot;given&quot;:&quot;Xiaojun&quot;,&quot;parse-names&quot;:false,&quot;dropping-particle&quot;:&quot;&quot;,&quot;non-dropping-particle&quot;:&quot;&quot;},{&quot;family&quot;:&quot;Yu&quot;,&quot;given&quot;:&quot;Lei&quot;,&quot;parse-names&quot;:false,&quot;dropping-particle&quot;:&quot;&quot;,&quot;non-dropping-particle&quot;:&quot;&quot;},{&quot;family&quot;:&quot;Li&quot;,&quot;given&quot;:&quot;Yu&quot;,&quot;parse-names&quot;:false,&quot;dropping-particle&quot;:&quot;&quot;,&quot;non-dropping-particle&quot;:&quot;&quot;},{&quot;family&quot;:&quot;Li&quot;,&quot;given&quot;:&quot;Kexin&quot;,&quot;parse-names&quot;:false,&quot;dropping-particle&quot;:&quot;&quot;,&quot;non-dropping-particle&quot;:&quot;&quot;},{&quot;family&quot;:&quot;Rile&quot;,&quot;given&quot;:&quot;Saqi&quot;,&quot;parse-names&quot;:false,&quot;dropping-particle&quot;:&quot;&quot;,&quot;non-dropping-particle&quot;:&quot;&quot;},{&quot;family&quot;:&quot;Wang&quot;,&quot;given&quot;:&quot;Xinran&quot;,&quot;parse-names&quot;:false,&quot;dropping-particle&quot;:&quot;&quot;,&quot;non-dropping-particle&quot;:&quot;&quot;},{&quot;family&quot;:&quot;Wang&quot;,&quot;given&quot;:&quot;Haisheng&quot;,&quot;parse-names&quot;:false,&quot;dropping-particle&quot;:&quot;&quot;,&quot;non-dropping-particle&quot;:&quot;&quot;},{&quot;family&quot;:&quot;Liu&quot;,&quot;given&quot;:&quot;Pengxia&quot;,&quot;parse-names&quot;:false,&quot;dropping-particle&quot;:&quot;&quot;,&quot;non-dropping-particle&quot;:&quot;&quot;},{&quot;family&quot;:&quot;Yan&quot;,&quot;given&quot;:&quot;Jia&quot;,&quot;parse-names&quot;:false,&quot;dropping-particle&quot;:&quot;&quot;,&quot;non-dropping-particle&quot;:&quot;&quot;},{&quot;family&quot;:&quot;Wang&quot;,&quot;given&quot;:&quot;Changshan&quot;,&quot;parse-names&quot;:false,&quot;dropping-particle&quot;:&quot;&quot;,&quot;non-dropping-particle&quot;:&quot;&quot;}],&quot;container-title&quot;:&quot;Cell Death &amp; Disease&quot;,&quot;container-title-short&quot;:&quot;Cell Death Dis&quot;,&quot;DOI&quot;:&quot;10.1038/s41419-025-07404-7&quot;,&quot;ISSN&quot;:&quot;2041-4889&quot;,&quot;issued&quot;:{&quot;date-parts&quot;:[[2025,2,17]]},&quot;page&quot;:&quot;104&quot;,&quot;abstract&quot;:&quot;&lt;p&gt;BRD1 encodes a protein containing a bromodomain, which is an essential component of histone acetyltransferase (HAT) complexes. These complexes play a crucial role in the regulation of gene transcription and the modification of chromatin structures. The aberrant expression of BRD1 is frequently observed across a range of cancer types, including hepatocellular carcinomas (HCC). However, the precise mechanisms through which BRD1 contributes to tumorigenesis, especially in HCC, remain unclear. In our investigation, we have uncovered a novel role for BRD1 as an oncogene implicated the regulation of lipid metabolism in HCC progression. Specifically, the deficiency of BRD1 impedes the proliferation and metastasis of HCC cells reducing the accumulation of lipid droplets and cholesterol levels. This effect is mediated through the SREBF1-induced downregulation of SCD1 expression in HCC cells. Mechanistically, the ablation of BRD1 disrupts acetylation level of H3K9, culminating in the subsequent trimethylation of H3K9 (H3K9me3). Notably, the H3K14ac partially colocalizes with H3K9me3 and its methyltransferase SETDB1 to from a double labeling of both H3K14ac and H3K9me3 at the SREBF1 promoter. This double labeling contributes to the creation of a repressive environment, ultimately leading to the downregulation of SREBF1 gene expression in HCC. Furthermore, the combinatorial use of a BRD1 inhibitor and simvastatin augments antitumor efficacy in vivo. Collectively, our findings underscore BRD1 as a critical regulator of SREBF1-associated lipid metabolism and a participant in HCC progression through a distinct epigenetic regulatory mechanism. These discoveries further suggest a promising epigenetic therapeutic approach for the treatment of HCC.&lt;/p&gt;&quot;,&quot;issue&quot;:&quot;1&quot;,&quot;volume&quot;:&quot;16&quot;},&quot;isTemporary&quot;:false}]},{&quot;citationID&quot;:&quot;MENDELEY_CITATION_85d975fe-4993-4d86-9e48-22fea19447d7&quot;,&quot;properties&quot;:{&quot;noteIndex&quot;:0},&quot;isEdited&quot;:false,&quot;manualOverride&quot;:{&quot;isManuallyOverridden&quot;:false,&quot;citeprocText&quot;:&quot;&lt;sup&gt;19–21&lt;/sup&gt;&quot;,&quot;manualOverrideText&quot;:&quot;&quot;},&quot;citationTag&quot;:&quot;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&quot;,&quot;citationItems&quot;:[{&quot;id&quot;:&quot;96019a8b-4458-377c-b8b5-76c792daf9c8&quot;,&quot;itemData&quot;:{&quot;type&quot;:&quot;article-journal&quot;,&quot;id&quot;:&quot;96019a8b-4458-377c-b8b5-76c792daf9c8&quot;,&quot;title&quot;:&quot;Histone Deacetylases Activate Hepatocyte Growth Factor Signaling by Repressing MicroRNA-449 in Hepatocellular Carcinoma Cells&quot;,&quot;author&quot;:[{&quot;family&quot;:&quot;Buurman&quot;,&quot;given&quot;:&quot;Reena&quot;,&quot;parse-names&quot;:false,&quot;dropping-particle&quot;:&quot;&quot;,&quot;non-dropping-particle&quot;:&quot;&quot;},{&quot;family&quot;:&quot;Gürlevik&quot;,&quot;given&quot;:&quot;Engin&quot;,&quot;parse-names&quot;:false,&quot;dropping-particle&quot;:&quot;&quot;,&quot;non-dropping-particle&quot;:&quot;&quot;},{&quot;family&quot;:&quot;Schäffer&quot;,&quot;given&quot;:&quot;Vera&quot;,&quot;parse-names&quot;:false,&quot;dropping-particle&quot;:&quot;&quot;,&quot;non-dropping-particle&quot;:&quot;&quot;},{&quot;family&quot;:&quot;Eilers&quot;,&quot;given&quot;:&quot;Marlies&quot;,&quot;parse-names&quot;:false,&quot;dropping-particle&quot;:&quot;&quot;,&quot;non-dropping-particle&quot;:&quot;&quot;},{&quot;family&quot;:&quot;Sandbothe&quot;,&quot;given&quot;:&quot;Maria&quot;,&quot;parse-names&quot;:false,&quot;dropping-particle&quot;:&quot;&quot;,&quot;non-dropping-particle&quot;:&quot;&quot;},{&quot;family&quot;:&quot;Kreipe&quot;,&quot;given&quot;:&quot;Hans&quot;,&quot;parse-names&quot;:false,&quot;dropping-particle&quot;:&quot;&quot;,&quot;non-dropping-particle&quot;:&quot;&quot;},{&quot;family&quot;:&quot;Wilkens&quot;,&quot;given&quot;:&quot;Ludwig&quot;,&quot;parse-names&quot;:false,&quot;dropping-particle&quot;:&quot;&quot;,&quot;non-dropping-particle&quot;:&quot;&quot;},{&quot;family&quot;:&quot;Schlegelberger&quot;,&quot;given&quot;:&quot;Brigitte&quot;,&quot;parse-names&quot;:false,&quot;dropping-particle&quot;:&quot;&quot;,&quot;non-dropping-particle&quot;:&quot;&quot;},{&quot;family&quot;:&quot;Kühnel&quot;,&quot;given&quot;:&quot;Florian&quot;,&quot;parse-names&quot;:false,&quot;dropping-particle&quot;:&quot;&quot;,&quot;non-dropping-particle&quot;:&quot;&quot;},{&quot;family&quot;:&quot;Skawran&quot;,&quot;given&quot;:&quot;Britta&quot;,&quot;parse-names&quot;:false,&quot;dropping-particle&quot;:&quot;&quot;,&quot;non-dropping-particle&quot;:&quot;&quot;}],&quot;container-title&quot;:&quot;Gastroenterology&quot;,&quot;container-title-short&quot;:&quot;Gastroenterology&quot;,&quot;DOI&quot;:&quot;10.1053/j.gastro.2012.05.033&quot;,&quot;ISSN&quot;:&quot;00165085&quot;,&quot;issued&quot;:{&quot;date-parts&quot;:[[2012,9]]},&quot;page&quot;:&quot;811-820.e15&quot;,&quot;issue&quot;:&quot;3&quot;,&quot;volume&quot;:&quot;143&quot;},&quot;isTemporary&quot;:false},{&quot;id&quot;:&quot;8b0d74b5-c306-303c-a0c1-b2a4c23a8124&quot;,&quot;itemData&quot;:{&quot;type&quot;:&quot;article-journal&quot;,&quot;id&quot;:&quot;8b0d74b5-c306-303c-a0c1-b2a4c23a8124&quot;,&quot;title&quot;:&quot;Inhibiting histone deacetylases suppresses glucose metabolism and hepatocellular carcinoma growth by restoring FBP1 expression&quot;,&quot;author&quot;:[{&quot;family&quot;:&quot;Yang&quot;,&quot;given&quot;:&quot;Jing&quot;,&quot;parse-names&quot;:false,&quot;dropping-particle&quot;:&quot;&quot;,&quot;non-dropping-particle&quot;:&quot;&quot;},{&quot;family&quot;:&quot;Jin&quot;,&quot;given&quot;:&quot;Xin&quot;,&quot;parse-names&quot;:false,&quot;dropping-particle&quot;:&quot;&quot;,&quot;non-dropping-particle&quot;:&quot;&quot;},{&quot;family&quot;:&quot;Yan&quot;,&quot;given&quot;:&quot;Yuqian&quot;,&quot;parse-names&quot;:false,&quot;dropping-particle&quot;:&quot;&quot;,&quot;non-dropping-particle&quot;:&quot;&quot;},{&quot;family&quot;:&quot;Shao&quot;,&quot;given&quot;:&quot;Yingjie&quot;,&quot;parse-names&quot;:false,&quot;dropping-particle&quot;:&quot;&quot;,&quot;non-dropping-particle&quot;:&quot;&quot;},{&quot;family&quot;:&quot;Pan&quot;,&quot;given&quot;:&quot;Yunqian&quot;,&quot;parse-names&quot;:false,&quot;dropping-particle&quot;:&quot;&quot;,&quot;non-dropping-particle&quot;:&quot;&quot;},{&quot;family&quot;:&quot;Roberts&quot;,&quot;given&quot;:&quot;Lewis R.&quot;,&quot;parse-names&quot;:false,&quot;dropping-particle&quot;:&quot;&quot;,&quot;non-dropping-particle&quot;:&quot;&quot;},{&quot;family&quot;:&quot;Zhang&quot;,&quot;given&quot;:&quot;Jun&quot;,&quot;parse-names&quot;:false,&quot;dropping-particle&quot;:&quot;&quot;,&quot;non-dropping-particle&quot;:&quot;&quot;},{&quot;family&quot;:&quot;Huang&quot;,&quot;given&quot;:&quot;Haojie&quot;,&quot;parse-names&quot;:false,&quot;dropping-particle&quot;:&quot;&quot;,&quot;non-dropping-particle&quot;:&quot;&quot;},{&quot;family&quot;:&quot;Jiang&quot;,&quot;given&quot;:&quot;Jingting&quot;,&quot;parse-names&quot;:false,&quot;dropping-particle&quot;:&quot;&quot;,&quot;non-dropping-particle&quot;:&quot;&quot;}],&quot;container-title&quot;:&quot;Scientific Reports&quot;,&quot;container-title-short&quot;:&quot;Sci Rep&quot;,&quot;DOI&quot;:&quot;10.1038/srep43864&quot;,&quot;ISSN&quot;:&quot;2045-2322&quot;,&quot;issued&quot;:{&quot;date-parts&quot;:[[2017,3,6]]},&quot;page&quot;:&quot;43864&quot;,&quot;abstract&quot;:&quot;&lt;p&gt; Hepatocellular carcinoma (HCC) is one of the most commonly diagnosed cancers in the world. Elevated glucose metabolism in the availability of oxygen, a phenomenon called the Warburg effect, is important for cancer cell growth. Fructose-1,6-bisphosphatase (FBP1) is a rate-limiting enzyme in gluconeogenesis and is frequently lost in various types of cancer. Here, we demonstrated that expression of FBP1 was downregulated in HCC patient specimens and decreased expression of FBP1 associated with poor prognosis. Low expression of FBP1 correlated with high levels of histone deacetylase 1 (HDAC1) and HDAC2 proteins in HCC patient tissues. Treatment of HCC cells with HDAC inhibitors or knockdown of HDAC1 and/or HDAC2 restored FBP1 expression and inhibited HCC cell growth. HDAC-mediated suppression of FBP1 expression correlated with decreased histone H3 lysine 27 acetylation (H3K27Ac) in the &lt;italic&gt;FBP1&lt;/italic&gt; enhancer. Restored expression of FBP1 decreased glucose reduction and lactate secretion and inhibited HCC cell growth &lt;italic&gt;in vitro&lt;/italic&gt; and tumor growth in mice. Our data reveal that loss of FBP1 due to histone deacetylation associates with poor prognosis of HCC and restored FBP1 expression by HDAC inhibitors suppresses HCC growth. Our findings suggest that repression of FBP1 by HDACs has important implications for HCC prognosis and treatment. &lt;/p&gt;&quot;,&quot;issue&quot;:&quot;1&quot;,&quot;volume&quot;:&quot;7&quot;},&quot;isTemporary&quot;:false},{&quot;id&quot;:&quot;c1dd76b5-e659-3fac-9be9-e5dd15f8eb8b&quot;,&quot;itemData&quot;:{&quot;type&quot;:&quot;article-journal&quot;,&quot;id&quot;:&quot;c1dd76b5-e659-3fac-9be9-e5dd15f8eb8b&quot;,&quot;title&quot;:&quot;Histone Deacetylase Expressions in Hepatocellular Carcinoma and Functional Effects of Histone Deacetylase Inhibitors on Liver Cancer Cells In Vitro.&quot;,&quot;author&quot;:[{&quot;family&quot;:&quot;Freese&quot;,&quot;given&quot;:&quot;Kim&quot;,&quot;parse-names&quot;:false,&quot;dropping-particle&quot;:&quot;&quot;,&quot;non-dropping-particle&quot;:&quot;&quot;},{&quot;family&quot;:&quot;Seitz&quot;,&quot;given&quot;:&quot;Tatjana&quot;,&quot;parse-names&quot;:false,&quot;dropping-particle&quot;:&quot;&quot;,&quot;non-dropping-particle&quot;:&quot;&quot;},{&quot;family&quot;:&quot;Dietrich&quot;,&quot;given&quot;:&quot;Peter&quot;,&quot;parse-names&quot;:false,&quot;dropping-particle&quot;:&quot;&quot;,&quot;non-dropping-particle&quot;:&quot;&quot;},{&quot;family&quot;:&quot;Lee&quot;,&quot;given&quot;:&quot;Serene M L&quot;,&quot;parse-names&quot;:false,&quot;dropping-particle&quot;:&quot;&quot;,&quot;non-dropping-particle&quot;:&quot;&quot;},{&quot;family&quot;:&quot;Thasler&quot;,&quot;given&quot;:&quot;Wolfgang E&quot;,&quot;parse-names&quot;:false,&quot;dropping-particle&quot;:&quot;&quot;,&quot;non-dropping-particle&quot;:&quot;&quot;},{&quot;family&quot;:&quot;Bosserhoff&quot;,&quot;given&quot;:&quot;Anja&quot;,&quot;parse-names&quot;:false,&quot;dropping-particle&quot;:&quot;&quot;,&quot;non-dropping-particle&quot;:&quot;&quot;},{&quot;family&quot;:&quot;Hellerbrand&quot;,&quot;given&quot;:&quot;Claus&quot;,&quot;parse-names&quot;:false,&quot;dropping-particle&quot;:&quot;&quot;,&quot;non-dropping-particle&quot;:&quot;&quot;}],&quot;container-title&quot;:&quot;Cancers&quot;,&quot;container-title-short&quot;:&quot;Cancers (Basel)&quot;,&quot;DOI&quot;:&quot;10.3390/cancers11101587&quot;,&quot;ISSN&quot;:&quot;2072-6694&quot;,&quot;PMID&quot;:&quot;31635225&quot;,&quot;issued&quot;:{&quot;date-parts&quot;:[[2019,10,18]]},&quot;abstract&quot;:&quot;Hepatocellular carcinoma (HCC) is a leading cause for deaths worldwide. Histone deacetylase (HDAC) inhibition (HDACi) is emerging as a promising therapeutic strategy. However, most pharmacological HDACi unselectively block different HDAC classes and their molecular mechanisms of action are only incompletely understood. The aim of this study was to systematically analyze expressions of different HDAC classes in HCC cells and tissues and to functionally analyze the effect of the HDACi suberanilohydroxamic acid (SAHA) and trichostatin A (TSA) on the tumorigenicity of HCC cells. The gene expression of all HDAC classes was significantly increased in human HCC cell lines (Hep3B, HepG2, PLC, HuH7) compared to primary human hepatocytes (PHH). The analysis of HCC patient data showed the increased expression of several HDACs in HCC tissues compared to non-tumorous liver. However, there was no unified picture of regulation in three different HCC patient datasets and we observed a strong variation in the gene expression of different HDACs in tumorous as well as non-tumorous liver. Still, there was a strong correlation in the expression of HDAC class IIa (HDAC4, 5, 7, 9) as well as HDAC2 and 8 (class I) and HDAC10 (class IIb) and HDAC11 (class IV) in HCC tissues of individual patients. This might indicate a common mechanism of the regulation of these HDACs in HCC. The Cancer Genome Atlas (TCGA) dataset analysis revealed that HDAC4, HDAC7 and HDAC9 as well as HDAC class I members HDAC1 and HDAC2 is significantly correlated with patient survival. Furthermore, we observed that SAHA and TSA reduced the proliferation, clonogenicity and migratory potential of HCC cells. SAHA but not TSA induced features of senescence in HCC cells. Additionally, HDACi enhanced the efficacy of sorafenib in killing sorafenib-susceptible cells. Moreover, HDACi reestablished sorafenib sensitivity in resistant HCC cells. In summary, HDACs are significantly but differently increased in HCC, which may be exploited to develop more targeted therapeutic approaches. HDACi affect different facets of the tumorigenicity of HCC cells and appears to be a promising therapeutic approach alone or in combination with sorafenib.&quot;,&quot;issue&quot;:&quot;10&quot;,&quot;volume&quot;:&quot;11&quot;},&quot;isTemporary&quot;:false}]},{&quot;citationID&quot;:&quot;MENDELEY_CITATION_3c090090-b083-4050-aa3a-83cfcef36bdd&quot;,&quot;properties&quot;:{&quot;noteIndex&quot;:0},&quot;isEdited&quot;:false,&quot;manualOverride&quot;:{&quot;isManuallyOverridden&quot;:false,&quot;citeprocText&quot;:&quot;&lt;sup&gt;22–24&lt;/sup&gt;&quot;,&quot;manualOverrideText&quot;:&quot;&quot;},&quot;citationTag&quot;:&quot;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&quot;,&quot;citationItems&quot;:[{&quot;id&quot;:&quot;809765e4-f8fc-3357-bbee-a8dd3a0cf863&quot;,&quot;itemData&quot;:{&quot;type&quot;:&quot;article-journal&quot;,&quot;id&quot;:&quot;809765e4-f8fc-3357-bbee-a8dd3a0cf863&quot;,&quot;title&quot;:&quot;The Med1 Subunit of the Mediator Complex Induces Liver Cell Proliferation and Is Phosphorylated by AMP Kinase&quot;,&quot;author&quot;:[{&quot;family&quot;:&quot;Viswakarma&quot;,&quot;given&quot;:&quot;Navin&quot;,&quot;parse-names&quot;:false,&quot;dropping-particle&quot;:&quot;&quot;,&quot;non-dropping-particle&quot;:&quot;&quot;},{&quot;family&quot;:&quot;Jia&quot;,&quot;given&quot;:&quot;Yuzhi&quot;,&quot;parse-names&quot;:false,&quot;dropping-particle&quot;:&quot;&quot;,&quot;non-dropping-particle&quot;:&quot;&quot;},{&quot;family&quot;:&quot;Bai&quot;,&quot;given&quot;:&quot;Liang&quot;,&quot;parse-names&quot;:false,&quot;dropping-particle&quot;:&quot;&quot;,&quot;non-dropping-particle&quot;:&quot;&quot;},{&quot;family&quot;:&quot;Gao&quot;,&quot;given&quot;:&quot;Qian&quot;,&quot;parse-names&quot;:false,&quot;dropping-particle&quot;:&quot;&quot;,&quot;non-dropping-particle&quot;:&quot;&quot;},{&quot;family&quot;:&quot;Lin&quot;,&quot;given&quot;:&quot;Bingliang&quot;,&quot;parse-names&quot;:false,&quot;dropping-particle&quot;:&quot;&quot;,&quot;non-dropping-particle&quot;:&quot;&quot;},{&quot;family&quot;:&quot;Zhang&quot;,&quot;given&quot;:&quot;Xiaohong&quot;,&quot;parse-names&quot;:false,&quot;dropping-particle&quot;:&quot;&quot;,&quot;non-dropping-particle&quot;:&quot;&quot;},{&quot;family&quot;:&quot;Misra&quot;,&quot;given&quot;:&quot;Parimal&quot;,&quot;parse-names&quot;:false,&quot;dropping-particle&quot;:&quot;&quot;,&quot;non-dropping-particle&quot;:&quot;&quot;},{&quot;family&quot;:&quot;Rana&quot;,&quot;given&quot;:&quot;Ajay&quot;,&quot;parse-names&quot;:false,&quot;dropping-particle&quot;:&quot;&quot;,&quot;non-dropping-particle&quot;:&quot;&quot;},{&quot;family&quot;:&quot;Jain&quot;,&quot;given&quot;:&quot;Sanjay&quot;,&quot;parse-names&quot;:false,&quot;dropping-particle&quot;:&quot;&quot;,&quot;non-dropping-particle&quot;:&quot;&quot;},{&quot;family&quot;:&quot;Gonzalez&quot;,&quot;given&quot;:&quot;Frank J.&quot;,&quot;parse-names&quot;:false,&quot;dropping-particle&quot;:&quot;&quot;,&quot;non-dropping-particle&quot;:&quot;&quot;},{&quot;family&quot;:&quot;Zhu&quot;,&quot;given&quot;:&quot;Yi-Jun&quot;,&quot;parse-names&quot;:false,&quot;dropping-particle&quot;:&quot;&quot;,&quot;non-dropping-particle&quot;:&quot;&quot;},{&quot;family&quot;:&quot;Thimmapaya&quot;,&quot;given&quot;:&quot;Bayar&quot;,&quot;parse-names&quot;:false,&quot;dropping-particle&quot;:&quot;&quot;,&quot;non-dropping-particle&quot;:&quot;&quot;},{&quot;family&quot;:&quot;Reddy&quot;,&quot;given&quot;:&quot;Janardan K.&quot;,&quot;parse-names&quot;:false,&quot;dropping-particle&quot;:&quot;&quot;,&quot;non-dropping-particle&quot;:&quot;&quot;}],&quot;container-title&quot;:&quot;Journal of Biological Chemistry&quot;,&quot;DOI&quot;:&quot;10.1074/jbc.M113.486696&quot;,&quot;ISSN&quot;:&quot;00219258&quot;,&quot;issued&quot;:{&quot;date-parts&quot;:[[2013,9]]},&quot;page&quot;:&quot;27898-27911&quot;,&quot;issue&quot;:&quot;39&quot;,&quot;volume&quot;:&quot;288&quot;,&quot;container-title-short&quot;:&quot;&quot;},&quot;isTemporary&quot;:false},{&quot;id&quot;:&quot;e4a8afe5-ca7d-30e9-896b-7632e135f9b4&quot;,&quot;itemData&quot;:{&quot;type&quot;:&quot;article-journal&quot;,&quot;id&quot;:&quot;e4a8afe5-ca7d-30e9-896b-7632e135f9b4&quot;,&quot;title&quot;:&quot;Aberrant Super‐Enhancer Landscape in Human Hepatocellular Carcinoma&quot;,&quot;author&quot;:[{&quot;family&quot;:&quot;Tsang&quot;,&quot;given&quot;:&quot;Felice Ho‐Ching&quot;,&quot;parse-names&quot;:false,&quot;dropping-particle&quot;:&quot;&quot;,&quot;non-dropping-particle&quot;:&quot;&quot;},{&quot;family&quot;:&quot;Law&quot;,&quot;given&quot;:&quot;Cheuk‐Ting&quot;,&quot;parse-names&quot;:false,&quot;dropping-particle&quot;:&quot;&quot;,&quot;non-dropping-particle&quot;:&quot;&quot;},{&quot;family&quot;:&quot;Tang&quot;,&quot;given&quot;:&quot;Tsz‐Ching Chloe&quot;,&quot;parse-names&quot;:false,&quot;dropping-particle&quot;:&quot;&quot;,&quot;non-dropping-particle&quot;:&quot;&quot;},{&quot;family&quot;:&quot;Cheng&quot;,&quot;given&quot;:&quot;Carol Lai‐Hung&quot;,&quot;parse-names&quot;:false,&quot;dropping-particle&quot;:&quot;&quot;,&quot;non-dropping-particle&quot;:&quot;&quot;},{&quot;family&quot;:&quot;Chin&quot;,&quot;given&quot;:&quot;Don Wai‐Ching&quot;,&quot;parse-names&quot;:false,&quot;dropping-particle&quot;:&quot;&quot;,&quot;non-dropping-particle&quot;:&quot;&quot;},{&quot;family&quot;:&quot;Tam&quot;,&quot;given&quot;:&quot;Wing‐Sum Vincy&quot;,&quot;parse-names&quot;:false,&quot;dropping-particle&quot;:&quot;&quot;,&quot;non-dropping-particle&quot;:&quot;&quot;},{&quot;family&quot;:&quot;Wei&quot;,&quot;given&quot;:&quot;Lai&quot;,&quot;parse-names&quot;:false,&quot;dropping-particle&quot;:&quot;&quot;,&quot;non-dropping-particle&quot;:&quot;&quot;},{&quot;family&quot;:&quot;Wong&quot;,&quot;given&quot;:&quot;Carmen Chak‐Lui&quot;,&quot;parse-names&quot;:false,&quot;dropping-particle&quot;:&quot;&quot;,&quot;non-dropping-particle&quot;:&quot;&quot;},{&quot;family&quot;:&quot;Ng&quot;,&quot;given&quot;:&quot;Irene Oi‐Lin&quot;,&quot;parse-names&quot;:false,&quot;dropping-particle&quot;:&quot;&quot;,&quot;non-dropping-particle&quot;:&quot;&quot;},{&quot;family&quot;:&quot;Wong&quot;,&quot;given&quot;:&quot;Chun‐Ming&quot;,&quot;parse-names&quot;:false,&quot;dropping-particle&quot;:&quot;&quot;,&quot;non-dropping-particle&quot;:&quot;&quot;}],&quot;container-title&quot;:&quot;Hepatology&quot;,&quot;DOI&quot;:&quot;10.1002/hep.30544&quot;,&quot;ISSN&quot;:&quot;0270-9139&quot;,&quot;issued&quot;:{&quot;date-parts&quot;:[[2019,6,16]]},&quot;page&quot;:&quot;2502-2517&quot;,&quot;abstract&quot;:&quot;&lt;p&gt; Hepatocellular carcinoma (HCC) cells exploit an aberrant transcriptional program to sustain their infinite growth and progression. Emerging evidence indicates that the continuous and robust transcription of oncogenes in cancer cells is often driven by super‐enhancers (SEs). In this study, we systematically compared the SE landscapes between normal liver and HCC cells and revealed that the &lt;italic toggle=\&quot;yes\&quot;&gt;cis&lt;/italic&gt; ‐acting SE landscape was extensively reprogrammed during liver carcinogenesis. HCC cells acquired SEs at multiple prominent oncogenes to drive their vigorous expression. We identified sphingosine kinase 1 (SPHK1) as an SE‐associated oncogene, and we used this gene as an example to illustrate the impact of SEs on the activation of oncogenes in HCC. Concurrently, we also showed that the critical components of the &lt;italic toggle=\&quot;yes\&quot;&gt;trans&lt;/italic&gt; ‐acting SE complex, namely, cyclin‐dependent kinase 7 (CDK7), bromodomain‐containing protein 4 (BRD4), E1A binding protein P300 (EP300), and mediator complex subunit 1 (MED1), were frequently overexpressed in human HCCs and were associated with the poor prognosis of patients with HCC. Using the CRISPR/Cas9 gene‐editing system and specific small‐molecule inhibitors, we further demonstrated that HCC cells were highly sensitive to perturbations of the SE complex. The inactivation of CDK7, BRD4, EP300, and MED1 selectively repressed the expression of SE‐associated oncogenes in HCC. Finally, we demonstrated that THZ1, which is a small‐molecule inhibitor of CDK7, exerted a prominent anticancer effect in both &lt;italic toggle=\&quot;yes\&quot;&gt;in vitro&lt;/italic&gt; and &lt;italic toggle=\&quot;yes\&quot;&gt;in vivo&lt;/italic&gt; HCC models. &lt;italic toggle=\&quot;yes\&quot;&gt;Conclusion&lt;/italic&gt; : The SE landscape and machinery were significantly altered in human HCCs. HCC cells are highly susceptible to perturbations of the SE complex due to the resulting selective suppression of SE‐associated oncogenes. Our results suggest that targeting SE complex is a promising therapeutic strategy for HCC treatment. &lt;/p&gt;&quot;,&quot;issue&quot;:&quot;6&quot;,&quot;volume&quot;:&quot;69&quot;,&quot;container-title-short&quot;:&quot;&quot;},&quot;isTemporary&quot;:false},{&quot;id&quot;:&quot;59d8d337-09b4-3aa0-b31e-3f47173a1dc3&quot;,&quot;itemData&quot;:{&quot;type&quot;:&quot;article-journal&quot;,&quot;id&quot;:&quot;59d8d337-09b4-3aa0-b31e-3f47173a1dc3&quot;,&quot;title&quot;:&quot;Mir-483-5p-mediated activating of IGF2/H19 enhancer up-regulates IGF2/H19 expression via chromatin loops to promote the malignant progression of hepatocellular carcinoma&quot;,&quot;author&quot;:[{&quot;family&quot;:&quot;Chen&quot;,&quot;given&quot;:&quot;Weiwei&quot;,&quot;parse-names&quot;:false,&quot;dropping-particle&quot;:&quot;&quot;,&quot;non-dropping-particle&quot;:&quot;&quot;},{&quot;family&quot;:&quot;Wu&quot;,&quot;given&quot;:&quot;Chutian&quot;,&quot;parse-names&quot;:false,&quot;dropping-particle&quot;:&quot;&quot;,&quot;non-dropping-particle&quot;:&quot;&quot;},{&quot;family&quot;:&quot;Li&quot;,&quot;given&quot;:&quot;Yuting&quot;,&quot;parse-names&quot;:false,&quot;dropping-particle&quot;:&quot;&quot;,&quot;non-dropping-particle&quot;:&quot;&quot;},{&quot;family&quot;:&quot;Wang&quot;,&quot;given&quot;:&quot;Tonghua&quot;,&quot;parse-names&quot;:false,&quot;dropping-particle&quot;:&quot;&quot;,&quot;non-dropping-particle&quot;:&quot;&quot;},{&quot;family&quot;:&quot;Huang&quot;,&quot;given&quot;:&quot;Miaoling&quot;,&quot;parse-names&quot;:false,&quot;dropping-particle&quot;:&quot;&quot;,&quot;non-dropping-particle&quot;:&quot;&quot;},{&quot;family&quot;:&quot;Wang&quot;,&quot;given&quot;:&quot;Min&quot;,&quot;parse-names&quot;:false,&quot;dropping-particle&quot;:&quot;&quot;,&quot;non-dropping-particle&quot;:&quot;&quot;},{&quot;family&quot;:&quot;Long&quot;,&quot;given&quot;:&quot;Linjing&quot;,&quot;parse-names&quot;:false,&quot;dropping-particle&quot;:&quot;&quot;,&quot;non-dropping-particle&quot;:&quot;&quot;},{&quot;family&quot;:&quot;Chen&quot;,&quot;given&quot;:&quot;Yanfang&quot;,&quot;parse-names&quot;:false,&quot;dropping-particle&quot;:&quot;&quot;,&quot;non-dropping-particle&quot;:&quot;&quot;},{&quot;family&quot;:&quot;Feng&quot;,&quot;given&quot;:&quot;Shufen&quot;,&quot;parse-names&quot;:false,&quot;dropping-particle&quot;:&quot;&quot;,&quot;non-dropping-particle&quot;:&quot;&quot;},{&quot;family&quot;:&quot;Liu&quot;,&quot;given&quot;:&quot;Xuyou&quot;,&quot;parse-names&quot;:false,&quot;dropping-particle&quot;:&quot;&quot;,&quot;non-dropping-particle&quot;:&quot;&quot;},{&quot;family&quot;:&quot;Tang&quot;,&quot;given&quot;:&quot;Shaohui&quot;,&quot;parse-names&quot;:false,&quot;dropping-particle&quot;:&quot;&quot;,&quot;non-dropping-particle&quot;:&quot;&quot;}],&quot;container-title&quot;:&quot;Molecular Cancer&quot;,&quot;container-title-short&quot;:&quot;Mol Cancer&quot;,&quot;DOI&quot;:&quot;10.1186/s12943-024-02204-7&quot;,&quot;ISSN&quot;:&quot;1476-4598&quot;,&quot;issued&quot;:{&quot;date-parts&quot;:[[2025,1,11]]},&quot;page&quot;:&quot;10&quot;,&quot;issue&quot;:&quot;1&quot;,&quot;volume&quot;:&quot;24&quot;},&quot;isTemporary&quot;:false}]},{&quot;citationID&quot;:&quot;MENDELEY_CITATION_3ad90d7a-05f8-4935-994a-f47cf46b1c20&quot;,&quot;properties&quot;:{&quot;noteIndex&quot;:0},&quot;isEdited&quot;:false,&quot;manualOverride&quot;:{&quot;isManuallyOverridden&quot;:false,&quot;citeprocText&quot;:&quot;&lt;sup&gt;25–27&lt;/sup&gt;&quot;,&quot;manualOverrideText&quot;:&quot;&quot;},&quot;citationTag&quot;:&quot;MENDELEY_CITATION_v3_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&quot;,&quot;citationItems&quot;:[{&quot;id&quot;:&quot;15a3d389-e92b-3d20-8d38-5c574c9f8ae2&quot;,&quot;itemData&quot;:{&quot;type&quot;:&quot;article-journal&quot;,&quot;id&quot;:&quot;15a3d389-e92b-3d20-8d38-5c574c9f8ae2&quot;,&quot;title&quot;:&quot;Activation of c-Src gene product in hepatocellular carcinoma is highly correlated with the indices of early stage phenotype&quot;,&quot;author&quot;:[{&quot;family&quot;:&quot;Ito&quot;,&quot;given&quot;:&quot;Yasuhiro&quot;,&quot;parse-names&quot;:false,&quot;dropping-particle&quot;:&quot;&quot;,&quot;non-dropping-particle&quot;:&quot;&quot;},{&quot;family&quot;:&quot;Kawakatsu&quot;,&quot;given&quot;:&quot;Hisaaki&quot;,&quot;parse-names&quot;:false,&quot;dropping-particle&quot;:&quot;&quot;,&quot;non-dropping-particle&quot;:&quot;&quot;},{&quot;family&quot;:&quot;Takeda&quot;,&quot;given&quot;:&quot;Tsutomu&quot;,&quot;parse-names&quot;:false,&quot;dropping-particle&quot;:&quot;&quot;,&quot;non-dropping-particle&quot;:&quot;&quot;},{&quot;family&quot;:&quot;Sakon&quot;,&quot;given&quot;:&quot;Masato&quot;,&quot;parse-names&quot;:false,&quot;dropping-particle&quot;:&quot;&quot;,&quot;non-dropping-particle&quot;:&quot;&quot;},{&quot;family&quot;:&quot;Nagano&quot;,&quot;given&quot;:&quot;Hiroaki&quot;,&quot;parse-names&quot;:false,&quot;dropping-particle&quot;:&quot;&quot;,&quot;non-dropping-particle&quot;:&quot;&quot;},{&quot;family&quot;:&quot;Sakai&quot;,&quot;given&quot;:&quot;Takao&quot;,&quot;parse-names&quot;:false,&quot;dropping-particle&quot;:&quot;&quot;,&quot;non-dropping-particle&quot;:&quot;&quot;},{&quot;family&quot;:&quot;Miyoshi&quot;,&quot;given&quot;:&quot;Eiji&quot;,&quot;parse-names&quot;:false,&quot;dropping-particle&quot;:&quot;&quot;,&quot;non-dropping-particle&quot;:&quot;&quot;},{&quot;family&quot;:&quot;Noda&quot;,&quot;given&quot;:&quot;Katsuhisa&quot;,&quot;parse-names&quot;:false,&quot;dropping-particle&quot;:&quot;&quot;,&quot;non-dropping-particle&quot;:&quot;&quot;},{&quot;family&quot;:&quot;Tsujimoto&quot;,&quot;given&quot;:&quot;Masahiko&quot;,&quot;parse-names&quot;:false,&quot;dropping-particle&quot;:&quot;&quot;,&quot;non-dropping-particle&quot;:&quot;&quot;},{&quot;family&quot;:&quot;Wakasa&quot;,&quot;given&quot;:&quot;Ken-ichi&quot;,&quot;parse-names&quot;:false,&quot;dropping-particle&quot;:&quot;&quot;,&quot;non-dropping-particle&quot;:&quot;&quot;},{&quot;family&quot;:&quot;Monden&quot;,&quot;given&quot;:&quot;Morito&quot;,&quot;parse-names&quot;:false,&quot;dropping-particle&quot;:&quot;&quot;,&quot;non-dropping-particle&quot;:&quot;&quot;},{&quot;family&quot;:&quot;Matsuura&quot;,&quot;given&quot;:&quot;Nariaki&quot;,&quot;parse-names&quot;:false,&quot;dropping-particle&quot;:&quot;&quot;,&quot;non-dropping-particle&quot;:&quot;&quot;}],&quot;container-title&quot;:&quot;Journal of Hepatology&quot;,&quot;container-title-short&quot;:&quot;J Hepatol&quot;,&quot;DOI&quot;:&quot;10.1016/S0168-8278(01)00077-0&quot;,&quot;ISSN&quot;:&quot;01688278&quot;,&quot;issued&quot;:{&quot;date-parts&quot;:[[2001,7]]},&quot;page&quot;:&quot;68-73&quot;,&quot;issue&quot;:&quot;1&quot;,&quot;volume&quot;:&quot;35&quot;},&quot;isTemporary&quot;:false},{&quot;id&quot;:&quot;6fd4ee63-177b-3fa3-a679-0fe715510fb0&quot;,&quot;itemData&quot;:{&quot;type&quot;:&quot;article-journal&quot;,&quot;id&quot;:&quot;6fd4ee63-177b-3fa3-a679-0fe715510fb0&quot;,&quot;title&quot;:&quot;Peptide SMIM30 promotes HCC development by inducing SRC/YES1 membrane anchoring and MAPK pathway activation&quot;,&quot;author&quot;:[{&quot;family&quot;:&quot;Pang&quot;,&quot;given&quot;:&quot;Yanan&quot;,&quot;parse-names&quot;:false,&quot;dropping-particle&quot;:&quot;&quot;,&quot;non-dropping-particle&quot;:&quot;&quot;},{&quot;family&quot;:&quot;Liu&quot;,&quot;given&quot;:&quot;Zhiyong&quot;,&quot;parse-names&quot;:false,&quot;dropping-particle&quot;:&quot;&quot;,&quot;non-dropping-particle&quot;:&quot;&quot;},{&quot;family&quot;:&quot;Han&quot;,&quot;given&quot;:&quot;Huan&quot;,&quot;parse-names&quot;:false,&quot;dropping-particle&quot;:&quot;&quot;,&quot;non-dropping-particle&quot;:&quot;&quot;},{&quot;family&quot;:&quot;Wang&quot;,&quot;given&quot;:&quot;Beilei&quot;,&quot;parse-names&quot;:false,&quot;dropping-particle&quot;:&quot;&quot;,&quot;non-dropping-particle&quot;:&quot;&quot;},{&quot;family&quot;:&quot;Li&quot;,&quot;given&quot;:&quot;Wei&quot;,&quot;parse-names&quot;:false,&quot;dropping-particle&quot;:&quot;&quot;,&quot;non-dropping-particle&quot;:&quot;&quot;},{&quot;family&quot;:&quot;Mao&quot;,&quot;given&quot;:&quot;Chuanbin&quot;,&quot;parse-names&quot;:false,&quot;dropping-particle&quot;:&quot;&quot;,&quot;non-dropping-particle&quot;:&quot;&quot;},{&quot;family&quot;:&quot;Liu&quot;,&quot;given&quot;:&quot;Shanrong&quot;,&quot;parse-names&quot;:false,&quot;dropping-particle&quot;:&quot;&quot;,&quot;non-dropping-particle&quot;:&quot;&quot;}],&quot;container-title&quot;:&quot;Journal of Hepatology&quot;,&quot;container-title-short&quot;:&quot;J Hepatol&quot;,&quot;DOI&quot;:&quot;10.1016/j.jhep.2020.05.028&quot;,&quot;ISSN&quot;:&quot;01688278&quot;,&quot;issued&quot;:{&quot;date-parts&quot;:[[2020,11]]},&quot;page&quot;:&quot;1155-1169&quot;,&quot;issue&quot;:&quot;5&quot;,&quot;volume&quot;:&quot;73&quot;},&quot;isTemporary&quot;:false},{&quot;id&quot;:&quot;ed235cc4-c07c-3276-9e53-7916ec2a84f6&quot;,&quot;itemData&quot;:{&quot;type&quot;:&quot;article-journal&quot;,&quot;id&quot;:&quot;ed235cc4-c07c-3276-9e53-7916ec2a84f6&quot;,&quot;title&quot;:&quot;c-Src promotes the growth and tumorigenesis of hepatocellular carcinoma via the Hippo signaling pathway&quot;,&quot;author&quot;:[{&quot;family&quot;:&quot;Yang&quot;,&quot;given&quot;:&quot;Jing&quot;,&quot;parse-names&quot;:false,&quot;dropping-particle&quot;:&quot;&quot;,&quot;non-dropping-particle&quot;:&quot;&quot;},{&quot;family&quot;:&quot;Zhang&quot;,&quot;given&quot;:&quot;Xiujuan&quot;,&quot;parse-names&quot;:false,&quot;dropping-particle&quot;:&quot;&quot;,&quot;non-dropping-particle&quot;:&quot;&quot;},{&quot;family&quot;:&quot;Liu&quot;,&quot;given&quot;:&quot;Leilei&quot;,&quot;parse-names&quot;:false,&quot;dropping-particle&quot;:&quot;&quot;,&quot;non-dropping-particle&quot;:&quot;&quot;},{&quot;family&quot;:&quot;Yang&quot;,&quot;given&quot;:&quot;Xin&quot;,&quot;parse-names&quot;:false,&quot;dropping-particle&quot;:&quot;&quot;,&quot;non-dropping-particle&quot;:&quot;&quot;},{&quot;family&quot;:&quot;Qian&quot;,&quot;given&quot;:&quot;Qingfu&quot;,&quot;parse-names&quot;:false,&quot;dropping-particle&quot;:&quot;&quot;,&quot;non-dropping-particle&quot;:&quot;&quot;},{&quot;family&quot;:&quot;Du&quot;,&quot;given&quot;:&quot;Bin&quot;,&quot;parse-names&quot;:false,&quot;dropping-particle&quot;:&quot;&quot;,&quot;non-dropping-particle&quot;:&quot;&quot;}],&quot;container-title&quot;:&quot;Life Sciences&quot;,&quot;container-title-short&quot;:&quot;Life Sci&quot;,&quot;DOI&quot;:&quot;10.1016/j.lfs.2020.118711&quot;,&quot;ISSN&quot;:&quot;00243205&quot;,&quot;issued&quot;:{&quot;date-parts&quot;:[[2021,1]]},&quot;page&quot;:&quot;118711&quot;,&quot;volume&quot;:&quot;264&quot;},&quot;isTemporary&quot;:false}]},{&quot;citationID&quot;:&quot;MENDELEY_CITATION_0e7e68bb-dc6b-4184-9d95-4c16fb8fd6f5&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&quot;,&quot;citationItems&quot;:[{&quot;id&quot;:&quot;b62e0d72-9b15-340e-8ef7-8d0f844e912d&quot;,&quot;itemData&quot;:{&quot;type&quot;:&quot;article-journal&quot;,&quot;id&quot;:&quot;b62e0d72-9b15-340e-8ef7-8d0f844e912d&quot;,&quot;title&quot;:&quot;Expression of the serum response factor in hepatocellular carcinoma: implications for epithelial-mesenchymal transition.&quot;,&quot;author&quot;:[{&quot;family&quot;:&quot;Park&quot;,&quot;given&quot;:&quot;Min Young&quot;,&quot;parse-names&quot;:false,&quot;dropping-particle&quot;:&quot;&quot;,&quot;non-dropping-particle&quot;:&quot;&quot;},{&quot;family&quot;:&quot;Kim&quot;,&quot;given&quot;:&quot;Kyung Ryoul&quot;,&quot;parse-names&quot;:false,&quot;dropping-particle&quot;:&quot;&quot;,&quot;non-dropping-particle&quot;:&quot;&quot;},{&quot;family&quot;:&quot;Park&quot;,&quot;given&quot;:&quot;Ho Sung&quot;,&quot;parse-names&quot;:false,&quot;dropping-particle&quot;:&quot;&quot;,&quot;non-dropping-particle&quot;:&quot;&quot;},{&quot;family&quot;:&quot;Park&quot;,&quot;given&quot;:&quot;Byung-Hyun&quot;,&quot;parse-names&quot;:false,&quot;dropping-particle&quot;:&quot;&quot;,&quot;non-dropping-particle&quot;:&quot;&quot;},{&quot;family&quot;:&quot;Choi&quot;,&quot;given&quot;:&quot;Ha Na&quot;,&quot;parse-names&quot;:false,&quot;dropping-particle&quot;:&quot;&quot;,&quot;non-dropping-particle&quot;:&quot;&quot;},{&quot;family&quot;:&quot;Jang&quot;,&quot;given&quot;:&quot;Kyu Yun&quot;,&quot;parse-names&quot;:false,&quot;dropping-particle&quot;:&quot;&quot;,&quot;non-dropping-particle&quot;:&quot;&quot;},{&quot;family&quot;:&quot;Chung&quot;,&quot;given&quot;:&quot;Myoung Ja&quot;,&quot;parse-names&quot;:false,&quot;dropping-particle&quot;:&quot;&quot;,&quot;non-dropping-particle&quot;:&quot;&quot;},{&quot;family&quot;:&quot;Kang&quot;,&quot;given&quot;:&quot;Myoung Jae&quot;,&quot;parse-names&quot;:false,&quot;dropping-particle&quot;:&quot;&quot;,&quot;non-dropping-particle&quot;:&quot;&quot;},{&quot;family&quot;:&quot;Lee&quot;,&quot;given&quot;:&quot;Dong Geun&quot;,&quot;parse-names&quot;:false,&quot;dropping-particle&quot;:&quot;&quot;,&quot;non-dropping-particle&quot;:&quot;&quot;},{&quot;family&quot;:&quot;Moon&quot;,&quot;given&quot;:&quot;Woo Sung&quot;,&quot;parse-names&quot;:false,&quot;dropping-particle&quot;:&quot;&quot;,&quot;non-dropping-particle&quot;:&quot;&quot;}],&quot;container-title&quot;:&quot;International journal of oncology&quot;,&quot;container-title-short&quot;:&quot;Int J Oncol&quot;,&quot;ISSN&quot;:&quot;1019-6439&quot;,&quot;PMID&quot;:&quot;17982656&quot;,&quot;issued&quot;:{&quot;date-parts&quot;:[[2007,12]]},&quot;page&quot;:&quot;1309-15&quot;,&quot;abstract&quot;:&quot;The acquisition of a migratory and invasive phenotype by cells of epithelial origin is associated with a gain of mesenchymal characteristics concomitant with a loss of the epithelial phenotype, a phenomenon referred to as epithelial-mesenchymal transition (EMT). Vimentin, a cytoplasmic intermediate filament, is characteristic of mesenchymal cells and is usually not expressed in epithelial cells. Increased expression of vimentin in carcinomas correlates with parameters of malignant potential such as tumor grade and tumor invasion. Serum response factor (SRF) regulates transcription of immediate early genes and triggers proliferation, migration and differentiation in several types of cells. However, the role of SRF in hepatocellular carcinoma (HCC) has not been explored. The aims of this study were to evaluate the expression of SRF and to assess a functional role of SRF in HCC. First, we examined the expression of SRF in 55 human specimens of HCC and four different HCC cell lines, including a sarcomatoid HCC cell line. We also examined the role of SRF in HCC by transfection of an SRF expression plasmid into a HCC cell line. SRF was expressed in 13 of 55 cases of HCC. SRF was predominantly expressed in HCC cells, with intense labeling in the nucleus. No staining was observed in hepatocytes of normal and cirrhotic liver outside the tumor. SRF was significantly up-regulated in high grade HCC, especially in sarcomatoid HCC. Overexpression of SRF in hepatocellular carcinoma cells accelerates migration and invasion with subsequent acquisition of mesenchymal phenotype by expression of a mesenchymal marker (vimentin) and activation of immediate early genes. We propose for the first time that the expression of SRF in HCC cells associated with EMT may play an important role in HCC progression. Thus, functional antagonism of SRF will provide an additional therapeutic approach by controlling tumor cell invasion and metastasis.&quot;,&quot;issue&quot;:&quot;6&quot;,&quot;volume&quot;:&quot;31&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A5AF5-E152-664A-B863-C617DDB88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2632</Words>
  <Characters>15003</Characters>
  <Application>Microsoft Office Word</Application>
  <DocSecurity>0</DocSecurity>
  <Lines>125</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Bastiaan Rakké</dc:creator>
  <cp:keywords/>
  <dc:description/>
  <cp:lastModifiedBy>Kessler, A.L. (Amy)</cp:lastModifiedBy>
  <cp:revision>18</cp:revision>
  <dcterms:created xsi:type="dcterms:W3CDTF">2025-11-20T09:31:00Z</dcterms:created>
  <dcterms:modified xsi:type="dcterms:W3CDTF">2026-06-04T15:29:00Z</dcterms:modified>
</cp:coreProperties>
</file>