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72EF1" w14:textId="0D2E7564" w:rsidR="005E4A20" w:rsidRDefault="0070212D" w:rsidP="0070212D">
      <w:pPr>
        <w:pStyle w:val="Titre1"/>
      </w:pPr>
      <w:r>
        <w:t xml:space="preserve"> </w:t>
      </w:r>
      <w:r w:rsidR="00503A9E">
        <w:t xml:space="preserve">Table </w:t>
      </w:r>
      <w:proofErr w:type="gramStart"/>
      <w:r w:rsidR="00503A9E">
        <w:t>II:</w:t>
      </w:r>
      <w:proofErr w:type="gramEnd"/>
      <w:r w:rsidR="00503A9E">
        <w:t xml:space="preserve"> Distribution of </w:t>
      </w:r>
      <w:proofErr w:type="spellStart"/>
      <w:r w:rsidR="00503A9E">
        <w:t>Endometriotic</w:t>
      </w:r>
      <w:proofErr w:type="spellEnd"/>
      <w:r w:rsidR="00503A9E">
        <w:t xml:space="preserve"> </w:t>
      </w:r>
      <w:proofErr w:type="spellStart"/>
      <w:r w:rsidR="00503A9E">
        <w:t>Lesions</w:t>
      </w:r>
      <w:proofErr w:type="spellEnd"/>
    </w:p>
    <w:tbl>
      <w:tblPr>
        <w:tblStyle w:val="TableNormal"/>
        <w:tblW w:w="8738" w:type="dxa"/>
        <w:tblInd w:w="356" w:type="dxa"/>
        <w:tblLayout w:type="fixed"/>
        <w:tblLook w:val="01E0" w:firstRow="1" w:lastRow="1" w:firstColumn="1" w:lastColumn="1" w:noHBand="0" w:noVBand="0"/>
      </w:tblPr>
      <w:tblGrid>
        <w:gridCol w:w="5408"/>
        <w:gridCol w:w="1252"/>
        <w:gridCol w:w="2078"/>
      </w:tblGrid>
      <w:tr w:rsidR="0070212D" w14:paraId="2D678D5B" w14:textId="77777777" w:rsidTr="0070212D">
        <w:trPr>
          <w:trHeight w:val="277"/>
        </w:trPr>
        <w:tc>
          <w:tcPr>
            <w:tcW w:w="6660" w:type="dxa"/>
            <w:gridSpan w:val="2"/>
            <w:tcBorders>
              <w:top w:val="single" w:sz="4" w:space="0" w:color="94B3D6"/>
              <w:bottom w:val="single" w:sz="4" w:space="0" w:color="94B3D6"/>
            </w:tcBorders>
          </w:tcPr>
          <w:p w14:paraId="3E231C90" w14:textId="78405BCE" w:rsidR="0070212D" w:rsidRDefault="0070212D" w:rsidP="004362E2">
            <w:pPr>
              <w:pStyle w:val="TableParagraph"/>
              <w:spacing w:line="258" w:lineRule="exact"/>
              <w:ind w:right="1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  <w:r w:rsidR="003372F3">
              <w:rPr>
                <w:b/>
                <w:sz w:val="24"/>
              </w:rPr>
              <w:t>umber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(n)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</w:tcPr>
          <w:p w14:paraId="640BA28B" w14:textId="40B35E74" w:rsidR="0070212D" w:rsidRDefault="0070212D" w:rsidP="004362E2">
            <w:pPr>
              <w:pStyle w:val="TableParagraph"/>
              <w:spacing w:line="258" w:lineRule="exact"/>
              <w:ind w:left="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  <w:r w:rsidR="003372F3">
              <w:rPr>
                <w:b/>
                <w:sz w:val="24"/>
              </w:rPr>
              <w:t>ercentage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(%)</w:t>
            </w:r>
          </w:p>
        </w:tc>
      </w:tr>
      <w:tr w:rsidR="0070212D" w14:paraId="5B8D94A1" w14:textId="77777777" w:rsidTr="0070212D">
        <w:trPr>
          <w:trHeight w:val="273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8A6B43F" w14:textId="7C4A09AE" w:rsidR="0070212D" w:rsidRDefault="0070212D" w:rsidP="004362E2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Superficial Endometriosis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/ovarian endometriosis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E5DCD13" w14:textId="77777777" w:rsidR="0070212D" w:rsidRDefault="0070212D" w:rsidP="004362E2">
            <w:pPr>
              <w:pStyle w:val="TableParagraph"/>
              <w:spacing w:line="253" w:lineRule="exact"/>
              <w:ind w:left="37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F9112DD" w14:textId="77777777" w:rsidR="0070212D" w:rsidRDefault="0070212D" w:rsidP="004362E2">
            <w:pPr>
              <w:pStyle w:val="TableParagraph"/>
              <w:spacing w:line="253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83,8</w:t>
            </w:r>
          </w:p>
        </w:tc>
      </w:tr>
      <w:tr w:rsidR="0070212D" w14:paraId="076636F8" w14:textId="77777777" w:rsidTr="0070212D">
        <w:trPr>
          <w:trHeight w:val="278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</w:tcPr>
          <w:p w14:paraId="618BD75A" w14:textId="11D99A35" w:rsidR="0070212D" w:rsidRPr="0070212D" w:rsidRDefault="0070212D" w:rsidP="007021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 </w:t>
            </w:r>
            <w:r w:rsidRPr="0070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Pure ovarian endometriosis (endometriomas)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</w:tcPr>
          <w:p w14:paraId="4CD182FE" w14:textId="77777777" w:rsidR="0070212D" w:rsidRDefault="0070212D" w:rsidP="004362E2">
            <w:pPr>
              <w:pStyle w:val="TableParagraph"/>
              <w:spacing w:line="259" w:lineRule="exact"/>
              <w:ind w:left="37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</w:tcPr>
          <w:p w14:paraId="1C9B2850" w14:textId="77777777" w:rsidR="0070212D" w:rsidRDefault="0070212D" w:rsidP="004362E2">
            <w:pPr>
              <w:pStyle w:val="TableParagraph"/>
              <w:spacing w:line="259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82,5</w:t>
            </w:r>
          </w:p>
        </w:tc>
      </w:tr>
      <w:tr w:rsidR="0070212D" w14:paraId="069652B1" w14:textId="77777777" w:rsidTr="0070212D">
        <w:trPr>
          <w:trHeight w:val="273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7577A84" w14:textId="3DFE5DE5" w:rsidR="0070212D" w:rsidRPr="0070212D" w:rsidRDefault="0070212D" w:rsidP="0070212D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0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Unilateral ovarian involvement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2042385" w14:textId="77777777" w:rsidR="0070212D" w:rsidRDefault="0070212D" w:rsidP="004362E2">
            <w:pPr>
              <w:pStyle w:val="TableParagraph"/>
              <w:spacing w:line="253" w:lineRule="exact"/>
              <w:ind w:left="37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3D3920A" w14:textId="77777777" w:rsidR="0070212D" w:rsidRDefault="0070212D" w:rsidP="004362E2">
            <w:pPr>
              <w:pStyle w:val="TableParagraph"/>
              <w:spacing w:line="253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61,3</w:t>
            </w:r>
          </w:p>
        </w:tc>
      </w:tr>
      <w:tr w:rsidR="0070212D" w14:paraId="3A04C0D4" w14:textId="77777777" w:rsidTr="0070212D">
        <w:trPr>
          <w:trHeight w:val="277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</w:tcPr>
          <w:p w14:paraId="4FEF0799" w14:textId="58DAE670" w:rsidR="0070212D" w:rsidRPr="0070212D" w:rsidRDefault="0070212D" w:rsidP="004362E2">
            <w:pPr>
              <w:pStyle w:val="TableParagraph"/>
              <w:spacing w:before="1" w:line="257" w:lineRule="exact"/>
              <w:ind w:left="5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</w:t>
            </w:r>
            <w:r w:rsidRPr="0070212D">
              <w:rPr>
                <w:b/>
                <w:i/>
                <w:spacing w:val="-2"/>
                <w:sz w:val="24"/>
              </w:rPr>
              <w:t xml:space="preserve">Bilateral ovarian involvement 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</w:tcPr>
          <w:p w14:paraId="2003545F" w14:textId="77777777" w:rsidR="0070212D" w:rsidRDefault="0070212D" w:rsidP="004362E2">
            <w:pPr>
              <w:pStyle w:val="TableParagraph"/>
              <w:spacing w:line="258" w:lineRule="exact"/>
              <w:ind w:left="37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</w:tcPr>
          <w:p w14:paraId="3AC8878B" w14:textId="77777777" w:rsidR="0070212D" w:rsidRDefault="0070212D" w:rsidP="004362E2">
            <w:pPr>
              <w:pStyle w:val="TableParagraph"/>
              <w:spacing w:line="25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21,3</w:t>
            </w:r>
          </w:p>
        </w:tc>
      </w:tr>
      <w:tr w:rsidR="0070212D" w14:paraId="223CD445" w14:textId="77777777" w:rsidTr="0070212D">
        <w:trPr>
          <w:trHeight w:val="551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909EC76" w14:textId="66EB4692" w:rsidR="0070212D" w:rsidRPr="0070212D" w:rsidRDefault="0070212D" w:rsidP="007021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 </w:t>
            </w:r>
            <w:r w:rsidRPr="0070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Superficial (peritoneal) and/or ovarian endometriosis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CC15E8F" w14:textId="77777777" w:rsidR="0070212D" w:rsidRDefault="0070212D" w:rsidP="004362E2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15558CE" w14:textId="77777777" w:rsidR="0070212D" w:rsidRDefault="0070212D" w:rsidP="004362E2">
            <w:pPr>
              <w:pStyle w:val="TableParagraph"/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22.5</w:t>
            </w:r>
          </w:p>
        </w:tc>
      </w:tr>
      <w:tr w:rsidR="0070212D" w14:paraId="6F85C335" w14:textId="77777777" w:rsidTr="0070212D">
        <w:trPr>
          <w:trHeight w:val="277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</w:tcPr>
          <w:p w14:paraId="12A81118" w14:textId="29028FB3" w:rsidR="0070212D" w:rsidRPr="0070212D" w:rsidRDefault="0070212D" w:rsidP="0070212D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0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Deep infiltrating endometriosis.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</w:tcPr>
          <w:p w14:paraId="54A477C5" w14:textId="77777777" w:rsidR="0070212D" w:rsidRDefault="0070212D" w:rsidP="004362E2">
            <w:pPr>
              <w:pStyle w:val="TableParagraph"/>
              <w:spacing w:line="258" w:lineRule="exact"/>
              <w:ind w:left="37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</w:tcPr>
          <w:p w14:paraId="4493A74B" w14:textId="77777777" w:rsidR="0070212D" w:rsidRDefault="0070212D" w:rsidP="004362E2">
            <w:pPr>
              <w:pStyle w:val="TableParagraph"/>
              <w:spacing w:line="25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57,5</w:t>
            </w:r>
          </w:p>
        </w:tc>
      </w:tr>
      <w:tr w:rsidR="0070212D" w14:paraId="2D1484F5" w14:textId="77777777" w:rsidTr="0070212D">
        <w:trPr>
          <w:trHeight w:val="273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99EB5B9" w14:textId="1E982CF7" w:rsidR="0070212D" w:rsidRDefault="0070212D" w:rsidP="004362E2">
            <w:pPr>
              <w:pStyle w:val="TableParagraph"/>
              <w:spacing w:line="254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Genital involvement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8AE6295" w14:textId="77777777" w:rsidR="0070212D" w:rsidRDefault="0070212D" w:rsidP="004362E2">
            <w:pPr>
              <w:pStyle w:val="TableParagraph"/>
              <w:spacing w:line="254" w:lineRule="exact"/>
              <w:ind w:left="37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508C905" w14:textId="77777777" w:rsidR="0070212D" w:rsidRDefault="0070212D" w:rsidP="004362E2">
            <w:pPr>
              <w:pStyle w:val="TableParagraph"/>
              <w:spacing w:line="254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53,8</w:t>
            </w:r>
          </w:p>
        </w:tc>
      </w:tr>
      <w:tr w:rsidR="0070212D" w14:paraId="417EDE4A" w14:textId="77777777" w:rsidTr="0070212D">
        <w:trPr>
          <w:trHeight w:val="278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</w:tcPr>
          <w:p w14:paraId="073D7111" w14:textId="2B1666EF" w:rsidR="0070212D" w:rsidRDefault="0070212D" w:rsidP="004362E2">
            <w:pPr>
              <w:pStyle w:val="TableParagraph"/>
              <w:spacing w:line="258" w:lineRule="exact"/>
              <w:ind w:left="5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Uterosacral ligament (USL) involvement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</w:tcPr>
          <w:p w14:paraId="5B274648" w14:textId="77777777" w:rsidR="0070212D" w:rsidRDefault="0070212D" w:rsidP="004362E2">
            <w:pPr>
              <w:pStyle w:val="TableParagraph"/>
              <w:spacing w:line="258" w:lineRule="exact"/>
              <w:ind w:left="37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</w:tcPr>
          <w:p w14:paraId="0CC01F56" w14:textId="77777777" w:rsidR="0070212D" w:rsidRDefault="0070212D" w:rsidP="004362E2">
            <w:pPr>
              <w:pStyle w:val="TableParagraph"/>
              <w:spacing w:line="25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0212D" w14:paraId="09D0676E" w14:textId="77777777" w:rsidTr="0070212D">
        <w:trPr>
          <w:trHeight w:val="273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B2291A1" w14:textId="2FE03F61" w:rsidR="0070212D" w:rsidRDefault="0070212D" w:rsidP="0070212D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 Rectovaginal septum involvement 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83991AD" w14:textId="77777777" w:rsidR="0070212D" w:rsidRDefault="0070212D" w:rsidP="004362E2">
            <w:pPr>
              <w:pStyle w:val="TableParagraph"/>
              <w:spacing w:line="253" w:lineRule="exact"/>
              <w:ind w:left="37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3965891" w14:textId="77777777" w:rsidR="0070212D" w:rsidRDefault="0070212D" w:rsidP="004362E2">
            <w:pPr>
              <w:pStyle w:val="TableParagraph"/>
              <w:spacing w:line="253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0212D" w14:paraId="6D9FB2CF" w14:textId="77777777" w:rsidTr="0070212D">
        <w:trPr>
          <w:trHeight w:val="277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</w:tcPr>
          <w:p w14:paraId="1B1C95A5" w14:textId="0B34D2EC" w:rsidR="0070212D" w:rsidRPr="0070212D" w:rsidRDefault="0070212D" w:rsidP="007021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b/>
                <w:i/>
                <w:sz w:val="24"/>
              </w:rPr>
              <w:t xml:space="preserve">         </w:t>
            </w:r>
            <w:r w:rsidRPr="0070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Torus </w:t>
            </w:r>
            <w:proofErr w:type="spellStart"/>
            <w:r w:rsidRPr="0070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uterinus</w:t>
            </w:r>
            <w:proofErr w:type="spellEnd"/>
            <w:r w:rsidRPr="0070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involvement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</w:tcPr>
          <w:p w14:paraId="32A594A3" w14:textId="77777777" w:rsidR="0070212D" w:rsidRDefault="0070212D" w:rsidP="004362E2">
            <w:pPr>
              <w:pStyle w:val="TableParagraph"/>
              <w:spacing w:line="258" w:lineRule="exact"/>
              <w:ind w:left="37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</w:tcPr>
          <w:p w14:paraId="154405D0" w14:textId="77777777" w:rsidR="0070212D" w:rsidRDefault="0070212D" w:rsidP="004362E2">
            <w:pPr>
              <w:pStyle w:val="TableParagraph"/>
              <w:spacing w:line="25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0212D" w14:paraId="394C9768" w14:textId="77777777" w:rsidTr="0070212D">
        <w:trPr>
          <w:trHeight w:val="277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29B9C86" w14:textId="4B5C74B5" w:rsidR="0070212D" w:rsidRDefault="0070212D" w:rsidP="004362E2">
            <w:pPr>
              <w:pStyle w:val="TableParagraph"/>
              <w:spacing w:line="258" w:lineRule="exact"/>
              <w:ind w:left="5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Vaginal fornix involvement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6D074C1" w14:textId="77777777" w:rsidR="0070212D" w:rsidRDefault="0070212D" w:rsidP="004362E2">
            <w:pPr>
              <w:pStyle w:val="TableParagraph"/>
              <w:spacing w:line="258" w:lineRule="exact"/>
              <w:ind w:left="37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61BF32B" w14:textId="77777777" w:rsidR="0070212D" w:rsidRDefault="0070212D" w:rsidP="004362E2">
            <w:pPr>
              <w:pStyle w:val="TableParagraph"/>
              <w:spacing w:line="25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26,3</w:t>
            </w:r>
          </w:p>
        </w:tc>
      </w:tr>
      <w:tr w:rsidR="0070212D" w14:paraId="05FCE164" w14:textId="77777777" w:rsidTr="0070212D">
        <w:trPr>
          <w:trHeight w:val="273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</w:tcPr>
          <w:p w14:paraId="4A594201" w14:textId="420716B3" w:rsidR="0070212D" w:rsidRDefault="0070212D" w:rsidP="004362E2">
            <w:pPr>
              <w:pStyle w:val="TableParagraph"/>
              <w:spacing w:line="253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Extragenital involvement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</w:tcPr>
          <w:p w14:paraId="5D45F64E" w14:textId="77777777" w:rsidR="0070212D" w:rsidRDefault="0070212D" w:rsidP="004362E2">
            <w:pPr>
              <w:pStyle w:val="TableParagraph"/>
              <w:spacing w:line="253" w:lineRule="exact"/>
              <w:ind w:left="37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</w:tcPr>
          <w:p w14:paraId="6006F549" w14:textId="77777777" w:rsidR="0070212D" w:rsidRDefault="0070212D" w:rsidP="004362E2">
            <w:pPr>
              <w:pStyle w:val="TableParagraph"/>
              <w:spacing w:line="253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22,5</w:t>
            </w:r>
          </w:p>
        </w:tc>
      </w:tr>
      <w:tr w:rsidR="0070212D" w14:paraId="0FBFAF4C" w14:textId="77777777" w:rsidTr="0070212D">
        <w:trPr>
          <w:trHeight w:val="278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15F7412" w14:textId="4B317DF9" w:rsidR="0070212D" w:rsidRDefault="00CC6C7F" w:rsidP="004362E2">
            <w:pPr>
              <w:pStyle w:val="TableParagraph"/>
              <w:spacing w:line="259" w:lineRule="exact"/>
              <w:ind w:left="5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Bladder involvement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5F4BFF6" w14:textId="77777777" w:rsidR="0070212D" w:rsidRDefault="0070212D" w:rsidP="004362E2">
            <w:pPr>
              <w:pStyle w:val="TableParagraph"/>
              <w:spacing w:line="259" w:lineRule="exact"/>
              <w:ind w:left="4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9753003" w14:textId="77777777" w:rsidR="0070212D" w:rsidRDefault="0070212D" w:rsidP="004362E2">
            <w:pPr>
              <w:pStyle w:val="TableParagraph"/>
              <w:spacing w:line="259" w:lineRule="exact"/>
              <w:ind w:left="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70212D" w14:paraId="4F4831FF" w14:textId="77777777" w:rsidTr="0070212D">
        <w:trPr>
          <w:trHeight w:val="273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</w:tcPr>
          <w:p w14:paraId="47B49FAC" w14:textId="1B5B4338" w:rsidR="0070212D" w:rsidRDefault="00CC6C7F" w:rsidP="00CC6C7F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 Rectal involvement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</w:tcPr>
          <w:p w14:paraId="775E51A3" w14:textId="77777777" w:rsidR="0070212D" w:rsidRDefault="0070212D" w:rsidP="004362E2">
            <w:pPr>
              <w:pStyle w:val="TableParagraph"/>
              <w:spacing w:line="253" w:lineRule="exact"/>
              <w:ind w:left="4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</w:tcPr>
          <w:p w14:paraId="786ED758" w14:textId="77777777" w:rsidR="0070212D" w:rsidRDefault="0070212D" w:rsidP="004362E2">
            <w:pPr>
              <w:pStyle w:val="TableParagraph"/>
              <w:spacing w:line="253" w:lineRule="exact"/>
              <w:ind w:left="7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</w:tr>
      <w:tr w:rsidR="0070212D" w14:paraId="5C4A05D7" w14:textId="77777777" w:rsidTr="0070212D">
        <w:trPr>
          <w:trHeight w:val="278"/>
        </w:trPr>
        <w:tc>
          <w:tcPr>
            <w:tcW w:w="540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FB2D430" w14:textId="1E41C53B" w:rsidR="0070212D" w:rsidRDefault="00CC6C7F" w:rsidP="004362E2">
            <w:pPr>
              <w:pStyle w:val="TableParagraph"/>
              <w:spacing w:line="258" w:lineRule="exact"/>
              <w:ind w:left="5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Abdominal wall endometriosis </w:t>
            </w:r>
          </w:p>
        </w:tc>
        <w:tc>
          <w:tcPr>
            <w:tcW w:w="125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A82F308" w14:textId="77777777" w:rsidR="0070212D" w:rsidRDefault="0070212D" w:rsidP="004362E2">
            <w:pPr>
              <w:pStyle w:val="TableParagraph"/>
              <w:spacing w:line="258" w:lineRule="exact"/>
              <w:ind w:left="37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7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7CB23938" w14:textId="77777777" w:rsidR="0070212D" w:rsidRDefault="0070212D" w:rsidP="004362E2">
            <w:pPr>
              <w:pStyle w:val="TableParagraph"/>
              <w:spacing w:line="25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</w:tbl>
    <w:p w14:paraId="1C6A3F11" w14:textId="77777777" w:rsidR="0070212D" w:rsidRPr="0070212D" w:rsidRDefault="0070212D" w:rsidP="0070212D"/>
    <w:sectPr w:rsidR="0070212D" w:rsidRPr="00702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B4A37"/>
    <w:multiLevelType w:val="multilevel"/>
    <w:tmpl w:val="C642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83640"/>
    <w:multiLevelType w:val="multilevel"/>
    <w:tmpl w:val="F6AA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B7624E"/>
    <w:multiLevelType w:val="multilevel"/>
    <w:tmpl w:val="1332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7273755">
    <w:abstractNumId w:val="2"/>
  </w:num>
  <w:num w:numId="2" w16cid:durableId="592975083">
    <w:abstractNumId w:val="0"/>
  </w:num>
  <w:num w:numId="3" w16cid:durableId="2034308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2D"/>
    <w:rsid w:val="00044789"/>
    <w:rsid w:val="001B2D69"/>
    <w:rsid w:val="00300F56"/>
    <w:rsid w:val="003372F3"/>
    <w:rsid w:val="004B77BD"/>
    <w:rsid w:val="00503A9E"/>
    <w:rsid w:val="005E4A20"/>
    <w:rsid w:val="0070212D"/>
    <w:rsid w:val="008211AA"/>
    <w:rsid w:val="00A844DA"/>
    <w:rsid w:val="00B67381"/>
    <w:rsid w:val="00CC6C7F"/>
    <w:rsid w:val="00D80497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AFE2E"/>
  <w15:chartTrackingRefBased/>
  <w15:docId w15:val="{89B93665-5BC6-4A2A-B568-D85833E4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02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02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021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02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021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021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021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021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021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021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021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021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0212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0212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021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021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021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021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02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02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02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02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02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0212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0212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0212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021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0212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0212D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0212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21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2026-05-11T17:16:00Z</dcterms:created>
  <dcterms:modified xsi:type="dcterms:W3CDTF">2026-06-25T11:02:00Z</dcterms:modified>
</cp:coreProperties>
</file>