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Y="1079"/>
        <w:tblW w:w="0" w:type="auto"/>
        <w:tblLayout w:type="fixed"/>
        <w:tblLook w:val="01E0" w:firstRow="1" w:lastRow="1" w:firstColumn="1" w:lastColumn="1" w:noHBand="0" w:noVBand="0"/>
      </w:tblPr>
      <w:tblGrid>
        <w:gridCol w:w="2769"/>
        <w:gridCol w:w="1527"/>
        <w:gridCol w:w="2080"/>
      </w:tblGrid>
      <w:tr w:rsidR="00A608E5" w14:paraId="666A899F" w14:textId="77777777" w:rsidTr="00A608E5">
        <w:trPr>
          <w:trHeight w:val="273"/>
        </w:trPr>
        <w:tc>
          <w:tcPr>
            <w:tcW w:w="2769" w:type="dxa"/>
            <w:tcBorders>
              <w:top w:val="single" w:sz="4" w:space="0" w:color="94B3D6"/>
              <w:bottom w:val="single" w:sz="4" w:space="0" w:color="94B3D6"/>
            </w:tcBorders>
          </w:tcPr>
          <w:p w14:paraId="1F407F6C" w14:textId="77777777" w:rsidR="00A608E5" w:rsidRDefault="00A608E5" w:rsidP="00A608E5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94B3D6"/>
              <w:bottom w:val="single" w:sz="4" w:space="0" w:color="94B3D6"/>
            </w:tcBorders>
          </w:tcPr>
          <w:p w14:paraId="086516F3" w14:textId="720D8A5B" w:rsidR="00A608E5" w:rsidRDefault="00A608E5" w:rsidP="00A608E5">
            <w:pPr>
              <w:pStyle w:val="TableParagraph"/>
              <w:spacing w:line="253" w:lineRule="exact"/>
              <w:ind w:left="23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z w:val="24"/>
              </w:rPr>
              <w:t>um</w:t>
            </w:r>
            <w:r>
              <w:rPr>
                <w:b/>
                <w:sz w:val="24"/>
              </w:rPr>
              <w:t>b</w:t>
            </w:r>
            <w:r>
              <w:rPr>
                <w:b/>
                <w:sz w:val="24"/>
              </w:rPr>
              <w:t>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(n)</w:t>
            </w:r>
          </w:p>
        </w:tc>
        <w:tc>
          <w:tcPr>
            <w:tcW w:w="2080" w:type="dxa"/>
            <w:tcBorders>
              <w:top w:val="single" w:sz="4" w:space="0" w:color="94B3D6"/>
              <w:bottom w:val="single" w:sz="4" w:space="0" w:color="94B3D6"/>
            </w:tcBorders>
          </w:tcPr>
          <w:p w14:paraId="292E0B0C" w14:textId="413F85DE" w:rsidR="00A608E5" w:rsidRDefault="00A608E5" w:rsidP="00A608E5">
            <w:pPr>
              <w:pStyle w:val="TableParagraph"/>
              <w:spacing w:line="253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er</w:t>
            </w:r>
            <w:r>
              <w:rPr>
                <w:b/>
                <w:sz w:val="24"/>
              </w:rPr>
              <w:t>centage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A608E5" w14:paraId="26871A8C" w14:textId="77777777" w:rsidTr="00A608E5">
        <w:trPr>
          <w:trHeight w:val="277"/>
        </w:trPr>
        <w:tc>
          <w:tcPr>
            <w:tcW w:w="276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02E96CB" w14:textId="4D432E45" w:rsidR="00A608E5" w:rsidRDefault="00A608E5" w:rsidP="00A608E5">
            <w:pPr>
              <w:pStyle w:val="TableParagraph"/>
              <w:spacing w:before="1" w:line="257" w:lineRule="exact"/>
              <w:ind w:right="6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Medical treatment</w:t>
            </w:r>
          </w:p>
        </w:tc>
        <w:tc>
          <w:tcPr>
            <w:tcW w:w="15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65BB127" w14:textId="77777777" w:rsidR="00A608E5" w:rsidRDefault="00A608E5" w:rsidP="00A608E5">
            <w:pPr>
              <w:pStyle w:val="TableParagraph"/>
              <w:spacing w:line="258" w:lineRule="exact"/>
              <w:ind w:left="3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8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6A802FA" w14:textId="77777777" w:rsidR="00A608E5" w:rsidRDefault="00A608E5" w:rsidP="00A608E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48,5</w:t>
            </w:r>
          </w:p>
        </w:tc>
      </w:tr>
      <w:tr w:rsidR="00A608E5" w14:paraId="6BFCAC19" w14:textId="77777777" w:rsidTr="00A608E5">
        <w:trPr>
          <w:trHeight w:val="278"/>
        </w:trPr>
        <w:tc>
          <w:tcPr>
            <w:tcW w:w="2769" w:type="dxa"/>
            <w:tcBorders>
              <w:top w:val="single" w:sz="4" w:space="0" w:color="94B3D6"/>
              <w:bottom w:val="single" w:sz="4" w:space="0" w:color="94B3D6"/>
            </w:tcBorders>
          </w:tcPr>
          <w:p w14:paraId="28122BBA" w14:textId="78F261FF" w:rsidR="00A608E5" w:rsidRDefault="00A608E5" w:rsidP="00A608E5">
            <w:pPr>
              <w:pStyle w:val="TableParagraph"/>
              <w:spacing w:line="258" w:lineRule="exact"/>
              <w:ind w:right="6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LHRH</w:t>
            </w:r>
            <w:r>
              <w:rPr>
                <w:b/>
                <w:spacing w:val="-4"/>
                <w:sz w:val="24"/>
              </w:rPr>
              <w:t xml:space="preserve"> analogs</w:t>
            </w:r>
          </w:p>
        </w:tc>
        <w:tc>
          <w:tcPr>
            <w:tcW w:w="1527" w:type="dxa"/>
            <w:tcBorders>
              <w:top w:val="single" w:sz="4" w:space="0" w:color="94B3D6"/>
              <w:bottom w:val="single" w:sz="4" w:space="0" w:color="94B3D6"/>
            </w:tcBorders>
          </w:tcPr>
          <w:p w14:paraId="5C244141" w14:textId="77777777" w:rsidR="00A608E5" w:rsidRDefault="00A608E5" w:rsidP="00A608E5">
            <w:pPr>
              <w:pStyle w:val="TableParagraph"/>
              <w:spacing w:line="258" w:lineRule="exact"/>
              <w:ind w:left="24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4" w:space="0" w:color="94B3D6"/>
              <w:bottom w:val="single" w:sz="4" w:space="0" w:color="94B3D6"/>
            </w:tcBorders>
          </w:tcPr>
          <w:p w14:paraId="75E84DC6" w14:textId="77777777" w:rsidR="00A608E5" w:rsidRDefault="00A608E5" w:rsidP="00A608E5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608E5" w14:paraId="2BFC74AA" w14:textId="77777777" w:rsidTr="00A608E5">
        <w:trPr>
          <w:trHeight w:val="273"/>
        </w:trPr>
        <w:tc>
          <w:tcPr>
            <w:tcW w:w="276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7632EFF" w14:textId="5D0778D1" w:rsidR="00A608E5" w:rsidRDefault="00A608E5" w:rsidP="00A608E5">
            <w:pPr>
              <w:pStyle w:val="TableParagraph"/>
              <w:spacing w:line="253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nogest</w:t>
            </w:r>
            <w:proofErr w:type="spellEnd"/>
          </w:p>
        </w:tc>
        <w:tc>
          <w:tcPr>
            <w:tcW w:w="152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30EC67B" w14:textId="77777777" w:rsidR="00A608E5" w:rsidRDefault="00A608E5" w:rsidP="00A608E5">
            <w:pPr>
              <w:pStyle w:val="TableParagraph"/>
              <w:spacing w:line="253" w:lineRule="exact"/>
              <w:ind w:left="3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8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8E107FE" w14:textId="77777777" w:rsidR="00A608E5" w:rsidRDefault="00A608E5" w:rsidP="00A608E5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51,5</w:t>
            </w:r>
          </w:p>
        </w:tc>
      </w:tr>
    </w:tbl>
    <w:p w14:paraId="7F259712" w14:textId="1423B46A" w:rsidR="005E4A20" w:rsidRDefault="00A608E5" w:rsidP="00A608E5">
      <w:pPr>
        <w:pStyle w:val="Titre1"/>
      </w:pPr>
      <w:r>
        <w:t xml:space="preserve">Table </w:t>
      </w:r>
      <w:proofErr w:type="gramStart"/>
      <w:r>
        <w:t>V</w:t>
      </w:r>
      <w:r>
        <w:t>:</w:t>
      </w:r>
      <w:proofErr w:type="gramEnd"/>
      <w:r>
        <w:t xml:space="preserve"> Types of Second-Line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Treatment</w:t>
      </w:r>
      <w:proofErr w:type="spellEnd"/>
    </w:p>
    <w:sectPr w:rsidR="005E4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E5"/>
    <w:rsid w:val="00044789"/>
    <w:rsid w:val="001B2D69"/>
    <w:rsid w:val="00300F56"/>
    <w:rsid w:val="004B77BD"/>
    <w:rsid w:val="005E4A20"/>
    <w:rsid w:val="008211AA"/>
    <w:rsid w:val="00A608E5"/>
    <w:rsid w:val="00A80EF6"/>
    <w:rsid w:val="00A844DA"/>
    <w:rsid w:val="00B1718D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5AF1"/>
  <w15:chartTrackingRefBased/>
  <w15:docId w15:val="{8BC4D09D-129A-497E-916E-21F85012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8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608E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08E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08E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08E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08E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08E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08E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08E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08E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0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0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0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08E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08E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08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08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08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08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08E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60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08E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60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08E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608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08E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608E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08E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08E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08E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608E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0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2026-05-15T14:45:00Z</dcterms:created>
  <dcterms:modified xsi:type="dcterms:W3CDTF">2026-05-17T17:35:00Z</dcterms:modified>
</cp:coreProperties>
</file>