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670CAB" w14:textId="08A6B03A" w:rsidR="005E4A20" w:rsidRDefault="00615CD8" w:rsidP="00615CD8">
      <w:pPr>
        <w:pStyle w:val="Titre1"/>
        <w:rPr>
          <w:rFonts w:ascii="Times New Roman" w:hAnsi="Times New Roman" w:cs="Times New Roman"/>
          <w:sz w:val="32"/>
          <w:szCs w:val="32"/>
        </w:rPr>
      </w:pPr>
      <w:r w:rsidRPr="00615CD8">
        <w:rPr>
          <w:rFonts w:ascii="Times New Roman" w:hAnsi="Times New Roman" w:cs="Times New Roman"/>
          <w:sz w:val="32"/>
          <w:szCs w:val="32"/>
        </w:rPr>
        <w:t>Table XVII: Evaluation of Quality of Life According to Fertility Status</w:t>
      </w:r>
    </w:p>
    <w:p w14:paraId="0228762D" w14:textId="77777777" w:rsidR="00615CD8" w:rsidRDefault="00615CD8" w:rsidP="00615CD8"/>
    <w:tbl>
      <w:tblPr>
        <w:tblStyle w:val="TableNormal"/>
        <w:tblW w:w="10490" w:type="dxa"/>
        <w:tblInd w:w="-699" w:type="dxa"/>
        <w:tblLayout w:type="fixed"/>
        <w:tblLook w:val="01E0" w:firstRow="1" w:lastRow="1" w:firstColumn="1" w:lastColumn="1" w:noHBand="0" w:noVBand="0"/>
      </w:tblPr>
      <w:tblGrid>
        <w:gridCol w:w="1572"/>
        <w:gridCol w:w="1361"/>
        <w:gridCol w:w="976"/>
        <w:gridCol w:w="1083"/>
        <w:gridCol w:w="1178"/>
        <w:gridCol w:w="1199"/>
        <w:gridCol w:w="1372"/>
        <w:gridCol w:w="1749"/>
      </w:tblGrid>
      <w:tr w:rsidR="00615CD8" w14:paraId="7E4C2680" w14:textId="77777777" w:rsidTr="00615CD8">
        <w:trPr>
          <w:trHeight w:val="1271"/>
        </w:trPr>
        <w:tc>
          <w:tcPr>
            <w:tcW w:w="1572" w:type="dxa"/>
            <w:tcBorders>
              <w:top w:val="single" w:sz="4" w:space="0" w:color="94B3D6"/>
              <w:bottom w:val="single" w:sz="4" w:space="0" w:color="94B3D6"/>
            </w:tcBorders>
          </w:tcPr>
          <w:p w14:paraId="1961AFDE" w14:textId="77777777" w:rsidR="00615CD8" w:rsidRDefault="00615CD8" w:rsidP="0026085C">
            <w:pPr>
              <w:pStyle w:val="TableParagraph"/>
              <w:spacing w:before="1"/>
              <w:ind w:left="80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Scores</w:t>
            </w:r>
          </w:p>
          <w:p w14:paraId="53A4928B" w14:textId="77777777" w:rsidR="00615CD8" w:rsidRDefault="00615CD8" w:rsidP="0026085C">
            <w:pPr>
              <w:pStyle w:val="TableParagraph"/>
              <w:spacing w:before="82"/>
              <w:rPr>
                <w:b/>
                <w:i/>
                <w:sz w:val="24"/>
              </w:rPr>
            </w:pPr>
          </w:p>
          <w:p w14:paraId="6B96AF7E" w14:textId="097F154F" w:rsidR="00615CD8" w:rsidRDefault="00615CD8" w:rsidP="0026085C">
            <w:pPr>
              <w:pStyle w:val="TableParagraph"/>
              <w:ind w:left="118"/>
              <w:rPr>
                <w:b/>
                <w:sz w:val="24"/>
              </w:rPr>
            </w:pPr>
            <w:r>
              <w:rPr>
                <w:b/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251659264" behindDoc="1" locked="0" layoutInCell="1" allowOverlap="1" wp14:anchorId="4397F977" wp14:editId="384A33BB">
                      <wp:simplePos x="0" y="0"/>
                      <wp:positionH relativeFrom="column">
                        <wp:posOffset>2095</wp:posOffset>
                      </wp:positionH>
                      <wp:positionV relativeFrom="paragraph">
                        <wp:posOffset>-406614</wp:posOffset>
                      </wp:positionV>
                      <wp:extent cx="988060" cy="814069"/>
                      <wp:effectExtent l="0" t="0" r="0" b="0"/>
                      <wp:wrapNone/>
                      <wp:docPr id="272" name="Group 27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88060" cy="814069"/>
                                <a:chOff x="0" y="0"/>
                                <a:chExt cx="988060" cy="814069"/>
                              </a:xfrm>
                            </wpg:grpSpPr>
                            <wps:wsp>
                              <wps:cNvPr id="273" name="Graphic 273"/>
                              <wps:cNvSpPr/>
                              <wps:spPr>
                                <a:xfrm>
                                  <a:off x="3047" y="3047"/>
                                  <a:ext cx="982344" cy="8083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82344" h="808355">
                                      <a:moveTo>
                                        <a:pt x="0" y="0"/>
                                      </a:moveTo>
                                      <a:lnTo>
                                        <a:pt x="981786" y="807974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5030F21" id="Group 272" o:spid="_x0000_s1026" style="position:absolute;margin-left:.15pt;margin-top:-32pt;width:77.8pt;height:64.1pt;z-index:-251657216;mso-wrap-distance-left:0;mso-wrap-distance-right:0" coordsize="9880,81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">
                      <v:shape id="Graphic 273" o:spid="_x0000_s1027" style="position:absolute;left:30;top:30;width:9823;height:8084;visibility:visible;mso-wrap-style:square;v-text-anchor:top" coordsize="982344,808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" path="m,l981786,807974e" filled="f" strokeweight=".48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pacing w:val="-2"/>
                <w:sz w:val="24"/>
              </w:rPr>
              <w:t>Fertility</w:t>
            </w:r>
          </w:p>
        </w:tc>
        <w:tc>
          <w:tcPr>
            <w:tcW w:w="1361" w:type="dxa"/>
            <w:tcBorders>
              <w:top w:val="single" w:sz="4" w:space="0" w:color="94B3D6"/>
              <w:bottom w:val="single" w:sz="4" w:space="0" w:color="94B3D6"/>
            </w:tcBorders>
          </w:tcPr>
          <w:p w14:paraId="0001308A" w14:textId="63B390DE" w:rsidR="00615CD8" w:rsidRDefault="00615CD8" w:rsidP="0026085C">
            <w:pPr>
              <w:pStyle w:val="TableParagraph"/>
              <w:spacing w:before="1" w:line="276" w:lineRule="auto"/>
              <w:ind w:left="107" w:right="107" w:firstLine="67"/>
              <w:rPr>
                <w:b/>
                <w:spacing w:val="-2"/>
                <w:sz w:val="24"/>
              </w:rPr>
            </w:pPr>
            <w:r>
              <w:rPr>
                <w:b/>
                <w:spacing w:val="-2"/>
                <w:sz w:val="24"/>
              </w:rPr>
              <w:t>Modular</w:t>
            </w:r>
          </w:p>
          <w:p w14:paraId="0ED75C2E" w14:textId="3DFBCD56" w:rsidR="00615CD8" w:rsidRDefault="00615CD8" w:rsidP="0026085C">
            <w:pPr>
              <w:pStyle w:val="TableParagraph"/>
              <w:spacing w:before="1" w:line="276" w:lineRule="auto"/>
              <w:ind w:left="107" w:right="107" w:firstLine="6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questions </w:t>
            </w:r>
          </w:p>
        </w:tc>
        <w:tc>
          <w:tcPr>
            <w:tcW w:w="976" w:type="dxa"/>
            <w:tcBorders>
              <w:top w:val="single" w:sz="4" w:space="0" w:color="94B3D6"/>
              <w:bottom w:val="single" w:sz="4" w:space="0" w:color="94B3D6"/>
            </w:tcBorders>
          </w:tcPr>
          <w:p w14:paraId="76F7F74C" w14:textId="77777777" w:rsidR="00615CD8" w:rsidRDefault="00615CD8" w:rsidP="0026085C">
            <w:pPr>
              <w:pStyle w:val="TableParagraph"/>
              <w:spacing w:before="1" w:line="276" w:lineRule="auto"/>
              <w:ind w:left="61" w:right="59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Section </w:t>
            </w:r>
            <w:r>
              <w:rPr>
                <w:b/>
                <w:spacing w:val="-10"/>
                <w:sz w:val="24"/>
              </w:rPr>
              <w:t>A</w:t>
            </w:r>
          </w:p>
          <w:p w14:paraId="21D70D5B" w14:textId="7F3B513E" w:rsidR="00615CD8" w:rsidRDefault="00615CD8" w:rsidP="0026085C">
            <w:pPr>
              <w:pStyle w:val="TableParagraph"/>
              <w:spacing w:line="275" w:lineRule="exact"/>
              <w:ind w:left="61" w:right="6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Work</w:t>
            </w:r>
          </w:p>
        </w:tc>
        <w:tc>
          <w:tcPr>
            <w:tcW w:w="1083" w:type="dxa"/>
            <w:tcBorders>
              <w:top w:val="single" w:sz="4" w:space="0" w:color="94B3D6"/>
              <w:bottom w:val="single" w:sz="4" w:space="0" w:color="94B3D6"/>
            </w:tcBorders>
          </w:tcPr>
          <w:p w14:paraId="52282184" w14:textId="77777777" w:rsidR="00615CD8" w:rsidRDefault="00615CD8" w:rsidP="0026085C">
            <w:pPr>
              <w:pStyle w:val="TableParagraph"/>
              <w:spacing w:before="1" w:line="276" w:lineRule="auto"/>
              <w:ind w:left="119" w:right="12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Section </w:t>
            </w:r>
            <w:r>
              <w:rPr>
                <w:b/>
                <w:spacing w:val="-10"/>
                <w:sz w:val="24"/>
              </w:rPr>
              <w:t>B</w:t>
            </w:r>
          </w:p>
          <w:p w14:paraId="689AAD67" w14:textId="08324004" w:rsidR="00615CD8" w:rsidRDefault="00615CD8" w:rsidP="0026085C">
            <w:pPr>
              <w:pStyle w:val="TableParagraph"/>
              <w:spacing w:line="275" w:lineRule="exact"/>
              <w:ind w:right="1"/>
              <w:jc w:val="center"/>
              <w:rPr>
                <w:b/>
                <w:spacing w:val="-2"/>
                <w:sz w:val="24"/>
              </w:rPr>
            </w:pPr>
            <w:r>
              <w:rPr>
                <w:b/>
                <w:spacing w:val="-2"/>
                <w:sz w:val="24"/>
              </w:rPr>
              <w:t>Relationship</w:t>
            </w:r>
          </w:p>
          <w:p w14:paraId="31B94FDB" w14:textId="1AD530DE" w:rsidR="00615CD8" w:rsidRDefault="00615CD8" w:rsidP="0026085C">
            <w:pPr>
              <w:pStyle w:val="TableParagraph"/>
              <w:spacing w:line="275" w:lineRule="exact"/>
              <w:ind w:right="1"/>
              <w:jc w:val="center"/>
              <w:rPr>
                <w:b/>
                <w:spacing w:val="-2"/>
                <w:sz w:val="24"/>
              </w:rPr>
            </w:pPr>
            <w:r>
              <w:rPr>
                <w:b/>
                <w:spacing w:val="-2"/>
                <w:sz w:val="24"/>
              </w:rPr>
              <w:t>With</w:t>
            </w:r>
          </w:p>
          <w:p w14:paraId="5455E7BE" w14:textId="2CECAEFE" w:rsidR="00615CD8" w:rsidRDefault="00615CD8" w:rsidP="0026085C">
            <w:pPr>
              <w:pStyle w:val="TableParagraph"/>
              <w:spacing w:line="275" w:lineRule="exact"/>
              <w:ind w:right="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children</w:t>
            </w:r>
          </w:p>
          <w:p w14:paraId="10FB2A34" w14:textId="03DC500F" w:rsidR="00615CD8" w:rsidRDefault="00615CD8" w:rsidP="0026085C">
            <w:pPr>
              <w:pStyle w:val="TableParagraph"/>
              <w:spacing w:before="41"/>
              <w:ind w:left="119" w:right="120"/>
              <w:jc w:val="center"/>
              <w:rPr>
                <w:b/>
                <w:sz w:val="24"/>
              </w:rPr>
            </w:pPr>
          </w:p>
        </w:tc>
        <w:tc>
          <w:tcPr>
            <w:tcW w:w="1178" w:type="dxa"/>
            <w:tcBorders>
              <w:top w:val="single" w:sz="4" w:space="0" w:color="94B3D6"/>
              <w:bottom w:val="single" w:sz="4" w:space="0" w:color="94B3D6"/>
            </w:tcBorders>
          </w:tcPr>
          <w:p w14:paraId="0E8EC1F1" w14:textId="77777777" w:rsidR="00615CD8" w:rsidRDefault="00615CD8" w:rsidP="0026085C">
            <w:pPr>
              <w:pStyle w:val="TableParagraph"/>
              <w:spacing w:before="1" w:line="276" w:lineRule="auto"/>
              <w:ind w:left="163" w:right="159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Section </w:t>
            </w:r>
            <w:r>
              <w:rPr>
                <w:b/>
                <w:spacing w:val="-10"/>
                <w:sz w:val="24"/>
              </w:rPr>
              <w:t>C</w:t>
            </w:r>
          </w:p>
          <w:p w14:paraId="5E1F0FDE" w14:textId="2C704E00" w:rsidR="00615CD8" w:rsidRDefault="00615CD8" w:rsidP="0026085C">
            <w:pPr>
              <w:pStyle w:val="TableParagraph"/>
              <w:spacing w:before="41"/>
              <w:ind w:left="163" w:right="163"/>
              <w:jc w:val="center"/>
              <w:rPr>
                <w:b/>
                <w:spacing w:val="-2"/>
                <w:sz w:val="24"/>
              </w:rPr>
            </w:pPr>
            <w:r>
              <w:rPr>
                <w:b/>
                <w:spacing w:val="-2"/>
                <w:sz w:val="24"/>
              </w:rPr>
              <w:t>Sexual</w:t>
            </w:r>
          </w:p>
          <w:p w14:paraId="0FD7AC63" w14:textId="5B431BA3" w:rsidR="00615CD8" w:rsidRDefault="00615CD8" w:rsidP="0026085C">
            <w:pPr>
              <w:pStyle w:val="TableParagraph"/>
              <w:spacing w:before="41"/>
              <w:ind w:left="163" w:right="16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relation</w:t>
            </w:r>
          </w:p>
        </w:tc>
        <w:tc>
          <w:tcPr>
            <w:tcW w:w="1199" w:type="dxa"/>
            <w:tcBorders>
              <w:top w:val="single" w:sz="4" w:space="0" w:color="94B3D6"/>
              <w:bottom w:val="single" w:sz="4" w:space="0" w:color="94B3D6"/>
            </w:tcBorders>
          </w:tcPr>
          <w:p w14:paraId="27FE0CAA" w14:textId="77777777" w:rsidR="00615CD8" w:rsidRDefault="00615CD8" w:rsidP="0026085C">
            <w:pPr>
              <w:pStyle w:val="TableParagraph"/>
              <w:spacing w:before="1" w:line="276" w:lineRule="auto"/>
              <w:ind w:left="10" w:right="5"/>
              <w:jc w:val="center"/>
              <w:rPr>
                <w:b/>
                <w:spacing w:val="-2"/>
                <w:sz w:val="24"/>
              </w:rPr>
            </w:pPr>
            <w:r>
              <w:rPr>
                <w:b/>
                <w:sz w:val="24"/>
              </w:rPr>
              <w:t>Section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D </w:t>
            </w:r>
            <w:r>
              <w:rPr>
                <w:b/>
                <w:spacing w:val="-2"/>
                <w:sz w:val="24"/>
              </w:rPr>
              <w:t>Relationship</w:t>
            </w:r>
          </w:p>
          <w:p w14:paraId="5FFD01B1" w14:textId="75BCBED1" w:rsidR="00615CD8" w:rsidRDefault="00615CD8" w:rsidP="0026085C">
            <w:pPr>
              <w:pStyle w:val="TableParagraph"/>
              <w:spacing w:before="1" w:line="276" w:lineRule="auto"/>
              <w:ind w:left="10" w:right="5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 with</w:t>
            </w:r>
          </w:p>
          <w:p w14:paraId="246EE1F7" w14:textId="77777777" w:rsidR="00615CD8" w:rsidRDefault="00615CD8" w:rsidP="0026085C">
            <w:pPr>
              <w:pStyle w:val="TableParagraph"/>
              <w:spacing w:line="274" w:lineRule="exact"/>
              <w:ind w:left="5" w:right="10"/>
              <w:jc w:val="center"/>
              <w:rPr>
                <w:b/>
                <w:spacing w:val="-2"/>
                <w:sz w:val="24"/>
              </w:rPr>
            </w:pPr>
            <w:r>
              <w:rPr>
                <w:b/>
                <w:spacing w:val="-2"/>
                <w:sz w:val="24"/>
              </w:rPr>
              <w:t>medical</w:t>
            </w:r>
          </w:p>
          <w:p w14:paraId="0836D831" w14:textId="62283D66" w:rsidR="00615CD8" w:rsidRDefault="00615CD8" w:rsidP="0026085C">
            <w:pPr>
              <w:pStyle w:val="TableParagraph"/>
              <w:spacing w:line="274" w:lineRule="exact"/>
              <w:ind w:left="5" w:right="1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staff</w:t>
            </w:r>
          </w:p>
        </w:tc>
        <w:tc>
          <w:tcPr>
            <w:tcW w:w="1372" w:type="dxa"/>
            <w:tcBorders>
              <w:top w:val="single" w:sz="4" w:space="0" w:color="94B3D6"/>
              <w:bottom w:val="single" w:sz="4" w:space="0" w:color="94B3D6"/>
            </w:tcBorders>
          </w:tcPr>
          <w:p w14:paraId="3B109110" w14:textId="65959201" w:rsidR="00615CD8" w:rsidRDefault="00615CD8" w:rsidP="0026085C">
            <w:pPr>
              <w:pStyle w:val="TableParagraph"/>
              <w:spacing w:before="1" w:line="276" w:lineRule="auto"/>
              <w:ind w:left="106" w:right="106" w:firstLine="96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Section E </w:t>
            </w:r>
            <w:r>
              <w:rPr>
                <w:b/>
                <w:spacing w:val="-2"/>
                <w:sz w:val="24"/>
              </w:rPr>
              <w:t>Treatment</w:t>
            </w:r>
          </w:p>
        </w:tc>
        <w:tc>
          <w:tcPr>
            <w:tcW w:w="1749" w:type="dxa"/>
            <w:tcBorders>
              <w:top w:val="single" w:sz="4" w:space="0" w:color="94B3D6"/>
              <w:bottom w:val="single" w:sz="4" w:space="0" w:color="94B3D6"/>
            </w:tcBorders>
          </w:tcPr>
          <w:p w14:paraId="3ABBCA53" w14:textId="77777777" w:rsidR="00615CD8" w:rsidRDefault="00615CD8" w:rsidP="0026085C">
            <w:pPr>
              <w:pStyle w:val="TableParagraph"/>
              <w:spacing w:before="1" w:line="276" w:lineRule="auto"/>
              <w:ind w:left="112" w:firstLine="120"/>
              <w:rPr>
                <w:b/>
                <w:spacing w:val="-2"/>
                <w:sz w:val="24"/>
              </w:rPr>
            </w:pPr>
            <w:r>
              <w:rPr>
                <w:b/>
                <w:sz w:val="24"/>
              </w:rPr>
              <w:t xml:space="preserve">Section F </w:t>
            </w:r>
          </w:p>
          <w:p w14:paraId="0599F4AC" w14:textId="268E0C6C" w:rsidR="00615CD8" w:rsidRDefault="00615CD8" w:rsidP="0026085C">
            <w:pPr>
              <w:pStyle w:val="TableParagraph"/>
              <w:spacing w:before="1" w:line="276" w:lineRule="auto"/>
              <w:ind w:left="112" w:firstLine="12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Reproduction (Fertility)</w:t>
            </w:r>
          </w:p>
        </w:tc>
      </w:tr>
      <w:tr w:rsidR="00615CD8" w14:paraId="70793E0A" w14:textId="77777777" w:rsidTr="00615CD8">
        <w:trPr>
          <w:trHeight w:val="1272"/>
        </w:trPr>
        <w:tc>
          <w:tcPr>
            <w:tcW w:w="1572" w:type="dxa"/>
            <w:tcBorders>
              <w:top w:val="single" w:sz="4" w:space="0" w:color="94B3D6"/>
              <w:bottom w:val="single" w:sz="4" w:space="0" w:color="94B3D6"/>
            </w:tcBorders>
            <w:shd w:val="clear" w:color="auto" w:fill="DBE4F0"/>
          </w:tcPr>
          <w:p w14:paraId="4A6DE94C" w14:textId="28D533A2" w:rsidR="00615CD8" w:rsidRDefault="00615CD8" w:rsidP="0026085C">
            <w:pPr>
              <w:pStyle w:val="TableParagraph"/>
              <w:spacing w:line="273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Fertile</w:t>
            </w:r>
            <w:r w:rsidR="00160DA3">
              <w:rPr>
                <w:b/>
                <w:spacing w:val="-2"/>
                <w:sz w:val="24"/>
              </w:rPr>
              <w:t xml:space="preserve"> women</w:t>
            </w:r>
          </w:p>
        </w:tc>
        <w:tc>
          <w:tcPr>
            <w:tcW w:w="1361" w:type="dxa"/>
            <w:tcBorders>
              <w:top w:val="single" w:sz="4" w:space="0" w:color="94B3D6"/>
              <w:bottom w:val="single" w:sz="4" w:space="0" w:color="94B3D6"/>
            </w:tcBorders>
            <w:shd w:val="clear" w:color="auto" w:fill="DBE4F0"/>
          </w:tcPr>
          <w:p w14:paraId="759BD88E" w14:textId="77777777" w:rsidR="00615CD8" w:rsidRDefault="00615CD8" w:rsidP="0026085C">
            <w:pPr>
              <w:pStyle w:val="TableParagraph"/>
              <w:spacing w:line="268" w:lineRule="exact"/>
              <w:ind w:left="313"/>
              <w:rPr>
                <w:sz w:val="24"/>
              </w:rPr>
            </w:pPr>
            <w:r>
              <w:rPr>
                <w:sz w:val="24"/>
              </w:rPr>
              <w:t>35.16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±</w:t>
            </w:r>
          </w:p>
          <w:p w14:paraId="76CFB884" w14:textId="77777777" w:rsidR="00615CD8" w:rsidRDefault="00615CD8" w:rsidP="0026085C">
            <w:pPr>
              <w:pStyle w:val="TableParagraph"/>
              <w:spacing w:before="41"/>
              <w:ind w:left="409"/>
              <w:rPr>
                <w:sz w:val="24"/>
              </w:rPr>
            </w:pPr>
            <w:r>
              <w:rPr>
                <w:spacing w:val="-2"/>
                <w:sz w:val="24"/>
              </w:rPr>
              <w:t>18.35</w:t>
            </w:r>
          </w:p>
          <w:p w14:paraId="19E6A6C0" w14:textId="77777777" w:rsidR="00615CD8" w:rsidRDefault="00615CD8" w:rsidP="0026085C">
            <w:pPr>
              <w:pStyle w:val="TableParagraph"/>
              <w:spacing w:before="41"/>
              <w:ind w:left="327"/>
              <w:rPr>
                <w:sz w:val="24"/>
              </w:rPr>
            </w:pPr>
            <w:r>
              <w:rPr>
                <w:spacing w:val="-2"/>
                <w:sz w:val="24"/>
              </w:rPr>
              <w:t>[19.33-</w:t>
            </w:r>
          </w:p>
          <w:p w14:paraId="4097E4E6" w14:textId="77777777" w:rsidR="00615CD8" w:rsidRDefault="00615CD8" w:rsidP="0026085C">
            <w:pPr>
              <w:pStyle w:val="TableParagraph"/>
              <w:spacing w:before="41"/>
              <w:ind w:left="371"/>
              <w:rPr>
                <w:sz w:val="24"/>
              </w:rPr>
            </w:pPr>
            <w:r>
              <w:rPr>
                <w:spacing w:val="-2"/>
                <w:sz w:val="24"/>
              </w:rPr>
              <w:t>80.00]</w:t>
            </w:r>
          </w:p>
        </w:tc>
        <w:tc>
          <w:tcPr>
            <w:tcW w:w="976" w:type="dxa"/>
            <w:tcBorders>
              <w:top w:val="single" w:sz="4" w:space="0" w:color="94B3D6"/>
              <w:bottom w:val="single" w:sz="4" w:space="0" w:color="94B3D6"/>
            </w:tcBorders>
            <w:shd w:val="clear" w:color="auto" w:fill="DBE4F0"/>
          </w:tcPr>
          <w:p w14:paraId="1E351A88" w14:textId="77777777" w:rsidR="00615CD8" w:rsidRDefault="00615CD8" w:rsidP="0026085C">
            <w:pPr>
              <w:pStyle w:val="TableParagraph"/>
              <w:spacing w:line="268" w:lineRule="exact"/>
              <w:ind w:left="119"/>
              <w:rPr>
                <w:sz w:val="24"/>
              </w:rPr>
            </w:pPr>
            <w:r>
              <w:rPr>
                <w:sz w:val="24"/>
              </w:rPr>
              <w:t>31.90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±</w:t>
            </w:r>
          </w:p>
          <w:p w14:paraId="7647981D" w14:textId="77777777" w:rsidR="00615CD8" w:rsidRDefault="00615CD8" w:rsidP="0026085C">
            <w:pPr>
              <w:pStyle w:val="TableParagraph"/>
              <w:spacing w:before="41"/>
              <w:ind w:left="215"/>
              <w:rPr>
                <w:sz w:val="24"/>
              </w:rPr>
            </w:pPr>
            <w:r>
              <w:rPr>
                <w:spacing w:val="-2"/>
                <w:sz w:val="24"/>
              </w:rPr>
              <w:t>18.40</w:t>
            </w:r>
          </w:p>
          <w:p w14:paraId="33A38008" w14:textId="77777777" w:rsidR="00615CD8" w:rsidRDefault="00615CD8" w:rsidP="0026085C">
            <w:pPr>
              <w:pStyle w:val="TableParagraph"/>
              <w:spacing w:before="41"/>
              <w:ind w:left="138"/>
              <w:rPr>
                <w:sz w:val="24"/>
              </w:rPr>
            </w:pPr>
            <w:r>
              <w:rPr>
                <w:spacing w:val="-2"/>
                <w:sz w:val="24"/>
              </w:rPr>
              <w:t>[17.00-</w:t>
            </w:r>
          </w:p>
          <w:p w14:paraId="2273712C" w14:textId="77777777" w:rsidR="00615CD8" w:rsidRDefault="00615CD8" w:rsidP="0026085C">
            <w:pPr>
              <w:pStyle w:val="TableParagraph"/>
              <w:spacing w:before="41"/>
              <w:ind w:left="176"/>
              <w:rPr>
                <w:sz w:val="24"/>
              </w:rPr>
            </w:pPr>
            <w:r>
              <w:rPr>
                <w:spacing w:val="-2"/>
                <w:sz w:val="24"/>
              </w:rPr>
              <w:t>80.00]</w:t>
            </w:r>
          </w:p>
        </w:tc>
        <w:tc>
          <w:tcPr>
            <w:tcW w:w="1083" w:type="dxa"/>
            <w:tcBorders>
              <w:top w:val="single" w:sz="4" w:space="0" w:color="94B3D6"/>
              <w:bottom w:val="single" w:sz="4" w:space="0" w:color="94B3D6"/>
            </w:tcBorders>
            <w:shd w:val="clear" w:color="auto" w:fill="DBE4F0"/>
          </w:tcPr>
          <w:p w14:paraId="41C97CA7" w14:textId="77777777" w:rsidR="00615CD8" w:rsidRDefault="00615CD8" w:rsidP="0026085C">
            <w:pPr>
              <w:pStyle w:val="TableParagraph"/>
              <w:spacing w:line="268" w:lineRule="exact"/>
              <w:ind w:left="175"/>
              <w:rPr>
                <w:sz w:val="24"/>
              </w:rPr>
            </w:pPr>
            <w:r>
              <w:rPr>
                <w:sz w:val="24"/>
              </w:rPr>
              <w:t>26.67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±</w:t>
            </w:r>
          </w:p>
          <w:p w14:paraId="69BFDA13" w14:textId="77777777" w:rsidR="00615CD8" w:rsidRDefault="00615CD8" w:rsidP="0026085C">
            <w:pPr>
              <w:pStyle w:val="TableParagraph"/>
              <w:spacing w:before="41"/>
              <w:ind w:left="271"/>
              <w:rPr>
                <w:sz w:val="24"/>
              </w:rPr>
            </w:pPr>
            <w:r>
              <w:rPr>
                <w:spacing w:val="-2"/>
                <w:sz w:val="24"/>
              </w:rPr>
              <w:t>13.25</w:t>
            </w:r>
          </w:p>
          <w:p w14:paraId="001DE8B7" w14:textId="77777777" w:rsidR="00615CD8" w:rsidRDefault="00615CD8" w:rsidP="0026085C">
            <w:pPr>
              <w:pStyle w:val="TableParagraph"/>
              <w:spacing w:before="41"/>
              <w:ind w:left="190"/>
              <w:rPr>
                <w:sz w:val="24"/>
              </w:rPr>
            </w:pPr>
            <w:r>
              <w:rPr>
                <w:spacing w:val="-2"/>
                <w:sz w:val="24"/>
              </w:rPr>
              <w:t>[20.00-</w:t>
            </w:r>
          </w:p>
          <w:p w14:paraId="167577D8" w14:textId="77777777" w:rsidR="00615CD8" w:rsidRDefault="00615CD8" w:rsidP="0026085C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pacing w:val="-2"/>
                <w:sz w:val="24"/>
              </w:rPr>
              <w:t>60.00]</w:t>
            </w:r>
          </w:p>
        </w:tc>
        <w:tc>
          <w:tcPr>
            <w:tcW w:w="1178" w:type="dxa"/>
            <w:tcBorders>
              <w:top w:val="single" w:sz="4" w:space="0" w:color="94B3D6"/>
              <w:bottom w:val="single" w:sz="4" w:space="0" w:color="94B3D6"/>
            </w:tcBorders>
            <w:shd w:val="clear" w:color="auto" w:fill="DBE4F0"/>
          </w:tcPr>
          <w:p w14:paraId="33835843" w14:textId="77777777" w:rsidR="00615CD8" w:rsidRDefault="00615CD8" w:rsidP="0026085C">
            <w:pPr>
              <w:pStyle w:val="TableParagraph"/>
              <w:spacing w:line="268" w:lineRule="exact"/>
              <w:ind w:left="221"/>
              <w:rPr>
                <w:sz w:val="24"/>
              </w:rPr>
            </w:pPr>
            <w:r>
              <w:rPr>
                <w:sz w:val="24"/>
              </w:rPr>
              <w:t>39.10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±</w:t>
            </w:r>
          </w:p>
          <w:p w14:paraId="50DDCC6D" w14:textId="77777777" w:rsidR="00615CD8" w:rsidRDefault="00615CD8" w:rsidP="0026085C">
            <w:pPr>
              <w:pStyle w:val="TableParagraph"/>
              <w:spacing w:before="41"/>
              <w:ind w:left="317"/>
              <w:rPr>
                <w:sz w:val="24"/>
              </w:rPr>
            </w:pPr>
            <w:r>
              <w:rPr>
                <w:spacing w:val="-2"/>
                <w:sz w:val="24"/>
              </w:rPr>
              <w:t>22.74</w:t>
            </w:r>
          </w:p>
          <w:p w14:paraId="67F84597" w14:textId="77777777" w:rsidR="00615CD8" w:rsidRDefault="00615CD8" w:rsidP="0026085C">
            <w:pPr>
              <w:pStyle w:val="TableParagraph"/>
              <w:spacing w:before="41"/>
              <w:ind w:left="240"/>
              <w:rPr>
                <w:sz w:val="24"/>
              </w:rPr>
            </w:pPr>
            <w:r>
              <w:rPr>
                <w:spacing w:val="-2"/>
                <w:sz w:val="24"/>
              </w:rPr>
              <w:t>[20.00-</w:t>
            </w:r>
          </w:p>
          <w:p w14:paraId="3A92A373" w14:textId="77777777" w:rsidR="00615CD8" w:rsidRDefault="00615CD8" w:rsidP="0026085C">
            <w:pPr>
              <w:pStyle w:val="TableParagraph"/>
              <w:spacing w:before="41"/>
              <w:ind w:left="221"/>
              <w:rPr>
                <w:sz w:val="24"/>
              </w:rPr>
            </w:pPr>
            <w:r>
              <w:rPr>
                <w:spacing w:val="-2"/>
                <w:sz w:val="24"/>
              </w:rPr>
              <w:t>100.00]</w:t>
            </w:r>
          </w:p>
        </w:tc>
        <w:tc>
          <w:tcPr>
            <w:tcW w:w="1199" w:type="dxa"/>
            <w:tcBorders>
              <w:top w:val="single" w:sz="4" w:space="0" w:color="94B3D6"/>
              <w:bottom w:val="single" w:sz="4" w:space="0" w:color="94B3D6"/>
            </w:tcBorders>
            <w:shd w:val="clear" w:color="auto" w:fill="DBE4F0"/>
          </w:tcPr>
          <w:p w14:paraId="26953457" w14:textId="77777777" w:rsidR="00615CD8" w:rsidRDefault="00615CD8" w:rsidP="0026085C">
            <w:pPr>
              <w:pStyle w:val="TableParagraph"/>
              <w:spacing w:line="268" w:lineRule="exact"/>
              <w:ind w:left="229"/>
              <w:rPr>
                <w:sz w:val="24"/>
              </w:rPr>
            </w:pPr>
            <w:r>
              <w:rPr>
                <w:sz w:val="24"/>
              </w:rPr>
              <w:t>39.29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±</w:t>
            </w:r>
          </w:p>
          <w:p w14:paraId="4505C4F9" w14:textId="77777777" w:rsidR="00615CD8" w:rsidRDefault="00615CD8" w:rsidP="0026085C">
            <w:pPr>
              <w:pStyle w:val="TableParagraph"/>
              <w:spacing w:before="41"/>
              <w:ind w:left="325"/>
              <w:rPr>
                <w:sz w:val="24"/>
              </w:rPr>
            </w:pPr>
            <w:r>
              <w:rPr>
                <w:spacing w:val="-2"/>
                <w:sz w:val="24"/>
              </w:rPr>
              <w:t>27.06</w:t>
            </w:r>
          </w:p>
          <w:p w14:paraId="0962565B" w14:textId="77777777" w:rsidR="00615CD8" w:rsidRDefault="00615CD8" w:rsidP="0026085C">
            <w:pPr>
              <w:pStyle w:val="TableParagraph"/>
              <w:spacing w:before="41"/>
              <w:ind w:left="248"/>
              <w:rPr>
                <w:sz w:val="24"/>
              </w:rPr>
            </w:pPr>
            <w:r>
              <w:rPr>
                <w:spacing w:val="-2"/>
                <w:sz w:val="24"/>
              </w:rPr>
              <w:t>[20.00-</w:t>
            </w:r>
          </w:p>
          <w:p w14:paraId="1C97A8FE" w14:textId="77777777" w:rsidR="00615CD8" w:rsidRDefault="00615CD8" w:rsidP="0026085C">
            <w:pPr>
              <w:pStyle w:val="TableParagraph"/>
              <w:spacing w:before="41"/>
              <w:ind w:left="229"/>
              <w:rPr>
                <w:sz w:val="24"/>
              </w:rPr>
            </w:pPr>
            <w:r>
              <w:rPr>
                <w:spacing w:val="-2"/>
                <w:sz w:val="24"/>
              </w:rPr>
              <w:t>100.00]</w:t>
            </w:r>
          </w:p>
        </w:tc>
        <w:tc>
          <w:tcPr>
            <w:tcW w:w="1372" w:type="dxa"/>
            <w:tcBorders>
              <w:top w:val="single" w:sz="4" w:space="0" w:color="94B3D6"/>
              <w:bottom w:val="single" w:sz="4" w:space="0" w:color="94B3D6"/>
            </w:tcBorders>
            <w:shd w:val="clear" w:color="auto" w:fill="DBE4F0"/>
          </w:tcPr>
          <w:p w14:paraId="013ADA24" w14:textId="77777777" w:rsidR="00615CD8" w:rsidRDefault="00615CD8" w:rsidP="0026085C">
            <w:pPr>
              <w:pStyle w:val="TableParagraph"/>
              <w:spacing w:line="268" w:lineRule="exact"/>
              <w:ind w:left="317"/>
              <w:rPr>
                <w:sz w:val="24"/>
              </w:rPr>
            </w:pPr>
            <w:r>
              <w:rPr>
                <w:sz w:val="24"/>
              </w:rPr>
              <w:t>42.60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±</w:t>
            </w:r>
          </w:p>
          <w:p w14:paraId="49CF3D97" w14:textId="77777777" w:rsidR="00615CD8" w:rsidRDefault="00615CD8" w:rsidP="0026085C">
            <w:pPr>
              <w:pStyle w:val="TableParagraph"/>
              <w:spacing w:before="41"/>
              <w:ind w:left="413"/>
              <w:rPr>
                <w:sz w:val="24"/>
              </w:rPr>
            </w:pPr>
            <w:r>
              <w:rPr>
                <w:spacing w:val="-2"/>
                <w:sz w:val="24"/>
              </w:rPr>
              <w:t>25.89</w:t>
            </w:r>
          </w:p>
          <w:p w14:paraId="2E7AB1A2" w14:textId="77777777" w:rsidR="00615CD8" w:rsidRDefault="00615CD8" w:rsidP="0026085C">
            <w:pPr>
              <w:pStyle w:val="TableParagraph"/>
              <w:spacing w:before="41"/>
              <w:ind w:left="336"/>
              <w:rPr>
                <w:sz w:val="24"/>
              </w:rPr>
            </w:pPr>
            <w:r>
              <w:rPr>
                <w:spacing w:val="-2"/>
                <w:sz w:val="24"/>
              </w:rPr>
              <w:t>[20.00-</w:t>
            </w:r>
          </w:p>
          <w:p w14:paraId="33FD68BF" w14:textId="77777777" w:rsidR="00615CD8" w:rsidRDefault="00615CD8" w:rsidP="0026085C">
            <w:pPr>
              <w:pStyle w:val="TableParagraph"/>
              <w:spacing w:before="41"/>
              <w:ind w:left="317"/>
              <w:rPr>
                <w:sz w:val="24"/>
              </w:rPr>
            </w:pPr>
            <w:r>
              <w:rPr>
                <w:spacing w:val="-2"/>
                <w:sz w:val="24"/>
              </w:rPr>
              <w:t>100.00]</w:t>
            </w:r>
          </w:p>
        </w:tc>
        <w:tc>
          <w:tcPr>
            <w:tcW w:w="1749" w:type="dxa"/>
            <w:tcBorders>
              <w:top w:val="single" w:sz="4" w:space="0" w:color="94B3D6"/>
              <w:bottom w:val="single" w:sz="4" w:space="0" w:color="94B3D6"/>
            </w:tcBorders>
            <w:shd w:val="clear" w:color="auto" w:fill="DBE4F0"/>
          </w:tcPr>
          <w:p w14:paraId="1BA83983" w14:textId="77777777" w:rsidR="00615CD8" w:rsidRDefault="00615CD8" w:rsidP="0026085C">
            <w:pPr>
              <w:pStyle w:val="TableParagraph"/>
              <w:spacing w:line="268" w:lineRule="exact"/>
              <w:ind w:left="342"/>
              <w:rPr>
                <w:sz w:val="24"/>
              </w:rPr>
            </w:pPr>
            <w:r>
              <w:rPr>
                <w:sz w:val="24"/>
              </w:rPr>
              <w:t>31.63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±</w:t>
            </w:r>
          </w:p>
          <w:p w14:paraId="1FB30D11" w14:textId="77777777" w:rsidR="00615CD8" w:rsidRDefault="00615CD8" w:rsidP="0026085C">
            <w:pPr>
              <w:pStyle w:val="TableParagraph"/>
              <w:spacing w:before="41"/>
              <w:ind w:left="438"/>
              <w:rPr>
                <w:sz w:val="24"/>
              </w:rPr>
            </w:pPr>
            <w:r>
              <w:rPr>
                <w:spacing w:val="-2"/>
                <w:sz w:val="24"/>
              </w:rPr>
              <w:t>25.56</w:t>
            </w:r>
          </w:p>
          <w:p w14:paraId="3308FAAD" w14:textId="77777777" w:rsidR="00615CD8" w:rsidRDefault="00615CD8" w:rsidP="0026085C">
            <w:pPr>
              <w:pStyle w:val="TableParagraph"/>
              <w:spacing w:before="41"/>
              <w:ind w:left="361"/>
              <w:rPr>
                <w:sz w:val="24"/>
              </w:rPr>
            </w:pPr>
            <w:r>
              <w:rPr>
                <w:spacing w:val="-2"/>
                <w:sz w:val="24"/>
              </w:rPr>
              <w:t>[20.00-</w:t>
            </w:r>
          </w:p>
          <w:p w14:paraId="7A858CD8" w14:textId="77777777" w:rsidR="00615CD8" w:rsidRDefault="00615CD8" w:rsidP="0026085C">
            <w:pPr>
              <w:pStyle w:val="TableParagraph"/>
              <w:spacing w:before="41"/>
              <w:ind w:left="342"/>
              <w:rPr>
                <w:sz w:val="24"/>
              </w:rPr>
            </w:pPr>
            <w:r>
              <w:rPr>
                <w:spacing w:val="-2"/>
                <w:sz w:val="24"/>
              </w:rPr>
              <w:t>100.00]</w:t>
            </w:r>
          </w:p>
        </w:tc>
      </w:tr>
      <w:tr w:rsidR="00615CD8" w14:paraId="412BACFB" w14:textId="77777777" w:rsidTr="00615CD8">
        <w:trPr>
          <w:trHeight w:val="1267"/>
        </w:trPr>
        <w:tc>
          <w:tcPr>
            <w:tcW w:w="1572" w:type="dxa"/>
            <w:tcBorders>
              <w:top w:val="single" w:sz="4" w:space="0" w:color="94B3D6"/>
              <w:bottom w:val="single" w:sz="4" w:space="0" w:color="94B3D6"/>
            </w:tcBorders>
          </w:tcPr>
          <w:p w14:paraId="764E0455" w14:textId="368E43F0" w:rsidR="00615CD8" w:rsidRDefault="00615CD8" w:rsidP="0026085C">
            <w:pPr>
              <w:pStyle w:val="TableParagraph"/>
              <w:spacing w:line="273" w:lineRule="exact"/>
              <w:ind w:left="10" w:right="5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Infertile</w:t>
            </w:r>
            <w:r w:rsidR="00160DA3">
              <w:rPr>
                <w:b/>
                <w:spacing w:val="-2"/>
                <w:sz w:val="24"/>
              </w:rPr>
              <w:t xml:space="preserve"> women</w:t>
            </w:r>
          </w:p>
        </w:tc>
        <w:tc>
          <w:tcPr>
            <w:tcW w:w="1361" w:type="dxa"/>
            <w:tcBorders>
              <w:top w:val="single" w:sz="4" w:space="0" w:color="94B3D6"/>
              <w:bottom w:val="single" w:sz="4" w:space="0" w:color="94B3D6"/>
            </w:tcBorders>
          </w:tcPr>
          <w:p w14:paraId="2A093714" w14:textId="77777777" w:rsidR="00615CD8" w:rsidRDefault="00615CD8" w:rsidP="0026085C">
            <w:pPr>
              <w:pStyle w:val="TableParagraph"/>
              <w:spacing w:line="268" w:lineRule="exact"/>
              <w:ind w:left="313"/>
              <w:rPr>
                <w:sz w:val="24"/>
              </w:rPr>
            </w:pPr>
            <w:r>
              <w:rPr>
                <w:sz w:val="24"/>
              </w:rPr>
              <w:t>44.31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±</w:t>
            </w:r>
          </w:p>
          <w:p w14:paraId="3E92BA08" w14:textId="77777777" w:rsidR="00615CD8" w:rsidRDefault="00615CD8" w:rsidP="0026085C">
            <w:pPr>
              <w:pStyle w:val="TableParagraph"/>
              <w:spacing w:before="41"/>
              <w:ind w:left="409"/>
              <w:rPr>
                <w:sz w:val="24"/>
              </w:rPr>
            </w:pPr>
            <w:r>
              <w:rPr>
                <w:spacing w:val="-2"/>
                <w:sz w:val="24"/>
              </w:rPr>
              <w:t>18.03</w:t>
            </w:r>
          </w:p>
          <w:p w14:paraId="1DF78E7D" w14:textId="77777777" w:rsidR="00615CD8" w:rsidRDefault="00615CD8" w:rsidP="0026085C">
            <w:pPr>
              <w:pStyle w:val="TableParagraph"/>
              <w:spacing w:before="40"/>
              <w:ind w:left="327"/>
              <w:rPr>
                <w:sz w:val="24"/>
              </w:rPr>
            </w:pPr>
            <w:r>
              <w:rPr>
                <w:spacing w:val="-2"/>
                <w:sz w:val="24"/>
              </w:rPr>
              <w:t>[20.00-</w:t>
            </w:r>
          </w:p>
          <w:p w14:paraId="3D22131F" w14:textId="77777777" w:rsidR="00615CD8" w:rsidRDefault="00615CD8" w:rsidP="0026085C">
            <w:pPr>
              <w:pStyle w:val="TableParagraph"/>
              <w:spacing w:before="42"/>
              <w:ind w:left="371"/>
              <w:rPr>
                <w:sz w:val="24"/>
              </w:rPr>
            </w:pPr>
            <w:r>
              <w:rPr>
                <w:spacing w:val="-2"/>
                <w:sz w:val="24"/>
              </w:rPr>
              <w:t>80.00]</w:t>
            </w:r>
          </w:p>
        </w:tc>
        <w:tc>
          <w:tcPr>
            <w:tcW w:w="976" w:type="dxa"/>
            <w:tcBorders>
              <w:top w:val="single" w:sz="4" w:space="0" w:color="94B3D6"/>
              <w:bottom w:val="single" w:sz="4" w:space="0" w:color="94B3D6"/>
            </w:tcBorders>
          </w:tcPr>
          <w:p w14:paraId="5F447190" w14:textId="77777777" w:rsidR="00615CD8" w:rsidRDefault="00615CD8" w:rsidP="0026085C">
            <w:pPr>
              <w:pStyle w:val="TableParagraph"/>
              <w:spacing w:line="268" w:lineRule="exact"/>
              <w:ind w:left="119"/>
              <w:rPr>
                <w:sz w:val="24"/>
              </w:rPr>
            </w:pPr>
            <w:r>
              <w:rPr>
                <w:sz w:val="24"/>
              </w:rPr>
              <w:t>46.20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±</w:t>
            </w:r>
          </w:p>
          <w:p w14:paraId="5FC59154" w14:textId="77777777" w:rsidR="00615CD8" w:rsidRDefault="00615CD8" w:rsidP="0026085C">
            <w:pPr>
              <w:pStyle w:val="TableParagraph"/>
              <w:spacing w:before="41"/>
              <w:ind w:left="215"/>
              <w:rPr>
                <w:sz w:val="24"/>
              </w:rPr>
            </w:pPr>
            <w:r>
              <w:rPr>
                <w:spacing w:val="-2"/>
                <w:sz w:val="24"/>
              </w:rPr>
              <w:t>20.32</w:t>
            </w:r>
          </w:p>
          <w:p w14:paraId="3965328F" w14:textId="77777777" w:rsidR="00615CD8" w:rsidRDefault="00615CD8" w:rsidP="0026085C">
            <w:pPr>
              <w:pStyle w:val="TableParagraph"/>
              <w:spacing w:before="40"/>
              <w:ind w:left="138"/>
              <w:rPr>
                <w:sz w:val="24"/>
              </w:rPr>
            </w:pPr>
            <w:r>
              <w:rPr>
                <w:spacing w:val="-2"/>
                <w:sz w:val="24"/>
              </w:rPr>
              <w:t>[20.00-</w:t>
            </w:r>
          </w:p>
          <w:p w14:paraId="7A517921" w14:textId="77777777" w:rsidR="00615CD8" w:rsidRDefault="00615CD8" w:rsidP="0026085C">
            <w:pPr>
              <w:pStyle w:val="TableParagraph"/>
              <w:spacing w:before="42"/>
              <w:ind w:left="176"/>
              <w:rPr>
                <w:sz w:val="24"/>
              </w:rPr>
            </w:pPr>
            <w:r>
              <w:rPr>
                <w:spacing w:val="-2"/>
                <w:sz w:val="24"/>
              </w:rPr>
              <w:t>80.00]</w:t>
            </w:r>
          </w:p>
        </w:tc>
        <w:tc>
          <w:tcPr>
            <w:tcW w:w="1083" w:type="dxa"/>
            <w:tcBorders>
              <w:top w:val="single" w:sz="4" w:space="0" w:color="94B3D6"/>
              <w:bottom w:val="single" w:sz="4" w:space="0" w:color="94B3D6"/>
            </w:tcBorders>
          </w:tcPr>
          <w:p w14:paraId="22A0D762" w14:textId="77777777" w:rsidR="00615CD8" w:rsidRDefault="00615CD8" w:rsidP="0026085C">
            <w:pPr>
              <w:pStyle w:val="TableParagraph"/>
              <w:spacing w:line="268" w:lineRule="exact"/>
              <w:ind w:left="175"/>
              <w:rPr>
                <w:sz w:val="24"/>
              </w:rPr>
            </w:pPr>
            <w:r>
              <w:rPr>
                <w:sz w:val="24"/>
              </w:rPr>
              <w:t>60.00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±</w:t>
            </w:r>
          </w:p>
          <w:p w14:paraId="0F738FC3" w14:textId="77777777" w:rsidR="00615CD8" w:rsidRDefault="00615CD8" w:rsidP="0026085C">
            <w:pPr>
              <w:pStyle w:val="TableParagraph"/>
              <w:spacing w:before="41"/>
              <w:ind w:left="271"/>
              <w:rPr>
                <w:sz w:val="24"/>
              </w:rPr>
            </w:pPr>
            <w:r>
              <w:rPr>
                <w:spacing w:val="-2"/>
                <w:sz w:val="24"/>
              </w:rPr>
              <w:t>20.00</w:t>
            </w:r>
          </w:p>
          <w:p w14:paraId="5F5EF86A" w14:textId="77777777" w:rsidR="00615CD8" w:rsidRDefault="00615CD8" w:rsidP="0026085C">
            <w:pPr>
              <w:pStyle w:val="TableParagraph"/>
              <w:spacing w:before="40"/>
              <w:ind w:left="190"/>
              <w:rPr>
                <w:sz w:val="24"/>
              </w:rPr>
            </w:pPr>
            <w:r>
              <w:rPr>
                <w:spacing w:val="-2"/>
                <w:sz w:val="24"/>
              </w:rPr>
              <w:t>[40.00-</w:t>
            </w:r>
          </w:p>
          <w:p w14:paraId="596CECC6" w14:textId="77777777" w:rsidR="00615CD8" w:rsidRDefault="00615CD8" w:rsidP="0026085C">
            <w:pPr>
              <w:pStyle w:val="TableParagraph"/>
              <w:spacing w:before="42"/>
              <w:ind w:left="233"/>
              <w:rPr>
                <w:sz w:val="24"/>
              </w:rPr>
            </w:pPr>
            <w:r>
              <w:rPr>
                <w:spacing w:val="-2"/>
                <w:sz w:val="24"/>
              </w:rPr>
              <w:t>80.00]</w:t>
            </w:r>
          </w:p>
        </w:tc>
        <w:tc>
          <w:tcPr>
            <w:tcW w:w="1178" w:type="dxa"/>
            <w:tcBorders>
              <w:top w:val="single" w:sz="4" w:space="0" w:color="94B3D6"/>
              <w:bottom w:val="single" w:sz="4" w:space="0" w:color="94B3D6"/>
            </w:tcBorders>
          </w:tcPr>
          <w:p w14:paraId="42C441D8" w14:textId="77777777" w:rsidR="00615CD8" w:rsidRDefault="00615CD8" w:rsidP="0026085C">
            <w:pPr>
              <w:pStyle w:val="TableParagraph"/>
              <w:spacing w:line="268" w:lineRule="exact"/>
              <w:ind w:left="221"/>
              <w:rPr>
                <w:sz w:val="24"/>
              </w:rPr>
            </w:pPr>
            <w:r>
              <w:rPr>
                <w:sz w:val="24"/>
              </w:rPr>
              <w:t>62.35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±</w:t>
            </w:r>
          </w:p>
          <w:p w14:paraId="7E1ED41B" w14:textId="77777777" w:rsidR="00615CD8" w:rsidRDefault="00615CD8" w:rsidP="0026085C">
            <w:pPr>
              <w:pStyle w:val="TableParagraph"/>
              <w:spacing w:before="41"/>
              <w:ind w:left="317"/>
              <w:rPr>
                <w:sz w:val="24"/>
              </w:rPr>
            </w:pPr>
            <w:r>
              <w:rPr>
                <w:spacing w:val="-2"/>
                <w:sz w:val="24"/>
              </w:rPr>
              <w:t>27.46</w:t>
            </w:r>
          </w:p>
          <w:p w14:paraId="7FBC0B70" w14:textId="77777777" w:rsidR="00615CD8" w:rsidRDefault="00615CD8" w:rsidP="0026085C">
            <w:pPr>
              <w:pStyle w:val="TableParagraph"/>
              <w:spacing w:before="40"/>
              <w:ind w:left="240"/>
              <w:rPr>
                <w:sz w:val="24"/>
              </w:rPr>
            </w:pPr>
            <w:r>
              <w:rPr>
                <w:spacing w:val="-2"/>
                <w:sz w:val="24"/>
              </w:rPr>
              <w:t>[20.00-</w:t>
            </w:r>
          </w:p>
          <w:p w14:paraId="6C0FBCCC" w14:textId="77777777" w:rsidR="00615CD8" w:rsidRDefault="00615CD8" w:rsidP="0026085C">
            <w:pPr>
              <w:pStyle w:val="TableParagraph"/>
              <w:spacing w:before="42"/>
              <w:ind w:left="221"/>
              <w:rPr>
                <w:sz w:val="24"/>
              </w:rPr>
            </w:pPr>
            <w:r>
              <w:rPr>
                <w:spacing w:val="-2"/>
                <w:sz w:val="24"/>
              </w:rPr>
              <w:t>100.00]</w:t>
            </w:r>
          </w:p>
        </w:tc>
        <w:tc>
          <w:tcPr>
            <w:tcW w:w="1199" w:type="dxa"/>
            <w:tcBorders>
              <w:top w:val="single" w:sz="4" w:space="0" w:color="94B3D6"/>
              <w:bottom w:val="single" w:sz="4" w:space="0" w:color="94B3D6"/>
            </w:tcBorders>
          </w:tcPr>
          <w:p w14:paraId="32CADAB7" w14:textId="77777777" w:rsidR="00615CD8" w:rsidRDefault="00615CD8" w:rsidP="0026085C">
            <w:pPr>
              <w:pStyle w:val="TableParagraph"/>
              <w:spacing w:line="268" w:lineRule="exact"/>
              <w:ind w:left="229"/>
              <w:rPr>
                <w:sz w:val="24"/>
              </w:rPr>
            </w:pPr>
            <w:r>
              <w:rPr>
                <w:sz w:val="24"/>
              </w:rPr>
              <w:t>42.94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±</w:t>
            </w:r>
          </w:p>
          <w:p w14:paraId="2B357B05" w14:textId="77777777" w:rsidR="00615CD8" w:rsidRDefault="00615CD8" w:rsidP="0026085C">
            <w:pPr>
              <w:pStyle w:val="TableParagraph"/>
              <w:spacing w:before="41"/>
              <w:ind w:left="325"/>
              <w:rPr>
                <w:sz w:val="24"/>
              </w:rPr>
            </w:pPr>
            <w:r>
              <w:rPr>
                <w:spacing w:val="-2"/>
                <w:sz w:val="24"/>
              </w:rPr>
              <w:t>26.34</w:t>
            </w:r>
          </w:p>
          <w:p w14:paraId="3DBD2ECE" w14:textId="77777777" w:rsidR="00615CD8" w:rsidRDefault="00615CD8" w:rsidP="0026085C">
            <w:pPr>
              <w:pStyle w:val="TableParagraph"/>
              <w:spacing w:before="40"/>
              <w:ind w:left="248"/>
              <w:rPr>
                <w:sz w:val="24"/>
              </w:rPr>
            </w:pPr>
            <w:r>
              <w:rPr>
                <w:spacing w:val="-2"/>
                <w:sz w:val="24"/>
              </w:rPr>
              <w:t>[20.00-</w:t>
            </w:r>
          </w:p>
          <w:p w14:paraId="1DB97353" w14:textId="77777777" w:rsidR="00615CD8" w:rsidRDefault="00615CD8" w:rsidP="0026085C">
            <w:pPr>
              <w:pStyle w:val="TableParagraph"/>
              <w:spacing w:before="42"/>
              <w:ind w:left="229"/>
              <w:rPr>
                <w:sz w:val="24"/>
              </w:rPr>
            </w:pPr>
            <w:r>
              <w:rPr>
                <w:spacing w:val="-2"/>
                <w:sz w:val="24"/>
              </w:rPr>
              <w:t>100.00]</w:t>
            </w:r>
          </w:p>
        </w:tc>
        <w:tc>
          <w:tcPr>
            <w:tcW w:w="1372" w:type="dxa"/>
            <w:tcBorders>
              <w:top w:val="single" w:sz="4" w:space="0" w:color="94B3D6"/>
              <w:bottom w:val="single" w:sz="4" w:space="0" w:color="94B3D6"/>
            </w:tcBorders>
          </w:tcPr>
          <w:p w14:paraId="6E89EC80" w14:textId="77777777" w:rsidR="00615CD8" w:rsidRDefault="00615CD8" w:rsidP="0026085C">
            <w:pPr>
              <w:pStyle w:val="TableParagraph"/>
              <w:spacing w:line="268" w:lineRule="exact"/>
              <w:ind w:left="317"/>
              <w:rPr>
                <w:sz w:val="24"/>
              </w:rPr>
            </w:pPr>
            <w:r>
              <w:rPr>
                <w:sz w:val="24"/>
              </w:rPr>
              <w:t>46.67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±</w:t>
            </w:r>
          </w:p>
          <w:p w14:paraId="3C42D0ED" w14:textId="77777777" w:rsidR="00615CD8" w:rsidRDefault="00615CD8" w:rsidP="0026085C">
            <w:pPr>
              <w:pStyle w:val="TableParagraph"/>
              <w:spacing w:before="41"/>
              <w:ind w:left="413"/>
              <w:rPr>
                <w:sz w:val="24"/>
              </w:rPr>
            </w:pPr>
            <w:r>
              <w:rPr>
                <w:spacing w:val="-2"/>
                <w:sz w:val="24"/>
              </w:rPr>
              <w:t>21.86</w:t>
            </w:r>
          </w:p>
          <w:p w14:paraId="6A55F9A0" w14:textId="77777777" w:rsidR="00615CD8" w:rsidRDefault="00615CD8" w:rsidP="0026085C">
            <w:pPr>
              <w:pStyle w:val="TableParagraph"/>
              <w:spacing w:before="40"/>
              <w:ind w:left="336"/>
              <w:rPr>
                <w:sz w:val="24"/>
              </w:rPr>
            </w:pPr>
            <w:r>
              <w:rPr>
                <w:spacing w:val="-2"/>
                <w:sz w:val="24"/>
              </w:rPr>
              <w:t>[20.00-</w:t>
            </w:r>
          </w:p>
          <w:p w14:paraId="7F564DAE" w14:textId="77777777" w:rsidR="00615CD8" w:rsidRDefault="00615CD8" w:rsidP="0026085C">
            <w:pPr>
              <w:pStyle w:val="TableParagraph"/>
              <w:spacing w:before="42"/>
              <w:ind w:left="374"/>
              <w:rPr>
                <w:sz w:val="24"/>
              </w:rPr>
            </w:pPr>
            <w:r>
              <w:rPr>
                <w:spacing w:val="-2"/>
                <w:sz w:val="24"/>
              </w:rPr>
              <w:t>80.00]</w:t>
            </w:r>
          </w:p>
        </w:tc>
        <w:tc>
          <w:tcPr>
            <w:tcW w:w="1749" w:type="dxa"/>
            <w:tcBorders>
              <w:top w:val="single" w:sz="4" w:space="0" w:color="94B3D6"/>
              <w:bottom w:val="single" w:sz="4" w:space="0" w:color="94B3D6"/>
            </w:tcBorders>
          </w:tcPr>
          <w:p w14:paraId="2CEF1542" w14:textId="77777777" w:rsidR="00615CD8" w:rsidRDefault="00615CD8" w:rsidP="0026085C">
            <w:pPr>
              <w:pStyle w:val="TableParagraph"/>
              <w:spacing w:line="268" w:lineRule="exact"/>
              <w:ind w:left="342"/>
              <w:rPr>
                <w:sz w:val="24"/>
              </w:rPr>
            </w:pPr>
            <w:r>
              <w:rPr>
                <w:sz w:val="24"/>
              </w:rPr>
              <w:t>75.62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±</w:t>
            </w:r>
          </w:p>
          <w:p w14:paraId="6B0F40FE" w14:textId="77777777" w:rsidR="00615CD8" w:rsidRDefault="00615CD8" w:rsidP="0026085C">
            <w:pPr>
              <w:pStyle w:val="TableParagraph"/>
              <w:spacing w:before="41"/>
              <w:ind w:left="438"/>
              <w:rPr>
                <w:sz w:val="24"/>
              </w:rPr>
            </w:pPr>
            <w:r>
              <w:rPr>
                <w:spacing w:val="-2"/>
                <w:sz w:val="24"/>
              </w:rPr>
              <w:t>31.19</w:t>
            </w:r>
          </w:p>
          <w:p w14:paraId="433D3D12" w14:textId="77777777" w:rsidR="00615CD8" w:rsidRDefault="00615CD8" w:rsidP="0026085C">
            <w:pPr>
              <w:pStyle w:val="TableParagraph"/>
              <w:spacing w:before="40"/>
              <w:ind w:left="361"/>
              <w:rPr>
                <w:sz w:val="24"/>
              </w:rPr>
            </w:pPr>
            <w:r>
              <w:rPr>
                <w:spacing w:val="-2"/>
                <w:sz w:val="24"/>
              </w:rPr>
              <w:t>[20.00-</w:t>
            </w:r>
          </w:p>
          <w:p w14:paraId="1F5CAB7D" w14:textId="77777777" w:rsidR="00615CD8" w:rsidRDefault="00615CD8" w:rsidP="0026085C">
            <w:pPr>
              <w:pStyle w:val="TableParagraph"/>
              <w:spacing w:before="42"/>
              <w:ind w:left="342"/>
              <w:rPr>
                <w:sz w:val="24"/>
              </w:rPr>
            </w:pPr>
            <w:r>
              <w:rPr>
                <w:spacing w:val="-2"/>
                <w:sz w:val="24"/>
              </w:rPr>
              <w:t>100.00]</w:t>
            </w:r>
          </w:p>
        </w:tc>
      </w:tr>
    </w:tbl>
    <w:p w14:paraId="713268D0" w14:textId="77777777" w:rsidR="00615CD8" w:rsidRPr="00615CD8" w:rsidRDefault="00615CD8" w:rsidP="00615CD8"/>
    <w:sectPr w:rsidR="00615CD8" w:rsidRPr="00615C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5CD8"/>
    <w:rsid w:val="00044789"/>
    <w:rsid w:val="00160DA3"/>
    <w:rsid w:val="001B2D69"/>
    <w:rsid w:val="00300F56"/>
    <w:rsid w:val="004B77BD"/>
    <w:rsid w:val="005E4A20"/>
    <w:rsid w:val="00615CD8"/>
    <w:rsid w:val="008211AA"/>
    <w:rsid w:val="00A844DA"/>
    <w:rsid w:val="00C9770B"/>
    <w:rsid w:val="00DC7CB6"/>
    <w:rsid w:val="00F23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23E270"/>
  <w15:chartTrackingRefBased/>
  <w15:docId w15:val="{3C03FE2F-A9F7-4DB1-83E4-808043971A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615CD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615CD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615CD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615CD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615CD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615CD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615CD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615CD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615CD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615CD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615CD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615CD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615CD8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615CD8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615CD8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615CD8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615CD8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615CD8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615CD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615CD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615CD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615CD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615CD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615CD8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615CD8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615CD8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615CD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615CD8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615CD8"/>
    <w:rPr>
      <w:b/>
      <w:bCs/>
      <w:smallCaps/>
      <w:color w:val="2F5496" w:themeColor="accent1" w:themeShade="BF"/>
      <w:spacing w:val="5"/>
    </w:rPr>
  </w:style>
  <w:style w:type="paragraph" w:styleId="Lgende">
    <w:name w:val="caption"/>
    <w:basedOn w:val="Normal"/>
    <w:next w:val="Normal"/>
    <w:uiPriority w:val="35"/>
    <w:unhideWhenUsed/>
    <w:qFormat/>
    <w:rsid w:val="00615CD8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table" w:customStyle="1" w:styleId="TableNormal">
    <w:name w:val="Table Normal"/>
    <w:uiPriority w:val="2"/>
    <w:semiHidden/>
    <w:unhideWhenUsed/>
    <w:qFormat/>
    <w:rsid w:val="00615CD8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615CD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113</Words>
  <Characters>623</Characters>
  <Application>Microsoft Office Word</Application>
  <DocSecurity>0</DocSecurity>
  <Lines>5</Lines>
  <Paragraphs>1</Paragraphs>
  <ScaleCrop>false</ScaleCrop>
  <Company/>
  <LinksUpToDate>false</LinksUpToDate>
  <CharactersWithSpaces>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2</cp:revision>
  <dcterms:created xsi:type="dcterms:W3CDTF">2026-05-17T17:59:00Z</dcterms:created>
  <dcterms:modified xsi:type="dcterms:W3CDTF">2026-06-03T12:02:00Z</dcterms:modified>
</cp:coreProperties>
</file>