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3748" w14:textId="6A897244" w:rsidR="00241891" w:rsidRPr="00822744" w:rsidRDefault="00241891" w:rsidP="00241891">
      <w:pPr>
        <w:spacing w:line="480" w:lineRule="auto"/>
        <w:outlineLvl w:val="0"/>
        <w:rPr>
          <w:rFonts w:ascii="Arial" w:hAnsi="Arial" w:cs="Arial"/>
          <w:b/>
          <w:sz w:val="20"/>
          <w:szCs w:val="20"/>
        </w:rPr>
      </w:pPr>
      <w:r w:rsidRPr="00822744">
        <w:rPr>
          <w:rFonts w:ascii="Arial" w:hAnsi="Arial" w:cs="Arial"/>
          <w:b/>
          <w:sz w:val="20"/>
          <w:szCs w:val="20"/>
        </w:rPr>
        <w:t xml:space="preserve">Figure </w:t>
      </w:r>
      <w:r w:rsidRPr="00822744">
        <w:rPr>
          <w:rFonts w:ascii="Arial" w:hAnsi="Arial" w:cs="Arial" w:hint="eastAsia"/>
          <w:b/>
          <w:sz w:val="20"/>
          <w:szCs w:val="20"/>
        </w:rPr>
        <w:t>S</w:t>
      </w:r>
      <w:r w:rsidRPr="00822744">
        <w:rPr>
          <w:rFonts w:ascii="Arial" w:hAnsi="Arial" w:cs="Arial"/>
          <w:b/>
          <w:sz w:val="20"/>
          <w:szCs w:val="20"/>
        </w:rPr>
        <w:t xml:space="preserve">1: </w:t>
      </w:r>
      <w:r w:rsidR="00153BFE" w:rsidRPr="00153BFE">
        <w:rPr>
          <w:rFonts w:ascii="Arial" w:hAnsi="Arial" w:cs="Arial"/>
          <w:b/>
          <w:i/>
          <w:iCs/>
          <w:sz w:val="20"/>
          <w:szCs w:val="20"/>
        </w:rPr>
        <w:t>GATA2</w:t>
      </w:r>
      <w:r w:rsidR="00153BFE" w:rsidRPr="00153BFE">
        <w:rPr>
          <w:rFonts w:ascii="Arial" w:hAnsi="Arial" w:cs="Arial"/>
          <w:b/>
          <w:sz w:val="20"/>
          <w:szCs w:val="20"/>
        </w:rPr>
        <w:t xml:space="preserve"> and </w:t>
      </w:r>
      <w:r w:rsidR="00153BFE" w:rsidRPr="00153BFE">
        <w:rPr>
          <w:rFonts w:ascii="Arial" w:hAnsi="Arial" w:cs="Arial"/>
          <w:b/>
          <w:i/>
          <w:iCs/>
          <w:sz w:val="20"/>
          <w:szCs w:val="20"/>
        </w:rPr>
        <w:t>GATA3</w:t>
      </w:r>
      <w:r w:rsidR="00153BFE" w:rsidRPr="00153BFE">
        <w:rPr>
          <w:rFonts w:ascii="Arial" w:hAnsi="Arial" w:cs="Arial"/>
          <w:b/>
          <w:sz w:val="20"/>
          <w:szCs w:val="20"/>
        </w:rPr>
        <w:t xml:space="preserve"> expression in </w:t>
      </w:r>
      <w:proofErr w:type="spellStart"/>
      <w:r w:rsidR="00153BFE" w:rsidRPr="00153BFE">
        <w:rPr>
          <w:rFonts w:ascii="Arial" w:hAnsi="Arial" w:cs="Arial"/>
          <w:b/>
          <w:sz w:val="20"/>
          <w:szCs w:val="20"/>
        </w:rPr>
        <w:t>scRNA</w:t>
      </w:r>
      <w:proofErr w:type="spellEnd"/>
      <w:r w:rsidR="00153BFE" w:rsidRPr="00153BFE">
        <w:rPr>
          <w:rFonts w:ascii="Arial" w:hAnsi="Arial" w:cs="Arial"/>
          <w:b/>
          <w:sz w:val="20"/>
          <w:szCs w:val="20"/>
        </w:rPr>
        <w:t>-seq of human embryo and placenta</w:t>
      </w:r>
      <w:r w:rsidRPr="00822744">
        <w:rPr>
          <w:rFonts w:ascii="Arial" w:hAnsi="Arial" w:cs="Arial"/>
          <w:b/>
          <w:sz w:val="20"/>
          <w:szCs w:val="20"/>
        </w:rPr>
        <w:t xml:space="preserve"> </w:t>
      </w:r>
    </w:p>
    <w:p w14:paraId="5B5E3926" w14:textId="77777777" w:rsidR="009001AA" w:rsidRPr="00822744" w:rsidRDefault="009001AA" w:rsidP="009001AA">
      <w:pPr>
        <w:pStyle w:val="a8"/>
        <w:widowControl/>
        <w:numPr>
          <w:ilvl w:val="0"/>
          <w:numId w:val="1"/>
        </w:numPr>
        <w:outlineLvl w:val="0"/>
        <w:rPr>
          <w:rFonts w:ascii="ArialMT" w:hAnsi="ArialMT" w:cs="Arial" w:hint="eastAsia"/>
          <w:sz w:val="20"/>
          <w:szCs w:val="20"/>
        </w:rPr>
      </w:pPr>
      <w:r w:rsidRPr="00822744">
        <w:rPr>
          <w:rFonts w:ascii="ArialMT" w:hAnsi="ArialMT" w:cs="Arial"/>
          <w:sz w:val="20"/>
          <w:szCs w:val="20"/>
        </w:rPr>
        <w:t>Bar plot showing the expression of GATA2 and GATA3 from human embryogenesis transcriptome by the assigned cell types.</w:t>
      </w:r>
    </w:p>
    <w:p w14:paraId="00559F53" w14:textId="6058B05C" w:rsidR="009001AA" w:rsidRDefault="009001AA" w:rsidP="00E478AD">
      <w:pPr>
        <w:pStyle w:val="a8"/>
        <w:widowControl/>
        <w:numPr>
          <w:ilvl w:val="0"/>
          <w:numId w:val="1"/>
        </w:numPr>
        <w:ind w:left="357" w:hanging="357"/>
        <w:outlineLvl w:val="0"/>
        <w:rPr>
          <w:rFonts w:ascii="ArialMT" w:hAnsi="ArialMT" w:cs="Arial" w:hint="eastAsia"/>
          <w:sz w:val="20"/>
          <w:szCs w:val="20"/>
        </w:rPr>
      </w:pPr>
      <w:r w:rsidRPr="00822744">
        <w:rPr>
          <w:rFonts w:ascii="ArialMT" w:hAnsi="ArialMT" w:cs="Arial"/>
          <w:sz w:val="20"/>
          <w:szCs w:val="20"/>
        </w:rPr>
        <w:t>Left: UMAP distribution of single cells from 13 cell clusters. Right: UMAP distribution of single cells from the sample meta information, including 8 and 24 weeks</w:t>
      </w:r>
      <w:r>
        <w:rPr>
          <w:rFonts w:ascii="ArialMT" w:hAnsi="ArialMT" w:cs="Arial" w:hint="eastAsia"/>
          <w:sz w:val="20"/>
          <w:szCs w:val="20"/>
        </w:rPr>
        <w:t>.</w:t>
      </w:r>
    </w:p>
    <w:p w14:paraId="29D5ECF2" w14:textId="2AEA833D" w:rsidR="009001AA" w:rsidRDefault="00A75C92" w:rsidP="00E478AD">
      <w:pPr>
        <w:pStyle w:val="a8"/>
        <w:widowControl/>
        <w:numPr>
          <w:ilvl w:val="0"/>
          <w:numId w:val="1"/>
        </w:numPr>
        <w:ind w:left="357" w:hanging="357"/>
        <w:outlineLvl w:val="0"/>
        <w:rPr>
          <w:rFonts w:ascii="ArialMT" w:hAnsi="ArialMT" w:cs="Arial" w:hint="eastAsia"/>
          <w:sz w:val="20"/>
          <w:szCs w:val="20"/>
        </w:rPr>
      </w:pPr>
      <w:r w:rsidRPr="00A75C92">
        <w:rPr>
          <w:rFonts w:ascii="ArialMT" w:hAnsi="ArialMT" w:cs="Arial"/>
          <w:sz w:val="20"/>
          <w:szCs w:val="20"/>
        </w:rPr>
        <w:t>Feature plot showing the expression of the canonical markers of EVTs, STBs, STR, and CTBs in the human placenta</w:t>
      </w:r>
      <w:r w:rsidR="009001AA">
        <w:rPr>
          <w:rFonts w:ascii="ArialMT" w:hAnsi="ArialMT" w:cs="Arial" w:hint="eastAsia"/>
          <w:sz w:val="20"/>
          <w:szCs w:val="20"/>
        </w:rPr>
        <w:t>.</w:t>
      </w:r>
    </w:p>
    <w:p w14:paraId="6F9C9758" w14:textId="3CF94A99" w:rsidR="009001AA" w:rsidRDefault="009001AA" w:rsidP="00E478AD">
      <w:pPr>
        <w:pStyle w:val="a8"/>
        <w:widowControl/>
        <w:numPr>
          <w:ilvl w:val="0"/>
          <w:numId w:val="1"/>
        </w:numPr>
        <w:ind w:left="357" w:hanging="357"/>
        <w:outlineLvl w:val="0"/>
        <w:rPr>
          <w:rFonts w:ascii="ArialMT" w:hAnsi="ArialMT" w:cs="Arial" w:hint="eastAsia"/>
          <w:sz w:val="20"/>
          <w:szCs w:val="20"/>
        </w:rPr>
      </w:pPr>
      <w:r w:rsidRPr="00822744">
        <w:rPr>
          <w:rFonts w:ascii="ArialMT" w:hAnsi="ArialMT" w:cs="Arial"/>
          <w:sz w:val="20"/>
          <w:szCs w:val="20"/>
        </w:rPr>
        <w:t>Violin plot showing the expression levels of GATA2 and GATA3 in the human placenta</w:t>
      </w:r>
      <w:r>
        <w:rPr>
          <w:rFonts w:ascii="ArialMT" w:hAnsi="ArialMT" w:cs="Arial" w:hint="eastAsia"/>
          <w:sz w:val="20"/>
          <w:szCs w:val="20"/>
        </w:rPr>
        <w:t>.</w:t>
      </w:r>
    </w:p>
    <w:p w14:paraId="48F021D8" w14:textId="77777777" w:rsidR="009001AA" w:rsidRDefault="009001AA" w:rsidP="009001AA">
      <w:pPr>
        <w:widowControl/>
        <w:outlineLvl w:val="0"/>
        <w:rPr>
          <w:rFonts w:ascii="ArialMT" w:hAnsi="ArialMT" w:cs="Arial" w:hint="eastAsia"/>
          <w:sz w:val="20"/>
          <w:szCs w:val="20"/>
        </w:rPr>
      </w:pPr>
    </w:p>
    <w:p w14:paraId="231367E4" w14:textId="77777777" w:rsidR="00581FE5" w:rsidRDefault="00581FE5" w:rsidP="00581FE5">
      <w:pPr>
        <w:widowControl/>
        <w:outlineLvl w:val="0"/>
        <w:rPr>
          <w:rFonts w:ascii="Arial" w:hAnsi="Arial" w:cs="Arial"/>
          <w:sz w:val="22"/>
        </w:rPr>
      </w:pPr>
    </w:p>
    <w:p w14:paraId="7EDAB2F6" w14:textId="77777777" w:rsidR="00581FE5" w:rsidRDefault="00581FE5" w:rsidP="00581FE5">
      <w:pPr>
        <w:widowControl/>
        <w:outlineLvl w:val="0"/>
        <w:rPr>
          <w:rFonts w:ascii="Arial" w:hAnsi="Arial" w:cs="Arial"/>
          <w:sz w:val="22"/>
        </w:rPr>
      </w:pPr>
    </w:p>
    <w:p w14:paraId="3E2B34DC" w14:textId="77777777" w:rsidR="00581FE5" w:rsidRDefault="00581FE5" w:rsidP="00581FE5">
      <w:pPr>
        <w:widowControl/>
        <w:outlineLvl w:val="0"/>
        <w:rPr>
          <w:rFonts w:ascii="Arial" w:hAnsi="Arial" w:cs="Arial"/>
          <w:sz w:val="22"/>
        </w:rPr>
      </w:pPr>
    </w:p>
    <w:p w14:paraId="55F2C1CF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33D51346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183EC9B3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2FE892DB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01C7783D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61B4EC11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1A685335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3332F3F2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64DC4498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4C39F00D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530A5FE1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209086CD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2EBE1D38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4AC9E674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52C4F98C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29C27C95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1103C67F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0AC57B62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0AE1D752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5179B2E6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2373BEE5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04F865C2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4FBE9120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0B6D7402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33A34B0F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3EE3F245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441DBAA2" w14:textId="77777777" w:rsidR="00A75C92" w:rsidRDefault="00A75C92" w:rsidP="00581FE5">
      <w:pPr>
        <w:widowControl/>
        <w:outlineLvl w:val="0"/>
        <w:rPr>
          <w:rFonts w:ascii="Arial" w:hAnsi="Arial" w:cs="Arial"/>
          <w:sz w:val="22"/>
        </w:rPr>
      </w:pPr>
    </w:p>
    <w:p w14:paraId="2F186CF3" w14:textId="77777777" w:rsidR="00A75C92" w:rsidRDefault="00A75C92" w:rsidP="00581FE5">
      <w:pPr>
        <w:widowControl/>
        <w:outlineLvl w:val="0"/>
        <w:rPr>
          <w:rFonts w:ascii="Arial" w:hAnsi="Arial" w:cs="Arial"/>
          <w:sz w:val="22"/>
        </w:rPr>
      </w:pPr>
    </w:p>
    <w:p w14:paraId="60992059" w14:textId="77777777" w:rsidR="00A75C92" w:rsidRDefault="00A75C92" w:rsidP="00581FE5">
      <w:pPr>
        <w:widowControl/>
        <w:outlineLvl w:val="0"/>
        <w:rPr>
          <w:rFonts w:ascii="Arial" w:hAnsi="Arial" w:cs="Arial"/>
          <w:sz w:val="22"/>
        </w:rPr>
      </w:pPr>
    </w:p>
    <w:p w14:paraId="58A8FBAB" w14:textId="77777777" w:rsidR="00F90058" w:rsidRDefault="00F90058" w:rsidP="00581FE5">
      <w:pPr>
        <w:widowControl/>
        <w:outlineLvl w:val="0"/>
        <w:rPr>
          <w:rFonts w:ascii="Arial" w:hAnsi="Arial" w:cs="Arial"/>
          <w:sz w:val="22"/>
        </w:rPr>
      </w:pPr>
    </w:p>
    <w:p w14:paraId="4A63DD28" w14:textId="761D4097" w:rsidR="00581FE5" w:rsidRPr="00C30DBE" w:rsidRDefault="00581FE5" w:rsidP="00581FE5">
      <w:pPr>
        <w:widowControl/>
        <w:outlineLvl w:val="0"/>
        <w:rPr>
          <w:rFonts w:ascii="Arial" w:hAnsi="Arial" w:cs="Arial"/>
          <w:sz w:val="20"/>
          <w:szCs w:val="20"/>
        </w:rPr>
      </w:pPr>
      <w:r w:rsidRPr="00C30DBE">
        <w:rPr>
          <w:rFonts w:ascii="Arial" w:hAnsi="Arial" w:cs="Arial"/>
          <w:b/>
          <w:sz w:val="20"/>
          <w:szCs w:val="20"/>
        </w:rPr>
        <w:lastRenderedPageBreak/>
        <w:t xml:space="preserve">Figure </w:t>
      </w:r>
      <w:r w:rsidRPr="00C30DBE">
        <w:rPr>
          <w:rFonts w:ascii="Arial" w:hAnsi="Arial" w:cs="Arial" w:hint="eastAsia"/>
          <w:b/>
          <w:sz w:val="20"/>
          <w:szCs w:val="20"/>
        </w:rPr>
        <w:t>S2</w:t>
      </w:r>
      <w:r w:rsidRPr="00C30DBE">
        <w:rPr>
          <w:rFonts w:ascii="Arial" w:hAnsi="Arial" w:cs="Arial"/>
          <w:b/>
          <w:sz w:val="20"/>
          <w:szCs w:val="20"/>
        </w:rPr>
        <w:t xml:space="preserve">: </w:t>
      </w:r>
      <w:r w:rsidR="00653CD3" w:rsidRPr="00653CD3">
        <w:rPr>
          <w:rFonts w:ascii="Arial" w:hAnsi="Arial" w:cs="Arial"/>
          <w:b/>
          <w:sz w:val="20"/>
          <w:szCs w:val="20"/>
        </w:rPr>
        <w:t xml:space="preserve">Transcriptomic characterization of the requirement for GATA2 and GATA3 in trophoblast differentiation from </w:t>
      </w:r>
      <w:proofErr w:type="spellStart"/>
      <w:r w:rsidR="00653CD3" w:rsidRPr="00653CD3">
        <w:rPr>
          <w:rFonts w:ascii="Arial" w:hAnsi="Arial" w:cs="Arial"/>
          <w:b/>
          <w:sz w:val="20"/>
          <w:szCs w:val="20"/>
        </w:rPr>
        <w:t>hEPSCs</w:t>
      </w:r>
      <w:proofErr w:type="spellEnd"/>
    </w:p>
    <w:p w14:paraId="4A61081C" w14:textId="7FB2CE06" w:rsidR="00581FE5" w:rsidRDefault="00280501" w:rsidP="00581FE5">
      <w:pPr>
        <w:pStyle w:val="a8"/>
        <w:widowControl/>
        <w:numPr>
          <w:ilvl w:val="0"/>
          <w:numId w:val="5"/>
        </w:numPr>
        <w:outlineLvl w:val="0"/>
        <w:rPr>
          <w:rFonts w:ascii="ArialMT" w:hAnsi="ArialMT" w:cs="Arial" w:hint="eastAsia"/>
          <w:sz w:val="20"/>
          <w:szCs w:val="20"/>
        </w:rPr>
      </w:pPr>
      <w:r w:rsidRPr="001F4533">
        <w:rPr>
          <w:rFonts w:ascii="ArialMT" w:hAnsi="ArialMT" w:cs="Arial"/>
          <w:sz w:val="20"/>
          <w:szCs w:val="20"/>
        </w:rPr>
        <w:t>RT-qPCR analysis of the expression of pluripotent genes (POU5F1, NANOG, and SOX2) in WT and GATA2&amp;3 DKO cells in EPSCM culture</w:t>
      </w:r>
      <w:r w:rsidR="00581FE5" w:rsidRPr="001F4533">
        <w:rPr>
          <w:rFonts w:ascii="ArialMT" w:hAnsi="ArialMT" w:cs="Arial"/>
          <w:sz w:val="20"/>
          <w:szCs w:val="20"/>
        </w:rPr>
        <w:t>.</w:t>
      </w:r>
    </w:p>
    <w:p w14:paraId="12291EF6" w14:textId="00E84A6E" w:rsidR="00BC6129" w:rsidRDefault="00BC6129" w:rsidP="00581FE5">
      <w:pPr>
        <w:pStyle w:val="a8"/>
        <w:widowControl/>
        <w:numPr>
          <w:ilvl w:val="0"/>
          <w:numId w:val="5"/>
        </w:numPr>
        <w:outlineLvl w:val="0"/>
        <w:rPr>
          <w:rFonts w:ascii="ArialMT" w:hAnsi="ArialMT" w:cs="Arial" w:hint="eastAsia"/>
          <w:sz w:val="20"/>
          <w:szCs w:val="20"/>
        </w:rPr>
      </w:pPr>
      <w:r w:rsidRPr="001F4533">
        <w:rPr>
          <w:rFonts w:ascii="ArialMT" w:hAnsi="ArialMT" w:cs="Arial"/>
          <w:sz w:val="20"/>
          <w:szCs w:val="20"/>
        </w:rPr>
        <w:t>Immunofluorescence analyses for GATA2, GATA3, and KRT8 in normal and GATA2&amp;3 DKO cells during TSCM differentiation on day 7. DAPI: nuclear staining; Scale bars, 50 µm</w:t>
      </w:r>
      <w:r>
        <w:rPr>
          <w:rFonts w:ascii="ArialMT" w:hAnsi="ArialMT" w:cs="Arial" w:hint="eastAsia"/>
          <w:sz w:val="20"/>
          <w:szCs w:val="20"/>
        </w:rPr>
        <w:t>.</w:t>
      </w:r>
    </w:p>
    <w:p w14:paraId="1EEF7940" w14:textId="0D5975D3" w:rsidR="00BC6129" w:rsidRPr="001F4533" w:rsidRDefault="00BC6129" w:rsidP="00BC6129">
      <w:pPr>
        <w:pStyle w:val="a8"/>
        <w:widowControl/>
        <w:numPr>
          <w:ilvl w:val="0"/>
          <w:numId w:val="5"/>
        </w:numPr>
        <w:outlineLvl w:val="0"/>
        <w:rPr>
          <w:rFonts w:ascii="ArialMT" w:hAnsi="ArialMT" w:cs="Arial" w:hint="eastAsia"/>
          <w:sz w:val="20"/>
          <w:szCs w:val="20"/>
        </w:rPr>
      </w:pPr>
      <w:r w:rsidRPr="001F4533">
        <w:rPr>
          <w:rFonts w:ascii="ArialMT" w:hAnsi="ArialMT" w:cs="Arial"/>
          <w:sz w:val="20"/>
          <w:szCs w:val="20"/>
        </w:rPr>
        <w:t>Fluorescence-activated cell sorting (FACS) analysis of the percentage of GATA2 positive cells during TSCM differentiation. Isotype was used as the negative control.</w:t>
      </w:r>
    </w:p>
    <w:p w14:paraId="21080170" w14:textId="20295785" w:rsidR="00BC6129" w:rsidRPr="001F4533" w:rsidRDefault="00BC6129" w:rsidP="00581FE5">
      <w:pPr>
        <w:pStyle w:val="a8"/>
        <w:widowControl/>
        <w:numPr>
          <w:ilvl w:val="0"/>
          <w:numId w:val="5"/>
        </w:numPr>
        <w:outlineLvl w:val="0"/>
        <w:rPr>
          <w:rFonts w:ascii="ArialMT" w:hAnsi="ArialMT" w:cs="Arial" w:hint="eastAsia"/>
          <w:sz w:val="20"/>
          <w:szCs w:val="20"/>
        </w:rPr>
      </w:pPr>
      <w:r w:rsidRPr="001F4533">
        <w:rPr>
          <w:rFonts w:ascii="ArialMT" w:hAnsi="ArialMT" w:cs="Arial"/>
          <w:sz w:val="20"/>
          <w:szCs w:val="20"/>
        </w:rPr>
        <w:t>Fluorescence-activated cell sorting (FACS) analysis of the percentage of GATA3 positive cells during TSCM differentiation. Isotype was used as the negative control</w:t>
      </w:r>
      <w:r>
        <w:rPr>
          <w:rFonts w:ascii="ArialMT" w:hAnsi="ArialMT" w:cs="Arial" w:hint="eastAsia"/>
          <w:sz w:val="20"/>
          <w:szCs w:val="20"/>
        </w:rPr>
        <w:t>.</w:t>
      </w:r>
    </w:p>
    <w:p w14:paraId="05118E13" w14:textId="497439A9" w:rsidR="00581FE5" w:rsidRPr="001F4533" w:rsidRDefault="002339F1" w:rsidP="00581FE5">
      <w:pPr>
        <w:pStyle w:val="a8"/>
        <w:widowControl/>
        <w:numPr>
          <w:ilvl w:val="0"/>
          <w:numId w:val="5"/>
        </w:numPr>
        <w:outlineLvl w:val="0"/>
        <w:rPr>
          <w:rFonts w:ascii="ArialMT" w:hAnsi="ArialMT" w:cs="Arial" w:hint="eastAsia"/>
          <w:sz w:val="20"/>
          <w:szCs w:val="20"/>
        </w:rPr>
      </w:pPr>
      <w:r w:rsidRPr="001F4533">
        <w:rPr>
          <w:rFonts w:ascii="ArialMT" w:hAnsi="ArialMT" w:cs="Arial"/>
          <w:sz w:val="20"/>
          <w:szCs w:val="20"/>
        </w:rPr>
        <w:t>UMAP of the cell clusters</w:t>
      </w:r>
      <w:r>
        <w:rPr>
          <w:rFonts w:ascii="ArialMT" w:hAnsi="ArialMT" w:cs="Arial" w:hint="eastAsia"/>
          <w:sz w:val="20"/>
          <w:szCs w:val="20"/>
        </w:rPr>
        <w:t xml:space="preserve"> and sample information</w:t>
      </w:r>
      <w:r w:rsidRPr="001F4533">
        <w:rPr>
          <w:rFonts w:ascii="ArialMT" w:hAnsi="ArialMT" w:cs="Arial"/>
          <w:sz w:val="20"/>
          <w:szCs w:val="20"/>
        </w:rPr>
        <w:t xml:space="preserve"> of trophoblast differentiated on day 7 with WT and GATA-DKO groups</w:t>
      </w:r>
      <w:r w:rsidR="00581FE5" w:rsidRPr="001F4533">
        <w:rPr>
          <w:rFonts w:ascii="ArialMT" w:hAnsi="ArialMT" w:cs="Arial"/>
          <w:sz w:val="20"/>
          <w:szCs w:val="20"/>
        </w:rPr>
        <w:t>.</w:t>
      </w:r>
    </w:p>
    <w:p w14:paraId="118548A8" w14:textId="04827BEB" w:rsidR="00581FE5" w:rsidRPr="001F4533" w:rsidRDefault="002339F1" w:rsidP="00581FE5">
      <w:pPr>
        <w:pStyle w:val="a8"/>
        <w:widowControl/>
        <w:numPr>
          <w:ilvl w:val="0"/>
          <w:numId w:val="5"/>
        </w:numPr>
        <w:outlineLvl w:val="0"/>
        <w:rPr>
          <w:rFonts w:ascii="ArialMT" w:hAnsi="ArialMT" w:cs="Arial" w:hint="eastAsia"/>
          <w:sz w:val="20"/>
          <w:szCs w:val="20"/>
        </w:rPr>
      </w:pPr>
      <w:r w:rsidRPr="001F4533">
        <w:rPr>
          <w:rFonts w:ascii="ArialMT" w:hAnsi="ArialMT" w:cs="Arial"/>
          <w:sz w:val="20"/>
          <w:szCs w:val="20"/>
        </w:rPr>
        <w:t>Bar plot showing the percentage and absolute cell numbers of each cell type</w:t>
      </w:r>
      <w:r w:rsidR="00581FE5" w:rsidRPr="001F4533">
        <w:rPr>
          <w:rFonts w:ascii="ArialMT" w:hAnsi="ArialMT" w:cs="Arial"/>
          <w:sz w:val="20"/>
          <w:szCs w:val="20"/>
        </w:rPr>
        <w:t>.</w:t>
      </w:r>
    </w:p>
    <w:p w14:paraId="42B52CBC" w14:textId="69138D5B" w:rsidR="00581FE5" w:rsidRDefault="002339F1" w:rsidP="002339F1">
      <w:pPr>
        <w:pStyle w:val="a8"/>
        <w:widowControl/>
        <w:numPr>
          <w:ilvl w:val="0"/>
          <w:numId w:val="5"/>
        </w:numPr>
        <w:outlineLvl w:val="0"/>
        <w:rPr>
          <w:rFonts w:ascii="Arial" w:hAnsi="Arial" w:cs="Arial"/>
          <w:sz w:val="22"/>
        </w:rPr>
      </w:pPr>
      <w:r w:rsidRPr="001F4533">
        <w:rPr>
          <w:rFonts w:ascii="ArialMT" w:hAnsi="ArialMT" w:cs="Arial"/>
          <w:sz w:val="20"/>
          <w:szCs w:val="20"/>
        </w:rPr>
        <w:t>Feature plot of the expression of cell-type specific markers in each cell type of the WT and GATA-DKO groups</w:t>
      </w:r>
      <w:r w:rsidR="00581FE5" w:rsidRPr="001F4533">
        <w:rPr>
          <w:rFonts w:ascii="ArialMT" w:hAnsi="ArialMT" w:cs="Arial"/>
          <w:sz w:val="20"/>
          <w:szCs w:val="20"/>
        </w:rPr>
        <w:t>.</w:t>
      </w:r>
    </w:p>
    <w:p w14:paraId="6E30E28A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2C3DA168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058A2016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056DD2A7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18E2D761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6E4E90AC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41F9F9CA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02F72EED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43E5F417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7B0CCA70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23B24C07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589D06DB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3DE3C32F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1E918E43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3ECB7A5C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74550250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3C738599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3E1560BD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3CB29742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7CA661CD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0B6C7607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1017C8E1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474AA09C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4B1E53EF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7DD05353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08915D3A" w14:textId="77777777" w:rsidR="002339F1" w:rsidRDefault="002339F1" w:rsidP="00581FE5">
      <w:pPr>
        <w:widowControl/>
        <w:outlineLvl w:val="0"/>
        <w:rPr>
          <w:rFonts w:ascii="Arial" w:hAnsi="Arial" w:cs="Arial"/>
          <w:sz w:val="22"/>
        </w:rPr>
      </w:pPr>
    </w:p>
    <w:p w14:paraId="375DE83B" w14:textId="48B64A5E" w:rsidR="0062776A" w:rsidRDefault="0062776A" w:rsidP="006F38F4">
      <w:pPr>
        <w:widowControl/>
        <w:spacing w:line="360" w:lineRule="auto"/>
        <w:outlineLvl w:val="0"/>
        <w:rPr>
          <w:rFonts w:ascii="Arial" w:hAnsi="Arial" w:cs="Arial"/>
          <w:b/>
          <w:sz w:val="22"/>
        </w:rPr>
      </w:pPr>
    </w:p>
    <w:p w14:paraId="6F46AA5F" w14:textId="5A7339C4" w:rsidR="00581FE5" w:rsidRPr="00581FE5" w:rsidRDefault="00581FE5" w:rsidP="006F38F4">
      <w:pPr>
        <w:widowControl/>
        <w:spacing w:line="360" w:lineRule="auto"/>
        <w:outlineLvl w:val="0"/>
        <w:rPr>
          <w:rFonts w:ascii="Arial" w:hAnsi="Arial" w:cs="Arial"/>
          <w:sz w:val="22"/>
        </w:rPr>
      </w:pPr>
      <w:r w:rsidRPr="00581FE5">
        <w:rPr>
          <w:rFonts w:ascii="Arial" w:hAnsi="Arial" w:cs="Arial"/>
          <w:b/>
          <w:sz w:val="22"/>
        </w:rPr>
        <w:lastRenderedPageBreak/>
        <w:t xml:space="preserve">Figure </w:t>
      </w:r>
      <w:r w:rsidRPr="00581FE5">
        <w:rPr>
          <w:rFonts w:ascii="Arial" w:hAnsi="Arial" w:cs="Arial" w:hint="eastAsia"/>
          <w:b/>
          <w:sz w:val="22"/>
        </w:rPr>
        <w:t>S</w:t>
      </w:r>
      <w:r>
        <w:rPr>
          <w:rFonts w:ascii="Arial" w:hAnsi="Arial" w:cs="Arial" w:hint="eastAsia"/>
          <w:b/>
          <w:sz w:val="22"/>
        </w:rPr>
        <w:t>3</w:t>
      </w:r>
      <w:r w:rsidRPr="00581FE5">
        <w:rPr>
          <w:rFonts w:ascii="Arial" w:hAnsi="Arial" w:cs="Arial"/>
          <w:b/>
          <w:sz w:val="22"/>
        </w:rPr>
        <w:t xml:space="preserve">: </w:t>
      </w:r>
      <w:r w:rsidR="00C0460B" w:rsidRPr="00C0460B">
        <w:rPr>
          <w:rFonts w:ascii="Arial" w:hAnsi="Arial" w:cs="Arial"/>
          <w:b/>
          <w:sz w:val="22"/>
        </w:rPr>
        <w:t>Re-introduction of GATA2 and GATA3 restores trophoblast defects in DKO cells</w:t>
      </w:r>
    </w:p>
    <w:p w14:paraId="6C254B06" w14:textId="0DE97767" w:rsidR="00581FE5" w:rsidRPr="008345B7" w:rsidRDefault="00C30DBE" w:rsidP="00581FE5">
      <w:pPr>
        <w:pStyle w:val="a8"/>
        <w:widowControl/>
        <w:numPr>
          <w:ilvl w:val="0"/>
          <w:numId w:val="6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 xml:space="preserve">RT-qPCR analysis of the expression of AME-like markers in </w:t>
      </w:r>
      <w:proofErr w:type="spellStart"/>
      <w:r w:rsidRPr="008345B7">
        <w:rPr>
          <w:rFonts w:ascii="ArialMT" w:hAnsi="ArialMT" w:cs="Arial"/>
          <w:sz w:val="20"/>
          <w:szCs w:val="20"/>
        </w:rPr>
        <w:t>hEPSCs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 on Day 2. WT: normal </w:t>
      </w:r>
      <w:proofErr w:type="spellStart"/>
      <w:r w:rsidRPr="008345B7">
        <w:rPr>
          <w:rFonts w:ascii="ArialMT" w:hAnsi="ArialMT" w:cs="Arial"/>
          <w:sz w:val="20"/>
          <w:szCs w:val="20"/>
        </w:rPr>
        <w:t>hEPSCM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 culture; GATA2_OE: inducible over-expression of GATA2; GATA3_OE: inducible over-expression of GATA3; GATA2&amp;3_OE: inducible over-expression both of GATA2 and GATA3. Inducible over-expression was performed with doxycycline (1000ng/ml)</w:t>
      </w:r>
      <w:r w:rsidR="00581FE5" w:rsidRPr="008345B7">
        <w:rPr>
          <w:rFonts w:ascii="ArialMT" w:hAnsi="ArialMT" w:cs="Arial"/>
          <w:sz w:val="20"/>
          <w:szCs w:val="20"/>
        </w:rPr>
        <w:t>.</w:t>
      </w:r>
    </w:p>
    <w:p w14:paraId="72FBB041" w14:textId="0BEF31CD" w:rsidR="00581FE5" w:rsidRPr="008345B7" w:rsidRDefault="00C30DBE" w:rsidP="00581FE5">
      <w:pPr>
        <w:pStyle w:val="a8"/>
        <w:widowControl/>
        <w:numPr>
          <w:ilvl w:val="0"/>
          <w:numId w:val="6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>Immunofluorescence analyses of pluripotent markers (POU5F1 and NANOG) on days 1, 2 and 3 with and without DOX treatment. Scale bars, 100 µm</w:t>
      </w:r>
      <w:r w:rsidR="00581FE5" w:rsidRPr="008345B7">
        <w:rPr>
          <w:rFonts w:ascii="ArialMT" w:hAnsi="ArialMT" w:cs="Arial"/>
          <w:sz w:val="20"/>
          <w:szCs w:val="20"/>
        </w:rPr>
        <w:t>.</w:t>
      </w:r>
    </w:p>
    <w:p w14:paraId="0FBACAEA" w14:textId="23DB9DD6" w:rsidR="00581FE5" w:rsidRPr="008345B7" w:rsidRDefault="00C30DBE" w:rsidP="00581FE5">
      <w:pPr>
        <w:pStyle w:val="a8"/>
        <w:widowControl/>
        <w:numPr>
          <w:ilvl w:val="0"/>
          <w:numId w:val="6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 xml:space="preserve">RT-qPCR analysis of the expression of trophoblast markers at TSCM on days 0, 1, 3 and 7. WT: group with normal </w:t>
      </w:r>
      <w:proofErr w:type="spellStart"/>
      <w:r w:rsidRPr="008345B7">
        <w:rPr>
          <w:rFonts w:ascii="ArialMT" w:hAnsi="ArialMT" w:cs="Arial"/>
          <w:sz w:val="20"/>
          <w:szCs w:val="20"/>
        </w:rPr>
        <w:t>hEPSCM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 culture; GATA2&amp;3 OE: group with inducible over-expression of GATA2 and GATA3 with DOX (1000ng/ml). Data are shown as mean ± SD; n=3 independent replicates</w:t>
      </w:r>
      <w:r w:rsidR="00581FE5" w:rsidRPr="008345B7">
        <w:rPr>
          <w:rFonts w:ascii="ArialMT" w:hAnsi="ArialMT" w:cs="Arial"/>
          <w:sz w:val="20"/>
          <w:szCs w:val="20"/>
        </w:rPr>
        <w:t>.</w:t>
      </w:r>
    </w:p>
    <w:p w14:paraId="40D4AAF5" w14:textId="32B77440" w:rsidR="00581FE5" w:rsidRPr="008345B7" w:rsidRDefault="00C30DBE" w:rsidP="00581FE5">
      <w:pPr>
        <w:pStyle w:val="a8"/>
        <w:widowControl/>
        <w:numPr>
          <w:ilvl w:val="0"/>
          <w:numId w:val="6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 xml:space="preserve">UMAP of the cell clusters of WT and GATA-OE (adding DOX for three days). Each dot represents one cell, and </w:t>
      </w:r>
      <w:proofErr w:type="spellStart"/>
      <w:r w:rsidRPr="008345B7">
        <w:rPr>
          <w:rFonts w:ascii="ArialMT" w:hAnsi="ArialMT" w:cs="Arial"/>
          <w:sz w:val="20"/>
          <w:szCs w:val="20"/>
        </w:rPr>
        <w:t>colours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 represent each cell cluster as indicated</w:t>
      </w:r>
      <w:r w:rsidR="00581FE5" w:rsidRPr="008345B7">
        <w:rPr>
          <w:rFonts w:ascii="ArialMT" w:hAnsi="ArialMT" w:cs="Arial"/>
          <w:sz w:val="20"/>
          <w:szCs w:val="20"/>
        </w:rPr>
        <w:t>.</w:t>
      </w:r>
    </w:p>
    <w:p w14:paraId="2B1955CA" w14:textId="70AF86DF" w:rsidR="00C30DBE" w:rsidRPr="008345B7" w:rsidRDefault="00C30DBE" w:rsidP="00581FE5">
      <w:pPr>
        <w:pStyle w:val="a8"/>
        <w:widowControl/>
        <w:numPr>
          <w:ilvl w:val="0"/>
          <w:numId w:val="6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>UMAP visualization of the cells based on sample meta-information.</w:t>
      </w:r>
    </w:p>
    <w:p w14:paraId="5DDEF078" w14:textId="191A6417" w:rsidR="00C30DBE" w:rsidRPr="008345B7" w:rsidRDefault="00C30DBE" w:rsidP="00581FE5">
      <w:pPr>
        <w:pStyle w:val="a8"/>
        <w:widowControl/>
        <w:numPr>
          <w:ilvl w:val="0"/>
          <w:numId w:val="6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>Violin plot of the expression of markers in each cell type.</w:t>
      </w:r>
    </w:p>
    <w:p w14:paraId="6C4E384A" w14:textId="56A7FE8C" w:rsidR="00C30DBE" w:rsidRPr="008345B7" w:rsidRDefault="00C30DBE" w:rsidP="00581FE5">
      <w:pPr>
        <w:pStyle w:val="a8"/>
        <w:widowControl/>
        <w:numPr>
          <w:ilvl w:val="0"/>
          <w:numId w:val="6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 xml:space="preserve">UMAP visualization of the </w:t>
      </w:r>
      <w:proofErr w:type="spellStart"/>
      <w:r w:rsidRPr="008345B7">
        <w:rPr>
          <w:rFonts w:ascii="ArialMT" w:hAnsi="ArialMT" w:cs="Arial"/>
          <w:sz w:val="20"/>
          <w:szCs w:val="20"/>
        </w:rPr>
        <w:t>scATAC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-seq dataset with 13,495 cells, </w:t>
      </w:r>
      <w:proofErr w:type="spellStart"/>
      <w:r w:rsidRPr="008345B7">
        <w:rPr>
          <w:rFonts w:ascii="ArialMT" w:hAnsi="ArialMT" w:cs="Arial"/>
          <w:sz w:val="20"/>
          <w:szCs w:val="20"/>
        </w:rPr>
        <w:t>coloured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 by samples. Each dot represents one cell. WT: normal </w:t>
      </w:r>
      <w:proofErr w:type="spellStart"/>
      <w:r w:rsidRPr="008345B7">
        <w:rPr>
          <w:rFonts w:ascii="ArialMT" w:hAnsi="ArialMT" w:cs="Arial"/>
          <w:sz w:val="20"/>
          <w:szCs w:val="20"/>
        </w:rPr>
        <w:t>hEPSCs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 cultured. GATA2&amp;3 OE: </w:t>
      </w:r>
      <w:proofErr w:type="spellStart"/>
      <w:r w:rsidRPr="008345B7">
        <w:rPr>
          <w:rFonts w:ascii="ArialMT" w:hAnsi="ArialMT" w:cs="Arial"/>
          <w:sz w:val="20"/>
          <w:szCs w:val="20"/>
        </w:rPr>
        <w:t>hESPCs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 cultured with DOX (1ug/ml) for three days.</w:t>
      </w:r>
    </w:p>
    <w:p w14:paraId="7BA50B57" w14:textId="26E17A60" w:rsidR="00C30DBE" w:rsidRPr="008345B7" w:rsidRDefault="00C30DBE" w:rsidP="00581FE5">
      <w:pPr>
        <w:pStyle w:val="a8"/>
        <w:widowControl/>
        <w:numPr>
          <w:ilvl w:val="0"/>
          <w:numId w:val="6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 xml:space="preserve">UMAP visualization of the </w:t>
      </w:r>
      <w:proofErr w:type="spellStart"/>
      <w:r w:rsidRPr="008345B7">
        <w:rPr>
          <w:rFonts w:ascii="ArialMT" w:hAnsi="ArialMT" w:cs="Arial"/>
          <w:sz w:val="20"/>
          <w:szCs w:val="20"/>
        </w:rPr>
        <w:t>scATAC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-seq data, </w:t>
      </w:r>
      <w:proofErr w:type="spellStart"/>
      <w:r w:rsidRPr="008345B7">
        <w:rPr>
          <w:rFonts w:ascii="ArialMT" w:hAnsi="ArialMT" w:cs="Arial"/>
          <w:sz w:val="20"/>
          <w:szCs w:val="20"/>
        </w:rPr>
        <w:t>coloured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 by clusters.</w:t>
      </w:r>
    </w:p>
    <w:p w14:paraId="3AA0C63C" w14:textId="7D33C291" w:rsidR="00C30DBE" w:rsidRPr="008345B7" w:rsidRDefault="00C30DBE" w:rsidP="00581FE5">
      <w:pPr>
        <w:pStyle w:val="a8"/>
        <w:widowControl/>
        <w:numPr>
          <w:ilvl w:val="0"/>
          <w:numId w:val="6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>Heatmap showing the accessible degrees of typical markers expressed in the WT and GATA2&amp;3 OE group. Pluripotency-related markers consisted of POU5F1, NANOG, and SOX2. Trophoblast-related markers consisted of GATA2, TFAP2C, and TP63.</w:t>
      </w:r>
    </w:p>
    <w:p w14:paraId="6CB9CFAB" w14:textId="37679F23" w:rsidR="00C30DBE" w:rsidRPr="008345B7" w:rsidRDefault="00C30DBE" w:rsidP="00581FE5">
      <w:pPr>
        <w:pStyle w:val="a8"/>
        <w:widowControl/>
        <w:numPr>
          <w:ilvl w:val="0"/>
          <w:numId w:val="6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>UCSC genome browser tracks showing the open chromatin signals of DNMT3B and TET2.</w:t>
      </w:r>
    </w:p>
    <w:p w14:paraId="68DB950C" w14:textId="15DF148C" w:rsidR="00C30DBE" w:rsidRPr="008345B7" w:rsidRDefault="00C30DBE" w:rsidP="00581FE5">
      <w:pPr>
        <w:pStyle w:val="a8"/>
        <w:widowControl/>
        <w:numPr>
          <w:ilvl w:val="0"/>
          <w:numId w:val="6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>Bar graphs showing the distribution of peaks on genomic features.</w:t>
      </w:r>
    </w:p>
    <w:p w14:paraId="2FEFFEF4" w14:textId="53EFAAB1" w:rsidR="00C30DBE" w:rsidRPr="008345B7" w:rsidRDefault="00C30DBE" w:rsidP="00581FE5">
      <w:pPr>
        <w:pStyle w:val="a8"/>
        <w:widowControl/>
        <w:numPr>
          <w:ilvl w:val="0"/>
          <w:numId w:val="6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>Heatmap of the marker peaks in each cell type.</w:t>
      </w:r>
    </w:p>
    <w:p w14:paraId="6F76FB8F" w14:textId="3D9D47E2" w:rsidR="00C30DBE" w:rsidRPr="008345B7" w:rsidRDefault="00C30DBE" w:rsidP="00581FE5">
      <w:pPr>
        <w:pStyle w:val="a8"/>
        <w:widowControl/>
        <w:numPr>
          <w:ilvl w:val="0"/>
          <w:numId w:val="6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>Trajectory analysis of two cell lineages of pluripotency and trophoblast. WT group was assigned as cell lineage of pluripotency (top). GATA2&amp;3 OE group was assigned as cell lineage of trophoblast (bottom).</w:t>
      </w:r>
    </w:p>
    <w:p w14:paraId="62E501DA" w14:textId="6E0155E9" w:rsidR="00C30DBE" w:rsidRPr="008345B7" w:rsidRDefault="00C30DBE" w:rsidP="00581FE5">
      <w:pPr>
        <w:pStyle w:val="a8"/>
        <w:widowControl/>
        <w:numPr>
          <w:ilvl w:val="0"/>
          <w:numId w:val="6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>IGV snapshot showing the signals of trophoblast and AME-like genes.</w:t>
      </w:r>
    </w:p>
    <w:p w14:paraId="62CFDF0E" w14:textId="77777777" w:rsidR="00581FE5" w:rsidRDefault="00581FE5" w:rsidP="00581FE5">
      <w:pPr>
        <w:widowControl/>
        <w:outlineLvl w:val="0"/>
        <w:rPr>
          <w:rFonts w:ascii="Arial" w:hAnsi="Arial" w:cs="Arial"/>
          <w:sz w:val="22"/>
        </w:rPr>
      </w:pPr>
    </w:p>
    <w:p w14:paraId="3EB8F9D2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23E0F4BE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61972DB7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41BC41F4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68F9D298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50E1AD63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44543385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31F5719E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1CFB62B4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5277C8B7" w14:textId="77777777" w:rsidR="00A47BA7" w:rsidRDefault="00A47BA7" w:rsidP="00581FE5">
      <w:pPr>
        <w:widowControl/>
        <w:outlineLvl w:val="0"/>
        <w:rPr>
          <w:rFonts w:ascii="Arial" w:hAnsi="Arial" w:cs="Arial"/>
          <w:sz w:val="22"/>
        </w:rPr>
      </w:pPr>
    </w:p>
    <w:p w14:paraId="07836FD6" w14:textId="77777777" w:rsidR="00581FE5" w:rsidRDefault="00581FE5" w:rsidP="00581FE5">
      <w:pPr>
        <w:widowControl/>
        <w:outlineLvl w:val="0"/>
        <w:rPr>
          <w:rFonts w:ascii="Arial" w:hAnsi="Arial" w:cs="Arial"/>
          <w:sz w:val="22"/>
        </w:rPr>
      </w:pPr>
    </w:p>
    <w:p w14:paraId="3DAB8905" w14:textId="77777777" w:rsidR="00C777B2" w:rsidRDefault="00C777B2" w:rsidP="00581FE5">
      <w:pPr>
        <w:widowControl/>
        <w:outlineLvl w:val="0"/>
        <w:rPr>
          <w:rFonts w:ascii="Arial" w:hAnsi="Arial" w:cs="Arial"/>
          <w:sz w:val="22"/>
        </w:rPr>
      </w:pPr>
    </w:p>
    <w:p w14:paraId="5ED5F85C" w14:textId="24A64EFC" w:rsidR="00581FE5" w:rsidRPr="00581FE5" w:rsidRDefault="00581FE5" w:rsidP="00833454">
      <w:pPr>
        <w:widowControl/>
        <w:spacing w:line="360" w:lineRule="auto"/>
        <w:outlineLvl w:val="0"/>
        <w:rPr>
          <w:rFonts w:ascii="Arial" w:hAnsi="Arial" w:cs="Arial"/>
          <w:sz w:val="22"/>
        </w:rPr>
      </w:pPr>
      <w:r w:rsidRPr="00581FE5">
        <w:rPr>
          <w:rFonts w:ascii="Arial" w:hAnsi="Arial" w:cs="Arial"/>
          <w:b/>
          <w:sz w:val="22"/>
        </w:rPr>
        <w:lastRenderedPageBreak/>
        <w:t xml:space="preserve">Figure </w:t>
      </w:r>
      <w:r w:rsidRPr="00581FE5">
        <w:rPr>
          <w:rFonts w:ascii="Arial" w:hAnsi="Arial" w:cs="Arial" w:hint="eastAsia"/>
          <w:b/>
          <w:sz w:val="22"/>
        </w:rPr>
        <w:t>S</w:t>
      </w:r>
      <w:r>
        <w:rPr>
          <w:rFonts w:ascii="Arial" w:hAnsi="Arial" w:cs="Arial" w:hint="eastAsia"/>
          <w:b/>
          <w:sz w:val="22"/>
        </w:rPr>
        <w:t>4</w:t>
      </w:r>
      <w:r w:rsidRPr="00581FE5">
        <w:rPr>
          <w:rFonts w:ascii="Arial" w:hAnsi="Arial" w:cs="Arial"/>
          <w:b/>
          <w:sz w:val="22"/>
        </w:rPr>
        <w:t xml:space="preserve">: </w:t>
      </w:r>
      <w:r w:rsidR="00C777B2" w:rsidRPr="00C777B2">
        <w:rPr>
          <w:rFonts w:ascii="Arial" w:hAnsi="Arial" w:cs="Arial"/>
          <w:b/>
          <w:sz w:val="22"/>
        </w:rPr>
        <w:t xml:space="preserve">Inducible overexpression of </w:t>
      </w:r>
      <w:r w:rsidR="00C777B2" w:rsidRPr="00023A26">
        <w:rPr>
          <w:rFonts w:ascii="Arial" w:hAnsi="Arial" w:cs="Arial"/>
          <w:b/>
          <w:i/>
          <w:iCs/>
          <w:sz w:val="22"/>
        </w:rPr>
        <w:t>GATA2</w:t>
      </w:r>
      <w:r w:rsidR="00C777B2" w:rsidRPr="00C777B2">
        <w:rPr>
          <w:rFonts w:ascii="Arial" w:hAnsi="Arial" w:cs="Arial"/>
          <w:b/>
          <w:sz w:val="22"/>
        </w:rPr>
        <w:t xml:space="preserve"> and </w:t>
      </w:r>
      <w:r w:rsidR="00C777B2" w:rsidRPr="00023A26">
        <w:rPr>
          <w:rFonts w:ascii="Arial" w:hAnsi="Arial" w:cs="Arial"/>
          <w:b/>
          <w:i/>
          <w:iCs/>
          <w:sz w:val="22"/>
        </w:rPr>
        <w:t>GATA3</w:t>
      </w:r>
      <w:r w:rsidR="00C777B2" w:rsidRPr="00C777B2">
        <w:rPr>
          <w:rFonts w:ascii="Arial" w:hAnsi="Arial" w:cs="Arial"/>
          <w:b/>
          <w:sz w:val="22"/>
        </w:rPr>
        <w:t xml:space="preserve"> in EPSCM culture</w:t>
      </w:r>
    </w:p>
    <w:p w14:paraId="13A2F106" w14:textId="5C79E6A8" w:rsidR="00581FE5" w:rsidRPr="008345B7" w:rsidRDefault="005042BE" w:rsidP="00581FE5">
      <w:pPr>
        <w:pStyle w:val="a8"/>
        <w:widowControl/>
        <w:numPr>
          <w:ilvl w:val="0"/>
          <w:numId w:val="7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>Heatmap showing the Spearman correlation results of multiple datasets</w:t>
      </w:r>
      <w:r w:rsidR="00581FE5" w:rsidRPr="008345B7">
        <w:rPr>
          <w:rFonts w:ascii="ArialMT" w:hAnsi="ArialMT" w:cs="Arial"/>
          <w:sz w:val="20"/>
          <w:szCs w:val="20"/>
        </w:rPr>
        <w:t>.</w:t>
      </w:r>
    </w:p>
    <w:p w14:paraId="0BD93150" w14:textId="5AADF54B" w:rsidR="00833454" w:rsidRPr="008345B7" w:rsidRDefault="005042BE" w:rsidP="00581FE5">
      <w:pPr>
        <w:pStyle w:val="a8"/>
        <w:widowControl/>
        <w:numPr>
          <w:ilvl w:val="0"/>
          <w:numId w:val="7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 xml:space="preserve">Venn diagram showing the overlap between the results of ATAC-seq and </w:t>
      </w:r>
      <w:proofErr w:type="spellStart"/>
      <w:r w:rsidRPr="008345B7">
        <w:rPr>
          <w:rFonts w:ascii="ArialMT" w:hAnsi="ArialMT" w:cs="Arial"/>
          <w:sz w:val="20"/>
          <w:szCs w:val="20"/>
        </w:rPr>
        <w:t>CUT&amp;Tag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 of GATA2 (left) or </w:t>
      </w:r>
      <w:proofErr w:type="spellStart"/>
      <w:r w:rsidRPr="008345B7">
        <w:rPr>
          <w:rFonts w:ascii="ArialMT" w:hAnsi="ArialMT" w:cs="Arial"/>
          <w:sz w:val="20"/>
          <w:szCs w:val="20"/>
        </w:rPr>
        <w:t>CUT&amp;Tag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 of GATA3 (right)</w:t>
      </w:r>
      <w:r w:rsidR="00833454" w:rsidRPr="008345B7">
        <w:rPr>
          <w:rFonts w:ascii="ArialMT" w:hAnsi="ArialMT" w:cs="Arial"/>
          <w:sz w:val="20"/>
          <w:szCs w:val="20"/>
        </w:rPr>
        <w:t>.</w:t>
      </w:r>
    </w:p>
    <w:p w14:paraId="083B381A" w14:textId="353AE543" w:rsidR="00833454" w:rsidRPr="008345B7" w:rsidRDefault="005042BE" w:rsidP="00581FE5">
      <w:pPr>
        <w:pStyle w:val="a8"/>
        <w:widowControl/>
        <w:numPr>
          <w:ilvl w:val="0"/>
          <w:numId w:val="7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 xml:space="preserve">Spearman correlation of the </w:t>
      </w:r>
      <w:proofErr w:type="spellStart"/>
      <w:r w:rsidRPr="008345B7">
        <w:rPr>
          <w:rFonts w:ascii="ArialMT" w:hAnsi="ArialMT" w:cs="Arial"/>
          <w:sz w:val="20"/>
          <w:szCs w:val="20"/>
        </w:rPr>
        <w:t>CUT&amp;Tag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 results of GATA2 and GATA3. Two independent cell lines including BST-TSCs and EPSC-TSCs were incorporated. Each cell line consists of two replicates</w:t>
      </w:r>
      <w:r w:rsidR="00833454" w:rsidRPr="008345B7">
        <w:rPr>
          <w:rFonts w:ascii="ArialMT" w:hAnsi="ArialMT" w:cs="Arial"/>
          <w:sz w:val="20"/>
          <w:szCs w:val="20"/>
        </w:rPr>
        <w:t>.</w:t>
      </w:r>
    </w:p>
    <w:p w14:paraId="54EBB47F" w14:textId="436A93B6" w:rsidR="00833454" w:rsidRPr="008345B7" w:rsidRDefault="005042BE" w:rsidP="00581FE5">
      <w:pPr>
        <w:pStyle w:val="a8"/>
        <w:widowControl/>
        <w:numPr>
          <w:ilvl w:val="0"/>
          <w:numId w:val="7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>Venn diagram showing the overlap of peaks of GATA2 and GATA3 within each replicate and between different cell lines</w:t>
      </w:r>
      <w:r w:rsidR="00833454" w:rsidRPr="008345B7">
        <w:rPr>
          <w:rFonts w:ascii="ArialMT" w:hAnsi="ArialMT" w:cs="Arial"/>
          <w:sz w:val="20"/>
          <w:szCs w:val="20"/>
        </w:rPr>
        <w:t>.</w:t>
      </w:r>
    </w:p>
    <w:p w14:paraId="228486C6" w14:textId="6B08D82E" w:rsidR="00833454" w:rsidRPr="008345B7" w:rsidRDefault="005042BE" w:rsidP="00581FE5">
      <w:pPr>
        <w:pStyle w:val="a8"/>
        <w:widowControl/>
        <w:numPr>
          <w:ilvl w:val="0"/>
          <w:numId w:val="7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>Heatmap showing the read density at the genomic regions of all reference genes. Two independent cell lines were included. TSS, transcription start site; TES, transcription end site. Regions from 2000 bps up of TSS to 2000 bps down of TES were plotted</w:t>
      </w:r>
      <w:r w:rsidR="00833454" w:rsidRPr="008345B7">
        <w:rPr>
          <w:rFonts w:ascii="ArialMT" w:hAnsi="ArialMT" w:cs="Arial"/>
          <w:sz w:val="20"/>
          <w:szCs w:val="20"/>
        </w:rPr>
        <w:t>.</w:t>
      </w:r>
    </w:p>
    <w:p w14:paraId="7FA1B773" w14:textId="13952A5C" w:rsidR="00833454" w:rsidRPr="008345B7" w:rsidRDefault="005042BE" w:rsidP="00581FE5">
      <w:pPr>
        <w:pStyle w:val="a8"/>
        <w:widowControl/>
        <w:numPr>
          <w:ilvl w:val="0"/>
          <w:numId w:val="7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 xml:space="preserve">Metagene analysis of the GATA2 and GATA3 </w:t>
      </w:r>
      <w:proofErr w:type="spellStart"/>
      <w:r w:rsidRPr="008345B7">
        <w:rPr>
          <w:rFonts w:ascii="ArialMT" w:hAnsi="ArialMT" w:cs="Arial"/>
          <w:sz w:val="20"/>
          <w:szCs w:val="20"/>
        </w:rPr>
        <w:t>CUT&amp;Tag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 reads across the reference genes. Signals from 2000 bps upstream of TSS to 2000 bps downstream of TES are shown. Experiments were performed using BST-TSC</w:t>
      </w:r>
      <w:r w:rsidR="00833454" w:rsidRPr="008345B7">
        <w:rPr>
          <w:rFonts w:ascii="ArialMT" w:hAnsi="ArialMT" w:cs="Arial"/>
          <w:sz w:val="20"/>
          <w:szCs w:val="20"/>
        </w:rPr>
        <w:t>.</w:t>
      </w:r>
    </w:p>
    <w:p w14:paraId="6BC19574" w14:textId="3C5F86D1" w:rsidR="00833454" w:rsidRPr="008345B7" w:rsidRDefault="005042BE" w:rsidP="00581FE5">
      <w:pPr>
        <w:pStyle w:val="a8"/>
        <w:widowControl/>
        <w:numPr>
          <w:ilvl w:val="0"/>
          <w:numId w:val="7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 xml:space="preserve">Metaplot representing the positions of GATA2 and GATA3 relative to the summit of the peak </w:t>
      </w:r>
      <w:proofErr w:type="spellStart"/>
      <w:r w:rsidRPr="008345B7">
        <w:rPr>
          <w:rFonts w:ascii="ArialMT" w:hAnsi="ArialMT" w:cs="Arial"/>
          <w:sz w:val="20"/>
          <w:szCs w:val="20"/>
        </w:rPr>
        <w:t>centre</w:t>
      </w:r>
      <w:proofErr w:type="spellEnd"/>
      <w:r w:rsidRPr="008345B7">
        <w:rPr>
          <w:rFonts w:ascii="ArialMT" w:hAnsi="ArialMT" w:cs="Arial"/>
          <w:sz w:val="20"/>
          <w:szCs w:val="20"/>
        </w:rPr>
        <w:t>. Experiments were performed by BST-TSC</w:t>
      </w:r>
      <w:r w:rsidR="00833454" w:rsidRPr="008345B7">
        <w:rPr>
          <w:rFonts w:ascii="ArialMT" w:hAnsi="ArialMT" w:cs="Arial"/>
          <w:sz w:val="20"/>
          <w:szCs w:val="20"/>
        </w:rPr>
        <w:t>.</w:t>
      </w:r>
    </w:p>
    <w:p w14:paraId="2C75E861" w14:textId="3BD3A38D" w:rsidR="00833454" w:rsidRPr="008345B7" w:rsidRDefault="005042BE" w:rsidP="00581FE5">
      <w:pPr>
        <w:pStyle w:val="a8"/>
        <w:widowControl/>
        <w:numPr>
          <w:ilvl w:val="0"/>
          <w:numId w:val="7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>Motif analysis by HOMER showing the significantly enriched DNA-binding motifs of the GATA2- and GATA3-motifs. Experiments were performed using BST-TSC</w:t>
      </w:r>
      <w:r w:rsidR="00833454" w:rsidRPr="008345B7">
        <w:rPr>
          <w:rFonts w:ascii="ArialMT" w:hAnsi="ArialMT" w:cs="Arial"/>
          <w:sz w:val="20"/>
          <w:szCs w:val="20"/>
        </w:rPr>
        <w:t>.</w:t>
      </w:r>
    </w:p>
    <w:p w14:paraId="5278306D" w14:textId="44E20B3F" w:rsidR="00833454" w:rsidRPr="008345B7" w:rsidRDefault="005042BE" w:rsidP="00581FE5">
      <w:pPr>
        <w:pStyle w:val="a8"/>
        <w:widowControl/>
        <w:numPr>
          <w:ilvl w:val="0"/>
          <w:numId w:val="7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 xml:space="preserve">Enriched GO terms of peaks called from the GATA2 and GATA3 </w:t>
      </w:r>
      <w:proofErr w:type="spellStart"/>
      <w:r w:rsidRPr="008345B7">
        <w:rPr>
          <w:rFonts w:ascii="ArialMT" w:hAnsi="ArialMT" w:cs="Arial"/>
          <w:sz w:val="20"/>
          <w:szCs w:val="20"/>
        </w:rPr>
        <w:t>CUT&amp;Tag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 results by GREAT. Normalized binomial p-value was plotted. Experiments were performed using BST-TSC</w:t>
      </w:r>
      <w:r w:rsidR="00833454" w:rsidRPr="008345B7">
        <w:rPr>
          <w:rFonts w:ascii="ArialMT" w:hAnsi="ArialMT" w:cs="Arial"/>
          <w:sz w:val="20"/>
          <w:szCs w:val="20"/>
        </w:rPr>
        <w:t>.</w:t>
      </w:r>
    </w:p>
    <w:p w14:paraId="0E986714" w14:textId="30C0560F" w:rsidR="00833454" w:rsidRPr="008345B7" w:rsidRDefault="005042BE" w:rsidP="00581FE5">
      <w:pPr>
        <w:pStyle w:val="a8"/>
        <w:widowControl/>
        <w:numPr>
          <w:ilvl w:val="0"/>
          <w:numId w:val="7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 xml:space="preserve">Heatmap showing the GATA family-controlled TEs. Peaks annotation was performed using HOMER and plotted using </w:t>
      </w:r>
      <w:proofErr w:type="spellStart"/>
      <w:r w:rsidRPr="008345B7">
        <w:rPr>
          <w:rFonts w:ascii="ArialMT" w:hAnsi="ArialMT" w:cs="Arial"/>
          <w:sz w:val="20"/>
          <w:szCs w:val="20"/>
        </w:rPr>
        <w:t>trackplot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 in R. Subcategories of ERV, and </w:t>
      </w:r>
      <w:proofErr w:type="spellStart"/>
      <w:r w:rsidRPr="008345B7">
        <w:rPr>
          <w:rFonts w:ascii="ArialMT" w:hAnsi="ArialMT" w:cs="Arial"/>
          <w:sz w:val="20"/>
          <w:szCs w:val="20"/>
        </w:rPr>
        <w:t>retroposon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 were included. Signals from 5000 bps upstream of the peak </w:t>
      </w:r>
      <w:proofErr w:type="spellStart"/>
      <w:r w:rsidRPr="008345B7">
        <w:rPr>
          <w:rFonts w:ascii="ArialMT" w:hAnsi="ArialMT" w:cs="Arial"/>
          <w:sz w:val="20"/>
          <w:szCs w:val="20"/>
        </w:rPr>
        <w:t>centre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 to 5000 bps downstream of the peak </w:t>
      </w:r>
      <w:proofErr w:type="spellStart"/>
      <w:r w:rsidRPr="008345B7">
        <w:rPr>
          <w:rFonts w:ascii="ArialMT" w:hAnsi="ArialMT" w:cs="Arial"/>
          <w:sz w:val="20"/>
          <w:szCs w:val="20"/>
        </w:rPr>
        <w:t>centre</w:t>
      </w:r>
      <w:proofErr w:type="spellEnd"/>
      <w:r w:rsidRPr="008345B7">
        <w:rPr>
          <w:rFonts w:ascii="ArialMT" w:hAnsi="ArialMT" w:cs="Arial"/>
          <w:sz w:val="20"/>
          <w:szCs w:val="20"/>
        </w:rPr>
        <w:t xml:space="preserve"> are shown</w:t>
      </w:r>
      <w:r w:rsidR="00833454" w:rsidRPr="008345B7">
        <w:rPr>
          <w:rFonts w:ascii="ArialMT" w:hAnsi="ArialMT" w:cs="Arial"/>
          <w:sz w:val="20"/>
          <w:szCs w:val="20"/>
        </w:rPr>
        <w:t>.</w:t>
      </w:r>
    </w:p>
    <w:p w14:paraId="4C9394EA" w14:textId="76D00498" w:rsidR="00E113B6" w:rsidRPr="008345B7" w:rsidRDefault="005042BE" w:rsidP="00E113B6">
      <w:pPr>
        <w:pStyle w:val="a8"/>
        <w:widowControl/>
        <w:numPr>
          <w:ilvl w:val="0"/>
          <w:numId w:val="7"/>
        </w:numPr>
        <w:outlineLvl w:val="0"/>
        <w:rPr>
          <w:rFonts w:ascii="ArialMT" w:hAnsi="ArialMT" w:cs="Arial" w:hint="eastAsia"/>
          <w:sz w:val="20"/>
          <w:szCs w:val="20"/>
        </w:rPr>
      </w:pPr>
      <w:r w:rsidRPr="008345B7">
        <w:rPr>
          <w:rFonts w:ascii="ArialMT" w:hAnsi="ArialMT" w:cs="Arial"/>
          <w:sz w:val="20"/>
          <w:szCs w:val="20"/>
        </w:rPr>
        <w:t>IGV snapshot showing the tracks of markers of the GATA family-controlled TEs.</w:t>
      </w:r>
    </w:p>
    <w:p w14:paraId="0DD97C63" w14:textId="77777777" w:rsidR="00E113B6" w:rsidRDefault="00E113B6" w:rsidP="00E113B6">
      <w:pPr>
        <w:widowControl/>
        <w:outlineLvl w:val="0"/>
        <w:rPr>
          <w:rFonts w:ascii="Arial" w:hAnsi="Arial" w:cs="Arial"/>
          <w:sz w:val="22"/>
        </w:rPr>
      </w:pPr>
    </w:p>
    <w:p w14:paraId="7EF3BF85" w14:textId="77777777" w:rsidR="00E113B6" w:rsidRDefault="00E113B6" w:rsidP="00E113B6">
      <w:pPr>
        <w:widowControl/>
        <w:outlineLvl w:val="0"/>
        <w:rPr>
          <w:rFonts w:ascii="Arial" w:hAnsi="Arial" w:cs="Arial"/>
          <w:sz w:val="22"/>
        </w:rPr>
      </w:pPr>
    </w:p>
    <w:p w14:paraId="00C51B8B" w14:textId="77777777" w:rsidR="009F4D86" w:rsidRDefault="009F4D86" w:rsidP="00E113B6">
      <w:pPr>
        <w:widowControl/>
        <w:outlineLvl w:val="0"/>
        <w:rPr>
          <w:rFonts w:ascii="Arial" w:hAnsi="Arial" w:cs="Arial"/>
          <w:sz w:val="22"/>
        </w:rPr>
      </w:pPr>
    </w:p>
    <w:p w14:paraId="3443C9D5" w14:textId="77777777" w:rsidR="009F4D86" w:rsidRDefault="009F4D86" w:rsidP="00E113B6">
      <w:pPr>
        <w:widowControl/>
        <w:outlineLvl w:val="0"/>
        <w:rPr>
          <w:rFonts w:ascii="Arial" w:hAnsi="Arial" w:cs="Arial"/>
          <w:sz w:val="22"/>
        </w:rPr>
      </w:pPr>
    </w:p>
    <w:p w14:paraId="27703368" w14:textId="77777777" w:rsidR="009F4D86" w:rsidRDefault="009F4D86" w:rsidP="00E113B6">
      <w:pPr>
        <w:widowControl/>
        <w:outlineLvl w:val="0"/>
        <w:rPr>
          <w:rFonts w:ascii="Arial" w:hAnsi="Arial" w:cs="Arial"/>
          <w:sz w:val="22"/>
        </w:rPr>
      </w:pPr>
    </w:p>
    <w:p w14:paraId="03FBD2AB" w14:textId="77777777" w:rsidR="009F4D86" w:rsidRDefault="009F4D86" w:rsidP="00E113B6">
      <w:pPr>
        <w:widowControl/>
        <w:outlineLvl w:val="0"/>
        <w:rPr>
          <w:rFonts w:ascii="Arial" w:hAnsi="Arial" w:cs="Arial"/>
          <w:sz w:val="22"/>
        </w:rPr>
      </w:pPr>
    </w:p>
    <w:p w14:paraId="639D9BBC" w14:textId="77777777" w:rsidR="009F4D86" w:rsidRDefault="009F4D86" w:rsidP="00E113B6">
      <w:pPr>
        <w:widowControl/>
        <w:outlineLvl w:val="0"/>
        <w:rPr>
          <w:rFonts w:ascii="Arial" w:hAnsi="Arial" w:cs="Arial"/>
          <w:sz w:val="22"/>
        </w:rPr>
      </w:pPr>
    </w:p>
    <w:p w14:paraId="4BAB3C1B" w14:textId="77777777" w:rsidR="009F4D86" w:rsidRDefault="009F4D86" w:rsidP="00E113B6">
      <w:pPr>
        <w:widowControl/>
        <w:outlineLvl w:val="0"/>
        <w:rPr>
          <w:rFonts w:ascii="Arial" w:hAnsi="Arial" w:cs="Arial"/>
          <w:sz w:val="22"/>
        </w:rPr>
      </w:pPr>
    </w:p>
    <w:p w14:paraId="097850D4" w14:textId="77777777" w:rsidR="009F4D86" w:rsidRDefault="009F4D86" w:rsidP="00E113B6">
      <w:pPr>
        <w:widowControl/>
        <w:outlineLvl w:val="0"/>
        <w:rPr>
          <w:rFonts w:ascii="Arial" w:hAnsi="Arial" w:cs="Arial"/>
          <w:sz w:val="22"/>
        </w:rPr>
      </w:pPr>
    </w:p>
    <w:p w14:paraId="058A3EDC" w14:textId="77777777" w:rsidR="009F4D86" w:rsidRDefault="009F4D86" w:rsidP="00E113B6">
      <w:pPr>
        <w:widowControl/>
        <w:outlineLvl w:val="0"/>
        <w:rPr>
          <w:rFonts w:ascii="Arial" w:hAnsi="Arial" w:cs="Arial"/>
          <w:sz w:val="22"/>
        </w:rPr>
      </w:pPr>
    </w:p>
    <w:p w14:paraId="6B7A5DD7" w14:textId="77777777" w:rsidR="009F4D86" w:rsidRDefault="009F4D86" w:rsidP="00E113B6">
      <w:pPr>
        <w:widowControl/>
        <w:outlineLvl w:val="0"/>
        <w:rPr>
          <w:rFonts w:ascii="Arial" w:hAnsi="Arial" w:cs="Arial"/>
          <w:sz w:val="22"/>
        </w:rPr>
      </w:pPr>
    </w:p>
    <w:p w14:paraId="52F3B453" w14:textId="77777777" w:rsidR="00597BEF" w:rsidRDefault="00597BEF" w:rsidP="00E113B6">
      <w:pPr>
        <w:widowControl/>
        <w:outlineLvl w:val="0"/>
        <w:rPr>
          <w:rFonts w:ascii="Arial" w:hAnsi="Arial" w:cs="Arial"/>
          <w:sz w:val="22"/>
        </w:rPr>
      </w:pPr>
    </w:p>
    <w:p w14:paraId="49E05012" w14:textId="77777777" w:rsidR="009F4D86" w:rsidRDefault="009F4D86" w:rsidP="00E113B6">
      <w:pPr>
        <w:widowControl/>
        <w:outlineLvl w:val="0"/>
        <w:rPr>
          <w:rFonts w:ascii="Arial" w:hAnsi="Arial" w:cs="Arial"/>
          <w:sz w:val="22"/>
        </w:rPr>
      </w:pPr>
    </w:p>
    <w:p w14:paraId="08F4BB38" w14:textId="77777777" w:rsidR="009F4D86" w:rsidRDefault="009F4D86" w:rsidP="00E113B6">
      <w:pPr>
        <w:widowControl/>
        <w:outlineLvl w:val="0"/>
        <w:rPr>
          <w:rFonts w:ascii="Arial" w:hAnsi="Arial" w:cs="Arial"/>
          <w:sz w:val="22"/>
        </w:rPr>
      </w:pPr>
    </w:p>
    <w:p w14:paraId="4D9DE1A9" w14:textId="77777777" w:rsidR="009F4D86" w:rsidRDefault="009F4D86" w:rsidP="00E113B6">
      <w:pPr>
        <w:widowControl/>
        <w:outlineLvl w:val="0"/>
        <w:rPr>
          <w:rFonts w:ascii="Arial" w:hAnsi="Arial" w:cs="Arial"/>
          <w:sz w:val="22"/>
        </w:rPr>
      </w:pPr>
    </w:p>
    <w:p w14:paraId="7CC0A232" w14:textId="7FEF4424" w:rsidR="00E113B6" w:rsidRPr="00E113B6" w:rsidRDefault="00E113B6" w:rsidP="00CD7682">
      <w:pPr>
        <w:widowControl/>
        <w:spacing w:line="360" w:lineRule="auto"/>
        <w:outlineLvl w:val="0"/>
        <w:rPr>
          <w:rFonts w:ascii="Arial" w:hAnsi="Arial" w:cs="Arial"/>
          <w:sz w:val="22"/>
        </w:rPr>
      </w:pPr>
      <w:r w:rsidRPr="00581FE5">
        <w:rPr>
          <w:rFonts w:ascii="Arial" w:hAnsi="Arial" w:cs="Arial"/>
          <w:b/>
          <w:sz w:val="22"/>
        </w:rPr>
        <w:lastRenderedPageBreak/>
        <w:t xml:space="preserve">Figure </w:t>
      </w:r>
      <w:r w:rsidRPr="00581FE5">
        <w:rPr>
          <w:rFonts w:ascii="Arial" w:hAnsi="Arial" w:cs="Arial" w:hint="eastAsia"/>
          <w:b/>
          <w:sz w:val="22"/>
        </w:rPr>
        <w:t>S</w:t>
      </w:r>
      <w:r>
        <w:rPr>
          <w:rFonts w:ascii="Arial" w:hAnsi="Arial" w:cs="Arial" w:hint="eastAsia"/>
          <w:b/>
          <w:sz w:val="22"/>
        </w:rPr>
        <w:t>5</w:t>
      </w:r>
      <w:r w:rsidRPr="00581FE5">
        <w:rPr>
          <w:rFonts w:ascii="Arial" w:hAnsi="Arial" w:cs="Arial"/>
          <w:b/>
          <w:sz w:val="22"/>
        </w:rPr>
        <w:t xml:space="preserve">: </w:t>
      </w:r>
      <w:r w:rsidR="00CD7682" w:rsidRPr="00CD7682">
        <w:rPr>
          <w:rFonts w:ascii="Arial" w:hAnsi="Arial" w:cs="Arial"/>
          <w:b/>
          <w:sz w:val="22"/>
        </w:rPr>
        <w:t xml:space="preserve">GATA2&amp;3 occupied by the broad domain of H3K4me3 and orchestrated super-enhancers in regulating transcriptions in </w:t>
      </w:r>
      <w:proofErr w:type="spellStart"/>
      <w:r w:rsidR="00CD7682" w:rsidRPr="00CD7682">
        <w:rPr>
          <w:rFonts w:ascii="Arial" w:hAnsi="Arial" w:cs="Arial"/>
          <w:b/>
          <w:sz w:val="22"/>
        </w:rPr>
        <w:t>hTSC</w:t>
      </w:r>
      <w:proofErr w:type="spellEnd"/>
    </w:p>
    <w:p w14:paraId="6C81E6E7" w14:textId="5BEFF989" w:rsidR="009E2122" w:rsidRDefault="009E2122" w:rsidP="00E113B6">
      <w:pPr>
        <w:pStyle w:val="a8"/>
        <w:widowControl/>
        <w:numPr>
          <w:ilvl w:val="0"/>
          <w:numId w:val="8"/>
        </w:numPr>
        <w:outlineLvl w:val="0"/>
        <w:rPr>
          <w:rFonts w:ascii="ArialMT" w:hAnsi="ArialMT" w:cs="Arial" w:hint="eastAsia"/>
          <w:sz w:val="20"/>
          <w:szCs w:val="20"/>
        </w:rPr>
      </w:pPr>
      <w:r w:rsidRPr="00C7484F">
        <w:rPr>
          <w:rFonts w:ascii="ArialMT" w:hAnsi="ArialMT" w:cs="Arial"/>
          <w:sz w:val="20"/>
          <w:szCs w:val="20"/>
        </w:rPr>
        <w:t xml:space="preserve">Heatmap showing the read densities at the genomic regions of all reference genes. </w:t>
      </w:r>
      <w:proofErr w:type="spellStart"/>
      <w:r w:rsidRPr="00C7484F">
        <w:rPr>
          <w:rFonts w:ascii="ArialMT" w:hAnsi="ArialMT" w:cs="Arial"/>
          <w:sz w:val="20"/>
          <w:szCs w:val="20"/>
        </w:rPr>
        <w:t>CUT&amp;Tag</w:t>
      </w:r>
      <w:proofErr w:type="spellEnd"/>
      <w:r w:rsidRPr="00C7484F">
        <w:rPr>
          <w:rFonts w:ascii="ArialMT" w:hAnsi="ArialMT" w:cs="Arial"/>
          <w:sz w:val="20"/>
          <w:szCs w:val="20"/>
        </w:rPr>
        <w:t xml:space="preserve"> of H3K4me3 of EPSC-TSC were plotted. TSS and TES were labelled</w:t>
      </w:r>
      <w:r>
        <w:rPr>
          <w:rFonts w:ascii="ArialMT" w:hAnsi="ArialMT" w:cs="Arial" w:hint="eastAsia"/>
          <w:sz w:val="20"/>
          <w:szCs w:val="20"/>
        </w:rPr>
        <w:t>.</w:t>
      </w:r>
    </w:p>
    <w:p w14:paraId="2CFC03BA" w14:textId="00AFDAB8" w:rsidR="009E2122" w:rsidRDefault="00AA2985" w:rsidP="00E113B6">
      <w:pPr>
        <w:pStyle w:val="a8"/>
        <w:widowControl/>
        <w:numPr>
          <w:ilvl w:val="0"/>
          <w:numId w:val="8"/>
        </w:numPr>
        <w:outlineLvl w:val="0"/>
        <w:rPr>
          <w:rFonts w:ascii="ArialMT" w:hAnsi="ArialMT" w:cs="Arial" w:hint="eastAsia"/>
          <w:sz w:val="20"/>
          <w:szCs w:val="20"/>
        </w:rPr>
      </w:pPr>
      <w:r w:rsidRPr="00AA2985">
        <w:rPr>
          <w:rFonts w:ascii="ArialMT" w:hAnsi="ArialMT" w:cs="Arial"/>
          <w:sz w:val="20"/>
          <w:szCs w:val="20"/>
        </w:rPr>
        <w:t>Metagene analysis mapping the integrated signal density of H3K4me3</w:t>
      </w:r>
      <w:r>
        <w:rPr>
          <w:rFonts w:ascii="ArialMT" w:hAnsi="ArialMT" w:cs="Arial" w:hint="eastAsia"/>
          <w:sz w:val="20"/>
          <w:szCs w:val="20"/>
        </w:rPr>
        <w:t xml:space="preserve"> </w:t>
      </w:r>
      <w:proofErr w:type="spellStart"/>
      <w:r w:rsidRPr="00AA2985">
        <w:rPr>
          <w:rFonts w:ascii="ArialMT" w:hAnsi="ArialMT" w:cs="Arial"/>
          <w:sz w:val="20"/>
          <w:szCs w:val="20"/>
        </w:rPr>
        <w:t>CUT&amp;Tag</w:t>
      </w:r>
      <w:proofErr w:type="spellEnd"/>
      <w:r w:rsidRPr="00AA2985">
        <w:rPr>
          <w:rFonts w:ascii="ArialMT" w:hAnsi="ArialMT" w:cs="Arial"/>
          <w:sz w:val="20"/>
          <w:szCs w:val="20"/>
        </w:rPr>
        <w:t xml:space="preserve"> reads relative to the TSS (±2 kb) in </w:t>
      </w:r>
      <w:proofErr w:type="spellStart"/>
      <w:r w:rsidRPr="00AA2985">
        <w:rPr>
          <w:rFonts w:ascii="ArialMT" w:hAnsi="ArialMT" w:cs="Arial"/>
          <w:sz w:val="20"/>
          <w:szCs w:val="20"/>
        </w:rPr>
        <w:t>hTSCs</w:t>
      </w:r>
      <w:proofErr w:type="spellEnd"/>
      <w:r w:rsidR="009E2122">
        <w:rPr>
          <w:rFonts w:ascii="ArialMT" w:hAnsi="ArialMT" w:cs="Arial" w:hint="eastAsia"/>
          <w:sz w:val="20"/>
          <w:szCs w:val="20"/>
        </w:rPr>
        <w:t>.</w:t>
      </w:r>
    </w:p>
    <w:p w14:paraId="0C2D241E" w14:textId="3F2CBF62" w:rsidR="009E2122" w:rsidRDefault="00CD4D9E" w:rsidP="00E113B6">
      <w:pPr>
        <w:pStyle w:val="a8"/>
        <w:widowControl/>
        <w:numPr>
          <w:ilvl w:val="0"/>
          <w:numId w:val="8"/>
        </w:numPr>
        <w:outlineLvl w:val="0"/>
        <w:rPr>
          <w:rFonts w:ascii="ArialMT" w:hAnsi="ArialMT" w:cs="Arial" w:hint="eastAsia"/>
          <w:sz w:val="20"/>
          <w:szCs w:val="20"/>
        </w:rPr>
      </w:pPr>
      <w:r w:rsidRPr="00C7484F">
        <w:rPr>
          <w:rFonts w:ascii="ArialMT" w:hAnsi="ArialMT" w:cs="Arial"/>
          <w:sz w:val="20"/>
          <w:szCs w:val="20"/>
        </w:rPr>
        <w:t xml:space="preserve">Venn diagram showing the overlap of peaks. Left, the overlap result between </w:t>
      </w:r>
      <w:proofErr w:type="spellStart"/>
      <w:r w:rsidRPr="00C7484F">
        <w:rPr>
          <w:rFonts w:ascii="ArialMT" w:hAnsi="ArialMT" w:cs="Arial"/>
          <w:sz w:val="20"/>
          <w:szCs w:val="20"/>
        </w:rPr>
        <w:t>CUT&amp;Tag</w:t>
      </w:r>
      <w:proofErr w:type="spellEnd"/>
      <w:r w:rsidRPr="00C7484F">
        <w:rPr>
          <w:rFonts w:ascii="ArialMT" w:hAnsi="ArialMT" w:cs="Arial"/>
          <w:sz w:val="20"/>
          <w:szCs w:val="20"/>
        </w:rPr>
        <w:t xml:space="preserve"> results of GATA2 and </w:t>
      </w:r>
      <w:proofErr w:type="spellStart"/>
      <w:r w:rsidRPr="00C7484F">
        <w:rPr>
          <w:rFonts w:ascii="ArialMT" w:hAnsi="ArialMT" w:cs="Arial"/>
          <w:sz w:val="20"/>
          <w:szCs w:val="20"/>
        </w:rPr>
        <w:t>CUT&amp;Tag</w:t>
      </w:r>
      <w:proofErr w:type="spellEnd"/>
      <w:r w:rsidRPr="00C7484F">
        <w:rPr>
          <w:rFonts w:ascii="ArialMT" w:hAnsi="ArialMT" w:cs="Arial"/>
          <w:sz w:val="20"/>
          <w:szCs w:val="20"/>
        </w:rPr>
        <w:t xml:space="preserve"> results of H3K4me3 of EPSC-TSC. Right, the overlap result between </w:t>
      </w:r>
      <w:proofErr w:type="spellStart"/>
      <w:r w:rsidRPr="00C7484F">
        <w:rPr>
          <w:rFonts w:ascii="ArialMT" w:hAnsi="ArialMT" w:cs="Arial"/>
          <w:sz w:val="20"/>
          <w:szCs w:val="20"/>
        </w:rPr>
        <w:t>CUT&amp;Tag</w:t>
      </w:r>
      <w:proofErr w:type="spellEnd"/>
      <w:r w:rsidRPr="00C7484F">
        <w:rPr>
          <w:rFonts w:ascii="ArialMT" w:hAnsi="ArialMT" w:cs="Arial"/>
          <w:sz w:val="20"/>
          <w:szCs w:val="20"/>
        </w:rPr>
        <w:t xml:space="preserve"> results of GATA3 and </w:t>
      </w:r>
      <w:proofErr w:type="spellStart"/>
      <w:r w:rsidRPr="00C7484F">
        <w:rPr>
          <w:rFonts w:ascii="ArialMT" w:hAnsi="ArialMT" w:cs="Arial"/>
          <w:sz w:val="20"/>
          <w:szCs w:val="20"/>
        </w:rPr>
        <w:t>CUT&amp;Tag</w:t>
      </w:r>
      <w:proofErr w:type="spellEnd"/>
      <w:r w:rsidRPr="00C7484F">
        <w:rPr>
          <w:rFonts w:ascii="ArialMT" w:hAnsi="ArialMT" w:cs="Arial"/>
          <w:sz w:val="20"/>
          <w:szCs w:val="20"/>
        </w:rPr>
        <w:t xml:space="preserve"> results of H3K4me3 of EPSC-TSC</w:t>
      </w:r>
      <w:r w:rsidR="009E2122">
        <w:rPr>
          <w:rFonts w:ascii="ArialMT" w:hAnsi="ArialMT" w:cs="Arial" w:hint="eastAsia"/>
          <w:sz w:val="20"/>
          <w:szCs w:val="20"/>
        </w:rPr>
        <w:t>.</w:t>
      </w:r>
    </w:p>
    <w:p w14:paraId="428EFD4B" w14:textId="04D8D43A" w:rsidR="00BA6ED4" w:rsidRPr="00C7484F" w:rsidRDefault="00BA6ED4" w:rsidP="00BA6ED4">
      <w:pPr>
        <w:pStyle w:val="a8"/>
        <w:widowControl/>
        <w:numPr>
          <w:ilvl w:val="0"/>
          <w:numId w:val="8"/>
        </w:numPr>
        <w:outlineLvl w:val="0"/>
        <w:rPr>
          <w:rFonts w:ascii="ArialMT" w:hAnsi="ArialMT" w:cs="Arial" w:hint="eastAsia"/>
          <w:sz w:val="20"/>
          <w:szCs w:val="20"/>
        </w:rPr>
      </w:pPr>
      <w:r w:rsidRPr="00BA6ED4">
        <w:rPr>
          <w:rFonts w:ascii="ArialMT" w:hAnsi="ArialMT" w:cs="Arial"/>
          <w:sz w:val="20"/>
          <w:szCs w:val="20"/>
        </w:rPr>
        <w:t>Volcano plot (</w:t>
      </w:r>
      <w:proofErr w:type="spellStart"/>
      <w:r w:rsidRPr="00BA6ED4">
        <w:rPr>
          <w:rFonts w:ascii="ArialMT" w:hAnsi="ArialMT" w:cs="Arial"/>
          <w:sz w:val="20"/>
          <w:szCs w:val="20"/>
        </w:rPr>
        <w:t>MAnorm</w:t>
      </w:r>
      <w:proofErr w:type="spellEnd"/>
      <w:r w:rsidRPr="00BA6ED4">
        <w:rPr>
          <w:rFonts w:ascii="ArialMT" w:hAnsi="ArialMT" w:cs="Arial"/>
          <w:sz w:val="20"/>
          <w:szCs w:val="20"/>
        </w:rPr>
        <w:t xml:space="preserve"> analysis) highlighting differential H3K4me3 peaks between EPSCM1 (red) and TSCM1 (blue) populations</w:t>
      </w:r>
      <w:r w:rsidRPr="00C7484F">
        <w:rPr>
          <w:rFonts w:ascii="ArialMT" w:hAnsi="ArialMT" w:cs="Arial"/>
          <w:sz w:val="20"/>
          <w:szCs w:val="20"/>
        </w:rPr>
        <w:t>.</w:t>
      </w:r>
    </w:p>
    <w:p w14:paraId="02981046" w14:textId="77777777" w:rsidR="00BA6ED4" w:rsidRPr="00C7484F" w:rsidRDefault="00BA6ED4" w:rsidP="00BA6ED4">
      <w:pPr>
        <w:pStyle w:val="a8"/>
        <w:widowControl/>
        <w:numPr>
          <w:ilvl w:val="0"/>
          <w:numId w:val="8"/>
        </w:numPr>
        <w:outlineLvl w:val="0"/>
        <w:rPr>
          <w:rFonts w:ascii="ArialMT" w:hAnsi="ArialMT" w:cs="Arial" w:hint="eastAsia"/>
          <w:sz w:val="20"/>
          <w:szCs w:val="20"/>
        </w:rPr>
      </w:pPr>
      <w:r w:rsidRPr="00C7484F">
        <w:rPr>
          <w:rFonts w:ascii="ArialMT" w:hAnsi="ArialMT" w:cs="Arial"/>
          <w:sz w:val="20"/>
          <w:szCs w:val="20"/>
        </w:rPr>
        <w:t xml:space="preserve">Venn diagram showing the overlap between the </w:t>
      </w:r>
      <w:proofErr w:type="spellStart"/>
      <w:r w:rsidRPr="00C7484F">
        <w:rPr>
          <w:rFonts w:ascii="ArialMT" w:hAnsi="ArialMT" w:cs="Arial"/>
          <w:sz w:val="20"/>
          <w:szCs w:val="20"/>
        </w:rPr>
        <w:t>CUT&amp;Tag</w:t>
      </w:r>
      <w:proofErr w:type="spellEnd"/>
      <w:r w:rsidRPr="00C7484F">
        <w:rPr>
          <w:rFonts w:ascii="ArialMT" w:hAnsi="ArialMT" w:cs="Arial"/>
          <w:sz w:val="20"/>
          <w:szCs w:val="20"/>
        </w:rPr>
        <w:t xml:space="preserve"> results of GATA2 and the </w:t>
      </w:r>
      <w:proofErr w:type="spellStart"/>
      <w:r w:rsidRPr="00C7484F">
        <w:rPr>
          <w:rFonts w:ascii="ArialMT" w:hAnsi="ArialMT" w:cs="Arial"/>
          <w:sz w:val="20"/>
          <w:szCs w:val="20"/>
        </w:rPr>
        <w:t>CUT&amp;Tag</w:t>
      </w:r>
      <w:proofErr w:type="spellEnd"/>
      <w:r w:rsidRPr="00C7484F">
        <w:rPr>
          <w:rFonts w:ascii="ArialMT" w:hAnsi="ArialMT" w:cs="Arial"/>
          <w:sz w:val="20"/>
          <w:szCs w:val="20"/>
        </w:rPr>
        <w:t xml:space="preserve"> results of H3K27ac (left). The overlap between the </w:t>
      </w:r>
      <w:proofErr w:type="spellStart"/>
      <w:r w:rsidRPr="00C7484F">
        <w:rPr>
          <w:rFonts w:ascii="ArialMT" w:hAnsi="ArialMT" w:cs="Arial"/>
          <w:sz w:val="20"/>
          <w:szCs w:val="20"/>
        </w:rPr>
        <w:t>CUT&amp;Tag</w:t>
      </w:r>
      <w:proofErr w:type="spellEnd"/>
      <w:r w:rsidRPr="00C7484F">
        <w:rPr>
          <w:rFonts w:ascii="ArialMT" w:hAnsi="ArialMT" w:cs="Arial"/>
          <w:sz w:val="20"/>
          <w:szCs w:val="20"/>
        </w:rPr>
        <w:t xml:space="preserve"> results of GATA3 and the </w:t>
      </w:r>
      <w:proofErr w:type="spellStart"/>
      <w:r w:rsidRPr="00C7484F">
        <w:rPr>
          <w:rFonts w:ascii="ArialMT" w:hAnsi="ArialMT" w:cs="Arial"/>
          <w:sz w:val="20"/>
          <w:szCs w:val="20"/>
        </w:rPr>
        <w:t>CUT&amp;Tag</w:t>
      </w:r>
      <w:proofErr w:type="spellEnd"/>
      <w:r w:rsidRPr="00C7484F">
        <w:rPr>
          <w:rFonts w:ascii="ArialMT" w:hAnsi="ArialMT" w:cs="Arial"/>
          <w:sz w:val="20"/>
          <w:szCs w:val="20"/>
        </w:rPr>
        <w:t xml:space="preserve"> results of H3K27ac (right).</w:t>
      </w:r>
    </w:p>
    <w:p w14:paraId="5D3BE044" w14:textId="45413CAD" w:rsidR="009E2122" w:rsidRDefault="00BA6ED4" w:rsidP="00E113B6">
      <w:pPr>
        <w:pStyle w:val="a8"/>
        <w:widowControl/>
        <w:numPr>
          <w:ilvl w:val="0"/>
          <w:numId w:val="8"/>
        </w:numPr>
        <w:outlineLvl w:val="0"/>
        <w:rPr>
          <w:rFonts w:ascii="ArialMT" w:hAnsi="ArialMT" w:cs="Arial" w:hint="eastAsia"/>
          <w:sz w:val="20"/>
          <w:szCs w:val="20"/>
        </w:rPr>
      </w:pPr>
      <w:r w:rsidRPr="00C7484F">
        <w:rPr>
          <w:rFonts w:ascii="ArialMT" w:hAnsi="ArialMT" w:cs="Arial"/>
          <w:sz w:val="20"/>
          <w:szCs w:val="20"/>
        </w:rPr>
        <w:t>SEs’ distribution of H3K27ac at the genomic regions. The Y-axis represents the percentage of each category. The X-axis represents the category of genomic regions</w:t>
      </w:r>
      <w:r w:rsidR="009E2122">
        <w:rPr>
          <w:rFonts w:ascii="ArialMT" w:hAnsi="ArialMT" w:cs="Arial" w:hint="eastAsia"/>
          <w:sz w:val="20"/>
          <w:szCs w:val="20"/>
        </w:rPr>
        <w:t>.</w:t>
      </w:r>
    </w:p>
    <w:p w14:paraId="6157B00C" w14:textId="21103489" w:rsidR="009E2122" w:rsidRDefault="00BA6ED4" w:rsidP="00E113B6">
      <w:pPr>
        <w:pStyle w:val="a8"/>
        <w:widowControl/>
        <w:numPr>
          <w:ilvl w:val="0"/>
          <w:numId w:val="8"/>
        </w:numPr>
        <w:outlineLvl w:val="0"/>
        <w:rPr>
          <w:rFonts w:ascii="ArialMT" w:hAnsi="ArialMT" w:cs="Arial" w:hint="eastAsia"/>
          <w:sz w:val="20"/>
          <w:szCs w:val="20"/>
        </w:rPr>
      </w:pPr>
      <w:r w:rsidRPr="00C7484F">
        <w:rPr>
          <w:rFonts w:ascii="ArialMT" w:hAnsi="ArialMT" w:cs="Arial"/>
          <w:sz w:val="20"/>
          <w:szCs w:val="20"/>
        </w:rPr>
        <w:t>IGV snapshot showing the tracks of specific trophoblast TFs. Shadow highlighted the regions of super-enhancers. The green arrow indicated the promoter regions and the purple arrow indicated the super enhancer regions</w:t>
      </w:r>
      <w:r w:rsidR="00CD4D9E">
        <w:rPr>
          <w:rFonts w:ascii="ArialMT" w:hAnsi="ArialMT" w:cs="Arial" w:hint="eastAsia"/>
          <w:sz w:val="20"/>
          <w:szCs w:val="20"/>
        </w:rPr>
        <w:t>.</w:t>
      </w:r>
    </w:p>
    <w:p w14:paraId="414EDEC4" w14:textId="5D889EE1" w:rsidR="00CD7682" w:rsidRPr="00CD7682" w:rsidRDefault="00CD7682" w:rsidP="00CD7682">
      <w:pPr>
        <w:widowControl/>
        <w:outlineLvl w:val="0"/>
        <w:rPr>
          <w:rFonts w:ascii="Arial" w:hAnsi="Arial" w:cs="Arial"/>
          <w:sz w:val="22"/>
        </w:rPr>
      </w:pPr>
    </w:p>
    <w:p w14:paraId="2555E26C" w14:textId="77777777" w:rsidR="00E113B6" w:rsidRDefault="00E113B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01F6EE80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18FDE371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489159B2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08169FD0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2AE7EF30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2305CFB7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29FA7912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64E94A88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14586D4D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20065548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2CD57470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2EEE1495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3650EBAF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7D1C9EB2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16E506F0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3F5B1767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4EB349A6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2FFB00E4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6EC97E1B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338F04E5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093B22CC" w14:textId="77777777" w:rsidR="009F4D86" w:rsidRDefault="009F4D8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73BD470D" w14:textId="723DF3FA" w:rsidR="00E113B6" w:rsidRPr="00E113B6" w:rsidRDefault="00E113B6" w:rsidP="00E113B6">
      <w:pPr>
        <w:widowControl/>
        <w:outlineLvl w:val="0"/>
        <w:rPr>
          <w:rFonts w:ascii="Arial" w:hAnsi="Arial" w:cs="Arial"/>
          <w:sz w:val="22"/>
        </w:rPr>
      </w:pPr>
      <w:r w:rsidRPr="00E113B6">
        <w:rPr>
          <w:rFonts w:ascii="Arial" w:hAnsi="Arial" w:cs="Arial"/>
          <w:b/>
          <w:sz w:val="22"/>
        </w:rPr>
        <w:lastRenderedPageBreak/>
        <w:t xml:space="preserve">Figure </w:t>
      </w:r>
      <w:r w:rsidRPr="00E113B6">
        <w:rPr>
          <w:rFonts w:ascii="Arial" w:hAnsi="Arial" w:cs="Arial" w:hint="eastAsia"/>
          <w:b/>
          <w:sz w:val="22"/>
        </w:rPr>
        <w:t>S</w:t>
      </w:r>
      <w:r w:rsidR="00156A35">
        <w:rPr>
          <w:rFonts w:ascii="Arial" w:hAnsi="Arial" w:cs="Arial" w:hint="eastAsia"/>
          <w:b/>
          <w:sz w:val="22"/>
        </w:rPr>
        <w:t>6</w:t>
      </w:r>
      <w:r w:rsidRPr="00E113B6">
        <w:rPr>
          <w:rFonts w:ascii="Arial" w:hAnsi="Arial" w:cs="Arial"/>
          <w:b/>
          <w:sz w:val="22"/>
        </w:rPr>
        <w:t xml:space="preserve">: </w:t>
      </w:r>
      <w:r w:rsidR="00D944F3" w:rsidRPr="00D944F3">
        <w:rPr>
          <w:rFonts w:ascii="Arial" w:hAnsi="Arial" w:cs="Arial"/>
          <w:b/>
          <w:sz w:val="22"/>
        </w:rPr>
        <w:t xml:space="preserve">GATA2 and GATA3 share binding with BRG1 and coincide with H3K4me3-anchored promoter–enhancer contacts in </w:t>
      </w:r>
      <w:proofErr w:type="spellStart"/>
      <w:r w:rsidR="00D944F3" w:rsidRPr="00D944F3">
        <w:rPr>
          <w:rFonts w:ascii="Arial" w:hAnsi="Arial" w:cs="Arial"/>
          <w:b/>
          <w:sz w:val="22"/>
        </w:rPr>
        <w:t>hTSCs</w:t>
      </w:r>
      <w:proofErr w:type="spellEnd"/>
    </w:p>
    <w:p w14:paraId="068B261A" w14:textId="2ED79200" w:rsidR="00E113B6" w:rsidRPr="00C7484F" w:rsidRDefault="00156A35" w:rsidP="00E113B6">
      <w:pPr>
        <w:pStyle w:val="a8"/>
        <w:widowControl/>
        <w:numPr>
          <w:ilvl w:val="0"/>
          <w:numId w:val="9"/>
        </w:numPr>
        <w:outlineLvl w:val="0"/>
        <w:rPr>
          <w:rFonts w:ascii="ArialMT" w:hAnsi="ArialMT" w:cs="Arial" w:hint="eastAsia"/>
          <w:sz w:val="20"/>
          <w:szCs w:val="20"/>
        </w:rPr>
      </w:pPr>
      <w:r w:rsidRPr="00C7484F">
        <w:rPr>
          <w:rFonts w:ascii="ArialMT" w:hAnsi="ArialMT" w:cs="Arial"/>
          <w:sz w:val="20"/>
          <w:szCs w:val="20"/>
        </w:rPr>
        <w:t>Heatmap showing the Spearman correlation results of multiple datasets</w:t>
      </w:r>
      <w:r w:rsidR="00E113B6" w:rsidRPr="00C7484F">
        <w:rPr>
          <w:rFonts w:ascii="ArialMT" w:hAnsi="ArialMT" w:cs="Arial"/>
          <w:sz w:val="20"/>
          <w:szCs w:val="20"/>
        </w:rPr>
        <w:t>.</w:t>
      </w:r>
    </w:p>
    <w:p w14:paraId="1CCA4BB5" w14:textId="4CA57648" w:rsidR="00156A35" w:rsidRPr="00C7484F" w:rsidRDefault="00156A35" w:rsidP="00E113B6">
      <w:pPr>
        <w:pStyle w:val="a8"/>
        <w:widowControl/>
        <w:numPr>
          <w:ilvl w:val="0"/>
          <w:numId w:val="9"/>
        </w:numPr>
        <w:outlineLvl w:val="0"/>
        <w:rPr>
          <w:rFonts w:ascii="ArialMT" w:hAnsi="ArialMT" w:cs="Arial" w:hint="eastAsia"/>
          <w:sz w:val="20"/>
          <w:szCs w:val="20"/>
        </w:rPr>
      </w:pPr>
      <w:r w:rsidRPr="00C7484F">
        <w:rPr>
          <w:rFonts w:ascii="ArialMT" w:hAnsi="ArialMT" w:cs="Arial"/>
          <w:sz w:val="20"/>
          <w:szCs w:val="20"/>
        </w:rPr>
        <w:t>Heatmap showing the read densities across the TSS site of reference genes with combined datasets. 2000 bps around the TSS site were plotted.</w:t>
      </w:r>
    </w:p>
    <w:p w14:paraId="32846784" w14:textId="2AE34097" w:rsidR="00156A35" w:rsidRPr="00C7484F" w:rsidRDefault="00156A35" w:rsidP="00E113B6">
      <w:pPr>
        <w:pStyle w:val="a8"/>
        <w:widowControl/>
        <w:numPr>
          <w:ilvl w:val="0"/>
          <w:numId w:val="9"/>
        </w:numPr>
        <w:outlineLvl w:val="0"/>
        <w:rPr>
          <w:rFonts w:ascii="ArialMT" w:hAnsi="ArialMT" w:cs="Arial" w:hint="eastAsia"/>
          <w:sz w:val="20"/>
          <w:szCs w:val="20"/>
        </w:rPr>
      </w:pPr>
      <w:r w:rsidRPr="00C7484F">
        <w:rPr>
          <w:rFonts w:ascii="ArialMT" w:hAnsi="ArialMT" w:cs="Arial"/>
          <w:sz w:val="20"/>
          <w:szCs w:val="20"/>
        </w:rPr>
        <w:t xml:space="preserve">Distribution of the </w:t>
      </w:r>
      <w:proofErr w:type="spellStart"/>
      <w:r w:rsidRPr="00C7484F">
        <w:rPr>
          <w:rFonts w:ascii="ArialMT" w:hAnsi="ArialMT" w:cs="Arial"/>
          <w:sz w:val="20"/>
          <w:szCs w:val="20"/>
        </w:rPr>
        <w:t>CUT&amp;Tag</w:t>
      </w:r>
      <w:proofErr w:type="spellEnd"/>
      <w:r w:rsidRPr="00C7484F">
        <w:rPr>
          <w:rFonts w:ascii="ArialMT" w:hAnsi="ArialMT" w:cs="Arial"/>
          <w:sz w:val="20"/>
          <w:szCs w:val="20"/>
        </w:rPr>
        <w:t xml:space="preserve"> results of BRG1 of EPSC-TSCs on genomic regions.</w:t>
      </w:r>
    </w:p>
    <w:p w14:paraId="3F7B7AC6" w14:textId="71F9B921" w:rsidR="00156A35" w:rsidRPr="00C7484F" w:rsidRDefault="00156A35" w:rsidP="00E113B6">
      <w:pPr>
        <w:pStyle w:val="a8"/>
        <w:widowControl/>
        <w:numPr>
          <w:ilvl w:val="0"/>
          <w:numId w:val="9"/>
        </w:numPr>
        <w:outlineLvl w:val="0"/>
        <w:rPr>
          <w:rFonts w:ascii="ArialMT" w:hAnsi="ArialMT" w:cs="Arial" w:hint="eastAsia"/>
          <w:sz w:val="20"/>
          <w:szCs w:val="20"/>
        </w:rPr>
      </w:pPr>
      <w:r w:rsidRPr="00C7484F">
        <w:rPr>
          <w:rFonts w:ascii="ArialMT" w:hAnsi="ArialMT" w:cs="Arial"/>
          <w:sz w:val="20"/>
          <w:szCs w:val="20"/>
        </w:rPr>
        <w:t>Illustration of the library preparation for the HiCUT experiment.</w:t>
      </w:r>
    </w:p>
    <w:p w14:paraId="5F3A2414" w14:textId="5B700829" w:rsidR="00156A35" w:rsidRPr="00C7484F" w:rsidRDefault="00156A35" w:rsidP="00E113B6">
      <w:pPr>
        <w:pStyle w:val="a8"/>
        <w:widowControl/>
        <w:numPr>
          <w:ilvl w:val="0"/>
          <w:numId w:val="9"/>
        </w:numPr>
        <w:outlineLvl w:val="0"/>
        <w:rPr>
          <w:rFonts w:ascii="ArialMT" w:hAnsi="ArialMT" w:cs="Arial" w:hint="eastAsia"/>
          <w:sz w:val="20"/>
          <w:szCs w:val="20"/>
        </w:rPr>
      </w:pPr>
      <w:r w:rsidRPr="00C7484F">
        <w:rPr>
          <w:rFonts w:ascii="ArialMT" w:hAnsi="ArialMT" w:cs="Arial"/>
          <w:sz w:val="20"/>
          <w:szCs w:val="20"/>
        </w:rPr>
        <w:t>Heatmap showing a matrix of global promoter interactions analyzed by juicer.</w:t>
      </w:r>
    </w:p>
    <w:p w14:paraId="07E2FFAF" w14:textId="24D7BA68" w:rsidR="00156A35" w:rsidRPr="00C7484F" w:rsidRDefault="00156A35" w:rsidP="00E113B6">
      <w:pPr>
        <w:pStyle w:val="a8"/>
        <w:widowControl/>
        <w:numPr>
          <w:ilvl w:val="0"/>
          <w:numId w:val="9"/>
        </w:numPr>
        <w:outlineLvl w:val="0"/>
        <w:rPr>
          <w:rFonts w:ascii="ArialMT" w:hAnsi="ArialMT" w:cs="Arial" w:hint="eastAsia"/>
          <w:sz w:val="20"/>
          <w:szCs w:val="20"/>
        </w:rPr>
      </w:pPr>
      <w:r w:rsidRPr="00C7484F">
        <w:rPr>
          <w:rFonts w:ascii="ArialMT" w:hAnsi="ArialMT" w:cs="Arial"/>
          <w:sz w:val="20"/>
          <w:szCs w:val="20"/>
        </w:rPr>
        <w:t xml:space="preserve">Statistic of HiCUT mapping results by </w:t>
      </w:r>
      <w:proofErr w:type="spellStart"/>
      <w:r w:rsidRPr="00C7484F">
        <w:rPr>
          <w:rFonts w:ascii="ArialMT" w:hAnsi="ArialMT" w:cs="Arial"/>
          <w:sz w:val="20"/>
          <w:szCs w:val="20"/>
        </w:rPr>
        <w:t>HiC</w:t>
      </w:r>
      <w:proofErr w:type="spellEnd"/>
      <w:r w:rsidRPr="00C7484F">
        <w:rPr>
          <w:rFonts w:ascii="ArialMT" w:hAnsi="ArialMT" w:cs="Arial"/>
          <w:sz w:val="20"/>
          <w:szCs w:val="20"/>
        </w:rPr>
        <w:t>-Pro.</w:t>
      </w:r>
    </w:p>
    <w:p w14:paraId="6290AB16" w14:textId="1AABD16A" w:rsidR="00156A35" w:rsidRPr="00C7484F" w:rsidRDefault="00156A35" w:rsidP="00E113B6">
      <w:pPr>
        <w:pStyle w:val="a8"/>
        <w:widowControl/>
        <w:numPr>
          <w:ilvl w:val="0"/>
          <w:numId w:val="9"/>
        </w:numPr>
        <w:outlineLvl w:val="0"/>
        <w:rPr>
          <w:rFonts w:ascii="ArialMT" w:hAnsi="ArialMT" w:cs="Arial" w:hint="eastAsia"/>
          <w:sz w:val="20"/>
          <w:szCs w:val="20"/>
        </w:rPr>
      </w:pPr>
      <w:r w:rsidRPr="00C7484F">
        <w:rPr>
          <w:rFonts w:ascii="ArialMT" w:hAnsi="ArialMT" w:cs="Arial"/>
          <w:sz w:val="20"/>
          <w:szCs w:val="20"/>
        </w:rPr>
        <w:t>IGV snapshot showing the tracks, anchors and loops of specific trophoblast markers.</w:t>
      </w:r>
    </w:p>
    <w:p w14:paraId="28D3609B" w14:textId="77777777" w:rsidR="00E113B6" w:rsidRDefault="00E113B6" w:rsidP="00E113B6">
      <w:pPr>
        <w:widowControl/>
        <w:outlineLvl w:val="0"/>
        <w:rPr>
          <w:rFonts w:ascii="Arial" w:hAnsi="Arial" w:cs="Arial"/>
          <w:b/>
          <w:sz w:val="22"/>
        </w:rPr>
      </w:pPr>
    </w:p>
    <w:p w14:paraId="747A8FC0" w14:textId="14FD625F" w:rsidR="00E113B6" w:rsidRPr="00156A35" w:rsidRDefault="00E113B6" w:rsidP="00156A35">
      <w:pPr>
        <w:widowControl/>
        <w:outlineLvl w:val="0"/>
        <w:rPr>
          <w:rFonts w:ascii="Arial" w:hAnsi="Arial" w:cs="Arial"/>
          <w:sz w:val="22"/>
        </w:rPr>
      </w:pPr>
    </w:p>
    <w:p w14:paraId="4D7F37D8" w14:textId="77777777" w:rsidR="00E478AD" w:rsidRDefault="00E478AD" w:rsidP="00241891">
      <w:pPr>
        <w:rPr>
          <w:rFonts w:ascii="Arial" w:hAnsi="Arial" w:cs="Arial"/>
          <w:sz w:val="22"/>
        </w:rPr>
      </w:pPr>
    </w:p>
    <w:p w14:paraId="35E77654" w14:textId="77777777" w:rsidR="00E113B6" w:rsidRDefault="00E113B6" w:rsidP="00241891">
      <w:pPr>
        <w:rPr>
          <w:rFonts w:ascii="Arial" w:hAnsi="Arial" w:cs="Arial"/>
          <w:sz w:val="22"/>
        </w:rPr>
      </w:pPr>
    </w:p>
    <w:p w14:paraId="411F6FD2" w14:textId="77777777" w:rsidR="00581FE5" w:rsidRDefault="00581FE5" w:rsidP="00241891">
      <w:pPr>
        <w:rPr>
          <w:rFonts w:ascii="Arial" w:hAnsi="Arial" w:cs="Arial"/>
          <w:sz w:val="22"/>
        </w:rPr>
      </w:pPr>
    </w:p>
    <w:p w14:paraId="32BFB9C7" w14:textId="77777777" w:rsidR="00581FE5" w:rsidRDefault="00581FE5" w:rsidP="00241891">
      <w:pPr>
        <w:rPr>
          <w:rFonts w:ascii="Arial" w:hAnsi="Arial" w:cs="Arial"/>
          <w:sz w:val="22"/>
        </w:rPr>
      </w:pPr>
    </w:p>
    <w:p w14:paraId="392F32EC" w14:textId="77777777" w:rsidR="00581FE5" w:rsidRDefault="00581FE5" w:rsidP="00241891">
      <w:pPr>
        <w:rPr>
          <w:rFonts w:ascii="Arial" w:hAnsi="Arial" w:cs="Arial"/>
          <w:sz w:val="22"/>
        </w:rPr>
      </w:pPr>
    </w:p>
    <w:p w14:paraId="1730C9DC" w14:textId="77777777" w:rsidR="00402ACD" w:rsidRDefault="00402ACD" w:rsidP="00241891">
      <w:pPr>
        <w:rPr>
          <w:rFonts w:ascii="Arial" w:hAnsi="Arial" w:cs="Arial"/>
          <w:sz w:val="22"/>
        </w:rPr>
      </w:pPr>
    </w:p>
    <w:p w14:paraId="739141AC" w14:textId="77777777" w:rsidR="00402ACD" w:rsidRDefault="00402ACD" w:rsidP="00241891">
      <w:pPr>
        <w:rPr>
          <w:rFonts w:ascii="Arial" w:hAnsi="Arial" w:cs="Arial"/>
          <w:sz w:val="22"/>
        </w:rPr>
      </w:pPr>
    </w:p>
    <w:p w14:paraId="2F9C4BDD" w14:textId="77777777" w:rsidR="00402ACD" w:rsidRDefault="00402ACD" w:rsidP="00241891">
      <w:pPr>
        <w:rPr>
          <w:rFonts w:ascii="Arial" w:hAnsi="Arial" w:cs="Arial"/>
          <w:sz w:val="22"/>
        </w:rPr>
      </w:pPr>
    </w:p>
    <w:p w14:paraId="0426E0C8" w14:textId="77777777" w:rsidR="00402ACD" w:rsidRDefault="00402ACD" w:rsidP="00241891">
      <w:pPr>
        <w:rPr>
          <w:rFonts w:ascii="Arial" w:hAnsi="Arial" w:cs="Arial"/>
          <w:sz w:val="22"/>
        </w:rPr>
      </w:pPr>
    </w:p>
    <w:p w14:paraId="62C43FC2" w14:textId="77777777" w:rsidR="00402ACD" w:rsidRDefault="00402ACD" w:rsidP="00241891">
      <w:pPr>
        <w:rPr>
          <w:rFonts w:ascii="Arial" w:hAnsi="Arial" w:cs="Arial"/>
          <w:sz w:val="22"/>
        </w:rPr>
      </w:pPr>
    </w:p>
    <w:p w14:paraId="240DAFEA" w14:textId="77777777" w:rsidR="00402ACD" w:rsidRDefault="00402ACD" w:rsidP="00241891">
      <w:pPr>
        <w:rPr>
          <w:rFonts w:ascii="Arial" w:hAnsi="Arial" w:cs="Arial"/>
          <w:sz w:val="22"/>
        </w:rPr>
      </w:pPr>
    </w:p>
    <w:p w14:paraId="11B0261A" w14:textId="77777777" w:rsidR="00402ACD" w:rsidRDefault="00402ACD" w:rsidP="00241891">
      <w:pPr>
        <w:rPr>
          <w:rFonts w:ascii="Arial" w:hAnsi="Arial" w:cs="Arial"/>
          <w:sz w:val="22"/>
        </w:rPr>
      </w:pPr>
    </w:p>
    <w:p w14:paraId="32D23E80" w14:textId="77777777" w:rsidR="00402ACD" w:rsidRDefault="00402ACD" w:rsidP="00241891">
      <w:pPr>
        <w:rPr>
          <w:rFonts w:ascii="Arial" w:hAnsi="Arial" w:cs="Arial"/>
          <w:sz w:val="22"/>
        </w:rPr>
      </w:pPr>
    </w:p>
    <w:p w14:paraId="13D47EAC" w14:textId="77777777" w:rsidR="00402ACD" w:rsidRDefault="00402ACD" w:rsidP="00241891">
      <w:pPr>
        <w:rPr>
          <w:rFonts w:ascii="Arial" w:hAnsi="Arial" w:cs="Arial"/>
          <w:sz w:val="22"/>
        </w:rPr>
      </w:pPr>
    </w:p>
    <w:p w14:paraId="26FB0421" w14:textId="77777777" w:rsidR="00402ACD" w:rsidRDefault="00402ACD" w:rsidP="00241891">
      <w:pPr>
        <w:rPr>
          <w:rFonts w:ascii="Arial" w:hAnsi="Arial" w:cs="Arial"/>
          <w:sz w:val="22"/>
        </w:rPr>
      </w:pPr>
    </w:p>
    <w:p w14:paraId="7CF7E362" w14:textId="77777777" w:rsidR="00402ACD" w:rsidRDefault="00402ACD" w:rsidP="00241891">
      <w:pPr>
        <w:rPr>
          <w:rFonts w:ascii="Arial" w:hAnsi="Arial" w:cs="Arial"/>
          <w:sz w:val="22"/>
        </w:rPr>
      </w:pPr>
    </w:p>
    <w:p w14:paraId="0EAE9BB0" w14:textId="77777777" w:rsidR="00402ACD" w:rsidRDefault="00402ACD" w:rsidP="00241891">
      <w:pPr>
        <w:rPr>
          <w:rFonts w:ascii="Arial" w:hAnsi="Arial" w:cs="Arial"/>
          <w:sz w:val="22"/>
        </w:rPr>
      </w:pPr>
    </w:p>
    <w:p w14:paraId="58F7F611" w14:textId="77777777" w:rsidR="00402ACD" w:rsidRDefault="00402ACD" w:rsidP="00241891">
      <w:pPr>
        <w:rPr>
          <w:rFonts w:ascii="Arial" w:hAnsi="Arial" w:cs="Arial"/>
          <w:sz w:val="22"/>
        </w:rPr>
      </w:pPr>
    </w:p>
    <w:p w14:paraId="3133DB4E" w14:textId="77777777" w:rsidR="00402ACD" w:rsidRDefault="00402ACD" w:rsidP="00241891">
      <w:pPr>
        <w:rPr>
          <w:rFonts w:ascii="Arial" w:hAnsi="Arial" w:cs="Arial"/>
          <w:sz w:val="22"/>
        </w:rPr>
      </w:pPr>
    </w:p>
    <w:p w14:paraId="6275F7D8" w14:textId="77777777" w:rsidR="00402ACD" w:rsidRDefault="00402ACD" w:rsidP="00241891">
      <w:pPr>
        <w:rPr>
          <w:rFonts w:ascii="Arial" w:hAnsi="Arial" w:cs="Arial"/>
          <w:sz w:val="22"/>
        </w:rPr>
      </w:pPr>
    </w:p>
    <w:p w14:paraId="60FDC1CA" w14:textId="77777777" w:rsidR="00402ACD" w:rsidRDefault="00402ACD" w:rsidP="00241891">
      <w:pPr>
        <w:rPr>
          <w:rFonts w:ascii="Arial" w:hAnsi="Arial" w:cs="Arial"/>
          <w:sz w:val="22"/>
        </w:rPr>
      </w:pPr>
    </w:p>
    <w:p w14:paraId="6226996F" w14:textId="77777777" w:rsidR="00402ACD" w:rsidRDefault="00402ACD" w:rsidP="00241891">
      <w:pPr>
        <w:rPr>
          <w:rFonts w:ascii="Arial" w:hAnsi="Arial" w:cs="Arial"/>
          <w:sz w:val="22"/>
        </w:rPr>
      </w:pPr>
    </w:p>
    <w:p w14:paraId="0B6BC153" w14:textId="77777777" w:rsidR="00402ACD" w:rsidRDefault="00402ACD" w:rsidP="00241891">
      <w:pPr>
        <w:rPr>
          <w:rFonts w:ascii="Arial" w:hAnsi="Arial" w:cs="Arial"/>
          <w:sz w:val="22"/>
        </w:rPr>
      </w:pPr>
    </w:p>
    <w:p w14:paraId="33032CFD" w14:textId="77777777" w:rsidR="00402ACD" w:rsidRDefault="00402ACD" w:rsidP="00241891">
      <w:pPr>
        <w:rPr>
          <w:rFonts w:ascii="Arial" w:hAnsi="Arial" w:cs="Arial"/>
          <w:sz w:val="22"/>
        </w:rPr>
      </w:pPr>
    </w:p>
    <w:p w14:paraId="3CBFCEDB" w14:textId="77777777" w:rsidR="00402ACD" w:rsidRDefault="00402ACD" w:rsidP="00241891">
      <w:pPr>
        <w:rPr>
          <w:rFonts w:ascii="Arial" w:hAnsi="Arial" w:cs="Arial"/>
          <w:sz w:val="22"/>
        </w:rPr>
      </w:pPr>
    </w:p>
    <w:p w14:paraId="418A7A50" w14:textId="77777777" w:rsidR="00402ACD" w:rsidRDefault="00402ACD" w:rsidP="00241891">
      <w:pPr>
        <w:rPr>
          <w:rFonts w:ascii="Arial" w:hAnsi="Arial" w:cs="Arial"/>
          <w:sz w:val="22"/>
        </w:rPr>
      </w:pPr>
    </w:p>
    <w:p w14:paraId="5B8E2E89" w14:textId="77777777" w:rsidR="00402ACD" w:rsidRDefault="00402ACD" w:rsidP="00241891">
      <w:pPr>
        <w:rPr>
          <w:rFonts w:ascii="Arial" w:hAnsi="Arial" w:cs="Arial"/>
          <w:sz w:val="22"/>
        </w:rPr>
      </w:pPr>
    </w:p>
    <w:p w14:paraId="19F46E4F" w14:textId="77777777" w:rsidR="00402ACD" w:rsidRDefault="00402ACD" w:rsidP="00241891">
      <w:pPr>
        <w:rPr>
          <w:rFonts w:ascii="Arial" w:hAnsi="Arial" w:cs="Arial"/>
          <w:sz w:val="22"/>
        </w:rPr>
      </w:pPr>
    </w:p>
    <w:p w14:paraId="00D0820E" w14:textId="77777777" w:rsidR="00402ACD" w:rsidRDefault="00402ACD" w:rsidP="00241891">
      <w:pPr>
        <w:rPr>
          <w:rFonts w:ascii="Arial" w:hAnsi="Arial" w:cs="Arial"/>
          <w:sz w:val="22"/>
        </w:rPr>
      </w:pPr>
    </w:p>
    <w:p w14:paraId="35B3BA61" w14:textId="77777777" w:rsidR="00402ACD" w:rsidRDefault="00402ACD" w:rsidP="00241891">
      <w:pPr>
        <w:rPr>
          <w:rFonts w:ascii="Arial" w:hAnsi="Arial" w:cs="Arial"/>
          <w:sz w:val="22"/>
        </w:rPr>
      </w:pPr>
    </w:p>
    <w:p w14:paraId="253DB0C7" w14:textId="77777777" w:rsidR="00402ACD" w:rsidRDefault="00402ACD" w:rsidP="00241891">
      <w:pPr>
        <w:rPr>
          <w:rFonts w:ascii="Arial" w:hAnsi="Arial" w:cs="Arial"/>
          <w:sz w:val="22"/>
        </w:rPr>
      </w:pPr>
    </w:p>
    <w:p w14:paraId="61D976D0" w14:textId="77777777" w:rsidR="00402ACD" w:rsidRDefault="00402ACD" w:rsidP="00241891">
      <w:pPr>
        <w:rPr>
          <w:rFonts w:ascii="Arial" w:hAnsi="Arial" w:cs="Arial"/>
          <w:sz w:val="22"/>
        </w:rPr>
      </w:pPr>
    </w:p>
    <w:p w14:paraId="2F0B6CFF" w14:textId="6D1397D4" w:rsidR="00581FE5" w:rsidRDefault="00581FE5" w:rsidP="00581FE5">
      <w:pPr>
        <w:spacing w:line="360" w:lineRule="auto"/>
        <w:rPr>
          <w:rFonts w:ascii="Arial" w:hAnsi="Arial" w:cs="Arial"/>
          <w:b/>
          <w:bCs/>
          <w:sz w:val="22"/>
        </w:rPr>
      </w:pPr>
      <w:r w:rsidRPr="00581FE5">
        <w:rPr>
          <w:rFonts w:ascii="Arial" w:hAnsi="Arial" w:cs="Arial"/>
          <w:b/>
          <w:bCs/>
          <w:sz w:val="22"/>
        </w:rPr>
        <w:lastRenderedPageBreak/>
        <w:t>Table S1: Key resources table of antibodies used in this study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72"/>
        <w:gridCol w:w="1305"/>
        <w:gridCol w:w="1418"/>
        <w:gridCol w:w="1236"/>
        <w:gridCol w:w="935"/>
        <w:gridCol w:w="1168"/>
      </w:tblGrid>
      <w:tr w:rsidR="00581FE5" w:rsidRPr="0021019C" w14:paraId="18462DA1" w14:textId="77777777" w:rsidTr="000D2BA8">
        <w:tc>
          <w:tcPr>
            <w:tcW w:w="562" w:type="dxa"/>
          </w:tcPr>
          <w:p w14:paraId="46606A95" w14:textId="77777777" w:rsidR="00581FE5" w:rsidRPr="0021019C" w:rsidRDefault="00581FE5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672" w:type="dxa"/>
          </w:tcPr>
          <w:p w14:paraId="7BE59FDB" w14:textId="77777777" w:rsidR="00581FE5" w:rsidRPr="0021019C" w:rsidRDefault="00581FE5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Target</w:t>
            </w:r>
          </w:p>
        </w:tc>
        <w:tc>
          <w:tcPr>
            <w:tcW w:w="1305" w:type="dxa"/>
          </w:tcPr>
          <w:p w14:paraId="33328A92" w14:textId="77777777" w:rsidR="00581FE5" w:rsidRPr="0021019C" w:rsidRDefault="00581FE5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Supplier</w:t>
            </w:r>
          </w:p>
        </w:tc>
        <w:tc>
          <w:tcPr>
            <w:tcW w:w="1418" w:type="dxa"/>
          </w:tcPr>
          <w:p w14:paraId="34FAE02D" w14:textId="77777777" w:rsidR="00581FE5" w:rsidRPr="0021019C" w:rsidRDefault="00581FE5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Cat. No.</w:t>
            </w:r>
          </w:p>
        </w:tc>
        <w:tc>
          <w:tcPr>
            <w:tcW w:w="1236" w:type="dxa"/>
          </w:tcPr>
          <w:p w14:paraId="1776EFB9" w14:textId="77777777" w:rsidR="00581FE5" w:rsidRPr="0021019C" w:rsidRDefault="00581FE5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Dilution</w:t>
            </w:r>
          </w:p>
        </w:tc>
        <w:tc>
          <w:tcPr>
            <w:tcW w:w="935" w:type="dxa"/>
          </w:tcPr>
          <w:p w14:paraId="48D749B9" w14:textId="77777777" w:rsidR="00581FE5" w:rsidRPr="0021019C" w:rsidRDefault="00581FE5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Host</w:t>
            </w:r>
          </w:p>
        </w:tc>
        <w:tc>
          <w:tcPr>
            <w:tcW w:w="1168" w:type="dxa"/>
          </w:tcPr>
          <w:p w14:paraId="06341CEC" w14:textId="77777777" w:rsidR="00581FE5" w:rsidRPr="0021019C" w:rsidRDefault="00581FE5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Usage</w:t>
            </w:r>
          </w:p>
        </w:tc>
      </w:tr>
      <w:tr w:rsidR="00581FE5" w:rsidRPr="0021019C" w14:paraId="603F7103" w14:textId="77777777" w:rsidTr="000D2BA8">
        <w:tc>
          <w:tcPr>
            <w:tcW w:w="8296" w:type="dxa"/>
            <w:gridSpan w:val="7"/>
            <w:shd w:val="clear" w:color="auto" w:fill="E7E6E6" w:themeFill="background2"/>
          </w:tcPr>
          <w:p w14:paraId="57512D30" w14:textId="77777777" w:rsidR="00581FE5" w:rsidRPr="0021019C" w:rsidRDefault="00581FE5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IF staining</w:t>
            </w:r>
          </w:p>
        </w:tc>
      </w:tr>
      <w:tr w:rsidR="00581FE5" w:rsidRPr="0021019C" w14:paraId="4C910381" w14:textId="77777777" w:rsidTr="000D2BA8">
        <w:tc>
          <w:tcPr>
            <w:tcW w:w="562" w:type="dxa"/>
          </w:tcPr>
          <w:p w14:paraId="7CDF737A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14:paraId="235E050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GATA2</w:t>
            </w:r>
          </w:p>
        </w:tc>
        <w:tc>
          <w:tcPr>
            <w:tcW w:w="1305" w:type="dxa"/>
          </w:tcPr>
          <w:p w14:paraId="68F3EB8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</w:t>
            </w:r>
          </w:p>
        </w:tc>
        <w:tc>
          <w:tcPr>
            <w:tcW w:w="1418" w:type="dxa"/>
          </w:tcPr>
          <w:p w14:paraId="709FA243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AF2046</w:t>
            </w:r>
          </w:p>
        </w:tc>
        <w:tc>
          <w:tcPr>
            <w:tcW w:w="1236" w:type="dxa"/>
          </w:tcPr>
          <w:p w14:paraId="3720C6B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1:200</w:t>
            </w:r>
          </w:p>
        </w:tc>
        <w:tc>
          <w:tcPr>
            <w:tcW w:w="935" w:type="dxa"/>
          </w:tcPr>
          <w:p w14:paraId="7F746DB6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Goat</w:t>
            </w:r>
          </w:p>
        </w:tc>
        <w:tc>
          <w:tcPr>
            <w:tcW w:w="1168" w:type="dxa"/>
          </w:tcPr>
          <w:p w14:paraId="30A1DC66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</w:tr>
      <w:tr w:rsidR="00581FE5" w:rsidRPr="0021019C" w14:paraId="33B6EBD3" w14:textId="77777777" w:rsidTr="000D2BA8">
        <w:tc>
          <w:tcPr>
            <w:tcW w:w="562" w:type="dxa"/>
          </w:tcPr>
          <w:p w14:paraId="72404C85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14:paraId="27C4704C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GATA2</w:t>
            </w:r>
          </w:p>
        </w:tc>
        <w:tc>
          <w:tcPr>
            <w:tcW w:w="1305" w:type="dxa"/>
          </w:tcPr>
          <w:p w14:paraId="3614CF54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Santa Cruz</w:t>
            </w:r>
          </w:p>
        </w:tc>
        <w:tc>
          <w:tcPr>
            <w:tcW w:w="1418" w:type="dxa"/>
          </w:tcPr>
          <w:p w14:paraId="57629A70" w14:textId="77777777" w:rsidR="00581FE5" w:rsidRPr="0021019C" w:rsidRDefault="00581FE5" w:rsidP="000D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sc-267</w:t>
            </w:r>
          </w:p>
        </w:tc>
        <w:tc>
          <w:tcPr>
            <w:tcW w:w="1236" w:type="dxa"/>
          </w:tcPr>
          <w:p w14:paraId="7CCB9B1E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1:200</w:t>
            </w:r>
          </w:p>
        </w:tc>
        <w:tc>
          <w:tcPr>
            <w:tcW w:w="935" w:type="dxa"/>
          </w:tcPr>
          <w:p w14:paraId="2A0AC556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168" w:type="dxa"/>
          </w:tcPr>
          <w:p w14:paraId="7A413C65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</w:tr>
      <w:tr w:rsidR="00581FE5" w:rsidRPr="0021019C" w14:paraId="4583C694" w14:textId="77777777" w:rsidTr="000D2BA8">
        <w:tc>
          <w:tcPr>
            <w:tcW w:w="562" w:type="dxa"/>
          </w:tcPr>
          <w:p w14:paraId="0B81BE52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2" w:type="dxa"/>
          </w:tcPr>
          <w:p w14:paraId="0B6EF9E7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GATA3</w:t>
            </w:r>
          </w:p>
        </w:tc>
        <w:tc>
          <w:tcPr>
            <w:tcW w:w="1305" w:type="dxa"/>
          </w:tcPr>
          <w:p w14:paraId="3B75C98B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</w:t>
            </w:r>
          </w:p>
        </w:tc>
        <w:tc>
          <w:tcPr>
            <w:tcW w:w="1418" w:type="dxa"/>
          </w:tcPr>
          <w:p w14:paraId="30C19CEF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MAB6330</w:t>
            </w:r>
          </w:p>
        </w:tc>
        <w:tc>
          <w:tcPr>
            <w:tcW w:w="1236" w:type="dxa"/>
          </w:tcPr>
          <w:p w14:paraId="0EAE4296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1:200</w:t>
            </w:r>
          </w:p>
        </w:tc>
        <w:tc>
          <w:tcPr>
            <w:tcW w:w="935" w:type="dxa"/>
          </w:tcPr>
          <w:p w14:paraId="4E3D2C17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168" w:type="dxa"/>
          </w:tcPr>
          <w:p w14:paraId="1BD13FA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</w:tr>
      <w:tr w:rsidR="00581FE5" w:rsidRPr="0021019C" w14:paraId="00BDBCC9" w14:textId="77777777" w:rsidTr="000D2BA8">
        <w:tc>
          <w:tcPr>
            <w:tcW w:w="562" w:type="dxa"/>
          </w:tcPr>
          <w:p w14:paraId="6B65FE9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</w:tcPr>
          <w:p w14:paraId="42E4FD76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POU5F1</w:t>
            </w:r>
          </w:p>
        </w:tc>
        <w:tc>
          <w:tcPr>
            <w:tcW w:w="1305" w:type="dxa"/>
          </w:tcPr>
          <w:p w14:paraId="65DC759A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</w:t>
            </w:r>
          </w:p>
        </w:tc>
        <w:tc>
          <w:tcPr>
            <w:tcW w:w="1418" w:type="dxa"/>
          </w:tcPr>
          <w:p w14:paraId="559877B3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AF1759</w:t>
            </w:r>
          </w:p>
        </w:tc>
        <w:tc>
          <w:tcPr>
            <w:tcW w:w="1236" w:type="dxa"/>
          </w:tcPr>
          <w:p w14:paraId="5534F74D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1:200</w:t>
            </w:r>
          </w:p>
        </w:tc>
        <w:tc>
          <w:tcPr>
            <w:tcW w:w="935" w:type="dxa"/>
          </w:tcPr>
          <w:p w14:paraId="6C0026AD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Goat</w:t>
            </w:r>
          </w:p>
        </w:tc>
        <w:tc>
          <w:tcPr>
            <w:tcW w:w="1168" w:type="dxa"/>
          </w:tcPr>
          <w:p w14:paraId="5CD8B5A7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</w:tr>
      <w:tr w:rsidR="00581FE5" w:rsidRPr="0021019C" w14:paraId="53DC780C" w14:textId="77777777" w:rsidTr="000D2BA8">
        <w:tc>
          <w:tcPr>
            <w:tcW w:w="562" w:type="dxa"/>
          </w:tcPr>
          <w:p w14:paraId="0A001AD4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72" w:type="dxa"/>
          </w:tcPr>
          <w:p w14:paraId="4111E626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NANOG</w:t>
            </w:r>
          </w:p>
        </w:tc>
        <w:tc>
          <w:tcPr>
            <w:tcW w:w="1305" w:type="dxa"/>
          </w:tcPr>
          <w:p w14:paraId="66B70872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1418" w:type="dxa"/>
          </w:tcPr>
          <w:p w14:paraId="16CBEE42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Ab21624</w:t>
            </w:r>
          </w:p>
        </w:tc>
        <w:tc>
          <w:tcPr>
            <w:tcW w:w="1236" w:type="dxa"/>
          </w:tcPr>
          <w:p w14:paraId="28802295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1:500</w:t>
            </w:r>
          </w:p>
        </w:tc>
        <w:tc>
          <w:tcPr>
            <w:tcW w:w="935" w:type="dxa"/>
          </w:tcPr>
          <w:p w14:paraId="56BB8857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1168" w:type="dxa"/>
          </w:tcPr>
          <w:p w14:paraId="736A661E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</w:t>
            </w:r>
          </w:p>
        </w:tc>
      </w:tr>
      <w:tr w:rsidR="00581FE5" w:rsidRPr="0021019C" w14:paraId="3F4D0CC1" w14:textId="77777777" w:rsidTr="000D2BA8">
        <w:tc>
          <w:tcPr>
            <w:tcW w:w="8296" w:type="dxa"/>
            <w:gridSpan w:val="7"/>
            <w:shd w:val="clear" w:color="auto" w:fill="D9D9D9" w:themeFill="background1" w:themeFillShade="D9"/>
          </w:tcPr>
          <w:p w14:paraId="4BF6349B" w14:textId="77777777" w:rsidR="00581FE5" w:rsidRPr="0021019C" w:rsidRDefault="00581FE5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CUT&amp;Tag</w:t>
            </w:r>
            <w:proofErr w:type="spellEnd"/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experiments</w:t>
            </w:r>
          </w:p>
        </w:tc>
      </w:tr>
      <w:tr w:rsidR="00581FE5" w:rsidRPr="0021019C" w14:paraId="39D3BEBA" w14:textId="77777777" w:rsidTr="000D2BA8">
        <w:tc>
          <w:tcPr>
            <w:tcW w:w="562" w:type="dxa"/>
          </w:tcPr>
          <w:p w14:paraId="09EF17EA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72" w:type="dxa"/>
          </w:tcPr>
          <w:p w14:paraId="347530A5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</w:rPr>
              <w:t>GATA2</w:t>
            </w:r>
          </w:p>
        </w:tc>
        <w:tc>
          <w:tcPr>
            <w:tcW w:w="1305" w:type="dxa"/>
          </w:tcPr>
          <w:p w14:paraId="0ED7EC1B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1418" w:type="dxa"/>
          </w:tcPr>
          <w:p w14:paraId="0C898A33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</w:rPr>
              <w:t>ab109241</w:t>
            </w:r>
          </w:p>
        </w:tc>
        <w:tc>
          <w:tcPr>
            <w:tcW w:w="1236" w:type="dxa"/>
          </w:tcPr>
          <w:p w14:paraId="13877775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</w:tcPr>
          <w:p w14:paraId="4EFE8E6E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1168" w:type="dxa"/>
          </w:tcPr>
          <w:p w14:paraId="16AB0461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CUT&amp;</w:t>
            </w:r>
            <w:proofErr w:type="gram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Tag</w:t>
            </w:r>
            <w:proofErr w:type="spellEnd"/>
            <w:proofErr w:type="gramEnd"/>
          </w:p>
        </w:tc>
      </w:tr>
      <w:tr w:rsidR="00581FE5" w:rsidRPr="0021019C" w14:paraId="45F5BD2C" w14:textId="77777777" w:rsidTr="000D2BA8">
        <w:tc>
          <w:tcPr>
            <w:tcW w:w="562" w:type="dxa"/>
          </w:tcPr>
          <w:p w14:paraId="0B48B5F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72" w:type="dxa"/>
          </w:tcPr>
          <w:p w14:paraId="7F79C11C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</w:rPr>
              <w:t>GATA3</w:t>
            </w:r>
          </w:p>
        </w:tc>
        <w:tc>
          <w:tcPr>
            <w:tcW w:w="1305" w:type="dxa"/>
          </w:tcPr>
          <w:p w14:paraId="7CF23D17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1418" w:type="dxa"/>
          </w:tcPr>
          <w:p w14:paraId="741E872D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a</w:t>
            </w:r>
            <w:r w:rsidRPr="005A5A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b124288</w:t>
            </w:r>
          </w:p>
        </w:tc>
        <w:tc>
          <w:tcPr>
            <w:tcW w:w="1236" w:type="dxa"/>
          </w:tcPr>
          <w:p w14:paraId="5234B1DF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</w:tcPr>
          <w:p w14:paraId="4A98A0D6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1168" w:type="dxa"/>
          </w:tcPr>
          <w:p w14:paraId="5C5F1000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CUT&amp;</w:t>
            </w:r>
            <w:proofErr w:type="gram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Tag</w:t>
            </w:r>
            <w:proofErr w:type="spellEnd"/>
            <w:proofErr w:type="gramEnd"/>
          </w:p>
        </w:tc>
      </w:tr>
      <w:tr w:rsidR="00581FE5" w:rsidRPr="0021019C" w14:paraId="1F9CD763" w14:textId="77777777" w:rsidTr="000D2BA8">
        <w:tc>
          <w:tcPr>
            <w:tcW w:w="562" w:type="dxa"/>
          </w:tcPr>
          <w:p w14:paraId="7F670D6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72" w:type="dxa"/>
          </w:tcPr>
          <w:p w14:paraId="2F7A597A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H3K4me3</w:t>
            </w:r>
          </w:p>
        </w:tc>
        <w:tc>
          <w:tcPr>
            <w:tcW w:w="1305" w:type="dxa"/>
          </w:tcPr>
          <w:p w14:paraId="03C75931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1418" w:type="dxa"/>
          </w:tcPr>
          <w:p w14:paraId="11B5654D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ab213224</w:t>
            </w:r>
          </w:p>
        </w:tc>
        <w:tc>
          <w:tcPr>
            <w:tcW w:w="1236" w:type="dxa"/>
          </w:tcPr>
          <w:p w14:paraId="76FBECCC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</w:tcPr>
          <w:p w14:paraId="39B8464C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1168" w:type="dxa"/>
          </w:tcPr>
          <w:p w14:paraId="6D6D9292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CUT&amp;</w:t>
            </w:r>
            <w:proofErr w:type="gram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Tag</w:t>
            </w:r>
            <w:proofErr w:type="spellEnd"/>
            <w:proofErr w:type="gramEnd"/>
          </w:p>
        </w:tc>
      </w:tr>
      <w:tr w:rsidR="00581FE5" w:rsidRPr="0021019C" w14:paraId="5EBA7FD6" w14:textId="77777777" w:rsidTr="000D2BA8">
        <w:tc>
          <w:tcPr>
            <w:tcW w:w="562" w:type="dxa"/>
          </w:tcPr>
          <w:p w14:paraId="5EFFBD9D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72" w:type="dxa"/>
          </w:tcPr>
          <w:p w14:paraId="141A2946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</w:rPr>
              <w:t>H3K27ac</w:t>
            </w:r>
          </w:p>
        </w:tc>
        <w:tc>
          <w:tcPr>
            <w:tcW w:w="1305" w:type="dxa"/>
          </w:tcPr>
          <w:p w14:paraId="4AAE11DC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1418" w:type="dxa"/>
          </w:tcPr>
          <w:p w14:paraId="12EFFDF1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 w:rsidRPr="0021019C">
              <w:rPr>
                <w:rFonts w:ascii="Times New Roman" w:hAnsi="Times New Roman" w:cs="Times New Roman"/>
              </w:rPr>
              <w:t>b177178</w:t>
            </w:r>
          </w:p>
        </w:tc>
        <w:tc>
          <w:tcPr>
            <w:tcW w:w="1236" w:type="dxa"/>
          </w:tcPr>
          <w:p w14:paraId="1BEDB1F0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</w:tcPr>
          <w:p w14:paraId="08CFFE30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1168" w:type="dxa"/>
          </w:tcPr>
          <w:p w14:paraId="2E571B2E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CUT&amp;</w:t>
            </w:r>
            <w:proofErr w:type="gram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Tag</w:t>
            </w:r>
            <w:proofErr w:type="spellEnd"/>
            <w:proofErr w:type="gramEnd"/>
          </w:p>
        </w:tc>
      </w:tr>
      <w:tr w:rsidR="00581FE5" w:rsidRPr="0021019C" w14:paraId="4E0A5477" w14:textId="77777777" w:rsidTr="000D2BA8">
        <w:tc>
          <w:tcPr>
            <w:tcW w:w="562" w:type="dxa"/>
          </w:tcPr>
          <w:p w14:paraId="33C72390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2" w:type="dxa"/>
          </w:tcPr>
          <w:p w14:paraId="79AC1796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</w:rPr>
              <w:t>BRG1</w:t>
            </w:r>
          </w:p>
        </w:tc>
        <w:tc>
          <w:tcPr>
            <w:tcW w:w="1305" w:type="dxa"/>
          </w:tcPr>
          <w:p w14:paraId="5A11D23F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1418" w:type="dxa"/>
          </w:tcPr>
          <w:p w14:paraId="78BBA55B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 w:rsidRPr="0021019C">
              <w:rPr>
                <w:rFonts w:ascii="Times New Roman" w:hAnsi="Times New Roman" w:cs="Times New Roman"/>
              </w:rPr>
              <w:t>b110641</w:t>
            </w:r>
          </w:p>
        </w:tc>
        <w:tc>
          <w:tcPr>
            <w:tcW w:w="1236" w:type="dxa"/>
          </w:tcPr>
          <w:p w14:paraId="51C3988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</w:tcPr>
          <w:p w14:paraId="57BF78A4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1168" w:type="dxa"/>
          </w:tcPr>
          <w:p w14:paraId="6784003F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CUT&amp;</w:t>
            </w:r>
            <w:proofErr w:type="gram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Tag</w:t>
            </w:r>
            <w:proofErr w:type="spellEnd"/>
            <w:proofErr w:type="gramEnd"/>
          </w:p>
        </w:tc>
      </w:tr>
      <w:tr w:rsidR="00581FE5" w:rsidRPr="0021019C" w14:paraId="481411EA" w14:textId="77777777" w:rsidTr="000D2BA8">
        <w:tc>
          <w:tcPr>
            <w:tcW w:w="562" w:type="dxa"/>
          </w:tcPr>
          <w:p w14:paraId="7D57426D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2" w:type="dxa"/>
          </w:tcPr>
          <w:p w14:paraId="179C50B4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Anti-Rabbit-IgG</w:t>
            </w:r>
          </w:p>
        </w:tc>
        <w:tc>
          <w:tcPr>
            <w:tcW w:w="1305" w:type="dxa"/>
          </w:tcPr>
          <w:p w14:paraId="62D0BBAA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1418" w:type="dxa"/>
          </w:tcPr>
          <w:p w14:paraId="7CBC6463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ab6702</w:t>
            </w:r>
          </w:p>
        </w:tc>
        <w:tc>
          <w:tcPr>
            <w:tcW w:w="1236" w:type="dxa"/>
          </w:tcPr>
          <w:p w14:paraId="62641EED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</w:tcPr>
          <w:p w14:paraId="360358C5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Goat</w:t>
            </w:r>
          </w:p>
        </w:tc>
        <w:tc>
          <w:tcPr>
            <w:tcW w:w="1168" w:type="dxa"/>
          </w:tcPr>
          <w:p w14:paraId="39713BE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CUT&amp;</w:t>
            </w:r>
            <w:proofErr w:type="gram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Tag</w:t>
            </w:r>
            <w:proofErr w:type="spellEnd"/>
            <w:proofErr w:type="gramEnd"/>
          </w:p>
        </w:tc>
      </w:tr>
      <w:tr w:rsidR="00581FE5" w:rsidRPr="0021019C" w14:paraId="31FE3638" w14:textId="77777777" w:rsidTr="000D2BA8">
        <w:tc>
          <w:tcPr>
            <w:tcW w:w="8296" w:type="dxa"/>
            <w:gridSpan w:val="7"/>
            <w:shd w:val="clear" w:color="auto" w:fill="D9D9D9" w:themeFill="background1" w:themeFillShade="D9"/>
          </w:tcPr>
          <w:p w14:paraId="450027A8" w14:textId="77777777" w:rsidR="00581FE5" w:rsidRPr="0021019C" w:rsidRDefault="00581FE5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FACS experiments</w:t>
            </w:r>
          </w:p>
        </w:tc>
      </w:tr>
      <w:tr w:rsidR="00581FE5" w:rsidRPr="0021019C" w14:paraId="2BB0117A" w14:textId="77777777" w:rsidTr="000D2BA8">
        <w:tc>
          <w:tcPr>
            <w:tcW w:w="562" w:type="dxa"/>
          </w:tcPr>
          <w:p w14:paraId="0072C230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72" w:type="dxa"/>
          </w:tcPr>
          <w:p w14:paraId="4D90559F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PE-GATA2</w:t>
            </w:r>
          </w:p>
        </w:tc>
        <w:tc>
          <w:tcPr>
            <w:tcW w:w="1305" w:type="dxa"/>
          </w:tcPr>
          <w:p w14:paraId="353198B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1418" w:type="dxa"/>
          </w:tcPr>
          <w:p w14:paraId="4ABC959F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614003</w:t>
            </w:r>
          </w:p>
        </w:tc>
        <w:tc>
          <w:tcPr>
            <w:tcW w:w="1236" w:type="dxa"/>
          </w:tcPr>
          <w:p w14:paraId="3FC4D93E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1:100</w:t>
            </w:r>
          </w:p>
        </w:tc>
        <w:tc>
          <w:tcPr>
            <w:tcW w:w="935" w:type="dxa"/>
          </w:tcPr>
          <w:p w14:paraId="7DCEE940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Rat</w:t>
            </w:r>
          </w:p>
        </w:tc>
        <w:tc>
          <w:tcPr>
            <w:tcW w:w="1168" w:type="dxa"/>
          </w:tcPr>
          <w:p w14:paraId="05D73244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FACS</w:t>
            </w:r>
          </w:p>
        </w:tc>
      </w:tr>
      <w:tr w:rsidR="00581FE5" w:rsidRPr="0021019C" w14:paraId="003CD23E" w14:textId="77777777" w:rsidTr="000D2BA8">
        <w:tc>
          <w:tcPr>
            <w:tcW w:w="562" w:type="dxa"/>
          </w:tcPr>
          <w:p w14:paraId="1C9B46B2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2" w:type="dxa"/>
          </w:tcPr>
          <w:p w14:paraId="0BF3D82F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488-GATA3</w:t>
            </w:r>
          </w:p>
        </w:tc>
        <w:tc>
          <w:tcPr>
            <w:tcW w:w="1305" w:type="dxa"/>
          </w:tcPr>
          <w:p w14:paraId="24B93B6C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BioLegend</w:t>
            </w:r>
            <w:proofErr w:type="spellEnd"/>
          </w:p>
        </w:tc>
        <w:tc>
          <w:tcPr>
            <w:tcW w:w="1418" w:type="dxa"/>
          </w:tcPr>
          <w:p w14:paraId="7129687C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653807</w:t>
            </w:r>
          </w:p>
        </w:tc>
        <w:tc>
          <w:tcPr>
            <w:tcW w:w="1236" w:type="dxa"/>
          </w:tcPr>
          <w:p w14:paraId="5C9A5D7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1:100</w:t>
            </w:r>
          </w:p>
        </w:tc>
        <w:tc>
          <w:tcPr>
            <w:tcW w:w="935" w:type="dxa"/>
          </w:tcPr>
          <w:p w14:paraId="2900D1AF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168" w:type="dxa"/>
          </w:tcPr>
          <w:p w14:paraId="1F79018A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FACS</w:t>
            </w:r>
          </w:p>
        </w:tc>
      </w:tr>
      <w:tr w:rsidR="00581FE5" w:rsidRPr="0021019C" w14:paraId="7CB3C0B6" w14:textId="77777777" w:rsidTr="000D2BA8">
        <w:tc>
          <w:tcPr>
            <w:tcW w:w="8296" w:type="dxa"/>
            <w:gridSpan w:val="7"/>
            <w:shd w:val="clear" w:color="auto" w:fill="D9D9D9" w:themeFill="background1" w:themeFillShade="D9"/>
          </w:tcPr>
          <w:p w14:paraId="385A5676" w14:textId="77777777" w:rsidR="00581FE5" w:rsidRPr="0021019C" w:rsidRDefault="00581FE5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WB experiments</w:t>
            </w:r>
          </w:p>
        </w:tc>
      </w:tr>
      <w:tr w:rsidR="00581FE5" w:rsidRPr="0021019C" w14:paraId="2F93D5FA" w14:textId="77777777" w:rsidTr="000D2BA8">
        <w:tc>
          <w:tcPr>
            <w:tcW w:w="562" w:type="dxa"/>
          </w:tcPr>
          <w:p w14:paraId="16F4F82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</w:tcPr>
          <w:p w14:paraId="4EE1020E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GAPDH</w:t>
            </w:r>
          </w:p>
        </w:tc>
        <w:tc>
          <w:tcPr>
            <w:tcW w:w="1305" w:type="dxa"/>
          </w:tcPr>
          <w:p w14:paraId="29189FAA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418" w:type="dxa"/>
          </w:tcPr>
          <w:p w14:paraId="30B208A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AM4300</w:t>
            </w:r>
          </w:p>
        </w:tc>
        <w:tc>
          <w:tcPr>
            <w:tcW w:w="1236" w:type="dxa"/>
          </w:tcPr>
          <w:p w14:paraId="3903154F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1:10000</w:t>
            </w:r>
          </w:p>
        </w:tc>
        <w:tc>
          <w:tcPr>
            <w:tcW w:w="935" w:type="dxa"/>
          </w:tcPr>
          <w:p w14:paraId="46555057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168" w:type="dxa"/>
          </w:tcPr>
          <w:p w14:paraId="51F7EEE0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</w:t>
            </w:r>
          </w:p>
        </w:tc>
      </w:tr>
      <w:tr w:rsidR="00581FE5" w:rsidRPr="0021019C" w14:paraId="4EC22A57" w14:textId="77777777" w:rsidTr="000D2BA8">
        <w:tc>
          <w:tcPr>
            <w:tcW w:w="562" w:type="dxa"/>
          </w:tcPr>
          <w:p w14:paraId="5584A00D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72" w:type="dxa"/>
          </w:tcPr>
          <w:p w14:paraId="5BFCF075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GATA2</w:t>
            </w:r>
          </w:p>
        </w:tc>
        <w:tc>
          <w:tcPr>
            <w:tcW w:w="1305" w:type="dxa"/>
          </w:tcPr>
          <w:p w14:paraId="11A19B43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</w:t>
            </w:r>
          </w:p>
        </w:tc>
        <w:tc>
          <w:tcPr>
            <w:tcW w:w="1418" w:type="dxa"/>
          </w:tcPr>
          <w:p w14:paraId="7FCE1C3F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AF2046</w:t>
            </w:r>
          </w:p>
        </w:tc>
        <w:tc>
          <w:tcPr>
            <w:tcW w:w="1236" w:type="dxa"/>
          </w:tcPr>
          <w:p w14:paraId="211EA4F5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1:2000</w:t>
            </w:r>
          </w:p>
        </w:tc>
        <w:tc>
          <w:tcPr>
            <w:tcW w:w="935" w:type="dxa"/>
          </w:tcPr>
          <w:p w14:paraId="2FAB1F73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Goat</w:t>
            </w:r>
          </w:p>
        </w:tc>
        <w:tc>
          <w:tcPr>
            <w:tcW w:w="1168" w:type="dxa"/>
          </w:tcPr>
          <w:p w14:paraId="52E24D74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</w:t>
            </w:r>
          </w:p>
        </w:tc>
      </w:tr>
      <w:tr w:rsidR="00581FE5" w:rsidRPr="0021019C" w14:paraId="1FA046F0" w14:textId="77777777" w:rsidTr="000D2BA8">
        <w:tc>
          <w:tcPr>
            <w:tcW w:w="562" w:type="dxa"/>
          </w:tcPr>
          <w:p w14:paraId="09DF253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72" w:type="dxa"/>
          </w:tcPr>
          <w:p w14:paraId="50A3B87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GATA3</w:t>
            </w:r>
          </w:p>
        </w:tc>
        <w:tc>
          <w:tcPr>
            <w:tcW w:w="1305" w:type="dxa"/>
          </w:tcPr>
          <w:p w14:paraId="33E8DFB6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</w:t>
            </w:r>
          </w:p>
        </w:tc>
        <w:tc>
          <w:tcPr>
            <w:tcW w:w="1418" w:type="dxa"/>
          </w:tcPr>
          <w:p w14:paraId="07DB163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MAB6330</w:t>
            </w:r>
          </w:p>
        </w:tc>
        <w:tc>
          <w:tcPr>
            <w:tcW w:w="1236" w:type="dxa"/>
          </w:tcPr>
          <w:p w14:paraId="7AF038A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1:2000</w:t>
            </w:r>
          </w:p>
        </w:tc>
        <w:tc>
          <w:tcPr>
            <w:tcW w:w="935" w:type="dxa"/>
          </w:tcPr>
          <w:p w14:paraId="6CBA8ED2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Mouse</w:t>
            </w:r>
          </w:p>
        </w:tc>
        <w:tc>
          <w:tcPr>
            <w:tcW w:w="1168" w:type="dxa"/>
          </w:tcPr>
          <w:p w14:paraId="4C060FFD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</w:t>
            </w:r>
          </w:p>
        </w:tc>
      </w:tr>
      <w:tr w:rsidR="00581FE5" w:rsidRPr="0021019C" w14:paraId="57211781" w14:textId="77777777" w:rsidTr="000D2BA8">
        <w:tc>
          <w:tcPr>
            <w:tcW w:w="562" w:type="dxa"/>
          </w:tcPr>
          <w:p w14:paraId="62CE197C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72" w:type="dxa"/>
          </w:tcPr>
          <w:p w14:paraId="17B4A203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PAX6</w:t>
            </w:r>
          </w:p>
        </w:tc>
        <w:tc>
          <w:tcPr>
            <w:tcW w:w="1305" w:type="dxa"/>
          </w:tcPr>
          <w:p w14:paraId="07B7F927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GeneTex</w:t>
            </w:r>
            <w:proofErr w:type="spellEnd"/>
          </w:p>
        </w:tc>
        <w:tc>
          <w:tcPr>
            <w:tcW w:w="1418" w:type="dxa"/>
          </w:tcPr>
          <w:p w14:paraId="37DDF927" w14:textId="77777777" w:rsidR="00581FE5" w:rsidRPr="0021019C" w:rsidRDefault="00581FE5" w:rsidP="000D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GTX113241</w:t>
            </w:r>
          </w:p>
        </w:tc>
        <w:tc>
          <w:tcPr>
            <w:tcW w:w="1236" w:type="dxa"/>
          </w:tcPr>
          <w:p w14:paraId="59AC188B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1:5000</w:t>
            </w:r>
          </w:p>
        </w:tc>
        <w:tc>
          <w:tcPr>
            <w:tcW w:w="935" w:type="dxa"/>
          </w:tcPr>
          <w:p w14:paraId="3A36825C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1168" w:type="dxa"/>
          </w:tcPr>
          <w:p w14:paraId="5833D28C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</w:t>
            </w:r>
          </w:p>
        </w:tc>
      </w:tr>
      <w:tr w:rsidR="00581FE5" w:rsidRPr="0021019C" w14:paraId="622AEE68" w14:textId="77777777" w:rsidTr="000D2BA8">
        <w:tc>
          <w:tcPr>
            <w:tcW w:w="562" w:type="dxa"/>
          </w:tcPr>
          <w:p w14:paraId="2B8F971E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72" w:type="dxa"/>
          </w:tcPr>
          <w:p w14:paraId="3EA518EA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KRT7</w:t>
            </w:r>
          </w:p>
        </w:tc>
        <w:tc>
          <w:tcPr>
            <w:tcW w:w="1305" w:type="dxa"/>
          </w:tcPr>
          <w:p w14:paraId="5EB999A1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CST</w:t>
            </w:r>
          </w:p>
        </w:tc>
        <w:tc>
          <w:tcPr>
            <w:tcW w:w="1418" w:type="dxa"/>
          </w:tcPr>
          <w:p w14:paraId="1147A06A" w14:textId="77777777" w:rsidR="00581FE5" w:rsidRPr="0021019C" w:rsidRDefault="00581FE5" w:rsidP="000D2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CST4465S</w:t>
            </w:r>
          </w:p>
        </w:tc>
        <w:tc>
          <w:tcPr>
            <w:tcW w:w="1236" w:type="dxa"/>
          </w:tcPr>
          <w:p w14:paraId="03E1BDB5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1:5000</w:t>
            </w:r>
          </w:p>
        </w:tc>
        <w:tc>
          <w:tcPr>
            <w:tcW w:w="935" w:type="dxa"/>
          </w:tcPr>
          <w:p w14:paraId="063768E7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1168" w:type="dxa"/>
          </w:tcPr>
          <w:p w14:paraId="16C0167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</w:t>
            </w:r>
          </w:p>
        </w:tc>
      </w:tr>
      <w:tr w:rsidR="00581FE5" w:rsidRPr="0021019C" w14:paraId="02998C75" w14:textId="77777777" w:rsidTr="000D2BA8">
        <w:tc>
          <w:tcPr>
            <w:tcW w:w="562" w:type="dxa"/>
          </w:tcPr>
          <w:p w14:paraId="2408EC71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72" w:type="dxa"/>
          </w:tcPr>
          <w:p w14:paraId="05636AAB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HRP-mouse</w:t>
            </w:r>
          </w:p>
        </w:tc>
        <w:tc>
          <w:tcPr>
            <w:tcW w:w="1305" w:type="dxa"/>
          </w:tcPr>
          <w:p w14:paraId="51FFDDC3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418" w:type="dxa"/>
          </w:tcPr>
          <w:p w14:paraId="5FEB722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31430</w:t>
            </w:r>
          </w:p>
        </w:tc>
        <w:tc>
          <w:tcPr>
            <w:tcW w:w="1236" w:type="dxa"/>
          </w:tcPr>
          <w:p w14:paraId="66874D15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1:5000</w:t>
            </w:r>
          </w:p>
        </w:tc>
        <w:tc>
          <w:tcPr>
            <w:tcW w:w="935" w:type="dxa"/>
          </w:tcPr>
          <w:p w14:paraId="6FA515B0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Goat</w:t>
            </w:r>
          </w:p>
        </w:tc>
        <w:tc>
          <w:tcPr>
            <w:tcW w:w="1168" w:type="dxa"/>
          </w:tcPr>
          <w:p w14:paraId="2B3DF2D5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</w:t>
            </w:r>
          </w:p>
        </w:tc>
      </w:tr>
      <w:tr w:rsidR="00581FE5" w:rsidRPr="0021019C" w14:paraId="1942F0BB" w14:textId="77777777" w:rsidTr="000D2BA8">
        <w:tc>
          <w:tcPr>
            <w:tcW w:w="562" w:type="dxa"/>
          </w:tcPr>
          <w:p w14:paraId="57AE0506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2" w:type="dxa"/>
          </w:tcPr>
          <w:p w14:paraId="4A038A94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HRP-rabbit</w:t>
            </w:r>
          </w:p>
        </w:tc>
        <w:tc>
          <w:tcPr>
            <w:tcW w:w="1305" w:type="dxa"/>
          </w:tcPr>
          <w:p w14:paraId="04E8209E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418" w:type="dxa"/>
          </w:tcPr>
          <w:p w14:paraId="58380080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31460</w:t>
            </w:r>
          </w:p>
        </w:tc>
        <w:tc>
          <w:tcPr>
            <w:tcW w:w="1236" w:type="dxa"/>
          </w:tcPr>
          <w:p w14:paraId="777803B1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1:5000</w:t>
            </w:r>
          </w:p>
        </w:tc>
        <w:tc>
          <w:tcPr>
            <w:tcW w:w="935" w:type="dxa"/>
          </w:tcPr>
          <w:p w14:paraId="52328B4B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Goat</w:t>
            </w:r>
          </w:p>
        </w:tc>
        <w:tc>
          <w:tcPr>
            <w:tcW w:w="1168" w:type="dxa"/>
          </w:tcPr>
          <w:p w14:paraId="7816AEF5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</w:t>
            </w:r>
          </w:p>
        </w:tc>
      </w:tr>
      <w:tr w:rsidR="00581FE5" w:rsidRPr="0021019C" w14:paraId="3AE6F4D8" w14:textId="77777777" w:rsidTr="000D2BA8">
        <w:tc>
          <w:tcPr>
            <w:tcW w:w="562" w:type="dxa"/>
          </w:tcPr>
          <w:p w14:paraId="3819F600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14:paraId="56FF1D17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HRP-goat</w:t>
            </w:r>
          </w:p>
        </w:tc>
        <w:tc>
          <w:tcPr>
            <w:tcW w:w="1305" w:type="dxa"/>
          </w:tcPr>
          <w:p w14:paraId="140BD2F3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418" w:type="dxa"/>
          </w:tcPr>
          <w:p w14:paraId="24A874B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61-1620</w:t>
            </w:r>
          </w:p>
        </w:tc>
        <w:tc>
          <w:tcPr>
            <w:tcW w:w="1236" w:type="dxa"/>
          </w:tcPr>
          <w:p w14:paraId="6D92726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1:5000</w:t>
            </w:r>
          </w:p>
        </w:tc>
        <w:tc>
          <w:tcPr>
            <w:tcW w:w="935" w:type="dxa"/>
          </w:tcPr>
          <w:p w14:paraId="263C0F7F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1168" w:type="dxa"/>
          </w:tcPr>
          <w:p w14:paraId="692B3D9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WB</w:t>
            </w:r>
          </w:p>
        </w:tc>
      </w:tr>
      <w:tr w:rsidR="00581FE5" w:rsidRPr="0021019C" w14:paraId="7B757537" w14:textId="77777777" w:rsidTr="000D2BA8">
        <w:tc>
          <w:tcPr>
            <w:tcW w:w="8296" w:type="dxa"/>
            <w:gridSpan w:val="7"/>
            <w:shd w:val="clear" w:color="auto" w:fill="D9D9D9" w:themeFill="background1" w:themeFillShade="D9"/>
          </w:tcPr>
          <w:p w14:paraId="494BC947" w14:textId="77777777" w:rsidR="00581FE5" w:rsidRPr="0021019C" w:rsidRDefault="00581FE5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Secondary antibodies</w:t>
            </w:r>
          </w:p>
        </w:tc>
      </w:tr>
      <w:tr w:rsidR="00581FE5" w:rsidRPr="0021019C" w14:paraId="720DAB15" w14:textId="77777777" w:rsidTr="000D2BA8">
        <w:tc>
          <w:tcPr>
            <w:tcW w:w="562" w:type="dxa"/>
          </w:tcPr>
          <w:p w14:paraId="641EC9AC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14:paraId="0C2BADB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Donkey anti-Mouse IgG, 488</w:t>
            </w:r>
          </w:p>
        </w:tc>
        <w:tc>
          <w:tcPr>
            <w:tcW w:w="1305" w:type="dxa"/>
          </w:tcPr>
          <w:p w14:paraId="02B4245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418" w:type="dxa"/>
          </w:tcPr>
          <w:p w14:paraId="53E2F5CC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A-21202</w:t>
            </w:r>
          </w:p>
        </w:tc>
        <w:tc>
          <w:tcPr>
            <w:tcW w:w="1236" w:type="dxa"/>
          </w:tcPr>
          <w:p w14:paraId="44FC64EF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1:500</w:t>
            </w:r>
          </w:p>
        </w:tc>
        <w:tc>
          <w:tcPr>
            <w:tcW w:w="935" w:type="dxa"/>
          </w:tcPr>
          <w:p w14:paraId="21B8FCCB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Donkey</w:t>
            </w:r>
          </w:p>
        </w:tc>
        <w:tc>
          <w:tcPr>
            <w:tcW w:w="1168" w:type="dxa"/>
          </w:tcPr>
          <w:p w14:paraId="50C6B4A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1FE5" w:rsidRPr="0021019C" w14:paraId="2D430B83" w14:textId="77777777" w:rsidTr="000D2BA8">
        <w:tc>
          <w:tcPr>
            <w:tcW w:w="562" w:type="dxa"/>
          </w:tcPr>
          <w:p w14:paraId="11692FDB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2" w:type="dxa"/>
          </w:tcPr>
          <w:p w14:paraId="0B5D9557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Donkey anti-Goat IgG, 488</w:t>
            </w:r>
          </w:p>
        </w:tc>
        <w:tc>
          <w:tcPr>
            <w:tcW w:w="1305" w:type="dxa"/>
          </w:tcPr>
          <w:p w14:paraId="2036E79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418" w:type="dxa"/>
          </w:tcPr>
          <w:p w14:paraId="755FACE0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A-11055</w:t>
            </w:r>
          </w:p>
        </w:tc>
        <w:tc>
          <w:tcPr>
            <w:tcW w:w="1236" w:type="dxa"/>
          </w:tcPr>
          <w:p w14:paraId="7277F47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1:500</w:t>
            </w:r>
          </w:p>
        </w:tc>
        <w:tc>
          <w:tcPr>
            <w:tcW w:w="935" w:type="dxa"/>
          </w:tcPr>
          <w:p w14:paraId="7EEAC3C2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Donkey</w:t>
            </w:r>
          </w:p>
        </w:tc>
        <w:tc>
          <w:tcPr>
            <w:tcW w:w="1168" w:type="dxa"/>
          </w:tcPr>
          <w:p w14:paraId="0F64E8C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1FE5" w:rsidRPr="0021019C" w14:paraId="4439AE55" w14:textId="77777777" w:rsidTr="000D2BA8">
        <w:tc>
          <w:tcPr>
            <w:tcW w:w="562" w:type="dxa"/>
          </w:tcPr>
          <w:p w14:paraId="001D65AE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2" w:type="dxa"/>
          </w:tcPr>
          <w:p w14:paraId="02D26376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Goat anti-Rat IgG, 647</w:t>
            </w:r>
          </w:p>
        </w:tc>
        <w:tc>
          <w:tcPr>
            <w:tcW w:w="1305" w:type="dxa"/>
          </w:tcPr>
          <w:p w14:paraId="5C3E4F87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418" w:type="dxa"/>
          </w:tcPr>
          <w:p w14:paraId="5D7DD5F5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A-21247</w:t>
            </w:r>
          </w:p>
        </w:tc>
        <w:tc>
          <w:tcPr>
            <w:tcW w:w="1236" w:type="dxa"/>
          </w:tcPr>
          <w:p w14:paraId="3F85EF72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1:500</w:t>
            </w:r>
          </w:p>
        </w:tc>
        <w:tc>
          <w:tcPr>
            <w:tcW w:w="935" w:type="dxa"/>
          </w:tcPr>
          <w:p w14:paraId="103FC14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Goat</w:t>
            </w:r>
          </w:p>
        </w:tc>
        <w:tc>
          <w:tcPr>
            <w:tcW w:w="1168" w:type="dxa"/>
          </w:tcPr>
          <w:p w14:paraId="78E6AAF7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1FE5" w:rsidRPr="0021019C" w14:paraId="6CF6AB3A" w14:textId="77777777" w:rsidTr="000D2BA8">
        <w:tc>
          <w:tcPr>
            <w:tcW w:w="562" w:type="dxa"/>
          </w:tcPr>
          <w:p w14:paraId="73E1BC3B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72" w:type="dxa"/>
          </w:tcPr>
          <w:p w14:paraId="35FF1CF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Donkey anti-Rabbit IgG, 488</w:t>
            </w:r>
          </w:p>
        </w:tc>
        <w:tc>
          <w:tcPr>
            <w:tcW w:w="1305" w:type="dxa"/>
          </w:tcPr>
          <w:p w14:paraId="1707218D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418" w:type="dxa"/>
          </w:tcPr>
          <w:p w14:paraId="079ECE55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A-21206</w:t>
            </w:r>
          </w:p>
        </w:tc>
        <w:tc>
          <w:tcPr>
            <w:tcW w:w="1236" w:type="dxa"/>
          </w:tcPr>
          <w:p w14:paraId="725E3784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1:500</w:t>
            </w:r>
          </w:p>
        </w:tc>
        <w:tc>
          <w:tcPr>
            <w:tcW w:w="935" w:type="dxa"/>
          </w:tcPr>
          <w:p w14:paraId="2384BC57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Donkey</w:t>
            </w:r>
          </w:p>
        </w:tc>
        <w:tc>
          <w:tcPr>
            <w:tcW w:w="1168" w:type="dxa"/>
          </w:tcPr>
          <w:p w14:paraId="363A12F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1FE5" w:rsidRPr="0021019C" w14:paraId="53773E9E" w14:textId="77777777" w:rsidTr="000D2BA8">
        <w:tc>
          <w:tcPr>
            <w:tcW w:w="562" w:type="dxa"/>
          </w:tcPr>
          <w:p w14:paraId="4E13C8EE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72" w:type="dxa"/>
          </w:tcPr>
          <w:p w14:paraId="68102BD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Goat anti-Rat IgG, 594</w:t>
            </w:r>
          </w:p>
        </w:tc>
        <w:tc>
          <w:tcPr>
            <w:tcW w:w="1305" w:type="dxa"/>
          </w:tcPr>
          <w:p w14:paraId="4F6F186B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418" w:type="dxa"/>
          </w:tcPr>
          <w:p w14:paraId="7408B2FC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A-11007</w:t>
            </w:r>
          </w:p>
        </w:tc>
        <w:tc>
          <w:tcPr>
            <w:tcW w:w="1236" w:type="dxa"/>
          </w:tcPr>
          <w:p w14:paraId="0CC75FE4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1:500</w:t>
            </w:r>
          </w:p>
        </w:tc>
        <w:tc>
          <w:tcPr>
            <w:tcW w:w="935" w:type="dxa"/>
          </w:tcPr>
          <w:p w14:paraId="57B6687F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Goat</w:t>
            </w:r>
          </w:p>
        </w:tc>
        <w:tc>
          <w:tcPr>
            <w:tcW w:w="1168" w:type="dxa"/>
          </w:tcPr>
          <w:p w14:paraId="0BD3B299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1FE5" w:rsidRPr="0021019C" w14:paraId="305F9E6B" w14:textId="77777777" w:rsidTr="000D2BA8">
        <w:tc>
          <w:tcPr>
            <w:tcW w:w="562" w:type="dxa"/>
          </w:tcPr>
          <w:p w14:paraId="20AA2597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72" w:type="dxa"/>
          </w:tcPr>
          <w:p w14:paraId="3A70E4CD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Donkey anti-Rabbit, 594</w:t>
            </w:r>
          </w:p>
        </w:tc>
        <w:tc>
          <w:tcPr>
            <w:tcW w:w="1305" w:type="dxa"/>
          </w:tcPr>
          <w:p w14:paraId="1806693D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418" w:type="dxa"/>
          </w:tcPr>
          <w:p w14:paraId="48FFF7B1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A-21207</w:t>
            </w:r>
          </w:p>
        </w:tc>
        <w:tc>
          <w:tcPr>
            <w:tcW w:w="1236" w:type="dxa"/>
          </w:tcPr>
          <w:p w14:paraId="1ECE136D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1:500</w:t>
            </w:r>
          </w:p>
        </w:tc>
        <w:tc>
          <w:tcPr>
            <w:tcW w:w="935" w:type="dxa"/>
          </w:tcPr>
          <w:p w14:paraId="62CBF312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Donkey</w:t>
            </w:r>
          </w:p>
        </w:tc>
        <w:tc>
          <w:tcPr>
            <w:tcW w:w="1168" w:type="dxa"/>
          </w:tcPr>
          <w:p w14:paraId="4538D567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1FE5" w:rsidRPr="0021019C" w14:paraId="3778B3E0" w14:textId="77777777" w:rsidTr="000D2BA8">
        <w:tc>
          <w:tcPr>
            <w:tcW w:w="562" w:type="dxa"/>
          </w:tcPr>
          <w:p w14:paraId="5F4D4C15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72" w:type="dxa"/>
          </w:tcPr>
          <w:p w14:paraId="336C99F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Donkey anti-Goat IgG, 647</w:t>
            </w:r>
          </w:p>
        </w:tc>
        <w:tc>
          <w:tcPr>
            <w:tcW w:w="1305" w:type="dxa"/>
          </w:tcPr>
          <w:p w14:paraId="685B9EDA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418" w:type="dxa"/>
          </w:tcPr>
          <w:p w14:paraId="1DE9F04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A-21447</w:t>
            </w:r>
          </w:p>
        </w:tc>
        <w:tc>
          <w:tcPr>
            <w:tcW w:w="1236" w:type="dxa"/>
          </w:tcPr>
          <w:p w14:paraId="32B3C0E4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1:500</w:t>
            </w:r>
          </w:p>
        </w:tc>
        <w:tc>
          <w:tcPr>
            <w:tcW w:w="935" w:type="dxa"/>
          </w:tcPr>
          <w:p w14:paraId="34FBB04A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Donkey</w:t>
            </w:r>
          </w:p>
        </w:tc>
        <w:tc>
          <w:tcPr>
            <w:tcW w:w="1168" w:type="dxa"/>
          </w:tcPr>
          <w:p w14:paraId="36A6C8F8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1FE5" w:rsidRPr="0021019C" w14:paraId="72DB0481" w14:textId="77777777" w:rsidTr="000D2BA8">
        <w:tc>
          <w:tcPr>
            <w:tcW w:w="562" w:type="dxa"/>
          </w:tcPr>
          <w:p w14:paraId="2C9973CA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72" w:type="dxa"/>
          </w:tcPr>
          <w:p w14:paraId="15FBD6F0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Donkey anti-</w:t>
            </w: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Rabbit IgG, 647</w:t>
            </w:r>
          </w:p>
        </w:tc>
        <w:tc>
          <w:tcPr>
            <w:tcW w:w="1305" w:type="dxa"/>
          </w:tcPr>
          <w:p w14:paraId="797184C2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Invitrogen</w:t>
            </w:r>
          </w:p>
        </w:tc>
        <w:tc>
          <w:tcPr>
            <w:tcW w:w="1418" w:type="dxa"/>
          </w:tcPr>
          <w:p w14:paraId="12FF02EF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A-31573</w:t>
            </w:r>
          </w:p>
        </w:tc>
        <w:tc>
          <w:tcPr>
            <w:tcW w:w="1236" w:type="dxa"/>
          </w:tcPr>
          <w:p w14:paraId="5C20596C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1:500</w:t>
            </w:r>
          </w:p>
        </w:tc>
        <w:tc>
          <w:tcPr>
            <w:tcW w:w="935" w:type="dxa"/>
          </w:tcPr>
          <w:p w14:paraId="601372D4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Donkey</w:t>
            </w:r>
          </w:p>
        </w:tc>
        <w:tc>
          <w:tcPr>
            <w:tcW w:w="1168" w:type="dxa"/>
          </w:tcPr>
          <w:p w14:paraId="65290CC0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1FE5" w:rsidRPr="0021019C" w14:paraId="7CCCF87B" w14:textId="77777777" w:rsidTr="000D2BA8">
        <w:tc>
          <w:tcPr>
            <w:tcW w:w="562" w:type="dxa"/>
          </w:tcPr>
          <w:p w14:paraId="5748B223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72" w:type="dxa"/>
          </w:tcPr>
          <w:p w14:paraId="1AE6CA80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Donkey anti-Mouse IgG, 647</w:t>
            </w:r>
          </w:p>
        </w:tc>
        <w:tc>
          <w:tcPr>
            <w:tcW w:w="1305" w:type="dxa"/>
          </w:tcPr>
          <w:p w14:paraId="22F3458D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Invitrogen</w:t>
            </w:r>
          </w:p>
        </w:tc>
        <w:tc>
          <w:tcPr>
            <w:tcW w:w="1418" w:type="dxa"/>
          </w:tcPr>
          <w:p w14:paraId="69BFFCC6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A-31571</w:t>
            </w:r>
          </w:p>
        </w:tc>
        <w:tc>
          <w:tcPr>
            <w:tcW w:w="1236" w:type="dxa"/>
          </w:tcPr>
          <w:p w14:paraId="05512DDF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1:500</w:t>
            </w:r>
          </w:p>
        </w:tc>
        <w:tc>
          <w:tcPr>
            <w:tcW w:w="935" w:type="dxa"/>
          </w:tcPr>
          <w:p w14:paraId="165973BE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Donkey</w:t>
            </w:r>
          </w:p>
        </w:tc>
        <w:tc>
          <w:tcPr>
            <w:tcW w:w="1168" w:type="dxa"/>
          </w:tcPr>
          <w:p w14:paraId="00BA0E8D" w14:textId="77777777" w:rsidR="00581FE5" w:rsidRPr="0021019C" w:rsidRDefault="00581FE5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C8DC8E2" w14:textId="77777777" w:rsidR="00581FE5" w:rsidRDefault="00581FE5" w:rsidP="00241891">
      <w:pPr>
        <w:rPr>
          <w:rFonts w:ascii="Arial" w:hAnsi="Arial" w:cs="Arial"/>
          <w:sz w:val="22"/>
        </w:rPr>
      </w:pPr>
    </w:p>
    <w:p w14:paraId="15B75B95" w14:textId="77777777" w:rsidR="00402ACD" w:rsidRDefault="00402ACD" w:rsidP="00241891">
      <w:pPr>
        <w:rPr>
          <w:rFonts w:ascii="Arial" w:hAnsi="Arial" w:cs="Arial"/>
          <w:sz w:val="22"/>
        </w:rPr>
      </w:pPr>
    </w:p>
    <w:p w14:paraId="7AC501B3" w14:textId="77777777" w:rsidR="00402ACD" w:rsidRDefault="00402ACD" w:rsidP="00241891">
      <w:pPr>
        <w:rPr>
          <w:rFonts w:ascii="Arial" w:hAnsi="Arial" w:cs="Arial"/>
          <w:sz w:val="22"/>
        </w:rPr>
      </w:pPr>
    </w:p>
    <w:p w14:paraId="77F0D1AD" w14:textId="77777777" w:rsidR="00402ACD" w:rsidRDefault="00402ACD" w:rsidP="00241891">
      <w:pPr>
        <w:rPr>
          <w:rFonts w:ascii="Arial" w:hAnsi="Arial" w:cs="Arial"/>
          <w:sz w:val="22"/>
        </w:rPr>
      </w:pPr>
    </w:p>
    <w:p w14:paraId="246BBA5A" w14:textId="77777777" w:rsidR="00402ACD" w:rsidRDefault="00402ACD" w:rsidP="00241891">
      <w:pPr>
        <w:rPr>
          <w:rFonts w:ascii="Arial" w:hAnsi="Arial" w:cs="Arial"/>
          <w:sz w:val="22"/>
        </w:rPr>
      </w:pPr>
    </w:p>
    <w:p w14:paraId="3FE28988" w14:textId="77777777" w:rsidR="00402ACD" w:rsidRDefault="00402ACD" w:rsidP="00241891">
      <w:pPr>
        <w:rPr>
          <w:rFonts w:ascii="Arial" w:hAnsi="Arial" w:cs="Arial"/>
          <w:sz w:val="22"/>
        </w:rPr>
      </w:pPr>
    </w:p>
    <w:p w14:paraId="0596AF6C" w14:textId="77777777" w:rsidR="00402ACD" w:rsidRDefault="00402ACD" w:rsidP="00241891">
      <w:pPr>
        <w:rPr>
          <w:rFonts w:ascii="Arial" w:hAnsi="Arial" w:cs="Arial"/>
          <w:sz w:val="22"/>
        </w:rPr>
      </w:pPr>
    </w:p>
    <w:p w14:paraId="723E9294" w14:textId="77777777" w:rsidR="00402ACD" w:rsidRDefault="00402ACD" w:rsidP="00241891">
      <w:pPr>
        <w:rPr>
          <w:rFonts w:ascii="Arial" w:hAnsi="Arial" w:cs="Arial"/>
          <w:sz w:val="22"/>
        </w:rPr>
      </w:pPr>
    </w:p>
    <w:p w14:paraId="019ACD81" w14:textId="77777777" w:rsidR="00402ACD" w:rsidRDefault="00402ACD" w:rsidP="00241891">
      <w:pPr>
        <w:rPr>
          <w:rFonts w:ascii="Arial" w:hAnsi="Arial" w:cs="Arial"/>
          <w:sz w:val="22"/>
        </w:rPr>
      </w:pPr>
    </w:p>
    <w:p w14:paraId="38013F10" w14:textId="77777777" w:rsidR="00402ACD" w:rsidRDefault="00402ACD" w:rsidP="00241891">
      <w:pPr>
        <w:rPr>
          <w:rFonts w:ascii="Arial" w:hAnsi="Arial" w:cs="Arial"/>
          <w:sz w:val="22"/>
        </w:rPr>
      </w:pPr>
    </w:p>
    <w:p w14:paraId="14BD0DF4" w14:textId="77777777" w:rsidR="00402ACD" w:rsidRDefault="00402ACD" w:rsidP="00241891">
      <w:pPr>
        <w:rPr>
          <w:rFonts w:ascii="Arial" w:hAnsi="Arial" w:cs="Arial"/>
          <w:sz w:val="22"/>
        </w:rPr>
      </w:pPr>
    </w:p>
    <w:p w14:paraId="5AF76F7B" w14:textId="77777777" w:rsidR="00402ACD" w:rsidRDefault="00402ACD" w:rsidP="00241891">
      <w:pPr>
        <w:rPr>
          <w:rFonts w:ascii="Arial" w:hAnsi="Arial" w:cs="Arial"/>
          <w:sz w:val="22"/>
        </w:rPr>
      </w:pPr>
    </w:p>
    <w:p w14:paraId="07E80D01" w14:textId="77777777" w:rsidR="00402ACD" w:rsidRDefault="00402ACD" w:rsidP="00241891">
      <w:pPr>
        <w:rPr>
          <w:rFonts w:ascii="Arial" w:hAnsi="Arial" w:cs="Arial"/>
          <w:sz w:val="22"/>
        </w:rPr>
      </w:pPr>
    </w:p>
    <w:p w14:paraId="1390B47C" w14:textId="77777777" w:rsidR="00402ACD" w:rsidRDefault="00402ACD" w:rsidP="00241891">
      <w:pPr>
        <w:rPr>
          <w:rFonts w:ascii="Arial" w:hAnsi="Arial" w:cs="Arial"/>
          <w:sz w:val="22"/>
        </w:rPr>
      </w:pPr>
    </w:p>
    <w:p w14:paraId="17A3E2DF" w14:textId="77777777" w:rsidR="00402ACD" w:rsidRDefault="00402ACD" w:rsidP="00241891">
      <w:pPr>
        <w:rPr>
          <w:rFonts w:ascii="Arial" w:hAnsi="Arial" w:cs="Arial"/>
          <w:sz w:val="22"/>
        </w:rPr>
      </w:pPr>
    </w:p>
    <w:p w14:paraId="01420969" w14:textId="77777777" w:rsidR="00402ACD" w:rsidRDefault="00402ACD" w:rsidP="00241891">
      <w:pPr>
        <w:rPr>
          <w:rFonts w:ascii="Arial" w:hAnsi="Arial" w:cs="Arial"/>
          <w:sz w:val="22"/>
        </w:rPr>
      </w:pPr>
    </w:p>
    <w:p w14:paraId="21710970" w14:textId="77777777" w:rsidR="00402ACD" w:rsidRDefault="00402ACD" w:rsidP="00241891">
      <w:pPr>
        <w:rPr>
          <w:rFonts w:ascii="Arial" w:hAnsi="Arial" w:cs="Arial"/>
          <w:sz w:val="22"/>
        </w:rPr>
      </w:pPr>
    </w:p>
    <w:p w14:paraId="433CC6EB" w14:textId="77777777" w:rsidR="00402ACD" w:rsidRDefault="00402ACD" w:rsidP="00241891">
      <w:pPr>
        <w:rPr>
          <w:rFonts w:ascii="Arial" w:hAnsi="Arial" w:cs="Arial"/>
          <w:sz w:val="22"/>
        </w:rPr>
      </w:pPr>
    </w:p>
    <w:p w14:paraId="0218DF3B" w14:textId="77777777" w:rsidR="00402ACD" w:rsidRDefault="00402ACD" w:rsidP="00241891">
      <w:pPr>
        <w:rPr>
          <w:rFonts w:ascii="Arial" w:hAnsi="Arial" w:cs="Arial"/>
          <w:sz w:val="22"/>
        </w:rPr>
      </w:pPr>
    </w:p>
    <w:p w14:paraId="08750C24" w14:textId="77777777" w:rsidR="00402ACD" w:rsidRDefault="00402ACD" w:rsidP="00241891">
      <w:pPr>
        <w:rPr>
          <w:rFonts w:ascii="Arial" w:hAnsi="Arial" w:cs="Arial"/>
          <w:sz w:val="22"/>
        </w:rPr>
      </w:pPr>
    </w:p>
    <w:p w14:paraId="21CDBFD9" w14:textId="77777777" w:rsidR="00402ACD" w:rsidRDefault="00402ACD" w:rsidP="00241891">
      <w:pPr>
        <w:rPr>
          <w:rFonts w:ascii="Arial" w:hAnsi="Arial" w:cs="Arial"/>
          <w:sz w:val="22"/>
        </w:rPr>
      </w:pPr>
    </w:p>
    <w:p w14:paraId="232D2E52" w14:textId="77777777" w:rsidR="00402ACD" w:rsidRDefault="00402ACD" w:rsidP="00241891">
      <w:pPr>
        <w:rPr>
          <w:rFonts w:ascii="Arial" w:hAnsi="Arial" w:cs="Arial"/>
          <w:sz w:val="22"/>
        </w:rPr>
      </w:pPr>
    </w:p>
    <w:p w14:paraId="76D9EA55" w14:textId="77777777" w:rsidR="00402ACD" w:rsidRDefault="00402ACD" w:rsidP="00241891">
      <w:pPr>
        <w:rPr>
          <w:rFonts w:ascii="Arial" w:hAnsi="Arial" w:cs="Arial"/>
          <w:sz w:val="22"/>
        </w:rPr>
      </w:pPr>
    </w:p>
    <w:p w14:paraId="0F830CAC" w14:textId="77777777" w:rsidR="00402ACD" w:rsidRDefault="00402ACD" w:rsidP="00241891">
      <w:pPr>
        <w:rPr>
          <w:rFonts w:ascii="Arial" w:hAnsi="Arial" w:cs="Arial"/>
          <w:sz w:val="22"/>
        </w:rPr>
      </w:pPr>
    </w:p>
    <w:p w14:paraId="0EA2FE66" w14:textId="77777777" w:rsidR="00402ACD" w:rsidRDefault="00402ACD" w:rsidP="00241891">
      <w:pPr>
        <w:rPr>
          <w:rFonts w:ascii="Arial" w:hAnsi="Arial" w:cs="Arial"/>
          <w:sz w:val="22"/>
        </w:rPr>
      </w:pPr>
    </w:p>
    <w:p w14:paraId="70B1D2E5" w14:textId="77777777" w:rsidR="00402ACD" w:rsidRDefault="00402ACD" w:rsidP="00241891">
      <w:pPr>
        <w:rPr>
          <w:rFonts w:ascii="Arial" w:hAnsi="Arial" w:cs="Arial"/>
          <w:sz w:val="22"/>
        </w:rPr>
      </w:pPr>
    </w:p>
    <w:p w14:paraId="71F4AF21" w14:textId="77777777" w:rsidR="00402ACD" w:rsidRDefault="00402ACD" w:rsidP="00241891">
      <w:pPr>
        <w:rPr>
          <w:rFonts w:ascii="Arial" w:hAnsi="Arial" w:cs="Arial"/>
          <w:sz w:val="22"/>
        </w:rPr>
      </w:pPr>
    </w:p>
    <w:p w14:paraId="487C8A11" w14:textId="77777777" w:rsidR="00402ACD" w:rsidRDefault="00402ACD" w:rsidP="00241891">
      <w:pPr>
        <w:rPr>
          <w:rFonts w:ascii="Arial" w:hAnsi="Arial" w:cs="Arial"/>
          <w:sz w:val="22"/>
        </w:rPr>
      </w:pPr>
    </w:p>
    <w:p w14:paraId="0ACCEF1F" w14:textId="77777777" w:rsidR="00402ACD" w:rsidRDefault="00402ACD" w:rsidP="00241891">
      <w:pPr>
        <w:rPr>
          <w:rFonts w:ascii="Arial" w:hAnsi="Arial" w:cs="Arial"/>
          <w:sz w:val="22"/>
        </w:rPr>
      </w:pPr>
    </w:p>
    <w:p w14:paraId="19EC99D6" w14:textId="77777777" w:rsidR="00402ACD" w:rsidRDefault="00402ACD" w:rsidP="00241891">
      <w:pPr>
        <w:rPr>
          <w:rFonts w:ascii="Arial" w:hAnsi="Arial" w:cs="Arial"/>
          <w:sz w:val="22"/>
        </w:rPr>
      </w:pPr>
    </w:p>
    <w:p w14:paraId="52383B02" w14:textId="77777777" w:rsidR="00402ACD" w:rsidRDefault="00402ACD" w:rsidP="00241891">
      <w:pPr>
        <w:rPr>
          <w:rFonts w:ascii="Arial" w:hAnsi="Arial" w:cs="Arial"/>
          <w:sz w:val="22"/>
        </w:rPr>
      </w:pPr>
    </w:p>
    <w:p w14:paraId="7CBDC541" w14:textId="77777777" w:rsidR="00402ACD" w:rsidRDefault="00402ACD" w:rsidP="00241891">
      <w:pPr>
        <w:rPr>
          <w:rFonts w:ascii="Arial" w:hAnsi="Arial" w:cs="Arial"/>
          <w:sz w:val="22"/>
        </w:rPr>
      </w:pPr>
    </w:p>
    <w:p w14:paraId="57218E5D" w14:textId="77777777" w:rsidR="00402ACD" w:rsidRDefault="00402ACD" w:rsidP="00241891">
      <w:pPr>
        <w:rPr>
          <w:rFonts w:ascii="Arial" w:hAnsi="Arial" w:cs="Arial"/>
          <w:sz w:val="22"/>
        </w:rPr>
      </w:pPr>
    </w:p>
    <w:p w14:paraId="10F25722" w14:textId="77777777" w:rsidR="00402ACD" w:rsidRDefault="00402ACD" w:rsidP="00241891">
      <w:pPr>
        <w:rPr>
          <w:rFonts w:ascii="Arial" w:hAnsi="Arial" w:cs="Arial"/>
          <w:sz w:val="22"/>
        </w:rPr>
      </w:pPr>
    </w:p>
    <w:p w14:paraId="382C6ED5" w14:textId="77777777" w:rsidR="00402ACD" w:rsidRDefault="00402ACD" w:rsidP="00241891">
      <w:pPr>
        <w:rPr>
          <w:rFonts w:ascii="Arial" w:hAnsi="Arial" w:cs="Arial"/>
          <w:sz w:val="22"/>
        </w:rPr>
      </w:pPr>
    </w:p>
    <w:p w14:paraId="18BAD003" w14:textId="77777777" w:rsidR="00402ACD" w:rsidRDefault="00402ACD" w:rsidP="00241891">
      <w:pPr>
        <w:rPr>
          <w:rFonts w:ascii="Arial" w:hAnsi="Arial" w:cs="Arial"/>
          <w:sz w:val="22"/>
        </w:rPr>
      </w:pPr>
    </w:p>
    <w:p w14:paraId="697A0275" w14:textId="77777777" w:rsidR="00402ACD" w:rsidRDefault="00402ACD" w:rsidP="00241891">
      <w:pPr>
        <w:rPr>
          <w:rFonts w:ascii="Arial" w:hAnsi="Arial" w:cs="Arial"/>
          <w:sz w:val="22"/>
        </w:rPr>
      </w:pPr>
    </w:p>
    <w:p w14:paraId="5C7630CD" w14:textId="77777777" w:rsidR="00402ACD" w:rsidRDefault="00402ACD" w:rsidP="00241891">
      <w:pPr>
        <w:rPr>
          <w:rFonts w:ascii="Arial" w:hAnsi="Arial" w:cs="Arial"/>
          <w:sz w:val="22"/>
        </w:rPr>
      </w:pPr>
    </w:p>
    <w:p w14:paraId="1C05668A" w14:textId="77777777" w:rsidR="00402ACD" w:rsidRDefault="00402ACD" w:rsidP="00241891">
      <w:pPr>
        <w:rPr>
          <w:rFonts w:ascii="Arial" w:hAnsi="Arial" w:cs="Arial"/>
          <w:sz w:val="22"/>
        </w:rPr>
      </w:pPr>
    </w:p>
    <w:p w14:paraId="02241A9D" w14:textId="77777777" w:rsidR="00402ACD" w:rsidRDefault="00402ACD" w:rsidP="00241891">
      <w:pPr>
        <w:rPr>
          <w:rFonts w:ascii="Arial" w:hAnsi="Arial" w:cs="Arial"/>
          <w:sz w:val="22"/>
        </w:rPr>
      </w:pPr>
    </w:p>
    <w:p w14:paraId="0CFB01F6" w14:textId="77777777" w:rsidR="00402ACD" w:rsidRDefault="00402ACD" w:rsidP="00241891">
      <w:pPr>
        <w:rPr>
          <w:rFonts w:ascii="Arial" w:hAnsi="Arial" w:cs="Arial"/>
          <w:sz w:val="22"/>
        </w:rPr>
      </w:pPr>
    </w:p>
    <w:p w14:paraId="67E92BB4" w14:textId="1A05658F" w:rsidR="00581FE5" w:rsidRDefault="00581FE5" w:rsidP="00581FE5">
      <w:pPr>
        <w:rPr>
          <w:rFonts w:ascii="Arial" w:hAnsi="Arial" w:cs="Arial"/>
          <w:b/>
          <w:bCs/>
          <w:sz w:val="22"/>
        </w:rPr>
      </w:pPr>
      <w:r w:rsidRPr="00581FE5">
        <w:rPr>
          <w:rFonts w:ascii="Arial" w:hAnsi="Arial" w:cs="Arial"/>
          <w:b/>
          <w:bCs/>
          <w:sz w:val="22"/>
        </w:rPr>
        <w:lastRenderedPageBreak/>
        <w:t>Table S</w:t>
      </w:r>
      <w:r>
        <w:rPr>
          <w:rFonts w:ascii="Arial" w:hAnsi="Arial" w:cs="Arial" w:hint="eastAsia"/>
          <w:b/>
          <w:bCs/>
          <w:sz w:val="22"/>
        </w:rPr>
        <w:t>2</w:t>
      </w:r>
      <w:r w:rsidRPr="00581FE5">
        <w:rPr>
          <w:rFonts w:ascii="Arial" w:hAnsi="Arial" w:cs="Arial"/>
          <w:b/>
          <w:bCs/>
          <w:sz w:val="22"/>
        </w:rPr>
        <w:t>: Key resources table of primers of RT-qPCR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086"/>
        <w:gridCol w:w="4271"/>
        <w:gridCol w:w="1235"/>
      </w:tblGrid>
      <w:tr w:rsidR="00204E73" w:rsidRPr="0021019C" w14:paraId="1256201D" w14:textId="77777777" w:rsidTr="000D2BA8">
        <w:tc>
          <w:tcPr>
            <w:tcW w:w="704" w:type="dxa"/>
          </w:tcPr>
          <w:p w14:paraId="721E399D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86" w:type="dxa"/>
          </w:tcPr>
          <w:p w14:paraId="0C952457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Oligo Name</w:t>
            </w:r>
          </w:p>
        </w:tc>
        <w:tc>
          <w:tcPr>
            <w:tcW w:w="4271" w:type="dxa"/>
          </w:tcPr>
          <w:p w14:paraId="509FCB16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Sequence (5′ --&gt; 3′)</w:t>
            </w:r>
          </w:p>
        </w:tc>
        <w:tc>
          <w:tcPr>
            <w:tcW w:w="1235" w:type="dxa"/>
          </w:tcPr>
          <w:p w14:paraId="1D3EEEA6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Purpose</w:t>
            </w:r>
          </w:p>
        </w:tc>
      </w:tr>
      <w:tr w:rsidR="00204E73" w:rsidRPr="0021019C" w14:paraId="3B2BC548" w14:textId="77777777" w:rsidTr="000D2BA8">
        <w:tc>
          <w:tcPr>
            <w:tcW w:w="704" w:type="dxa"/>
          </w:tcPr>
          <w:p w14:paraId="0D1AA8CB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52CA2652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ENPEP-</w:t>
            </w: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qF</w:t>
            </w:r>
            <w:proofErr w:type="spellEnd"/>
          </w:p>
        </w:tc>
        <w:tc>
          <w:tcPr>
            <w:tcW w:w="4271" w:type="dxa"/>
          </w:tcPr>
          <w:p w14:paraId="302D08EF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GTCCGGAGGTGTTTCGAGTA</w:t>
            </w:r>
          </w:p>
        </w:tc>
        <w:tc>
          <w:tcPr>
            <w:tcW w:w="1235" w:type="dxa"/>
          </w:tcPr>
          <w:p w14:paraId="4ABC76F0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75BBC1B2" w14:textId="77777777" w:rsidTr="000D2BA8">
        <w:tc>
          <w:tcPr>
            <w:tcW w:w="704" w:type="dxa"/>
          </w:tcPr>
          <w:p w14:paraId="193C2ACF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3442FDE6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ENPEP-</w:t>
            </w: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qR</w:t>
            </w:r>
            <w:proofErr w:type="spellEnd"/>
          </w:p>
        </w:tc>
        <w:tc>
          <w:tcPr>
            <w:tcW w:w="4271" w:type="dxa"/>
          </w:tcPr>
          <w:p w14:paraId="09132AF6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CGTTCTCCGTGTAGGTGGTT</w:t>
            </w:r>
          </w:p>
        </w:tc>
        <w:tc>
          <w:tcPr>
            <w:tcW w:w="1235" w:type="dxa"/>
          </w:tcPr>
          <w:p w14:paraId="3F63E101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07049D04" w14:textId="77777777" w:rsidTr="000D2BA8">
        <w:tc>
          <w:tcPr>
            <w:tcW w:w="704" w:type="dxa"/>
          </w:tcPr>
          <w:p w14:paraId="3F02BDCE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6" w:type="dxa"/>
          </w:tcPr>
          <w:p w14:paraId="6738504A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KRT8-qF</w:t>
            </w:r>
          </w:p>
        </w:tc>
        <w:tc>
          <w:tcPr>
            <w:tcW w:w="4271" w:type="dxa"/>
          </w:tcPr>
          <w:p w14:paraId="766D198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TGGAGCAGCAGAACAAGATG</w:t>
            </w:r>
          </w:p>
        </w:tc>
        <w:tc>
          <w:tcPr>
            <w:tcW w:w="1235" w:type="dxa"/>
          </w:tcPr>
          <w:p w14:paraId="52790012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074AEBC8" w14:textId="77777777" w:rsidTr="000D2BA8">
        <w:tc>
          <w:tcPr>
            <w:tcW w:w="704" w:type="dxa"/>
          </w:tcPr>
          <w:p w14:paraId="57085A33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86" w:type="dxa"/>
          </w:tcPr>
          <w:p w14:paraId="767935C2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KRT8-qR</w:t>
            </w:r>
          </w:p>
        </w:tc>
        <w:tc>
          <w:tcPr>
            <w:tcW w:w="4271" w:type="dxa"/>
          </w:tcPr>
          <w:p w14:paraId="23104E83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CCGCCTAAGGTTGTTGATGT</w:t>
            </w:r>
          </w:p>
        </w:tc>
        <w:tc>
          <w:tcPr>
            <w:tcW w:w="1235" w:type="dxa"/>
          </w:tcPr>
          <w:p w14:paraId="43A0B4F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3409A14C" w14:textId="77777777" w:rsidTr="000D2BA8">
        <w:tc>
          <w:tcPr>
            <w:tcW w:w="704" w:type="dxa"/>
          </w:tcPr>
          <w:p w14:paraId="604403CA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86" w:type="dxa"/>
          </w:tcPr>
          <w:p w14:paraId="2C5235B3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GMC1-qF</w:t>
            </w:r>
          </w:p>
        </w:tc>
        <w:tc>
          <w:tcPr>
            <w:tcW w:w="4271" w:type="dxa"/>
          </w:tcPr>
          <w:p w14:paraId="68E2DB48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GATGACAAGGAACCTGACCTAACC</w:t>
            </w:r>
          </w:p>
        </w:tc>
        <w:tc>
          <w:tcPr>
            <w:tcW w:w="1235" w:type="dxa"/>
          </w:tcPr>
          <w:p w14:paraId="62034F64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300C1794" w14:textId="77777777" w:rsidTr="000D2BA8">
        <w:tc>
          <w:tcPr>
            <w:tcW w:w="704" w:type="dxa"/>
          </w:tcPr>
          <w:p w14:paraId="707D9EA6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86" w:type="dxa"/>
          </w:tcPr>
          <w:p w14:paraId="1E3C2F6E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GMC1-qR</w:t>
            </w:r>
          </w:p>
        </w:tc>
        <w:tc>
          <w:tcPr>
            <w:tcW w:w="4271" w:type="dxa"/>
          </w:tcPr>
          <w:p w14:paraId="05F462CF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AAACAAGAGGCAAGGAGACCAC</w:t>
            </w:r>
          </w:p>
        </w:tc>
        <w:tc>
          <w:tcPr>
            <w:tcW w:w="1235" w:type="dxa"/>
          </w:tcPr>
          <w:p w14:paraId="0B7F5C7E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09F3BF1E" w14:textId="77777777" w:rsidTr="000D2BA8">
        <w:tc>
          <w:tcPr>
            <w:tcW w:w="704" w:type="dxa"/>
          </w:tcPr>
          <w:p w14:paraId="5AF15F62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86" w:type="dxa"/>
          </w:tcPr>
          <w:p w14:paraId="78E50B8A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ACTB-</w:t>
            </w: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qF</w:t>
            </w:r>
            <w:proofErr w:type="spellEnd"/>
          </w:p>
        </w:tc>
        <w:tc>
          <w:tcPr>
            <w:tcW w:w="4271" w:type="dxa"/>
          </w:tcPr>
          <w:p w14:paraId="05F89E47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AGAAAATCTGGCACCACACC</w:t>
            </w:r>
          </w:p>
        </w:tc>
        <w:tc>
          <w:tcPr>
            <w:tcW w:w="1235" w:type="dxa"/>
          </w:tcPr>
          <w:p w14:paraId="2DDCC80F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0CAEAA3B" w14:textId="77777777" w:rsidTr="000D2BA8">
        <w:tc>
          <w:tcPr>
            <w:tcW w:w="704" w:type="dxa"/>
          </w:tcPr>
          <w:p w14:paraId="66F7A94E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86" w:type="dxa"/>
          </w:tcPr>
          <w:p w14:paraId="4626F32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ACTB-</w:t>
            </w: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qR</w:t>
            </w:r>
            <w:proofErr w:type="spellEnd"/>
          </w:p>
        </w:tc>
        <w:tc>
          <w:tcPr>
            <w:tcW w:w="4271" w:type="dxa"/>
          </w:tcPr>
          <w:p w14:paraId="5F4ABC2A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TAGCACAGCCTGGATAGCAA</w:t>
            </w:r>
          </w:p>
        </w:tc>
        <w:tc>
          <w:tcPr>
            <w:tcW w:w="1235" w:type="dxa"/>
          </w:tcPr>
          <w:p w14:paraId="51217C69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0B35BB03" w14:textId="77777777" w:rsidTr="000D2BA8">
        <w:tc>
          <w:tcPr>
            <w:tcW w:w="704" w:type="dxa"/>
          </w:tcPr>
          <w:p w14:paraId="23C543FF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86" w:type="dxa"/>
          </w:tcPr>
          <w:p w14:paraId="61CE47B4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GAPDH-</w:t>
            </w: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qF</w:t>
            </w:r>
            <w:proofErr w:type="spellEnd"/>
          </w:p>
        </w:tc>
        <w:tc>
          <w:tcPr>
            <w:tcW w:w="4271" w:type="dxa"/>
          </w:tcPr>
          <w:p w14:paraId="41A1BBD4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ACATCGCTCAGACACCATG</w:t>
            </w:r>
          </w:p>
        </w:tc>
        <w:tc>
          <w:tcPr>
            <w:tcW w:w="1235" w:type="dxa"/>
          </w:tcPr>
          <w:p w14:paraId="74AF7C0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7DB62DDE" w14:textId="77777777" w:rsidTr="000D2BA8">
        <w:tc>
          <w:tcPr>
            <w:tcW w:w="704" w:type="dxa"/>
          </w:tcPr>
          <w:p w14:paraId="27542AD9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86" w:type="dxa"/>
          </w:tcPr>
          <w:p w14:paraId="62FC889E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GAPDH-</w:t>
            </w: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qR</w:t>
            </w:r>
            <w:proofErr w:type="spellEnd"/>
          </w:p>
        </w:tc>
        <w:tc>
          <w:tcPr>
            <w:tcW w:w="4271" w:type="dxa"/>
          </w:tcPr>
          <w:p w14:paraId="0D1201AC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TGTAGTTGAGGTCAATGAAGGG</w:t>
            </w:r>
          </w:p>
        </w:tc>
        <w:tc>
          <w:tcPr>
            <w:tcW w:w="1235" w:type="dxa"/>
          </w:tcPr>
          <w:p w14:paraId="06D6E906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00656BE7" w14:textId="77777777" w:rsidTr="000D2BA8">
        <w:tc>
          <w:tcPr>
            <w:tcW w:w="704" w:type="dxa"/>
          </w:tcPr>
          <w:p w14:paraId="510AA1AC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86" w:type="dxa"/>
          </w:tcPr>
          <w:p w14:paraId="1FE91F6C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CGA-</w:t>
            </w: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qF</w:t>
            </w:r>
            <w:proofErr w:type="spellEnd"/>
          </w:p>
        </w:tc>
        <w:tc>
          <w:tcPr>
            <w:tcW w:w="4271" w:type="dxa"/>
          </w:tcPr>
          <w:p w14:paraId="4D674734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CATTGTCGGTGTTTCTGCATG</w:t>
            </w:r>
          </w:p>
        </w:tc>
        <w:tc>
          <w:tcPr>
            <w:tcW w:w="1235" w:type="dxa"/>
          </w:tcPr>
          <w:p w14:paraId="0E236EFC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4E37CAF8" w14:textId="77777777" w:rsidTr="000D2BA8">
        <w:tc>
          <w:tcPr>
            <w:tcW w:w="704" w:type="dxa"/>
          </w:tcPr>
          <w:p w14:paraId="4DE932CA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86" w:type="dxa"/>
          </w:tcPr>
          <w:p w14:paraId="064E603B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CGA-</w:t>
            </w: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qR</w:t>
            </w:r>
            <w:proofErr w:type="spellEnd"/>
          </w:p>
        </w:tc>
        <w:tc>
          <w:tcPr>
            <w:tcW w:w="4271" w:type="dxa"/>
          </w:tcPr>
          <w:p w14:paraId="07CE6811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TGGGTTTTCCTGTAGCGTG</w:t>
            </w:r>
          </w:p>
        </w:tc>
        <w:tc>
          <w:tcPr>
            <w:tcW w:w="1235" w:type="dxa"/>
          </w:tcPr>
          <w:p w14:paraId="147B033C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52092E71" w14:textId="77777777" w:rsidTr="000D2BA8">
        <w:tc>
          <w:tcPr>
            <w:tcW w:w="704" w:type="dxa"/>
          </w:tcPr>
          <w:p w14:paraId="4D727272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86" w:type="dxa"/>
          </w:tcPr>
          <w:p w14:paraId="3A9D5DE6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CGB-</w:t>
            </w: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qF</w:t>
            </w:r>
            <w:proofErr w:type="spellEnd"/>
          </w:p>
        </w:tc>
        <w:tc>
          <w:tcPr>
            <w:tcW w:w="4271" w:type="dxa"/>
          </w:tcPr>
          <w:p w14:paraId="42281C44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CTGGCTGTGGAGAAGGAG</w:t>
            </w:r>
          </w:p>
        </w:tc>
        <w:tc>
          <w:tcPr>
            <w:tcW w:w="1235" w:type="dxa"/>
          </w:tcPr>
          <w:p w14:paraId="17D14322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5B6765C4" w14:textId="77777777" w:rsidTr="000D2BA8">
        <w:tc>
          <w:tcPr>
            <w:tcW w:w="704" w:type="dxa"/>
          </w:tcPr>
          <w:p w14:paraId="45477CA4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86" w:type="dxa"/>
          </w:tcPr>
          <w:p w14:paraId="62858661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CGB-</w:t>
            </w: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qR</w:t>
            </w:r>
            <w:proofErr w:type="spellEnd"/>
          </w:p>
        </w:tc>
        <w:tc>
          <w:tcPr>
            <w:tcW w:w="4271" w:type="dxa"/>
          </w:tcPr>
          <w:p w14:paraId="3781192C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ACATCGCGGTAGTTGCAC</w:t>
            </w:r>
          </w:p>
        </w:tc>
        <w:tc>
          <w:tcPr>
            <w:tcW w:w="1235" w:type="dxa"/>
          </w:tcPr>
          <w:p w14:paraId="6EAF6FF8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2B098B1D" w14:textId="77777777" w:rsidTr="000D2BA8">
        <w:tc>
          <w:tcPr>
            <w:tcW w:w="704" w:type="dxa"/>
          </w:tcPr>
          <w:p w14:paraId="28B806F7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86" w:type="dxa"/>
          </w:tcPr>
          <w:p w14:paraId="36F007C0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POU5F1-qF</w:t>
            </w:r>
          </w:p>
        </w:tc>
        <w:tc>
          <w:tcPr>
            <w:tcW w:w="4271" w:type="dxa"/>
          </w:tcPr>
          <w:p w14:paraId="3166184F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CCTCACTTCACTGCACTGTA </w:t>
            </w:r>
          </w:p>
        </w:tc>
        <w:tc>
          <w:tcPr>
            <w:tcW w:w="1235" w:type="dxa"/>
          </w:tcPr>
          <w:p w14:paraId="34BF541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5E05738E" w14:textId="77777777" w:rsidTr="000D2BA8">
        <w:tc>
          <w:tcPr>
            <w:tcW w:w="704" w:type="dxa"/>
          </w:tcPr>
          <w:p w14:paraId="282A9713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86" w:type="dxa"/>
          </w:tcPr>
          <w:p w14:paraId="04F28EF2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POU5F1-qR</w:t>
            </w:r>
          </w:p>
        </w:tc>
        <w:tc>
          <w:tcPr>
            <w:tcW w:w="4271" w:type="dxa"/>
          </w:tcPr>
          <w:p w14:paraId="686281A0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CAGGTTTTCTTTCCCTAGCT</w:t>
            </w:r>
          </w:p>
        </w:tc>
        <w:tc>
          <w:tcPr>
            <w:tcW w:w="1235" w:type="dxa"/>
          </w:tcPr>
          <w:p w14:paraId="2613BB4E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010A95B0" w14:textId="77777777" w:rsidTr="000D2BA8">
        <w:tc>
          <w:tcPr>
            <w:tcW w:w="704" w:type="dxa"/>
          </w:tcPr>
          <w:p w14:paraId="122EEEB9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86" w:type="dxa"/>
          </w:tcPr>
          <w:p w14:paraId="2D88E468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NANOG-</w:t>
            </w: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qF</w:t>
            </w:r>
            <w:proofErr w:type="spellEnd"/>
          </w:p>
        </w:tc>
        <w:tc>
          <w:tcPr>
            <w:tcW w:w="4271" w:type="dxa"/>
          </w:tcPr>
          <w:p w14:paraId="77AF424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TGAACCTCAGCTACAAACAG </w:t>
            </w:r>
          </w:p>
        </w:tc>
        <w:tc>
          <w:tcPr>
            <w:tcW w:w="1235" w:type="dxa"/>
          </w:tcPr>
          <w:p w14:paraId="198E3EC4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5FCD200C" w14:textId="77777777" w:rsidTr="000D2BA8">
        <w:tc>
          <w:tcPr>
            <w:tcW w:w="704" w:type="dxa"/>
          </w:tcPr>
          <w:p w14:paraId="0E1D220F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6" w:type="dxa"/>
          </w:tcPr>
          <w:p w14:paraId="0EB057DE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NANOG-</w:t>
            </w: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qR</w:t>
            </w:r>
            <w:proofErr w:type="spellEnd"/>
          </w:p>
        </w:tc>
        <w:tc>
          <w:tcPr>
            <w:tcW w:w="4271" w:type="dxa"/>
          </w:tcPr>
          <w:p w14:paraId="1E27AA64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TGGTGGTAGGAAGAGTAAAG</w:t>
            </w:r>
          </w:p>
        </w:tc>
        <w:tc>
          <w:tcPr>
            <w:tcW w:w="1235" w:type="dxa"/>
          </w:tcPr>
          <w:p w14:paraId="72C08C23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0769C77E" w14:textId="77777777" w:rsidTr="000D2BA8">
        <w:tc>
          <w:tcPr>
            <w:tcW w:w="704" w:type="dxa"/>
          </w:tcPr>
          <w:p w14:paraId="5B536238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86" w:type="dxa"/>
          </w:tcPr>
          <w:p w14:paraId="28EBF3D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SOX2-qF</w:t>
            </w:r>
          </w:p>
        </w:tc>
        <w:tc>
          <w:tcPr>
            <w:tcW w:w="4271" w:type="dxa"/>
          </w:tcPr>
          <w:p w14:paraId="7EF6050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CCATGCAGGTTGACACCGTTG</w:t>
            </w:r>
          </w:p>
        </w:tc>
        <w:tc>
          <w:tcPr>
            <w:tcW w:w="1235" w:type="dxa"/>
          </w:tcPr>
          <w:p w14:paraId="3F2B9E6E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32DC03C2" w14:textId="77777777" w:rsidTr="000D2BA8">
        <w:tc>
          <w:tcPr>
            <w:tcW w:w="704" w:type="dxa"/>
          </w:tcPr>
          <w:p w14:paraId="0016E4F9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86" w:type="dxa"/>
          </w:tcPr>
          <w:p w14:paraId="095AE0C7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SOX2-qR</w:t>
            </w:r>
          </w:p>
        </w:tc>
        <w:tc>
          <w:tcPr>
            <w:tcW w:w="4271" w:type="dxa"/>
          </w:tcPr>
          <w:p w14:paraId="7E6DEE3C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TCGGCAGACTGATTCAAATAATACAG</w:t>
            </w:r>
          </w:p>
        </w:tc>
        <w:tc>
          <w:tcPr>
            <w:tcW w:w="1235" w:type="dxa"/>
          </w:tcPr>
          <w:p w14:paraId="5A596747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127FE71E" w14:textId="77777777" w:rsidTr="000D2BA8">
        <w:tc>
          <w:tcPr>
            <w:tcW w:w="704" w:type="dxa"/>
          </w:tcPr>
          <w:p w14:paraId="3D88F1B5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49AD8A7D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hEOMES-qF</w:t>
            </w:r>
            <w:proofErr w:type="spellEnd"/>
          </w:p>
        </w:tc>
        <w:tc>
          <w:tcPr>
            <w:tcW w:w="4271" w:type="dxa"/>
          </w:tcPr>
          <w:p w14:paraId="21A6C02B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CGCCACCAAACTGAGATGAT</w:t>
            </w:r>
          </w:p>
        </w:tc>
        <w:tc>
          <w:tcPr>
            <w:tcW w:w="1235" w:type="dxa"/>
          </w:tcPr>
          <w:p w14:paraId="1526F489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53735781" w14:textId="77777777" w:rsidTr="000D2BA8">
        <w:tc>
          <w:tcPr>
            <w:tcW w:w="704" w:type="dxa"/>
          </w:tcPr>
          <w:p w14:paraId="4FD217FB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49EEC6DC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hEOMES-qR</w:t>
            </w:r>
            <w:proofErr w:type="spellEnd"/>
          </w:p>
        </w:tc>
        <w:tc>
          <w:tcPr>
            <w:tcW w:w="4271" w:type="dxa"/>
          </w:tcPr>
          <w:p w14:paraId="684FB51E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CACATTGTAGTGGGCAGTGG</w:t>
            </w:r>
          </w:p>
        </w:tc>
        <w:tc>
          <w:tcPr>
            <w:tcW w:w="1235" w:type="dxa"/>
          </w:tcPr>
          <w:p w14:paraId="54E43FE0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7E762A51" w14:textId="77777777" w:rsidTr="000D2BA8">
        <w:tc>
          <w:tcPr>
            <w:tcW w:w="704" w:type="dxa"/>
          </w:tcPr>
          <w:p w14:paraId="0AF0D59F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6" w:type="dxa"/>
          </w:tcPr>
          <w:p w14:paraId="543FDB80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hGATA6-qF</w:t>
            </w:r>
          </w:p>
        </w:tc>
        <w:tc>
          <w:tcPr>
            <w:tcW w:w="4271" w:type="dxa"/>
          </w:tcPr>
          <w:p w14:paraId="30D493D2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TGTGCAATGCTTGTGGACTC</w:t>
            </w:r>
          </w:p>
        </w:tc>
        <w:tc>
          <w:tcPr>
            <w:tcW w:w="1235" w:type="dxa"/>
          </w:tcPr>
          <w:p w14:paraId="66379C5B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4C00015C" w14:textId="77777777" w:rsidTr="000D2BA8">
        <w:tc>
          <w:tcPr>
            <w:tcW w:w="704" w:type="dxa"/>
          </w:tcPr>
          <w:p w14:paraId="16426EC6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86" w:type="dxa"/>
          </w:tcPr>
          <w:p w14:paraId="0DA05376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hGATA6-qR</w:t>
            </w:r>
          </w:p>
        </w:tc>
        <w:tc>
          <w:tcPr>
            <w:tcW w:w="4271" w:type="dxa"/>
          </w:tcPr>
          <w:p w14:paraId="5AAE8BD0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GCTGTAGGTTGTGTTGTGGG</w:t>
            </w:r>
          </w:p>
        </w:tc>
        <w:tc>
          <w:tcPr>
            <w:tcW w:w="1235" w:type="dxa"/>
          </w:tcPr>
          <w:p w14:paraId="7536A25F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24EA92D4" w14:textId="77777777" w:rsidTr="000D2BA8">
        <w:tc>
          <w:tcPr>
            <w:tcW w:w="704" w:type="dxa"/>
          </w:tcPr>
          <w:p w14:paraId="37410129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86" w:type="dxa"/>
          </w:tcPr>
          <w:p w14:paraId="53D65A7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hGATA4-qF</w:t>
            </w:r>
          </w:p>
        </w:tc>
        <w:tc>
          <w:tcPr>
            <w:tcW w:w="4271" w:type="dxa"/>
          </w:tcPr>
          <w:p w14:paraId="61592F2A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GGAAGCCCAAGAACCTGAAT</w:t>
            </w:r>
          </w:p>
        </w:tc>
        <w:tc>
          <w:tcPr>
            <w:tcW w:w="1235" w:type="dxa"/>
          </w:tcPr>
          <w:p w14:paraId="35735758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0F71D319" w14:textId="77777777" w:rsidTr="000D2BA8">
        <w:tc>
          <w:tcPr>
            <w:tcW w:w="704" w:type="dxa"/>
          </w:tcPr>
          <w:p w14:paraId="560F89E9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86" w:type="dxa"/>
          </w:tcPr>
          <w:p w14:paraId="2D2A80A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hGATA4-qR</w:t>
            </w:r>
          </w:p>
        </w:tc>
        <w:tc>
          <w:tcPr>
            <w:tcW w:w="4271" w:type="dxa"/>
          </w:tcPr>
          <w:p w14:paraId="5295FAFA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GTTGCTGGAGTTGCTGGAA</w:t>
            </w:r>
          </w:p>
        </w:tc>
        <w:tc>
          <w:tcPr>
            <w:tcW w:w="1235" w:type="dxa"/>
          </w:tcPr>
          <w:p w14:paraId="5ECA3C22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4F18CF23" w14:textId="77777777" w:rsidTr="000D2BA8">
        <w:tc>
          <w:tcPr>
            <w:tcW w:w="704" w:type="dxa"/>
          </w:tcPr>
          <w:p w14:paraId="1CBC2B65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86" w:type="dxa"/>
          </w:tcPr>
          <w:p w14:paraId="79D975D7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</w:t>
            </w:r>
            <w:proofErr w:type="spellEnd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(BRACHYURY)-</w:t>
            </w: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qF</w:t>
            </w:r>
            <w:proofErr w:type="spellEnd"/>
          </w:p>
        </w:tc>
        <w:tc>
          <w:tcPr>
            <w:tcW w:w="4271" w:type="dxa"/>
          </w:tcPr>
          <w:p w14:paraId="268AA322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TATGAGCCTCGAATCCACATAGT </w:t>
            </w:r>
          </w:p>
        </w:tc>
        <w:tc>
          <w:tcPr>
            <w:tcW w:w="1235" w:type="dxa"/>
          </w:tcPr>
          <w:p w14:paraId="2FA103BA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51F870AC" w14:textId="77777777" w:rsidTr="000D2BA8">
        <w:tc>
          <w:tcPr>
            <w:tcW w:w="704" w:type="dxa"/>
          </w:tcPr>
          <w:p w14:paraId="05CF4005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86" w:type="dxa"/>
          </w:tcPr>
          <w:p w14:paraId="7AD7AC2C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</w:t>
            </w:r>
            <w:proofErr w:type="spellEnd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(BRACHYURY)-</w:t>
            </w: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qR</w:t>
            </w:r>
            <w:proofErr w:type="spellEnd"/>
          </w:p>
        </w:tc>
        <w:tc>
          <w:tcPr>
            <w:tcW w:w="4271" w:type="dxa"/>
          </w:tcPr>
          <w:p w14:paraId="3EF50234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CCTCGTTCTGATAAGCAGTCAC</w:t>
            </w:r>
          </w:p>
        </w:tc>
        <w:tc>
          <w:tcPr>
            <w:tcW w:w="1235" w:type="dxa"/>
          </w:tcPr>
          <w:p w14:paraId="58626639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09A847F5" w14:textId="77777777" w:rsidTr="000D2BA8">
        <w:tc>
          <w:tcPr>
            <w:tcW w:w="704" w:type="dxa"/>
          </w:tcPr>
          <w:p w14:paraId="430759C4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86" w:type="dxa"/>
          </w:tcPr>
          <w:p w14:paraId="0C0B8188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hSOX17-qF</w:t>
            </w:r>
          </w:p>
        </w:tc>
        <w:tc>
          <w:tcPr>
            <w:tcW w:w="4271" w:type="dxa"/>
          </w:tcPr>
          <w:p w14:paraId="30750344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GAGCCAAGGGCGAGTCCCGTA</w:t>
            </w:r>
          </w:p>
        </w:tc>
        <w:tc>
          <w:tcPr>
            <w:tcW w:w="1235" w:type="dxa"/>
          </w:tcPr>
          <w:p w14:paraId="140B1EC6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1361791C" w14:textId="77777777" w:rsidTr="000D2BA8">
        <w:tc>
          <w:tcPr>
            <w:tcW w:w="704" w:type="dxa"/>
          </w:tcPr>
          <w:p w14:paraId="17DD340F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86" w:type="dxa"/>
          </w:tcPr>
          <w:p w14:paraId="1C22E3D1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hSOX17-qR</w:t>
            </w:r>
          </w:p>
        </w:tc>
        <w:tc>
          <w:tcPr>
            <w:tcW w:w="4271" w:type="dxa"/>
          </w:tcPr>
          <w:p w14:paraId="018A7D88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CCTTCCACGACTTGCCCAGCAT</w:t>
            </w:r>
          </w:p>
        </w:tc>
        <w:tc>
          <w:tcPr>
            <w:tcW w:w="1235" w:type="dxa"/>
          </w:tcPr>
          <w:p w14:paraId="38FE6B27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453C0428" w14:textId="77777777" w:rsidTr="000D2BA8">
        <w:tc>
          <w:tcPr>
            <w:tcW w:w="704" w:type="dxa"/>
          </w:tcPr>
          <w:p w14:paraId="1D6FE01F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6" w:type="dxa"/>
          </w:tcPr>
          <w:p w14:paraId="67F5BA89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hPAX6-qF</w:t>
            </w:r>
          </w:p>
        </w:tc>
        <w:tc>
          <w:tcPr>
            <w:tcW w:w="4271" w:type="dxa"/>
          </w:tcPr>
          <w:p w14:paraId="5901F93A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ATGTGTGAGTAAAATTCTGGGCA </w:t>
            </w:r>
          </w:p>
        </w:tc>
        <w:tc>
          <w:tcPr>
            <w:tcW w:w="1235" w:type="dxa"/>
          </w:tcPr>
          <w:p w14:paraId="3BC30FA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08DDF670" w14:textId="77777777" w:rsidTr="000D2BA8">
        <w:tc>
          <w:tcPr>
            <w:tcW w:w="704" w:type="dxa"/>
          </w:tcPr>
          <w:p w14:paraId="2A785CDB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6" w:type="dxa"/>
          </w:tcPr>
          <w:p w14:paraId="668F0DBB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hPAX6-qR</w:t>
            </w:r>
          </w:p>
        </w:tc>
        <w:tc>
          <w:tcPr>
            <w:tcW w:w="4271" w:type="dxa"/>
          </w:tcPr>
          <w:p w14:paraId="190EA66A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GCTTACAACTTCTGGAGTCGCTA</w:t>
            </w:r>
          </w:p>
        </w:tc>
        <w:tc>
          <w:tcPr>
            <w:tcW w:w="1235" w:type="dxa"/>
          </w:tcPr>
          <w:p w14:paraId="6212DE10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5F6CBFA7" w14:textId="77777777" w:rsidTr="000D2BA8">
        <w:tc>
          <w:tcPr>
            <w:tcW w:w="704" w:type="dxa"/>
          </w:tcPr>
          <w:p w14:paraId="4643EC5F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6" w:type="dxa"/>
          </w:tcPr>
          <w:p w14:paraId="36CFCF81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hNES-qF</w:t>
            </w:r>
            <w:proofErr w:type="spellEnd"/>
          </w:p>
        </w:tc>
        <w:tc>
          <w:tcPr>
            <w:tcW w:w="4271" w:type="dxa"/>
          </w:tcPr>
          <w:p w14:paraId="5D585D48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GAAGGGCAATCACAACAGGTG </w:t>
            </w:r>
          </w:p>
        </w:tc>
        <w:tc>
          <w:tcPr>
            <w:tcW w:w="1235" w:type="dxa"/>
          </w:tcPr>
          <w:p w14:paraId="21FF6FB2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29B9E2B6" w14:textId="77777777" w:rsidTr="000D2BA8">
        <w:tc>
          <w:tcPr>
            <w:tcW w:w="704" w:type="dxa"/>
          </w:tcPr>
          <w:p w14:paraId="6A014826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86" w:type="dxa"/>
          </w:tcPr>
          <w:p w14:paraId="4E39DBE1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hNES-qR</w:t>
            </w:r>
            <w:proofErr w:type="spellEnd"/>
          </w:p>
        </w:tc>
        <w:tc>
          <w:tcPr>
            <w:tcW w:w="4271" w:type="dxa"/>
          </w:tcPr>
          <w:p w14:paraId="1CB52D2B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GGGGCCACATCATCTTCCA</w:t>
            </w:r>
          </w:p>
        </w:tc>
        <w:tc>
          <w:tcPr>
            <w:tcW w:w="1235" w:type="dxa"/>
          </w:tcPr>
          <w:p w14:paraId="6D9289B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60C3D7FF" w14:textId="77777777" w:rsidTr="000D2BA8">
        <w:tc>
          <w:tcPr>
            <w:tcW w:w="704" w:type="dxa"/>
          </w:tcPr>
          <w:p w14:paraId="5B3B20A1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86" w:type="dxa"/>
          </w:tcPr>
          <w:p w14:paraId="065FA964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hGATA2-qF</w:t>
            </w:r>
          </w:p>
        </w:tc>
        <w:tc>
          <w:tcPr>
            <w:tcW w:w="4271" w:type="dxa"/>
          </w:tcPr>
          <w:p w14:paraId="1EF22032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GAACCGACCACTCATCAAGC</w:t>
            </w:r>
          </w:p>
        </w:tc>
        <w:tc>
          <w:tcPr>
            <w:tcW w:w="1235" w:type="dxa"/>
          </w:tcPr>
          <w:p w14:paraId="49C9E0DA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0E86209F" w14:textId="77777777" w:rsidTr="000D2BA8">
        <w:tc>
          <w:tcPr>
            <w:tcW w:w="704" w:type="dxa"/>
          </w:tcPr>
          <w:p w14:paraId="54423271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86" w:type="dxa"/>
          </w:tcPr>
          <w:p w14:paraId="0A960CF8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hGATA2-qR</w:t>
            </w:r>
          </w:p>
        </w:tc>
        <w:tc>
          <w:tcPr>
            <w:tcW w:w="4271" w:type="dxa"/>
          </w:tcPr>
          <w:p w14:paraId="397C397F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TTCTTCATGGTCAGTGGCCT</w:t>
            </w:r>
          </w:p>
        </w:tc>
        <w:tc>
          <w:tcPr>
            <w:tcW w:w="1235" w:type="dxa"/>
          </w:tcPr>
          <w:p w14:paraId="6DB687D6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46D54776" w14:textId="77777777" w:rsidTr="000D2BA8">
        <w:tc>
          <w:tcPr>
            <w:tcW w:w="704" w:type="dxa"/>
          </w:tcPr>
          <w:p w14:paraId="4A9E1B40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86" w:type="dxa"/>
          </w:tcPr>
          <w:p w14:paraId="2E883587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hGATA3-qF</w:t>
            </w:r>
          </w:p>
        </w:tc>
        <w:tc>
          <w:tcPr>
            <w:tcW w:w="4271" w:type="dxa"/>
          </w:tcPr>
          <w:p w14:paraId="3A7A3643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TGCAGGAGCAGTATCATGAAGCCT</w:t>
            </w:r>
          </w:p>
        </w:tc>
        <w:tc>
          <w:tcPr>
            <w:tcW w:w="1235" w:type="dxa"/>
          </w:tcPr>
          <w:p w14:paraId="7D808758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30D0948C" w14:textId="77777777" w:rsidTr="000D2BA8">
        <w:tc>
          <w:tcPr>
            <w:tcW w:w="704" w:type="dxa"/>
          </w:tcPr>
          <w:p w14:paraId="7F234385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86" w:type="dxa"/>
          </w:tcPr>
          <w:p w14:paraId="06E2345D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hGATA3-qR</w:t>
            </w:r>
          </w:p>
        </w:tc>
        <w:tc>
          <w:tcPr>
            <w:tcW w:w="4271" w:type="dxa"/>
          </w:tcPr>
          <w:p w14:paraId="2EFF8EC1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GCATCAAACAACTGTGGCCAGTGA</w:t>
            </w:r>
          </w:p>
        </w:tc>
        <w:tc>
          <w:tcPr>
            <w:tcW w:w="1235" w:type="dxa"/>
          </w:tcPr>
          <w:p w14:paraId="1D145A1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3E437F36" w14:textId="77777777" w:rsidTr="000D2BA8">
        <w:tc>
          <w:tcPr>
            <w:tcW w:w="704" w:type="dxa"/>
          </w:tcPr>
          <w:p w14:paraId="4CDF8C2F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86" w:type="dxa"/>
          </w:tcPr>
          <w:p w14:paraId="3711D24C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TFAP2C-qF</w:t>
            </w:r>
          </w:p>
        </w:tc>
        <w:tc>
          <w:tcPr>
            <w:tcW w:w="4271" w:type="dxa"/>
          </w:tcPr>
          <w:p w14:paraId="41BD84AD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CTGTTGCTGCACGATCAGACA</w:t>
            </w:r>
          </w:p>
        </w:tc>
        <w:tc>
          <w:tcPr>
            <w:tcW w:w="1235" w:type="dxa"/>
          </w:tcPr>
          <w:p w14:paraId="1E97BD3D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0684C8B0" w14:textId="77777777" w:rsidTr="000D2BA8">
        <w:tc>
          <w:tcPr>
            <w:tcW w:w="704" w:type="dxa"/>
          </w:tcPr>
          <w:p w14:paraId="3E742158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2086" w:type="dxa"/>
          </w:tcPr>
          <w:p w14:paraId="083007EF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TFAP2C-qR</w:t>
            </w:r>
          </w:p>
        </w:tc>
        <w:tc>
          <w:tcPr>
            <w:tcW w:w="4271" w:type="dxa"/>
          </w:tcPr>
          <w:p w14:paraId="35AD22EF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CTCAGTGGGGTTCATTACGGC</w:t>
            </w:r>
          </w:p>
        </w:tc>
        <w:tc>
          <w:tcPr>
            <w:tcW w:w="1235" w:type="dxa"/>
          </w:tcPr>
          <w:p w14:paraId="4E21ECC3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76662B93" w14:textId="77777777" w:rsidTr="000D2BA8">
        <w:tc>
          <w:tcPr>
            <w:tcW w:w="704" w:type="dxa"/>
          </w:tcPr>
          <w:p w14:paraId="2F13C53B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86" w:type="dxa"/>
          </w:tcPr>
          <w:p w14:paraId="2482323D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hHAND1-qF</w:t>
            </w:r>
          </w:p>
        </w:tc>
        <w:tc>
          <w:tcPr>
            <w:tcW w:w="4271" w:type="dxa"/>
          </w:tcPr>
          <w:p w14:paraId="31CE24C7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CCAAGGATGCACAGTCTGG</w:t>
            </w:r>
          </w:p>
        </w:tc>
        <w:tc>
          <w:tcPr>
            <w:tcW w:w="1235" w:type="dxa"/>
          </w:tcPr>
          <w:p w14:paraId="4C65BF3B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75DBB9EA" w14:textId="77777777" w:rsidTr="000D2BA8">
        <w:tc>
          <w:tcPr>
            <w:tcW w:w="704" w:type="dxa"/>
          </w:tcPr>
          <w:p w14:paraId="48A28AE2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86" w:type="dxa"/>
          </w:tcPr>
          <w:p w14:paraId="1EB6C9E9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hHAND1-qR</w:t>
            </w:r>
          </w:p>
        </w:tc>
        <w:tc>
          <w:tcPr>
            <w:tcW w:w="4271" w:type="dxa"/>
          </w:tcPr>
          <w:p w14:paraId="656C9FE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AGGAGGAAAACCTTCGTGCTG</w:t>
            </w:r>
          </w:p>
        </w:tc>
        <w:tc>
          <w:tcPr>
            <w:tcW w:w="1235" w:type="dxa"/>
          </w:tcPr>
          <w:p w14:paraId="133F137F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205A6476" w14:textId="77777777" w:rsidTr="000D2BA8">
        <w:tc>
          <w:tcPr>
            <w:tcW w:w="704" w:type="dxa"/>
          </w:tcPr>
          <w:p w14:paraId="09782A7E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86" w:type="dxa"/>
          </w:tcPr>
          <w:p w14:paraId="6202C736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hKRT7-qF</w:t>
            </w:r>
          </w:p>
        </w:tc>
        <w:tc>
          <w:tcPr>
            <w:tcW w:w="4271" w:type="dxa"/>
          </w:tcPr>
          <w:p w14:paraId="1FA15F9A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AGGATGTGGATGCTGCCTAC</w:t>
            </w:r>
          </w:p>
        </w:tc>
        <w:tc>
          <w:tcPr>
            <w:tcW w:w="1235" w:type="dxa"/>
          </w:tcPr>
          <w:p w14:paraId="0CDD4986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2F0A0B17" w14:textId="77777777" w:rsidTr="000D2BA8">
        <w:tc>
          <w:tcPr>
            <w:tcW w:w="704" w:type="dxa"/>
          </w:tcPr>
          <w:p w14:paraId="46CCC0FC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86" w:type="dxa"/>
          </w:tcPr>
          <w:p w14:paraId="38144D47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hKRT7-qR</w:t>
            </w:r>
          </w:p>
        </w:tc>
        <w:tc>
          <w:tcPr>
            <w:tcW w:w="4271" w:type="dxa"/>
          </w:tcPr>
          <w:p w14:paraId="7DE56C70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CACCACAGATGTGTCGGAGA</w:t>
            </w:r>
          </w:p>
        </w:tc>
        <w:tc>
          <w:tcPr>
            <w:tcW w:w="1235" w:type="dxa"/>
          </w:tcPr>
          <w:p w14:paraId="657E081C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70D78EF7" w14:textId="77777777" w:rsidTr="000D2BA8">
        <w:tc>
          <w:tcPr>
            <w:tcW w:w="704" w:type="dxa"/>
          </w:tcPr>
          <w:p w14:paraId="2F5840EE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86" w:type="dxa"/>
          </w:tcPr>
          <w:p w14:paraId="67BFC08D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TBX3-qF</w:t>
            </w:r>
          </w:p>
        </w:tc>
        <w:tc>
          <w:tcPr>
            <w:tcW w:w="4271" w:type="dxa"/>
          </w:tcPr>
          <w:p w14:paraId="424AD61C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GAGGCTAAAGAACTTTGGGATCA</w:t>
            </w:r>
          </w:p>
        </w:tc>
        <w:tc>
          <w:tcPr>
            <w:tcW w:w="1235" w:type="dxa"/>
          </w:tcPr>
          <w:p w14:paraId="4C04D7CC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4E329F3C" w14:textId="77777777" w:rsidTr="000D2BA8">
        <w:tc>
          <w:tcPr>
            <w:tcW w:w="704" w:type="dxa"/>
          </w:tcPr>
          <w:p w14:paraId="18947C1D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086" w:type="dxa"/>
          </w:tcPr>
          <w:p w14:paraId="136A2B0C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TBX3-qR</w:t>
            </w:r>
          </w:p>
        </w:tc>
        <w:tc>
          <w:tcPr>
            <w:tcW w:w="4271" w:type="dxa"/>
          </w:tcPr>
          <w:p w14:paraId="6B021BE9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CATTTCGGGGTCGGCCTTA</w:t>
            </w:r>
          </w:p>
        </w:tc>
        <w:tc>
          <w:tcPr>
            <w:tcW w:w="1235" w:type="dxa"/>
          </w:tcPr>
          <w:p w14:paraId="4AF5AE7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52A3A9DD" w14:textId="77777777" w:rsidTr="000D2BA8">
        <w:tc>
          <w:tcPr>
            <w:tcW w:w="704" w:type="dxa"/>
          </w:tcPr>
          <w:p w14:paraId="0713ADBF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86" w:type="dxa"/>
          </w:tcPr>
          <w:p w14:paraId="18FD2FE9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hISL1-qF</w:t>
            </w:r>
          </w:p>
        </w:tc>
        <w:tc>
          <w:tcPr>
            <w:tcW w:w="4271" w:type="dxa"/>
          </w:tcPr>
          <w:p w14:paraId="4423C7F9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AGGAGCAACTGGTAGAGATGAC</w:t>
            </w:r>
          </w:p>
        </w:tc>
        <w:tc>
          <w:tcPr>
            <w:tcW w:w="1235" w:type="dxa"/>
          </w:tcPr>
          <w:p w14:paraId="2BBB7C7E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68B34B7E" w14:textId="77777777" w:rsidTr="000D2BA8">
        <w:tc>
          <w:tcPr>
            <w:tcW w:w="704" w:type="dxa"/>
          </w:tcPr>
          <w:p w14:paraId="6BB8770C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86" w:type="dxa"/>
          </w:tcPr>
          <w:p w14:paraId="1EBBF98D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hISL1-qR</w:t>
            </w:r>
          </w:p>
        </w:tc>
        <w:tc>
          <w:tcPr>
            <w:tcW w:w="4271" w:type="dxa"/>
          </w:tcPr>
          <w:p w14:paraId="2C61692B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GTCCTTGCACCGCTTGTTTTG</w:t>
            </w:r>
          </w:p>
        </w:tc>
        <w:tc>
          <w:tcPr>
            <w:tcW w:w="1235" w:type="dxa"/>
          </w:tcPr>
          <w:p w14:paraId="300C7362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2DE129CB" w14:textId="77777777" w:rsidTr="000D2BA8">
        <w:tc>
          <w:tcPr>
            <w:tcW w:w="704" w:type="dxa"/>
          </w:tcPr>
          <w:p w14:paraId="41641942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86" w:type="dxa"/>
          </w:tcPr>
          <w:p w14:paraId="3829D5D0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GABRP-</w:t>
            </w: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qF</w:t>
            </w:r>
            <w:proofErr w:type="spellEnd"/>
          </w:p>
        </w:tc>
        <w:tc>
          <w:tcPr>
            <w:tcW w:w="4271" w:type="dxa"/>
          </w:tcPr>
          <w:p w14:paraId="37FC686D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TTTCTCAGGCCCAATTTTGGT</w:t>
            </w:r>
          </w:p>
        </w:tc>
        <w:tc>
          <w:tcPr>
            <w:tcW w:w="1235" w:type="dxa"/>
          </w:tcPr>
          <w:p w14:paraId="693EEB99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726599C7" w14:textId="77777777" w:rsidTr="000D2BA8">
        <w:tc>
          <w:tcPr>
            <w:tcW w:w="704" w:type="dxa"/>
          </w:tcPr>
          <w:p w14:paraId="320D2916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86" w:type="dxa"/>
          </w:tcPr>
          <w:p w14:paraId="3DEE10C0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GABRP-</w:t>
            </w: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qR</w:t>
            </w:r>
            <w:proofErr w:type="spellEnd"/>
          </w:p>
        </w:tc>
        <w:tc>
          <w:tcPr>
            <w:tcW w:w="4271" w:type="dxa"/>
          </w:tcPr>
          <w:p w14:paraId="710574D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GCTGTCGGAGGTATATGGTGG</w:t>
            </w:r>
          </w:p>
        </w:tc>
        <w:tc>
          <w:tcPr>
            <w:tcW w:w="1235" w:type="dxa"/>
          </w:tcPr>
          <w:p w14:paraId="795FFC79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57885DFB" w14:textId="77777777" w:rsidTr="000D2BA8">
        <w:tc>
          <w:tcPr>
            <w:tcW w:w="704" w:type="dxa"/>
          </w:tcPr>
          <w:p w14:paraId="3EC94FD1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86" w:type="dxa"/>
          </w:tcPr>
          <w:p w14:paraId="4C07EDC0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VTCN1-qF</w:t>
            </w:r>
          </w:p>
        </w:tc>
        <w:tc>
          <w:tcPr>
            <w:tcW w:w="4271" w:type="dxa"/>
          </w:tcPr>
          <w:p w14:paraId="6738BD02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TCTGGGCATCCCAAGTTGAC</w:t>
            </w:r>
          </w:p>
        </w:tc>
        <w:tc>
          <w:tcPr>
            <w:tcW w:w="1235" w:type="dxa"/>
          </w:tcPr>
          <w:p w14:paraId="06B7E2E7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19AAC542" w14:textId="77777777" w:rsidTr="000D2BA8">
        <w:tc>
          <w:tcPr>
            <w:tcW w:w="704" w:type="dxa"/>
          </w:tcPr>
          <w:p w14:paraId="258A4A84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86" w:type="dxa"/>
          </w:tcPr>
          <w:p w14:paraId="455965BF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VTCN1-qR</w:t>
            </w:r>
          </w:p>
        </w:tc>
        <w:tc>
          <w:tcPr>
            <w:tcW w:w="4271" w:type="dxa"/>
          </w:tcPr>
          <w:p w14:paraId="11A12848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TCCGCCTTTTGATCTCCGATT</w:t>
            </w:r>
          </w:p>
        </w:tc>
        <w:tc>
          <w:tcPr>
            <w:tcW w:w="1235" w:type="dxa"/>
          </w:tcPr>
          <w:p w14:paraId="6E93081A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5639D188" w14:textId="77777777" w:rsidTr="000D2BA8">
        <w:tc>
          <w:tcPr>
            <w:tcW w:w="704" w:type="dxa"/>
          </w:tcPr>
          <w:p w14:paraId="475E3989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86" w:type="dxa"/>
          </w:tcPr>
          <w:p w14:paraId="04D21E5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MUC16-qF</w:t>
            </w:r>
          </w:p>
        </w:tc>
        <w:tc>
          <w:tcPr>
            <w:tcW w:w="4271" w:type="dxa"/>
          </w:tcPr>
          <w:p w14:paraId="0BE24307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CCAGTCCTACATCTTCGGTTGT</w:t>
            </w:r>
          </w:p>
        </w:tc>
        <w:tc>
          <w:tcPr>
            <w:tcW w:w="1235" w:type="dxa"/>
          </w:tcPr>
          <w:p w14:paraId="0232141A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  <w:tr w:rsidR="00204E73" w:rsidRPr="0021019C" w14:paraId="3ED1B855" w14:textId="77777777" w:rsidTr="000D2BA8">
        <w:tc>
          <w:tcPr>
            <w:tcW w:w="704" w:type="dxa"/>
          </w:tcPr>
          <w:p w14:paraId="03282F12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86" w:type="dxa"/>
          </w:tcPr>
          <w:p w14:paraId="37A275CB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MUC16-qR</w:t>
            </w:r>
          </w:p>
        </w:tc>
        <w:tc>
          <w:tcPr>
            <w:tcW w:w="4271" w:type="dxa"/>
          </w:tcPr>
          <w:p w14:paraId="6E8DC5B0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AGGGTAGTTCCTAGAGGGAGTT</w:t>
            </w:r>
          </w:p>
        </w:tc>
        <w:tc>
          <w:tcPr>
            <w:tcW w:w="1235" w:type="dxa"/>
          </w:tcPr>
          <w:p w14:paraId="4FE5D2B8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qPCR</w:t>
            </w:r>
          </w:p>
        </w:tc>
      </w:tr>
    </w:tbl>
    <w:p w14:paraId="0C63B37B" w14:textId="77777777" w:rsidR="00581FE5" w:rsidRDefault="00581FE5" w:rsidP="00204E73">
      <w:pPr>
        <w:spacing w:line="360" w:lineRule="auto"/>
        <w:rPr>
          <w:rFonts w:ascii="Arial" w:hAnsi="Arial" w:cs="Arial"/>
          <w:sz w:val="22"/>
        </w:rPr>
      </w:pPr>
    </w:p>
    <w:p w14:paraId="32D231B3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7EBCDDAE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1AF79039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79D21CB3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0C019AE9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0D0DFAB9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12D9552F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0ECF08E4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650387EA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3FB529FB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5691D836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5C51E9F7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31851424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30D85EFB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2EAEB665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062548C7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58B74808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129384C3" w14:textId="77777777" w:rsidR="005A4751" w:rsidRDefault="005A4751" w:rsidP="00204E73">
      <w:pPr>
        <w:spacing w:line="360" w:lineRule="auto"/>
        <w:rPr>
          <w:rFonts w:ascii="Arial" w:hAnsi="Arial" w:cs="Arial"/>
          <w:sz w:val="22"/>
        </w:rPr>
      </w:pPr>
    </w:p>
    <w:p w14:paraId="42418189" w14:textId="608BE456" w:rsidR="00204E73" w:rsidRDefault="00204E73" w:rsidP="00204E73">
      <w:pPr>
        <w:spacing w:line="360" w:lineRule="auto"/>
        <w:rPr>
          <w:rFonts w:ascii="Arial" w:hAnsi="Arial" w:cs="Arial"/>
          <w:b/>
          <w:bCs/>
          <w:sz w:val="22"/>
        </w:rPr>
      </w:pPr>
      <w:r w:rsidRPr="00581FE5">
        <w:rPr>
          <w:rFonts w:ascii="Arial" w:hAnsi="Arial" w:cs="Arial"/>
          <w:b/>
          <w:bCs/>
          <w:sz w:val="22"/>
        </w:rPr>
        <w:lastRenderedPageBreak/>
        <w:t>Table S</w:t>
      </w:r>
      <w:r>
        <w:rPr>
          <w:rFonts w:ascii="Arial" w:hAnsi="Arial" w:cs="Arial" w:hint="eastAsia"/>
          <w:b/>
          <w:bCs/>
          <w:sz w:val="22"/>
        </w:rPr>
        <w:t>3</w:t>
      </w:r>
      <w:r w:rsidRPr="00581FE5">
        <w:rPr>
          <w:rFonts w:ascii="Arial" w:hAnsi="Arial" w:cs="Arial"/>
          <w:b/>
          <w:bCs/>
          <w:sz w:val="22"/>
        </w:rPr>
        <w:t xml:space="preserve">: </w:t>
      </w:r>
      <w:r w:rsidRPr="00204E73">
        <w:rPr>
          <w:rFonts w:ascii="Arial" w:hAnsi="Arial" w:cs="Arial"/>
          <w:b/>
          <w:bCs/>
          <w:sz w:val="22"/>
        </w:rPr>
        <w:t>Key resources table sgRNA oligos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473"/>
      </w:tblGrid>
      <w:tr w:rsidR="00204E73" w:rsidRPr="0021019C" w14:paraId="3FCCE651" w14:textId="77777777" w:rsidTr="000D2BA8">
        <w:tc>
          <w:tcPr>
            <w:tcW w:w="1413" w:type="dxa"/>
          </w:tcPr>
          <w:p w14:paraId="733A3354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2410" w:type="dxa"/>
          </w:tcPr>
          <w:p w14:paraId="1AD01973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Oligo Name</w:t>
            </w:r>
          </w:p>
        </w:tc>
        <w:tc>
          <w:tcPr>
            <w:tcW w:w="4473" w:type="dxa"/>
          </w:tcPr>
          <w:p w14:paraId="3C6D150A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(sgRNA) Sequence (5′ --&gt; 3′) (</w:t>
            </w:r>
            <w:proofErr w:type="spellStart"/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BbsI</w:t>
            </w:r>
            <w:proofErr w:type="spellEnd"/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</w:tr>
      <w:tr w:rsidR="00204E73" w:rsidRPr="0021019C" w14:paraId="1C112C3A" w14:textId="77777777" w:rsidTr="000D2BA8">
        <w:tc>
          <w:tcPr>
            <w:tcW w:w="1413" w:type="dxa"/>
            <w:vMerge w:val="restart"/>
          </w:tcPr>
          <w:p w14:paraId="32AC886B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GATA2-DKO</w:t>
            </w:r>
          </w:p>
        </w:tc>
        <w:tc>
          <w:tcPr>
            <w:tcW w:w="2410" w:type="dxa"/>
          </w:tcPr>
          <w:p w14:paraId="1FFA464B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GATA2-sgRNA-up-F</w:t>
            </w:r>
          </w:p>
        </w:tc>
        <w:tc>
          <w:tcPr>
            <w:tcW w:w="4473" w:type="dxa"/>
          </w:tcPr>
          <w:p w14:paraId="5F67616B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caccg</w:t>
            </w:r>
            <w:r w:rsidRPr="0021019C">
              <w:rPr>
                <w:rFonts w:ascii="Times New Roman" w:hAnsi="Times New Roman" w:cs="Times New Roman"/>
              </w:rPr>
              <w:t>AGACCCTGAGCCGCCGCCGC</w:t>
            </w:r>
            <w:proofErr w:type="spellEnd"/>
          </w:p>
        </w:tc>
      </w:tr>
      <w:tr w:rsidR="00204E73" w:rsidRPr="0021019C" w14:paraId="22BDEAE8" w14:textId="77777777" w:rsidTr="000D2BA8">
        <w:tc>
          <w:tcPr>
            <w:tcW w:w="1413" w:type="dxa"/>
            <w:vMerge/>
          </w:tcPr>
          <w:p w14:paraId="59DA6531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A68E484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GATA2-sgRNA-up-R</w:t>
            </w:r>
          </w:p>
        </w:tc>
        <w:tc>
          <w:tcPr>
            <w:tcW w:w="4473" w:type="dxa"/>
          </w:tcPr>
          <w:p w14:paraId="15135C05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aaacGCGGCGGCGGCTCAGGGTCTc</w:t>
            </w:r>
            <w:proofErr w:type="spellEnd"/>
          </w:p>
        </w:tc>
      </w:tr>
      <w:tr w:rsidR="00204E73" w:rsidRPr="0021019C" w14:paraId="7C712E1F" w14:textId="77777777" w:rsidTr="000D2BA8">
        <w:tc>
          <w:tcPr>
            <w:tcW w:w="1413" w:type="dxa"/>
          </w:tcPr>
          <w:p w14:paraId="6AE99DDF" w14:textId="77777777" w:rsidR="00204E73" w:rsidRPr="0021019C" w:rsidRDefault="00204E73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GATA2-DKO</w:t>
            </w:r>
          </w:p>
        </w:tc>
        <w:tc>
          <w:tcPr>
            <w:tcW w:w="2410" w:type="dxa"/>
          </w:tcPr>
          <w:p w14:paraId="1F5A5AD1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GATA2-sgRNA-down-F</w:t>
            </w:r>
          </w:p>
        </w:tc>
        <w:tc>
          <w:tcPr>
            <w:tcW w:w="4473" w:type="dxa"/>
          </w:tcPr>
          <w:p w14:paraId="685ABF7E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caccg</w:t>
            </w:r>
            <w:r w:rsidRPr="0021019C">
              <w:rPr>
                <w:rFonts w:ascii="Times New Roman" w:hAnsi="Times New Roman" w:cs="Times New Roman"/>
              </w:rPr>
              <w:t>GCTCGTTCCTGTTCAGGTAA</w:t>
            </w:r>
            <w:proofErr w:type="spellEnd"/>
          </w:p>
        </w:tc>
      </w:tr>
      <w:tr w:rsidR="00204E73" w:rsidRPr="0021019C" w14:paraId="60740725" w14:textId="77777777" w:rsidTr="000D2BA8">
        <w:tc>
          <w:tcPr>
            <w:tcW w:w="1413" w:type="dxa"/>
          </w:tcPr>
          <w:p w14:paraId="1D0343F0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521E96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GATA2-sgRNA-down-R</w:t>
            </w:r>
          </w:p>
        </w:tc>
        <w:tc>
          <w:tcPr>
            <w:tcW w:w="4473" w:type="dxa"/>
          </w:tcPr>
          <w:p w14:paraId="666C3682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aaacTTACCTGAACAGGAACGAGCc</w:t>
            </w:r>
            <w:proofErr w:type="spellEnd"/>
          </w:p>
        </w:tc>
      </w:tr>
      <w:tr w:rsidR="00204E73" w:rsidRPr="0021019C" w14:paraId="78CB0D77" w14:textId="77777777" w:rsidTr="000D2BA8">
        <w:tc>
          <w:tcPr>
            <w:tcW w:w="1413" w:type="dxa"/>
          </w:tcPr>
          <w:p w14:paraId="5E430230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GATA3-DKO</w:t>
            </w:r>
          </w:p>
        </w:tc>
        <w:tc>
          <w:tcPr>
            <w:tcW w:w="2410" w:type="dxa"/>
          </w:tcPr>
          <w:p w14:paraId="4BB7CCEB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GATA3-sgRNA-up-F</w:t>
            </w:r>
          </w:p>
        </w:tc>
        <w:tc>
          <w:tcPr>
            <w:tcW w:w="4473" w:type="dxa"/>
          </w:tcPr>
          <w:p w14:paraId="653D3946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caccg</w:t>
            </w:r>
            <w:r w:rsidRPr="0021019C">
              <w:rPr>
                <w:rFonts w:ascii="Times New Roman" w:hAnsi="Times New Roman" w:cs="Times New Roman"/>
              </w:rPr>
              <w:t>GGCCTCGTCCTCCTCCTTGT</w:t>
            </w:r>
            <w:proofErr w:type="spellEnd"/>
          </w:p>
        </w:tc>
      </w:tr>
      <w:tr w:rsidR="00204E73" w:rsidRPr="0021019C" w14:paraId="59C35FDD" w14:textId="77777777" w:rsidTr="000D2BA8">
        <w:tc>
          <w:tcPr>
            <w:tcW w:w="1413" w:type="dxa"/>
          </w:tcPr>
          <w:p w14:paraId="20D082AC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31BE72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GATA3-sgRNA-up-R</w:t>
            </w:r>
          </w:p>
        </w:tc>
        <w:tc>
          <w:tcPr>
            <w:tcW w:w="4473" w:type="dxa"/>
          </w:tcPr>
          <w:p w14:paraId="616423EF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aaacACAAGGAGGAGGACGAGGCCc</w:t>
            </w:r>
            <w:proofErr w:type="spellEnd"/>
          </w:p>
        </w:tc>
      </w:tr>
      <w:tr w:rsidR="00204E73" w:rsidRPr="0021019C" w14:paraId="604E3FA1" w14:textId="77777777" w:rsidTr="000D2BA8">
        <w:tc>
          <w:tcPr>
            <w:tcW w:w="1413" w:type="dxa"/>
          </w:tcPr>
          <w:p w14:paraId="37418B89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GATA3-DKO</w:t>
            </w:r>
          </w:p>
        </w:tc>
        <w:tc>
          <w:tcPr>
            <w:tcW w:w="2410" w:type="dxa"/>
          </w:tcPr>
          <w:p w14:paraId="6892CFF9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GATA3-sgRNA-down-F</w:t>
            </w:r>
          </w:p>
        </w:tc>
        <w:tc>
          <w:tcPr>
            <w:tcW w:w="4473" w:type="dxa"/>
          </w:tcPr>
          <w:p w14:paraId="63416F0D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caccg</w:t>
            </w:r>
            <w:r w:rsidRPr="0021019C">
              <w:rPr>
                <w:rFonts w:ascii="Times New Roman" w:hAnsi="Times New Roman" w:cs="Times New Roman"/>
              </w:rPr>
              <w:t>CCGGCTTCGGATGCAAGTCC</w:t>
            </w:r>
            <w:proofErr w:type="spellEnd"/>
          </w:p>
        </w:tc>
      </w:tr>
      <w:tr w:rsidR="00204E73" w:rsidRPr="0021019C" w14:paraId="7DB71530" w14:textId="77777777" w:rsidTr="000D2BA8">
        <w:tc>
          <w:tcPr>
            <w:tcW w:w="1413" w:type="dxa"/>
          </w:tcPr>
          <w:p w14:paraId="34EBF1A2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A1AE24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GATA3-sgRNA-down-R</w:t>
            </w:r>
          </w:p>
        </w:tc>
        <w:tc>
          <w:tcPr>
            <w:tcW w:w="4473" w:type="dxa"/>
          </w:tcPr>
          <w:p w14:paraId="07A27033" w14:textId="77777777" w:rsidR="00204E73" w:rsidRPr="0021019C" w:rsidRDefault="00204E73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aaacGGACTTGCATCCGAAGCCGGc</w:t>
            </w:r>
            <w:proofErr w:type="spellEnd"/>
          </w:p>
        </w:tc>
      </w:tr>
    </w:tbl>
    <w:p w14:paraId="77149F20" w14:textId="77777777" w:rsidR="00204E73" w:rsidRDefault="00204E73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1E16095F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ED7BA8B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20F52474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248B0095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7A8ED107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1EBFE308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2EF34317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4A858BF4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203C9163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3FEFCE88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58B8C95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790DE5D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46BB8361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3BE79474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EC7D4B3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7C8E6F0A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9138482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18E20F74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B08EF5A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696449B5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4EFBE94A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33331E6F" w14:textId="57A0E90D" w:rsidR="00204E73" w:rsidRDefault="00204E73" w:rsidP="00204E73">
      <w:pPr>
        <w:spacing w:line="360" w:lineRule="auto"/>
        <w:rPr>
          <w:rFonts w:ascii="Arial" w:hAnsi="Arial" w:cs="Arial"/>
          <w:b/>
          <w:bCs/>
          <w:sz w:val="22"/>
        </w:rPr>
      </w:pPr>
      <w:r w:rsidRPr="00581FE5">
        <w:rPr>
          <w:rFonts w:ascii="Arial" w:hAnsi="Arial" w:cs="Arial"/>
          <w:b/>
          <w:bCs/>
          <w:sz w:val="22"/>
        </w:rPr>
        <w:lastRenderedPageBreak/>
        <w:t>Table S</w:t>
      </w:r>
      <w:r w:rsidR="00812F2E">
        <w:rPr>
          <w:rFonts w:ascii="Arial" w:hAnsi="Arial" w:cs="Arial" w:hint="eastAsia"/>
          <w:b/>
          <w:bCs/>
          <w:sz w:val="22"/>
        </w:rPr>
        <w:t>4</w:t>
      </w:r>
      <w:r w:rsidRPr="00581FE5">
        <w:rPr>
          <w:rFonts w:ascii="Arial" w:hAnsi="Arial" w:cs="Arial"/>
          <w:b/>
          <w:bCs/>
          <w:sz w:val="22"/>
        </w:rPr>
        <w:t xml:space="preserve">: </w:t>
      </w:r>
      <w:r w:rsidR="00812F2E" w:rsidRPr="00812F2E">
        <w:rPr>
          <w:rFonts w:ascii="Arial" w:hAnsi="Arial" w:cs="Arial"/>
          <w:b/>
          <w:bCs/>
          <w:sz w:val="22"/>
        </w:rPr>
        <w:t>Summary of Primers for cell genotyping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03"/>
        <w:gridCol w:w="4493"/>
        <w:gridCol w:w="1296"/>
      </w:tblGrid>
      <w:tr w:rsidR="00812F2E" w:rsidRPr="0021019C" w14:paraId="666E2A79" w14:textId="77777777" w:rsidTr="000D2BA8">
        <w:tc>
          <w:tcPr>
            <w:tcW w:w="704" w:type="dxa"/>
          </w:tcPr>
          <w:p w14:paraId="3274FA88" w14:textId="77777777" w:rsidR="00812F2E" w:rsidRPr="0021019C" w:rsidRDefault="00812F2E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803" w:type="dxa"/>
          </w:tcPr>
          <w:p w14:paraId="4CBC090D" w14:textId="77777777" w:rsidR="00812F2E" w:rsidRPr="0021019C" w:rsidRDefault="00812F2E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Oligo Name</w:t>
            </w:r>
          </w:p>
        </w:tc>
        <w:tc>
          <w:tcPr>
            <w:tcW w:w="4493" w:type="dxa"/>
          </w:tcPr>
          <w:p w14:paraId="64B402CD" w14:textId="77777777" w:rsidR="00812F2E" w:rsidRPr="0021019C" w:rsidRDefault="00812F2E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Sequence (5′ --&gt; 3′)</w:t>
            </w:r>
          </w:p>
        </w:tc>
        <w:tc>
          <w:tcPr>
            <w:tcW w:w="1296" w:type="dxa"/>
          </w:tcPr>
          <w:p w14:paraId="68DC4C76" w14:textId="77777777" w:rsidR="00812F2E" w:rsidRPr="0021019C" w:rsidRDefault="00812F2E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Purpose</w:t>
            </w:r>
          </w:p>
        </w:tc>
      </w:tr>
      <w:tr w:rsidR="00812F2E" w:rsidRPr="0021019C" w14:paraId="4310FC5E" w14:textId="77777777" w:rsidTr="000D2BA8">
        <w:tc>
          <w:tcPr>
            <w:tcW w:w="704" w:type="dxa"/>
          </w:tcPr>
          <w:p w14:paraId="2B605B78" w14:textId="77777777" w:rsidR="00812F2E" w:rsidRPr="0021019C" w:rsidRDefault="00812F2E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3" w:type="dxa"/>
          </w:tcPr>
          <w:p w14:paraId="2AA1D992" w14:textId="77777777" w:rsidR="00812F2E" w:rsidRPr="0021019C" w:rsidRDefault="00812F2E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GATA2-DKO-GF</w:t>
            </w:r>
          </w:p>
        </w:tc>
        <w:tc>
          <w:tcPr>
            <w:tcW w:w="4493" w:type="dxa"/>
          </w:tcPr>
          <w:p w14:paraId="1E247AC0" w14:textId="77777777" w:rsidR="00812F2E" w:rsidRPr="0021019C" w:rsidRDefault="00812F2E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CGGGACTGGTGCTCTTTCTC</w:t>
            </w:r>
          </w:p>
        </w:tc>
        <w:tc>
          <w:tcPr>
            <w:tcW w:w="1296" w:type="dxa"/>
          </w:tcPr>
          <w:p w14:paraId="7885E0E0" w14:textId="77777777" w:rsidR="00812F2E" w:rsidRPr="0021019C" w:rsidRDefault="00812F2E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genotyping</w:t>
            </w:r>
          </w:p>
        </w:tc>
      </w:tr>
      <w:tr w:rsidR="00812F2E" w:rsidRPr="0021019C" w14:paraId="48BF98B3" w14:textId="77777777" w:rsidTr="000D2BA8">
        <w:tc>
          <w:tcPr>
            <w:tcW w:w="704" w:type="dxa"/>
          </w:tcPr>
          <w:p w14:paraId="7DAE79E3" w14:textId="77777777" w:rsidR="00812F2E" w:rsidRPr="0021019C" w:rsidRDefault="00812F2E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3" w:type="dxa"/>
          </w:tcPr>
          <w:p w14:paraId="2986EE34" w14:textId="77777777" w:rsidR="00812F2E" w:rsidRPr="0021019C" w:rsidRDefault="00812F2E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GATA2-DKO-GR</w:t>
            </w:r>
          </w:p>
        </w:tc>
        <w:tc>
          <w:tcPr>
            <w:tcW w:w="4493" w:type="dxa"/>
          </w:tcPr>
          <w:p w14:paraId="386D1ABB" w14:textId="77777777" w:rsidR="00812F2E" w:rsidRPr="0021019C" w:rsidRDefault="00812F2E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GGTCTCAAACATCTGCTGGG</w:t>
            </w:r>
          </w:p>
        </w:tc>
        <w:tc>
          <w:tcPr>
            <w:tcW w:w="1296" w:type="dxa"/>
          </w:tcPr>
          <w:p w14:paraId="4CA7499B" w14:textId="77777777" w:rsidR="00812F2E" w:rsidRPr="0021019C" w:rsidRDefault="00812F2E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genotyping</w:t>
            </w:r>
          </w:p>
        </w:tc>
      </w:tr>
      <w:tr w:rsidR="00812F2E" w:rsidRPr="0021019C" w14:paraId="64E97DA2" w14:textId="77777777" w:rsidTr="000D2BA8">
        <w:tc>
          <w:tcPr>
            <w:tcW w:w="704" w:type="dxa"/>
          </w:tcPr>
          <w:p w14:paraId="7951D940" w14:textId="77777777" w:rsidR="00812F2E" w:rsidRPr="0021019C" w:rsidRDefault="00812F2E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3" w:type="dxa"/>
          </w:tcPr>
          <w:p w14:paraId="54085E5D" w14:textId="77777777" w:rsidR="00812F2E" w:rsidRPr="0021019C" w:rsidRDefault="00812F2E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GATA3-DKO-GF</w:t>
            </w:r>
          </w:p>
        </w:tc>
        <w:tc>
          <w:tcPr>
            <w:tcW w:w="4493" w:type="dxa"/>
          </w:tcPr>
          <w:p w14:paraId="60190833" w14:textId="77777777" w:rsidR="00812F2E" w:rsidRPr="0021019C" w:rsidRDefault="00812F2E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CCGATGCGAGGTAGAGAT</w:t>
            </w:r>
          </w:p>
        </w:tc>
        <w:tc>
          <w:tcPr>
            <w:tcW w:w="1296" w:type="dxa"/>
          </w:tcPr>
          <w:p w14:paraId="3B5C7461" w14:textId="77777777" w:rsidR="00812F2E" w:rsidRPr="0021019C" w:rsidRDefault="00812F2E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genotyping</w:t>
            </w:r>
          </w:p>
        </w:tc>
      </w:tr>
      <w:tr w:rsidR="00812F2E" w:rsidRPr="0021019C" w14:paraId="784A2E32" w14:textId="77777777" w:rsidTr="000D2BA8">
        <w:tc>
          <w:tcPr>
            <w:tcW w:w="704" w:type="dxa"/>
          </w:tcPr>
          <w:p w14:paraId="6C85AC3B" w14:textId="77777777" w:rsidR="00812F2E" w:rsidRPr="0021019C" w:rsidRDefault="00812F2E" w:rsidP="000D2BA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3" w:type="dxa"/>
          </w:tcPr>
          <w:p w14:paraId="5F2D415A" w14:textId="77777777" w:rsidR="00812F2E" w:rsidRPr="0021019C" w:rsidRDefault="00812F2E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GATA3-DKO-GR</w:t>
            </w:r>
          </w:p>
        </w:tc>
        <w:tc>
          <w:tcPr>
            <w:tcW w:w="4493" w:type="dxa"/>
          </w:tcPr>
          <w:p w14:paraId="66310584" w14:textId="77777777" w:rsidR="00812F2E" w:rsidRPr="0021019C" w:rsidRDefault="00812F2E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GGGAGGAGGGAGGAGAAAA</w:t>
            </w:r>
          </w:p>
        </w:tc>
        <w:tc>
          <w:tcPr>
            <w:tcW w:w="1296" w:type="dxa"/>
          </w:tcPr>
          <w:p w14:paraId="01AD8168" w14:textId="77777777" w:rsidR="00812F2E" w:rsidRPr="0021019C" w:rsidRDefault="00812F2E" w:rsidP="000D2BA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genotyping</w:t>
            </w:r>
          </w:p>
        </w:tc>
      </w:tr>
    </w:tbl>
    <w:p w14:paraId="52508541" w14:textId="77777777" w:rsidR="00812F2E" w:rsidRDefault="00812F2E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4F0BB66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10D317E2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1F061081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7E5C7DCE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3FE56F09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6772EDE8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73BEBE25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23FAF661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1618F10B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2654DBDE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7475BF2B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327B7FC8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636913C4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F86C7F3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730F0EA2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64EA23AA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E3673EF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2D473D7A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37AC0C03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1877D60A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657B9E59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2E069E25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10C51B8D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8F30B5" w14:textId="77777777" w:rsidR="005374CA" w:rsidRDefault="005374CA" w:rsidP="00204E7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38E6EACB" w14:textId="4523BE12" w:rsidR="00812F2E" w:rsidRDefault="00204E73" w:rsidP="00204E73">
      <w:pPr>
        <w:spacing w:line="360" w:lineRule="auto"/>
        <w:rPr>
          <w:rFonts w:ascii="Arial" w:hAnsi="Arial" w:cs="Arial"/>
          <w:b/>
          <w:bCs/>
          <w:sz w:val="22"/>
        </w:rPr>
      </w:pPr>
      <w:r w:rsidRPr="00581FE5">
        <w:rPr>
          <w:rFonts w:ascii="Arial" w:hAnsi="Arial" w:cs="Arial"/>
          <w:b/>
          <w:bCs/>
          <w:sz w:val="22"/>
        </w:rPr>
        <w:lastRenderedPageBreak/>
        <w:t>Table S</w:t>
      </w:r>
      <w:r w:rsidR="00812F2E">
        <w:rPr>
          <w:rFonts w:ascii="Arial" w:hAnsi="Arial" w:cs="Arial" w:hint="eastAsia"/>
          <w:b/>
          <w:bCs/>
          <w:sz w:val="22"/>
        </w:rPr>
        <w:t>5</w:t>
      </w:r>
      <w:r w:rsidRPr="00581FE5">
        <w:rPr>
          <w:rFonts w:ascii="Arial" w:hAnsi="Arial" w:cs="Arial"/>
          <w:b/>
          <w:bCs/>
          <w:sz w:val="22"/>
        </w:rPr>
        <w:t xml:space="preserve">: </w:t>
      </w:r>
      <w:r w:rsidR="00812F2E" w:rsidRPr="00812F2E">
        <w:rPr>
          <w:rFonts w:ascii="Arial" w:hAnsi="Arial" w:cs="Arial"/>
          <w:b/>
          <w:bCs/>
          <w:sz w:val="22"/>
        </w:rPr>
        <w:t>Key resources table vectors</w:t>
      </w:r>
    </w:p>
    <w:tbl>
      <w:tblPr>
        <w:tblStyle w:val="a3"/>
        <w:tblW w:w="821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827"/>
        <w:gridCol w:w="2268"/>
      </w:tblGrid>
      <w:tr w:rsidR="00812F2E" w:rsidRPr="0021019C" w14:paraId="5B111A2F" w14:textId="77777777" w:rsidTr="000D2BA8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1D0B014A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4A3D46D4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Vector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D30FC7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Supplier &amp; Cat. No.</w:t>
            </w:r>
          </w:p>
        </w:tc>
      </w:tr>
      <w:tr w:rsidR="00812F2E" w:rsidRPr="0021019C" w14:paraId="4C9DE140" w14:textId="77777777" w:rsidTr="000D2BA8">
        <w:tc>
          <w:tcPr>
            <w:tcW w:w="2122" w:type="dxa"/>
            <w:tcBorders>
              <w:top w:val="single" w:sz="4" w:space="0" w:color="auto"/>
            </w:tcBorders>
          </w:tcPr>
          <w:p w14:paraId="3A26758F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General cloning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078CBC8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PMD18-T cloning vectors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52EB9E1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TAKARA, #6011</w:t>
            </w:r>
          </w:p>
        </w:tc>
      </w:tr>
      <w:tr w:rsidR="00812F2E" w:rsidRPr="0021019C" w14:paraId="13751788" w14:textId="77777777" w:rsidTr="000D2BA8">
        <w:tc>
          <w:tcPr>
            <w:tcW w:w="2122" w:type="dxa"/>
            <w:tcBorders>
              <w:bottom w:val="single" w:sz="4" w:space="0" w:color="auto"/>
            </w:tcBorders>
          </w:tcPr>
          <w:p w14:paraId="640E86B6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C52E3B0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PB-EF1a-TetOn3G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F59C2C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Addgene</w:t>
            </w:r>
            <w:proofErr w:type="spellEnd"/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, #104543</w:t>
            </w:r>
          </w:p>
        </w:tc>
      </w:tr>
      <w:tr w:rsidR="00812F2E" w:rsidRPr="0021019C" w14:paraId="610AE1F6" w14:textId="77777777" w:rsidTr="000D2BA8">
        <w:tc>
          <w:tcPr>
            <w:tcW w:w="2122" w:type="dxa"/>
            <w:tcBorders>
              <w:top w:val="single" w:sz="4" w:space="0" w:color="auto"/>
              <w:bottom w:val="nil"/>
            </w:tcBorders>
          </w:tcPr>
          <w:p w14:paraId="0E148431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Genetic knockout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441FFFBA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pKLV2_U6sgRNA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1AA257B1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Addgene</w:t>
            </w:r>
            <w:proofErr w:type="spellEnd"/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, #67974</w:t>
            </w:r>
          </w:p>
        </w:tc>
      </w:tr>
      <w:tr w:rsidR="00812F2E" w:rsidRPr="0021019C" w14:paraId="68BF070D" w14:textId="77777777" w:rsidTr="000D2BA8">
        <w:tc>
          <w:tcPr>
            <w:tcW w:w="2122" w:type="dxa"/>
            <w:tcBorders>
              <w:top w:val="nil"/>
              <w:bottom w:val="nil"/>
            </w:tcBorders>
          </w:tcPr>
          <w:p w14:paraId="798B9133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A4E54E0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pKLV2-EF1a-BsdCas9-W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1AFF40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Addgene</w:t>
            </w:r>
            <w:proofErr w:type="spellEnd"/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, #67978</w:t>
            </w:r>
          </w:p>
        </w:tc>
      </w:tr>
      <w:tr w:rsidR="00812F2E" w:rsidRPr="0021019C" w14:paraId="3A769445" w14:textId="77777777" w:rsidTr="000D2BA8">
        <w:tc>
          <w:tcPr>
            <w:tcW w:w="2122" w:type="dxa"/>
            <w:tcBorders>
              <w:top w:val="nil"/>
              <w:bottom w:val="nil"/>
            </w:tcBorders>
          </w:tcPr>
          <w:p w14:paraId="037E5E89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1FD54F6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pSpCas9(BB)-2A-GFP (PX458)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EB114C5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Addgene</w:t>
            </w:r>
            <w:proofErr w:type="spellEnd"/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, #48138</w:t>
            </w:r>
          </w:p>
        </w:tc>
      </w:tr>
      <w:tr w:rsidR="00812F2E" w:rsidRPr="0021019C" w14:paraId="3D077DF0" w14:textId="77777777" w:rsidTr="000D2BA8">
        <w:tc>
          <w:tcPr>
            <w:tcW w:w="2122" w:type="dxa"/>
            <w:tcBorders>
              <w:top w:val="nil"/>
              <w:bottom w:val="single" w:sz="4" w:space="0" w:color="auto"/>
            </w:tcBorders>
          </w:tcPr>
          <w:p w14:paraId="7222F893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42A7139E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pSpCas9(BB)-2A-Puro (PX459) V2.0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EA863C0" w14:textId="77777777" w:rsidR="00812F2E" w:rsidRPr="0021019C" w:rsidRDefault="00812F2E" w:rsidP="000D2BA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Addgene</w:t>
            </w:r>
            <w:proofErr w:type="spellEnd"/>
            <w:r w:rsidRPr="0021019C">
              <w:rPr>
                <w:rFonts w:ascii="Times New Roman" w:hAnsi="Times New Roman" w:cs="Times New Roman"/>
                <w:sz w:val="20"/>
                <w:szCs w:val="20"/>
              </w:rPr>
              <w:t>, #62988</w:t>
            </w:r>
          </w:p>
        </w:tc>
      </w:tr>
    </w:tbl>
    <w:p w14:paraId="46550FA2" w14:textId="77777777" w:rsidR="00204E73" w:rsidRDefault="00204E73" w:rsidP="00812F2E">
      <w:pPr>
        <w:spacing w:line="360" w:lineRule="auto"/>
        <w:rPr>
          <w:rFonts w:ascii="Arial" w:hAnsi="Arial" w:cs="Arial"/>
          <w:sz w:val="22"/>
        </w:rPr>
      </w:pPr>
    </w:p>
    <w:sectPr w:rsidR="00204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DF40" w14:textId="77777777" w:rsidR="007F0C0B" w:rsidRDefault="007F0C0B" w:rsidP="00657B36">
      <w:r>
        <w:separator/>
      </w:r>
    </w:p>
  </w:endnote>
  <w:endnote w:type="continuationSeparator" w:id="0">
    <w:p w14:paraId="471710D6" w14:textId="77777777" w:rsidR="007F0C0B" w:rsidRDefault="007F0C0B" w:rsidP="006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D50C" w14:textId="77777777" w:rsidR="007F0C0B" w:rsidRDefault="007F0C0B" w:rsidP="00657B36">
      <w:r>
        <w:separator/>
      </w:r>
    </w:p>
  </w:footnote>
  <w:footnote w:type="continuationSeparator" w:id="0">
    <w:p w14:paraId="28F3FAF0" w14:textId="77777777" w:rsidR="007F0C0B" w:rsidRDefault="007F0C0B" w:rsidP="00657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2D4B"/>
    <w:multiLevelType w:val="hybridMultilevel"/>
    <w:tmpl w:val="A7724D2A"/>
    <w:lvl w:ilvl="0" w:tplc="AF12DC82">
      <w:start w:val="1"/>
      <w:numFmt w:val="upperLetter"/>
      <w:lvlText w:val="(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C0ED0"/>
    <w:multiLevelType w:val="hybridMultilevel"/>
    <w:tmpl w:val="F06263E2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2C7B2C37"/>
    <w:multiLevelType w:val="hybridMultilevel"/>
    <w:tmpl w:val="F06263E2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333826AD"/>
    <w:multiLevelType w:val="hybridMultilevel"/>
    <w:tmpl w:val="F06263E2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3F805C23"/>
    <w:multiLevelType w:val="hybridMultilevel"/>
    <w:tmpl w:val="F06263E2"/>
    <w:lvl w:ilvl="0" w:tplc="AF12DC82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 w15:restartNumberingAfterBreak="0">
    <w:nsid w:val="534D046F"/>
    <w:multiLevelType w:val="hybridMultilevel"/>
    <w:tmpl w:val="F06263E2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61356D81"/>
    <w:multiLevelType w:val="hybridMultilevel"/>
    <w:tmpl w:val="F06263E2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61C92311"/>
    <w:multiLevelType w:val="hybridMultilevel"/>
    <w:tmpl w:val="F06263E2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6F2D5860"/>
    <w:multiLevelType w:val="hybridMultilevel"/>
    <w:tmpl w:val="F06263E2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73997DBC"/>
    <w:multiLevelType w:val="hybridMultilevel"/>
    <w:tmpl w:val="15CA39D2"/>
    <w:lvl w:ilvl="0" w:tplc="A4AE544A">
      <w:start w:val="1"/>
      <w:numFmt w:val="upp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40EA2"/>
    <w:multiLevelType w:val="hybridMultilevel"/>
    <w:tmpl w:val="F06263E2"/>
    <w:lvl w:ilvl="0" w:tplc="FFFFFFFF">
      <w:start w:val="1"/>
      <w:numFmt w:val="upperLetter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990" w:hanging="360"/>
      </w:pPr>
    </w:lvl>
    <w:lvl w:ilvl="2" w:tplc="FFFFFFFF" w:tentative="1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7FEE18DD"/>
    <w:multiLevelType w:val="hybridMultilevel"/>
    <w:tmpl w:val="18C21F5A"/>
    <w:lvl w:ilvl="0" w:tplc="AF12DC82">
      <w:start w:val="1"/>
      <w:numFmt w:val="upperLetter"/>
      <w:lvlText w:val="(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244446">
    <w:abstractNumId w:val="4"/>
  </w:num>
  <w:num w:numId="2" w16cid:durableId="351149164">
    <w:abstractNumId w:val="11"/>
  </w:num>
  <w:num w:numId="3" w16cid:durableId="847670292">
    <w:abstractNumId w:val="0"/>
  </w:num>
  <w:num w:numId="4" w16cid:durableId="656804108">
    <w:abstractNumId w:val="9"/>
  </w:num>
  <w:num w:numId="5" w16cid:durableId="493108101">
    <w:abstractNumId w:val="8"/>
  </w:num>
  <w:num w:numId="6" w16cid:durableId="1897233966">
    <w:abstractNumId w:val="3"/>
  </w:num>
  <w:num w:numId="7" w16cid:durableId="32198876">
    <w:abstractNumId w:val="7"/>
  </w:num>
  <w:num w:numId="8" w16cid:durableId="918171830">
    <w:abstractNumId w:val="6"/>
  </w:num>
  <w:num w:numId="9" w16cid:durableId="1463764487">
    <w:abstractNumId w:val="5"/>
  </w:num>
  <w:num w:numId="10" w16cid:durableId="1642342553">
    <w:abstractNumId w:val="1"/>
  </w:num>
  <w:num w:numId="11" w16cid:durableId="545683458">
    <w:abstractNumId w:val="10"/>
  </w:num>
  <w:num w:numId="12" w16cid:durableId="1846358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DF"/>
    <w:rsid w:val="0000574C"/>
    <w:rsid w:val="00023A26"/>
    <w:rsid w:val="00033567"/>
    <w:rsid w:val="000347C8"/>
    <w:rsid w:val="000478B6"/>
    <w:rsid w:val="00083BB1"/>
    <w:rsid w:val="000949E8"/>
    <w:rsid w:val="000A2DED"/>
    <w:rsid w:val="000A5C3E"/>
    <w:rsid w:val="000C0280"/>
    <w:rsid w:val="000D7322"/>
    <w:rsid w:val="00101C39"/>
    <w:rsid w:val="001044CE"/>
    <w:rsid w:val="00140EFD"/>
    <w:rsid w:val="001437DC"/>
    <w:rsid w:val="001536E7"/>
    <w:rsid w:val="00153BFE"/>
    <w:rsid w:val="00156A35"/>
    <w:rsid w:val="001603AE"/>
    <w:rsid w:val="001828B6"/>
    <w:rsid w:val="00197F7F"/>
    <w:rsid w:val="001C2964"/>
    <w:rsid w:val="001C7C08"/>
    <w:rsid w:val="001D2B19"/>
    <w:rsid w:val="001D3928"/>
    <w:rsid w:val="001D5FFC"/>
    <w:rsid w:val="001D6169"/>
    <w:rsid w:val="001F067B"/>
    <w:rsid w:val="001F4533"/>
    <w:rsid w:val="00203CCF"/>
    <w:rsid w:val="00204E73"/>
    <w:rsid w:val="00207528"/>
    <w:rsid w:val="0020784B"/>
    <w:rsid w:val="00225309"/>
    <w:rsid w:val="002339F1"/>
    <w:rsid w:val="002358AF"/>
    <w:rsid w:val="00241891"/>
    <w:rsid w:val="00251FAE"/>
    <w:rsid w:val="00252128"/>
    <w:rsid w:val="00277337"/>
    <w:rsid w:val="00280501"/>
    <w:rsid w:val="0029035D"/>
    <w:rsid w:val="002A273A"/>
    <w:rsid w:val="002E16BE"/>
    <w:rsid w:val="002E3103"/>
    <w:rsid w:val="002E6EE9"/>
    <w:rsid w:val="002F3C06"/>
    <w:rsid w:val="00303F06"/>
    <w:rsid w:val="00312A0F"/>
    <w:rsid w:val="00323B7C"/>
    <w:rsid w:val="003370E3"/>
    <w:rsid w:val="00344311"/>
    <w:rsid w:val="003515B3"/>
    <w:rsid w:val="0035374D"/>
    <w:rsid w:val="003647E2"/>
    <w:rsid w:val="00370A62"/>
    <w:rsid w:val="00382A62"/>
    <w:rsid w:val="003912D2"/>
    <w:rsid w:val="003A5A15"/>
    <w:rsid w:val="003B22A7"/>
    <w:rsid w:val="003B2311"/>
    <w:rsid w:val="003E2B3C"/>
    <w:rsid w:val="00402ACD"/>
    <w:rsid w:val="004056EF"/>
    <w:rsid w:val="00437621"/>
    <w:rsid w:val="004417D5"/>
    <w:rsid w:val="00452899"/>
    <w:rsid w:val="004621DF"/>
    <w:rsid w:val="0048784D"/>
    <w:rsid w:val="00491990"/>
    <w:rsid w:val="004977D5"/>
    <w:rsid w:val="004F707C"/>
    <w:rsid w:val="005042BE"/>
    <w:rsid w:val="00511643"/>
    <w:rsid w:val="005374CA"/>
    <w:rsid w:val="00541527"/>
    <w:rsid w:val="0057331C"/>
    <w:rsid w:val="00581FE5"/>
    <w:rsid w:val="00590858"/>
    <w:rsid w:val="00597BEF"/>
    <w:rsid w:val="005A4751"/>
    <w:rsid w:val="005C11E3"/>
    <w:rsid w:val="005D0E6F"/>
    <w:rsid w:val="005D4F4A"/>
    <w:rsid w:val="005F14D6"/>
    <w:rsid w:val="00615118"/>
    <w:rsid w:val="00623AE2"/>
    <w:rsid w:val="006254B2"/>
    <w:rsid w:val="00625FC8"/>
    <w:rsid w:val="0062776A"/>
    <w:rsid w:val="006448D0"/>
    <w:rsid w:val="006505AF"/>
    <w:rsid w:val="00653CD3"/>
    <w:rsid w:val="00657B36"/>
    <w:rsid w:val="00670F47"/>
    <w:rsid w:val="00673C80"/>
    <w:rsid w:val="0067732B"/>
    <w:rsid w:val="00686E48"/>
    <w:rsid w:val="0069386E"/>
    <w:rsid w:val="00694905"/>
    <w:rsid w:val="006A3B6D"/>
    <w:rsid w:val="006C52E3"/>
    <w:rsid w:val="006D49DF"/>
    <w:rsid w:val="006F38F4"/>
    <w:rsid w:val="00713258"/>
    <w:rsid w:val="007421AA"/>
    <w:rsid w:val="00751DE6"/>
    <w:rsid w:val="00786E0D"/>
    <w:rsid w:val="007903C0"/>
    <w:rsid w:val="007B4C18"/>
    <w:rsid w:val="007C0650"/>
    <w:rsid w:val="007C7AB3"/>
    <w:rsid w:val="007C7EDA"/>
    <w:rsid w:val="007E6C57"/>
    <w:rsid w:val="007F0C0B"/>
    <w:rsid w:val="00800DD1"/>
    <w:rsid w:val="00812F2E"/>
    <w:rsid w:val="00822744"/>
    <w:rsid w:val="0083026E"/>
    <w:rsid w:val="00832AEF"/>
    <w:rsid w:val="0083333A"/>
    <w:rsid w:val="00833454"/>
    <w:rsid w:val="008345B7"/>
    <w:rsid w:val="00835B6B"/>
    <w:rsid w:val="008475C6"/>
    <w:rsid w:val="0085628E"/>
    <w:rsid w:val="00877031"/>
    <w:rsid w:val="008807C9"/>
    <w:rsid w:val="008864DA"/>
    <w:rsid w:val="00897224"/>
    <w:rsid w:val="008B2B5A"/>
    <w:rsid w:val="008B5228"/>
    <w:rsid w:val="008C1C19"/>
    <w:rsid w:val="008C38AC"/>
    <w:rsid w:val="008D0A23"/>
    <w:rsid w:val="008D24A6"/>
    <w:rsid w:val="008E0C5B"/>
    <w:rsid w:val="008E3D9E"/>
    <w:rsid w:val="009001AA"/>
    <w:rsid w:val="009212F9"/>
    <w:rsid w:val="0093116E"/>
    <w:rsid w:val="00940AF1"/>
    <w:rsid w:val="0094579C"/>
    <w:rsid w:val="009563E5"/>
    <w:rsid w:val="009651C0"/>
    <w:rsid w:val="00973489"/>
    <w:rsid w:val="0098548E"/>
    <w:rsid w:val="00990D52"/>
    <w:rsid w:val="009B396B"/>
    <w:rsid w:val="009C2026"/>
    <w:rsid w:val="009D747E"/>
    <w:rsid w:val="009E2122"/>
    <w:rsid w:val="009F4D86"/>
    <w:rsid w:val="00A32536"/>
    <w:rsid w:val="00A47BA7"/>
    <w:rsid w:val="00A530A4"/>
    <w:rsid w:val="00A60FB0"/>
    <w:rsid w:val="00A66F2F"/>
    <w:rsid w:val="00A72A54"/>
    <w:rsid w:val="00A75C92"/>
    <w:rsid w:val="00A81E99"/>
    <w:rsid w:val="00A92923"/>
    <w:rsid w:val="00AA2985"/>
    <w:rsid w:val="00AA4640"/>
    <w:rsid w:val="00AA4B27"/>
    <w:rsid w:val="00AA5C4A"/>
    <w:rsid w:val="00B03503"/>
    <w:rsid w:val="00B17AC7"/>
    <w:rsid w:val="00B3376C"/>
    <w:rsid w:val="00B33B9A"/>
    <w:rsid w:val="00B3460D"/>
    <w:rsid w:val="00B611BF"/>
    <w:rsid w:val="00BA1E93"/>
    <w:rsid w:val="00BA6ED4"/>
    <w:rsid w:val="00BB439E"/>
    <w:rsid w:val="00BB5A87"/>
    <w:rsid w:val="00BC5467"/>
    <w:rsid w:val="00BC6129"/>
    <w:rsid w:val="00BD5E2F"/>
    <w:rsid w:val="00BE7FE5"/>
    <w:rsid w:val="00C0460B"/>
    <w:rsid w:val="00C30DBE"/>
    <w:rsid w:val="00C7484F"/>
    <w:rsid w:val="00C75E9F"/>
    <w:rsid w:val="00C777B2"/>
    <w:rsid w:val="00C85108"/>
    <w:rsid w:val="00C97F8A"/>
    <w:rsid w:val="00CA379E"/>
    <w:rsid w:val="00CB66A2"/>
    <w:rsid w:val="00CC5FFB"/>
    <w:rsid w:val="00CD2C22"/>
    <w:rsid w:val="00CD4D9E"/>
    <w:rsid w:val="00CD7682"/>
    <w:rsid w:val="00D01C2D"/>
    <w:rsid w:val="00D16A1C"/>
    <w:rsid w:val="00D73D8A"/>
    <w:rsid w:val="00D762AC"/>
    <w:rsid w:val="00D82385"/>
    <w:rsid w:val="00D828AE"/>
    <w:rsid w:val="00D9087D"/>
    <w:rsid w:val="00D92C5D"/>
    <w:rsid w:val="00D92E07"/>
    <w:rsid w:val="00D944F3"/>
    <w:rsid w:val="00DA2C6E"/>
    <w:rsid w:val="00DD6F53"/>
    <w:rsid w:val="00DE2D4F"/>
    <w:rsid w:val="00DE46ED"/>
    <w:rsid w:val="00E073AD"/>
    <w:rsid w:val="00E113B6"/>
    <w:rsid w:val="00E22533"/>
    <w:rsid w:val="00E26C3A"/>
    <w:rsid w:val="00E41FAD"/>
    <w:rsid w:val="00E44200"/>
    <w:rsid w:val="00E478AD"/>
    <w:rsid w:val="00E61233"/>
    <w:rsid w:val="00E61BC3"/>
    <w:rsid w:val="00E63262"/>
    <w:rsid w:val="00E732CF"/>
    <w:rsid w:val="00ED0E01"/>
    <w:rsid w:val="00ED623A"/>
    <w:rsid w:val="00ED76B6"/>
    <w:rsid w:val="00EE4183"/>
    <w:rsid w:val="00EE47E6"/>
    <w:rsid w:val="00EF062C"/>
    <w:rsid w:val="00EF5E3B"/>
    <w:rsid w:val="00EF6DD2"/>
    <w:rsid w:val="00F14221"/>
    <w:rsid w:val="00F2003C"/>
    <w:rsid w:val="00F5214F"/>
    <w:rsid w:val="00F738DF"/>
    <w:rsid w:val="00F8010F"/>
    <w:rsid w:val="00F85DD2"/>
    <w:rsid w:val="00F90058"/>
    <w:rsid w:val="00FC6F72"/>
    <w:rsid w:val="00FD7AE4"/>
    <w:rsid w:val="00FE4F6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A3FE"/>
  <w15:chartTrackingRefBased/>
  <w15:docId w15:val="{7973DF56-6122-4E93-A421-1B7CC513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B36"/>
    <w:pPr>
      <w:tabs>
        <w:tab w:val="center" w:pos="4320"/>
        <w:tab w:val="right" w:pos="8640"/>
      </w:tabs>
    </w:pPr>
  </w:style>
  <w:style w:type="character" w:customStyle="1" w:styleId="a5">
    <w:name w:val="页眉 字符"/>
    <w:basedOn w:val="a0"/>
    <w:link w:val="a4"/>
    <w:uiPriority w:val="99"/>
    <w:rsid w:val="00657B36"/>
  </w:style>
  <w:style w:type="paragraph" w:styleId="a6">
    <w:name w:val="footer"/>
    <w:basedOn w:val="a"/>
    <w:link w:val="a7"/>
    <w:uiPriority w:val="99"/>
    <w:unhideWhenUsed/>
    <w:rsid w:val="00657B36"/>
    <w:pPr>
      <w:tabs>
        <w:tab w:val="center" w:pos="4320"/>
        <w:tab w:val="right" w:pos="8640"/>
      </w:tabs>
    </w:pPr>
  </w:style>
  <w:style w:type="character" w:customStyle="1" w:styleId="a7">
    <w:name w:val="页脚 字符"/>
    <w:basedOn w:val="a0"/>
    <w:link w:val="a6"/>
    <w:uiPriority w:val="99"/>
    <w:rsid w:val="00657B36"/>
  </w:style>
  <w:style w:type="paragraph" w:styleId="a8">
    <w:name w:val="List Paragraph"/>
    <w:basedOn w:val="a"/>
    <w:uiPriority w:val="34"/>
    <w:qFormat/>
    <w:rsid w:val="00E44200"/>
    <w:pPr>
      <w:ind w:left="720"/>
      <w:contextualSpacing/>
    </w:pPr>
  </w:style>
  <w:style w:type="character" w:customStyle="1" w:styleId="fontstyle01">
    <w:name w:val="fontstyle01"/>
    <w:basedOn w:val="a0"/>
    <w:rsid w:val="00812F2E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13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jilong_guo@connect.hku.hk</dc:creator>
  <cp:keywords/>
  <dc:description/>
  <cp:lastModifiedBy>Air</cp:lastModifiedBy>
  <cp:revision>1444</cp:revision>
  <cp:lastPrinted>2026-05-09T22:03:00Z</cp:lastPrinted>
  <dcterms:created xsi:type="dcterms:W3CDTF">2023-10-30T07:54:00Z</dcterms:created>
  <dcterms:modified xsi:type="dcterms:W3CDTF">2026-05-13T03:46:00Z</dcterms:modified>
</cp:coreProperties>
</file>