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93E7" w14:textId="77777777" w:rsidR="00BD5C13" w:rsidRDefault="00BD5C13" w:rsidP="00BD5C13">
      <w:pPr>
        <w:spacing w:after="0" w:line="480" w:lineRule="auto"/>
        <w:jc w:val="center"/>
        <w:rPr>
          <w:b/>
          <w:bCs/>
        </w:rPr>
      </w:pPr>
      <w:r>
        <w:rPr>
          <w:b/>
          <w:bCs/>
        </w:rPr>
        <w:t>Adverse Pregnancy Outcomes and Future Maternal COPD Risk</w:t>
      </w:r>
    </w:p>
    <w:p w14:paraId="4817B971" w14:textId="5F2FA21A" w:rsidR="00BD5C13" w:rsidRDefault="00BD5C13" w:rsidP="00BD5C13">
      <w:pPr>
        <w:jc w:val="center"/>
      </w:pPr>
      <w:r>
        <w:t>Supplemental Tables</w:t>
      </w:r>
    </w:p>
    <w:p w14:paraId="7DF6452D" w14:textId="77777777" w:rsidR="00BD5C13" w:rsidRDefault="00BD5C13"/>
    <w:p w14:paraId="0FD7EB38" w14:textId="77777777" w:rsidR="00BD5C13" w:rsidRDefault="00BD5C13" w:rsidP="00BD5C13">
      <w:pPr>
        <w:rPr>
          <w:b/>
          <w:bCs/>
          <w:vertAlign w:val="superscript"/>
        </w:rPr>
      </w:pPr>
      <w:r>
        <w:rPr>
          <w:b/>
          <w:bCs/>
        </w:rPr>
        <w:t xml:space="preserve">e-Table 1: </w:t>
      </w:r>
      <w:r>
        <w:t>Sensitivity analysis of the associations between APOs and incident COPD with physical activity as an additional covariate</w:t>
      </w:r>
      <w:r>
        <w:rPr>
          <w:b/>
          <w:bCs/>
        </w:rPr>
        <w:t xml:space="preserve"> </w:t>
      </w:r>
      <w:r>
        <w:t>and personal history of prematurity and low birth weight excluded</w:t>
      </w:r>
    </w:p>
    <w:tbl>
      <w:tblPr>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1800"/>
        <w:gridCol w:w="1710"/>
        <w:gridCol w:w="1980"/>
        <w:gridCol w:w="1530"/>
      </w:tblGrid>
      <w:tr w:rsidR="00BD5C13" w14:paraId="64830307" w14:textId="77777777" w:rsidTr="008F7661">
        <w:trPr>
          <w:trHeight w:val="281"/>
        </w:trPr>
        <w:tc>
          <w:tcPr>
            <w:tcW w:w="3415" w:type="dxa"/>
            <w:vMerge w:val="restart"/>
          </w:tcPr>
          <w:p w14:paraId="69678A86" w14:textId="77777777" w:rsidR="00BD5C13" w:rsidRDefault="00BD5C13" w:rsidP="008F7661">
            <w:pPr>
              <w:jc w:val="center"/>
              <w:rPr>
                <w:b/>
                <w:bCs/>
              </w:rPr>
            </w:pPr>
            <w:r>
              <w:rPr>
                <w:b/>
                <w:bCs/>
              </w:rPr>
              <w:t>APO category</w:t>
            </w:r>
          </w:p>
        </w:tc>
        <w:tc>
          <w:tcPr>
            <w:tcW w:w="3510" w:type="dxa"/>
            <w:gridSpan w:val="2"/>
            <w:tcBorders>
              <w:bottom w:val="single" w:sz="4" w:space="0" w:color="000000"/>
            </w:tcBorders>
          </w:tcPr>
          <w:p w14:paraId="443A25F3" w14:textId="77777777" w:rsidR="00BD5C13" w:rsidRDefault="00BD5C13" w:rsidP="008F7661">
            <w:pPr>
              <w:jc w:val="center"/>
              <w:rPr>
                <w:b/>
                <w:bCs/>
              </w:rPr>
            </w:pPr>
            <w:r>
              <w:rPr>
                <w:b/>
                <w:bCs/>
              </w:rPr>
              <w:t>Unadjusted</w:t>
            </w:r>
          </w:p>
        </w:tc>
        <w:tc>
          <w:tcPr>
            <w:tcW w:w="3510" w:type="dxa"/>
            <w:gridSpan w:val="2"/>
            <w:tcBorders>
              <w:bottom w:val="single" w:sz="4" w:space="0" w:color="000000"/>
            </w:tcBorders>
          </w:tcPr>
          <w:p w14:paraId="05CEAB01" w14:textId="77777777" w:rsidR="00BD5C13" w:rsidRDefault="00BD5C13" w:rsidP="008F7661">
            <w:pPr>
              <w:jc w:val="center"/>
              <w:rPr>
                <w:b/>
                <w:bCs/>
              </w:rPr>
            </w:pPr>
            <w:proofErr w:type="spellStart"/>
            <w:r>
              <w:rPr>
                <w:b/>
                <w:bCs/>
              </w:rPr>
              <w:t>Adjusted</w:t>
            </w:r>
            <w:r>
              <w:rPr>
                <w:vertAlign w:val="superscript"/>
              </w:rPr>
              <w:t>a</w:t>
            </w:r>
            <w:proofErr w:type="spellEnd"/>
          </w:p>
        </w:tc>
      </w:tr>
      <w:tr w:rsidR="00BD5C13" w14:paraId="65851A3F" w14:textId="77777777" w:rsidTr="008F7661">
        <w:trPr>
          <w:trHeight w:val="553"/>
        </w:trPr>
        <w:tc>
          <w:tcPr>
            <w:tcW w:w="3415" w:type="dxa"/>
            <w:vMerge/>
          </w:tcPr>
          <w:p w14:paraId="11181031" w14:textId="77777777" w:rsidR="00BD5C13" w:rsidRDefault="00BD5C13" w:rsidP="008F7661">
            <w:pPr>
              <w:widowControl w:val="0"/>
              <w:pBdr>
                <w:top w:val="nil"/>
                <w:left w:val="nil"/>
                <w:bottom w:val="nil"/>
                <w:right w:val="nil"/>
                <w:between w:val="nil"/>
              </w:pBdr>
              <w:spacing w:line="276" w:lineRule="auto"/>
              <w:rPr>
                <w:b/>
                <w:bCs/>
              </w:rPr>
            </w:pPr>
          </w:p>
        </w:tc>
        <w:tc>
          <w:tcPr>
            <w:tcW w:w="1800" w:type="dxa"/>
            <w:tcBorders>
              <w:bottom w:val="single" w:sz="4" w:space="0" w:color="000000"/>
              <w:right w:val="nil"/>
            </w:tcBorders>
          </w:tcPr>
          <w:p w14:paraId="6331E9D0" w14:textId="77777777" w:rsidR="00BD5C13" w:rsidRDefault="00BD5C13" w:rsidP="008F7661">
            <w:pPr>
              <w:jc w:val="center"/>
              <w:rPr>
                <w:b/>
                <w:bCs/>
              </w:rPr>
            </w:pPr>
            <w:r>
              <w:rPr>
                <w:b/>
                <w:bCs/>
              </w:rPr>
              <w:t>HR (95% CI)</w:t>
            </w:r>
          </w:p>
        </w:tc>
        <w:tc>
          <w:tcPr>
            <w:tcW w:w="1710" w:type="dxa"/>
            <w:tcBorders>
              <w:left w:val="nil"/>
              <w:bottom w:val="single" w:sz="4" w:space="0" w:color="000000"/>
            </w:tcBorders>
          </w:tcPr>
          <w:p w14:paraId="0CE3AB61" w14:textId="77777777" w:rsidR="00BD5C13" w:rsidRDefault="00BD5C13" w:rsidP="008F7661">
            <w:pPr>
              <w:jc w:val="center"/>
              <w:rPr>
                <w:b/>
                <w:bCs/>
              </w:rPr>
            </w:pPr>
            <w:r>
              <w:rPr>
                <w:b/>
                <w:bCs/>
                <w:i/>
                <w:iCs/>
              </w:rPr>
              <w:t>P</w:t>
            </w:r>
            <w:r>
              <w:rPr>
                <w:b/>
                <w:bCs/>
              </w:rPr>
              <w:t>-value</w:t>
            </w:r>
          </w:p>
        </w:tc>
        <w:tc>
          <w:tcPr>
            <w:tcW w:w="1980" w:type="dxa"/>
            <w:tcBorders>
              <w:bottom w:val="single" w:sz="4" w:space="0" w:color="000000"/>
              <w:right w:val="nil"/>
            </w:tcBorders>
          </w:tcPr>
          <w:p w14:paraId="15326169" w14:textId="77777777" w:rsidR="00BD5C13" w:rsidRDefault="00BD5C13" w:rsidP="008F7661">
            <w:pPr>
              <w:jc w:val="center"/>
              <w:rPr>
                <w:b/>
                <w:bCs/>
              </w:rPr>
            </w:pPr>
            <w:r>
              <w:rPr>
                <w:b/>
                <w:bCs/>
              </w:rPr>
              <w:t>HR (95% CI)</w:t>
            </w:r>
          </w:p>
        </w:tc>
        <w:tc>
          <w:tcPr>
            <w:tcW w:w="1530" w:type="dxa"/>
            <w:tcBorders>
              <w:left w:val="nil"/>
              <w:bottom w:val="single" w:sz="4" w:space="0" w:color="000000"/>
            </w:tcBorders>
          </w:tcPr>
          <w:p w14:paraId="48CFC353" w14:textId="77777777" w:rsidR="00BD5C13" w:rsidRDefault="00BD5C13" w:rsidP="008F7661">
            <w:pPr>
              <w:jc w:val="center"/>
              <w:rPr>
                <w:b/>
                <w:bCs/>
              </w:rPr>
            </w:pPr>
            <w:r>
              <w:rPr>
                <w:b/>
                <w:bCs/>
                <w:i/>
                <w:iCs/>
              </w:rPr>
              <w:t>P</w:t>
            </w:r>
            <w:r>
              <w:rPr>
                <w:b/>
                <w:bCs/>
              </w:rPr>
              <w:t>-value</w:t>
            </w:r>
          </w:p>
        </w:tc>
      </w:tr>
      <w:tr w:rsidR="00BD5C13" w14:paraId="074C1327" w14:textId="77777777" w:rsidTr="008F7661">
        <w:trPr>
          <w:trHeight w:val="281"/>
        </w:trPr>
        <w:tc>
          <w:tcPr>
            <w:tcW w:w="3415" w:type="dxa"/>
            <w:tcBorders>
              <w:bottom w:val="nil"/>
            </w:tcBorders>
          </w:tcPr>
          <w:p w14:paraId="3E4CCD96" w14:textId="77777777" w:rsidR="00BD5C13" w:rsidRPr="00F944E0" w:rsidRDefault="00BD5C13" w:rsidP="008F7661">
            <w:pPr>
              <w:rPr>
                <w:b/>
                <w:bCs/>
              </w:rPr>
            </w:pPr>
            <w:r w:rsidRPr="00F944E0">
              <w:rPr>
                <w:b/>
                <w:bCs/>
              </w:rPr>
              <w:t>Any APO</w:t>
            </w:r>
          </w:p>
        </w:tc>
        <w:tc>
          <w:tcPr>
            <w:tcW w:w="1800" w:type="dxa"/>
            <w:tcBorders>
              <w:bottom w:val="nil"/>
              <w:right w:val="nil"/>
            </w:tcBorders>
          </w:tcPr>
          <w:p w14:paraId="2377C025" w14:textId="77777777" w:rsidR="00BD5C13" w:rsidRPr="00F944E0" w:rsidRDefault="00BD5C13" w:rsidP="008F7661">
            <w:pPr>
              <w:jc w:val="center"/>
              <w:rPr>
                <w:b/>
                <w:bCs/>
              </w:rPr>
            </w:pPr>
            <w:r w:rsidRPr="00F944E0">
              <w:rPr>
                <w:b/>
                <w:bCs/>
              </w:rPr>
              <w:t>1.20 (1.13-1.28)</w:t>
            </w:r>
          </w:p>
        </w:tc>
        <w:tc>
          <w:tcPr>
            <w:tcW w:w="1710" w:type="dxa"/>
            <w:tcBorders>
              <w:left w:val="nil"/>
              <w:bottom w:val="nil"/>
            </w:tcBorders>
          </w:tcPr>
          <w:p w14:paraId="44131E50" w14:textId="77777777" w:rsidR="00BD5C13" w:rsidRPr="00F944E0" w:rsidRDefault="00BD5C13" w:rsidP="008F7661">
            <w:pPr>
              <w:jc w:val="center"/>
              <w:rPr>
                <w:b/>
                <w:bCs/>
              </w:rPr>
            </w:pPr>
            <w:r w:rsidRPr="00F944E0">
              <w:rPr>
                <w:b/>
                <w:bCs/>
              </w:rPr>
              <w:t>&lt;0.001</w:t>
            </w:r>
          </w:p>
        </w:tc>
        <w:tc>
          <w:tcPr>
            <w:tcW w:w="1980" w:type="dxa"/>
            <w:tcBorders>
              <w:bottom w:val="nil"/>
              <w:right w:val="nil"/>
            </w:tcBorders>
          </w:tcPr>
          <w:p w14:paraId="2C7EB8DB" w14:textId="77777777" w:rsidR="00BD5C13" w:rsidRPr="00F944E0" w:rsidRDefault="00BD5C13" w:rsidP="008F7661">
            <w:pPr>
              <w:jc w:val="center"/>
              <w:rPr>
                <w:b/>
                <w:bCs/>
              </w:rPr>
            </w:pPr>
            <w:r w:rsidRPr="00F944E0">
              <w:rPr>
                <w:b/>
                <w:bCs/>
              </w:rPr>
              <w:t>1.14 (1.07-1.22)</w:t>
            </w:r>
          </w:p>
        </w:tc>
        <w:tc>
          <w:tcPr>
            <w:tcW w:w="1530" w:type="dxa"/>
            <w:tcBorders>
              <w:left w:val="nil"/>
              <w:bottom w:val="nil"/>
            </w:tcBorders>
          </w:tcPr>
          <w:p w14:paraId="14868294" w14:textId="77777777" w:rsidR="00BD5C13" w:rsidRPr="00F944E0" w:rsidRDefault="00BD5C13" w:rsidP="008F7661">
            <w:pPr>
              <w:jc w:val="center"/>
              <w:rPr>
                <w:b/>
                <w:bCs/>
              </w:rPr>
            </w:pPr>
            <w:r w:rsidRPr="00F944E0">
              <w:rPr>
                <w:b/>
                <w:bCs/>
              </w:rPr>
              <w:t>&lt;0.001</w:t>
            </w:r>
          </w:p>
        </w:tc>
      </w:tr>
      <w:tr w:rsidR="00BD5C13" w14:paraId="5AD9009E" w14:textId="77777777" w:rsidTr="008F7661">
        <w:trPr>
          <w:trHeight w:val="272"/>
        </w:trPr>
        <w:tc>
          <w:tcPr>
            <w:tcW w:w="3415" w:type="dxa"/>
            <w:tcBorders>
              <w:top w:val="nil"/>
              <w:bottom w:val="nil"/>
            </w:tcBorders>
          </w:tcPr>
          <w:p w14:paraId="0C87792A" w14:textId="77777777" w:rsidR="00BD5C13" w:rsidRPr="00F944E0" w:rsidRDefault="00BD5C13" w:rsidP="008F7661">
            <w:pPr>
              <w:rPr>
                <w:b/>
                <w:bCs/>
              </w:rPr>
            </w:pPr>
            <w:r w:rsidRPr="00F944E0">
              <w:rPr>
                <w:b/>
                <w:bCs/>
              </w:rPr>
              <w:t>Hypertensive disorders of pregnancy</w:t>
            </w:r>
          </w:p>
        </w:tc>
        <w:tc>
          <w:tcPr>
            <w:tcW w:w="1800" w:type="dxa"/>
            <w:tcBorders>
              <w:top w:val="nil"/>
              <w:bottom w:val="nil"/>
              <w:right w:val="nil"/>
            </w:tcBorders>
          </w:tcPr>
          <w:p w14:paraId="44400A5D" w14:textId="77777777" w:rsidR="00BD5C13" w:rsidRPr="00F944E0" w:rsidRDefault="00BD5C13" w:rsidP="008F7661">
            <w:pPr>
              <w:jc w:val="center"/>
              <w:rPr>
                <w:b/>
                <w:bCs/>
              </w:rPr>
            </w:pPr>
            <w:r w:rsidRPr="00F944E0">
              <w:rPr>
                <w:b/>
                <w:bCs/>
              </w:rPr>
              <w:t>1.32 (1.18-1.48)</w:t>
            </w:r>
          </w:p>
        </w:tc>
        <w:tc>
          <w:tcPr>
            <w:tcW w:w="1710" w:type="dxa"/>
            <w:tcBorders>
              <w:top w:val="nil"/>
              <w:left w:val="nil"/>
              <w:bottom w:val="nil"/>
            </w:tcBorders>
          </w:tcPr>
          <w:p w14:paraId="67DA5DE9" w14:textId="77777777" w:rsidR="00BD5C13" w:rsidRPr="00F944E0" w:rsidRDefault="00BD5C13" w:rsidP="008F7661">
            <w:pPr>
              <w:jc w:val="center"/>
              <w:rPr>
                <w:b/>
                <w:bCs/>
              </w:rPr>
            </w:pPr>
            <w:r w:rsidRPr="00F944E0">
              <w:rPr>
                <w:b/>
                <w:bCs/>
              </w:rPr>
              <w:t>&lt;0.001</w:t>
            </w:r>
          </w:p>
        </w:tc>
        <w:tc>
          <w:tcPr>
            <w:tcW w:w="1980" w:type="dxa"/>
            <w:tcBorders>
              <w:top w:val="nil"/>
              <w:bottom w:val="nil"/>
              <w:right w:val="nil"/>
            </w:tcBorders>
          </w:tcPr>
          <w:p w14:paraId="3F51A277" w14:textId="77777777" w:rsidR="00BD5C13" w:rsidRPr="00F944E0" w:rsidRDefault="00BD5C13" w:rsidP="008F7661">
            <w:pPr>
              <w:jc w:val="center"/>
              <w:rPr>
                <w:b/>
                <w:bCs/>
              </w:rPr>
            </w:pPr>
            <w:r w:rsidRPr="00F944E0">
              <w:rPr>
                <w:b/>
                <w:bCs/>
              </w:rPr>
              <w:t>1.26 (1.12-1.41)</w:t>
            </w:r>
          </w:p>
        </w:tc>
        <w:tc>
          <w:tcPr>
            <w:tcW w:w="1530" w:type="dxa"/>
            <w:tcBorders>
              <w:top w:val="nil"/>
              <w:left w:val="nil"/>
              <w:bottom w:val="nil"/>
            </w:tcBorders>
          </w:tcPr>
          <w:p w14:paraId="39D27B82" w14:textId="77777777" w:rsidR="00BD5C13" w:rsidRPr="00F944E0" w:rsidRDefault="00BD5C13" w:rsidP="008F7661">
            <w:pPr>
              <w:jc w:val="center"/>
              <w:rPr>
                <w:b/>
                <w:bCs/>
              </w:rPr>
            </w:pPr>
            <w:r w:rsidRPr="00F944E0">
              <w:rPr>
                <w:b/>
                <w:bCs/>
              </w:rPr>
              <w:t>&lt;0.001</w:t>
            </w:r>
          </w:p>
        </w:tc>
      </w:tr>
      <w:tr w:rsidR="00BD5C13" w14:paraId="45F98A95" w14:textId="77777777" w:rsidTr="008F7661">
        <w:trPr>
          <w:trHeight w:val="272"/>
        </w:trPr>
        <w:tc>
          <w:tcPr>
            <w:tcW w:w="3415" w:type="dxa"/>
            <w:tcBorders>
              <w:top w:val="nil"/>
              <w:bottom w:val="nil"/>
            </w:tcBorders>
          </w:tcPr>
          <w:p w14:paraId="51F997CC" w14:textId="77777777" w:rsidR="00BD5C13" w:rsidRDefault="00BD5C13" w:rsidP="008F7661">
            <w:r>
              <w:t>Gestational diabetes</w:t>
            </w:r>
          </w:p>
        </w:tc>
        <w:tc>
          <w:tcPr>
            <w:tcW w:w="1800" w:type="dxa"/>
            <w:tcBorders>
              <w:top w:val="nil"/>
              <w:bottom w:val="nil"/>
              <w:right w:val="nil"/>
            </w:tcBorders>
          </w:tcPr>
          <w:p w14:paraId="6F414440" w14:textId="77777777" w:rsidR="00BD5C13" w:rsidRDefault="00BD5C13" w:rsidP="008F7661">
            <w:pPr>
              <w:jc w:val="center"/>
            </w:pPr>
            <w:r>
              <w:t>1.02 (0.82-1.26)</w:t>
            </w:r>
          </w:p>
        </w:tc>
        <w:tc>
          <w:tcPr>
            <w:tcW w:w="1710" w:type="dxa"/>
            <w:tcBorders>
              <w:top w:val="nil"/>
              <w:left w:val="nil"/>
              <w:bottom w:val="nil"/>
            </w:tcBorders>
          </w:tcPr>
          <w:p w14:paraId="35E42E9B" w14:textId="77777777" w:rsidR="00BD5C13" w:rsidRDefault="00BD5C13" w:rsidP="008F7661">
            <w:pPr>
              <w:jc w:val="center"/>
            </w:pPr>
            <w:r>
              <w:t>0.88</w:t>
            </w:r>
          </w:p>
        </w:tc>
        <w:tc>
          <w:tcPr>
            <w:tcW w:w="1980" w:type="dxa"/>
            <w:tcBorders>
              <w:top w:val="nil"/>
              <w:bottom w:val="nil"/>
              <w:right w:val="nil"/>
            </w:tcBorders>
          </w:tcPr>
          <w:p w14:paraId="0DDCC4C2" w14:textId="77777777" w:rsidR="00BD5C13" w:rsidRDefault="00BD5C13" w:rsidP="008F7661">
            <w:pPr>
              <w:jc w:val="center"/>
            </w:pPr>
            <w:r>
              <w:t>1.03 (0.83-1.28)</w:t>
            </w:r>
          </w:p>
        </w:tc>
        <w:tc>
          <w:tcPr>
            <w:tcW w:w="1530" w:type="dxa"/>
            <w:tcBorders>
              <w:top w:val="nil"/>
              <w:left w:val="nil"/>
              <w:bottom w:val="nil"/>
            </w:tcBorders>
          </w:tcPr>
          <w:p w14:paraId="6974EEC9" w14:textId="77777777" w:rsidR="00BD5C13" w:rsidRDefault="00BD5C13" w:rsidP="008F7661">
            <w:pPr>
              <w:jc w:val="center"/>
            </w:pPr>
            <w:r>
              <w:t>0.78</w:t>
            </w:r>
          </w:p>
        </w:tc>
      </w:tr>
      <w:tr w:rsidR="00BD5C13" w14:paraId="778B54E0" w14:textId="77777777" w:rsidTr="008F7661">
        <w:trPr>
          <w:trHeight w:val="281"/>
        </w:trPr>
        <w:tc>
          <w:tcPr>
            <w:tcW w:w="3415" w:type="dxa"/>
            <w:tcBorders>
              <w:top w:val="nil"/>
              <w:bottom w:val="nil"/>
            </w:tcBorders>
          </w:tcPr>
          <w:p w14:paraId="11464FBF" w14:textId="77777777" w:rsidR="00BD5C13" w:rsidRDefault="00BD5C13" w:rsidP="008F7661">
            <w:pPr>
              <w:rPr>
                <w:vertAlign w:val="superscript"/>
              </w:rPr>
            </w:pPr>
            <w:r>
              <w:t xml:space="preserve">Large for gestational age </w:t>
            </w:r>
            <w:proofErr w:type="spellStart"/>
            <w:r>
              <w:t>infant</w:t>
            </w:r>
            <w:r>
              <w:rPr>
                <w:vertAlign w:val="superscript"/>
              </w:rPr>
              <w:t>b</w:t>
            </w:r>
            <w:proofErr w:type="spellEnd"/>
          </w:p>
        </w:tc>
        <w:tc>
          <w:tcPr>
            <w:tcW w:w="1800" w:type="dxa"/>
            <w:tcBorders>
              <w:top w:val="nil"/>
              <w:bottom w:val="nil"/>
              <w:right w:val="nil"/>
            </w:tcBorders>
          </w:tcPr>
          <w:p w14:paraId="516E0F27" w14:textId="77777777" w:rsidR="00BD5C13" w:rsidRDefault="00BD5C13" w:rsidP="008F7661">
            <w:pPr>
              <w:jc w:val="center"/>
            </w:pPr>
            <w:r>
              <w:t>1.06 (0.93-1.20)</w:t>
            </w:r>
          </w:p>
        </w:tc>
        <w:tc>
          <w:tcPr>
            <w:tcW w:w="1710" w:type="dxa"/>
            <w:tcBorders>
              <w:top w:val="nil"/>
              <w:left w:val="nil"/>
              <w:bottom w:val="nil"/>
            </w:tcBorders>
          </w:tcPr>
          <w:p w14:paraId="064830ED" w14:textId="77777777" w:rsidR="00BD5C13" w:rsidRDefault="00BD5C13" w:rsidP="008F7661">
            <w:pPr>
              <w:jc w:val="center"/>
            </w:pPr>
            <w:r>
              <w:t>0.41</w:t>
            </w:r>
          </w:p>
        </w:tc>
        <w:tc>
          <w:tcPr>
            <w:tcW w:w="1980" w:type="dxa"/>
            <w:tcBorders>
              <w:top w:val="nil"/>
              <w:bottom w:val="nil"/>
              <w:right w:val="nil"/>
            </w:tcBorders>
          </w:tcPr>
          <w:p w14:paraId="1A899AD7" w14:textId="77777777" w:rsidR="00BD5C13" w:rsidRDefault="00BD5C13" w:rsidP="008F7661">
            <w:pPr>
              <w:jc w:val="center"/>
            </w:pPr>
            <w:r>
              <w:t>1.03 (0.90-1.17)</w:t>
            </w:r>
          </w:p>
        </w:tc>
        <w:tc>
          <w:tcPr>
            <w:tcW w:w="1530" w:type="dxa"/>
            <w:tcBorders>
              <w:top w:val="nil"/>
              <w:left w:val="nil"/>
              <w:bottom w:val="nil"/>
            </w:tcBorders>
          </w:tcPr>
          <w:p w14:paraId="2C05DA10" w14:textId="77777777" w:rsidR="00BD5C13" w:rsidRDefault="00BD5C13" w:rsidP="008F7661">
            <w:pPr>
              <w:jc w:val="center"/>
            </w:pPr>
            <w:r>
              <w:t>0.67</w:t>
            </w:r>
          </w:p>
        </w:tc>
      </w:tr>
      <w:tr w:rsidR="00BD5C13" w14:paraId="32AD44FB" w14:textId="77777777" w:rsidTr="008F7661">
        <w:trPr>
          <w:trHeight w:val="272"/>
        </w:trPr>
        <w:tc>
          <w:tcPr>
            <w:tcW w:w="3415" w:type="dxa"/>
            <w:tcBorders>
              <w:top w:val="nil"/>
              <w:bottom w:val="nil"/>
            </w:tcBorders>
          </w:tcPr>
          <w:p w14:paraId="37441700" w14:textId="77777777" w:rsidR="00BD5C13" w:rsidRPr="00F944E0" w:rsidRDefault="00BD5C13" w:rsidP="008F7661">
            <w:pPr>
              <w:rPr>
                <w:b/>
                <w:bCs/>
                <w:vertAlign w:val="superscript"/>
              </w:rPr>
            </w:pPr>
            <w:r w:rsidRPr="00F944E0">
              <w:rPr>
                <w:b/>
                <w:bCs/>
              </w:rPr>
              <w:t xml:space="preserve">Small for gestational age </w:t>
            </w:r>
            <w:proofErr w:type="spellStart"/>
            <w:r w:rsidRPr="00F944E0">
              <w:rPr>
                <w:b/>
                <w:bCs/>
              </w:rPr>
              <w:t>infant</w:t>
            </w:r>
            <w:r>
              <w:rPr>
                <w:b/>
                <w:bCs/>
                <w:vertAlign w:val="superscript"/>
              </w:rPr>
              <w:t>c</w:t>
            </w:r>
            <w:proofErr w:type="spellEnd"/>
          </w:p>
        </w:tc>
        <w:tc>
          <w:tcPr>
            <w:tcW w:w="1800" w:type="dxa"/>
            <w:tcBorders>
              <w:top w:val="nil"/>
              <w:bottom w:val="nil"/>
              <w:right w:val="nil"/>
            </w:tcBorders>
          </w:tcPr>
          <w:p w14:paraId="4A333E21" w14:textId="77777777" w:rsidR="00BD5C13" w:rsidRPr="00F944E0" w:rsidRDefault="00BD5C13" w:rsidP="008F7661">
            <w:pPr>
              <w:jc w:val="center"/>
              <w:rPr>
                <w:b/>
                <w:bCs/>
              </w:rPr>
            </w:pPr>
            <w:r w:rsidRPr="00F944E0">
              <w:rPr>
                <w:b/>
                <w:bCs/>
              </w:rPr>
              <w:t>1.24 (1.14-1.35)</w:t>
            </w:r>
          </w:p>
        </w:tc>
        <w:tc>
          <w:tcPr>
            <w:tcW w:w="1710" w:type="dxa"/>
            <w:tcBorders>
              <w:top w:val="nil"/>
              <w:left w:val="nil"/>
              <w:bottom w:val="nil"/>
            </w:tcBorders>
          </w:tcPr>
          <w:p w14:paraId="2AE35DBE" w14:textId="77777777" w:rsidR="00BD5C13" w:rsidRPr="00F944E0" w:rsidRDefault="00BD5C13" w:rsidP="008F7661">
            <w:pPr>
              <w:jc w:val="center"/>
              <w:rPr>
                <w:b/>
                <w:bCs/>
              </w:rPr>
            </w:pPr>
            <w:r w:rsidRPr="00F944E0">
              <w:rPr>
                <w:b/>
                <w:bCs/>
              </w:rPr>
              <w:t>&lt;0.001</w:t>
            </w:r>
          </w:p>
        </w:tc>
        <w:tc>
          <w:tcPr>
            <w:tcW w:w="1980" w:type="dxa"/>
            <w:tcBorders>
              <w:top w:val="nil"/>
              <w:bottom w:val="nil"/>
              <w:right w:val="nil"/>
            </w:tcBorders>
          </w:tcPr>
          <w:p w14:paraId="6F900F1F" w14:textId="77777777" w:rsidR="00BD5C13" w:rsidRPr="00F944E0" w:rsidRDefault="00BD5C13" w:rsidP="008F7661">
            <w:pPr>
              <w:jc w:val="center"/>
              <w:rPr>
                <w:b/>
                <w:bCs/>
              </w:rPr>
            </w:pPr>
            <w:r w:rsidRPr="00F944E0">
              <w:rPr>
                <w:b/>
                <w:bCs/>
              </w:rPr>
              <w:t>1.12 (1.02-1.22)</w:t>
            </w:r>
          </w:p>
        </w:tc>
        <w:tc>
          <w:tcPr>
            <w:tcW w:w="1530" w:type="dxa"/>
            <w:tcBorders>
              <w:top w:val="nil"/>
              <w:left w:val="nil"/>
              <w:bottom w:val="nil"/>
            </w:tcBorders>
          </w:tcPr>
          <w:p w14:paraId="04A114F2" w14:textId="77777777" w:rsidR="00BD5C13" w:rsidRPr="00F944E0" w:rsidRDefault="00BD5C13" w:rsidP="008F7661">
            <w:pPr>
              <w:jc w:val="center"/>
              <w:rPr>
                <w:b/>
                <w:bCs/>
              </w:rPr>
            </w:pPr>
            <w:r w:rsidRPr="00F944E0">
              <w:rPr>
                <w:b/>
                <w:bCs/>
              </w:rPr>
              <w:t>0.01</w:t>
            </w:r>
          </w:p>
        </w:tc>
      </w:tr>
      <w:tr w:rsidR="00BD5C13" w14:paraId="745608A7" w14:textId="77777777" w:rsidTr="008F7661">
        <w:trPr>
          <w:trHeight w:val="281"/>
        </w:trPr>
        <w:tc>
          <w:tcPr>
            <w:tcW w:w="3415" w:type="dxa"/>
            <w:tcBorders>
              <w:top w:val="nil"/>
              <w:bottom w:val="nil"/>
            </w:tcBorders>
          </w:tcPr>
          <w:p w14:paraId="3C3C2C72" w14:textId="77777777" w:rsidR="00BD5C13" w:rsidRPr="00F944E0" w:rsidRDefault="00BD5C13" w:rsidP="008F7661">
            <w:pPr>
              <w:rPr>
                <w:b/>
                <w:bCs/>
              </w:rPr>
            </w:pPr>
            <w:r w:rsidRPr="00F944E0">
              <w:rPr>
                <w:b/>
                <w:bCs/>
              </w:rPr>
              <w:t>Pre-term delivery</w:t>
            </w:r>
            <w:r w:rsidRPr="00F944E0">
              <w:rPr>
                <w:b/>
                <w:bCs/>
                <w:noProof/>
              </w:rPr>
              <w:drawing>
                <wp:inline distT="0" distB="0" distL="0" distR="0" wp14:anchorId="1F3A9D8A" wp14:editId="26BA74A7">
                  <wp:extent cx="12700" cy="12700"/>
                  <wp:effectExtent l="0" t="0" r="0" b="0"/>
                  <wp:docPr id="2069757168"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4"/>
                          <a:srcRect/>
                          <a:stretch>
                            <a:fillRect/>
                          </a:stretch>
                        </pic:blipFill>
                        <pic:spPr>
                          <a:xfrm>
                            <a:off x="0" y="0"/>
                            <a:ext cx="12700" cy="12700"/>
                          </a:xfrm>
                          <a:prstGeom prst="rect">
                            <a:avLst/>
                          </a:prstGeom>
                          <a:ln/>
                        </pic:spPr>
                      </pic:pic>
                    </a:graphicData>
                  </a:graphic>
                </wp:inline>
              </w:drawing>
            </w:r>
            <w:r>
              <w:rPr>
                <w:b/>
                <w:bCs/>
                <w:vertAlign w:val="superscript"/>
              </w:rPr>
              <w:t>d</w:t>
            </w:r>
          </w:p>
        </w:tc>
        <w:tc>
          <w:tcPr>
            <w:tcW w:w="1800" w:type="dxa"/>
            <w:tcBorders>
              <w:top w:val="nil"/>
              <w:bottom w:val="nil"/>
              <w:right w:val="nil"/>
            </w:tcBorders>
          </w:tcPr>
          <w:p w14:paraId="6B81F464" w14:textId="77777777" w:rsidR="00BD5C13" w:rsidRPr="00F944E0" w:rsidRDefault="00BD5C13" w:rsidP="008F7661">
            <w:pPr>
              <w:jc w:val="center"/>
              <w:rPr>
                <w:b/>
                <w:bCs/>
              </w:rPr>
            </w:pPr>
            <w:r w:rsidRPr="00F944E0">
              <w:rPr>
                <w:b/>
                <w:bCs/>
              </w:rPr>
              <w:t>1.17 (1.08-1.27)</w:t>
            </w:r>
          </w:p>
        </w:tc>
        <w:tc>
          <w:tcPr>
            <w:tcW w:w="1710" w:type="dxa"/>
            <w:tcBorders>
              <w:top w:val="nil"/>
              <w:left w:val="nil"/>
              <w:bottom w:val="nil"/>
            </w:tcBorders>
          </w:tcPr>
          <w:p w14:paraId="73899E81" w14:textId="77777777" w:rsidR="00BD5C13" w:rsidRPr="00F944E0" w:rsidRDefault="00BD5C13" w:rsidP="008F7661">
            <w:pPr>
              <w:jc w:val="center"/>
              <w:rPr>
                <w:b/>
                <w:bCs/>
              </w:rPr>
            </w:pPr>
            <w:r w:rsidRPr="00F944E0">
              <w:rPr>
                <w:b/>
                <w:bCs/>
              </w:rPr>
              <w:t>&lt;0.001</w:t>
            </w:r>
          </w:p>
        </w:tc>
        <w:tc>
          <w:tcPr>
            <w:tcW w:w="1980" w:type="dxa"/>
            <w:tcBorders>
              <w:top w:val="nil"/>
              <w:bottom w:val="nil"/>
              <w:right w:val="nil"/>
            </w:tcBorders>
          </w:tcPr>
          <w:p w14:paraId="0192B693" w14:textId="77777777" w:rsidR="00BD5C13" w:rsidRPr="00F944E0" w:rsidRDefault="00BD5C13" w:rsidP="008F7661">
            <w:pPr>
              <w:jc w:val="center"/>
              <w:rPr>
                <w:b/>
                <w:bCs/>
              </w:rPr>
            </w:pPr>
            <w:r w:rsidRPr="00F944E0">
              <w:rPr>
                <w:b/>
                <w:bCs/>
              </w:rPr>
              <w:t>1.11 (1.02-1.21)</w:t>
            </w:r>
          </w:p>
        </w:tc>
        <w:tc>
          <w:tcPr>
            <w:tcW w:w="1530" w:type="dxa"/>
            <w:tcBorders>
              <w:top w:val="nil"/>
              <w:left w:val="nil"/>
              <w:bottom w:val="nil"/>
            </w:tcBorders>
          </w:tcPr>
          <w:p w14:paraId="7472D4AE" w14:textId="77777777" w:rsidR="00BD5C13" w:rsidRPr="00F944E0" w:rsidRDefault="00BD5C13" w:rsidP="008F7661">
            <w:pPr>
              <w:jc w:val="center"/>
              <w:rPr>
                <w:b/>
                <w:bCs/>
              </w:rPr>
            </w:pPr>
            <w:r w:rsidRPr="00F944E0">
              <w:rPr>
                <w:b/>
                <w:bCs/>
              </w:rPr>
              <w:t>0.01</w:t>
            </w:r>
          </w:p>
        </w:tc>
      </w:tr>
      <w:tr w:rsidR="00BD5C13" w14:paraId="57105DC8" w14:textId="77777777" w:rsidTr="008F7661">
        <w:trPr>
          <w:trHeight w:val="272"/>
        </w:trPr>
        <w:tc>
          <w:tcPr>
            <w:tcW w:w="3415" w:type="dxa"/>
            <w:tcBorders>
              <w:top w:val="nil"/>
            </w:tcBorders>
          </w:tcPr>
          <w:p w14:paraId="2396D433" w14:textId="77777777" w:rsidR="00BD5C13" w:rsidRPr="00F944E0" w:rsidRDefault="00BD5C13" w:rsidP="008F7661">
            <w:pPr>
              <w:rPr>
                <w:b/>
                <w:bCs/>
              </w:rPr>
            </w:pPr>
            <w:r w:rsidRPr="00F944E0">
              <w:rPr>
                <w:b/>
                <w:bCs/>
              </w:rPr>
              <w:t>≥2 different types of APOs</w:t>
            </w:r>
          </w:p>
        </w:tc>
        <w:tc>
          <w:tcPr>
            <w:tcW w:w="1800" w:type="dxa"/>
            <w:tcBorders>
              <w:top w:val="nil"/>
              <w:right w:val="nil"/>
            </w:tcBorders>
          </w:tcPr>
          <w:p w14:paraId="6C5760CC" w14:textId="77777777" w:rsidR="00BD5C13" w:rsidRPr="00F944E0" w:rsidRDefault="00BD5C13" w:rsidP="008F7661">
            <w:pPr>
              <w:jc w:val="center"/>
              <w:rPr>
                <w:b/>
                <w:bCs/>
              </w:rPr>
            </w:pPr>
            <w:r w:rsidRPr="00F944E0">
              <w:rPr>
                <w:b/>
                <w:bCs/>
              </w:rPr>
              <w:t>1.22 (1.11-1.34)</w:t>
            </w:r>
          </w:p>
        </w:tc>
        <w:tc>
          <w:tcPr>
            <w:tcW w:w="1710" w:type="dxa"/>
            <w:tcBorders>
              <w:top w:val="nil"/>
              <w:left w:val="nil"/>
            </w:tcBorders>
          </w:tcPr>
          <w:p w14:paraId="6F295BC1" w14:textId="77777777" w:rsidR="00BD5C13" w:rsidRPr="00F944E0" w:rsidRDefault="00BD5C13" w:rsidP="008F7661">
            <w:pPr>
              <w:jc w:val="center"/>
              <w:rPr>
                <w:b/>
                <w:bCs/>
              </w:rPr>
            </w:pPr>
            <w:r w:rsidRPr="00F944E0">
              <w:rPr>
                <w:b/>
                <w:bCs/>
              </w:rPr>
              <w:t>&lt;0.001</w:t>
            </w:r>
          </w:p>
        </w:tc>
        <w:tc>
          <w:tcPr>
            <w:tcW w:w="1980" w:type="dxa"/>
            <w:tcBorders>
              <w:top w:val="nil"/>
              <w:right w:val="nil"/>
            </w:tcBorders>
          </w:tcPr>
          <w:p w14:paraId="20B1FFD0" w14:textId="77777777" w:rsidR="00BD5C13" w:rsidRPr="00F944E0" w:rsidRDefault="00BD5C13" w:rsidP="008F7661">
            <w:pPr>
              <w:jc w:val="center"/>
              <w:rPr>
                <w:b/>
                <w:bCs/>
              </w:rPr>
            </w:pPr>
            <w:r w:rsidRPr="00F944E0">
              <w:rPr>
                <w:b/>
                <w:bCs/>
              </w:rPr>
              <w:t>1.12 (1.02-1.24)</w:t>
            </w:r>
          </w:p>
        </w:tc>
        <w:tc>
          <w:tcPr>
            <w:tcW w:w="1530" w:type="dxa"/>
            <w:tcBorders>
              <w:top w:val="nil"/>
              <w:left w:val="nil"/>
            </w:tcBorders>
          </w:tcPr>
          <w:p w14:paraId="67AF9C69" w14:textId="77777777" w:rsidR="00BD5C13" w:rsidRPr="00F944E0" w:rsidRDefault="00BD5C13" w:rsidP="008F7661">
            <w:pPr>
              <w:jc w:val="center"/>
              <w:rPr>
                <w:b/>
                <w:bCs/>
              </w:rPr>
            </w:pPr>
            <w:r w:rsidRPr="00F944E0">
              <w:rPr>
                <w:b/>
                <w:bCs/>
              </w:rPr>
              <w:t>0.01</w:t>
            </w:r>
          </w:p>
        </w:tc>
      </w:tr>
    </w:tbl>
    <w:p w14:paraId="29EAA23E" w14:textId="77777777" w:rsidR="00BD5C13" w:rsidRPr="00F944E0" w:rsidRDefault="00BD5C13" w:rsidP="00BD5C13">
      <w:pPr>
        <w:spacing w:after="0" w:line="240" w:lineRule="auto"/>
        <w:rPr>
          <w:sz w:val="20"/>
          <w:szCs w:val="20"/>
        </w:rPr>
      </w:pPr>
      <w:proofErr w:type="spellStart"/>
      <w:r>
        <w:rPr>
          <w:sz w:val="20"/>
          <w:szCs w:val="20"/>
          <w:vertAlign w:val="superscript"/>
        </w:rPr>
        <w:t>a</w:t>
      </w:r>
      <w:r w:rsidRPr="00F944E0">
        <w:rPr>
          <w:sz w:val="20"/>
          <w:szCs w:val="20"/>
        </w:rPr>
        <w:t>Models</w:t>
      </w:r>
      <w:proofErr w:type="spellEnd"/>
      <w:r w:rsidRPr="00F944E0">
        <w:rPr>
          <w:sz w:val="20"/>
          <w:szCs w:val="20"/>
        </w:rPr>
        <w:t xml:space="preserve"> adjusted for age at enrollment, race, ethnicity, pack years of smoking, secondhand smoke exposure, history of asthma, education, household income, geographic region, </w:t>
      </w:r>
      <w:sdt>
        <w:sdtPr>
          <w:rPr>
            <w:sz w:val="20"/>
            <w:szCs w:val="20"/>
          </w:rPr>
          <w:tag w:val="goog_rdk_110"/>
          <w:id w:val="1137015743"/>
        </w:sdtPr>
        <w:sdtContent/>
      </w:sdt>
      <w:r w:rsidRPr="00F944E0">
        <w:rPr>
          <w:sz w:val="20"/>
          <w:szCs w:val="20"/>
        </w:rPr>
        <w:t>parity, and physical activity.</w:t>
      </w:r>
    </w:p>
    <w:p w14:paraId="295EDD2C" w14:textId="77777777" w:rsidR="00BD5C13" w:rsidRPr="00F944E0" w:rsidRDefault="00BD5C13" w:rsidP="00BD5C13">
      <w:pPr>
        <w:spacing w:after="0" w:line="240" w:lineRule="auto"/>
        <w:rPr>
          <w:sz w:val="20"/>
          <w:szCs w:val="20"/>
        </w:rPr>
      </w:pPr>
      <w:proofErr w:type="spellStart"/>
      <w:r>
        <w:rPr>
          <w:sz w:val="20"/>
          <w:szCs w:val="20"/>
          <w:vertAlign w:val="superscript"/>
        </w:rPr>
        <w:t>b</w:t>
      </w:r>
      <w:r w:rsidRPr="00F944E0">
        <w:rPr>
          <w:sz w:val="20"/>
          <w:szCs w:val="20"/>
        </w:rPr>
        <w:t>Defined</w:t>
      </w:r>
      <w:proofErr w:type="spellEnd"/>
      <w:r w:rsidRPr="00F944E0">
        <w:rPr>
          <w:sz w:val="20"/>
          <w:szCs w:val="20"/>
        </w:rPr>
        <w:t xml:space="preserve"> as birth weight of &gt;9 </w:t>
      </w:r>
      <w:proofErr w:type="spellStart"/>
      <w:r w:rsidRPr="00F944E0">
        <w:rPr>
          <w:sz w:val="20"/>
          <w:szCs w:val="20"/>
        </w:rPr>
        <w:t>lb</w:t>
      </w:r>
      <w:proofErr w:type="spellEnd"/>
      <w:r w:rsidRPr="00F944E0">
        <w:rPr>
          <w:sz w:val="20"/>
          <w:szCs w:val="20"/>
        </w:rPr>
        <w:t xml:space="preserve"> 14 oz or 4.08 kg.</w:t>
      </w:r>
    </w:p>
    <w:p w14:paraId="3757A0C0" w14:textId="77777777" w:rsidR="00BD5C13" w:rsidRPr="00F944E0" w:rsidRDefault="00BD5C13" w:rsidP="00BD5C13">
      <w:pPr>
        <w:spacing w:after="0" w:line="240" w:lineRule="auto"/>
        <w:rPr>
          <w:sz w:val="20"/>
          <w:szCs w:val="20"/>
        </w:rPr>
      </w:pPr>
      <w:proofErr w:type="spellStart"/>
      <w:r>
        <w:rPr>
          <w:sz w:val="20"/>
          <w:szCs w:val="20"/>
          <w:vertAlign w:val="superscript"/>
        </w:rPr>
        <w:t>c</w:t>
      </w:r>
      <w:r w:rsidRPr="00F944E0">
        <w:rPr>
          <w:sz w:val="20"/>
          <w:szCs w:val="20"/>
        </w:rPr>
        <w:t>Defined</w:t>
      </w:r>
      <w:proofErr w:type="spellEnd"/>
      <w:r w:rsidRPr="00F944E0">
        <w:rPr>
          <w:sz w:val="20"/>
          <w:szCs w:val="20"/>
        </w:rPr>
        <w:t xml:space="preserve"> as birth weight of &lt;5.5 </w:t>
      </w:r>
      <w:proofErr w:type="spellStart"/>
      <w:r w:rsidRPr="00F944E0">
        <w:rPr>
          <w:sz w:val="20"/>
          <w:szCs w:val="20"/>
        </w:rPr>
        <w:t>lbs</w:t>
      </w:r>
      <w:proofErr w:type="spellEnd"/>
      <w:r w:rsidRPr="00F944E0">
        <w:rPr>
          <w:sz w:val="20"/>
          <w:szCs w:val="20"/>
        </w:rPr>
        <w:t xml:space="preserve"> or 2.49 kg.</w:t>
      </w:r>
    </w:p>
    <w:p w14:paraId="37BEAF55" w14:textId="77777777" w:rsidR="00BD5C13" w:rsidRPr="00F944E0" w:rsidRDefault="00BD5C13" w:rsidP="00BD5C13">
      <w:pPr>
        <w:spacing w:after="0" w:line="240" w:lineRule="auto"/>
        <w:rPr>
          <w:sz w:val="20"/>
          <w:szCs w:val="20"/>
        </w:rPr>
      </w:pPr>
      <w:proofErr w:type="spellStart"/>
      <w:r>
        <w:rPr>
          <w:sz w:val="20"/>
          <w:szCs w:val="20"/>
          <w:vertAlign w:val="superscript"/>
        </w:rPr>
        <w:t>d</w:t>
      </w:r>
      <w:r w:rsidRPr="00F944E0">
        <w:rPr>
          <w:sz w:val="20"/>
          <w:szCs w:val="20"/>
        </w:rPr>
        <w:t>Defined</w:t>
      </w:r>
      <w:proofErr w:type="spellEnd"/>
      <w:r w:rsidRPr="00F944E0">
        <w:rPr>
          <w:sz w:val="20"/>
          <w:szCs w:val="20"/>
        </w:rPr>
        <w:t xml:space="preserve"> as delivery at least 3 weeks early. </w:t>
      </w:r>
    </w:p>
    <w:p w14:paraId="29591198" w14:textId="77777777" w:rsidR="00BD5C13" w:rsidRPr="00F944E0" w:rsidRDefault="00BD5C13" w:rsidP="00BD5C13">
      <w:pPr>
        <w:spacing w:after="0" w:line="240" w:lineRule="auto"/>
        <w:rPr>
          <w:sz w:val="20"/>
          <w:szCs w:val="20"/>
        </w:rPr>
      </w:pPr>
      <w:r w:rsidRPr="00F944E0">
        <w:rPr>
          <w:sz w:val="20"/>
          <w:szCs w:val="20"/>
        </w:rPr>
        <w:t>APO: Adverse pregnancy outcome.</w:t>
      </w:r>
    </w:p>
    <w:p w14:paraId="5904B328" w14:textId="77777777" w:rsidR="00BD5C13" w:rsidRDefault="00BD5C13" w:rsidP="00BD5C13">
      <w:pPr>
        <w:rPr>
          <w:b/>
          <w:bCs/>
        </w:rPr>
      </w:pPr>
    </w:p>
    <w:p w14:paraId="2459F58D" w14:textId="77777777" w:rsidR="00BD5C13" w:rsidRDefault="00BD5C13" w:rsidP="00BD5C13">
      <w:pPr>
        <w:rPr>
          <w:b/>
          <w:bCs/>
        </w:rPr>
      </w:pPr>
    </w:p>
    <w:p w14:paraId="2A2DEAE8" w14:textId="77777777" w:rsidR="00BD5C13" w:rsidRDefault="00BD5C13" w:rsidP="00BD5C13">
      <w:pPr>
        <w:rPr>
          <w:b/>
          <w:bCs/>
        </w:rPr>
      </w:pPr>
    </w:p>
    <w:p w14:paraId="3E99811A" w14:textId="77777777" w:rsidR="00BD5C13" w:rsidRDefault="00BD5C13" w:rsidP="00BD5C13">
      <w:pPr>
        <w:rPr>
          <w:b/>
          <w:bCs/>
        </w:rPr>
      </w:pPr>
    </w:p>
    <w:p w14:paraId="21FA8C7A" w14:textId="77777777" w:rsidR="00BD5C13" w:rsidRDefault="00BD5C13" w:rsidP="00BD5C13">
      <w:pPr>
        <w:rPr>
          <w:b/>
          <w:bCs/>
        </w:rPr>
      </w:pPr>
    </w:p>
    <w:p w14:paraId="23EBE97B" w14:textId="77777777" w:rsidR="00BD5C13" w:rsidRDefault="00BD5C13" w:rsidP="00BD5C13">
      <w:pPr>
        <w:rPr>
          <w:b/>
          <w:bCs/>
        </w:rPr>
      </w:pPr>
    </w:p>
    <w:p w14:paraId="2C68E043" w14:textId="77777777" w:rsidR="00BD5C13" w:rsidRDefault="00BD5C13" w:rsidP="00BD5C13">
      <w:pPr>
        <w:rPr>
          <w:b/>
          <w:bCs/>
        </w:rPr>
      </w:pPr>
    </w:p>
    <w:p w14:paraId="4E70363E" w14:textId="77777777" w:rsidR="00BD5C13" w:rsidRDefault="00BD5C13" w:rsidP="00BD5C13">
      <w:pPr>
        <w:rPr>
          <w:b/>
          <w:bCs/>
        </w:rPr>
      </w:pPr>
    </w:p>
    <w:p w14:paraId="41DDC270" w14:textId="77777777" w:rsidR="00BD5C13" w:rsidRDefault="00BD5C13" w:rsidP="00BD5C13">
      <w:pPr>
        <w:rPr>
          <w:b/>
          <w:bCs/>
        </w:rPr>
      </w:pPr>
    </w:p>
    <w:p w14:paraId="73791B53" w14:textId="77777777" w:rsidR="00BD5C13" w:rsidRDefault="00BD5C13" w:rsidP="00BD5C13">
      <w:pPr>
        <w:rPr>
          <w:b/>
          <w:bCs/>
        </w:rPr>
      </w:pPr>
    </w:p>
    <w:p w14:paraId="081A3ACA" w14:textId="77777777" w:rsidR="00BD5C13" w:rsidRDefault="00BD5C13" w:rsidP="00BD5C13">
      <w:pPr>
        <w:rPr>
          <w:b/>
          <w:bCs/>
        </w:rPr>
      </w:pPr>
      <w:r>
        <w:rPr>
          <w:b/>
          <w:bCs/>
        </w:rPr>
        <w:lastRenderedPageBreak/>
        <w:t xml:space="preserve">e-Table 2: </w:t>
      </w:r>
      <w:r>
        <w:t xml:space="preserve">Effect modification by lactation status, race, ethnicity and pack years of smoking on adjusted associations between history of any APOs and incident </w:t>
      </w:r>
      <w:proofErr w:type="spellStart"/>
      <w:r>
        <w:t>COPD</w:t>
      </w:r>
      <w:r>
        <w:rPr>
          <w:vertAlign w:val="superscript"/>
        </w:rPr>
        <w:t>a</w:t>
      </w:r>
      <w:proofErr w:type="spellEnd"/>
      <w:r>
        <w:t xml:space="preserve"> </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1800"/>
        <w:gridCol w:w="4410"/>
      </w:tblGrid>
      <w:tr w:rsidR="00BD5C13" w14:paraId="0F8E47F1" w14:textId="77777777" w:rsidTr="008F7661">
        <w:tc>
          <w:tcPr>
            <w:tcW w:w="3415" w:type="dxa"/>
            <w:tcBorders>
              <w:bottom w:val="single" w:sz="4" w:space="0" w:color="000000"/>
            </w:tcBorders>
          </w:tcPr>
          <w:p w14:paraId="714DFFC4" w14:textId="77777777" w:rsidR="00BD5C13" w:rsidRDefault="00BD5C13" w:rsidP="008F7661">
            <w:pPr>
              <w:jc w:val="center"/>
              <w:rPr>
                <w:b/>
                <w:bCs/>
              </w:rPr>
            </w:pPr>
            <w:r>
              <w:rPr>
                <w:b/>
                <w:bCs/>
              </w:rPr>
              <w:t>Characteristic</w:t>
            </w:r>
          </w:p>
        </w:tc>
        <w:tc>
          <w:tcPr>
            <w:tcW w:w="6210" w:type="dxa"/>
            <w:gridSpan w:val="2"/>
            <w:tcBorders>
              <w:bottom w:val="single" w:sz="4" w:space="0" w:color="000000"/>
            </w:tcBorders>
          </w:tcPr>
          <w:p w14:paraId="5859FEBC" w14:textId="77777777" w:rsidR="00BD5C13" w:rsidRDefault="00BD5C13" w:rsidP="008F7661">
            <w:pPr>
              <w:jc w:val="center"/>
              <w:rPr>
                <w:b/>
                <w:bCs/>
              </w:rPr>
            </w:pPr>
            <w:r>
              <w:rPr>
                <w:b/>
                <w:bCs/>
              </w:rPr>
              <w:t>Incident COPD risk between any APO vs. no APO (reference)</w:t>
            </w:r>
          </w:p>
        </w:tc>
      </w:tr>
      <w:tr w:rsidR="00BD5C13" w14:paraId="7ED36F9B" w14:textId="77777777" w:rsidTr="008F7661">
        <w:tc>
          <w:tcPr>
            <w:tcW w:w="3415" w:type="dxa"/>
            <w:tcBorders>
              <w:bottom w:val="single" w:sz="4" w:space="0" w:color="000000"/>
            </w:tcBorders>
          </w:tcPr>
          <w:p w14:paraId="606AB3A1" w14:textId="77777777" w:rsidR="00BD5C13" w:rsidRDefault="00BD5C13" w:rsidP="008F7661">
            <w:pPr>
              <w:rPr>
                <w:b/>
                <w:bCs/>
              </w:rPr>
            </w:pPr>
            <w:r>
              <w:rPr>
                <w:b/>
                <w:bCs/>
              </w:rPr>
              <w:t>History of breastfeeding</w:t>
            </w:r>
          </w:p>
        </w:tc>
        <w:tc>
          <w:tcPr>
            <w:tcW w:w="1800" w:type="dxa"/>
            <w:tcBorders>
              <w:bottom w:val="single" w:sz="4" w:space="0" w:color="000000"/>
              <w:right w:val="nil"/>
            </w:tcBorders>
          </w:tcPr>
          <w:p w14:paraId="787A0179" w14:textId="77777777" w:rsidR="00BD5C13" w:rsidRDefault="00BD5C13" w:rsidP="008F7661">
            <w:pPr>
              <w:jc w:val="center"/>
              <w:rPr>
                <w:b/>
                <w:bCs/>
              </w:rPr>
            </w:pPr>
            <w:r>
              <w:rPr>
                <w:b/>
                <w:bCs/>
              </w:rPr>
              <w:t>HR (95% CI)</w:t>
            </w:r>
          </w:p>
        </w:tc>
        <w:tc>
          <w:tcPr>
            <w:tcW w:w="4410" w:type="dxa"/>
            <w:tcBorders>
              <w:left w:val="nil"/>
              <w:bottom w:val="single" w:sz="4" w:space="0" w:color="000000"/>
            </w:tcBorders>
          </w:tcPr>
          <w:p w14:paraId="7B9784ED" w14:textId="77777777" w:rsidR="00BD5C13" w:rsidRDefault="00BD5C13" w:rsidP="008F7661">
            <w:pPr>
              <w:jc w:val="center"/>
              <w:rPr>
                <w:b/>
                <w:bCs/>
              </w:rPr>
            </w:pPr>
            <w:r>
              <w:rPr>
                <w:b/>
                <w:bCs/>
              </w:rPr>
              <w:t xml:space="preserve">Interaction </w:t>
            </w:r>
            <w:r>
              <w:rPr>
                <w:b/>
                <w:bCs/>
                <w:i/>
                <w:iCs/>
              </w:rPr>
              <w:t>P</w:t>
            </w:r>
            <w:r>
              <w:rPr>
                <w:b/>
                <w:bCs/>
              </w:rPr>
              <w:t>-value</w:t>
            </w:r>
          </w:p>
        </w:tc>
      </w:tr>
      <w:tr w:rsidR="00BD5C13" w14:paraId="1931A3DB" w14:textId="77777777" w:rsidTr="008F7661">
        <w:tc>
          <w:tcPr>
            <w:tcW w:w="3415" w:type="dxa"/>
            <w:tcBorders>
              <w:bottom w:val="nil"/>
              <w:right w:val="single" w:sz="4" w:space="0" w:color="000000"/>
            </w:tcBorders>
          </w:tcPr>
          <w:p w14:paraId="106D82B9" w14:textId="77777777" w:rsidR="00BD5C13" w:rsidRDefault="00BD5C13" w:rsidP="008F7661">
            <w:r>
              <w:t xml:space="preserve">  Never or &lt;1 month</w:t>
            </w:r>
          </w:p>
        </w:tc>
        <w:tc>
          <w:tcPr>
            <w:tcW w:w="1800" w:type="dxa"/>
            <w:tcBorders>
              <w:left w:val="single" w:sz="4" w:space="0" w:color="000000"/>
              <w:bottom w:val="nil"/>
              <w:right w:val="nil"/>
            </w:tcBorders>
          </w:tcPr>
          <w:p w14:paraId="543CBEF5" w14:textId="77777777" w:rsidR="00BD5C13" w:rsidRDefault="00BD5C13" w:rsidP="008F7661">
            <w:pPr>
              <w:jc w:val="center"/>
            </w:pPr>
            <w:r>
              <w:t>1.09 (0.99-1.20)</w:t>
            </w:r>
          </w:p>
        </w:tc>
        <w:tc>
          <w:tcPr>
            <w:tcW w:w="4410" w:type="dxa"/>
            <w:tcBorders>
              <w:left w:val="nil"/>
              <w:bottom w:val="nil"/>
            </w:tcBorders>
          </w:tcPr>
          <w:p w14:paraId="3976AF58" w14:textId="77777777" w:rsidR="00BD5C13" w:rsidRDefault="00BD5C13" w:rsidP="008F7661">
            <w:pPr>
              <w:jc w:val="center"/>
            </w:pPr>
            <w:r>
              <w:t>0.21</w:t>
            </w:r>
          </w:p>
        </w:tc>
      </w:tr>
      <w:tr w:rsidR="00BD5C13" w14:paraId="005BB162" w14:textId="77777777" w:rsidTr="008F7661">
        <w:tc>
          <w:tcPr>
            <w:tcW w:w="3415" w:type="dxa"/>
            <w:tcBorders>
              <w:top w:val="nil"/>
              <w:right w:val="single" w:sz="4" w:space="0" w:color="000000"/>
            </w:tcBorders>
          </w:tcPr>
          <w:p w14:paraId="2067B6B7" w14:textId="77777777" w:rsidR="00BD5C13" w:rsidRDefault="00BD5C13" w:rsidP="008F7661">
            <w:r>
              <w:t xml:space="preserve">  ≥1 month</w:t>
            </w:r>
          </w:p>
        </w:tc>
        <w:tc>
          <w:tcPr>
            <w:tcW w:w="1800" w:type="dxa"/>
            <w:tcBorders>
              <w:top w:val="nil"/>
              <w:left w:val="single" w:sz="4" w:space="0" w:color="000000"/>
              <w:bottom w:val="single" w:sz="4" w:space="0" w:color="000000"/>
              <w:right w:val="nil"/>
            </w:tcBorders>
          </w:tcPr>
          <w:p w14:paraId="45D96020" w14:textId="77777777" w:rsidR="00BD5C13" w:rsidRDefault="00BD5C13" w:rsidP="008F7661">
            <w:pPr>
              <w:jc w:val="center"/>
            </w:pPr>
            <w:r>
              <w:t>1.18 (1.08-1.29)</w:t>
            </w:r>
          </w:p>
        </w:tc>
        <w:tc>
          <w:tcPr>
            <w:tcW w:w="4410" w:type="dxa"/>
            <w:tcBorders>
              <w:top w:val="nil"/>
              <w:left w:val="nil"/>
              <w:bottom w:val="single" w:sz="4" w:space="0" w:color="000000"/>
            </w:tcBorders>
          </w:tcPr>
          <w:p w14:paraId="3F4976B4" w14:textId="77777777" w:rsidR="00BD5C13" w:rsidRDefault="00BD5C13" w:rsidP="008F7661">
            <w:pPr>
              <w:jc w:val="center"/>
            </w:pPr>
          </w:p>
        </w:tc>
      </w:tr>
      <w:tr w:rsidR="00BD5C13" w14:paraId="2BC852C6" w14:textId="77777777" w:rsidTr="008F7661">
        <w:tc>
          <w:tcPr>
            <w:tcW w:w="3415" w:type="dxa"/>
            <w:tcBorders>
              <w:bottom w:val="single" w:sz="4" w:space="0" w:color="000000"/>
            </w:tcBorders>
          </w:tcPr>
          <w:p w14:paraId="58B0B5D8" w14:textId="77777777" w:rsidR="00BD5C13" w:rsidRDefault="00BD5C13" w:rsidP="008F7661">
            <w:pPr>
              <w:rPr>
                <w:b/>
                <w:bCs/>
              </w:rPr>
            </w:pPr>
            <w:r>
              <w:rPr>
                <w:b/>
                <w:bCs/>
              </w:rPr>
              <w:t>Race</w:t>
            </w:r>
          </w:p>
        </w:tc>
        <w:tc>
          <w:tcPr>
            <w:tcW w:w="1800" w:type="dxa"/>
            <w:tcBorders>
              <w:bottom w:val="single" w:sz="4" w:space="0" w:color="000000"/>
              <w:right w:val="nil"/>
            </w:tcBorders>
          </w:tcPr>
          <w:p w14:paraId="0E3D16FC" w14:textId="77777777" w:rsidR="00BD5C13" w:rsidRDefault="00BD5C13" w:rsidP="008F7661">
            <w:pPr>
              <w:jc w:val="center"/>
            </w:pPr>
            <w:r>
              <w:rPr>
                <w:b/>
                <w:bCs/>
              </w:rPr>
              <w:t>HR (95% CI)</w:t>
            </w:r>
          </w:p>
        </w:tc>
        <w:tc>
          <w:tcPr>
            <w:tcW w:w="4410" w:type="dxa"/>
            <w:tcBorders>
              <w:left w:val="nil"/>
              <w:bottom w:val="single" w:sz="4" w:space="0" w:color="000000"/>
            </w:tcBorders>
          </w:tcPr>
          <w:p w14:paraId="58A7788B" w14:textId="77777777" w:rsidR="00BD5C13" w:rsidRDefault="00BD5C13" w:rsidP="008F7661">
            <w:pPr>
              <w:jc w:val="center"/>
            </w:pPr>
            <w:r>
              <w:rPr>
                <w:b/>
                <w:bCs/>
              </w:rPr>
              <w:t xml:space="preserve">Interaction </w:t>
            </w:r>
            <w:r>
              <w:rPr>
                <w:b/>
                <w:bCs/>
                <w:i/>
                <w:iCs/>
              </w:rPr>
              <w:t>P</w:t>
            </w:r>
            <w:r>
              <w:rPr>
                <w:b/>
                <w:bCs/>
              </w:rPr>
              <w:t>-value</w:t>
            </w:r>
          </w:p>
        </w:tc>
      </w:tr>
      <w:tr w:rsidR="00BD5C13" w14:paraId="452DFC29" w14:textId="77777777" w:rsidTr="008F7661">
        <w:tc>
          <w:tcPr>
            <w:tcW w:w="3415" w:type="dxa"/>
            <w:tcBorders>
              <w:bottom w:val="nil"/>
              <w:right w:val="single" w:sz="4" w:space="0" w:color="000000"/>
            </w:tcBorders>
          </w:tcPr>
          <w:p w14:paraId="3F1C4D72" w14:textId="77777777" w:rsidR="00BD5C13" w:rsidRDefault="00BD5C13" w:rsidP="008F7661">
            <w:r>
              <w:t xml:space="preserve">  White</w:t>
            </w:r>
          </w:p>
        </w:tc>
        <w:tc>
          <w:tcPr>
            <w:tcW w:w="1800" w:type="dxa"/>
            <w:tcBorders>
              <w:left w:val="single" w:sz="4" w:space="0" w:color="000000"/>
              <w:bottom w:val="nil"/>
              <w:right w:val="nil"/>
            </w:tcBorders>
          </w:tcPr>
          <w:p w14:paraId="3BD3EE3F" w14:textId="77777777" w:rsidR="00BD5C13" w:rsidRDefault="00BD5C13" w:rsidP="008F7661">
            <w:pPr>
              <w:jc w:val="center"/>
            </w:pPr>
            <w:r>
              <w:t>1.14 (1.06-1.22)</w:t>
            </w:r>
          </w:p>
        </w:tc>
        <w:tc>
          <w:tcPr>
            <w:tcW w:w="4410" w:type="dxa"/>
            <w:tcBorders>
              <w:left w:val="nil"/>
              <w:bottom w:val="nil"/>
            </w:tcBorders>
          </w:tcPr>
          <w:p w14:paraId="4C67CCF0" w14:textId="77777777" w:rsidR="00BD5C13" w:rsidRDefault="00BD5C13" w:rsidP="008F7661">
            <w:pPr>
              <w:jc w:val="center"/>
            </w:pPr>
            <w:r>
              <w:t>0.81</w:t>
            </w:r>
          </w:p>
        </w:tc>
      </w:tr>
      <w:tr w:rsidR="00BD5C13" w14:paraId="1C7A92F4" w14:textId="77777777" w:rsidTr="008F7661">
        <w:tc>
          <w:tcPr>
            <w:tcW w:w="3415" w:type="dxa"/>
            <w:tcBorders>
              <w:top w:val="nil"/>
              <w:right w:val="single" w:sz="4" w:space="0" w:color="000000"/>
            </w:tcBorders>
          </w:tcPr>
          <w:p w14:paraId="102F9D18" w14:textId="77777777" w:rsidR="00BD5C13" w:rsidRDefault="00BD5C13" w:rsidP="008F7661">
            <w:r>
              <w:t xml:space="preserve">  Black</w:t>
            </w:r>
          </w:p>
        </w:tc>
        <w:tc>
          <w:tcPr>
            <w:tcW w:w="1800" w:type="dxa"/>
            <w:tcBorders>
              <w:top w:val="nil"/>
              <w:left w:val="single" w:sz="4" w:space="0" w:color="000000"/>
              <w:bottom w:val="single" w:sz="4" w:space="0" w:color="000000"/>
              <w:right w:val="nil"/>
            </w:tcBorders>
          </w:tcPr>
          <w:p w14:paraId="0DAA604A" w14:textId="77777777" w:rsidR="00BD5C13" w:rsidRDefault="00BD5C13" w:rsidP="008F7661">
            <w:pPr>
              <w:jc w:val="center"/>
            </w:pPr>
            <w:r>
              <w:t>1.18 (0.88-1.60)</w:t>
            </w:r>
          </w:p>
        </w:tc>
        <w:tc>
          <w:tcPr>
            <w:tcW w:w="4410" w:type="dxa"/>
            <w:tcBorders>
              <w:top w:val="nil"/>
              <w:left w:val="nil"/>
              <w:bottom w:val="single" w:sz="4" w:space="0" w:color="000000"/>
            </w:tcBorders>
          </w:tcPr>
          <w:p w14:paraId="5C3C9DB2" w14:textId="77777777" w:rsidR="00BD5C13" w:rsidRDefault="00BD5C13" w:rsidP="008F7661">
            <w:pPr>
              <w:jc w:val="center"/>
            </w:pPr>
          </w:p>
        </w:tc>
      </w:tr>
      <w:tr w:rsidR="00BD5C13" w14:paraId="29A710FD" w14:textId="77777777" w:rsidTr="008F7661">
        <w:tc>
          <w:tcPr>
            <w:tcW w:w="3415" w:type="dxa"/>
            <w:tcBorders>
              <w:bottom w:val="single" w:sz="4" w:space="0" w:color="000000"/>
            </w:tcBorders>
          </w:tcPr>
          <w:p w14:paraId="25645397" w14:textId="77777777" w:rsidR="00BD5C13" w:rsidRDefault="00BD5C13" w:rsidP="008F7661">
            <w:pPr>
              <w:rPr>
                <w:b/>
                <w:bCs/>
              </w:rPr>
            </w:pPr>
            <w:r>
              <w:rPr>
                <w:b/>
                <w:bCs/>
              </w:rPr>
              <w:t>Ethnicity</w:t>
            </w:r>
          </w:p>
        </w:tc>
        <w:tc>
          <w:tcPr>
            <w:tcW w:w="1800" w:type="dxa"/>
            <w:tcBorders>
              <w:bottom w:val="single" w:sz="4" w:space="0" w:color="000000"/>
              <w:right w:val="nil"/>
            </w:tcBorders>
          </w:tcPr>
          <w:p w14:paraId="14E77D22" w14:textId="77777777" w:rsidR="00BD5C13" w:rsidRDefault="00BD5C13" w:rsidP="008F7661">
            <w:pPr>
              <w:jc w:val="center"/>
            </w:pPr>
            <w:r>
              <w:rPr>
                <w:b/>
                <w:bCs/>
              </w:rPr>
              <w:t>HR (95% CI)</w:t>
            </w:r>
          </w:p>
        </w:tc>
        <w:tc>
          <w:tcPr>
            <w:tcW w:w="4410" w:type="dxa"/>
            <w:tcBorders>
              <w:left w:val="nil"/>
              <w:bottom w:val="single" w:sz="4" w:space="0" w:color="000000"/>
            </w:tcBorders>
          </w:tcPr>
          <w:p w14:paraId="0FB83A73" w14:textId="77777777" w:rsidR="00BD5C13" w:rsidRDefault="00BD5C13" w:rsidP="008F7661">
            <w:pPr>
              <w:jc w:val="center"/>
            </w:pPr>
            <w:r>
              <w:rPr>
                <w:b/>
                <w:bCs/>
              </w:rPr>
              <w:t xml:space="preserve">Interaction </w:t>
            </w:r>
            <w:r>
              <w:rPr>
                <w:b/>
                <w:bCs/>
                <w:i/>
                <w:iCs/>
              </w:rPr>
              <w:t>P</w:t>
            </w:r>
            <w:r>
              <w:rPr>
                <w:b/>
                <w:bCs/>
              </w:rPr>
              <w:t>-value</w:t>
            </w:r>
          </w:p>
        </w:tc>
      </w:tr>
      <w:tr w:rsidR="00BD5C13" w14:paraId="23BE2742" w14:textId="77777777" w:rsidTr="008F7661">
        <w:tc>
          <w:tcPr>
            <w:tcW w:w="3415" w:type="dxa"/>
            <w:tcBorders>
              <w:bottom w:val="nil"/>
              <w:right w:val="single" w:sz="4" w:space="0" w:color="000000"/>
            </w:tcBorders>
          </w:tcPr>
          <w:p w14:paraId="09439121" w14:textId="77777777" w:rsidR="00BD5C13" w:rsidRDefault="00BD5C13" w:rsidP="008F7661">
            <w:r>
              <w:t xml:space="preserve">  Hispanic/Latina</w:t>
            </w:r>
          </w:p>
        </w:tc>
        <w:tc>
          <w:tcPr>
            <w:tcW w:w="1800" w:type="dxa"/>
            <w:tcBorders>
              <w:left w:val="single" w:sz="4" w:space="0" w:color="000000"/>
              <w:bottom w:val="nil"/>
              <w:right w:val="nil"/>
            </w:tcBorders>
          </w:tcPr>
          <w:p w14:paraId="002362F4" w14:textId="77777777" w:rsidR="00BD5C13" w:rsidRDefault="00BD5C13" w:rsidP="008F7661">
            <w:pPr>
              <w:jc w:val="center"/>
            </w:pPr>
            <w:r>
              <w:t>1.29 (0.85-1.97)</w:t>
            </w:r>
          </w:p>
        </w:tc>
        <w:tc>
          <w:tcPr>
            <w:tcW w:w="4410" w:type="dxa"/>
            <w:tcBorders>
              <w:left w:val="nil"/>
              <w:bottom w:val="nil"/>
            </w:tcBorders>
          </w:tcPr>
          <w:p w14:paraId="6897D473" w14:textId="77777777" w:rsidR="00BD5C13" w:rsidRDefault="00BD5C13" w:rsidP="008F7661">
            <w:pPr>
              <w:jc w:val="center"/>
            </w:pPr>
            <w:r>
              <w:t>0.56</w:t>
            </w:r>
          </w:p>
        </w:tc>
      </w:tr>
      <w:tr w:rsidR="00BD5C13" w14:paraId="4D2B0EC7" w14:textId="77777777" w:rsidTr="008F7661">
        <w:tc>
          <w:tcPr>
            <w:tcW w:w="3415" w:type="dxa"/>
            <w:tcBorders>
              <w:top w:val="nil"/>
              <w:right w:val="single" w:sz="4" w:space="0" w:color="000000"/>
            </w:tcBorders>
          </w:tcPr>
          <w:p w14:paraId="50F4CAEB" w14:textId="77777777" w:rsidR="00BD5C13" w:rsidRDefault="00BD5C13" w:rsidP="008F7661">
            <w:r>
              <w:t xml:space="preserve">  Not Hispanic/Latina</w:t>
            </w:r>
          </w:p>
        </w:tc>
        <w:tc>
          <w:tcPr>
            <w:tcW w:w="1800" w:type="dxa"/>
            <w:tcBorders>
              <w:top w:val="nil"/>
              <w:left w:val="single" w:sz="4" w:space="0" w:color="000000"/>
              <w:bottom w:val="single" w:sz="4" w:space="0" w:color="000000"/>
              <w:right w:val="nil"/>
            </w:tcBorders>
          </w:tcPr>
          <w:p w14:paraId="5A197F33" w14:textId="77777777" w:rsidR="00BD5C13" w:rsidRDefault="00BD5C13" w:rsidP="008F7661">
            <w:pPr>
              <w:jc w:val="center"/>
            </w:pPr>
            <w:r>
              <w:t>1.14 (1.07-1.22)</w:t>
            </w:r>
          </w:p>
        </w:tc>
        <w:tc>
          <w:tcPr>
            <w:tcW w:w="4410" w:type="dxa"/>
            <w:tcBorders>
              <w:top w:val="nil"/>
              <w:left w:val="nil"/>
              <w:bottom w:val="single" w:sz="4" w:space="0" w:color="000000"/>
            </w:tcBorders>
          </w:tcPr>
          <w:p w14:paraId="1F319B99" w14:textId="77777777" w:rsidR="00BD5C13" w:rsidRDefault="00BD5C13" w:rsidP="008F7661">
            <w:pPr>
              <w:jc w:val="center"/>
            </w:pPr>
          </w:p>
        </w:tc>
      </w:tr>
      <w:tr w:rsidR="00BD5C13" w14:paraId="75F1413B" w14:textId="77777777" w:rsidTr="008F7661">
        <w:tc>
          <w:tcPr>
            <w:tcW w:w="3415" w:type="dxa"/>
            <w:tcBorders>
              <w:bottom w:val="single" w:sz="4" w:space="0" w:color="000000"/>
            </w:tcBorders>
          </w:tcPr>
          <w:p w14:paraId="07E2CC1A" w14:textId="77777777" w:rsidR="00BD5C13" w:rsidRDefault="00BD5C13" w:rsidP="008F7661">
            <w:pPr>
              <w:rPr>
                <w:b/>
                <w:bCs/>
              </w:rPr>
            </w:pPr>
            <w:r>
              <w:rPr>
                <w:b/>
                <w:bCs/>
              </w:rPr>
              <w:t>Pack years of smoking</w:t>
            </w:r>
          </w:p>
        </w:tc>
        <w:tc>
          <w:tcPr>
            <w:tcW w:w="1800" w:type="dxa"/>
            <w:tcBorders>
              <w:bottom w:val="single" w:sz="4" w:space="0" w:color="000000"/>
              <w:right w:val="nil"/>
            </w:tcBorders>
          </w:tcPr>
          <w:p w14:paraId="22BCB2D3" w14:textId="77777777" w:rsidR="00BD5C13" w:rsidRDefault="00BD5C13" w:rsidP="008F7661">
            <w:pPr>
              <w:jc w:val="center"/>
            </w:pPr>
            <w:r>
              <w:rPr>
                <w:b/>
                <w:bCs/>
              </w:rPr>
              <w:t>HR (95% CI)</w:t>
            </w:r>
          </w:p>
        </w:tc>
        <w:tc>
          <w:tcPr>
            <w:tcW w:w="4410" w:type="dxa"/>
            <w:tcBorders>
              <w:left w:val="nil"/>
              <w:bottom w:val="single" w:sz="4" w:space="0" w:color="000000"/>
            </w:tcBorders>
          </w:tcPr>
          <w:p w14:paraId="3C251707" w14:textId="77777777" w:rsidR="00BD5C13" w:rsidRDefault="00BD5C13" w:rsidP="008F7661">
            <w:pPr>
              <w:jc w:val="center"/>
            </w:pPr>
            <w:r>
              <w:rPr>
                <w:b/>
                <w:bCs/>
              </w:rPr>
              <w:t xml:space="preserve">Interaction </w:t>
            </w:r>
            <w:r>
              <w:rPr>
                <w:b/>
                <w:bCs/>
                <w:i/>
                <w:iCs/>
              </w:rPr>
              <w:t>P</w:t>
            </w:r>
            <w:r>
              <w:rPr>
                <w:b/>
                <w:bCs/>
              </w:rPr>
              <w:t>-value</w:t>
            </w:r>
          </w:p>
        </w:tc>
      </w:tr>
      <w:tr w:rsidR="00BD5C13" w14:paraId="7B976EF7" w14:textId="77777777" w:rsidTr="008F7661">
        <w:tc>
          <w:tcPr>
            <w:tcW w:w="3415" w:type="dxa"/>
            <w:tcBorders>
              <w:bottom w:val="nil"/>
              <w:right w:val="single" w:sz="4" w:space="0" w:color="000000"/>
            </w:tcBorders>
          </w:tcPr>
          <w:p w14:paraId="43605E88" w14:textId="77777777" w:rsidR="00BD5C13" w:rsidRDefault="00BD5C13" w:rsidP="008F7661">
            <w:r>
              <w:t xml:space="preserve">  Never </w:t>
            </w:r>
          </w:p>
        </w:tc>
        <w:tc>
          <w:tcPr>
            <w:tcW w:w="1800" w:type="dxa"/>
            <w:tcBorders>
              <w:left w:val="single" w:sz="4" w:space="0" w:color="000000"/>
              <w:bottom w:val="nil"/>
              <w:right w:val="nil"/>
            </w:tcBorders>
          </w:tcPr>
          <w:p w14:paraId="63176909" w14:textId="77777777" w:rsidR="00BD5C13" w:rsidRDefault="00BD5C13" w:rsidP="008F7661">
            <w:pPr>
              <w:jc w:val="center"/>
            </w:pPr>
            <w:r>
              <w:t>1.20 (1.08-1.33)</w:t>
            </w:r>
          </w:p>
        </w:tc>
        <w:tc>
          <w:tcPr>
            <w:tcW w:w="4410" w:type="dxa"/>
            <w:tcBorders>
              <w:left w:val="nil"/>
              <w:bottom w:val="nil"/>
            </w:tcBorders>
          </w:tcPr>
          <w:p w14:paraId="1425721D" w14:textId="77777777" w:rsidR="00BD5C13" w:rsidRDefault="00BD5C13" w:rsidP="008F7661">
            <w:pPr>
              <w:jc w:val="center"/>
            </w:pPr>
            <w:r>
              <w:t>0.20</w:t>
            </w:r>
          </w:p>
        </w:tc>
      </w:tr>
      <w:tr w:rsidR="00BD5C13" w14:paraId="124AA756" w14:textId="77777777" w:rsidTr="008F7661">
        <w:tc>
          <w:tcPr>
            <w:tcW w:w="3415" w:type="dxa"/>
            <w:tcBorders>
              <w:top w:val="nil"/>
              <w:bottom w:val="nil"/>
              <w:right w:val="single" w:sz="4" w:space="0" w:color="000000"/>
            </w:tcBorders>
          </w:tcPr>
          <w:p w14:paraId="7B88EEEA" w14:textId="77777777" w:rsidR="00BD5C13" w:rsidRDefault="00BD5C13" w:rsidP="008F7661">
            <w:r>
              <w:t xml:space="preserve">  &lt;5 years</w:t>
            </w:r>
          </w:p>
        </w:tc>
        <w:tc>
          <w:tcPr>
            <w:tcW w:w="1800" w:type="dxa"/>
            <w:tcBorders>
              <w:top w:val="nil"/>
              <w:left w:val="single" w:sz="4" w:space="0" w:color="000000"/>
              <w:bottom w:val="nil"/>
              <w:right w:val="nil"/>
            </w:tcBorders>
          </w:tcPr>
          <w:p w14:paraId="4F428A82" w14:textId="77777777" w:rsidR="00BD5C13" w:rsidRDefault="00BD5C13" w:rsidP="008F7661">
            <w:pPr>
              <w:jc w:val="center"/>
            </w:pPr>
            <w:r>
              <w:t>1.04 (0.87-1.24)</w:t>
            </w:r>
          </w:p>
        </w:tc>
        <w:tc>
          <w:tcPr>
            <w:tcW w:w="4410" w:type="dxa"/>
            <w:tcBorders>
              <w:top w:val="nil"/>
              <w:left w:val="nil"/>
              <w:bottom w:val="nil"/>
            </w:tcBorders>
          </w:tcPr>
          <w:p w14:paraId="46C86EAC" w14:textId="77777777" w:rsidR="00BD5C13" w:rsidRDefault="00BD5C13" w:rsidP="008F7661">
            <w:pPr>
              <w:jc w:val="center"/>
            </w:pPr>
          </w:p>
        </w:tc>
      </w:tr>
      <w:tr w:rsidR="00BD5C13" w14:paraId="2E336639" w14:textId="77777777" w:rsidTr="008F7661">
        <w:tc>
          <w:tcPr>
            <w:tcW w:w="3415" w:type="dxa"/>
            <w:tcBorders>
              <w:top w:val="nil"/>
              <w:bottom w:val="nil"/>
              <w:right w:val="single" w:sz="4" w:space="0" w:color="000000"/>
            </w:tcBorders>
          </w:tcPr>
          <w:p w14:paraId="55024277" w14:textId="77777777" w:rsidR="00BD5C13" w:rsidRDefault="00BD5C13" w:rsidP="008F7661">
            <w:r>
              <w:t xml:space="preserve">  5-19 years</w:t>
            </w:r>
          </w:p>
        </w:tc>
        <w:tc>
          <w:tcPr>
            <w:tcW w:w="1800" w:type="dxa"/>
            <w:tcBorders>
              <w:top w:val="nil"/>
              <w:left w:val="single" w:sz="4" w:space="0" w:color="000000"/>
              <w:bottom w:val="nil"/>
              <w:right w:val="nil"/>
            </w:tcBorders>
          </w:tcPr>
          <w:p w14:paraId="52BCC039" w14:textId="77777777" w:rsidR="00BD5C13" w:rsidRDefault="00BD5C13" w:rsidP="008F7661">
            <w:pPr>
              <w:jc w:val="center"/>
            </w:pPr>
            <w:r>
              <w:t>1.13 (0.96-1.33)</w:t>
            </w:r>
          </w:p>
        </w:tc>
        <w:tc>
          <w:tcPr>
            <w:tcW w:w="4410" w:type="dxa"/>
            <w:tcBorders>
              <w:top w:val="nil"/>
              <w:left w:val="nil"/>
              <w:bottom w:val="nil"/>
            </w:tcBorders>
          </w:tcPr>
          <w:p w14:paraId="2E272140" w14:textId="77777777" w:rsidR="00BD5C13" w:rsidRDefault="00BD5C13" w:rsidP="008F7661">
            <w:pPr>
              <w:jc w:val="center"/>
            </w:pPr>
          </w:p>
        </w:tc>
      </w:tr>
      <w:tr w:rsidR="00BD5C13" w14:paraId="48041ACE" w14:textId="77777777" w:rsidTr="008F7661">
        <w:trPr>
          <w:trHeight w:val="242"/>
        </w:trPr>
        <w:tc>
          <w:tcPr>
            <w:tcW w:w="3415" w:type="dxa"/>
            <w:tcBorders>
              <w:top w:val="nil"/>
              <w:right w:val="single" w:sz="4" w:space="0" w:color="000000"/>
            </w:tcBorders>
          </w:tcPr>
          <w:p w14:paraId="04E5679C" w14:textId="77777777" w:rsidR="00BD5C13" w:rsidRDefault="00BD5C13" w:rsidP="008F7661">
            <w:r>
              <w:t xml:space="preserve">  20+ years</w:t>
            </w:r>
          </w:p>
        </w:tc>
        <w:tc>
          <w:tcPr>
            <w:tcW w:w="1800" w:type="dxa"/>
            <w:tcBorders>
              <w:top w:val="nil"/>
              <w:left w:val="single" w:sz="4" w:space="0" w:color="000000"/>
              <w:right w:val="nil"/>
            </w:tcBorders>
          </w:tcPr>
          <w:p w14:paraId="6FC48969" w14:textId="77777777" w:rsidR="00BD5C13" w:rsidRDefault="00BD5C13" w:rsidP="008F7661">
            <w:pPr>
              <w:jc w:val="center"/>
            </w:pPr>
            <w:r>
              <w:t>1.12 (0.99-1.27)</w:t>
            </w:r>
          </w:p>
        </w:tc>
        <w:tc>
          <w:tcPr>
            <w:tcW w:w="4410" w:type="dxa"/>
            <w:tcBorders>
              <w:top w:val="nil"/>
              <w:left w:val="nil"/>
            </w:tcBorders>
          </w:tcPr>
          <w:p w14:paraId="61D874C2" w14:textId="77777777" w:rsidR="00BD5C13" w:rsidRDefault="00BD5C13" w:rsidP="008F7661">
            <w:pPr>
              <w:jc w:val="center"/>
            </w:pPr>
          </w:p>
        </w:tc>
      </w:tr>
    </w:tbl>
    <w:p w14:paraId="608532FE" w14:textId="77777777" w:rsidR="00BD5C13" w:rsidRDefault="00BD5C13" w:rsidP="00BD5C13">
      <w:pPr>
        <w:rPr>
          <w:sz w:val="20"/>
          <w:szCs w:val="20"/>
        </w:rPr>
      </w:pPr>
      <w:proofErr w:type="spellStart"/>
      <w:r>
        <w:rPr>
          <w:sz w:val="20"/>
          <w:szCs w:val="20"/>
          <w:vertAlign w:val="superscript"/>
        </w:rPr>
        <w:t>a</w:t>
      </w:r>
      <w:r w:rsidRPr="00F944E0">
        <w:rPr>
          <w:sz w:val="20"/>
          <w:szCs w:val="20"/>
        </w:rPr>
        <w:t>Models</w:t>
      </w:r>
      <w:proofErr w:type="spellEnd"/>
      <w:r w:rsidRPr="00F944E0">
        <w:rPr>
          <w:sz w:val="20"/>
          <w:szCs w:val="20"/>
        </w:rPr>
        <w:t xml:space="preserve"> adjusted for age at enrollment, race, ethnicity, pack years of smoking, secondhand smoke exposure, history of asthma, education, household income, geographic region, parity, personal history of born at low birthweight, and personal history of </w:t>
      </w:r>
      <w:sdt>
        <w:sdtPr>
          <w:rPr>
            <w:sz w:val="20"/>
            <w:szCs w:val="20"/>
          </w:rPr>
          <w:tag w:val="goog_rdk_111"/>
          <w:id w:val="-1372134251"/>
        </w:sdtPr>
        <w:sdtContent/>
      </w:sdt>
      <w:r w:rsidRPr="00F944E0">
        <w:rPr>
          <w:sz w:val="20"/>
          <w:szCs w:val="20"/>
        </w:rPr>
        <w:t>born premature.</w:t>
      </w:r>
    </w:p>
    <w:p w14:paraId="71021229" w14:textId="77777777" w:rsidR="00BD5C13" w:rsidRDefault="00BD5C13" w:rsidP="00BD5C13">
      <w:pPr>
        <w:rPr>
          <w:sz w:val="20"/>
          <w:szCs w:val="20"/>
        </w:rPr>
      </w:pPr>
    </w:p>
    <w:p w14:paraId="777FB191" w14:textId="77777777" w:rsidR="00BD5C13" w:rsidRDefault="00BD5C13" w:rsidP="00BD5C13">
      <w:pPr>
        <w:rPr>
          <w:sz w:val="20"/>
          <w:szCs w:val="20"/>
        </w:rPr>
      </w:pPr>
    </w:p>
    <w:p w14:paraId="78CBFF7C" w14:textId="77777777" w:rsidR="00BD5C13" w:rsidRDefault="00BD5C13" w:rsidP="00BD5C13">
      <w:pPr>
        <w:rPr>
          <w:sz w:val="20"/>
          <w:szCs w:val="20"/>
        </w:rPr>
      </w:pPr>
    </w:p>
    <w:p w14:paraId="451522F8" w14:textId="77777777" w:rsidR="00BD5C13" w:rsidRDefault="00BD5C13" w:rsidP="00BD5C13">
      <w:pPr>
        <w:rPr>
          <w:sz w:val="20"/>
          <w:szCs w:val="20"/>
        </w:rPr>
      </w:pPr>
    </w:p>
    <w:p w14:paraId="56EB65B9" w14:textId="77777777" w:rsidR="00BD5C13" w:rsidRDefault="00BD5C13" w:rsidP="00BD5C13">
      <w:pPr>
        <w:rPr>
          <w:sz w:val="20"/>
          <w:szCs w:val="20"/>
        </w:rPr>
      </w:pPr>
    </w:p>
    <w:p w14:paraId="1FAA5E0C" w14:textId="77777777" w:rsidR="00BD5C13" w:rsidRDefault="00BD5C13" w:rsidP="00BD5C13">
      <w:pPr>
        <w:rPr>
          <w:sz w:val="20"/>
          <w:szCs w:val="20"/>
        </w:rPr>
      </w:pPr>
    </w:p>
    <w:p w14:paraId="65E6C527" w14:textId="77777777" w:rsidR="00BD5C13" w:rsidRDefault="00BD5C13" w:rsidP="00BD5C13">
      <w:pPr>
        <w:rPr>
          <w:sz w:val="20"/>
          <w:szCs w:val="20"/>
        </w:rPr>
      </w:pPr>
    </w:p>
    <w:p w14:paraId="61265E5B" w14:textId="77777777" w:rsidR="00BD5C13" w:rsidRDefault="00BD5C13" w:rsidP="00BD5C13">
      <w:pPr>
        <w:rPr>
          <w:sz w:val="20"/>
          <w:szCs w:val="20"/>
        </w:rPr>
      </w:pPr>
    </w:p>
    <w:p w14:paraId="17FEA632" w14:textId="77777777" w:rsidR="00BD5C13" w:rsidRDefault="00BD5C13" w:rsidP="00BD5C13">
      <w:pPr>
        <w:rPr>
          <w:sz w:val="20"/>
          <w:szCs w:val="20"/>
        </w:rPr>
      </w:pPr>
    </w:p>
    <w:p w14:paraId="12A99C25" w14:textId="77777777" w:rsidR="00BD5C13" w:rsidRDefault="00BD5C13"/>
    <w:sectPr w:rsidR="00BD5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13"/>
    <w:rsid w:val="003C2CBD"/>
    <w:rsid w:val="008D2485"/>
    <w:rsid w:val="00BD5C13"/>
    <w:rsid w:val="00E93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B8A6"/>
  <w15:chartTrackingRefBased/>
  <w15:docId w15:val="{D6006335-6232-46A6-B59E-790C4D27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C13"/>
    <w:pPr>
      <w:spacing w:line="259" w:lineRule="auto"/>
    </w:pPr>
    <w:rPr>
      <w:rFonts w:ascii="Aptos" w:eastAsia="Aptos" w:hAnsi="Aptos" w:cs="Aptos"/>
      <w:kern w:val="0"/>
      <w:sz w:val="22"/>
      <w:szCs w:val="22"/>
      <w:lang w:val="en"/>
      <w14:ligatures w14:val="none"/>
    </w:rPr>
  </w:style>
  <w:style w:type="paragraph" w:styleId="Heading1">
    <w:name w:val="heading 1"/>
    <w:basedOn w:val="Normal"/>
    <w:next w:val="Normal"/>
    <w:link w:val="Heading1Char"/>
    <w:uiPriority w:val="9"/>
    <w:qFormat/>
    <w:rsid w:val="00BD5C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D5C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D5C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D5C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D5C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D5C1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D5C1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D5C1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D5C1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C13"/>
    <w:rPr>
      <w:rFonts w:eastAsiaTheme="majorEastAsia" w:cstheme="majorBidi"/>
      <w:color w:val="272727" w:themeColor="text1" w:themeTint="D8"/>
    </w:rPr>
  </w:style>
  <w:style w:type="paragraph" w:styleId="Title">
    <w:name w:val="Title"/>
    <w:basedOn w:val="Normal"/>
    <w:next w:val="Normal"/>
    <w:link w:val="TitleChar"/>
    <w:uiPriority w:val="10"/>
    <w:qFormat/>
    <w:rsid w:val="00BD5C1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D5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C13"/>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D5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C13"/>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D5C13"/>
    <w:rPr>
      <w:i/>
      <w:iCs/>
      <w:color w:val="404040" w:themeColor="text1" w:themeTint="BF"/>
    </w:rPr>
  </w:style>
  <w:style w:type="paragraph" w:styleId="ListParagraph">
    <w:name w:val="List Paragraph"/>
    <w:basedOn w:val="Normal"/>
    <w:uiPriority w:val="34"/>
    <w:qFormat/>
    <w:rsid w:val="00BD5C13"/>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D5C13"/>
    <w:rPr>
      <w:i/>
      <w:iCs/>
      <w:color w:val="0F4761" w:themeColor="accent1" w:themeShade="BF"/>
    </w:rPr>
  </w:style>
  <w:style w:type="paragraph" w:styleId="IntenseQuote">
    <w:name w:val="Intense Quote"/>
    <w:basedOn w:val="Normal"/>
    <w:next w:val="Normal"/>
    <w:link w:val="IntenseQuoteChar"/>
    <w:uiPriority w:val="30"/>
    <w:qFormat/>
    <w:rsid w:val="00BD5C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D5C13"/>
    <w:rPr>
      <w:i/>
      <w:iCs/>
      <w:color w:val="0F4761" w:themeColor="accent1" w:themeShade="BF"/>
    </w:rPr>
  </w:style>
  <w:style w:type="character" w:styleId="IntenseReference">
    <w:name w:val="Intense Reference"/>
    <w:basedOn w:val="DefaultParagraphFont"/>
    <w:uiPriority w:val="32"/>
    <w:qFormat/>
    <w:rsid w:val="00BD5C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shilpa.sridhar@osumc.edu</dc:creator>
  <cp:keywords/>
  <dc:description/>
  <cp:lastModifiedBy>Shilpa Sridhar</cp:lastModifiedBy>
  <cp:revision>2</cp:revision>
  <dcterms:created xsi:type="dcterms:W3CDTF">2026-05-25T22:47:00Z</dcterms:created>
  <dcterms:modified xsi:type="dcterms:W3CDTF">2026-05-25T22:47:00Z</dcterms:modified>
</cp:coreProperties>
</file>