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D620" w14:textId="77777777" w:rsidR="00C23293" w:rsidRPr="00421F2B" w:rsidRDefault="00584D60" w:rsidP="00421F2B">
      <w:pPr>
        <w:pStyle w:val="Heading1"/>
        <w:jc w:val="both"/>
        <w:rPr>
          <w:rFonts w:ascii="Times New Roman" w:hAnsi="Times New Roman" w:cs="Times New Roman"/>
          <w:b/>
          <w:bCs/>
          <w:color w:val="auto"/>
          <w:sz w:val="24"/>
          <w:szCs w:val="24"/>
        </w:rPr>
      </w:pPr>
      <w:bookmarkStart w:id="0" w:name="Xc334644fcfd24b07e88f3f8e94eed65559b310a"/>
      <w:r w:rsidRPr="00421F2B">
        <w:rPr>
          <w:rFonts w:ascii="Times New Roman" w:hAnsi="Times New Roman" w:cs="Times New Roman"/>
          <w:b/>
          <w:bCs/>
          <w:color w:val="auto"/>
          <w:sz w:val="24"/>
          <w:szCs w:val="24"/>
        </w:rPr>
        <w:t>Supplementary File S2: Database search strategies</w:t>
      </w:r>
    </w:p>
    <w:p w14:paraId="0D1E408D" w14:textId="77777777" w:rsidR="00C23293" w:rsidRPr="00421F2B" w:rsidRDefault="00584D60" w:rsidP="00421F2B">
      <w:pPr>
        <w:pStyle w:val="Heading2"/>
        <w:jc w:val="both"/>
        <w:rPr>
          <w:rFonts w:ascii="Times New Roman" w:hAnsi="Times New Roman" w:cs="Times New Roman"/>
          <w:b/>
          <w:bCs/>
          <w:color w:val="auto"/>
          <w:sz w:val="24"/>
          <w:szCs w:val="24"/>
        </w:rPr>
      </w:pPr>
      <w:bookmarkStart w:id="1" w:name="overview"/>
      <w:r w:rsidRPr="00421F2B">
        <w:rPr>
          <w:rFonts w:ascii="Times New Roman" w:hAnsi="Times New Roman" w:cs="Times New Roman"/>
          <w:b/>
          <w:bCs/>
          <w:color w:val="auto"/>
          <w:sz w:val="24"/>
          <w:szCs w:val="24"/>
        </w:rPr>
        <w:t>Overview</w:t>
      </w:r>
    </w:p>
    <w:p w14:paraId="5C9F1A2B" w14:textId="77777777" w:rsidR="00C23293" w:rsidRPr="00421F2B" w:rsidRDefault="00584D60" w:rsidP="00421F2B">
      <w:pPr>
        <w:pStyle w:val="FirstParagraph"/>
        <w:jc w:val="both"/>
        <w:rPr>
          <w:rFonts w:ascii="Times New Roman" w:hAnsi="Times New Roman" w:cs="Times New Roman"/>
        </w:rPr>
      </w:pPr>
      <w:r w:rsidRPr="00421F2B">
        <w:rPr>
          <w:rFonts w:ascii="Times New Roman" w:hAnsi="Times New Roman" w:cs="Times New Roman"/>
        </w:rPr>
        <w:t>This supplementary file reports the final database-specific search strategies used for the scoping review: MEDLINE (Ovid), Web of Science Core Collection (Clarivate), Scopus (Elsevier), and PsycINFO (Ovid). Searches were conducted from 1990 onwards. MEDLINE, Scopus and PsycINFO were last searched on 3 December 2025, and Web of Science was last searched on 5 December 2025.</w:t>
      </w:r>
    </w:p>
    <w:p w14:paraId="65AB5DF1" w14:textId="6609BE21" w:rsidR="00421F2B" w:rsidRPr="00421F2B" w:rsidRDefault="00421F2B" w:rsidP="00421F2B">
      <w:pPr>
        <w:pStyle w:val="BodyText"/>
        <w:jc w:val="both"/>
        <w:rPr>
          <w:rFonts w:ascii="Times New Roman" w:hAnsi="Times New Roman" w:cs="Times New Roman"/>
        </w:rPr>
      </w:pPr>
      <w:r w:rsidRPr="00421F2B">
        <w:rPr>
          <w:rFonts w:ascii="Times New Roman" w:hAnsi="Times New Roman" w:cs="Times New Roman"/>
        </w:rPr>
        <w:t>The search strategy combined three concept blocks: dementia, sarcopenia/ dysphagia/ malnutrition, and screening or assessment terms. Psychometric terms were not made mandatory in the main search because the measurement-property requirement was applied during screening and data charting.</w:t>
      </w:r>
    </w:p>
    <w:p w14:paraId="63A5266F" w14:textId="77777777" w:rsidR="00C23293" w:rsidRPr="00421F2B" w:rsidRDefault="00584D60" w:rsidP="00421F2B">
      <w:pPr>
        <w:pStyle w:val="BodyText"/>
        <w:jc w:val="both"/>
        <w:rPr>
          <w:rFonts w:ascii="Times New Roman" w:hAnsi="Times New Roman" w:cs="Times New Roman"/>
        </w:rPr>
      </w:pPr>
      <w:r w:rsidRPr="00421F2B">
        <w:rPr>
          <w:rFonts w:ascii="Times New Roman" w:hAnsi="Times New Roman" w:cs="Times New Roman"/>
        </w:rPr>
        <w:t>The final database strategies were developed by the review team and peer reviewed by Canterbury Christ Church University Library Research Support using a PRESS-informed approach. The final strategies incorporated librarian feedback, including removal of the term MUST where it could retrieve irrelevant records, correction of the Lewy body truncation to lewy bod*, and clarification of the search mode/function used to improve reproducibility.</w:t>
      </w:r>
    </w:p>
    <w:p w14:paraId="51C059E6" w14:textId="77777777" w:rsidR="00C23293" w:rsidRPr="00421F2B" w:rsidRDefault="00584D60" w:rsidP="00421F2B">
      <w:pPr>
        <w:pStyle w:val="BodyText"/>
        <w:jc w:val="both"/>
        <w:rPr>
          <w:rFonts w:ascii="Times New Roman" w:hAnsi="Times New Roman" w:cs="Times New Roman"/>
        </w:rPr>
      </w:pPr>
      <w:r w:rsidRPr="00421F2B">
        <w:rPr>
          <w:rFonts w:ascii="Times New Roman" w:hAnsi="Times New Roman" w:cs="Times New Roman"/>
        </w:rPr>
        <w:t>No language restriction was applied at the search stage. Inclusion was limited to peer-reviewed sources during database filtering and/or screening, as applicable to each database.</w:t>
      </w:r>
    </w:p>
    <w:p w14:paraId="5B45A3C5" w14:textId="2D0B58BA" w:rsidR="00C23293" w:rsidRPr="00421F2B" w:rsidRDefault="00C23293" w:rsidP="00421F2B">
      <w:pPr>
        <w:jc w:val="both"/>
        <w:rPr>
          <w:rFonts w:ascii="Times New Roman" w:hAnsi="Times New Roman" w:cs="Times New Roman"/>
        </w:rPr>
      </w:pPr>
    </w:p>
    <w:p w14:paraId="19A8A6E4" w14:textId="77777777" w:rsidR="00C23293" w:rsidRPr="00421F2B" w:rsidRDefault="00584D60" w:rsidP="00421F2B">
      <w:pPr>
        <w:pStyle w:val="NoSpacing"/>
        <w:rPr>
          <w:rFonts w:ascii="Times New Roman" w:hAnsi="Times New Roman" w:cs="Times New Roman"/>
          <w:b/>
          <w:bCs/>
        </w:rPr>
      </w:pPr>
      <w:bookmarkStart w:id="2" w:name="table-s2.1.-search-summary"/>
      <w:bookmarkEnd w:id="1"/>
      <w:r w:rsidRPr="00421F2B">
        <w:rPr>
          <w:rFonts w:ascii="Times New Roman" w:hAnsi="Times New Roman" w:cs="Times New Roman"/>
          <w:b/>
          <w:bCs/>
        </w:rPr>
        <w:t>Table S2.1. Search summary</w:t>
      </w:r>
    </w:p>
    <w:tbl>
      <w:tblPr>
        <w:tblStyle w:val="Table"/>
        <w:tblW w:w="5916" w:type="pct"/>
        <w:tblInd w:w="-885" w:type="dxa"/>
        <w:tblBorders>
          <w:top w:val="single" w:sz="4" w:space="0" w:color="auto"/>
          <w:bottom w:val="single" w:sz="4" w:space="0" w:color="auto"/>
        </w:tblBorders>
        <w:tblLayout w:type="fixed"/>
        <w:tblLook w:val="0020" w:firstRow="1" w:lastRow="0" w:firstColumn="0" w:lastColumn="0" w:noHBand="0" w:noVBand="0"/>
      </w:tblPr>
      <w:tblGrid>
        <w:gridCol w:w="1388"/>
        <w:gridCol w:w="1387"/>
        <w:gridCol w:w="2077"/>
        <w:gridCol w:w="1388"/>
        <w:gridCol w:w="3044"/>
        <w:gridCol w:w="1791"/>
      </w:tblGrid>
      <w:tr w:rsidR="00C23293" w:rsidRPr="00421F2B" w14:paraId="62945E97" w14:textId="77777777" w:rsidTr="00421F2B">
        <w:trPr>
          <w:cnfStyle w:val="100000000000" w:firstRow="1" w:lastRow="0" w:firstColumn="0" w:lastColumn="0" w:oddVBand="0" w:evenVBand="0" w:oddHBand="0" w:evenHBand="0" w:firstRowFirstColumn="0" w:firstRowLastColumn="0" w:lastRowFirstColumn="0" w:lastRowLastColumn="0"/>
          <w:trHeight w:val="205"/>
          <w:tblHeader/>
        </w:trPr>
        <w:tc>
          <w:tcPr>
            <w:tcW w:w="1419" w:type="dxa"/>
            <w:tcBorders>
              <w:top w:val="single" w:sz="4" w:space="0" w:color="auto"/>
              <w:bottom w:val="single" w:sz="4" w:space="0" w:color="auto"/>
            </w:tcBorders>
          </w:tcPr>
          <w:p w14:paraId="76174900" w14:textId="77777777" w:rsidR="00C23293" w:rsidRPr="00421F2B" w:rsidRDefault="00584D60" w:rsidP="00421F2B">
            <w:pPr>
              <w:pStyle w:val="AbstractTitle"/>
              <w:jc w:val="left"/>
              <w:rPr>
                <w:rFonts w:ascii="Times New Roman" w:hAnsi="Times New Roman" w:cs="Times New Roman"/>
                <w:sz w:val="24"/>
                <w:szCs w:val="24"/>
              </w:rPr>
            </w:pPr>
            <w:r w:rsidRPr="00421F2B">
              <w:rPr>
                <w:rFonts w:ascii="Times New Roman" w:hAnsi="Times New Roman" w:cs="Times New Roman"/>
                <w:sz w:val="24"/>
                <w:szCs w:val="24"/>
              </w:rPr>
              <w:t>Database</w:t>
            </w:r>
          </w:p>
        </w:tc>
        <w:tc>
          <w:tcPr>
            <w:tcW w:w="1417" w:type="dxa"/>
            <w:tcBorders>
              <w:bottom w:val="single" w:sz="4" w:space="0" w:color="auto"/>
            </w:tcBorders>
          </w:tcPr>
          <w:p w14:paraId="76586C79" w14:textId="77777777" w:rsidR="00C23293" w:rsidRPr="00421F2B" w:rsidRDefault="00584D60" w:rsidP="00421F2B">
            <w:pPr>
              <w:pStyle w:val="AbstractTitle"/>
              <w:jc w:val="left"/>
              <w:rPr>
                <w:rFonts w:ascii="Times New Roman" w:hAnsi="Times New Roman" w:cs="Times New Roman"/>
                <w:sz w:val="24"/>
                <w:szCs w:val="24"/>
              </w:rPr>
            </w:pPr>
            <w:r w:rsidRPr="00421F2B">
              <w:rPr>
                <w:rFonts w:ascii="Times New Roman" w:hAnsi="Times New Roman" w:cs="Times New Roman"/>
                <w:sz w:val="24"/>
                <w:szCs w:val="24"/>
              </w:rPr>
              <w:t>Platform</w:t>
            </w:r>
          </w:p>
        </w:tc>
        <w:tc>
          <w:tcPr>
            <w:tcW w:w="2126" w:type="dxa"/>
            <w:tcBorders>
              <w:bottom w:val="single" w:sz="4" w:space="0" w:color="auto"/>
            </w:tcBorders>
          </w:tcPr>
          <w:p w14:paraId="39465851" w14:textId="77777777" w:rsidR="00C23293" w:rsidRPr="00421F2B" w:rsidRDefault="00584D60" w:rsidP="00421F2B">
            <w:pPr>
              <w:pStyle w:val="AbstractTitle"/>
              <w:jc w:val="left"/>
              <w:rPr>
                <w:rFonts w:ascii="Times New Roman" w:hAnsi="Times New Roman" w:cs="Times New Roman"/>
                <w:sz w:val="24"/>
                <w:szCs w:val="24"/>
              </w:rPr>
            </w:pPr>
            <w:r w:rsidRPr="00421F2B">
              <w:rPr>
                <w:rFonts w:ascii="Times New Roman" w:hAnsi="Times New Roman" w:cs="Times New Roman"/>
                <w:sz w:val="24"/>
                <w:szCs w:val="24"/>
              </w:rPr>
              <w:t>Date last searched</w:t>
            </w:r>
          </w:p>
        </w:tc>
        <w:tc>
          <w:tcPr>
            <w:tcW w:w="1418" w:type="dxa"/>
            <w:tcBorders>
              <w:bottom w:val="single" w:sz="4" w:space="0" w:color="auto"/>
            </w:tcBorders>
          </w:tcPr>
          <w:p w14:paraId="5AB6E6BA" w14:textId="77777777" w:rsidR="00C23293" w:rsidRPr="00421F2B" w:rsidRDefault="00584D60" w:rsidP="00421F2B">
            <w:pPr>
              <w:pStyle w:val="AbstractTitle"/>
              <w:rPr>
                <w:rFonts w:ascii="Times New Roman" w:hAnsi="Times New Roman" w:cs="Times New Roman"/>
                <w:sz w:val="24"/>
                <w:szCs w:val="24"/>
              </w:rPr>
            </w:pPr>
            <w:r w:rsidRPr="00421F2B">
              <w:rPr>
                <w:rFonts w:ascii="Times New Roman" w:hAnsi="Times New Roman" w:cs="Times New Roman"/>
                <w:sz w:val="24"/>
                <w:szCs w:val="24"/>
              </w:rPr>
              <w:t>Date range</w:t>
            </w:r>
          </w:p>
        </w:tc>
        <w:tc>
          <w:tcPr>
            <w:tcW w:w="3118" w:type="dxa"/>
            <w:tcBorders>
              <w:bottom w:val="single" w:sz="4" w:space="0" w:color="auto"/>
            </w:tcBorders>
          </w:tcPr>
          <w:p w14:paraId="35BE5C77" w14:textId="77777777" w:rsidR="00C23293" w:rsidRPr="00421F2B" w:rsidRDefault="00584D60" w:rsidP="00421F2B">
            <w:pPr>
              <w:pStyle w:val="AbstractTitle"/>
              <w:rPr>
                <w:rFonts w:ascii="Times New Roman" w:hAnsi="Times New Roman" w:cs="Times New Roman"/>
                <w:sz w:val="24"/>
                <w:szCs w:val="24"/>
              </w:rPr>
            </w:pPr>
            <w:r w:rsidRPr="00421F2B">
              <w:rPr>
                <w:rFonts w:ascii="Times New Roman" w:hAnsi="Times New Roman" w:cs="Times New Roman"/>
                <w:sz w:val="24"/>
                <w:szCs w:val="24"/>
              </w:rPr>
              <w:t>Search mode/function</w:t>
            </w:r>
          </w:p>
        </w:tc>
        <w:tc>
          <w:tcPr>
            <w:tcW w:w="1832" w:type="dxa"/>
            <w:tcBorders>
              <w:bottom w:val="single" w:sz="4" w:space="0" w:color="auto"/>
            </w:tcBorders>
          </w:tcPr>
          <w:p w14:paraId="62EE1479" w14:textId="77777777" w:rsidR="00C23293" w:rsidRPr="00421F2B" w:rsidRDefault="00584D60" w:rsidP="00421F2B">
            <w:pPr>
              <w:pStyle w:val="AbstractTitle"/>
              <w:rPr>
                <w:rFonts w:ascii="Times New Roman" w:hAnsi="Times New Roman" w:cs="Times New Roman"/>
                <w:sz w:val="24"/>
                <w:szCs w:val="24"/>
              </w:rPr>
            </w:pPr>
            <w:r w:rsidRPr="00421F2B">
              <w:rPr>
                <w:rFonts w:ascii="Times New Roman" w:hAnsi="Times New Roman" w:cs="Times New Roman"/>
                <w:sz w:val="24"/>
                <w:szCs w:val="24"/>
              </w:rPr>
              <w:t>Limits applied</w:t>
            </w:r>
          </w:p>
        </w:tc>
      </w:tr>
      <w:tr w:rsidR="00C23293" w:rsidRPr="00421F2B" w14:paraId="43F3FC89" w14:textId="77777777" w:rsidTr="00421F2B">
        <w:trPr>
          <w:trHeight w:val="1165"/>
        </w:trPr>
        <w:tc>
          <w:tcPr>
            <w:tcW w:w="1419" w:type="dxa"/>
            <w:tcBorders>
              <w:top w:val="single" w:sz="4" w:space="0" w:color="auto"/>
            </w:tcBorders>
          </w:tcPr>
          <w:p w14:paraId="70FDB1A0"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MEDLINE</w:t>
            </w:r>
          </w:p>
        </w:tc>
        <w:tc>
          <w:tcPr>
            <w:tcW w:w="1417" w:type="dxa"/>
            <w:tcBorders>
              <w:top w:val="single" w:sz="4" w:space="0" w:color="auto"/>
            </w:tcBorders>
          </w:tcPr>
          <w:p w14:paraId="4F94411C"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Ovid</w:t>
            </w:r>
          </w:p>
        </w:tc>
        <w:tc>
          <w:tcPr>
            <w:tcW w:w="2126" w:type="dxa"/>
            <w:tcBorders>
              <w:top w:val="single" w:sz="4" w:space="0" w:color="auto"/>
            </w:tcBorders>
          </w:tcPr>
          <w:p w14:paraId="05929DED"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3 December 2025</w:t>
            </w:r>
          </w:p>
        </w:tc>
        <w:tc>
          <w:tcPr>
            <w:tcW w:w="1418" w:type="dxa"/>
            <w:tcBorders>
              <w:top w:val="single" w:sz="4" w:space="0" w:color="auto"/>
            </w:tcBorders>
          </w:tcPr>
          <w:p w14:paraId="64C13CE6"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1990-current</w:t>
            </w:r>
          </w:p>
        </w:tc>
        <w:tc>
          <w:tcPr>
            <w:tcW w:w="3118" w:type="dxa"/>
            <w:tcBorders>
              <w:top w:val="single" w:sz="4" w:space="0" w:color="auto"/>
            </w:tcBorders>
          </w:tcPr>
          <w:p w14:paraId="644A3F69"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Advanced search; line-by-line controlled vocabulary and textword searching</w:t>
            </w:r>
          </w:p>
        </w:tc>
        <w:tc>
          <w:tcPr>
            <w:tcW w:w="1832" w:type="dxa"/>
            <w:tcBorders>
              <w:top w:val="single" w:sz="4" w:space="0" w:color="auto"/>
            </w:tcBorders>
          </w:tcPr>
          <w:p w14:paraId="0F6F82A7"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Humans; 1990-current</w:t>
            </w:r>
          </w:p>
        </w:tc>
      </w:tr>
      <w:tr w:rsidR="00C23293" w:rsidRPr="00421F2B" w14:paraId="0376C55C" w14:textId="77777777" w:rsidTr="00421F2B">
        <w:trPr>
          <w:trHeight w:val="1155"/>
        </w:trPr>
        <w:tc>
          <w:tcPr>
            <w:tcW w:w="1419" w:type="dxa"/>
          </w:tcPr>
          <w:p w14:paraId="022BF2A2" w14:textId="71B2F5F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Web of</w:t>
            </w:r>
            <w:r w:rsidR="00421F2B" w:rsidRPr="00421F2B">
              <w:rPr>
                <w:rFonts w:ascii="Times New Roman" w:hAnsi="Times New Roman" w:cs="Times New Roman"/>
              </w:rPr>
              <w:t xml:space="preserve"> </w:t>
            </w:r>
            <w:r w:rsidRPr="00421F2B">
              <w:rPr>
                <w:rFonts w:ascii="Times New Roman" w:hAnsi="Times New Roman" w:cs="Times New Roman"/>
              </w:rPr>
              <w:t>Science Core Collection</w:t>
            </w:r>
          </w:p>
        </w:tc>
        <w:tc>
          <w:tcPr>
            <w:tcW w:w="1417" w:type="dxa"/>
          </w:tcPr>
          <w:p w14:paraId="6B07E2AD"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Clarivate</w:t>
            </w:r>
          </w:p>
        </w:tc>
        <w:tc>
          <w:tcPr>
            <w:tcW w:w="2126" w:type="dxa"/>
          </w:tcPr>
          <w:p w14:paraId="288FFF09"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5 December 2025</w:t>
            </w:r>
          </w:p>
        </w:tc>
        <w:tc>
          <w:tcPr>
            <w:tcW w:w="1418" w:type="dxa"/>
          </w:tcPr>
          <w:p w14:paraId="3737D450"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1990-current</w:t>
            </w:r>
          </w:p>
        </w:tc>
        <w:tc>
          <w:tcPr>
            <w:tcW w:w="3118" w:type="dxa"/>
          </w:tcPr>
          <w:p w14:paraId="73D8C4F2"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Advanced search; Topic field searching</w:t>
            </w:r>
          </w:p>
        </w:tc>
        <w:tc>
          <w:tcPr>
            <w:tcW w:w="1832" w:type="dxa"/>
          </w:tcPr>
          <w:p w14:paraId="5E08677B"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1990-current</w:t>
            </w:r>
          </w:p>
        </w:tc>
      </w:tr>
      <w:tr w:rsidR="00C23293" w:rsidRPr="00421F2B" w14:paraId="28D3B040" w14:textId="77777777" w:rsidTr="00421F2B">
        <w:trPr>
          <w:trHeight w:val="1165"/>
        </w:trPr>
        <w:tc>
          <w:tcPr>
            <w:tcW w:w="1419" w:type="dxa"/>
          </w:tcPr>
          <w:p w14:paraId="7E7E0E92"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Scopus</w:t>
            </w:r>
          </w:p>
        </w:tc>
        <w:tc>
          <w:tcPr>
            <w:tcW w:w="1417" w:type="dxa"/>
          </w:tcPr>
          <w:p w14:paraId="4501E110"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Elsevier</w:t>
            </w:r>
          </w:p>
        </w:tc>
        <w:tc>
          <w:tcPr>
            <w:tcW w:w="2126" w:type="dxa"/>
          </w:tcPr>
          <w:p w14:paraId="7423FD8C"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3 December 2025</w:t>
            </w:r>
          </w:p>
        </w:tc>
        <w:tc>
          <w:tcPr>
            <w:tcW w:w="1418" w:type="dxa"/>
          </w:tcPr>
          <w:p w14:paraId="23C2E2CA"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1990-current</w:t>
            </w:r>
          </w:p>
        </w:tc>
        <w:tc>
          <w:tcPr>
            <w:tcW w:w="3118" w:type="dxa"/>
          </w:tcPr>
          <w:p w14:paraId="06832DD6"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Advanced document search; TITLE-ABS-KEY searching</w:t>
            </w:r>
          </w:p>
        </w:tc>
        <w:tc>
          <w:tcPr>
            <w:tcW w:w="1832" w:type="dxa"/>
          </w:tcPr>
          <w:p w14:paraId="71822509"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1990-current</w:t>
            </w:r>
          </w:p>
        </w:tc>
      </w:tr>
      <w:tr w:rsidR="00C23293" w:rsidRPr="00421F2B" w14:paraId="07F18C68" w14:textId="77777777" w:rsidTr="00421F2B">
        <w:trPr>
          <w:trHeight w:val="784"/>
        </w:trPr>
        <w:tc>
          <w:tcPr>
            <w:tcW w:w="1419" w:type="dxa"/>
          </w:tcPr>
          <w:p w14:paraId="5C1D42F7"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PsycINFO</w:t>
            </w:r>
          </w:p>
        </w:tc>
        <w:tc>
          <w:tcPr>
            <w:tcW w:w="1417" w:type="dxa"/>
          </w:tcPr>
          <w:p w14:paraId="699EF504"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Ovid</w:t>
            </w:r>
          </w:p>
        </w:tc>
        <w:tc>
          <w:tcPr>
            <w:tcW w:w="2126" w:type="dxa"/>
          </w:tcPr>
          <w:p w14:paraId="122A7AE4"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3 December 2025</w:t>
            </w:r>
          </w:p>
        </w:tc>
        <w:tc>
          <w:tcPr>
            <w:tcW w:w="1418" w:type="dxa"/>
          </w:tcPr>
          <w:p w14:paraId="02B9278B"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1990-current</w:t>
            </w:r>
          </w:p>
        </w:tc>
        <w:tc>
          <w:tcPr>
            <w:tcW w:w="3118" w:type="dxa"/>
          </w:tcPr>
          <w:p w14:paraId="142EA124"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Advanced search; controlled vocabulary and textword searching</w:t>
            </w:r>
          </w:p>
        </w:tc>
        <w:tc>
          <w:tcPr>
            <w:tcW w:w="1832" w:type="dxa"/>
          </w:tcPr>
          <w:p w14:paraId="5BE8AAE9" w14:textId="77777777" w:rsidR="00C23293" w:rsidRPr="00421F2B" w:rsidRDefault="00584D60" w:rsidP="00421F2B">
            <w:pPr>
              <w:pStyle w:val="NoSpacing"/>
              <w:rPr>
                <w:rFonts w:ascii="Times New Roman" w:hAnsi="Times New Roman" w:cs="Times New Roman"/>
              </w:rPr>
            </w:pPr>
            <w:r w:rsidRPr="00421F2B">
              <w:rPr>
                <w:rFonts w:ascii="Times New Roman" w:hAnsi="Times New Roman" w:cs="Times New Roman"/>
              </w:rPr>
              <w:t>1990-current</w:t>
            </w:r>
          </w:p>
        </w:tc>
      </w:tr>
    </w:tbl>
    <w:p w14:paraId="2CFF5D99" w14:textId="77777777" w:rsidR="00C23293" w:rsidRPr="00421F2B" w:rsidRDefault="00584D60" w:rsidP="00421F2B">
      <w:pPr>
        <w:pStyle w:val="Heading2"/>
        <w:jc w:val="both"/>
        <w:rPr>
          <w:rFonts w:ascii="Times New Roman" w:hAnsi="Times New Roman" w:cs="Times New Roman"/>
          <w:b/>
          <w:bCs/>
          <w:color w:val="auto"/>
          <w:sz w:val="24"/>
          <w:szCs w:val="24"/>
        </w:rPr>
      </w:pPr>
      <w:bookmarkStart w:id="3" w:name="medline-ovid"/>
      <w:bookmarkEnd w:id="2"/>
      <w:r w:rsidRPr="00421F2B">
        <w:rPr>
          <w:rFonts w:ascii="Times New Roman" w:hAnsi="Times New Roman" w:cs="Times New Roman"/>
          <w:b/>
          <w:bCs/>
          <w:color w:val="auto"/>
          <w:sz w:val="24"/>
          <w:szCs w:val="24"/>
        </w:rPr>
        <w:lastRenderedPageBreak/>
        <w:t>MEDLINE (Ovid)</w:t>
      </w:r>
    </w:p>
    <w:p w14:paraId="5BB67C0A" w14:textId="77777777" w:rsidR="00C23293" w:rsidRPr="00421F2B" w:rsidRDefault="00584D60" w:rsidP="00421F2B">
      <w:pPr>
        <w:pStyle w:val="FirstParagraph"/>
        <w:jc w:val="both"/>
        <w:rPr>
          <w:rFonts w:ascii="Times New Roman" w:hAnsi="Times New Roman" w:cs="Times New Roman"/>
        </w:rPr>
      </w:pPr>
      <w:r w:rsidRPr="00421F2B">
        <w:rPr>
          <w:rFonts w:ascii="Times New Roman" w:hAnsi="Times New Roman" w:cs="Times New Roman"/>
          <w:b/>
          <w:bCs/>
        </w:rPr>
        <w:t>Search mode/function:</w:t>
      </w:r>
      <w:r w:rsidRPr="00421F2B">
        <w:rPr>
          <w:rFonts w:ascii="Times New Roman" w:hAnsi="Times New Roman" w:cs="Times New Roman"/>
        </w:rPr>
        <w:t xml:space="preserve"> </w:t>
      </w:r>
      <w:r w:rsidRPr="00421F2B">
        <w:rPr>
          <w:rFonts w:ascii="Times New Roman" w:hAnsi="Times New Roman" w:cs="Times New Roman"/>
        </w:rPr>
        <w:t xml:space="preserve">Ovid Advanced Search. Controlled vocabulary and textword searching were combined using Boolean operators. Adjacency searching used the Ovid </w:t>
      </w:r>
      <w:r w:rsidRPr="00421F2B">
        <w:rPr>
          <w:rStyle w:val="VerbatimChar"/>
          <w:rFonts w:ascii="Times New Roman" w:hAnsi="Times New Roman" w:cs="Times New Roman"/>
          <w:sz w:val="24"/>
        </w:rPr>
        <w:t>adj</w:t>
      </w:r>
      <w:r w:rsidRPr="00421F2B">
        <w:rPr>
          <w:rFonts w:ascii="Times New Roman" w:hAnsi="Times New Roman" w:cs="Times New Roman"/>
        </w:rPr>
        <w:t xml:space="preserve"> operator.</w:t>
      </w:r>
    </w:p>
    <w:p w14:paraId="02C17416"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exp Dementia/ OR exp Alzheimer Disease/</w:t>
      </w:r>
    </w:p>
    <w:p w14:paraId="528F2B69"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(dementia OR alzheimer* OR “lewy bod*” OR frontotemporal* OR “vascular dementia”</w:t>
      </w:r>
      <w:proofErr w:type="gramStart"/>
      <w:r w:rsidRPr="00421F2B">
        <w:rPr>
          <w:rFonts w:ascii="Times New Roman" w:hAnsi="Times New Roman" w:cs="Times New Roman"/>
        </w:rPr>
        <w:t>).ti</w:t>
      </w:r>
      <w:proofErr w:type="gramEnd"/>
      <w:r w:rsidRPr="00421F2B">
        <w:rPr>
          <w:rFonts w:ascii="Times New Roman" w:hAnsi="Times New Roman" w:cs="Times New Roman"/>
        </w:rPr>
        <w:t>,</w:t>
      </w:r>
      <w:proofErr w:type="gramStart"/>
      <w:r w:rsidRPr="00421F2B">
        <w:rPr>
          <w:rFonts w:ascii="Times New Roman" w:hAnsi="Times New Roman" w:cs="Times New Roman"/>
        </w:rPr>
        <w:t>ab,kf</w:t>
      </w:r>
      <w:proofErr w:type="gramEnd"/>
      <w:r w:rsidRPr="00421F2B">
        <w:rPr>
          <w:rFonts w:ascii="Times New Roman" w:hAnsi="Times New Roman" w:cs="Times New Roman"/>
        </w:rPr>
        <w:t>.</w:t>
      </w:r>
    </w:p>
    <w:p w14:paraId="5981368F"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1 OR 2</w:t>
      </w:r>
    </w:p>
    <w:p w14:paraId="4D16ED81"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exp Sarcopenia/</w:t>
      </w:r>
    </w:p>
    <w:p w14:paraId="03A25ABD"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(sarcopen* OR “probable sarcopenia”</w:t>
      </w:r>
      <w:proofErr w:type="gramStart"/>
      <w:r w:rsidRPr="00421F2B">
        <w:rPr>
          <w:rFonts w:ascii="Times New Roman" w:hAnsi="Times New Roman" w:cs="Times New Roman"/>
        </w:rPr>
        <w:t>).ti</w:t>
      </w:r>
      <w:proofErr w:type="gramEnd"/>
      <w:r w:rsidRPr="00421F2B">
        <w:rPr>
          <w:rFonts w:ascii="Times New Roman" w:hAnsi="Times New Roman" w:cs="Times New Roman"/>
        </w:rPr>
        <w:t>,</w:t>
      </w:r>
      <w:proofErr w:type="gramStart"/>
      <w:r w:rsidRPr="00421F2B">
        <w:rPr>
          <w:rFonts w:ascii="Times New Roman" w:hAnsi="Times New Roman" w:cs="Times New Roman"/>
        </w:rPr>
        <w:t>ab,kf</w:t>
      </w:r>
      <w:proofErr w:type="gramEnd"/>
      <w:r w:rsidRPr="00421F2B">
        <w:rPr>
          <w:rFonts w:ascii="Times New Roman" w:hAnsi="Times New Roman" w:cs="Times New Roman"/>
        </w:rPr>
        <w:t>.</w:t>
      </w:r>
    </w:p>
    <w:p w14:paraId="067FB538"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4 OR 5</w:t>
      </w:r>
    </w:p>
    <w:p w14:paraId="6C57CD6E"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exp Deglutition Disorders/</w:t>
      </w:r>
    </w:p>
    <w:p w14:paraId="7F70D59D"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(dysphagia OR (oropharyn* adj3 (dysphagia OR swallow* disorder*)) OR “sarcopenic dysphagia”</w:t>
      </w:r>
      <w:proofErr w:type="gramStart"/>
      <w:r w:rsidRPr="00421F2B">
        <w:rPr>
          <w:rFonts w:ascii="Times New Roman" w:hAnsi="Times New Roman" w:cs="Times New Roman"/>
        </w:rPr>
        <w:t>).ti</w:t>
      </w:r>
      <w:proofErr w:type="gramEnd"/>
      <w:r w:rsidRPr="00421F2B">
        <w:rPr>
          <w:rFonts w:ascii="Times New Roman" w:hAnsi="Times New Roman" w:cs="Times New Roman"/>
        </w:rPr>
        <w:t>,</w:t>
      </w:r>
      <w:proofErr w:type="gramStart"/>
      <w:r w:rsidRPr="00421F2B">
        <w:rPr>
          <w:rFonts w:ascii="Times New Roman" w:hAnsi="Times New Roman" w:cs="Times New Roman"/>
        </w:rPr>
        <w:t>ab,kf</w:t>
      </w:r>
      <w:proofErr w:type="gramEnd"/>
      <w:r w:rsidRPr="00421F2B">
        <w:rPr>
          <w:rFonts w:ascii="Times New Roman" w:hAnsi="Times New Roman" w:cs="Times New Roman"/>
        </w:rPr>
        <w:t>.</w:t>
      </w:r>
    </w:p>
    <w:p w14:paraId="26BFF487"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7 OR 8</w:t>
      </w:r>
    </w:p>
    <w:p w14:paraId="2D14A8B3"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exp Malnutrition/</w:t>
      </w:r>
    </w:p>
    <w:p w14:paraId="0C98A3B6"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(malnutrit* OR undernutrit* OR “nutrition* risk” OR GLIM OR “Mini Nutritional Assessment” OR MNA OR “MNA-SF” OR “Malnutrition Universal Screening Tool”</w:t>
      </w:r>
      <w:proofErr w:type="gramStart"/>
      <w:r w:rsidRPr="00421F2B">
        <w:rPr>
          <w:rFonts w:ascii="Times New Roman" w:hAnsi="Times New Roman" w:cs="Times New Roman"/>
        </w:rPr>
        <w:t>).ti</w:t>
      </w:r>
      <w:proofErr w:type="gramEnd"/>
      <w:r w:rsidRPr="00421F2B">
        <w:rPr>
          <w:rFonts w:ascii="Times New Roman" w:hAnsi="Times New Roman" w:cs="Times New Roman"/>
        </w:rPr>
        <w:t>,</w:t>
      </w:r>
      <w:proofErr w:type="gramStart"/>
      <w:r w:rsidRPr="00421F2B">
        <w:rPr>
          <w:rFonts w:ascii="Times New Roman" w:hAnsi="Times New Roman" w:cs="Times New Roman"/>
        </w:rPr>
        <w:t>ab,kf</w:t>
      </w:r>
      <w:proofErr w:type="gramEnd"/>
      <w:r w:rsidRPr="00421F2B">
        <w:rPr>
          <w:rFonts w:ascii="Times New Roman" w:hAnsi="Times New Roman" w:cs="Times New Roman"/>
        </w:rPr>
        <w:t>.</w:t>
      </w:r>
    </w:p>
    <w:p w14:paraId="56CD37EF"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10 OR 11</w:t>
      </w:r>
    </w:p>
    <w:p w14:paraId="19E7BC38"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(screen* OR assess* OR diagnos* OR tool* OR instrument* OR test* OR index* OR score* OR scale* OR algorithm*</w:t>
      </w:r>
      <w:proofErr w:type="gramStart"/>
      <w:r w:rsidRPr="00421F2B">
        <w:rPr>
          <w:rFonts w:ascii="Times New Roman" w:hAnsi="Times New Roman" w:cs="Times New Roman"/>
        </w:rPr>
        <w:t>).ti</w:t>
      </w:r>
      <w:proofErr w:type="gramEnd"/>
      <w:r w:rsidRPr="00421F2B">
        <w:rPr>
          <w:rFonts w:ascii="Times New Roman" w:hAnsi="Times New Roman" w:cs="Times New Roman"/>
        </w:rPr>
        <w:t>,</w:t>
      </w:r>
      <w:proofErr w:type="gramStart"/>
      <w:r w:rsidRPr="00421F2B">
        <w:rPr>
          <w:rFonts w:ascii="Times New Roman" w:hAnsi="Times New Roman" w:cs="Times New Roman"/>
        </w:rPr>
        <w:t>ab,kf</w:t>
      </w:r>
      <w:proofErr w:type="gramEnd"/>
      <w:r w:rsidRPr="00421F2B">
        <w:rPr>
          <w:rFonts w:ascii="Times New Roman" w:hAnsi="Times New Roman" w:cs="Times New Roman"/>
        </w:rPr>
        <w:t>.</w:t>
      </w:r>
    </w:p>
    <w:p w14:paraId="6A2C7580"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(“EAT-10” OR “Eating Assessment Tool” OR GUSS OR “Gugging Swallowing Screen” OR “five times sit to stand” OR (five adj1 times adj1 sit adj1 to adj1 stand) OR 5xSTS OR “chair stand” OR “grip strength” OR handgrip* OR “gait speed”</w:t>
      </w:r>
      <w:proofErr w:type="gramStart"/>
      <w:r w:rsidRPr="00421F2B">
        <w:rPr>
          <w:rFonts w:ascii="Times New Roman" w:hAnsi="Times New Roman" w:cs="Times New Roman"/>
        </w:rPr>
        <w:t>).ti</w:t>
      </w:r>
      <w:proofErr w:type="gramEnd"/>
      <w:r w:rsidRPr="00421F2B">
        <w:rPr>
          <w:rFonts w:ascii="Times New Roman" w:hAnsi="Times New Roman" w:cs="Times New Roman"/>
        </w:rPr>
        <w:t>,</w:t>
      </w:r>
      <w:proofErr w:type="gramStart"/>
      <w:r w:rsidRPr="00421F2B">
        <w:rPr>
          <w:rFonts w:ascii="Times New Roman" w:hAnsi="Times New Roman" w:cs="Times New Roman"/>
        </w:rPr>
        <w:t>ab,kf</w:t>
      </w:r>
      <w:proofErr w:type="gramEnd"/>
      <w:r w:rsidRPr="00421F2B">
        <w:rPr>
          <w:rFonts w:ascii="Times New Roman" w:hAnsi="Times New Roman" w:cs="Times New Roman"/>
        </w:rPr>
        <w:t>.</w:t>
      </w:r>
    </w:p>
    <w:p w14:paraId="46A4A271"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13 OR 14</w:t>
      </w:r>
    </w:p>
    <w:p w14:paraId="34F894F4"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3 AND (6 OR 9 OR 12) AND 15</w:t>
      </w:r>
    </w:p>
    <w:p w14:paraId="3F772E8E"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limit 16 to yr</w:t>
      </w:r>
      <w:proofErr w:type="gramStart"/>
      <w:r w:rsidRPr="00421F2B">
        <w:rPr>
          <w:rFonts w:ascii="Times New Roman" w:hAnsi="Times New Roman" w:cs="Times New Roman"/>
        </w:rPr>
        <w:t>=“</w:t>
      </w:r>
      <w:proofErr w:type="gramEnd"/>
      <w:r w:rsidRPr="00421F2B">
        <w:rPr>
          <w:rFonts w:ascii="Times New Roman" w:hAnsi="Times New Roman" w:cs="Times New Roman"/>
        </w:rPr>
        <w:t>1990 -Current”</w:t>
      </w:r>
    </w:p>
    <w:p w14:paraId="5A41D63A" w14:textId="77777777" w:rsidR="00C23293" w:rsidRPr="00421F2B" w:rsidRDefault="00584D60" w:rsidP="00421F2B">
      <w:pPr>
        <w:pStyle w:val="Compact"/>
        <w:numPr>
          <w:ilvl w:val="0"/>
          <w:numId w:val="2"/>
        </w:numPr>
        <w:jc w:val="both"/>
        <w:rPr>
          <w:rFonts w:ascii="Times New Roman" w:hAnsi="Times New Roman" w:cs="Times New Roman"/>
        </w:rPr>
      </w:pPr>
      <w:r w:rsidRPr="00421F2B">
        <w:rPr>
          <w:rFonts w:ascii="Times New Roman" w:hAnsi="Times New Roman" w:cs="Times New Roman"/>
        </w:rPr>
        <w:t>limit 17 to humans</w:t>
      </w:r>
    </w:p>
    <w:p w14:paraId="467E8C35" w14:textId="1D01ACF1" w:rsidR="00C23293" w:rsidRPr="00421F2B" w:rsidRDefault="00C23293" w:rsidP="00421F2B">
      <w:pPr>
        <w:jc w:val="both"/>
        <w:rPr>
          <w:rFonts w:ascii="Times New Roman" w:hAnsi="Times New Roman" w:cs="Times New Roman"/>
        </w:rPr>
      </w:pPr>
    </w:p>
    <w:p w14:paraId="7FD5957B" w14:textId="77777777" w:rsidR="00C23293" w:rsidRPr="00421F2B" w:rsidRDefault="00584D60" w:rsidP="00421F2B">
      <w:pPr>
        <w:pStyle w:val="Heading2"/>
        <w:jc w:val="both"/>
        <w:rPr>
          <w:rFonts w:ascii="Times New Roman" w:hAnsi="Times New Roman" w:cs="Times New Roman"/>
          <w:b/>
          <w:bCs/>
          <w:color w:val="auto"/>
          <w:sz w:val="24"/>
          <w:szCs w:val="24"/>
        </w:rPr>
      </w:pPr>
      <w:bookmarkStart w:id="4" w:name="web-of-science-core-collection-clarivate"/>
      <w:bookmarkEnd w:id="3"/>
      <w:r w:rsidRPr="00421F2B">
        <w:rPr>
          <w:rFonts w:ascii="Times New Roman" w:hAnsi="Times New Roman" w:cs="Times New Roman"/>
          <w:b/>
          <w:bCs/>
          <w:color w:val="auto"/>
          <w:sz w:val="24"/>
          <w:szCs w:val="24"/>
        </w:rPr>
        <w:t>Web of Science Core Collection (Clarivate)</w:t>
      </w:r>
    </w:p>
    <w:p w14:paraId="3FD493C8" w14:textId="77777777" w:rsidR="00C23293" w:rsidRPr="00421F2B" w:rsidRDefault="00584D60" w:rsidP="00421F2B">
      <w:pPr>
        <w:pStyle w:val="FirstParagraph"/>
        <w:jc w:val="both"/>
        <w:rPr>
          <w:rFonts w:ascii="Times New Roman" w:hAnsi="Times New Roman" w:cs="Times New Roman"/>
        </w:rPr>
      </w:pPr>
      <w:r w:rsidRPr="00421F2B">
        <w:rPr>
          <w:rFonts w:ascii="Times New Roman" w:hAnsi="Times New Roman" w:cs="Times New Roman"/>
          <w:b/>
          <w:bCs/>
        </w:rPr>
        <w:t>Search mode/function:</w:t>
      </w:r>
      <w:r w:rsidRPr="00421F2B">
        <w:rPr>
          <w:rFonts w:ascii="Times New Roman" w:hAnsi="Times New Roman" w:cs="Times New Roman"/>
        </w:rPr>
        <w:t xml:space="preserve"> Web of Science Advanced Search. Topic field searching was used.</w:t>
      </w:r>
    </w:p>
    <w:p w14:paraId="762D9428" w14:textId="77777777" w:rsidR="00421F2B" w:rsidRPr="00421F2B" w:rsidRDefault="00584D60" w:rsidP="00421F2B">
      <w:pPr>
        <w:pStyle w:val="SourceCode"/>
        <w:jc w:val="both"/>
        <w:rPr>
          <w:rStyle w:val="VerbatimChar"/>
          <w:rFonts w:ascii="Times New Roman" w:hAnsi="Times New Roman" w:cs="Times New Roman"/>
          <w:sz w:val="24"/>
        </w:rPr>
      </w:pPr>
      <w:r w:rsidRPr="00421F2B">
        <w:rPr>
          <w:rStyle w:val="VerbatimChar"/>
          <w:rFonts w:ascii="Times New Roman" w:hAnsi="Times New Roman" w:cs="Times New Roman"/>
          <w:sz w:val="24"/>
        </w:rPr>
        <w:t>TS=(dementia OR alzheimer* OR "lewy bod*" OR frontotemporal* OR "vascular dementia")</w:t>
      </w:r>
      <w:r w:rsidRPr="00421F2B">
        <w:rPr>
          <w:rFonts w:ascii="Times New Roman" w:hAnsi="Times New Roman" w:cs="Times New Roman"/>
        </w:rPr>
        <w:br/>
      </w:r>
      <w:r w:rsidRPr="00421F2B">
        <w:rPr>
          <w:rStyle w:val="VerbatimChar"/>
          <w:rFonts w:ascii="Times New Roman" w:hAnsi="Times New Roman" w:cs="Times New Roman"/>
          <w:sz w:val="24"/>
        </w:rPr>
        <w:t>AND</w:t>
      </w:r>
      <w:r w:rsidRPr="00421F2B">
        <w:rPr>
          <w:rFonts w:ascii="Times New Roman" w:hAnsi="Times New Roman" w:cs="Times New Roman"/>
        </w:rPr>
        <w:br/>
      </w:r>
      <w:r w:rsidRPr="00421F2B">
        <w:rPr>
          <w:rStyle w:val="VerbatimChar"/>
          <w:rFonts w:ascii="Times New Roman" w:hAnsi="Times New Roman" w:cs="Times New Roman"/>
          <w:sz w:val="24"/>
        </w:rPr>
        <w:t>TS=(sarcopen* OR "probable sarcopenia" OR dysphagia OR (oropharyn* NEAR/3 (dysphagia OR "swallow* disorder*")) OR "sarcopenic dysphagia" OR malnutrit* OR undernutrit* OR "nutrition* risk" OR GLIM OR "Mini Nutritional Assessment" OR MNA OR "MNA-SF" OR "Malnutrition Universal Screening Tool")</w:t>
      </w:r>
    </w:p>
    <w:p w14:paraId="5936427C" w14:textId="4D99B6AB" w:rsidR="00C23293" w:rsidRPr="00421F2B" w:rsidRDefault="00584D60" w:rsidP="00421F2B">
      <w:pPr>
        <w:pStyle w:val="SourceCode"/>
        <w:jc w:val="both"/>
        <w:rPr>
          <w:rFonts w:ascii="Times New Roman" w:hAnsi="Times New Roman" w:cs="Times New Roman"/>
        </w:rPr>
      </w:pPr>
      <w:r w:rsidRPr="00421F2B">
        <w:rPr>
          <w:rStyle w:val="VerbatimChar"/>
          <w:rFonts w:ascii="Times New Roman" w:hAnsi="Times New Roman" w:cs="Times New Roman"/>
          <w:sz w:val="24"/>
        </w:rPr>
        <w:t>AND</w:t>
      </w:r>
      <w:r w:rsidRPr="00421F2B">
        <w:rPr>
          <w:rFonts w:ascii="Times New Roman" w:hAnsi="Times New Roman" w:cs="Times New Roman"/>
        </w:rPr>
        <w:br/>
      </w:r>
      <w:r w:rsidRPr="00421F2B">
        <w:rPr>
          <w:rStyle w:val="VerbatimChar"/>
          <w:rFonts w:ascii="Times New Roman" w:hAnsi="Times New Roman" w:cs="Times New Roman"/>
          <w:sz w:val="24"/>
        </w:rPr>
        <w:t xml:space="preserve">TS=(screen* OR assess* OR diagnos* OR tool* OR instrument* OR test* OR index* OR score* OR scale* OR algorithm* OR "EAT-10" OR "Eating Assessment Tool" OR GUSS OR </w:t>
      </w:r>
      <w:r w:rsidRPr="00421F2B">
        <w:rPr>
          <w:rStyle w:val="VerbatimChar"/>
          <w:rFonts w:ascii="Times New Roman" w:hAnsi="Times New Roman" w:cs="Times New Roman"/>
          <w:sz w:val="24"/>
        </w:rPr>
        <w:lastRenderedPageBreak/>
        <w:t>"Gugging Swallowing Screen" OR "five times sit to stand" OR 5xSTS OR "chair stand" OR "grip strength" OR handgrip* OR "gait speed")</w:t>
      </w:r>
    </w:p>
    <w:p w14:paraId="11A17F4B" w14:textId="77777777" w:rsidR="00C23293" w:rsidRPr="00421F2B" w:rsidRDefault="00584D60" w:rsidP="00421F2B">
      <w:pPr>
        <w:pStyle w:val="FirstParagraph"/>
        <w:jc w:val="both"/>
        <w:rPr>
          <w:rFonts w:ascii="Times New Roman" w:hAnsi="Times New Roman" w:cs="Times New Roman"/>
        </w:rPr>
      </w:pPr>
      <w:r w:rsidRPr="00421F2B">
        <w:rPr>
          <w:rFonts w:ascii="Times New Roman" w:hAnsi="Times New Roman" w:cs="Times New Roman"/>
          <w:b/>
          <w:bCs/>
        </w:rPr>
        <w:t>Limit:</w:t>
      </w:r>
      <w:r w:rsidRPr="00421F2B">
        <w:rPr>
          <w:rFonts w:ascii="Times New Roman" w:hAnsi="Times New Roman" w:cs="Times New Roman"/>
        </w:rPr>
        <w:t xml:space="preserve"> 1990-current.</w:t>
      </w:r>
    </w:p>
    <w:p w14:paraId="7B9D1777" w14:textId="46E06CBB" w:rsidR="00C23293" w:rsidRPr="00421F2B" w:rsidRDefault="00C23293" w:rsidP="00421F2B">
      <w:pPr>
        <w:jc w:val="both"/>
        <w:rPr>
          <w:rFonts w:ascii="Times New Roman" w:hAnsi="Times New Roman" w:cs="Times New Roman"/>
          <w:b/>
          <w:bCs/>
        </w:rPr>
      </w:pPr>
    </w:p>
    <w:p w14:paraId="549A2B69" w14:textId="77777777" w:rsidR="00C23293" w:rsidRPr="00421F2B" w:rsidRDefault="00584D60" w:rsidP="00421F2B">
      <w:pPr>
        <w:pStyle w:val="Heading2"/>
        <w:jc w:val="both"/>
        <w:rPr>
          <w:rFonts w:ascii="Times New Roman" w:hAnsi="Times New Roman" w:cs="Times New Roman"/>
          <w:b/>
          <w:bCs/>
          <w:color w:val="auto"/>
          <w:sz w:val="24"/>
          <w:szCs w:val="24"/>
        </w:rPr>
      </w:pPr>
      <w:bookmarkStart w:id="5" w:name="scopus-elsevier"/>
      <w:bookmarkEnd w:id="4"/>
      <w:r w:rsidRPr="00421F2B">
        <w:rPr>
          <w:rFonts w:ascii="Times New Roman" w:hAnsi="Times New Roman" w:cs="Times New Roman"/>
          <w:b/>
          <w:bCs/>
          <w:color w:val="auto"/>
          <w:sz w:val="24"/>
          <w:szCs w:val="24"/>
        </w:rPr>
        <w:t>Scopus (Elsevier)</w:t>
      </w:r>
    </w:p>
    <w:p w14:paraId="39804CA9" w14:textId="77777777" w:rsidR="00C23293" w:rsidRPr="00421F2B" w:rsidRDefault="00584D60" w:rsidP="00421F2B">
      <w:pPr>
        <w:pStyle w:val="FirstParagraph"/>
        <w:jc w:val="both"/>
        <w:rPr>
          <w:rFonts w:ascii="Times New Roman" w:hAnsi="Times New Roman" w:cs="Times New Roman"/>
        </w:rPr>
      </w:pPr>
      <w:r w:rsidRPr="00421F2B">
        <w:rPr>
          <w:rFonts w:ascii="Times New Roman" w:hAnsi="Times New Roman" w:cs="Times New Roman"/>
          <w:b/>
          <w:bCs/>
        </w:rPr>
        <w:t>Search mode/function:</w:t>
      </w:r>
      <w:r w:rsidRPr="00421F2B">
        <w:rPr>
          <w:rFonts w:ascii="Times New Roman" w:hAnsi="Times New Roman" w:cs="Times New Roman"/>
        </w:rPr>
        <w:t xml:space="preserve"> Scopus Advanced Document Search. TITLE-ABS-KEY field searching was used.</w:t>
      </w:r>
    </w:p>
    <w:p w14:paraId="0A09D05B" w14:textId="77777777" w:rsidR="00C23293" w:rsidRPr="00421F2B" w:rsidRDefault="00584D60" w:rsidP="00421F2B">
      <w:pPr>
        <w:pStyle w:val="SourceCode"/>
        <w:jc w:val="both"/>
        <w:rPr>
          <w:rFonts w:ascii="Times New Roman" w:hAnsi="Times New Roman" w:cs="Times New Roman"/>
        </w:rPr>
      </w:pPr>
      <w:r w:rsidRPr="00421F2B">
        <w:rPr>
          <w:rStyle w:val="VerbatimChar"/>
          <w:rFonts w:ascii="Times New Roman" w:hAnsi="Times New Roman" w:cs="Times New Roman"/>
          <w:sz w:val="24"/>
        </w:rPr>
        <w:t>TITLE-ABS-KEY(dementia OR alzheimer* OR "lewy bod*" OR frontotemporal* OR "vascular dementia")</w:t>
      </w:r>
      <w:r w:rsidRPr="00421F2B">
        <w:rPr>
          <w:rFonts w:ascii="Times New Roman" w:hAnsi="Times New Roman" w:cs="Times New Roman"/>
        </w:rPr>
        <w:br/>
      </w:r>
      <w:r w:rsidRPr="00421F2B">
        <w:rPr>
          <w:rStyle w:val="VerbatimChar"/>
          <w:rFonts w:ascii="Times New Roman" w:hAnsi="Times New Roman" w:cs="Times New Roman"/>
          <w:sz w:val="24"/>
        </w:rPr>
        <w:t>AND</w:t>
      </w:r>
      <w:r w:rsidRPr="00421F2B">
        <w:rPr>
          <w:rFonts w:ascii="Times New Roman" w:hAnsi="Times New Roman" w:cs="Times New Roman"/>
        </w:rPr>
        <w:br/>
      </w:r>
      <w:r w:rsidRPr="00421F2B">
        <w:rPr>
          <w:rStyle w:val="VerbatimChar"/>
          <w:rFonts w:ascii="Times New Roman" w:hAnsi="Times New Roman" w:cs="Times New Roman"/>
          <w:sz w:val="24"/>
        </w:rPr>
        <w:t>TITLE-ABS-KEY(sarcopen* OR "probable sarcopenia" OR dysphagia OR (oropharyn* W/3 (dysphagia OR "swallow* disorder*")) OR "sarcopenic dysphagia" OR malnutrit* OR undernutrit* OR "nutrition* risk" OR GLIM OR "Mini Nutritional Assessment" OR MNA OR "MNA-SF" OR "Malnutrition Universal Screening Tool")</w:t>
      </w:r>
      <w:r w:rsidRPr="00421F2B">
        <w:rPr>
          <w:rFonts w:ascii="Times New Roman" w:hAnsi="Times New Roman" w:cs="Times New Roman"/>
        </w:rPr>
        <w:br/>
      </w:r>
      <w:r w:rsidRPr="00421F2B">
        <w:rPr>
          <w:rStyle w:val="VerbatimChar"/>
          <w:rFonts w:ascii="Times New Roman" w:hAnsi="Times New Roman" w:cs="Times New Roman"/>
          <w:sz w:val="24"/>
        </w:rPr>
        <w:t>AND</w:t>
      </w:r>
      <w:r w:rsidRPr="00421F2B">
        <w:rPr>
          <w:rFonts w:ascii="Times New Roman" w:hAnsi="Times New Roman" w:cs="Times New Roman"/>
        </w:rPr>
        <w:br/>
      </w:r>
      <w:r w:rsidRPr="00421F2B">
        <w:rPr>
          <w:rStyle w:val="VerbatimChar"/>
          <w:rFonts w:ascii="Times New Roman" w:hAnsi="Times New Roman" w:cs="Times New Roman"/>
          <w:sz w:val="24"/>
        </w:rPr>
        <w:t xml:space="preserve">TITLE-ABS-KEY(screen* OR assess* OR diagnos* OR tool* OR instrument* OR test* OR index* OR score* OR scale* OR algorithm* OR "EAT-10" OR "Eating Assessment Tool" OR GUSS OR "Gugging Swallowing Screen" OR </w:t>
      </w:r>
      <w:r w:rsidRPr="00421F2B">
        <w:rPr>
          <w:rStyle w:val="VerbatimChar"/>
          <w:rFonts w:ascii="Times New Roman" w:hAnsi="Times New Roman" w:cs="Times New Roman"/>
          <w:sz w:val="24"/>
        </w:rPr>
        <w:t>"five times sit to stand" OR 5xSTS OR "chair stand" OR "grip strength" OR handgrip* OR "gait speed")</w:t>
      </w:r>
    </w:p>
    <w:p w14:paraId="358AE82F" w14:textId="77777777" w:rsidR="00C23293" w:rsidRPr="00421F2B" w:rsidRDefault="00584D60" w:rsidP="00421F2B">
      <w:pPr>
        <w:pStyle w:val="FirstParagraph"/>
        <w:jc w:val="both"/>
        <w:rPr>
          <w:rFonts w:ascii="Times New Roman" w:hAnsi="Times New Roman" w:cs="Times New Roman"/>
        </w:rPr>
      </w:pPr>
      <w:r w:rsidRPr="00421F2B">
        <w:rPr>
          <w:rFonts w:ascii="Times New Roman" w:hAnsi="Times New Roman" w:cs="Times New Roman"/>
          <w:b/>
          <w:bCs/>
        </w:rPr>
        <w:t>Limit:</w:t>
      </w:r>
      <w:r w:rsidRPr="00421F2B">
        <w:rPr>
          <w:rFonts w:ascii="Times New Roman" w:hAnsi="Times New Roman" w:cs="Times New Roman"/>
        </w:rPr>
        <w:t xml:space="preserve"> 1990-current.</w:t>
      </w:r>
    </w:p>
    <w:p w14:paraId="2CFA2499" w14:textId="78FDC2E7" w:rsidR="00C23293" w:rsidRPr="00421F2B" w:rsidRDefault="00C23293" w:rsidP="00421F2B">
      <w:pPr>
        <w:jc w:val="both"/>
        <w:rPr>
          <w:rFonts w:ascii="Times New Roman" w:hAnsi="Times New Roman" w:cs="Times New Roman"/>
        </w:rPr>
      </w:pPr>
    </w:p>
    <w:p w14:paraId="135ACD0A" w14:textId="77777777" w:rsidR="00C23293" w:rsidRPr="00421F2B" w:rsidRDefault="00584D60" w:rsidP="00421F2B">
      <w:pPr>
        <w:pStyle w:val="Heading2"/>
        <w:jc w:val="both"/>
        <w:rPr>
          <w:rFonts w:ascii="Times New Roman" w:hAnsi="Times New Roman" w:cs="Times New Roman"/>
          <w:b/>
          <w:bCs/>
          <w:color w:val="auto"/>
          <w:sz w:val="24"/>
          <w:szCs w:val="24"/>
        </w:rPr>
      </w:pPr>
      <w:bookmarkStart w:id="6" w:name="psycinfo-ovid"/>
      <w:bookmarkEnd w:id="5"/>
      <w:r w:rsidRPr="00421F2B">
        <w:rPr>
          <w:rFonts w:ascii="Times New Roman" w:hAnsi="Times New Roman" w:cs="Times New Roman"/>
          <w:b/>
          <w:bCs/>
          <w:color w:val="auto"/>
          <w:sz w:val="24"/>
          <w:szCs w:val="24"/>
        </w:rPr>
        <w:t>PsycINFO (Ovid)</w:t>
      </w:r>
    </w:p>
    <w:p w14:paraId="1D78A8BD" w14:textId="77777777" w:rsidR="00C23293" w:rsidRPr="00421F2B" w:rsidRDefault="00584D60" w:rsidP="00421F2B">
      <w:pPr>
        <w:pStyle w:val="FirstParagraph"/>
        <w:jc w:val="both"/>
        <w:rPr>
          <w:rFonts w:ascii="Times New Roman" w:hAnsi="Times New Roman" w:cs="Times New Roman"/>
        </w:rPr>
      </w:pPr>
      <w:r w:rsidRPr="00421F2B">
        <w:rPr>
          <w:rFonts w:ascii="Times New Roman" w:hAnsi="Times New Roman" w:cs="Times New Roman"/>
          <w:b/>
          <w:bCs/>
        </w:rPr>
        <w:t>Search mode/function:</w:t>
      </w:r>
      <w:r w:rsidRPr="00421F2B">
        <w:rPr>
          <w:rFonts w:ascii="Times New Roman" w:hAnsi="Times New Roman" w:cs="Times New Roman"/>
        </w:rPr>
        <w:t xml:space="preserve"> Ovid Advanced Search. Controlled vocabulary and textword searching were combined using Boolean operators. Adjacency searching used the Ovid </w:t>
      </w:r>
      <w:r w:rsidRPr="00421F2B">
        <w:rPr>
          <w:rStyle w:val="VerbatimChar"/>
          <w:rFonts w:ascii="Times New Roman" w:hAnsi="Times New Roman" w:cs="Times New Roman"/>
          <w:sz w:val="24"/>
        </w:rPr>
        <w:t>adj</w:t>
      </w:r>
      <w:r w:rsidRPr="00421F2B">
        <w:rPr>
          <w:rFonts w:ascii="Times New Roman" w:hAnsi="Times New Roman" w:cs="Times New Roman"/>
        </w:rPr>
        <w:t xml:space="preserve"> operator.</w:t>
      </w:r>
    </w:p>
    <w:p w14:paraId="38EE25AA" w14:textId="77777777" w:rsidR="00C23293" w:rsidRPr="00421F2B" w:rsidRDefault="00584D60" w:rsidP="00421F2B">
      <w:pPr>
        <w:pStyle w:val="Compact"/>
        <w:numPr>
          <w:ilvl w:val="0"/>
          <w:numId w:val="3"/>
        </w:numPr>
        <w:jc w:val="both"/>
        <w:rPr>
          <w:rFonts w:ascii="Times New Roman" w:hAnsi="Times New Roman" w:cs="Times New Roman"/>
        </w:rPr>
      </w:pPr>
      <w:r w:rsidRPr="00421F2B">
        <w:rPr>
          <w:rFonts w:ascii="Times New Roman" w:hAnsi="Times New Roman" w:cs="Times New Roman"/>
        </w:rPr>
        <w:t>exp Dementia/</w:t>
      </w:r>
    </w:p>
    <w:p w14:paraId="2327BDC8" w14:textId="77777777" w:rsidR="00C23293" w:rsidRPr="00421F2B" w:rsidRDefault="00584D60" w:rsidP="00421F2B">
      <w:pPr>
        <w:pStyle w:val="Compact"/>
        <w:numPr>
          <w:ilvl w:val="0"/>
          <w:numId w:val="3"/>
        </w:numPr>
        <w:jc w:val="both"/>
        <w:rPr>
          <w:rFonts w:ascii="Times New Roman" w:hAnsi="Times New Roman" w:cs="Times New Roman"/>
        </w:rPr>
      </w:pPr>
      <w:r w:rsidRPr="00421F2B">
        <w:rPr>
          <w:rFonts w:ascii="Times New Roman" w:hAnsi="Times New Roman" w:cs="Times New Roman"/>
        </w:rPr>
        <w:t>(dementia OR alzheimer* OR “lewy bod*” OR frontotemporal* OR “vascular dementia”</w:t>
      </w:r>
      <w:proofErr w:type="gramStart"/>
      <w:r w:rsidRPr="00421F2B">
        <w:rPr>
          <w:rFonts w:ascii="Times New Roman" w:hAnsi="Times New Roman" w:cs="Times New Roman"/>
        </w:rPr>
        <w:t>).ti</w:t>
      </w:r>
      <w:proofErr w:type="gramEnd"/>
      <w:r w:rsidRPr="00421F2B">
        <w:rPr>
          <w:rFonts w:ascii="Times New Roman" w:hAnsi="Times New Roman" w:cs="Times New Roman"/>
        </w:rPr>
        <w:t>,ab.</w:t>
      </w:r>
    </w:p>
    <w:p w14:paraId="46A85F06" w14:textId="77777777" w:rsidR="00C23293" w:rsidRPr="00421F2B" w:rsidRDefault="00584D60" w:rsidP="00421F2B">
      <w:pPr>
        <w:pStyle w:val="Compact"/>
        <w:numPr>
          <w:ilvl w:val="0"/>
          <w:numId w:val="3"/>
        </w:numPr>
        <w:jc w:val="both"/>
        <w:rPr>
          <w:rFonts w:ascii="Times New Roman" w:hAnsi="Times New Roman" w:cs="Times New Roman"/>
        </w:rPr>
      </w:pPr>
      <w:r w:rsidRPr="00421F2B">
        <w:rPr>
          <w:rFonts w:ascii="Times New Roman" w:hAnsi="Times New Roman" w:cs="Times New Roman"/>
        </w:rPr>
        <w:t>1 OR 2</w:t>
      </w:r>
    </w:p>
    <w:p w14:paraId="445239F4" w14:textId="77777777" w:rsidR="00C23293" w:rsidRPr="00421F2B" w:rsidRDefault="00584D60" w:rsidP="00421F2B">
      <w:pPr>
        <w:pStyle w:val="Compact"/>
        <w:numPr>
          <w:ilvl w:val="0"/>
          <w:numId w:val="3"/>
        </w:numPr>
        <w:jc w:val="both"/>
        <w:rPr>
          <w:rFonts w:ascii="Times New Roman" w:hAnsi="Times New Roman" w:cs="Times New Roman"/>
        </w:rPr>
      </w:pPr>
      <w:r w:rsidRPr="00421F2B">
        <w:rPr>
          <w:rFonts w:ascii="Times New Roman" w:hAnsi="Times New Roman" w:cs="Times New Roman"/>
        </w:rPr>
        <w:t>(sarcopen* OR “probable sarcopenia”</w:t>
      </w:r>
      <w:proofErr w:type="gramStart"/>
      <w:r w:rsidRPr="00421F2B">
        <w:rPr>
          <w:rFonts w:ascii="Times New Roman" w:hAnsi="Times New Roman" w:cs="Times New Roman"/>
        </w:rPr>
        <w:t>).ti</w:t>
      </w:r>
      <w:proofErr w:type="gramEnd"/>
      <w:r w:rsidRPr="00421F2B">
        <w:rPr>
          <w:rFonts w:ascii="Times New Roman" w:hAnsi="Times New Roman" w:cs="Times New Roman"/>
        </w:rPr>
        <w:t>,ab.</w:t>
      </w:r>
    </w:p>
    <w:p w14:paraId="21861824" w14:textId="77777777" w:rsidR="00C23293" w:rsidRPr="00421F2B" w:rsidRDefault="00584D60" w:rsidP="00421F2B">
      <w:pPr>
        <w:pStyle w:val="Compact"/>
        <w:numPr>
          <w:ilvl w:val="0"/>
          <w:numId w:val="3"/>
        </w:numPr>
        <w:jc w:val="both"/>
        <w:rPr>
          <w:rFonts w:ascii="Times New Roman" w:hAnsi="Times New Roman" w:cs="Times New Roman"/>
        </w:rPr>
      </w:pPr>
      <w:r w:rsidRPr="00421F2B">
        <w:rPr>
          <w:rFonts w:ascii="Times New Roman" w:hAnsi="Times New Roman" w:cs="Times New Roman"/>
        </w:rPr>
        <w:t>(dysphagia OR (oropharyn* adj3 (dysphagia OR swallow* disorder*)) OR “sarcopenic dysphagia”</w:t>
      </w:r>
      <w:proofErr w:type="gramStart"/>
      <w:r w:rsidRPr="00421F2B">
        <w:rPr>
          <w:rFonts w:ascii="Times New Roman" w:hAnsi="Times New Roman" w:cs="Times New Roman"/>
        </w:rPr>
        <w:t>).ti</w:t>
      </w:r>
      <w:proofErr w:type="gramEnd"/>
      <w:r w:rsidRPr="00421F2B">
        <w:rPr>
          <w:rFonts w:ascii="Times New Roman" w:hAnsi="Times New Roman" w:cs="Times New Roman"/>
        </w:rPr>
        <w:t>,ab.</w:t>
      </w:r>
    </w:p>
    <w:p w14:paraId="3058D008" w14:textId="77777777" w:rsidR="00C23293" w:rsidRPr="00421F2B" w:rsidRDefault="00584D60" w:rsidP="00421F2B">
      <w:pPr>
        <w:pStyle w:val="Compact"/>
        <w:numPr>
          <w:ilvl w:val="0"/>
          <w:numId w:val="3"/>
        </w:numPr>
        <w:jc w:val="both"/>
        <w:rPr>
          <w:rFonts w:ascii="Times New Roman" w:hAnsi="Times New Roman" w:cs="Times New Roman"/>
        </w:rPr>
      </w:pPr>
      <w:r w:rsidRPr="00421F2B">
        <w:rPr>
          <w:rFonts w:ascii="Times New Roman" w:hAnsi="Times New Roman" w:cs="Times New Roman"/>
        </w:rPr>
        <w:t>(malnutrit* OR undernutrit* OR “nutrition* risk” OR GLIM OR “Mini Nutritional Assessment” OR MNA OR “MNA-SF” OR “Malnutrition Universal Screening Tool”</w:t>
      </w:r>
      <w:proofErr w:type="gramStart"/>
      <w:r w:rsidRPr="00421F2B">
        <w:rPr>
          <w:rFonts w:ascii="Times New Roman" w:hAnsi="Times New Roman" w:cs="Times New Roman"/>
        </w:rPr>
        <w:t>).ti</w:t>
      </w:r>
      <w:proofErr w:type="gramEnd"/>
      <w:r w:rsidRPr="00421F2B">
        <w:rPr>
          <w:rFonts w:ascii="Times New Roman" w:hAnsi="Times New Roman" w:cs="Times New Roman"/>
        </w:rPr>
        <w:t>,ab.</w:t>
      </w:r>
    </w:p>
    <w:p w14:paraId="5A318A29" w14:textId="77777777" w:rsidR="00C23293" w:rsidRPr="00421F2B" w:rsidRDefault="00584D60" w:rsidP="00421F2B">
      <w:pPr>
        <w:pStyle w:val="Compact"/>
        <w:numPr>
          <w:ilvl w:val="0"/>
          <w:numId w:val="3"/>
        </w:numPr>
        <w:jc w:val="both"/>
        <w:rPr>
          <w:rFonts w:ascii="Times New Roman" w:hAnsi="Times New Roman" w:cs="Times New Roman"/>
        </w:rPr>
      </w:pPr>
      <w:r w:rsidRPr="00421F2B">
        <w:rPr>
          <w:rFonts w:ascii="Times New Roman" w:hAnsi="Times New Roman" w:cs="Times New Roman"/>
        </w:rPr>
        <w:t>4 OR 5 OR 6</w:t>
      </w:r>
    </w:p>
    <w:p w14:paraId="398E3D22" w14:textId="77777777" w:rsidR="00C23293" w:rsidRPr="00421F2B" w:rsidRDefault="00584D60" w:rsidP="00421F2B">
      <w:pPr>
        <w:pStyle w:val="Compact"/>
        <w:numPr>
          <w:ilvl w:val="0"/>
          <w:numId w:val="3"/>
        </w:numPr>
        <w:jc w:val="both"/>
        <w:rPr>
          <w:rFonts w:ascii="Times New Roman" w:hAnsi="Times New Roman" w:cs="Times New Roman"/>
        </w:rPr>
      </w:pPr>
      <w:r w:rsidRPr="00421F2B">
        <w:rPr>
          <w:rFonts w:ascii="Times New Roman" w:hAnsi="Times New Roman" w:cs="Times New Roman"/>
        </w:rPr>
        <w:t xml:space="preserve">(screen* OR assess* OR diagnos* OR tool* OR instrument* OR test* OR index* OR score* OR scale* OR algorithm* OR “EAT-10” OR “Eating Assessment Tool” OR GUSS OR “Gugging Swallowing Screen” OR “five times sit to stand” OR (five adj1 </w:t>
      </w:r>
      <w:r w:rsidRPr="00421F2B">
        <w:rPr>
          <w:rFonts w:ascii="Times New Roman" w:hAnsi="Times New Roman" w:cs="Times New Roman"/>
        </w:rPr>
        <w:lastRenderedPageBreak/>
        <w:t>times adj1 sit adj1 to adj1 stand) OR 5xSTS OR “chair stand” OR “grip strength” OR handgrip* OR “gait speed”).ti,ab.</w:t>
      </w:r>
    </w:p>
    <w:p w14:paraId="20CC0CF5" w14:textId="77777777" w:rsidR="00C23293" w:rsidRPr="00421F2B" w:rsidRDefault="00584D60" w:rsidP="00421F2B">
      <w:pPr>
        <w:pStyle w:val="Compact"/>
        <w:numPr>
          <w:ilvl w:val="0"/>
          <w:numId w:val="3"/>
        </w:numPr>
        <w:jc w:val="both"/>
        <w:rPr>
          <w:rFonts w:ascii="Times New Roman" w:hAnsi="Times New Roman" w:cs="Times New Roman"/>
        </w:rPr>
      </w:pPr>
      <w:r w:rsidRPr="00421F2B">
        <w:rPr>
          <w:rFonts w:ascii="Times New Roman" w:hAnsi="Times New Roman" w:cs="Times New Roman"/>
        </w:rPr>
        <w:t>3 AND 7 AND 8</w:t>
      </w:r>
    </w:p>
    <w:p w14:paraId="4F19D10B" w14:textId="77777777" w:rsidR="00C23293" w:rsidRPr="00421F2B" w:rsidRDefault="00584D60" w:rsidP="00421F2B">
      <w:pPr>
        <w:pStyle w:val="Compact"/>
        <w:numPr>
          <w:ilvl w:val="0"/>
          <w:numId w:val="3"/>
        </w:numPr>
        <w:jc w:val="both"/>
        <w:rPr>
          <w:rFonts w:ascii="Times New Roman" w:hAnsi="Times New Roman" w:cs="Times New Roman"/>
        </w:rPr>
      </w:pPr>
      <w:r w:rsidRPr="00421F2B">
        <w:rPr>
          <w:rFonts w:ascii="Times New Roman" w:hAnsi="Times New Roman" w:cs="Times New Roman"/>
        </w:rPr>
        <w:t>limit 9 to yr</w:t>
      </w:r>
      <w:proofErr w:type="gramStart"/>
      <w:r w:rsidRPr="00421F2B">
        <w:rPr>
          <w:rFonts w:ascii="Times New Roman" w:hAnsi="Times New Roman" w:cs="Times New Roman"/>
        </w:rPr>
        <w:t>=“</w:t>
      </w:r>
      <w:proofErr w:type="gramEnd"/>
      <w:r w:rsidRPr="00421F2B">
        <w:rPr>
          <w:rFonts w:ascii="Times New Roman" w:hAnsi="Times New Roman" w:cs="Times New Roman"/>
        </w:rPr>
        <w:t>1990 -Current”</w:t>
      </w:r>
    </w:p>
    <w:p w14:paraId="2C757C1F" w14:textId="3A2B08D6" w:rsidR="00C23293" w:rsidRPr="00421F2B" w:rsidRDefault="00C23293" w:rsidP="00421F2B">
      <w:pPr>
        <w:jc w:val="both"/>
        <w:rPr>
          <w:rFonts w:ascii="Times New Roman" w:hAnsi="Times New Roman" w:cs="Times New Roman"/>
        </w:rPr>
      </w:pPr>
    </w:p>
    <w:p w14:paraId="32278508" w14:textId="77777777" w:rsidR="00C23293" w:rsidRPr="00421F2B" w:rsidRDefault="00584D60" w:rsidP="00421F2B">
      <w:pPr>
        <w:pStyle w:val="Heading2"/>
        <w:jc w:val="both"/>
        <w:rPr>
          <w:rFonts w:ascii="Times New Roman" w:hAnsi="Times New Roman" w:cs="Times New Roman"/>
          <w:b/>
          <w:bCs/>
          <w:color w:val="auto"/>
          <w:sz w:val="24"/>
          <w:szCs w:val="24"/>
        </w:rPr>
      </w:pPr>
      <w:bookmarkStart w:id="7" w:name="supplementary-citation-searching"/>
      <w:bookmarkEnd w:id="6"/>
      <w:r w:rsidRPr="00421F2B">
        <w:rPr>
          <w:rFonts w:ascii="Times New Roman" w:hAnsi="Times New Roman" w:cs="Times New Roman"/>
          <w:b/>
          <w:bCs/>
          <w:color w:val="auto"/>
          <w:sz w:val="24"/>
          <w:szCs w:val="24"/>
        </w:rPr>
        <w:t>Supplementary citation searching</w:t>
      </w:r>
    </w:p>
    <w:p w14:paraId="31276098" w14:textId="77777777" w:rsidR="00C23293" w:rsidRPr="00421F2B" w:rsidRDefault="00584D60" w:rsidP="00421F2B">
      <w:pPr>
        <w:pStyle w:val="FirstParagraph"/>
        <w:jc w:val="both"/>
        <w:rPr>
          <w:rFonts w:ascii="Times New Roman" w:hAnsi="Times New Roman" w:cs="Times New Roman"/>
        </w:rPr>
      </w:pPr>
      <w:r w:rsidRPr="00421F2B">
        <w:rPr>
          <w:rFonts w:ascii="Times New Roman" w:hAnsi="Times New Roman" w:cs="Times New Roman"/>
        </w:rPr>
        <w:t>The reference lists of included studies were checked, and Google Scholar was used to identify papers that had cited the included studies. No additional eligible studies were identified through supplementary citation searching.</w:t>
      </w:r>
    </w:p>
    <w:p w14:paraId="4EB17525" w14:textId="1FFEC965" w:rsidR="00C23293" w:rsidRPr="00421F2B" w:rsidRDefault="00C23293" w:rsidP="00421F2B">
      <w:pPr>
        <w:jc w:val="both"/>
        <w:rPr>
          <w:rFonts w:ascii="Times New Roman" w:hAnsi="Times New Roman" w:cs="Times New Roman"/>
        </w:rPr>
      </w:pPr>
    </w:p>
    <w:p w14:paraId="08E7E2B0" w14:textId="77777777" w:rsidR="00C23293" w:rsidRPr="00421F2B" w:rsidRDefault="00584D60" w:rsidP="00421F2B">
      <w:pPr>
        <w:pStyle w:val="Heading2"/>
        <w:jc w:val="both"/>
        <w:rPr>
          <w:rFonts w:ascii="Times New Roman" w:hAnsi="Times New Roman" w:cs="Times New Roman"/>
          <w:b/>
          <w:bCs/>
          <w:color w:val="auto"/>
          <w:sz w:val="24"/>
          <w:szCs w:val="24"/>
        </w:rPr>
      </w:pPr>
      <w:bookmarkStart w:id="8" w:name="Xfa42060e8cd1c4b00d682ef0b3d5743a9b7c2c0"/>
      <w:bookmarkEnd w:id="7"/>
      <w:r w:rsidRPr="00421F2B">
        <w:rPr>
          <w:rFonts w:ascii="Times New Roman" w:hAnsi="Times New Roman" w:cs="Times New Roman"/>
          <w:b/>
          <w:bCs/>
          <w:color w:val="auto"/>
          <w:sz w:val="24"/>
          <w:szCs w:val="24"/>
        </w:rPr>
        <w:t>Notes on search development and peer review</w:t>
      </w:r>
    </w:p>
    <w:p w14:paraId="42F03009" w14:textId="77777777" w:rsidR="00C23293" w:rsidRPr="00421F2B" w:rsidRDefault="00584D60" w:rsidP="00421F2B">
      <w:pPr>
        <w:pStyle w:val="FirstParagraph"/>
        <w:jc w:val="both"/>
        <w:rPr>
          <w:rFonts w:ascii="Times New Roman" w:hAnsi="Times New Roman" w:cs="Times New Roman"/>
        </w:rPr>
      </w:pPr>
      <w:r w:rsidRPr="00421F2B">
        <w:rPr>
          <w:rFonts w:ascii="Times New Roman" w:hAnsi="Times New Roman" w:cs="Times New Roman"/>
        </w:rPr>
        <w:t xml:space="preserve">The search strategies were peer reviewed by Canterbury Christ Church University Library Research Support before finalisation. The following </w:t>
      </w:r>
      <w:proofErr w:type="gramStart"/>
      <w:r w:rsidRPr="00421F2B">
        <w:rPr>
          <w:rFonts w:ascii="Times New Roman" w:hAnsi="Times New Roman" w:cs="Times New Roman"/>
        </w:rPr>
        <w:t>refinements were made following feedback</w:t>
      </w:r>
      <w:proofErr w:type="gramEnd"/>
      <w:r w:rsidRPr="00421F2B">
        <w:rPr>
          <w:rFonts w:ascii="Times New Roman" w:hAnsi="Times New Roman" w:cs="Times New Roman"/>
        </w:rPr>
        <w:t>:</w:t>
      </w:r>
    </w:p>
    <w:p w14:paraId="136FA8A8" w14:textId="77777777" w:rsidR="00C23293" w:rsidRPr="00421F2B" w:rsidRDefault="00584D60" w:rsidP="00421F2B">
      <w:pPr>
        <w:pStyle w:val="Compact"/>
        <w:numPr>
          <w:ilvl w:val="0"/>
          <w:numId w:val="4"/>
        </w:numPr>
        <w:jc w:val="both"/>
        <w:rPr>
          <w:rFonts w:ascii="Times New Roman" w:hAnsi="Times New Roman" w:cs="Times New Roman"/>
        </w:rPr>
      </w:pPr>
      <w:r w:rsidRPr="00421F2B">
        <w:rPr>
          <w:rFonts w:ascii="Times New Roman" w:hAnsi="Times New Roman" w:cs="Times New Roman"/>
        </w:rPr>
        <w:t xml:space="preserve">The term </w:t>
      </w:r>
      <w:r w:rsidRPr="00421F2B">
        <w:rPr>
          <w:rFonts w:ascii="Times New Roman" w:hAnsi="Times New Roman" w:cs="Times New Roman"/>
          <w:b/>
          <w:bCs/>
        </w:rPr>
        <w:t>MUST</w:t>
      </w:r>
      <w:r w:rsidRPr="00421F2B">
        <w:rPr>
          <w:rFonts w:ascii="Times New Roman" w:hAnsi="Times New Roman" w:cs="Times New Roman"/>
        </w:rPr>
        <w:t xml:space="preserve"> was removed from the nutrition concept block because it could retrieve irrelevant results unrelated to malnutrition screening.</w:t>
      </w:r>
    </w:p>
    <w:p w14:paraId="3DA5F146" w14:textId="77777777" w:rsidR="00C23293" w:rsidRPr="00421F2B" w:rsidRDefault="00584D60" w:rsidP="00421F2B">
      <w:pPr>
        <w:pStyle w:val="Compact"/>
        <w:numPr>
          <w:ilvl w:val="0"/>
          <w:numId w:val="4"/>
        </w:numPr>
        <w:jc w:val="both"/>
        <w:rPr>
          <w:rFonts w:ascii="Times New Roman" w:hAnsi="Times New Roman" w:cs="Times New Roman"/>
        </w:rPr>
      </w:pPr>
      <w:r w:rsidRPr="00421F2B">
        <w:rPr>
          <w:rFonts w:ascii="Times New Roman" w:hAnsi="Times New Roman" w:cs="Times New Roman"/>
        </w:rPr>
        <w:t xml:space="preserve">The MEDLINE textword </w:t>
      </w:r>
      <w:r w:rsidRPr="00421F2B">
        <w:rPr>
          <w:rFonts w:ascii="Times New Roman" w:hAnsi="Times New Roman" w:cs="Times New Roman"/>
          <w:b/>
          <w:bCs/>
        </w:rPr>
        <w:t>lewy body</w:t>
      </w:r>
      <w:r w:rsidRPr="00421F2B">
        <w:rPr>
          <w:rFonts w:ascii="Times New Roman" w:hAnsi="Times New Roman" w:cs="Times New Roman"/>
        </w:rPr>
        <w:t xml:space="preserve">* was corrected to </w:t>
      </w:r>
      <w:r w:rsidRPr="00421F2B">
        <w:rPr>
          <w:rFonts w:ascii="Times New Roman" w:hAnsi="Times New Roman" w:cs="Times New Roman"/>
          <w:b/>
          <w:bCs/>
        </w:rPr>
        <w:t>lewy bod</w:t>
      </w:r>
      <w:r w:rsidRPr="00421F2B">
        <w:rPr>
          <w:rFonts w:ascii="Times New Roman" w:hAnsi="Times New Roman" w:cs="Times New Roman"/>
        </w:rPr>
        <w:t>* for consistency across database strategies and to improve retrieval of both “Lewy body” and “Lewy bodies”.</w:t>
      </w:r>
    </w:p>
    <w:p w14:paraId="2225E5C5" w14:textId="77777777" w:rsidR="00C23293" w:rsidRPr="00421F2B" w:rsidRDefault="00584D60" w:rsidP="00421F2B">
      <w:pPr>
        <w:pStyle w:val="Compact"/>
        <w:numPr>
          <w:ilvl w:val="0"/>
          <w:numId w:val="4"/>
        </w:numPr>
        <w:jc w:val="both"/>
        <w:rPr>
          <w:rFonts w:ascii="Times New Roman" w:hAnsi="Times New Roman" w:cs="Times New Roman"/>
        </w:rPr>
      </w:pPr>
      <w:r w:rsidRPr="00421F2B">
        <w:rPr>
          <w:rFonts w:ascii="Times New Roman" w:hAnsi="Times New Roman" w:cs="Times New Roman"/>
        </w:rPr>
        <w:t>Search mode/function was added for each database to improve reproducibility.</w:t>
      </w:r>
    </w:p>
    <w:p w14:paraId="22EC7A27" w14:textId="77777777" w:rsidR="00C23293" w:rsidRPr="00421F2B" w:rsidRDefault="00584D60" w:rsidP="00421F2B">
      <w:pPr>
        <w:pStyle w:val="Compact"/>
        <w:numPr>
          <w:ilvl w:val="0"/>
          <w:numId w:val="4"/>
        </w:numPr>
        <w:jc w:val="both"/>
        <w:rPr>
          <w:rFonts w:ascii="Times New Roman" w:hAnsi="Times New Roman" w:cs="Times New Roman"/>
        </w:rPr>
      </w:pPr>
      <w:r w:rsidRPr="00421F2B">
        <w:rPr>
          <w:rFonts w:ascii="Times New Roman" w:hAnsi="Times New Roman" w:cs="Times New Roman"/>
        </w:rPr>
        <w:t>The final supplementary file reports only the databases used in the final manuscript and PRISMA flow diagram: MEDLINE, Web of Science Core Collection, Scopus and PsycINFO.</w:t>
      </w:r>
    </w:p>
    <w:p w14:paraId="6516FDDC" w14:textId="77777777" w:rsidR="00C23293" w:rsidRPr="00421F2B" w:rsidRDefault="00C23293" w:rsidP="00421F2B">
      <w:pPr>
        <w:pStyle w:val="Heading2"/>
        <w:jc w:val="both"/>
        <w:rPr>
          <w:rFonts w:ascii="Times New Roman" w:hAnsi="Times New Roman" w:cs="Times New Roman"/>
          <w:color w:val="auto"/>
          <w:sz w:val="24"/>
          <w:szCs w:val="24"/>
        </w:rPr>
      </w:pPr>
      <w:bookmarkStart w:id="9" w:name="section"/>
      <w:bookmarkEnd w:id="8"/>
    </w:p>
    <w:p w14:paraId="3E15DD01" w14:textId="0C80DE64" w:rsidR="00C23293" w:rsidRPr="00421F2B" w:rsidRDefault="00C23293" w:rsidP="00421F2B">
      <w:pPr>
        <w:jc w:val="both"/>
        <w:rPr>
          <w:rFonts w:ascii="Times New Roman" w:hAnsi="Times New Roman" w:cs="Times New Roman"/>
        </w:rPr>
      </w:pPr>
    </w:p>
    <w:p w14:paraId="67CC4168" w14:textId="77777777" w:rsidR="00C23293" w:rsidRPr="00421F2B" w:rsidRDefault="00C23293" w:rsidP="00421F2B">
      <w:pPr>
        <w:pStyle w:val="Heading2"/>
        <w:jc w:val="both"/>
        <w:rPr>
          <w:rFonts w:ascii="Times New Roman" w:hAnsi="Times New Roman" w:cs="Times New Roman"/>
          <w:color w:val="auto"/>
          <w:sz w:val="24"/>
          <w:szCs w:val="24"/>
        </w:rPr>
      </w:pPr>
      <w:bookmarkStart w:id="10" w:name="section-1"/>
      <w:bookmarkEnd w:id="0"/>
      <w:bookmarkEnd w:id="9"/>
      <w:bookmarkEnd w:id="10"/>
    </w:p>
    <w:sectPr w:rsidR="00C23293" w:rsidRPr="00421F2B">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5B27D9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990285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32119660">
    <w:abstractNumId w:val="0"/>
  </w:num>
  <w:num w:numId="2" w16cid:durableId="9525963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825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2987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293"/>
    <w:rsid w:val="00421F2B"/>
    <w:rsid w:val="0049086E"/>
    <w:rsid w:val="00584D60"/>
    <w:rsid w:val="00C23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B9044"/>
  <w15:docId w15:val="{B0B9E71F-578B-4CAA-ABE7-6676E19D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Spacing">
    <w:name w:val="No Spacing"/>
    <w:rsid w:val="00421F2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1022</Words>
  <Characters>5832</Characters>
  <Application>Microsoft Office Word</Application>
  <DocSecurity>0</DocSecurity>
  <Lines>48</Lines>
  <Paragraphs>13</Paragraphs>
  <ScaleCrop>false</ScaleCrop>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Tolulope Adeniji</dc:creator>
  <cp:keywords/>
  <cp:lastModifiedBy>Tolulope Adeniji</cp:lastModifiedBy>
  <cp:revision>2</cp:revision>
  <dcterms:created xsi:type="dcterms:W3CDTF">2026-05-22T04:59:00Z</dcterms:created>
  <dcterms:modified xsi:type="dcterms:W3CDTF">2026-05-22T04:59:00Z</dcterms:modified>
</cp:coreProperties>
</file>