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08F9" w14:textId="77777777" w:rsidR="00F545FF" w:rsidRPr="00592B4E" w:rsidRDefault="00F545FF" w:rsidP="00F545FF">
      <w:pPr>
        <w:pStyle w:val="26TableCaption"/>
        <w:rPr>
          <w:rFonts w:ascii="Times New Roman" w:hAnsi="Times New Roman" w:cs="Times New Roman"/>
        </w:rPr>
      </w:pPr>
      <w:r w:rsidRPr="00592B4E">
        <w:rPr>
          <w:rFonts w:ascii="Times New Roman" w:hAnsi="Times New Roman" w:cs="Times New Roman"/>
          <w:b/>
        </w:rPr>
        <w:t>Table 2</w:t>
      </w:r>
      <w:r w:rsidRPr="00592B4E">
        <w:rPr>
          <w:rFonts w:ascii="Times New Roman" w:hAnsi="Times New Roman" w:cs="Times New Roman"/>
          <w:b/>
          <w:bCs/>
        </w:rPr>
        <w:t>.</w:t>
      </w:r>
      <w:r w:rsidRPr="00592B4E">
        <w:rPr>
          <w:rFonts w:ascii="Times New Roman" w:hAnsi="Times New Roman" w:cs="Times New Roman"/>
        </w:rPr>
        <w:t xml:space="preserve"> Median and IQR (interquartile range) values of MIC</w:t>
      </w:r>
      <w:r w:rsidRPr="00592B4E">
        <w:rPr>
          <w:rFonts w:ascii="Times New Roman" w:hAnsi="Times New Roman" w:cs="Times New Roman"/>
          <w:vertAlign w:val="superscript"/>
        </w:rPr>
        <w:t xml:space="preserve"> </w:t>
      </w:r>
      <w:r w:rsidRPr="00592B4E">
        <w:rPr>
          <w:rFonts w:ascii="Times New Roman" w:hAnsi="Times New Roman" w:cs="Times New Roman"/>
        </w:rPr>
        <w:t>(mg mL</w:t>
      </w:r>
      <w:r w:rsidRPr="00592B4E">
        <w:rPr>
          <w:rFonts w:ascii="Times New Roman" w:hAnsi="Times New Roman" w:cs="Times New Roman"/>
          <w:vertAlign w:val="superscript"/>
        </w:rPr>
        <w:t>-1</w:t>
      </w:r>
      <w:r w:rsidRPr="00592B4E">
        <w:rPr>
          <w:rFonts w:ascii="Times New Roman" w:hAnsi="Times New Roman" w:cs="Times New Roman"/>
        </w:rPr>
        <w:t>) and MFC (mg mL</w:t>
      </w:r>
      <w:r w:rsidRPr="00592B4E">
        <w:rPr>
          <w:rFonts w:ascii="Times New Roman" w:hAnsi="Times New Roman" w:cs="Times New Roman"/>
          <w:vertAlign w:val="superscript"/>
        </w:rPr>
        <w:t>-1</w:t>
      </w:r>
      <w:r w:rsidRPr="00592B4E">
        <w:rPr>
          <w:rFonts w:ascii="Times New Roman" w:hAnsi="Times New Roman" w:cs="Times New Roman"/>
        </w:rPr>
        <w:t>), and MFC/MIC ratio of ethanolic extracts of microalgae against phytopathogens. The evaluated extract was considered with fungicidal (FC) or fungistatic (FT) activity according to the result obtained in the MFC/MIC ratio.</w:t>
      </w:r>
    </w:p>
    <w:tbl>
      <w:tblPr>
        <w:tblW w:w="15398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2277"/>
        <w:gridCol w:w="2676"/>
        <w:gridCol w:w="2631"/>
        <w:gridCol w:w="2631"/>
        <w:gridCol w:w="2631"/>
      </w:tblGrid>
      <w:tr w:rsidR="00F545FF" w:rsidRPr="00592B4E" w14:paraId="26FF04B1" w14:textId="77777777" w:rsidTr="00EA754F">
        <w:tc>
          <w:tcPr>
            <w:tcW w:w="2552" w:type="dxa"/>
            <w:vMerge w:val="restart"/>
            <w:vAlign w:val="center"/>
          </w:tcPr>
          <w:p w14:paraId="6DEB1764" w14:textId="77777777" w:rsidR="00F545FF" w:rsidRPr="00592B4E" w:rsidRDefault="00F545FF" w:rsidP="00EA754F">
            <w:pPr>
              <w:pStyle w:val="27Tablebody"/>
              <w:ind w:left="34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hAnsi="Times New Roman" w:cs="Times New Roman"/>
                <w:b/>
              </w:rPr>
              <w:t>MICROALGAE</w:t>
            </w:r>
          </w:p>
        </w:tc>
        <w:tc>
          <w:tcPr>
            <w:tcW w:w="2277" w:type="dxa"/>
            <w:vMerge w:val="restart"/>
            <w:vAlign w:val="center"/>
          </w:tcPr>
          <w:p w14:paraId="6EED367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0569" w:type="dxa"/>
            <w:gridSpan w:val="4"/>
            <w:tcBorders>
              <w:bottom w:val="single" w:sz="4" w:space="0" w:color="auto"/>
            </w:tcBorders>
            <w:vAlign w:val="center"/>
          </w:tcPr>
          <w:p w14:paraId="1D502743" w14:textId="77777777" w:rsidR="00F545FF" w:rsidRPr="00592B4E" w:rsidRDefault="00F545FF" w:rsidP="00EA754F">
            <w:pPr>
              <w:pStyle w:val="27Tablebody"/>
              <w:jc w:val="center"/>
              <w:rPr>
                <w:rFonts w:ascii="Times New Roman" w:eastAsia="Helvetica" w:hAnsi="Times New Roman" w:cs="Times New Roman"/>
                <w:i/>
                <w:sz w:val="20"/>
              </w:rPr>
            </w:pPr>
            <w:r w:rsidRPr="00592B4E">
              <w:rPr>
                <w:rFonts w:ascii="Times New Roman" w:hAnsi="Times New Roman" w:cs="Times New Roman"/>
                <w:b/>
                <w:bCs/>
                <w:iCs/>
                <w:sz w:val="20"/>
              </w:rPr>
              <w:t>FUNGI</w:t>
            </w:r>
          </w:p>
        </w:tc>
      </w:tr>
      <w:tr w:rsidR="00F545FF" w:rsidRPr="00592B4E" w14:paraId="2AF90CF2" w14:textId="77777777" w:rsidTr="00EA754F"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2063BB7E" w14:textId="77777777" w:rsidR="00F545FF" w:rsidRPr="00592B4E" w:rsidRDefault="00F545FF" w:rsidP="00EA754F">
            <w:pPr>
              <w:pStyle w:val="27Tablebody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7" w:type="dxa"/>
            <w:vMerge/>
            <w:tcBorders>
              <w:bottom w:val="single" w:sz="4" w:space="0" w:color="auto"/>
            </w:tcBorders>
            <w:vAlign w:val="center"/>
          </w:tcPr>
          <w:p w14:paraId="2D1C854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3A329B1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 xml:space="preserve">C. </w:t>
            </w:r>
            <w:proofErr w:type="spellStart"/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>fructicola</w:t>
            </w:r>
            <w:proofErr w:type="spellEnd"/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42756D9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C. </w:t>
            </w:r>
            <w:proofErr w:type="spellStart"/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>gloeosporioides</w:t>
            </w:r>
            <w:proofErr w:type="spellEnd"/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2DFA33B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 xml:space="preserve">F. </w:t>
            </w:r>
            <w:proofErr w:type="spellStart"/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>oxysporum</w:t>
            </w:r>
            <w:proofErr w:type="spellEnd"/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729DCE1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b/>
              </w:rPr>
            </w:pPr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 xml:space="preserve">N. </w:t>
            </w:r>
            <w:proofErr w:type="spellStart"/>
            <w:r w:rsidRPr="00592B4E">
              <w:rPr>
                <w:rFonts w:ascii="Times New Roman" w:eastAsia="Helvetica" w:hAnsi="Times New Roman" w:cs="Times New Roman"/>
                <w:i/>
                <w:sz w:val="20"/>
              </w:rPr>
              <w:t>dimidiatum</w:t>
            </w:r>
            <w:proofErr w:type="spellEnd"/>
          </w:p>
        </w:tc>
      </w:tr>
      <w:tr w:rsidR="00F545FF" w:rsidRPr="00592B4E" w14:paraId="7069025A" w14:textId="77777777" w:rsidTr="00EA754F">
        <w:tc>
          <w:tcPr>
            <w:tcW w:w="2552" w:type="dxa"/>
            <w:vAlign w:val="center"/>
          </w:tcPr>
          <w:p w14:paraId="2F7274A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Ankistrodesmus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falcatus</w:t>
            </w:r>
            <w:proofErr w:type="spellEnd"/>
          </w:p>
        </w:tc>
        <w:tc>
          <w:tcPr>
            <w:tcW w:w="2277" w:type="dxa"/>
            <w:vAlign w:val="center"/>
          </w:tcPr>
          <w:p w14:paraId="54F23B9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6BE481D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3856169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59AD272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62C4A30A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0.375 (0)</w:t>
            </w:r>
          </w:p>
          <w:p w14:paraId="2CAFB197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0.375 (0)</w:t>
            </w:r>
          </w:p>
          <w:p w14:paraId="6B3CCA77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30248E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4FF70FA9" w14:textId="77777777" w:rsidR="00F545FF" w:rsidRPr="00592B4E" w:rsidRDefault="00F545FF" w:rsidP="00EA754F">
            <w:pPr>
              <w:pStyle w:val="28TableFooter"/>
              <w:jc w:val="both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6 (0)</w:t>
            </w:r>
          </w:p>
          <w:p w14:paraId="5420A973" w14:textId="77777777" w:rsidR="00F545FF" w:rsidRPr="00592B4E" w:rsidRDefault="00F545FF" w:rsidP="00EA7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6 (0)</w:t>
            </w:r>
          </w:p>
          <w:p w14:paraId="04117F91" w14:textId="77777777" w:rsidR="00F545FF" w:rsidRPr="00592B4E" w:rsidRDefault="00F545FF" w:rsidP="00EA7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E578889" w14:textId="77777777" w:rsidR="00F545FF" w:rsidRPr="00592B4E" w:rsidRDefault="00F545FF" w:rsidP="00EA7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6F1DC5B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6436BE1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3268232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75D80D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7924BFA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1D933B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54A11F2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4364104" w14:textId="77777777" w:rsidR="00F545FF" w:rsidRPr="00592B4E" w:rsidRDefault="00F545FF" w:rsidP="00EA754F">
            <w:pPr>
              <w:pStyle w:val="27Tablebody"/>
              <w:jc w:val="both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5FF" w:rsidRPr="00592B4E" w14:paraId="613A7BC7" w14:textId="77777777" w:rsidTr="00EA754F">
        <w:tc>
          <w:tcPr>
            <w:tcW w:w="2552" w:type="dxa"/>
            <w:vAlign w:val="center"/>
          </w:tcPr>
          <w:p w14:paraId="078C36FA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Chaetoceros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neogracilis</w:t>
            </w:r>
            <w:proofErr w:type="spellEnd"/>
          </w:p>
        </w:tc>
        <w:tc>
          <w:tcPr>
            <w:tcW w:w="2277" w:type="dxa"/>
            <w:vAlign w:val="center"/>
          </w:tcPr>
          <w:p w14:paraId="2925C71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2953DF5A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11AC4E4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1A4481D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5135F2D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1DB204DD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51715532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0.188 (0)</w:t>
            </w:r>
          </w:p>
          <w:p w14:paraId="03DE40E0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0.188 (0)</w:t>
            </w:r>
          </w:p>
          <w:p w14:paraId="006B7F76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057A2E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682D05E9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2248A0BA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3 (0)</w:t>
            </w:r>
          </w:p>
          <w:p w14:paraId="574AB452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6 (0)</w:t>
            </w:r>
          </w:p>
          <w:p w14:paraId="67F482D5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A4C0570" w14:textId="77777777" w:rsidR="00F545FF" w:rsidRPr="00592B4E" w:rsidRDefault="00F545FF" w:rsidP="00EA754F">
            <w:pPr>
              <w:rPr>
                <w:rFonts w:ascii="Times New Roman" w:hAnsi="Times New Roman" w:cs="Times New Roman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41796E4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6A889CC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5F2F88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535070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7E5C0D1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2C6EC18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3003759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FC407D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6E6E7E7A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FF6FC5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5FF" w:rsidRPr="00592B4E" w14:paraId="6DE17581" w14:textId="77777777" w:rsidTr="00EA754F">
        <w:tc>
          <w:tcPr>
            <w:tcW w:w="2552" w:type="dxa"/>
            <w:vAlign w:val="center"/>
          </w:tcPr>
          <w:p w14:paraId="1BAB5EA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Desmodesmus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brasiliensis</w:t>
            </w:r>
            <w:proofErr w:type="spellEnd"/>
          </w:p>
        </w:tc>
        <w:tc>
          <w:tcPr>
            <w:tcW w:w="2277" w:type="dxa"/>
            <w:vAlign w:val="center"/>
          </w:tcPr>
          <w:p w14:paraId="185B12F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78F2A56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0FC14CC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05ABEDE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2FD173F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115A3FB8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4E4B34C8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0.188 (0)</w:t>
            </w:r>
          </w:p>
          <w:p w14:paraId="3634CCAD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0.188 (0)</w:t>
            </w:r>
          </w:p>
          <w:p w14:paraId="229CD188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1F0939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42B1C01A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38236A9B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1.5 (0)</w:t>
            </w:r>
          </w:p>
          <w:p w14:paraId="41BD88E3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1.5 (0)</w:t>
            </w:r>
          </w:p>
          <w:p w14:paraId="1F39385F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34480F" w14:textId="77777777" w:rsidR="00F545FF" w:rsidRPr="00592B4E" w:rsidRDefault="00F545FF" w:rsidP="00EA754F">
            <w:pPr>
              <w:rPr>
                <w:rFonts w:ascii="Times New Roman" w:hAnsi="Times New Roman" w:cs="Times New Roman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7DBD667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6610457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9467BB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004006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748F633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3BDE87A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6307EF5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2766B6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5402ECC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F41E45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5FF" w:rsidRPr="00592B4E" w14:paraId="7A66CF5A" w14:textId="77777777" w:rsidTr="00EA754F">
        <w:tc>
          <w:tcPr>
            <w:tcW w:w="2552" w:type="dxa"/>
            <w:vAlign w:val="center"/>
          </w:tcPr>
          <w:p w14:paraId="7D65D3E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Dunaliella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tertiolecta</w:t>
            </w:r>
            <w:proofErr w:type="spellEnd"/>
          </w:p>
        </w:tc>
        <w:tc>
          <w:tcPr>
            <w:tcW w:w="2277" w:type="dxa"/>
            <w:vAlign w:val="center"/>
          </w:tcPr>
          <w:p w14:paraId="467EBFB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078EEE3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11554FB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10DF8E2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6B5E096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119B589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0FA3285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14EAED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296AB9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941F49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6250E1E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53F82D3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72EB9B4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53B1D0A2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679DB3D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2809028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7CB35440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6B41F9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72C1BD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2353EA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4FB273C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0C114A1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E54B4F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62B03D2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E27DD70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5FF" w:rsidRPr="00592B4E" w14:paraId="3847A788" w14:textId="77777777" w:rsidTr="00EA754F">
        <w:tc>
          <w:tcPr>
            <w:tcW w:w="2552" w:type="dxa"/>
            <w:vAlign w:val="center"/>
          </w:tcPr>
          <w:p w14:paraId="552D9C5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Kirchnariella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lunaris</w:t>
            </w:r>
            <w:proofErr w:type="spellEnd"/>
          </w:p>
        </w:tc>
        <w:tc>
          <w:tcPr>
            <w:tcW w:w="2277" w:type="dxa"/>
            <w:vAlign w:val="center"/>
          </w:tcPr>
          <w:p w14:paraId="51D39E2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3E6640B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73CE69F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50C3809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77282D1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5B56B334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2825C8CE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0.047 (0)</w:t>
            </w:r>
          </w:p>
          <w:p w14:paraId="4C95446D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0.047 (0)</w:t>
            </w:r>
          </w:p>
          <w:p w14:paraId="156EEF47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DE3CED" w14:textId="77777777" w:rsidR="00F545FF" w:rsidRPr="00592B4E" w:rsidRDefault="00F545FF" w:rsidP="00EA754F">
            <w:pPr>
              <w:rPr>
                <w:rFonts w:ascii="Times New Roman" w:hAnsi="Times New Roman" w:cs="Times New Roman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77D42A88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</w:p>
          <w:p w14:paraId="2170ACD4" w14:textId="77777777" w:rsidR="00F545FF" w:rsidRPr="00592B4E" w:rsidRDefault="00F545FF" w:rsidP="00EA754F">
            <w:pPr>
              <w:pStyle w:val="28TableFooter"/>
              <w:rPr>
                <w:rFonts w:ascii="Times New Roman" w:hAnsi="Times New Roman" w:cs="Times New Roman"/>
                <w:szCs w:val="20"/>
              </w:rPr>
            </w:pPr>
            <w:r w:rsidRPr="00592B4E">
              <w:rPr>
                <w:rFonts w:ascii="Times New Roman" w:hAnsi="Times New Roman" w:cs="Times New Roman"/>
                <w:szCs w:val="20"/>
              </w:rPr>
              <w:t>0.75 (0)</w:t>
            </w:r>
          </w:p>
          <w:p w14:paraId="7AA2F995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1.5 (0)</w:t>
            </w:r>
          </w:p>
          <w:p w14:paraId="594DCEA6" w14:textId="77777777" w:rsidR="00F545FF" w:rsidRPr="00592B4E" w:rsidRDefault="00F545FF" w:rsidP="00EA7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FDAA85" w14:textId="77777777" w:rsidR="00F545FF" w:rsidRPr="00592B4E" w:rsidRDefault="00F545FF" w:rsidP="00EA754F">
            <w:pPr>
              <w:rPr>
                <w:rFonts w:ascii="Times New Roman" w:hAnsi="Times New Roman" w:cs="Times New Roman"/>
              </w:rPr>
            </w:pPr>
            <w:r w:rsidRPr="00592B4E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</w:p>
        </w:tc>
        <w:tc>
          <w:tcPr>
            <w:tcW w:w="2631" w:type="dxa"/>
            <w:vAlign w:val="center"/>
          </w:tcPr>
          <w:p w14:paraId="56837F9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0DC2A47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7F2B3BB1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389E01C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0B79267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3D78421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498C9A4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3206ECB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EB4AD7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46F2E1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5FF" w:rsidRPr="00592B4E" w14:paraId="583FA53C" w14:textId="77777777" w:rsidTr="00EA754F">
        <w:tc>
          <w:tcPr>
            <w:tcW w:w="2552" w:type="dxa"/>
            <w:vAlign w:val="center"/>
          </w:tcPr>
          <w:p w14:paraId="2FF2E652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Tetraselmis</w:t>
            </w:r>
            <w:proofErr w:type="spellEnd"/>
            <w:r w:rsidRPr="00592B4E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592B4E">
              <w:rPr>
                <w:rFonts w:ascii="Times New Roman" w:hAnsi="Times New Roman" w:cs="Times New Roman"/>
                <w:i/>
                <w:sz w:val="20"/>
              </w:rPr>
              <w:t>gracilis</w:t>
            </w:r>
            <w:proofErr w:type="spellEnd"/>
          </w:p>
        </w:tc>
        <w:tc>
          <w:tcPr>
            <w:tcW w:w="2277" w:type="dxa"/>
            <w:vAlign w:val="center"/>
          </w:tcPr>
          <w:p w14:paraId="147AB06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41CF413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MIC</w:t>
            </w:r>
          </w:p>
          <w:p w14:paraId="47064309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</w:t>
            </w:r>
          </w:p>
          <w:p w14:paraId="56467880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MFC/MIC</w:t>
            </w:r>
          </w:p>
          <w:p w14:paraId="6889A43C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Activity</w:t>
            </w:r>
          </w:p>
        </w:tc>
        <w:tc>
          <w:tcPr>
            <w:tcW w:w="2676" w:type="dxa"/>
            <w:vAlign w:val="center"/>
          </w:tcPr>
          <w:p w14:paraId="036E748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3F7A2E7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D569FD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F3EF5E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7D6CE0AE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54F468C6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3F644D9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06029080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B6E39C5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3EAB080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426060CB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066E1A9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48FE302D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5A8AFFB8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18119BA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1" w:type="dxa"/>
            <w:vAlign w:val="center"/>
          </w:tcPr>
          <w:p w14:paraId="70C4ACEA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</w:p>
          <w:p w14:paraId="442A7DA0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2D223D44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59520E3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  <w:p w14:paraId="151B6D5F" w14:textId="77777777" w:rsidR="00F545FF" w:rsidRPr="00592B4E" w:rsidRDefault="00F545FF" w:rsidP="00EA754F">
            <w:pPr>
              <w:pStyle w:val="27Tablebody"/>
              <w:rPr>
                <w:rFonts w:ascii="Times New Roman" w:hAnsi="Times New Roman" w:cs="Times New Roman"/>
                <w:sz w:val="20"/>
              </w:rPr>
            </w:pPr>
            <w:r w:rsidRPr="00592B4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1CB2D2D4" w14:textId="77777777" w:rsidR="00F545FF" w:rsidRPr="00592B4E" w:rsidRDefault="00F545FF" w:rsidP="00F545FF">
      <w:pPr>
        <w:pStyle w:val="28TableFooter"/>
        <w:rPr>
          <w:rFonts w:ascii="Times New Roman" w:hAnsi="Times New Roman" w:cs="Times New Roman"/>
        </w:rPr>
      </w:pPr>
      <w:r w:rsidRPr="00592B4E">
        <w:rPr>
          <w:rFonts w:ascii="Times New Roman" w:eastAsia="Helvetica" w:hAnsi="Times New Roman" w:cs="Times New Roman"/>
          <w:iCs/>
          <w:szCs w:val="20"/>
        </w:rPr>
        <w:t>(-): No inhibition.</w:t>
      </w:r>
    </w:p>
    <w:p w14:paraId="134ED54D" w14:textId="77777777" w:rsidR="00F545FF" w:rsidRPr="00592B4E" w:rsidRDefault="00F545FF" w:rsidP="00F545FF">
      <w:pPr>
        <w:pStyle w:val="26TableCaption"/>
        <w:rPr>
          <w:rFonts w:ascii="Times New Roman" w:hAnsi="Times New Roman" w:cs="Times New Roman"/>
          <w:b/>
        </w:rPr>
      </w:pPr>
    </w:p>
    <w:p w14:paraId="554E1A5C" w14:textId="77777777" w:rsidR="00F545FF" w:rsidRPr="00015849" w:rsidRDefault="00F545FF" w:rsidP="00F545FF">
      <w:pPr>
        <w:pStyle w:val="21Section"/>
        <w:rPr>
          <w:b w:val="0"/>
        </w:rPr>
      </w:pPr>
    </w:p>
    <w:sectPr w:rsidR="00F545FF" w:rsidRPr="00015849" w:rsidSect="00592B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FF"/>
    <w:rsid w:val="003030C0"/>
    <w:rsid w:val="00325EC7"/>
    <w:rsid w:val="004C1CF1"/>
    <w:rsid w:val="00592B4E"/>
    <w:rsid w:val="005F70DB"/>
    <w:rsid w:val="00AC43A4"/>
    <w:rsid w:val="00B748BD"/>
    <w:rsid w:val="00B93034"/>
    <w:rsid w:val="00D522AC"/>
    <w:rsid w:val="00F375A1"/>
    <w:rsid w:val="00F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75B3"/>
  <w15:chartTrackingRefBased/>
  <w15:docId w15:val="{0C169251-6EE3-4C82-9B7E-E03889D1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45FF"/>
    <w:pPr>
      <w:spacing w:after="0" w:line="240" w:lineRule="auto"/>
    </w:pPr>
    <w:rPr>
      <w:rFonts w:ascii="Arial" w:eastAsia="Times New Roman" w:hAnsi="Arial" w:cs="Arial"/>
      <w:color w:val="000000"/>
      <w:kern w:val="0"/>
      <w:lang w:val="en-US" w:eastAsia="de-DE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45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5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5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5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5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5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5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5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5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5F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5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5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4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4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5FF"/>
    <w:rPr>
      <w:b/>
      <w:bCs/>
      <w:smallCaps/>
      <w:color w:val="2F5496" w:themeColor="accent1" w:themeShade="BF"/>
      <w:spacing w:val="5"/>
    </w:rPr>
  </w:style>
  <w:style w:type="paragraph" w:customStyle="1" w:styleId="22Text">
    <w:name w:val="2.2 Text"/>
    <w:link w:val="22TextChar"/>
    <w:qFormat/>
    <w:rsid w:val="00F545FF"/>
    <w:pPr>
      <w:adjustRightInd w:val="0"/>
      <w:snapToGrid w:val="0"/>
      <w:spacing w:after="0" w:line="240" w:lineRule="auto"/>
      <w:ind w:firstLine="425"/>
      <w:jc w:val="both"/>
    </w:pPr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character" w:customStyle="1" w:styleId="22TextChar">
    <w:name w:val="2.2 Text Char"/>
    <w:basedOn w:val="Fontepargpadro"/>
    <w:link w:val="22Text"/>
    <w:qFormat/>
    <w:rsid w:val="00F545FF"/>
    <w:rPr>
      <w:rFonts w:ascii="Arial" w:eastAsia="Times New Roman" w:hAnsi="Arial" w:cs="Arial"/>
      <w:snapToGrid w:val="0"/>
      <w:color w:val="000000"/>
      <w:kern w:val="0"/>
      <w:lang w:val="en-US" w:eastAsia="zh-CN" w:bidi="en-US"/>
      <w14:ligatures w14:val="none"/>
    </w:rPr>
  </w:style>
  <w:style w:type="table" w:styleId="SimplesTabela2">
    <w:name w:val="Plain Table 2"/>
    <w:basedOn w:val="Tabelanormal"/>
    <w:uiPriority w:val="42"/>
    <w:rsid w:val="00F545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21Section">
    <w:name w:val="2.1 Section"/>
    <w:next w:val="22Text"/>
    <w:qFormat/>
    <w:rsid w:val="00F545FF"/>
    <w:pPr>
      <w:adjustRightInd w:val="0"/>
      <w:snapToGrid w:val="0"/>
      <w:spacing w:before="240" w:after="120" w:line="240" w:lineRule="auto"/>
      <w:outlineLvl w:val="0"/>
    </w:pPr>
    <w:rPr>
      <w:rFonts w:ascii="Arial" w:eastAsia="Times New Roman" w:hAnsi="Arial" w:cs="Arial"/>
      <w:b/>
      <w:snapToGrid w:val="0"/>
      <w:color w:val="000000"/>
      <w:kern w:val="0"/>
      <w:lang w:val="en-US" w:eastAsia="zh-CN" w:bidi="en-US"/>
      <w14:ligatures w14:val="none"/>
    </w:rPr>
  </w:style>
  <w:style w:type="paragraph" w:customStyle="1" w:styleId="27Tablebody">
    <w:name w:val="2.7 Table_body"/>
    <w:qFormat/>
    <w:rsid w:val="00F545FF"/>
    <w:pPr>
      <w:adjustRightInd w:val="0"/>
      <w:snapToGrid w:val="0"/>
      <w:spacing w:after="0" w:line="240" w:lineRule="auto"/>
    </w:pPr>
    <w:rPr>
      <w:rFonts w:ascii="Arial" w:eastAsia="Times New Roman" w:hAnsi="Arial" w:cs="Arial"/>
      <w:snapToGrid w:val="0"/>
      <w:color w:val="000000"/>
      <w:kern w:val="0"/>
      <w:szCs w:val="20"/>
      <w:lang w:val="en-US" w:eastAsia="de-DE" w:bidi="en-US"/>
      <w14:ligatures w14:val="none"/>
    </w:rPr>
  </w:style>
  <w:style w:type="paragraph" w:customStyle="1" w:styleId="28TableFooter">
    <w:name w:val="2.8 Table Footer"/>
    <w:next w:val="Normal"/>
    <w:link w:val="28TableFooterChar"/>
    <w:qFormat/>
    <w:rsid w:val="00F545FF"/>
    <w:pPr>
      <w:adjustRightInd w:val="0"/>
      <w:snapToGrid w:val="0"/>
      <w:spacing w:after="0" w:line="240" w:lineRule="auto"/>
    </w:pPr>
    <w:rPr>
      <w:rFonts w:ascii="Arial" w:eastAsia="Times New Roman" w:hAnsi="Arial" w:cs="Arial"/>
      <w:color w:val="000000"/>
      <w:kern w:val="0"/>
      <w:sz w:val="20"/>
      <w:lang w:val="en-US" w:eastAsia="de-DE" w:bidi="en-US"/>
      <w14:ligatures w14:val="none"/>
    </w:rPr>
  </w:style>
  <w:style w:type="paragraph" w:customStyle="1" w:styleId="26TableCaption">
    <w:name w:val="2.6 Table Caption"/>
    <w:basedOn w:val="Normal"/>
    <w:link w:val="26TableCaptionChar"/>
    <w:qFormat/>
    <w:rsid w:val="00F545FF"/>
    <w:pPr>
      <w:adjustRightInd w:val="0"/>
      <w:snapToGrid w:val="0"/>
      <w:spacing w:before="240"/>
      <w:jc w:val="both"/>
    </w:pPr>
    <w:rPr>
      <w:sz w:val="20"/>
      <w:szCs w:val="20"/>
    </w:rPr>
  </w:style>
  <w:style w:type="character" w:customStyle="1" w:styleId="28TableFooterChar">
    <w:name w:val="2.8 Table Footer Char"/>
    <w:basedOn w:val="Fontepargpadro"/>
    <w:link w:val="28TableFooter"/>
    <w:rsid w:val="00F545FF"/>
    <w:rPr>
      <w:rFonts w:ascii="Arial" w:eastAsia="Times New Roman" w:hAnsi="Arial" w:cs="Arial"/>
      <w:color w:val="000000"/>
      <w:kern w:val="0"/>
      <w:sz w:val="20"/>
      <w:lang w:val="en-US" w:eastAsia="de-DE" w:bidi="en-US"/>
      <w14:ligatures w14:val="none"/>
    </w:rPr>
  </w:style>
  <w:style w:type="character" w:customStyle="1" w:styleId="26TableCaptionChar">
    <w:name w:val="2.6 Table Caption Char"/>
    <w:basedOn w:val="28TableFooterChar"/>
    <w:link w:val="26TableCaption"/>
    <w:rsid w:val="00F545FF"/>
    <w:rPr>
      <w:rFonts w:ascii="Arial" w:eastAsia="Times New Roman" w:hAnsi="Arial" w:cs="Arial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SemEspaamento">
    <w:name w:val="No Spacing"/>
    <w:uiPriority w:val="1"/>
    <w:qFormat/>
    <w:rsid w:val="00F545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eladeGrade1Clara">
    <w:name w:val="Grid Table 1 Light"/>
    <w:basedOn w:val="Tabelanormal"/>
    <w:uiPriority w:val="46"/>
    <w:rsid w:val="00F545F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44"/>
    <w:rsid w:val="00F545F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902</Characters>
  <Application>Microsoft Office Word</Application>
  <DocSecurity>0</DocSecurity>
  <Lines>13</Lines>
  <Paragraphs>3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Marina Lage</dc:creator>
  <cp:keywords/>
  <dc:description/>
  <cp:lastModifiedBy>Vivian Marina Lage</cp:lastModifiedBy>
  <cp:revision>2</cp:revision>
  <dcterms:created xsi:type="dcterms:W3CDTF">2026-05-29T17:44:00Z</dcterms:created>
  <dcterms:modified xsi:type="dcterms:W3CDTF">2026-05-29T17:44:00Z</dcterms:modified>
</cp:coreProperties>
</file>