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9AA7C" w14:textId="31EF3644" w:rsidR="004D3305" w:rsidRPr="00B270E2" w:rsidRDefault="00335C54" w:rsidP="00187AD2">
      <w:pPr>
        <w:pStyle w:val="Listaszerbekezds"/>
        <w:numPr>
          <w:ilvl w:val="0"/>
          <w:numId w:val="2"/>
        </w:numPr>
        <w:spacing w:after="100" w:afterAutospacing="1" w:line="360" w:lineRule="auto"/>
        <w:rPr>
          <w:rFonts w:ascii="Times New Roman" w:hAnsi="Times New Roman"/>
          <w:i/>
          <w:iCs/>
          <w:sz w:val="24"/>
          <w:szCs w:val="24"/>
          <w:lang w:val="en-US"/>
        </w:rPr>
      </w:pPr>
      <w:r w:rsidRPr="00B270E2">
        <w:rPr>
          <w:rFonts w:ascii="Times New Roman" w:hAnsi="Times New Roman"/>
          <w:i/>
          <w:iCs/>
          <w:sz w:val="24"/>
          <w:szCs w:val="24"/>
        </w:rPr>
        <w:t>Analysis of periodontal parameters adjusted</w:t>
      </w:r>
      <w:r w:rsidR="004D3305" w:rsidRPr="00B270E2">
        <w:rPr>
          <w:rFonts w:ascii="Times New Roman" w:hAnsi="Times New Roman"/>
          <w:i/>
          <w:iCs/>
          <w:sz w:val="24"/>
          <w:szCs w:val="24"/>
        </w:rPr>
        <w:t xml:space="preserve"> for plaque index</w:t>
      </w:r>
    </w:p>
    <w:p w14:paraId="45F23D98" w14:textId="55CEE7A6" w:rsidR="00F760D9" w:rsidRPr="00B270E2" w:rsidRDefault="00F760D9" w:rsidP="007977F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270E2">
        <w:rPr>
          <w:rFonts w:ascii="Times New Roman" w:hAnsi="Times New Roman"/>
          <w:sz w:val="24"/>
          <w:szCs w:val="24"/>
        </w:rPr>
        <w:t xml:space="preserve">ANCOVA analysis was performed to evaluate whether group differences in periodontal parameters persisted independently of baseline plaque control. </w:t>
      </w:r>
      <w:r w:rsidR="004E2577" w:rsidRPr="00B270E2">
        <w:rPr>
          <w:rFonts w:ascii="Times New Roman" w:hAnsi="Times New Roman"/>
          <w:sz w:val="24"/>
          <w:szCs w:val="24"/>
        </w:rPr>
        <w:t xml:space="preserve">Tobacco-exposure groups </w:t>
      </w:r>
      <w:r w:rsidR="00701C87" w:rsidRPr="00B270E2">
        <w:rPr>
          <w:rFonts w:ascii="Times New Roman" w:hAnsi="Times New Roman"/>
          <w:sz w:val="24"/>
          <w:szCs w:val="24"/>
        </w:rPr>
        <w:t>were</w:t>
      </w:r>
      <w:r w:rsidR="004E2577" w:rsidRPr="00B270E2">
        <w:rPr>
          <w:rFonts w:ascii="Times New Roman" w:hAnsi="Times New Roman"/>
          <w:sz w:val="24"/>
          <w:szCs w:val="24"/>
        </w:rPr>
        <w:t xml:space="preserve"> significantly different with respect to probing depth</w:t>
      </w:r>
      <w:r w:rsidR="00867DD9" w:rsidRPr="00B270E2">
        <w:rPr>
          <w:rFonts w:ascii="Times New Roman" w:hAnsi="Times New Roman"/>
          <w:sz w:val="24"/>
          <w:szCs w:val="24"/>
        </w:rPr>
        <w:t>,</w:t>
      </w:r>
      <w:r w:rsidR="004E2577" w:rsidRPr="00B270E2">
        <w:rPr>
          <w:rFonts w:ascii="Times New Roman" w:hAnsi="Times New Roman"/>
          <w:sz w:val="24"/>
          <w:szCs w:val="24"/>
        </w:rPr>
        <w:t xml:space="preserve"> the number of pockets with PPD ≥ 3 mm and BOP+ </w:t>
      </w:r>
      <w:r w:rsidR="00813C2D" w:rsidRPr="00B270E2">
        <w:rPr>
          <w:rFonts w:ascii="Times New Roman" w:hAnsi="Times New Roman"/>
          <w:sz w:val="24"/>
          <w:szCs w:val="24"/>
        </w:rPr>
        <w:t xml:space="preserve">and the number of pockets with PPD ≥ 4 mm </w:t>
      </w:r>
      <w:r w:rsidR="004E2577" w:rsidRPr="00B270E2">
        <w:rPr>
          <w:rFonts w:ascii="Times New Roman" w:hAnsi="Times New Roman"/>
          <w:sz w:val="24"/>
          <w:szCs w:val="24"/>
        </w:rPr>
        <w:t>across all comparisons</w:t>
      </w:r>
      <w:r w:rsidR="00813C2D" w:rsidRPr="00B270E2">
        <w:rPr>
          <w:rFonts w:ascii="Times New Roman" w:hAnsi="Times New Roman"/>
          <w:sz w:val="24"/>
          <w:szCs w:val="24"/>
        </w:rPr>
        <w:t>.</w:t>
      </w:r>
      <w:r w:rsidR="004E2577" w:rsidRPr="00B270E2">
        <w:rPr>
          <w:rFonts w:ascii="Times New Roman" w:hAnsi="Times New Roman"/>
          <w:sz w:val="24"/>
          <w:szCs w:val="24"/>
        </w:rPr>
        <w:t xml:space="preserve"> A significant difference in GCF volume was also </w:t>
      </w:r>
      <w:r w:rsidR="001A40E9" w:rsidRPr="00B270E2">
        <w:rPr>
          <w:rFonts w:ascii="Times New Roman" w:hAnsi="Times New Roman"/>
          <w:sz w:val="24"/>
          <w:szCs w:val="24"/>
        </w:rPr>
        <w:t>observed</w:t>
      </w:r>
      <w:r w:rsidR="004E2577" w:rsidRPr="00B270E2">
        <w:rPr>
          <w:rFonts w:ascii="Times New Roman" w:hAnsi="Times New Roman"/>
          <w:sz w:val="24"/>
          <w:szCs w:val="24"/>
        </w:rPr>
        <w:t xml:space="preserve"> for the HTP</w:t>
      </w:r>
      <w:r w:rsidR="001A40E9" w:rsidRPr="00B270E2">
        <w:rPr>
          <w:rFonts w:ascii="Times New Roman" w:hAnsi="Times New Roman"/>
          <w:sz w:val="24"/>
          <w:szCs w:val="24"/>
        </w:rPr>
        <w:t xml:space="preserve"> group</w:t>
      </w:r>
      <w:r w:rsidR="004E2577" w:rsidRPr="00B270E2">
        <w:rPr>
          <w:rFonts w:ascii="Times New Roman" w:hAnsi="Times New Roman"/>
          <w:sz w:val="24"/>
          <w:szCs w:val="24"/>
        </w:rPr>
        <w:t xml:space="preserve">. </w:t>
      </w:r>
      <w:r w:rsidR="005C3B6C" w:rsidRPr="00B270E2">
        <w:rPr>
          <w:rFonts w:ascii="Times New Roman" w:hAnsi="Times New Roman"/>
          <w:sz w:val="24"/>
          <w:szCs w:val="24"/>
        </w:rPr>
        <w:t>PI itself was a significant covariate across all models.</w:t>
      </w:r>
    </w:p>
    <w:tbl>
      <w:tblPr>
        <w:tblStyle w:val="Tblzategyszer1"/>
        <w:tblW w:w="9080" w:type="dxa"/>
        <w:tblLook w:val="04A0" w:firstRow="1" w:lastRow="0" w:firstColumn="1" w:lastColumn="0" w:noHBand="0" w:noVBand="1"/>
      </w:tblPr>
      <w:tblGrid>
        <w:gridCol w:w="2405"/>
        <w:gridCol w:w="1418"/>
        <w:gridCol w:w="1275"/>
        <w:gridCol w:w="2694"/>
        <w:gridCol w:w="1288"/>
      </w:tblGrid>
      <w:tr w:rsidR="007F1B17" w:rsidRPr="00B270E2" w14:paraId="03800FE6" w14:textId="77777777" w:rsidTr="00AD64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  <w:hideMark/>
          </w:tcPr>
          <w:p w14:paraId="741C9B35" w14:textId="75834118" w:rsidR="007F1B17" w:rsidRPr="00B270E2" w:rsidRDefault="007F1B17" w:rsidP="00BE4A01">
            <w:pPr>
              <w:rPr>
                <w:rFonts w:ascii="Times New Roman" w:eastAsia="Times New Roman" w:hAnsi="Times New Roman"/>
                <w:sz w:val="24"/>
                <w:szCs w:val="24"/>
                <w:lang w:val="hu-HU"/>
              </w:rPr>
            </w:pPr>
            <w:proofErr w:type="spellStart"/>
            <w:r w:rsidRPr="00B270E2">
              <w:rPr>
                <w:rFonts w:ascii="Times New Roman" w:eastAsia="Times New Roman" w:hAnsi="Times New Roman"/>
                <w:sz w:val="24"/>
                <w:szCs w:val="24"/>
                <w:lang w:val="hu-HU"/>
              </w:rPr>
              <w:t>Parameter</w:t>
            </w:r>
            <w:proofErr w:type="spellEnd"/>
          </w:p>
        </w:tc>
        <w:tc>
          <w:tcPr>
            <w:tcW w:w="1418" w:type="dxa"/>
            <w:noWrap/>
            <w:hideMark/>
          </w:tcPr>
          <w:p w14:paraId="087B4900" w14:textId="77777777" w:rsidR="007F1B17" w:rsidRPr="00B270E2" w:rsidRDefault="007F1B17" w:rsidP="00BE4A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proofErr w:type="spellStart"/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Covariate</w:t>
            </w:r>
            <w:proofErr w:type="spellEnd"/>
          </w:p>
        </w:tc>
        <w:tc>
          <w:tcPr>
            <w:tcW w:w="1275" w:type="dxa"/>
            <w:noWrap/>
            <w:hideMark/>
          </w:tcPr>
          <w:p w14:paraId="78D99124" w14:textId="77777777" w:rsidR="007F1B17" w:rsidRPr="00B270E2" w:rsidRDefault="007F1B17" w:rsidP="00BE4A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proofErr w:type="spellStart"/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Beta</w:t>
            </w:r>
            <w:proofErr w:type="spellEnd"/>
          </w:p>
        </w:tc>
        <w:tc>
          <w:tcPr>
            <w:tcW w:w="2694" w:type="dxa"/>
            <w:noWrap/>
            <w:hideMark/>
          </w:tcPr>
          <w:p w14:paraId="4DA206E4" w14:textId="77777777" w:rsidR="007F1B17" w:rsidRPr="00B270E2" w:rsidRDefault="007F1B17" w:rsidP="00BE4A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proofErr w:type="spellStart"/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Confidence</w:t>
            </w:r>
            <w:proofErr w:type="spellEnd"/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 xml:space="preserve"> </w:t>
            </w:r>
            <w:proofErr w:type="spellStart"/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Interval</w:t>
            </w:r>
            <w:proofErr w:type="spellEnd"/>
          </w:p>
        </w:tc>
        <w:tc>
          <w:tcPr>
            <w:tcW w:w="1288" w:type="dxa"/>
            <w:noWrap/>
            <w:hideMark/>
          </w:tcPr>
          <w:p w14:paraId="5BEF398F" w14:textId="77777777" w:rsidR="007F1B17" w:rsidRPr="00B270E2" w:rsidRDefault="007F1B17" w:rsidP="00BE4A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 xml:space="preserve">p. </w:t>
            </w:r>
            <w:proofErr w:type="spellStart"/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value</w:t>
            </w:r>
            <w:proofErr w:type="spellEnd"/>
          </w:p>
        </w:tc>
      </w:tr>
      <w:tr w:rsidR="001E2DAE" w:rsidRPr="00B270E2" w14:paraId="2B14F4C1" w14:textId="77777777" w:rsidTr="001E2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 w:val="restart"/>
            <w:noWrap/>
            <w:hideMark/>
          </w:tcPr>
          <w:p w14:paraId="62EEA213" w14:textId="77777777" w:rsidR="001E2DAE" w:rsidRPr="00B270E2" w:rsidRDefault="001E2DAE" w:rsidP="001E2DA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proofErr w:type="spellStart"/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Probing</w:t>
            </w:r>
            <w:proofErr w:type="spellEnd"/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 xml:space="preserve"> </w:t>
            </w:r>
            <w:proofErr w:type="spellStart"/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depth</w:t>
            </w:r>
            <w:proofErr w:type="spellEnd"/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 xml:space="preserve"> (mm)</w:t>
            </w:r>
          </w:p>
        </w:tc>
        <w:tc>
          <w:tcPr>
            <w:tcW w:w="1418" w:type="dxa"/>
          </w:tcPr>
          <w:p w14:paraId="77CCA397" w14:textId="2A0FEB76" w:rsidR="001E2DAE" w:rsidRPr="00B270E2" w:rsidRDefault="001E2DAE" w:rsidP="001E2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PI</w:t>
            </w:r>
          </w:p>
        </w:tc>
        <w:tc>
          <w:tcPr>
            <w:tcW w:w="1275" w:type="dxa"/>
          </w:tcPr>
          <w:p w14:paraId="02FD7CC9" w14:textId="3FC8D86C" w:rsidR="001E2DAE" w:rsidRPr="00B270E2" w:rsidRDefault="001E2DAE" w:rsidP="001E2D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1.004</w:t>
            </w:r>
          </w:p>
        </w:tc>
        <w:tc>
          <w:tcPr>
            <w:tcW w:w="2694" w:type="dxa"/>
          </w:tcPr>
          <w:p w14:paraId="51A8D907" w14:textId="17238250" w:rsidR="001E2DAE" w:rsidRPr="00B270E2" w:rsidRDefault="001E2DAE" w:rsidP="001E2D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1.002 – 1.006</w:t>
            </w:r>
          </w:p>
        </w:tc>
        <w:tc>
          <w:tcPr>
            <w:tcW w:w="1288" w:type="dxa"/>
          </w:tcPr>
          <w:p w14:paraId="559AB4BF" w14:textId="484AF567" w:rsidR="001E2DAE" w:rsidRPr="00B270E2" w:rsidRDefault="001E2DAE" w:rsidP="001E2D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/>
              </w:rPr>
              <w:t>&lt; 0.001</w:t>
            </w:r>
          </w:p>
        </w:tc>
      </w:tr>
      <w:tr w:rsidR="001E2DAE" w:rsidRPr="00B270E2" w14:paraId="401BA647" w14:textId="77777777" w:rsidTr="00AD646F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/>
          </w:tcPr>
          <w:p w14:paraId="0669074C" w14:textId="77777777" w:rsidR="001E2DAE" w:rsidRPr="00B270E2" w:rsidRDefault="001E2DAE" w:rsidP="001E2DA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</w:p>
        </w:tc>
        <w:tc>
          <w:tcPr>
            <w:tcW w:w="1418" w:type="dxa"/>
          </w:tcPr>
          <w:p w14:paraId="0649B4E5" w14:textId="3A94B58B" w:rsidR="001E2DAE" w:rsidRPr="00B270E2" w:rsidRDefault="001E2DAE" w:rsidP="001E2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CS</w:t>
            </w:r>
          </w:p>
        </w:tc>
        <w:tc>
          <w:tcPr>
            <w:tcW w:w="1275" w:type="dxa"/>
          </w:tcPr>
          <w:p w14:paraId="54AD7734" w14:textId="7605594E" w:rsidR="001E2DAE" w:rsidRPr="00B270E2" w:rsidRDefault="001E2DAE" w:rsidP="001E2D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1.148</w:t>
            </w:r>
          </w:p>
        </w:tc>
        <w:tc>
          <w:tcPr>
            <w:tcW w:w="2694" w:type="dxa"/>
          </w:tcPr>
          <w:p w14:paraId="1DC2E0B5" w14:textId="463FF966" w:rsidR="001E2DAE" w:rsidRPr="00B270E2" w:rsidRDefault="001E2DAE" w:rsidP="001E2D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1.078 – 1.223</w:t>
            </w:r>
          </w:p>
        </w:tc>
        <w:tc>
          <w:tcPr>
            <w:tcW w:w="1288" w:type="dxa"/>
          </w:tcPr>
          <w:p w14:paraId="583338EC" w14:textId="1F4FA5D5" w:rsidR="001E2DAE" w:rsidRPr="00B270E2" w:rsidRDefault="001E2DAE" w:rsidP="001E2D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/>
              </w:rPr>
              <w:t>&lt; 0.001</w:t>
            </w:r>
          </w:p>
        </w:tc>
      </w:tr>
      <w:tr w:rsidR="001E2DAE" w:rsidRPr="00B270E2" w14:paraId="09964F9B" w14:textId="77777777" w:rsidTr="00AD64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/>
            <w:hideMark/>
          </w:tcPr>
          <w:p w14:paraId="5DFE6322" w14:textId="77777777" w:rsidR="001E2DAE" w:rsidRPr="00B270E2" w:rsidRDefault="001E2DAE" w:rsidP="001E2DA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</w:p>
        </w:tc>
        <w:tc>
          <w:tcPr>
            <w:tcW w:w="1418" w:type="dxa"/>
            <w:hideMark/>
          </w:tcPr>
          <w:p w14:paraId="032DF316" w14:textId="77777777" w:rsidR="001E2DAE" w:rsidRPr="00B270E2" w:rsidRDefault="001E2DAE" w:rsidP="001E2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HTP</w:t>
            </w:r>
          </w:p>
        </w:tc>
        <w:tc>
          <w:tcPr>
            <w:tcW w:w="1275" w:type="dxa"/>
            <w:hideMark/>
          </w:tcPr>
          <w:p w14:paraId="06E76AEC" w14:textId="77777777" w:rsidR="001E2DAE" w:rsidRPr="00B270E2" w:rsidRDefault="001E2DAE" w:rsidP="001E2D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1.164</w:t>
            </w:r>
          </w:p>
        </w:tc>
        <w:tc>
          <w:tcPr>
            <w:tcW w:w="2694" w:type="dxa"/>
            <w:hideMark/>
          </w:tcPr>
          <w:p w14:paraId="76FD8353" w14:textId="77777777" w:rsidR="001E2DAE" w:rsidRPr="00B270E2" w:rsidRDefault="001E2DAE" w:rsidP="001E2D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1.097 – 1.236</w:t>
            </w:r>
          </w:p>
        </w:tc>
        <w:tc>
          <w:tcPr>
            <w:tcW w:w="1288" w:type="dxa"/>
            <w:hideMark/>
          </w:tcPr>
          <w:p w14:paraId="76A3EBB4" w14:textId="77777777" w:rsidR="001E2DAE" w:rsidRPr="00B270E2" w:rsidRDefault="001E2DAE" w:rsidP="001E2D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/>
              </w:rPr>
              <w:t>&lt; 0.001</w:t>
            </w:r>
          </w:p>
        </w:tc>
      </w:tr>
      <w:tr w:rsidR="00ED46AE" w:rsidRPr="00B270E2" w14:paraId="75807109" w14:textId="77777777" w:rsidTr="001E2DAE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 w:val="restart"/>
            <w:noWrap/>
            <w:hideMark/>
          </w:tcPr>
          <w:p w14:paraId="2325ADA3" w14:textId="77777777" w:rsidR="00ED46AE" w:rsidRPr="00B270E2" w:rsidRDefault="00ED46AE" w:rsidP="00ED46A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 xml:space="preserve">No. of </w:t>
            </w:r>
            <w:proofErr w:type="spellStart"/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pockets</w:t>
            </w:r>
            <w:proofErr w:type="spellEnd"/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 xml:space="preserve"> </w:t>
            </w:r>
            <w:proofErr w:type="spellStart"/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with</w:t>
            </w:r>
            <w:proofErr w:type="spellEnd"/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 xml:space="preserve"> PPD ≥ 4 mm</w:t>
            </w:r>
          </w:p>
        </w:tc>
        <w:tc>
          <w:tcPr>
            <w:tcW w:w="1418" w:type="dxa"/>
          </w:tcPr>
          <w:p w14:paraId="77831D81" w14:textId="7FF9D23C" w:rsidR="00ED46AE" w:rsidRPr="00B270E2" w:rsidRDefault="00ED46AE" w:rsidP="00ED46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PI</w:t>
            </w:r>
          </w:p>
        </w:tc>
        <w:tc>
          <w:tcPr>
            <w:tcW w:w="1275" w:type="dxa"/>
          </w:tcPr>
          <w:p w14:paraId="058AFD96" w14:textId="2E0352F1" w:rsidR="00ED46AE" w:rsidRPr="00B270E2" w:rsidRDefault="00ED46AE" w:rsidP="00ED46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1.033</w:t>
            </w:r>
          </w:p>
        </w:tc>
        <w:tc>
          <w:tcPr>
            <w:tcW w:w="2694" w:type="dxa"/>
          </w:tcPr>
          <w:p w14:paraId="402F250E" w14:textId="5091A6DD" w:rsidR="00ED46AE" w:rsidRPr="00B270E2" w:rsidRDefault="00ED46AE" w:rsidP="00ED46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1.018 – 1.049</w:t>
            </w:r>
          </w:p>
        </w:tc>
        <w:tc>
          <w:tcPr>
            <w:tcW w:w="1288" w:type="dxa"/>
          </w:tcPr>
          <w:p w14:paraId="6BAD6173" w14:textId="7EBB58C7" w:rsidR="00ED46AE" w:rsidRPr="00B270E2" w:rsidRDefault="00ED46AE" w:rsidP="00ED46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/>
              </w:rPr>
              <w:t>&lt; 0.001</w:t>
            </w:r>
          </w:p>
        </w:tc>
      </w:tr>
      <w:tr w:rsidR="00ED46AE" w:rsidRPr="00B270E2" w14:paraId="540352EC" w14:textId="77777777" w:rsidTr="00AD64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/>
          </w:tcPr>
          <w:p w14:paraId="45484E8A" w14:textId="77777777" w:rsidR="00ED46AE" w:rsidRPr="00B270E2" w:rsidRDefault="00ED46AE" w:rsidP="00ED46A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</w:p>
        </w:tc>
        <w:tc>
          <w:tcPr>
            <w:tcW w:w="1418" w:type="dxa"/>
          </w:tcPr>
          <w:p w14:paraId="01F9DF53" w14:textId="28669962" w:rsidR="00ED46AE" w:rsidRPr="00B270E2" w:rsidRDefault="00ED46AE" w:rsidP="00ED46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CS</w:t>
            </w:r>
          </w:p>
        </w:tc>
        <w:tc>
          <w:tcPr>
            <w:tcW w:w="1275" w:type="dxa"/>
          </w:tcPr>
          <w:p w14:paraId="69F928CC" w14:textId="03171048" w:rsidR="00ED46AE" w:rsidRPr="00B270E2" w:rsidRDefault="00ED46AE" w:rsidP="00ED46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2.265</w:t>
            </w:r>
          </w:p>
        </w:tc>
        <w:tc>
          <w:tcPr>
            <w:tcW w:w="2694" w:type="dxa"/>
          </w:tcPr>
          <w:p w14:paraId="169F1C6A" w14:textId="26D85F2B" w:rsidR="00ED46AE" w:rsidRPr="00B270E2" w:rsidRDefault="00ED46AE" w:rsidP="00ED46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1.349 – 3.802</w:t>
            </w:r>
          </w:p>
        </w:tc>
        <w:tc>
          <w:tcPr>
            <w:tcW w:w="1288" w:type="dxa"/>
          </w:tcPr>
          <w:p w14:paraId="7111D41D" w14:textId="55C7B343" w:rsidR="00ED46AE" w:rsidRPr="00B270E2" w:rsidRDefault="00ED46AE" w:rsidP="00ED46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/>
              </w:rPr>
              <w:t>0.002</w:t>
            </w:r>
          </w:p>
        </w:tc>
      </w:tr>
      <w:tr w:rsidR="00ED46AE" w:rsidRPr="00B270E2" w14:paraId="024CF837" w14:textId="77777777" w:rsidTr="00AD646F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/>
            <w:hideMark/>
          </w:tcPr>
          <w:p w14:paraId="5B7D54A3" w14:textId="77777777" w:rsidR="00ED46AE" w:rsidRPr="00B270E2" w:rsidRDefault="00ED46AE" w:rsidP="00ED46A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</w:p>
        </w:tc>
        <w:tc>
          <w:tcPr>
            <w:tcW w:w="1418" w:type="dxa"/>
            <w:hideMark/>
          </w:tcPr>
          <w:p w14:paraId="7224E07B" w14:textId="77777777" w:rsidR="00ED46AE" w:rsidRPr="00B270E2" w:rsidRDefault="00ED46AE" w:rsidP="00ED46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HTP</w:t>
            </w:r>
          </w:p>
        </w:tc>
        <w:tc>
          <w:tcPr>
            <w:tcW w:w="1275" w:type="dxa"/>
            <w:hideMark/>
          </w:tcPr>
          <w:p w14:paraId="16BD9D99" w14:textId="77777777" w:rsidR="00ED46AE" w:rsidRPr="00B270E2" w:rsidRDefault="00ED46AE" w:rsidP="00ED46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2.839</w:t>
            </w:r>
          </w:p>
        </w:tc>
        <w:tc>
          <w:tcPr>
            <w:tcW w:w="2694" w:type="dxa"/>
            <w:hideMark/>
          </w:tcPr>
          <w:p w14:paraId="0353BCDE" w14:textId="77777777" w:rsidR="00ED46AE" w:rsidRPr="00B270E2" w:rsidRDefault="00ED46AE" w:rsidP="00ED46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1.739 – 4.636</w:t>
            </w:r>
          </w:p>
        </w:tc>
        <w:tc>
          <w:tcPr>
            <w:tcW w:w="1288" w:type="dxa"/>
            <w:hideMark/>
          </w:tcPr>
          <w:p w14:paraId="3E8152A9" w14:textId="77777777" w:rsidR="00ED46AE" w:rsidRPr="00B270E2" w:rsidRDefault="00ED46AE" w:rsidP="00ED46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/>
              </w:rPr>
              <w:t>&lt; 0.001</w:t>
            </w:r>
          </w:p>
        </w:tc>
      </w:tr>
      <w:tr w:rsidR="009B2A67" w:rsidRPr="00B270E2" w14:paraId="14C78FA2" w14:textId="77777777" w:rsidTr="00B25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 w:val="restart"/>
            <w:noWrap/>
          </w:tcPr>
          <w:p w14:paraId="1FFEE569" w14:textId="142E473A" w:rsidR="009B2A67" w:rsidRPr="00B270E2" w:rsidRDefault="009B2A67" w:rsidP="009B2A6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 xml:space="preserve">No. of </w:t>
            </w:r>
            <w:proofErr w:type="spellStart"/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pockets</w:t>
            </w:r>
            <w:proofErr w:type="spellEnd"/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 xml:space="preserve"> </w:t>
            </w:r>
            <w:proofErr w:type="spellStart"/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with</w:t>
            </w:r>
            <w:proofErr w:type="spellEnd"/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 xml:space="preserve"> PPD ≥ 4 mm</w:t>
            </w: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 xml:space="preserve"> and BOP+</w:t>
            </w:r>
          </w:p>
        </w:tc>
        <w:tc>
          <w:tcPr>
            <w:tcW w:w="1418" w:type="dxa"/>
          </w:tcPr>
          <w:p w14:paraId="10B3BE4C" w14:textId="1CCB70CC" w:rsidR="009B2A67" w:rsidRPr="00B270E2" w:rsidRDefault="009B2A67" w:rsidP="009B2A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PI</w:t>
            </w:r>
          </w:p>
        </w:tc>
        <w:tc>
          <w:tcPr>
            <w:tcW w:w="1275" w:type="dxa"/>
          </w:tcPr>
          <w:p w14:paraId="5A981238" w14:textId="6E495177" w:rsidR="009B2A67" w:rsidRPr="00B270E2" w:rsidRDefault="0075338C" w:rsidP="009B2A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.028</w:t>
            </w:r>
          </w:p>
        </w:tc>
        <w:tc>
          <w:tcPr>
            <w:tcW w:w="2694" w:type="dxa"/>
          </w:tcPr>
          <w:p w14:paraId="16FFD96B" w14:textId="14383FF4" w:rsidR="009B2A67" w:rsidRPr="00B270E2" w:rsidRDefault="0075338C" w:rsidP="009B2A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1.013 – 1.043</w:t>
            </w:r>
          </w:p>
        </w:tc>
        <w:tc>
          <w:tcPr>
            <w:tcW w:w="1288" w:type="dxa"/>
          </w:tcPr>
          <w:p w14:paraId="7044A700" w14:textId="106A28A9" w:rsidR="009B2A67" w:rsidRPr="00B270E2" w:rsidRDefault="00A27BE9" w:rsidP="009B2A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/>
              </w:rPr>
              <w:t>&lt; 0.001</w:t>
            </w:r>
          </w:p>
        </w:tc>
      </w:tr>
      <w:tr w:rsidR="00960135" w:rsidRPr="00B270E2" w14:paraId="475FA8DC" w14:textId="77777777" w:rsidTr="00B25888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/>
            <w:noWrap/>
          </w:tcPr>
          <w:p w14:paraId="4ED724E0" w14:textId="77777777" w:rsidR="00960135" w:rsidRPr="00B270E2" w:rsidRDefault="00960135" w:rsidP="0096013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</w:p>
        </w:tc>
        <w:tc>
          <w:tcPr>
            <w:tcW w:w="1418" w:type="dxa"/>
          </w:tcPr>
          <w:p w14:paraId="2EAE7420" w14:textId="43B2F117" w:rsidR="00960135" w:rsidRPr="00B270E2" w:rsidRDefault="00960135" w:rsidP="00960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CS</w:t>
            </w:r>
          </w:p>
        </w:tc>
        <w:tc>
          <w:tcPr>
            <w:tcW w:w="1275" w:type="dxa"/>
          </w:tcPr>
          <w:p w14:paraId="75A9C5CA" w14:textId="30E3545F" w:rsidR="00960135" w:rsidRPr="00B270E2" w:rsidRDefault="00B270E2" w:rsidP="009601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1.650</w:t>
            </w:r>
          </w:p>
        </w:tc>
        <w:tc>
          <w:tcPr>
            <w:tcW w:w="2694" w:type="dxa"/>
          </w:tcPr>
          <w:p w14:paraId="0D15D23E" w14:textId="08043C2C" w:rsidR="00960135" w:rsidRPr="00B270E2" w:rsidRDefault="00B270E2" w:rsidP="009601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0.988 – 2.757</w:t>
            </w:r>
          </w:p>
        </w:tc>
        <w:tc>
          <w:tcPr>
            <w:tcW w:w="1288" w:type="dxa"/>
          </w:tcPr>
          <w:p w14:paraId="192F51BE" w14:textId="0258D91F" w:rsidR="00960135" w:rsidRPr="00B270E2" w:rsidRDefault="00A27BE9" w:rsidP="009601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0.056</w:t>
            </w:r>
          </w:p>
        </w:tc>
      </w:tr>
      <w:tr w:rsidR="00960135" w:rsidRPr="00B270E2" w14:paraId="589CBDD2" w14:textId="77777777" w:rsidTr="00B25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/>
            <w:noWrap/>
          </w:tcPr>
          <w:p w14:paraId="5F348D92" w14:textId="77777777" w:rsidR="00960135" w:rsidRPr="00B270E2" w:rsidRDefault="00960135" w:rsidP="0096013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</w:p>
        </w:tc>
        <w:tc>
          <w:tcPr>
            <w:tcW w:w="1418" w:type="dxa"/>
          </w:tcPr>
          <w:p w14:paraId="7E28130B" w14:textId="42D7D4EC" w:rsidR="00960135" w:rsidRPr="00B270E2" w:rsidRDefault="00960135" w:rsidP="00960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HTP</w:t>
            </w:r>
          </w:p>
        </w:tc>
        <w:tc>
          <w:tcPr>
            <w:tcW w:w="1275" w:type="dxa"/>
          </w:tcPr>
          <w:p w14:paraId="626F9A9C" w14:textId="4D3608F8" w:rsidR="00960135" w:rsidRPr="00B270E2" w:rsidRDefault="00A27BE9" w:rsidP="009601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2.188</w:t>
            </w:r>
          </w:p>
        </w:tc>
        <w:tc>
          <w:tcPr>
            <w:tcW w:w="2694" w:type="dxa"/>
          </w:tcPr>
          <w:p w14:paraId="6E8B3832" w14:textId="4B7B6F8F" w:rsidR="00960135" w:rsidRPr="00B270E2" w:rsidRDefault="00A27BE9" w:rsidP="009601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1.346 – 3.555</w:t>
            </w:r>
          </w:p>
        </w:tc>
        <w:tc>
          <w:tcPr>
            <w:tcW w:w="1288" w:type="dxa"/>
          </w:tcPr>
          <w:p w14:paraId="6DF7DB16" w14:textId="22295983" w:rsidR="00960135" w:rsidRPr="00B270E2" w:rsidRDefault="00960135" w:rsidP="009601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/>
              </w:rPr>
              <w:t>0.00</w:t>
            </w:r>
            <w:r w:rsidR="00253220" w:rsidRPr="00B270E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/>
              </w:rPr>
              <w:t>2</w:t>
            </w:r>
          </w:p>
        </w:tc>
      </w:tr>
      <w:tr w:rsidR="00960135" w:rsidRPr="00B270E2" w14:paraId="37E642A9" w14:textId="77777777" w:rsidTr="00B25888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 w:val="restart"/>
            <w:noWrap/>
            <w:hideMark/>
          </w:tcPr>
          <w:p w14:paraId="5A8024A2" w14:textId="5FE92691" w:rsidR="00960135" w:rsidRPr="00B270E2" w:rsidRDefault="00960135" w:rsidP="0096013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 xml:space="preserve">No. of </w:t>
            </w:r>
            <w:proofErr w:type="spellStart"/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pockets</w:t>
            </w:r>
            <w:proofErr w:type="spellEnd"/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 xml:space="preserve"> </w:t>
            </w:r>
            <w:proofErr w:type="spellStart"/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with</w:t>
            </w:r>
            <w:proofErr w:type="spellEnd"/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 xml:space="preserve"> PPD = 3 mm and BOP+</w:t>
            </w:r>
          </w:p>
        </w:tc>
        <w:tc>
          <w:tcPr>
            <w:tcW w:w="1418" w:type="dxa"/>
          </w:tcPr>
          <w:p w14:paraId="010A40C2" w14:textId="36F0C215" w:rsidR="00960135" w:rsidRPr="00B270E2" w:rsidRDefault="00960135" w:rsidP="00960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PI</w:t>
            </w:r>
          </w:p>
        </w:tc>
        <w:tc>
          <w:tcPr>
            <w:tcW w:w="1275" w:type="dxa"/>
          </w:tcPr>
          <w:p w14:paraId="4F16313E" w14:textId="49858073" w:rsidR="00960135" w:rsidRPr="00B270E2" w:rsidRDefault="00960135" w:rsidP="009601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1.0</w:t>
            </w:r>
            <w:r w:rsidR="00474E70"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18</w:t>
            </w:r>
          </w:p>
        </w:tc>
        <w:tc>
          <w:tcPr>
            <w:tcW w:w="2694" w:type="dxa"/>
          </w:tcPr>
          <w:p w14:paraId="216C0734" w14:textId="7B4D31E2" w:rsidR="00960135" w:rsidRPr="00B270E2" w:rsidRDefault="00946530" w:rsidP="009601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1.006 – 1.03</w:t>
            </w:r>
          </w:p>
        </w:tc>
        <w:tc>
          <w:tcPr>
            <w:tcW w:w="1288" w:type="dxa"/>
          </w:tcPr>
          <w:p w14:paraId="485D21CB" w14:textId="16E76170" w:rsidR="00960135" w:rsidRPr="00B270E2" w:rsidRDefault="00960135" w:rsidP="009601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/>
              </w:rPr>
              <w:t>0.00</w:t>
            </w:r>
            <w:r w:rsidR="00EB08E5" w:rsidRPr="00B270E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/>
              </w:rPr>
              <w:t>4</w:t>
            </w:r>
          </w:p>
        </w:tc>
      </w:tr>
      <w:tr w:rsidR="00960135" w:rsidRPr="00B270E2" w14:paraId="1BEDBDC9" w14:textId="77777777" w:rsidTr="00AD64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/>
          </w:tcPr>
          <w:p w14:paraId="5AD6E846" w14:textId="77777777" w:rsidR="00960135" w:rsidRPr="00B270E2" w:rsidRDefault="00960135" w:rsidP="0096013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</w:p>
        </w:tc>
        <w:tc>
          <w:tcPr>
            <w:tcW w:w="1418" w:type="dxa"/>
          </w:tcPr>
          <w:p w14:paraId="0199BEAB" w14:textId="4B3F7A74" w:rsidR="00960135" w:rsidRPr="00B270E2" w:rsidRDefault="00960135" w:rsidP="00960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CS</w:t>
            </w:r>
          </w:p>
        </w:tc>
        <w:tc>
          <w:tcPr>
            <w:tcW w:w="1275" w:type="dxa"/>
          </w:tcPr>
          <w:p w14:paraId="0234558E" w14:textId="04772BA3" w:rsidR="00960135" w:rsidRPr="00B270E2" w:rsidRDefault="00474E70" w:rsidP="009601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3.752</w:t>
            </w:r>
          </w:p>
        </w:tc>
        <w:tc>
          <w:tcPr>
            <w:tcW w:w="2694" w:type="dxa"/>
          </w:tcPr>
          <w:p w14:paraId="2CC2DB3D" w14:textId="0066667D" w:rsidR="00960135" w:rsidRPr="00B270E2" w:rsidRDefault="00EB08E5" w:rsidP="00EB08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lang w:val="hu-HU"/>
              </w:rPr>
            </w:pPr>
            <w:r w:rsidRPr="00B270E2">
              <w:rPr>
                <w:rFonts w:ascii="Times New Roman" w:hAnsi="Times New Roman"/>
                <w:color w:val="000000"/>
              </w:rPr>
              <w:t>2.477 – 5.683</w:t>
            </w:r>
          </w:p>
        </w:tc>
        <w:tc>
          <w:tcPr>
            <w:tcW w:w="1288" w:type="dxa"/>
          </w:tcPr>
          <w:p w14:paraId="4A619068" w14:textId="3D801F3F" w:rsidR="00960135" w:rsidRPr="00B270E2" w:rsidRDefault="00960135" w:rsidP="009601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/>
              </w:rPr>
              <w:t>&lt; 0.001</w:t>
            </w:r>
          </w:p>
        </w:tc>
      </w:tr>
      <w:tr w:rsidR="00960135" w:rsidRPr="00B270E2" w14:paraId="1A6F9AA3" w14:textId="77777777" w:rsidTr="00AD646F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/>
            <w:hideMark/>
          </w:tcPr>
          <w:p w14:paraId="1798260A" w14:textId="77777777" w:rsidR="00960135" w:rsidRPr="00B270E2" w:rsidRDefault="00960135" w:rsidP="0096013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</w:p>
        </w:tc>
        <w:tc>
          <w:tcPr>
            <w:tcW w:w="1418" w:type="dxa"/>
            <w:hideMark/>
          </w:tcPr>
          <w:p w14:paraId="42F7FC8A" w14:textId="77777777" w:rsidR="00960135" w:rsidRPr="00B270E2" w:rsidRDefault="00960135" w:rsidP="00960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HTP</w:t>
            </w:r>
          </w:p>
        </w:tc>
        <w:tc>
          <w:tcPr>
            <w:tcW w:w="1275" w:type="dxa"/>
            <w:hideMark/>
          </w:tcPr>
          <w:p w14:paraId="1C7BDC88" w14:textId="4DCC4CF2" w:rsidR="00960135" w:rsidRPr="00B270E2" w:rsidRDefault="00474E70" w:rsidP="009601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4.084</w:t>
            </w:r>
          </w:p>
        </w:tc>
        <w:tc>
          <w:tcPr>
            <w:tcW w:w="2694" w:type="dxa"/>
            <w:hideMark/>
          </w:tcPr>
          <w:p w14:paraId="56C804C7" w14:textId="5CB65796" w:rsidR="00960135" w:rsidRPr="00B270E2" w:rsidRDefault="00946530" w:rsidP="009601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2.757 – 6.05</w:t>
            </w:r>
          </w:p>
        </w:tc>
        <w:tc>
          <w:tcPr>
            <w:tcW w:w="1288" w:type="dxa"/>
            <w:hideMark/>
          </w:tcPr>
          <w:p w14:paraId="526C290C" w14:textId="77777777" w:rsidR="00960135" w:rsidRPr="00B270E2" w:rsidRDefault="00960135" w:rsidP="009601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/>
              </w:rPr>
              <w:t>&lt; 0.001</w:t>
            </w:r>
          </w:p>
        </w:tc>
      </w:tr>
      <w:tr w:rsidR="00960135" w:rsidRPr="00B270E2" w14:paraId="7383AAAD" w14:textId="77777777" w:rsidTr="00B25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 w:val="restart"/>
            <w:noWrap/>
            <w:hideMark/>
          </w:tcPr>
          <w:p w14:paraId="582041DA" w14:textId="77777777" w:rsidR="00960135" w:rsidRPr="00B270E2" w:rsidRDefault="00960135" w:rsidP="0096013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 xml:space="preserve">GCF </w:t>
            </w:r>
            <w:proofErr w:type="spellStart"/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volume</w:t>
            </w:r>
            <w:proofErr w:type="spellEnd"/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 xml:space="preserve"> (</w:t>
            </w:r>
            <w:proofErr w:type="spellStart"/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μl</w:t>
            </w:r>
            <w:proofErr w:type="spellEnd"/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)</w:t>
            </w:r>
          </w:p>
        </w:tc>
        <w:tc>
          <w:tcPr>
            <w:tcW w:w="1418" w:type="dxa"/>
          </w:tcPr>
          <w:p w14:paraId="688B1E83" w14:textId="2EEE9DF4" w:rsidR="00960135" w:rsidRPr="00B270E2" w:rsidRDefault="00960135" w:rsidP="00960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PI</w:t>
            </w:r>
          </w:p>
        </w:tc>
        <w:tc>
          <w:tcPr>
            <w:tcW w:w="1275" w:type="dxa"/>
          </w:tcPr>
          <w:p w14:paraId="75FC7A13" w14:textId="132E726F" w:rsidR="00960135" w:rsidRPr="00B270E2" w:rsidRDefault="00960135" w:rsidP="009601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1.030</w:t>
            </w:r>
          </w:p>
        </w:tc>
        <w:tc>
          <w:tcPr>
            <w:tcW w:w="2694" w:type="dxa"/>
          </w:tcPr>
          <w:p w14:paraId="71E4343E" w14:textId="77E8C92A" w:rsidR="00960135" w:rsidRPr="00B270E2" w:rsidRDefault="00960135" w:rsidP="009601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1.014 – 1.046</w:t>
            </w:r>
          </w:p>
        </w:tc>
        <w:tc>
          <w:tcPr>
            <w:tcW w:w="1288" w:type="dxa"/>
          </w:tcPr>
          <w:p w14:paraId="5AB52CC7" w14:textId="387A3CFB" w:rsidR="00960135" w:rsidRPr="00B270E2" w:rsidRDefault="00960135" w:rsidP="009601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/>
              </w:rPr>
              <w:t>&lt; 0.001</w:t>
            </w:r>
          </w:p>
        </w:tc>
      </w:tr>
      <w:tr w:rsidR="00960135" w:rsidRPr="00B270E2" w14:paraId="5F7992DE" w14:textId="77777777" w:rsidTr="00AD646F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/>
          </w:tcPr>
          <w:p w14:paraId="277A0349" w14:textId="77777777" w:rsidR="00960135" w:rsidRPr="00B270E2" w:rsidRDefault="00960135" w:rsidP="0096013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</w:p>
        </w:tc>
        <w:tc>
          <w:tcPr>
            <w:tcW w:w="1418" w:type="dxa"/>
          </w:tcPr>
          <w:p w14:paraId="0EDCCDE1" w14:textId="74CEB0B0" w:rsidR="00960135" w:rsidRPr="00B270E2" w:rsidRDefault="00960135" w:rsidP="00960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CS</w:t>
            </w:r>
          </w:p>
        </w:tc>
        <w:tc>
          <w:tcPr>
            <w:tcW w:w="1275" w:type="dxa"/>
          </w:tcPr>
          <w:p w14:paraId="47D2F9B8" w14:textId="385D3B3C" w:rsidR="00960135" w:rsidRPr="00B270E2" w:rsidRDefault="00960135" w:rsidP="009601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1.330</w:t>
            </w:r>
          </w:p>
        </w:tc>
        <w:tc>
          <w:tcPr>
            <w:tcW w:w="2694" w:type="dxa"/>
          </w:tcPr>
          <w:p w14:paraId="03C2DE8A" w14:textId="6BB64AD4" w:rsidR="00960135" w:rsidRPr="00B270E2" w:rsidRDefault="00960135" w:rsidP="009601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0.768 – 2.304</w:t>
            </w:r>
          </w:p>
        </w:tc>
        <w:tc>
          <w:tcPr>
            <w:tcW w:w="1288" w:type="dxa"/>
          </w:tcPr>
          <w:p w14:paraId="65E00DAD" w14:textId="4B61A5A5" w:rsidR="00960135" w:rsidRPr="00B270E2" w:rsidRDefault="00960135" w:rsidP="009601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0.305</w:t>
            </w:r>
          </w:p>
        </w:tc>
      </w:tr>
      <w:tr w:rsidR="00960135" w:rsidRPr="00B270E2" w14:paraId="764D0DFC" w14:textId="77777777" w:rsidTr="00AD64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/>
            <w:hideMark/>
          </w:tcPr>
          <w:p w14:paraId="1D37ADA1" w14:textId="77777777" w:rsidR="00960135" w:rsidRPr="00B270E2" w:rsidRDefault="00960135" w:rsidP="0096013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</w:p>
        </w:tc>
        <w:tc>
          <w:tcPr>
            <w:tcW w:w="1418" w:type="dxa"/>
            <w:hideMark/>
          </w:tcPr>
          <w:p w14:paraId="7C0CB9D9" w14:textId="77777777" w:rsidR="00960135" w:rsidRPr="00B270E2" w:rsidRDefault="00960135" w:rsidP="00960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HTP</w:t>
            </w:r>
          </w:p>
        </w:tc>
        <w:tc>
          <w:tcPr>
            <w:tcW w:w="1275" w:type="dxa"/>
            <w:hideMark/>
          </w:tcPr>
          <w:p w14:paraId="0E12DB28" w14:textId="77777777" w:rsidR="00960135" w:rsidRPr="00B270E2" w:rsidRDefault="00960135" w:rsidP="009601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2.026</w:t>
            </w:r>
          </w:p>
        </w:tc>
        <w:tc>
          <w:tcPr>
            <w:tcW w:w="2694" w:type="dxa"/>
            <w:hideMark/>
          </w:tcPr>
          <w:p w14:paraId="046E370C" w14:textId="77777777" w:rsidR="00960135" w:rsidRPr="00B270E2" w:rsidRDefault="00960135" w:rsidP="009601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/>
              </w:rPr>
              <w:t>1.204 – 3.407</w:t>
            </w:r>
          </w:p>
        </w:tc>
        <w:tc>
          <w:tcPr>
            <w:tcW w:w="1288" w:type="dxa"/>
            <w:hideMark/>
          </w:tcPr>
          <w:p w14:paraId="13426C9A" w14:textId="77777777" w:rsidR="00960135" w:rsidRPr="00B270E2" w:rsidRDefault="00960135" w:rsidP="009601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/>
              </w:rPr>
            </w:pPr>
            <w:r w:rsidRPr="00B270E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/>
              </w:rPr>
              <w:t>0.008</w:t>
            </w:r>
          </w:p>
        </w:tc>
      </w:tr>
    </w:tbl>
    <w:p w14:paraId="52AA0FDD" w14:textId="59192BD0" w:rsidR="00F760D9" w:rsidRPr="00B270E2" w:rsidRDefault="00FE7F28" w:rsidP="00D4387B">
      <w:pPr>
        <w:spacing w:after="100" w:afterAutospacing="1" w:line="360" w:lineRule="auto"/>
        <w:ind w:left="360"/>
        <w:jc w:val="both"/>
        <w:rPr>
          <w:rFonts w:ascii="Times New Roman" w:hAnsi="Times New Roman"/>
          <w:i/>
          <w:iCs/>
          <w:sz w:val="24"/>
          <w:szCs w:val="24"/>
          <w:lang w:val="en-US"/>
        </w:rPr>
      </w:pPr>
      <w:r w:rsidRPr="00B270E2">
        <w:rPr>
          <w:rFonts w:ascii="Times New Roman" w:hAnsi="Times New Roman"/>
          <w:b/>
          <w:bCs/>
          <w:sz w:val="24"/>
          <w:szCs w:val="24"/>
          <w:lang w:val="en-US"/>
        </w:rPr>
        <w:t xml:space="preserve">Table S1. </w:t>
      </w:r>
      <w:r w:rsidR="003A1533" w:rsidRPr="00B270E2">
        <w:rPr>
          <w:rFonts w:ascii="Times New Roman" w:hAnsi="Times New Roman"/>
          <w:b/>
          <w:bCs/>
          <w:sz w:val="24"/>
          <w:szCs w:val="24"/>
        </w:rPr>
        <w:t>Results of the ANCOVA model on tobacco exposure group</w:t>
      </w:r>
      <w:r w:rsidR="00DA66B2" w:rsidRPr="00B270E2">
        <w:rPr>
          <w:rFonts w:ascii="Times New Roman" w:hAnsi="Times New Roman"/>
          <w:b/>
          <w:bCs/>
          <w:sz w:val="24"/>
          <w:szCs w:val="24"/>
        </w:rPr>
        <w:t>s</w:t>
      </w:r>
      <w:r w:rsidRPr="00B270E2">
        <w:rPr>
          <w:rFonts w:ascii="Times New Roman" w:hAnsi="Times New Roman"/>
          <w:b/>
          <w:bCs/>
          <w:sz w:val="24"/>
          <w:szCs w:val="24"/>
        </w:rPr>
        <w:t xml:space="preserve">; </w:t>
      </w:r>
      <w:r w:rsidRPr="00B270E2">
        <w:rPr>
          <w:rFonts w:ascii="Times New Roman" w:hAnsi="Times New Roman"/>
          <w:b/>
          <w:bCs/>
          <w:sz w:val="24"/>
          <w:szCs w:val="24"/>
          <w:lang w:val="en-US"/>
        </w:rPr>
        <w:t xml:space="preserve">the beta estimates are </w:t>
      </w:r>
      <w:proofErr w:type="gramStart"/>
      <w:r w:rsidRPr="00B270E2">
        <w:rPr>
          <w:rFonts w:ascii="Times New Roman" w:hAnsi="Times New Roman"/>
          <w:b/>
          <w:bCs/>
          <w:sz w:val="24"/>
          <w:szCs w:val="24"/>
          <w:lang w:val="en-US"/>
        </w:rPr>
        <w:t>back</w:t>
      </w:r>
      <w:r w:rsidR="00757FE2" w:rsidRPr="00B270E2">
        <w:rPr>
          <w:rFonts w:ascii="Times New Roman" w:hAnsi="Times New Roman"/>
          <w:b/>
          <w:bCs/>
          <w:sz w:val="24"/>
          <w:szCs w:val="24"/>
          <w:lang w:val="en-US"/>
        </w:rPr>
        <w:t>-</w:t>
      </w:r>
      <w:r w:rsidRPr="00B270E2">
        <w:rPr>
          <w:rFonts w:ascii="Times New Roman" w:hAnsi="Times New Roman"/>
          <w:b/>
          <w:bCs/>
          <w:sz w:val="24"/>
          <w:szCs w:val="24"/>
          <w:lang w:val="en-US"/>
        </w:rPr>
        <w:t>transformed</w:t>
      </w:r>
      <w:proofErr w:type="gramEnd"/>
      <w:r w:rsidRPr="00B270E2">
        <w:rPr>
          <w:rFonts w:ascii="Times New Roman" w:hAnsi="Times New Roman"/>
          <w:b/>
          <w:bCs/>
          <w:sz w:val="24"/>
          <w:szCs w:val="24"/>
          <w:lang w:val="en-US"/>
        </w:rPr>
        <w:t xml:space="preserve"> from the log scale; </w:t>
      </w:r>
      <w:r w:rsidRPr="00B270E2">
        <w:rPr>
          <w:rFonts w:ascii="Times New Roman" w:hAnsi="Times New Roman"/>
          <w:sz w:val="24"/>
          <w:szCs w:val="24"/>
          <w:lang w:val="en-US"/>
        </w:rPr>
        <w:t>CS, cigarette smokers; HTP, heated tobacco product users; PI, plaque index;</w:t>
      </w:r>
      <w:r w:rsidRPr="00B270E2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B270E2">
        <w:rPr>
          <w:rFonts w:ascii="Times New Roman" w:hAnsi="Times New Roman"/>
          <w:sz w:val="24"/>
          <w:szCs w:val="24"/>
          <w:lang w:val="en-US"/>
        </w:rPr>
        <w:t xml:space="preserve">PPD, probing pocket depth; BOP, bleeding on probing; GCF, gingival crevicular </w:t>
      </w:r>
      <w:proofErr w:type="gramStart"/>
      <w:r w:rsidRPr="00B270E2">
        <w:rPr>
          <w:rFonts w:ascii="Times New Roman" w:hAnsi="Times New Roman"/>
          <w:sz w:val="24"/>
          <w:szCs w:val="24"/>
          <w:lang w:val="en-US"/>
        </w:rPr>
        <w:t>fluid;</w:t>
      </w:r>
      <w:proofErr w:type="gramEnd"/>
      <w:r w:rsidRPr="00B270E2">
        <w:rPr>
          <w:rFonts w:ascii="Times New Roman" w:hAnsi="Times New Roman"/>
          <w:sz w:val="24"/>
          <w:szCs w:val="24"/>
          <w:lang w:val="en-US"/>
        </w:rPr>
        <w:t xml:space="preserve"> </w:t>
      </w:r>
    </w:p>
    <w:sectPr w:rsidR="00F760D9" w:rsidRPr="00B270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00963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6E8047B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98433D7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86015770">
    <w:abstractNumId w:val="1"/>
  </w:num>
  <w:num w:numId="2" w16cid:durableId="1979915088">
    <w:abstractNumId w:val="0"/>
  </w:num>
  <w:num w:numId="3" w16cid:durableId="7975253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CC5"/>
    <w:rsid w:val="00037D1E"/>
    <w:rsid w:val="00040E7B"/>
    <w:rsid w:val="000B3F09"/>
    <w:rsid w:val="000B45E7"/>
    <w:rsid w:val="00143CC5"/>
    <w:rsid w:val="001672F5"/>
    <w:rsid w:val="00187AD2"/>
    <w:rsid w:val="001A40E9"/>
    <w:rsid w:val="001B639B"/>
    <w:rsid w:val="001E2DAE"/>
    <w:rsid w:val="00253220"/>
    <w:rsid w:val="003167D4"/>
    <w:rsid w:val="00335C54"/>
    <w:rsid w:val="00366F1A"/>
    <w:rsid w:val="00387BAB"/>
    <w:rsid w:val="003A1533"/>
    <w:rsid w:val="00436F0A"/>
    <w:rsid w:val="00474E70"/>
    <w:rsid w:val="00481541"/>
    <w:rsid w:val="004B7FBA"/>
    <w:rsid w:val="004C59B3"/>
    <w:rsid w:val="004D3305"/>
    <w:rsid w:val="004E2577"/>
    <w:rsid w:val="004F4B24"/>
    <w:rsid w:val="00526186"/>
    <w:rsid w:val="00573326"/>
    <w:rsid w:val="005C3B6C"/>
    <w:rsid w:val="006C4829"/>
    <w:rsid w:val="006F1E4D"/>
    <w:rsid w:val="006F2282"/>
    <w:rsid w:val="00701C87"/>
    <w:rsid w:val="0075338C"/>
    <w:rsid w:val="00757FE2"/>
    <w:rsid w:val="00762390"/>
    <w:rsid w:val="007977FB"/>
    <w:rsid w:val="007F1B17"/>
    <w:rsid w:val="008121EE"/>
    <w:rsid w:val="00813C2D"/>
    <w:rsid w:val="00867DD9"/>
    <w:rsid w:val="008802D1"/>
    <w:rsid w:val="00891425"/>
    <w:rsid w:val="008A7A09"/>
    <w:rsid w:val="008F282D"/>
    <w:rsid w:val="009115E2"/>
    <w:rsid w:val="00946530"/>
    <w:rsid w:val="00960135"/>
    <w:rsid w:val="009B2A67"/>
    <w:rsid w:val="009F0274"/>
    <w:rsid w:val="00A04CA6"/>
    <w:rsid w:val="00A04EFE"/>
    <w:rsid w:val="00A27BE9"/>
    <w:rsid w:val="00A33B80"/>
    <w:rsid w:val="00A556F5"/>
    <w:rsid w:val="00A96DDE"/>
    <w:rsid w:val="00AD0C7A"/>
    <w:rsid w:val="00AD0E18"/>
    <w:rsid w:val="00AD646F"/>
    <w:rsid w:val="00AE574A"/>
    <w:rsid w:val="00B127F0"/>
    <w:rsid w:val="00B219C9"/>
    <w:rsid w:val="00B25888"/>
    <w:rsid w:val="00B270E2"/>
    <w:rsid w:val="00BA5732"/>
    <w:rsid w:val="00BE4A01"/>
    <w:rsid w:val="00C53A2D"/>
    <w:rsid w:val="00C71135"/>
    <w:rsid w:val="00D4387B"/>
    <w:rsid w:val="00D71C91"/>
    <w:rsid w:val="00D927BE"/>
    <w:rsid w:val="00DA3539"/>
    <w:rsid w:val="00DA66B2"/>
    <w:rsid w:val="00DE493A"/>
    <w:rsid w:val="00DE5E5F"/>
    <w:rsid w:val="00DF01F9"/>
    <w:rsid w:val="00E105C3"/>
    <w:rsid w:val="00E244C1"/>
    <w:rsid w:val="00E552D1"/>
    <w:rsid w:val="00E84619"/>
    <w:rsid w:val="00EB08E5"/>
    <w:rsid w:val="00ED46AE"/>
    <w:rsid w:val="00EF22A7"/>
    <w:rsid w:val="00F760D9"/>
    <w:rsid w:val="00F83631"/>
    <w:rsid w:val="00FB4EF9"/>
    <w:rsid w:val="00FE5DB1"/>
    <w:rsid w:val="00FE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25646"/>
  <w15:chartTrackingRefBased/>
  <w15:docId w15:val="{6B75D520-01B4-4475-836F-68FBAC087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D3305"/>
    <w:rPr>
      <w:rFonts w:eastAsiaTheme="minorEastAsia" w:cs="Times New Roman"/>
      <w:kern w:val="0"/>
      <w:lang w:val="en-GB"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143C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43C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43C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43C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43C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43C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43C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43C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43C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43CC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43CC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43CC5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43CC5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43CC5"/>
    <w:rPr>
      <w:rFonts w:eastAsiaTheme="majorEastAsia" w:cstheme="majorBidi"/>
      <w:color w:val="0F4761" w:themeColor="accent1" w:themeShade="BF"/>
      <w:lang w:val="en-GB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43CC5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43CC5"/>
    <w:rPr>
      <w:rFonts w:eastAsiaTheme="majorEastAsia" w:cstheme="majorBidi"/>
      <w:color w:val="595959" w:themeColor="text1" w:themeTint="A6"/>
      <w:lang w:val="en-GB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43CC5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43CC5"/>
    <w:rPr>
      <w:rFonts w:eastAsiaTheme="majorEastAsia" w:cstheme="majorBidi"/>
      <w:color w:val="272727" w:themeColor="text1" w:themeTint="D8"/>
      <w:lang w:val="en-GB"/>
    </w:rPr>
  </w:style>
  <w:style w:type="paragraph" w:styleId="Cm">
    <w:name w:val="Title"/>
    <w:basedOn w:val="Norml"/>
    <w:next w:val="Norml"/>
    <w:link w:val="CmChar"/>
    <w:uiPriority w:val="10"/>
    <w:qFormat/>
    <w:rsid w:val="00143C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43CC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lcm">
    <w:name w:val="Subtitle"/>
    <w:basedOn w:val="Norml"/>
    <w:next w:val="Norml"/>
    <w:link w:val="AlcmChar"/>
    <w:uiPriority w:val="11"/>
    <w:qFormat/>
    <w:rsid w:val="00143C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43CC5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Idzet">
    <w:name w:val="Quote"/>
    <w:basedOn w:val="Norml"/>
    <w:next w:val="Norml"/>
    <w:link w:val="IdzetChar"/>
    <w:uiPriority w:val="29"/>
    <w:qFormat/>
    <w:rsid w:val="00143C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43CC5"/>
    <w:rPr>
      <w:i/>
      <w:iCs/>
      <w:color w:val="404040" w:themeColor="text1" w:themeTint="BF"/>
      <w:lang w:val="en-GB"/>
    </w:rPr>
  </w:style>
  <w:style w:type="paragraph" w:styleId="Listaszerbekezds">
    <w:name w:val="List Paragraph"/>
    <w:basedOn w:val="Norml"/>
    <w:uiPriority w:val="34"/>
    <w:qFormat/>
    <w:rsid w:val="00143CC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43CC5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43C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43CC5"/>
    <w:rPr>
      <w:i/>
      <w:iCs/>
      <w:color w:val="0F4761" w:themeColor="accent1" w:themeShade="BF"/>
      <w:lang w:val="en-GB"/>
    </w:rPr>
  </w:style>
  <w:style w:type="character" w:styleId="Ershivatkozs">
    <w:name w:val="Intense Reference"/>
    <w:basedOn w:val="Bekezdsalapbettpusa"/>
    <w:uiPriority w:val="32"/>
    <w:qFormat/>
    <w:rsid w:val="00143CC5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4D3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blzategyszer4">
    <w:name w:val="Plain Table 4"/>
    <w:basedOn w:val="Normltblzat"/>
    <w:uiPriority w:val="44"/>
    <w:rsid w:val="006F22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blzategyszer1">
    <w:name w:val="Plain Table 1"/>
    <w:basedOn w:val="Normltblzat"/>
    <w:uiPriority w:val="41"/>
    <w:rsid w:val="006F228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190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Vámos Orsolya (rezidens2)</dc:creator>
  <cp:keywords/>
  <dc:description/>
  <cp:lastModifiedBy>Dr. Vámos Orsolya (rezidens2)</cp:lastModifiedBy>
  <cp:revision>73</cp:revision>
  <dcterms:created xsi:type="dcterms:W3CDTF">2025-11-25T20:42:00Z</dcterms:created>
  <dcterms:modified xsi:type="dcterms:W3CDTF">2026-04-14T22:44:00Z</dcterms:modified>
</cp:coreProperties>
</file>