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D7A34" w14:textId="633DD83B" w:rsidR="00F60110" w:rsidRDefault="00F60110">
      <w:pPr>
        <w:rPr>
          <w:rFonts w:ascii="Times New Roman" w:hAnsi="Times New Roman" w:cs="Times New Roman"/>
          <w:sz w:val="24"/>
          <w:szCs w:val="24"/>
        </w:rPr>
      </w:pPr>
      <w:r w:rsidRPr="002C38AF">
        <w:rPr>
          <w:rFonts w:ascii="Times New Roman" w:hAnsi="Times New Roman" w:cs="Times New Roman" w:hint="eastAsia"/>
          <w:b/>
          <w:bCs/>
          <w:sz w:val="24"/>
          <w:szCs w:val="24"/>
        </w:rPr>
        <w:t>Table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C38AF">
        <w:rPr>
          <w:rFonts w:ascii="Times New Roman" w:hAnsi="Times New Roman" w:cs="Times New Roman" w:hint="eastAsia"/>
          <w:b/>
          <w:bCs/>
          <w:sz w:val="24"/>
          <w:szCs w:val="24"/>
        </w:rPr>
        <w:t>A1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9102B" w:rsidRPr="00C9102B">
        <w:rPr>
          <w:rFonts w:ascii="Times New Roman" w:hAnsi="Times New Roman" w:cs="Times New Roman"/>
          <w:sz w:val="24"/>
          <w:szCs w:val="24"/>
        </w:rPr>
        <w:t>Missing data for study variables (baseline cohort as denominator, N = 17,302)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08"/>
        <w:gridCol w:w="1573"/>
        <w:gridCol w:w="2589"/>
      </w:tblGrid>
      <w:tr w:rsidR="00F60110" w:rsidRPr="00F60110" w14:paraId="49BBE710" w14:textId="77777777" w:rsidTr="00C9102B">
        <w:trPr>
          <w:trHeight w:val="288"/>
        </w:trPr>
        <w:tc>
          <w:tcPr>
            <w:tcW w:w="2706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7F1003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Variable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962F36" w14:textId="107098BB" w:rsidR="00F60110" w:rsidRPr="00F60110" w:rsidRDefault="00D314C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D314C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Non-missing, n</w:t>
            </w:r>
          </w:p>
        </w:tc>
        <w:tc>
          <w:tcPr>
            <w:tcW w:w="1427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9E0895" w14:textId="56667851" w:rsidR="00F60110" w:rsidRPr="00F60110" w:rsidRDefault="00D314C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D314C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Missing, n (%)</w:t>
            </w:r>
          </w:p>
        </w:tc>
      </w:tr>
      <w:tr w:rsidR="00F60110" w:rsidRPr="00F60110" w14:paraId="2D7FAA73" w14:textId="77777777" w:rsidTr="00C9102B">
        <w:trPr>
          <w:trHeight w:val="288"/>
        </w:trPr>
        <w:tc>
          <w:tcPr>
            <w:tcW w:w="27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C2DB9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Age, years</w:t>
            </w:r>
          </w:p>
        </w:tc>
        <w:tc>
          <w:tcPr>
            <w:tcW w:w="867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30081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17302</w:t>
            </w: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8716B9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0 (0.00%)</w:t>
            </w:r>
          </w:p>
        </w:tc>
      </w:tr>
      <w:tr w:rsidR="00F60110" w:rsidRPr="00F60110" w14:paraId="2752BF96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ABF31" w14:textId="4A218237" w:rsidR="00F60110" w:rsidRPr="00F60110" w:rsidRDefault="00ED4628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2"/>
                <w14:ligatures w14:val="none"/>
              </w:rPr>
              <w:t>Sex</w:t>
            </w:r>
            <w:r w:rsidR="00F60110"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 xml:space="preserve"> (female=1)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5843B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17302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EA592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0 (0.00%)</w:t>
            </w:r>
          </w:p>
        </w:tc>
      </w:tr>
      <w:tr w:rsidR="00F60110" w:rsidRPr="00F60110" w14:paraId="51D76A6F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CA666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Residence (1=rural, 2=urban)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866C8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17274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BC452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28 (0.16%)</w:t>
            </w:r>
          </w:p>
        </w:tc>
      </w:tr>
      <w:tr w:rsidR="00F60110" w:rsidRPr="00F60110" w14:paraId="71B7C9C1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B0CB3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Marital status (married=1)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309D7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17293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D5CA4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9 (0.05%)</w:t>
            </w:r>
          </w:p>
        </w:tc>
      </w:tr>
      <w:tr w:rsidR="00F60110" w:rsidRPr="00F60110" w14:paraId="5FBD71D2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3EA93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Educational attainment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ACDD0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17271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6782F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31 (0.18%)</w:t>
            </w:r>
          </w:p>
        </w:tc>
      </w:tr>
      <w:tr w:rsidR="00F60110" w:rsidRPr="00F60110" w14:paraId="348D0421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481D3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Income (quintiles)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52AC8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16978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71E2A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324 (1.87%)</w:t>
            </w:r>
          </w:p>
        </w:tc>
      </w:tr>
      <w:tr w:rsidR="00F60110" w:rsidRPr="00F60110" w14:paraId="26232FDE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43BC9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Working status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640AB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17128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BD83C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174 (1.01%)</w:t>
            </w:r>
          </w:p>
        </w:tc>
      </w:tr>
      <w:tr w:rsidR="00F60110" w:rsidRPr="00F60110" w14:paraId="0BAE3352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028B9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BMI category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70936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13341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94BCF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3961 (22.89%)</w:t>
            </w:r>
          </w:p>
        </w:tc>
      </w:tr>
      <w:tr w:rsidR="00F60110" w:rsidRPr="00F60110" w14:paraId="4B8C17EF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392A7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Disability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DDD8A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17154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90545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148 (0.86%)</w:t>
            </w:r>
          </w:p>
        </w:tc>
      </w:tr>
      <w:tr w:rsidR="00F60110" w:rsidRPr="00F60110" w14:paraId="301D8B97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F0CEE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Walking aids use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FEFE3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17166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2A0BE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136 (0.79%)</w:t>
            </w:r>
          </w:p>
        </w:tc>
      </w:tr>
      <w:tr w:rsidR="00F60110" w:rsidRPr="00F60110" w14:paraId="5257F018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0EF5A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Smoking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B4530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17175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9EEB7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127 (0.73%)</w:t>
            </w:r>
          </w:p>
        </w:tc>
      </w:tr>
      <w:tr w:rsidR="00F60110" w:rsidRPr="00F60110" w14:paraId="74B80006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2AE40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Drinking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38573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17168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34918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134 (0.77%)</w:t>
            </w:r>
          </w:p>
        </w:tc>
      </w:tr>
      <w:tr w:rsidR="00F60110" w:rsidRPr="00F60110" w14:paraId="6BC56E2E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5CC02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Chronic conditions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03CDE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16462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C102E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840 (4.85%)</w:t>
            </w:r>
          </w:p>
        </w:tc>
      </w:tr>
      <w:tr w:rsidR="00F60110" w:rsidRPr="00F60110" w14:paraId="1639CF30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0C0C4" w14:textId="4881DAC8" w:rsidR="00F60110" w:rsidRPr="00F60110" w:rsidRDefault="00205DA4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2"/>
                <w14:ligatures w14:val="none"/>
              </w:rPr>
              <w:t>Pain-site burden</w:t>
            </w:r>
            <w:r w:rsidR="00F60110"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 xml:space="preserve"> T1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FE1F7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17099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C9480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203 (1.17%)</w:t>
            </w:r>
          </w:p>
        </w:tc>
      </w:tr>
      <w:tr w:rsidR="00F60110" w:rsidRPr="00F60110" w14:paraId="60FB1AE5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E325D" w14:textId="6C44DF46" w:rsidR="00F60110" w:rsidRPr="00F60110" w:rsidRDefault="00205DA4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2"/>
                <w14:ligatures w14:val="none"/>
              </w:rPr>
              <w:t>Pain-site burden</w:t>
            </w:r>
            <w:r w:rsidR="00F60110"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 xml:space="preserve"> T2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EF006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14194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B1901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3108 (17.96%)</w:t>
            </w:r>
          </w:p>
        </w:tc>
      </w:tr>
      <w:tr w:rsidR="00F60110" w:rsidRPr="00F60110" w14:paraId="6B187A31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3B3BC" w14:textId="29DAC538" w:rsidR="00F60110" w:rsidRPr="00F60110" w:rsidRDefault="00205DA4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2"/>
                <w14:ligatures w14:val="none"/>
              </w:rPr>
              <w:t>Pain-site burden</w:t>
            </w:r>
            <w:r w:rsidR="00F60110"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 xml:space="preserve"> T3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30664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13214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291507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4088 (23.63%)</w:t>
            </w:r>
          </w:p>
        </w:tc>
      </w:tr>
      <w:tr w:rsidR="00F60110" w:rsidRPr="00F60110" w14:paraId="090C068C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4A309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IADL limitations T1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F6637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17071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10C93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231 (1.34%)</w:t>
            </w:r>
          </w:p>
        </w:tc>
      </w:tr>
      <w:tr w:rsidR="00F60110" w:rsidRPr="00F60110" w14:paraId="3F489B34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3E39B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IADL limitations T2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F7FDE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13945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965F2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3357 (19.40%)</w:t>
            </w:r>
          </w:p>
        </w:tc>
      </w:tr>
      <w:tr w:rsidR="00F60110" w:rsidRPr="00F60110" w14:paraId="1651F366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6ECC2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IADL limitations T3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5CAA1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13202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B81DF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4100 (23.70%)</w:t>
            </w:r>
          </w:p>
        </w:tc>
      </w:tr>
      <w:tr w:rsidR="00F60110" w:rsidRPr="00F60110" w14:paraId="6FB70EE5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34A0C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Depressive symptoms T1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C9ED3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14942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15F725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2360 (13.64%)</w:t>
            </w:r>
          </w:p>
        </w:tc>
      </w:tr>
      <w:tr w:rsidR="00F60110" w:rsidRPr="00F60110" w14:paraId="4A9C47A7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359D5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Depressive symptoms T2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A16EC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12179</w:t>
            </w:r>
          </w:p>
        </w:tc>
        <w:tc>
          <w:tcPr>
            <w:tcW w:w="1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E2DB5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5123 (29.61%)</w:t>
            </w:r>
          </w:p>
        </w:tc>
      </w:tr>
      <w:tr w:rsidR="00F60110" w:rsidRPr="00F60110" w14:paraId="067410EC" w14:textId="77777777" w:rsidTr="00C9102B">
        <w:trPr>
          <w:trHeight w:val="288"/>
        </w:trPr>
        <w:tc>
          <w:tcPr>
            <w:tcW w:w="2706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875B5C5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Depressive symptoms T3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6CB3A2F" w14:textId="77777777" w:rsidR="00F60110" w:rsidRPr="00F60110" w:rsidRDefault="00F60110" w:rsidP="00F60110">
            <w:pPr>
              <w:widowControl/>
              <w:jc w:val="righ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10550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D83DAF7" w14:textId="77777777" w:rsidR="00F60110" w:rsidRPr="00F60110" w:rsidRDefault="00F60110" w:rsidP="00F601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  <w:r w:rsidRPr="00F60110"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  <w:t>6752 (39.02%)</w:t>
            </w:r>
          </w:p>
        </w:tc>
      </w:tr>
    </w:tbl>
    <w:p w14:paraId="3B1E8D17" w14:textId="32F3F301" w:rsidR="00E451AE" w:rsidRDefault="00C9102B">
      <w:pPr>
        <w:rPr>
          <w:rFonts w:ascii="Times New Roman" w:hAnsi="Times New Roman" w:cs="Times New Roman"/>
          <w:sz w:val="24"/>
          <w:szCs w:val="24"/>
        </w:rPr>
      </w:pPr>
      <w:r w:rsidRPr="00C9102B">
        <w:rPr>
          <w:rFonts w:ascii="Times New Roman" w:hAnsi="Times New Roman" w:cs="Times New Roman"/>
          <w:i/>
          <w:iCs/>
          <w:sz w:val="24"/>
          <w:szCs w:val="24"/>
        </w:rPr>
        <w:t>Note</w:t>
      </w:r>
      <w:r w:rsidRPr="00C9102B">
        <w:rPr>
          <w:rFonts w:ascii="Times New Roman" w:hAnsi="Times New Roman" w:cs="Times New Roman" w:hint="eastAsia"/>
          <w:i/>
          <w:iCs/>
          <w:sz w:val="24"/>
          <w:szCs w:val="24"/>
        </w:rPr>
        <w:t>s</w:t>
      </w:r>
      <w:r w:rsidRPr="00C9102B">
        <w:rPr>
          <w:rFonts w:ascii="Times New Roman" w:hAnsi="Times New Roman" w:cs="Times New Roman"/>
          <w:sz w:val="24"/>
          <w:szCs w:val="24"/>
        </w:rPr>
        <w:t xml:space="preserve">: N indicates the number of participants with non-missing values for each variable in the baseline cohort (N = 17,302). Missing values are reported as n (%) using 17,302 as the denominator. For wave-specific variables (e.g., </w:t>
      </w:r>
      <w:r w:rsidR="00185701">
        <w:rPr>
          <w:rFonts w:ascii="Times New Roman" w:eastAsia="宋体" w:hAnsi="Times New Roman" w:cs="Times New Roman" w:hint="eastAsia"/>
          <w:kern w:val="0"/>
          <w:sz w:val="22"/>
          <w14:ligatures w14:val="none"/>
        </w:rPr>
        <w:t>Pain-site burden</w:t>
      </w:r>
      <w:r w:rsidRPr="00C9102B">
        <w:rPr>
          <w:rFonts w:ascii="Times New Roman" w:hAnsi="Times New Roman" w:cs="Times New Roman"/>
          <w:sz w:val="24"/>
          <w:szCs w:val="24"/>
        </w:rPr>
        <w:t xml:space="preserve"> T2/T3, IADL limitations T2/T3, depressive symptoms T2/T3), missingness reflects both item nonresponse and loss to follow-up relative to baseline.</w:t>
      </w:r>
    </w:p>
    <w:p w14:paraId="1677A15A" w14:textId="77777777" w:rsidR="00E451AE" w:rsidRDefault="00E451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941EECA" w14:textId="1686A7A5" w:rsidR="0000768E" w:rsidRPr="00FC40C1" w:rsidRDefault="00BD1872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7845419"/>
      <w:bookmarkStart w:id="1" w:name="OLE_LINK1"/>
      <w:r w:rsidRPr="00FC40C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853F6C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B14CBF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FC40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2" w:name="OLE_LINK5"/>
      <w:r w:rsidRPr="00BD1872">
        <w:rPr>
          <w:rFonts w:ascii="Times New Roman" w:hAnsi="Times New Roman" w:cs="Times New Roman"/>
          <w:sz w:val="24"/>
          <w:szCs w:val="24"/>
        </w:rPr>
        <w:t>Correlations between key variables for males</w:t>
      </w:r>
    </w:p>
    <w:bookmarkEnd w:id="0"/>
    <w:bookmarkEnd w:id="2"/>
    <w:tbl>
      <w:tblPr>
        <w:tblW w:w="5000" w:type="pct"/>
        <w:tblLook w:val="04A0" w:firstRow="1" w:lastRow="0" w:firstColumn="1" w:lastColumn="0" w:noHBand="0" w:noVBand="1"/>
      </w:tblPr>
      <w:tblGrid>
        <w:gridCol w:w="2508"/>
        <w:gridCol w:w="728"/>
        <w:gridCol w:w="727"/>
        <w:gridCol w:w="727"/>
        <w:gridCol w:w="727"/>
        <w:gridCol w:w="727"/>
        <w:gridCol w:w="727"/>
        <w:gridCol w:w="735"/>
        <w:gridCol w:w="735"/>
        <w:gridCol w:w="729"/>
      </w:tblGrid>
      <w:tr w:rsidR="00594B47" w:rsidRPr="00AD5E1E" w14:paraId="20809A66" w14:textId="77777777" w:rsidTr="00B46DAE">
        <w:trPr>
          <w:trHeight w:val="288"/>
        </w:trPr>
        <w:tc>
          <w:tcPr>
            <w:tcW w:w="1382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394476" w14:textId="77777777" w:rsidR="002448E0" w:rsidRPr="00AD5E1E" w:rsidRDefault="002448E0" w:rsidP="002448E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1202" w:type="pct"/>
            <w:gridSpan w:val="3"/>
            <w:tcBorders>
              <w:top w:val="single" w:sz="8" w:space="0" w:color="auto"/>
              <w:left w:val="nil"/>
              <w:right w:val="nil"/>
            </w:tcBorders>
            <w:noWrap/>
            <w:vAlign w:val="center"/>
            <w:hideMark/>
          </w:tcPr>
          <w:p w14:paraId="68043390" w14:textId="7A7C64A6" w:rsidR="002448E0" w:rsidRPr="00AD5E1E" w:rsidRDefault="00E9560A" w:rsidP="000D2D59">
            <w:pPr>
              <w:widowControl/>
              <w:pBdr>
                <w:bottom w:val="single" w:sz="4" w:space="1" w:color="auto"/>
              </w:pBd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Pain-site burden</w:t>
            </w:r>
          </w:p>
        </w:tc>
        <w:tc>
          <w:tcPr>
            <w:tcW w:w="1202" w:type="pct"/>
            <w:gridSpan w:val="3"/>
            <w:tcBorders>
              <w:top w:val="single" w:sz="8" w:space="0" w:color="auto"/>
              <w:left w:val="nil"/>
              <w:right w:val="nil"/>
            </w:tcBorders>
            <w:noWrap/>
            <w:vAlign w:val="center"/>
            <w:hideMark/>
          </w:tcPr>
          <w:p w14:paraId="043B0D35" w14:textId="77777777" w:rsidR="002448E0" w:rsidRPr="00AD5E1E" w:rsidRDefault="002448E0" w:rsidP="000D2D59">
            <w:pPr>
              <w:widowControl/>
              <w:pBdr>
                <w:bottom w:val="single" w:sz="4" w:space="1" w:color="auto"/>
              </w:pBd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IADL limitations</w:t>
            </w:r>
          </w:p>
        </w:tc>
        <w:tc>
          <w:tcPr>
            <w:tcW w:w="1214" w:type="pct"/>
            <w:gridSpan w:val="3"/>
            <w:tcBorders>
              <w:top w:val="single" w:sz="8" w:space="0" w:color="auto"/>
              <w:left w:val="nil"/>
              <w:right w:val="nil"/>
            </w:tcBorders>
            <w:noWrap/>
            <w:vAlign w:val="center"/>
            <w:hideMark/>
          </w:tcPr>
          <w:p w14:paraId="68766153" w14:textId="77777777" w:rsidR="002448E0" w:rsidRPr="00AD5E1E" w:rsidRDefault="002448E0" w:rsidP="000D2D59">
            <w:pPr>
              <w:widowControl/>
              <w:pBdr>
                <w:bottom w:val="single" w:sz="4" w:space="1" w:color="auto"/>
              </w:pBd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Depressive symptoms</w:t>
            </w:r>
          </w:p>
        </w:tc>
      </w:tr>
      <w:tr w:rsidR="002448E0" w:rsidRPr="00AD5E1E" w14:paraId="2AE70851" w14:textId="77777777" w:rsidTr="00B46DAE">
        <w:trPr>
          <w:trHeight w:val="288"/>
        </w:trPr>
        <w:tc>
          <w:tcPr>
            <w:tcW w:w="1382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0B00E74" w14:textId="77777777" w:rsidR="002448E0" w:rsidRPr="00AD5E1E" w:rsidRDefault="002448E0" w:rsidP="002448E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D2731FB" w14:textId="77777777" w:rsidR="002448E0" w:rsidRPr="00AD5E1E" w:rsidRDefault="002448E0" w:rsidP="002448E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T1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3B57314" w14:textId="77777777" w:rsidR="002448E0" w:rsidRPr="00AD5E1E" w:rsidRDefault="002448E0" w:rsidP="002448E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T2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30CA640" w14:textId="77777777" w:rsidR="002448E0" w:rsidRPr="00AD5E1E" w:rsidRDefault="002448E0" w:rsidP="002448E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T3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752B2E0" w14:textId="77777777" w:rsidR="002448E0" w:rsidRPr="00AD5E1E" w:rsidRDefault="002448E0" w:rsidP="002448E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T1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AA51C1C" w14:textId="77777777" w:rsidR="002448E0" w:rsidRPr="00AD5E1E" w:rsidRDefault="002448E0" w:rsidP="002448E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T2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B3424C1" w14:textId="77777777" w:rsidR="002448E0" w:rsidRPr="00AD5E1E" w:rsidRDefault="002448E0" w:rsidP="002448E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T3</w:t>
            </w:r>
          </w:p>
        </w:tc>
        <w:tc>
          <w:tcPr>
            <w:tcW w:w="405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A72DE00" w14:textId="77777777" w:rsidR="002448E0" w:rsidRPr="00AD5E1E" w:rsidRDefault="002448E0" w:rsidP="002448E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T1</w:t>
            </w:r>
          </w:p>
        </w:tc>
        <w:tc>
          <w:tcPr>
            <w:tcW w:w="405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3BB7055" w14:textId="77777777" w:rsidR="002448E0" w:rsidRPr="00AD5E1E" w:rsidRDefault="002448E0" w:rsidP="002448E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T2</w:t>
            </w:r>
          </w:p>
        </w:tc>
        <w:tc>
          <w:tcPr>
            <w:tcW w:w="405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8D1278D" w14:textId="77777777" w:rsidR="002448E0" w:rsidRPr="00AD5E1E" w:rsidRDefault="002448E0" w:rsidP="002448E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T3</w:t>
            </w:r>
          </w:p>
        </w:tc>
      </w:tr>
      <w:tr w:rsidR="0098344B" w:rsidRPr="00AD5E1E" w14:paraId="3BDB28B6" w14:textId="77777777" w:rsidTr="00B46DAE">
        <w:trPr>
          <w:trHeight w:val="27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6D8D3" w14:textId="30D9B07C" w:rsidR="0098344B" w:rsidRPr="00AD5E1E" w:rsidRDefault="00E9560A" w:rsidP="0098344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Pain-site burden</w:t>
            </w:r>
            <w:r w:rsidR="0098344B"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 xml:space="preserve"> T1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2908D7" w14:textId="3CF50CEF" w:rsidR="0098344B" w:rsidRPr="00AD5E1E" w:rsidRDefault="005937FF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–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45196A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ECD445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982FF5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74C27D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56123F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06D6BF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6951C1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720FF7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98344B" w:rsidRPr="00AD5E1E" w14:paraId="34ED522C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59E83" w14:textId="7FA3F4D6" w:rsidR="0098344B" w:rsidRPr="00AD5E1E" w:rsidRDefault="00E9560A" w:rsidP="0098344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Pain-site burden</w:t>
            </w:r>
            <w:r w:rsidR="0098344B"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 xml:space="preserve"> T2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F8F03F9" w14:textId="118627B8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324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982F03" w14:textId="6AB4731F" w:rsidR="0098344B" w:rsidRPr="00AD5E1E" w:rsidRDefault="005937FF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–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55071D5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2C0060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517306C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5A99F5D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537DA4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07C1A9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9D5C5E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98344B" w:rsidRPr="00AD5E1E" w14:paraId="2C65B95B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63B87" w14:textId="771D9774" w:rsidR="0098344B" w:rsidRPr="00AD5E1E" w:rsidRDefault="00E9560A" w:rsidP="0098344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Pain-site burden</w:t>
            </w:r>
            <w:r w:rsidR="0098344B"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 xml:space="preserve"> T3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D65FD7" w14:textId="577ADCC4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304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27A4FB" w14:textId="44E6525E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375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F0FDE9" w14:textId="1490C14B" w:rsidR="0098344B" w:rsidRPr="00AD5E1E" w:rsidRDefault="005937FF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–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349AD7B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C913FB9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B464F3D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35A7F06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C7D4EE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40A0CD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98344B" w:rsidRPr="00AD5E1E" w14:paraId="103FE4BD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84AC94" w14:textId="77777777" w:rsidR="0098344B" w:rsidRPr="00AD5E1E" w:rsidRDefault="0098344B" w:rsidP="0098344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IADL limitations T1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DDD7F68" w14:textId="45180D9C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152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56DAA3A" w14:textId="099ABA35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093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B2826B3" w14:textId="10CDF314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076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615A46" w14:textId="3E2D28F7" w:rsidR="0098344B" w:rsidRPr="00AD5E1E" w:rsidRDefault="005937FF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–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7D10094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80FFCBD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85FC9BC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CAFA6E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F60C3B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98344B" w:rsidRPr="00AD5E1E" w14:paraId="6D7DF822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6EE10" w14:textId="77777777" w:rsidR="0098344B" w:rsidRPr="00AD5E1E" w:rsidRDefault="0098344B" w:rsidP="0098344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IADL limitations T2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C57DFFD" w14:textId="51270B64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197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238B045" w14:textId="566FBC25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295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3CF2C39" w14:textId="4C8FBA37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170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DE04293" w14:textId="118D58EC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229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F66E043" w14:textId="2B7D42AF" w:rsidR="0098344B" w:rsidRPr="00AD5E1E" w:rsidRDefault="005937FF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–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B64289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232D3A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8AF166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5B9C09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98344B" w:rsidRPr="00AD5E1E" w14:paraId="10851239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51BBA" w14:textId="77777777" w:rsidR="0098344B" w:rsidRPr="00AD5E1E" w:rsidRDefault="0098344B" w:rsidP="0098344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IADL limitations T3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D256D4A" w14:textId="69817D16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156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FDE64A2" w14:textId="0C87247F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172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1C76FE5" w14:textId="24EE36C2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203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B1C843F" w14:textId="56E0B283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226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00A5FD8" w14:textId="3462CC32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392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90BBE27" w14:textId="23C8B0AC" w:rsidR="0098344B" w:rsidRPr="00AD5E1E" w:rsidRDefault="005937FF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–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28AD276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B8A8C0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2E83DA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98344B" w:rsidRPr="00AD5E1E" w14:paraId="00ECACE1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8C7E2" w14:textId="77777777" w:rsidR="0098344B" w:rsidRPr="00AD5E1E" w:rsidRDefault="0098344B" w:rsidP="0098344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Depressive symptoms T1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DB90544" w14:textId="3D3915D4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386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E0BC536" w14:textId="7A325159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298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4999BB6" w14:textId="6412A183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286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3F74898" w14:textId="3EBFB68F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181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A8C0E4" w14:textId="24660F8F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231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4FCC437" w14:textId="26DFDCC9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0006693" w14:textId="2286D2D6" w:rsidR="0098344B" w:rsidRPr="00AD5E1E" w:rsidRDefault="005937FF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–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6BBACB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E9C9BB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98344B" w:rsidRPr="00AD5E1E" w14:paraId="6F572815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0F216" w14:textId="77777777" w:rsidR="0098344B" w:rsidRPr="00AD5E1E" w:rsidRDefault="0098344B" w:rsidP="0098344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Depressive symptoms T2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943DEE6" w14:textId="4990202E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278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BCAEB03" w14:textId="6A1A0F95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400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2A6ACC1" w14:textId="6DA5CAF3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315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F3E39B5" w14:textId="053EDAE2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140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138CD8A" w14:textId="0F2F7E54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292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B31F97B" w14:textId="35A4911F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238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3CAF11" w14:textId="56DEC3BA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435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14C850" w14:textId="2A13E9F8" w:rsidR="0098344B" w:rsidRPr="00AD5E1E" w:rsidRDefault="005937FF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–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557430" w14:textId="77777777" w:rsidR="0098344B" w:rsidRPr="00AD5E1E" w:rsidRDefault="0098344B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</w:tr>
      <w:tr w:rsidR="0098344B" w:rsidRPr="00AD5E1E" w14:paraId="24AF0259" w14:textId="77777777" w:rsidTr="00B46DAE">
        <w:trPr>
          <w:trHeight w:val="324"/>
        </w:trPr>
        <w:tc>
          <w:tcPr>
            <w:tcW w:w="1382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DA994E0" w14:textId="77777777" w:rsidR="0098344B" w:rsidRPr="00AD5E1E" w:rsidRDefault="0098344B" w:rsidP="0098344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Depressive symptoms T3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DC16143" w14:textId="2D69B03D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256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EBD4C57" w14:textId="32FCFAF1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311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F2668F8" w14:textId="13B93364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333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F95B0E2" w14:textId="560D59F2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141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CAFB02E" w14:textId="17F80DDE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238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B06CC12" w14:textId="742687D6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286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ECFB5F1" w14:textId="07B3A515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407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7183AB80" w14:textId="114266DB" w:rsidR="0098344B" w:rsidRPr="00AD5E1E" w:rsidRDefault="003C4C1A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98344B" w:rsidRPr="00AD5E1E">
              <w:rPr>
                <w:rFonts w:ascii="Times New Roman" w:hAnsi="Times New Roman" w:cs="Times New Roman"/>
                <w:sz w:val="22"/>
              </w:rPr>
              <w:t>484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3573C3E" w14:textId="5165136F" w:rsidR="0098344B" w:rsidRPr="00AD5E1E" w:rsidRDefault="005937FF" w:rsidP="0098344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–</w:t>
            </w:r>
          </w:p>
        </w:tc>
      </w:tr>
    </w:tbl>
    <w:p w14:paraId="378DD272" w14:textId="4F41BCE1" w:rsidR="0000768E" w:rsidRPr="00FC40C1" w:rsidRDefault="00594B47" w:rsidP="0075093C">
      <w:pPr>
        <w:jc w:val="left"/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i/>
          <w:iCs/>
          <w:sz w:val="24"/>
          <w:szCs w:val="24"/>
        </w:rPr>
        <w:t>Notes:</w:t>
      </w:r>
      <w:r w:rsidRPr="00FC40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40C1">
        <w:rPr>
          <w:rFonts w:ascii="Times New Roman" w:hAnsi="Times New Roman" w:cs="Times New Roman"/>
          <w:sz w:val="24"/>
          <w:szCs w:val="24"/>
        </w:rPr>
        <w:t>The</w:t>
      </w:r>
      <w:r w:rsidR="0075093C" w:rsidRPr="00FC40C1">
        <w:rPr>
          <w:rFonts w:ascii="Times New Roman" w:hAnsi="Times New Roman" w:cs="Times New Roman"/>
          <w:sz w:val="24"/>
          <w:szCs w:val="24"/>
        </w:rPr>
        <w:t xml:space="preserve"> </w:t>
      </w:r>
      <w:r w:rsidR="006E61F1" w:rsidRPr="00FC40C1">
        <w:rPr>
          <w:rFonts w:ascii="Times New Roman" w:hAnsi="Times New Roman" w:cs="Times New Roman"/>
          <w:sz w:val="24"/>
          <w:szCs w:val="24"/>
        </w:rPr>
        <w:t>Sp</w:t>
      </w:r>
      <w:r w:rsidRPr="00FC40C1">
        <w:rPr>
          <w:rFonts w:ascii="Times New Roman" w:hAnsi="Times New Roman" w:cs="Times New Roman"/>
          <w:sz w:val="24"/>
          <w:szCs w:val="24"/>
        </w:rPr>
        <w:t>ear</w:t>
      </w:r>
      <w:r w:rsidR="006E61F1" w:rsidRPr="00FC40C1">
        <w:rPr>
          <w:rFonts w:ascii="Times New Roman" w:hAnsi="Times New Roman" w:cs="Times New Roman"/>
          <w:sz w:val="24"/>
          <w:szCs w:val="24"/>
        </w:rPr>
        <w:t>man</w:t>
      </w:r>
      <w:r w:rsidRPr="00FC40C1">
        <w:rPr>
          <w:rFonts w:ascii="Times New Roman" w:hAnsi="Times New Roman" w:cs="Times New Roman"/>
          <w:sz w:val="24"/>
          <w:szCs w:val="24"/>
        </w:rPr>
        <w:t>’s</w:t>
      </w:r>
      <w:proofErr w:type="gramEnd"/>
      <w:r w:rsidR="00B05C64" w:rsidRPr="00FC40C1">
        <w:rPr>
          <w:rFonts w:ascii="Times New Roman" w:hAnsi="Times New Roman" w:cs="Times New Roman"/>
          <w:sz w:val="24"/>
          <w:szCs w:val="24"/>
        </w:rPr>
        <w:t xml:space="preserve"> </w:t>
      </w:r>
      <w:r w:rsidRPr="00FC40C1">
        <w:rPr>
          <w:rFonts w:ascii="Times New Roman" w:hAnsi="Times New Roman" w:cs="Times New Roman"/>
          <w:sz w:val="24"/>
          <w:szCs w:val="24"/>
        </w:rPr>
        <w:t>correlation</w:t>
      </w:r>
      <w:r w:rsidR="00B05C64" w:rsidRPr="00FC40C1">
        <w:rPr>
          <w:rFonts w:ascii="Times New Roman" w:hAnsi="Times New Roman" w:cs="Times New Roman"/>
          <w:sz w:val="24"/>
          <w:szCs w:val="24"/>
        </w:rPr>
        <w:t xml:space="preserve"> </w:t>
      </w:r>
      <w:r w:rsidR="00603822" w:rsidRPr="00FC40C1">
        <w:rPr>
          <w:rFonts w:ascii="Times New Roman" w:hAnsi="Times New Roman" w:cs="Times New Roman"/>
          <w:sz w:val="24"/>
          <w:szCs w:val="24"/>
        </w:rPr>
        <w:t>coefficients are reported</w:t>
      </w:r>
      <w:r w:rsidRPr="00FC40C1">
        <w:rPr>
          <w:rFonts w:ascii="Times New Roman" w:hAnsi="Times New Roman" w:cs="Times New Roman"/>
          <w:sz w:val="24"/>
          <w:szCs w:val="24"/>
        </w:rPr>
        <w:t>.</w:t>
      </w:r>
      <w:r w:rsidR="0075093C" w:rsidRPr="00FC40C1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75093C" w:rsidRPr="00FC40C1">
        <w:rPr>
          <w:rFonts w:ascii="Times New Roman" w:hAnsi="Times New Roman" w:cs="Times New Roman"/>
          <w:sz w:val="24"/>
          <w:szCs w:val="24"/>
        </w:rPr>
        <w:t xml:space="preserve">All </w:t>
      </w:r>
      <w:r w:rsidR="000F54FE" w:rsidRPr="00FC40C1">
        <w:rPr>
          <w:rFonts w:ascii="Times New Roman" w:hAnsi="Times New Roman" w:cs="Times New Roman"/>
          <w:sz w:val="24"/>
          <w:szCs w:val="24"/>
        </w:rPr>
        <w:t>coefficient</w:t>
      </w:r>
      <w:r w:rsidR="0075093C" w:rsidRPr="00FC40C1">
        <w:rPr>
          <w:rFonts w:ascii="Times New Roman" w:hAnsi="Times New Roman" w:cs="Times New Roman"/>
          <w:sz w:val="24"/>
          <w:szCs w:val="24"/>
        </w:rPr>
        <w:t xml:space="preserve">s P &lt; </w:t>
      </w:r>
      <w:r w:rsidR="003C4C1A">
        <w:rPr>
          <w:rFonts w:ascii="Times New Roman" w:hAnsi="Times New Roman" w:cs="Times New Roman" w:hint="eastAsia"/>
          <w:sz w:val="24"/>
          <w:szCs w:val="24"/>
        </w:rPr>
        <w:t>0</w:t>
      </w:r>
      <w:r w:rsidR="0075093C" w:rsidRPr="00FC40C1">
        <w:rPr>
          <w:rFonts w:ascii="Times New Roman" w:hAnsi="Times New Roman" w:cs="Times New Roman"/>
          <w:sz w:val="24"/>
          <w:szCs w:val="24"/>
        </w:rPr>
        <w:t>.001</w:t>
      </w:r>
      <w:r w:rsidR="00BD1872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62F1B108" w14:textId="77777777" w:rsidR="0000768E" w:rsidRPr="00FC40C1" w:rsidRDefault="0000768E">
      <w:pPr>
        <w:rPr>
          <w:rFonts w:ascii="Times New Roman" w:hAnsi="Times New Roman" w:cs="Times New Roman"/>
          <w:sz w:val="24"/>
          <w:szCs w:val="24"/>
        </w:rPr>
      </w:pPr>
    </w:p>
    <w:p w14:paraId="4581B7BD" w14:textId="7D496EA2" w:rsidR="006E61F1" w:rsidRPr="00FC40C1" w:rsidRDefault="006E61F1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sz w:val="24"/>
          <w:szCs w:val="24"/>
        </w:rPr>
        <w:br w:type="page"/>
      </w:r>
    </w:p>
    <w:p w14:paraId="4D6CB53C" w14:textId="3B31CCA7" w:rsidR="00A713FD" w:rsidRPr="00806E5F" w:rsidRDefault="00806E5F" w:rsidP="00A713FD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853F6C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B14CBF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FC40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6E5F">
        <w:rPr>
          <w:rFonts w:ascii="Times New Roman" w:hAnsi="Times New Roman" w:cs="Times New Roman"/>
          <w:sz w:val="24"/>
          <w:szCs w:val="24"/>
        </w:rPr>
        <w:t>Correlations between key variables for females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08"/>
        <w:gridCol w:w="728"/>
        <w:gridCol w:w="727"/>
        <w:gridCol w:w="727"/>
        <w:gridCol w:w="727"/>
        <w:gridCol w:w="727"/>
        <w:gridCol w:w="727"/>
        <w:gridCol w:w="735"/>
        <w:gridCol w:w="735"/>
        <w:gridCol w:w="729"/>
      </w:tblGrid>
      <w:tr w:rsidR="00A713FD" w:rsidRPr="00AD5E1E" w14:paraId="5FA3EA76" w14:textId="77777777" w:rsidTr="00B46DAE">
        <w:trPr>
          <w:trHeight w:val="288"/>
        </w:trPr>
        <w:tc>
          <w:tcPr>
            <w:tcW w:w="1382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19962" w14:textId="77777777" w:rsidR="00A713FD" w:rsidRPr="00AD5E1E" w:rsidRDefault="00A713FD" w:rsidP="00EA098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1202" w:type="pct"/>
            <w:gridSpan w:val="3"/>
            <w:tcBorders>
              <w:top w:val="single" w:sz="8" w:space="0" w:color="auto"/>
              <w:left w:val="nil"/>
              <w:right w:val="nil"/>
            </w:tcBorders>
            <w:noWrap/>
            <w:vAlign w:val="center"/>
            <w:hideMark/>
          </w:tcPr>
          <w:p w14:paraId="47163598" w14:textId="08905621" w:rsidR="00A713FD" w:rsidRPr="00AD5E1E" w:rsidRDefault="004C7173" w:rsidP="00EA0981">
            <w:pPr>
              <w:widowControl/>
              <w:pBdr>
                <w:bottom w:val="single" w:sz="4" w:space="1" w:color="auto"/>
              </w:pBd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Pain-site burden</w:t>
            </w:r>
          </w:p>
        </w:tc>
        <w:tc>
          <w:tcPr>
            <w:tcW w:w="1202" w:type="pct"/>
            <w:gridSpan w:val="3"/>
            <w:tcBorders>
              <w:top w:val="single" w:sz="8" w:space="0" w:color="auto"/>
              <w:left w:val="nil"/>
              <w:right w:val="nil"/>
            </w:tcBorders>
            <w:noWrap/>
            <w:vAlign w:val="center"/>
            <w:hideMark/>
          </w:tcPr>
          <w:p w14:paraId="3A12DEC3" w14:textId="77777777" w:rsidR="00A713FD" w:rsidRPr="00AD5E1E" w:rsidRDefault="00A713FD" w:rsidP="00EA0981">
            <w:pPr>
              <w:widowControl/>
              <w:pBdr>
                <w:bottom w:val="single" w:sz="4" w:space="1" w:color="auto"/>
              </w:pBd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IADL limitations</w:t>
            </w:r>
          </w:p>
        </w:tc>
        <w:tc>
          <w:tcPr>
            <w:tcW w:w="1214" w:type="pct"/>
            <w:gridSpan w:val="3"/>
            <w:tcBorders>
              <w:top w:val="single" w:sz="8" w:space="0" w:color="auto"/>
              <w:left w:val="nil"/>
              <w:right w:val="nil"/>
            </w:tcBorders>
            <w:noWrap/>
            <w:vAlign w:val="center"/>
            <w:hideMark/>
          </w:tcPr>
          <w:p w14:paraId="00F8B0D1" w14:textId="77777777" w:rsidR="00A713FD" w:rsidRPr="00AD5E1E" w:rsidRDefault="00A713FD" w:rsidP="00EA0981">
            <w:pPr>
              <w:widowControl/>
              <w:pBdr>
                <w:bottom w:val="single" w:sz="4" w:space="1" w:color="auto"/>
              </w:pBd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Depressive symptoms</w:t>
            </w:r>
          </w:p>
        </w:tc>
      </w:tr>
      <w:tr w:rsidR="00A713FD" w:rsidRPr="00AD5E1E" w14:paraId="3E38A870" w14:textId="77777777" w:rsidTr="00B46DAE">
        <w:trPr>
          <w:trHeight w:val="288"/>
        </w:trPr>
        <w:tc>
          <w:tcPr>
            <w:tcW w:w="1382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E6694F9" w14:textId="77777777" w:rsidR="00A713FD" w:rsidRPr="00AD5E1E" w:rsidRDefault="00A713FD" w:rsidP="00EA098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06DED2C" w14:textId="77777777" w:rsidR="00A713FD" w:rsidRPr="00AD5E1E" w:rsidRDefault="00A713FD" w:rsidP="00EA098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T1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4308D3A" w14:textId="77777777" w:rsidR="00A713FD" w:rsidRPr="00AD5E1E" w:rsidRDefault="00A713FD" w:rsidP="00EA098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T2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5A68E2F" w14:textId="77777777" w:rsidR="00A713FD" w:rsidRPr="00AD5E1E" w:rsidRDefault="00A713FD" w:rsidP="00EA098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T3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1A9900A" w14:textId="77777777" w:rsidR="00A713FD" w:rsidRPr="00AD5E1E" w:rsidRDefault="00A713FD" w:rsidP="00EA098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T1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107D037" w14:textId="77777777" w:rsidR="00A713FD" w:rsidRPr="00AD5E1E" w:rsidRDefault="00A713FD" w:rsidP="00EA098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T2</w:t>
            </w:r>
          </w:p>
        </w:tc>
        <w:tc>
          <w:tcPr>
            <w:tcW w:w="401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3CB75C4" w14:textId="77777777" w:rsidR="00A713FD" w:rsidRPr="00AD5E1E" w:rsidRDefault="00A713FD" w:rsidP="00EA098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T3</w:t>
            </w:r>
          </w:p>
        </w:tc>
        <w:tc>
          <w:tcPr>
            <w:tcW w:w="405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F71CB59" w14:textId="77777777" w:rsidR="00A713FD" w:rsidRPr="00AD5E1E" w:rsidRDefault="00A713FD" w:rsidP="00EA098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T1</w:t>
            </w:r>
          </w:p>
        </w:tc>
        <w:tc>
          <w:tcPr>
            <w:tcW w:w="405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B930BF2" w14:textId="77777777" w:rsidR="00A713FD" w:rsidRPr="00AD5E1E" w:rsidRDefault="00A713FD" w:rsidP="00EA098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T2</w:t>
            </w:r>
          </w:p>
        </w:tc>
        <w:tc>
          <w:tcPr>
            <w:tcW w:w="405" w:type="pct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33E0AFF" w14:textId="77777777" w:rsidR="00A713FD" w:rsidRPr="00AD5E1E" w:rsidRDefault="00A713FD" w:rsidP="00EA098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T3</w:t>
            </w:r>
          </w:p>
        </w:tc>
      </w:tr>
      <w:tr w:rsidR="003A4B97" w:rsidRPr="00AD5E1E" w14:paraId="3BB59C7F" w14:textId="77777777" w:rsidTr="00B46DAE">
        <w:trPr>
          <w:trHeight w:val="27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29553" w14:textId="01EB3D00" w:rsidR="003A4B97" w:rsidRPr="00AD5E1E" w:rsidRDefault="004C7173" w:rsidP="003A4B9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Pain-site burden</w:t>
            </w:r>
            <w:r w:rsidR="003A4B97"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 xml:space="preserve"> T1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475350" w14:textId="2A53BB43" w:rsidR="003A4B97" w:rsidRPr="00AD5E1E" w:rsidRDefault="005C5B49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–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540CCF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7C5EDB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4FC28F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E7E155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BC5D9B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5FFA71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17B9E9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43F909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3A4B97" w:rsidRPr="00AD5E1E" w14:paraId="13057739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17FE4" w14:textId="0365D65A" w:rsidR="003A4B97" w:rsidRPr="00AD5E1E" w:rsidRDefault="004C7173" w:rsidP="003A4B9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Pain-site burden</w:t>
            </w:r>
            <w:r w:rsidR="003A4B97"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 xml:space="preserve"> T2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D419CF" w14:textId="0C2A37B6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370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EED4B8" w14:textId="66CAA2C2" w:rsidR="003A4B97" w:rsidRPr="00AD5E1E" w:rsidRDefault="005C5B49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–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4636B5D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51AA46E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A22DB0A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639E89F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69DFB5F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C13CAA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40EE5E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3A4B97" w:rsidRPr="00AD5E1E" w14:paraId="766F16E3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B8ED6" w14:textId="584E3AD0" w:rsidR="003A4B97" w:rsidRPr="00AD5E1E" w:rsidRDefault="004C7173" w:rsidP="003A4B9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Pain-site burden</w:t>
            </w:r>
            <w:r w:rsidR="003A4B97"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 xml:space="preserve"> T3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D638C5F" w14:textId="29D4EC14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347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F0CF02D" w14:textId="68947CED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451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66DC1E" w14:textId="5F3FC0E6" w:rsidR="003A4B97" w:rsidRPr="00AD5E1E" w:rsidRDefault="005C5B49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–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B1748B6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74D317B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6FFA7A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DE8D609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680E8F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033E04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3A4B97" w:rsidRPr="00AD5E1E" w14:paraId="5EB872FF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DF0FD" w14:textId="77777777" w:rsidR="003A4B97" w:rsidRPr="00AD5E1E" w:rsidRDefault="003A4B97" w:rsidP="003A4B9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IADL limitations T1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DA2CA63" w14:textId="6DB6FF8F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218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93B25CF" w14:textId="1027F5F5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129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D265AF9" w14:textId="4BC74297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125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37D0E6C" w14:textId="1C0EB6A2" w:rsidR="003A4B97" w:rsidRPr="00AD5E1E" w:rsidRDefault="005C5B49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–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F9F2AC3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385967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4CA80BB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B98E9B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A08FC6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3A4B97" w:rsidRPr="00AD5E1E" w14:paraId="2054DDD4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09932" w14:textId="77777777" w:rsidR="003A4B97" w:rsidRPr="00AD5E1E" w:rsidRDefault="003A4B97" w:rsidP="003A4B9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IADL limitations T2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EA1F6F8" w14:textId="127397F0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197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8C5FD6" w14:textId="30E24137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328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245631F" w14:textId="7DADF049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262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AF84F96" w14:textId="27C93021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208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3121798" w14:textId="22F97B68" w:rsidR="003A4B97" w:rsidRPr="00AD5E1E" w:rsidRDefault="005C5B49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–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81FDD7C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980D1E4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00DB43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E88577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3A4B97" w:rsidRPr="00AD5E1E" w14:paraId="1BBFA1F7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EDF4F" w14:textId="77777777" w:rsidR="003A4B97" w:rsidRPr="00AD5E1E" w:rsidRDefault="003A4B97" w:rsidP="003A4B9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IADL limitations T3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559DCFA" w14:textId="271B48FF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201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37F1F49" w14:textId="1DB15F42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300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EE023C4" w14:textId="7481FF03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342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7C8CD6E" w14:textId="21025CC6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195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D7DA36B" w14:textId="11F67439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414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F30B07" w14:textId="11FACC9E" w:rsidR="003A4B97" w:rsidRPr="00AD5E1E" w:rsidRDefault="005C5B49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–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1FAC623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900833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97846A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3A4B97" w:rsidRPr="00AD5E1E" w14:paraId="4662BB7B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530D6" w14:textId="77777777" w:rsidR="003A4B97" w:rsidRPr="00AD5E1E" w:rsidRDefault="003A4B97" w:rsidP="003A4B9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Depressive symptoms T1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F1F4CBF" w14:textId="323E8118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433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ED00E69" w14:textId="35F0CE4C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343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EC58F82" w14:textId="5FFF7600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332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1F655C" w14:textId="5C5D7227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203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B80736E" w14:textId="4AC8E7FF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247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9D92A49" w14:textId="76B5AD92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263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381EDE" w14:textId="58E92683" w:rsidR="003A4B97" w:rsidRPr="00AD5E1E" w:rsidRDefault="005C5B49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–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04F726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8A581A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3A4B97" w:rsidRPr="00AD5E1E" w14:paraId="31BFCD0A" w14:textId="77777777" w:rsidTr="00B46DAE">
        <w:trPr>
          <w:trHeight w:val="312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F35F3" w14:textId="77777777" w:rsidR="003A4B97" w:rsidRPr="00AD5E1E" w:rsidRDefault="003A4B97" w:rsidP="003A4B9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Depressive symptoms T2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6858411" w14:textId="0DC1E00C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305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B286362" w14:textId="27EC2F02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460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796CF6" w14:textId="28137F7B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370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855E258" w14:textId="3759A430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147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1D94707" w14:textId="6A96D70A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347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7869129" w14:textId="0B584239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306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07BC5E2" w14:textId="65DA6DB4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477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634FD6" w14:textId="11B3595C" w:rsidR="003A4B97" w:rsidRPr="00AD5E1E" w:rsidRDefault="005C5B49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–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FA8B54" w14:textId="77777777" w:rsidR="003A4B97" w:rsidRPr="00AD5E1E" w:rsidRDefault="003A4B97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</w:tr>
      <w:tr w:rsidR="003A4B97" w:rsidRPr="00AD5E1E" w14:paraId="7AE68131" w14:textId="77777777" w:rsidTr="00B46DAE">
        <w:trPr>
          <w:trHeight w:val="324"/>
        </w:trPr>
        <w:tc>
          <w:tcPr>
            <w:tcW w:w="1382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629C2F7" w14:textId="77777777" w:rsidR="003A4B97" w:rsidRPr="00AD5E1E" w:rsidRDefault="003A4B97" w:rsidP="003A4B9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AD5E1E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Depressive symptoms T3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B293867" w14:textId="73FC9562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255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7658382" w14:textId="42C90BB9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334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3C7305FE" w14:textId="114BBFE3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386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3B9AD1A" w14:textId="6D14329B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107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5329165" w14:textId="32CD715F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264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0008617" w14:textId="55C53E53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341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F24F540" w14:textId="7100C539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432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7E16A5F" w14:textId="66CD5688" w:rsidR="003A4B97" w:rsidRPr="00AD5E1E" w:rsidRDefault="003C4C1A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 w:rsidR="003A4B97" w:rsidRPr="00AD5E1E">
              <w:rPr>
                <w:rFonts w:ascii="Times New Roman" w:hAnsi="Times New Roman" w:cs="Times New Roman"/>
                <w:sz w:val="22"/>
              </w:rPr>
              <w:t>528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7DBA9B58" w14:textId="1B095035" w:rsidR="003A4B97" w:rsidRPr="00AD5E1E" w:rsidRDefault="005C5B49" w:rsidP="003A4B9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</w:rPr>
              <w:t>–</w:t>
            </w:r>
          </w:p>
        </w:tc>
      </w:tr>
    </w:tbl>
    <w:p w14:paraId="77F72950" w14:textId="3B70974E" w:rsidR="00A713FD" w:rsidRPr="00FC40C1" w:rsidRDefault="00A713FD" w:rsidP="00A713FD">
      <w:pPr>
        <w:jc w:val="left"/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i/>
          <w:iCs/>
          <w:sz w:val="24"/>
          <w:szCs w:val="24"/>
        </w:rPr>
        <w:t>Notes:</w:t>
      </w:r>
      <w:r w:rsidRPr="00FC40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40C1">
        <w:rPr>
          <w:rFonts w:ascii="Times New Roman" w:hAnsi="Times New Roman" w:cs="Times New Roman"/>
          <w:sz w:val="24"/>
          <w:szCs w:val="24"/>
        </w:rPr>
        <w:t xml:space="preserve">The </w:t>
      </w:r>
      <w:r w:rsidR="00314A16" w:rsidRPr="00FC40C1">
        <w:rPr>
          <w:rFonts w:ascii="Times New Roman" w:hAnsi="Times New Roman" w:cs="Times New Roman"/>
          <w:sz w:val="24"/>
          <w:szCs w:val="24"/>
        </w:rPr>
        <w:t>Spearman</w:t>
      </w:r>
      <w:r w:rsidRPr="00FC40C1">
        <w:rPr>
          <w:rFonts w:ascii="Times New Roman" w:hAnsi="Times New Roman" w:cs="Times New Roman"/>
          <w:sz w:val="24"/>
          <w:szCs w:val="24"/>
        </w:rPr>
        <w:t>’s</w:t>
      </w:r>
      <w:proofErr w:type="gramEnd"/>
      <w:r w:rsidRPr="00FC40C1">
        <w:rPr>
          <w:rFonts w:ascii="Times New Roman" w:hAnsi="Times New Roman" w:cs="Times New Roman"/>
          <w:sz w:val="24"/>
          <w:szCs w:val="24"/>
        </w:rPr>
        <w:t xml:space="preserve"> correlation coefficients are reported.</w:t>
      </w:r>
      <w:r w:rsidRPr="00FC40C1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C40C1">
        <w:rPr>
          <w:rFonts w:ascii="Times New Roman" w:hAnsi="Times New Roman" w:cs="Times New Roman"/>
          <w:sz w:val="24"/>
          <w:szCs w:val="24"/>
        </w:rPr>
        <w:t xml:space="preserve">All coefficients P &lt; </w:t>
      </w:r>
      <w:r w:rsidR="003C4C1A">
        <w:rPr>
          <w:rFonts w:ascii="Times New Roman" w:hAnsi="Times New Roman" w:cs="Times New Roman" w:hint="eastAsia"/>
          <w:sz w:val="24"/>
          <w:szCs w:val="24"/>
        </w:rPr>
        <w:t>0</w:t>
      </w:r>
      <w:r w:rsidRPr="00FC40C1">
        <w:rPr>
          <w:rFonts w:ascii="Times New Roman" w:hAnsi="Times New Roman" w:cs="Times New Roman"/>
          <w:sz w:val="24"/>
          <w:szCs w:val="24"/>
        </w:rPr>
        <w:t>.001.</w:t>
      </w:r>
    </w:p>
    <w:p w14:paraId="63B099E2" w14:textId="58B8ED0F" w:rsidR="00E01471" w:rsidRPr="00FC40C1" w:rsidRDefault="00E01471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sz w:val="24"/>
          <w:szCs w:val="24"/>
        </w:rPr>
        <w:br w:type="page"/>
      </w:r>
    </w:p>
    <w:p w14:paraId="3B8861D7" w14:textId="2123BB1B" w:rsidR="00E01471" w:rsidRDefault="00184E6D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B1D1834" wp14:editId="7AB412EC">
            <wp:extent cx="5759450" cy="1758950"/>
            <wp:effectExtent l="0" t="0" r="0" b="0"/>
            <wp:docPr id="99276305" name="图片 3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76305" name="图片 3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17E5B" w14:textId="77777777" w:rsidR="0086154F" w:rsidRPr="00FC40C1" w:rsidRDefault="0086154F">
      <w:pPr>
        <w:rPr>
          <w:rFonts w:ascii="Times New Roman" w:hAnsi="Times New Roman" w:cs="Times New Roman"/>
          <w:sz w:val="24"/>
          <w:szCs w:val="24"/>
        </w:rPr>
      </w:pPr>
    </w:p>
    <w:p w14:paraId="23E53E30" w14:textId="79A02365" w:rsidR="005B561F" w:rsidRDefault="00A92E70" w:rsidP="00AA5D81">
      <w:pPr>
        <w:rPr>
          <w:rFonts w:ascii="Times New Roman" w:eastAsia="宋体" w:hAnsi="Times New Roman" w:cs="Times New Roman"/>
          <w:sz w:val="24"/>
          <w:szCs w:val="24"/>
        </w:rPr>
      </w:pPr>
      <w:bookmarkStart w:id="3" w:name="OLE_LINK523"/>
      <w:bookmarkStart w:id="4" w:name="_Hlk152268754"/>
      <w:bookmarkStart w:id="5" w:name="OLE_LINK6"/>
      <w:r w:rsidRPr="00FC40C1">
        <w:rPr>
          <w:rFonts w:ascii="Times New Roman" w:eastAsia="宋体" w:hAnsi="Times New Roman" w:cs="Times New Roman"/>
          <w:b/>
          <w:bCs/>
          <w:sz w:val="24"/>
          <w:szCs w:val="24"/>
        </w:rPr>
        <w:t>F</w:t>
      </w:r>
      <w:r w:rsidR="00806E5F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i</w:t>
      </w:r>
      <w:r w:rsidR="00806E5F">
        <w:rPr>
          <w:rFonts w:ascii="Times New Roman" w:eastAsia="宋体" w:hAnsi="Times New Roman" w:cs="Times New Roman"/>
          <w:b/>
          <w:bCs/>
          <w:sz w:val="24"/>
          <w:szCs w:val="24"/>
        </w:rPr>
        <w:t>gure</w:t>
      </w:r>
      <w:r w:rsidR="00AA5D81" w:rsidRPr="00FC40C1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  <w:r w:rsidR="00853F6C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A</w:t>
      </w:r>
      <w:r w:rsidR="00AA5D81" w:rsidRPr="00FC40C1">
        <w:rPr>
          <w:rFonts w:ascii="Times New Roman" w:eastAsia="宋体" w:hAnsi="Times New Roman" w:cs="Times New Roman"/>
          <w:b/>
          <w:bCs/>
          <w:sz w:val="24"/>
          <w:szCs w:val="24"/>
        </w:rPr>
        <w:t>1</w:t>
      </w:r>
      <w:bookmarkEnd w:id="3"/>
      <w:r w:rsidR="00AA5D81" w:rsidRPr="00FC40C1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  <w:r w:rsidR="00AA5D81" w:rsidRPr="00184E6D">
        <w:rPr>
          <w:rFonts w:ascii="Times New Roman" w:eastAsia="宋体" w:hAnsi="Times New Roman" w:cs="Times New Roman"/>
          <w:sz w:val="24"/>
          <w:szCs w:val="24"/>
        </w:rPr>
        <w:t>Results of the cross-lag</w:t>
      </w:r>
      <w:r w:rsidR="00AD5E1E" w:rsidRPr="00184E6D">
        <w:rPr>
          <w:rFonts w:ascii="Times New Roman" w:eastAsia="宋体" w:hAnsi="Times New Roman" w:cs="Times New Roman"/>
          <w:sz w:val="24"/>
          <w:szCs w:val="24"/>
        </w:rPr>
        <w:t>ged</w:t>
      </w:r>
      <w:r w:rsidR="00AA5D81" w:rsidRPr="00184E6D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5332C8" w:rsidRPr="00184E6D">
        <w:rPr>
          <w:rFonts w:ascii="Times New Roman" w:eastAsia="宋体" w:hAnsi="Times New Roman" w:cs="Times New Roman"/>
          <w:sz w:val="24"/>
          <w:szCs w:val="24"/>
        </w:rPr>
        <w:t xml:space="preserve">panel </w:t>
      </w:r>
      <w:r w:rsidR="00AA5D81" w:rsidRPr="00184E6D">
        <w:rPr>
          <w:rFonts w:ascii="Times New Roman" w:eastAsia="宋体" w:hAnsi="Times New Roman" w:cs="Times New Roman"/>
          <w:sz w:val="24"/>
          <w:szCs w:val="24"/>
        </w:rPr>
        <w:t xml:space="preserve">model </w:t>
      </w:r>
      <w:r w:rsidR="00AA5D81" w:rsidRPr="00184E6D">
        <w:rPr>
          <w:rFonts w:ascii="Times New Roman" w:eastAsia="宋体" w:hAnsi="Times New Roman" w:cs="Times New Roman" w:hint="eastAsia"/>
          <w:sz w:val="24"/>
          <w:szCs w:val="24"/>
        </w:rPr>
        <w:t>f</w:t>
      </w:r>
      <w:r w:rsidR="00AA5D81" w:rsidRPr="00184E6D">
        <w:rPr>
          <w:rFonts w:ascii="Times New Roman" w:eastAsia="宋体" w:hAnsi="Times New Roman" w:cs="Times New Roman"/>
          <w:sz w:val="24"/>
          <w:szCs w:val="24"/>
        </w:rPr>
        <w:t>or male</w:t>
      </w:r>
      <w:r w:rsidR="000B1848" w:rsidRPr="00184E6D">
        <w:rPr>
          <w:rFonts w:ascii="Times New Roman" w:eastAsia="宋体" w:hAnsi="Times New Roman" w:cs="Times New Roman" w:hint="eastAsia"/>
          <w:sz w:val="24"/>
          <w:szCs w:val="24"/>
        </w:rPr>
        <w:t xml:space="preserve"> participants</w:t>
      </w:r>
      <w:r w:rsidR="00AA5D81" w:rsidRPr="00184E6D">
        <w:rPr>
          <w:rFonts w:ascii="Times New Roman" w:eastAsia="宋体" w:hAnsi="Times New Roman" w:cs="Times New Roman"/>
          <w:sz w:val="24"/>
          <w:szCs w:val="24"/>
        </w:rPr>
        <w:t>.</w:t>
      </w:r>
      <w:bookmarkEnd w:id="4"/>
      <w:r w:rsidR="00AA5D81" w:rsidRPr="00806E5F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14:paraId="725067CA" w14:textId="6AFDC115" w:rsidR="00AA5D81" w:rsidRPr="00140692" w:rsidRDefault="00140692" w:rsidP="00AA5D81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806E5F">
        <w:rPr>
          <w:rFonts w:ascii="Times New Roman" w:eastAsia="宋体" w:hAnsi="Times New Roman" w:cs="Times New Roman"/>
          <w:i/>
          <w:iCs/>
          <w:sz w:val="24"/>
          <w:szCs w:val="24"/>
        </w:rPr>
        <w:t>Notes</w:t>
      </w:r>
      <w:r w:rsidRPr="00806E5F">
        <w:rPr>
          <w:rFonts w:ascii="Times New Roman" w:eastAsia="宋体" w:hAnsi="Times New Roman" w:cs="Times New Roman" w:hint="eastAsia"/>
          <w:i/>
          <w:iCs/>
          <w:sz w:val="24"/>
          <w:szCs w:val="24"/>
        </w:rPr>
        <w:t>:</w:t>
      </w:r>
      <w:r w:rsidRPr="00806E5F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AA5D81" w:rsidRPr="00806E5F">
        <w:rPr>
          <w:rFonts w:ascii="Times New Roman" w:eastAsia="宋体" w:hAnsi="Times New Roman" w:cs="Times New Roman"/>
          <w:sz w:val="24"/>
          <w:szCs w:val="24"/>
        </w:rPr>
        <w:t xml:space="preserve">Standardized coefficients </w:t>
      </w:r>
      <w:r w:rsidR="0085348A">
        <w:rPr>
          <w:rFonts w:ascii="Times New Roman" w:eastAsia="宋体" w:hAnsi="Times New Roman" w:cs="Times New Roman" w:hint="eastAsia"/>
          <w:sz w:val="24"/>
          <w:szCs w:val="24"/>
        </w:rPr>
        <w:t>were</w:t>
      </w:r>
      <w:r w:rsidR="00AA5D81" w:rsidRPr="00806E5F">
        <w:rPr>
          <w:rFonts w:ascii="Times New Roman" w:eastAsia="宋体" w:hAnsi="Times New Roman" w:cs="Times New Roman"/>
          <w:sz w:val="24"/>
          <w:szCs w:val="24"/>
        </w:rPr>
        <w:t xml:space="preserve"> reported.</w:t>
      </w:r>
      <w:r w:rsidR="0085348A" w:rsidRPr="0085348A">
        <w:t xml:space="preserve"> </w:t>
      </w:r>
      <w:r w:rsidR="0085348A" w:rsidRPr="0085348A">
        <w:rPr>
          <w:rFonts w:ascii="Times New Roman" w:eastAsia="宋体" w:hAnsi="Times New Roman" w:cs="Times New Roman"/>
          <w:sz w:val="24"/>
          <w:szCs w:val="24"/>
        </w:rPr>
        <w:t>Covariates included age,</w:t>
      </w:r>
      <w:r w:rsidR="00321477">
        <w:rPr>
          <w:rFonts w:ascii="Times New Roman" w:eastAsia="宋体" w:hAnsi="Times New Roman" w:cs="Times New Roman" w:hint="eastAsia"/>
          <w:sz w:val="24"/>
          <w:szCs w:val="24"/>
        </w:rPr>
        <w:t xml:space="preserve"> residence, </w:t>
      </w:r>
      <w:r w:rsidR="0085348A" w:rsidRPr="0085348A">
        <w:rPr>
          <w:rFonts w:ascii="Times New Roman" w:eastAsia="宋体" w:hAnsi="Times New Roman" w:cs="Times New Roman"/>
          <w:sz w:val="24"/>
          <w:szCs w:val="24"/>
        </w:rPr>
        <w:t>marital status, education attainment, income, working status, body mass index, disability, walking aids use, smoking, drinking, and chronic conditions.</w:t>
      </w:r>
    </w:p>
    <w:bookmarkEnd w:id="5"/>
    <w:p w14:paraId="2BE9F5E5" w14:textId="6F67FB1F" w:rsidR="00FC40C1" w:rsidRPr="00FC40C1" w:rsidRDefault="00FC40C1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sz w:val="24"/>
          <w:szCs w:val="24"/>
        </w:rPr>
        <w:br w:type="page"/>
      </w:r>
    </w:p>
    <w:p w14:paraId="0319D12C" w14:textId="1607917F" w:rsidR="00E01471" w:rsidRDefault="00184E6D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7DAE9A5E" wp14:editId="4A8FE65B">
            <wp:extent cx="5759450" cy="1758950"/>
            <wp:effectExtent l="0" t="0" r="0" b="0"/>
            <wp:docPr id="588761851" name="图片 2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761851" name="图片 2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38E7" w14:textId="77777777" w:rsidR="000E5491" w:rsidRPr="00FC40C1" w:rsidRDefault="000E5491">
      <w:pPr>
        <w:rPr>
          <w:rFonts w:ascii="Times New Roman" w:hAnsi="Times New Roman" w:cs="Times New Roman"/>
          <w:sz w:val="24"/>
          <w:szCs w:val="24"/>
        </w:rPr>
      </w:pPr>
    </w:p>
    <w:p w14:paraId="618C5860" w14:textId="58C2F78C" w:rsidR="003751DB" w:rsidRDefault="00806E5F" w:rsidP="00FC40C1">
      <w:pPr>
        <w:rPr>
          <w:rFonts w:ascii="Times New Roman" w:eastAsia="宋体" w:hAnsi="Times New Roman" w:cs="Times New Roman"/>
          <w:sz w:val="24"/>
          <w:szCs w:val="24"/>
        </w:rPr>
      </w:pPr>
      <w:bookmarkStart w:id="6" w:name="_Hlk152268778"/>
      <w:r>
        <w:rPr>
          <w:rFonts w:ascii="Times New Roman" w:eastAsia="宋体" w:hAnsi="Times New Roman" w:cs="Times New Roman"/>
          <w:b/>
          <w:bCs/>
          <w:kern w:val="0"/>
          <w:sz w:val="24"/>
          <w:szCs w:val="24"/>
          <w14:ligatures w14:val="none"/>
        </w:rPr>
        <w:t xml:space="preserve">Figure </w:t>
      </w:r>
      <w:r w:rsidR="00853F6C">
        <w:rPr>
          <w:rFonts w:ascii="Times New Roman" w:eastAsia="宋体" w:hAnsi="Times New Roman" w:cs="Times New Roman" w:hint="eastAsia"/>
          <w:b/>
          <w:bCs/>
          <w:kern w:val="0"/>
          <w:sz w:val="24"/>
          <w:szCs w:val="24"/>
          <w14:ligatures w14:val="none"/>
        </w:rPr>
        <w:t>A</w:t>
      </w:r>
      <w:r>
        <w:rPr>
          <w:rFonts w:ascii="Times New Roman" w:eastAsia="宋体" w:hAnsi="Times New Roman" w:cs="Times New Roman"/>
          <w:b/>
          <w:bCs/>
          <w:kern w:val="0"/>
          <w:sz w:val="24"/>
          <w:szCs w:val="24"/>
          <w14:ligatures w14:val="none"/>
        </w:rPr>
        <w:t>2</w:t>
      </w:r>
      <w:r w:rsidR="00FC40C1" w:rsidRPr="00FC40C1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  <w:r w:rsidR="00FC40C1" w:rsidRPr="00184E6D">
        <w:rPr>
          <w:rFonts w:ascii="Times New Roman" w:eastAsia="宋体" w:hAnsi="Times New Roman" w:cs="Times New Roman"/>
          <w:sz w:val="24"/>
          <w:szCs w:val="24"/>
        </w:rPr>
        <w:t>Results of the cross-lag</w:t>
      </w:r>
      <w:r w:rsidR="00C44FAE" w:rsidRPr="00184E6D">
        <w:rPr>
          <w:rFonts w:ascii="Times New Roman" w:eastAsia="宋体" w:hAnsi="Times New Roman" w:cs="Times New Roman"/>
          <w:sz w:val="24"/>
          <w:szCs w:val="24"/>
        </w:rPr>
        <w:t>ged</w:t>
      </w:r>
      <w:r w:rsidR="00FC40C1" w:rsidRPr="00184E6D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5332C8" w:rsidRPr="00184E6D">
        <w:rPr>
          <w:rFonts w:ascii="Times New Roman" w:eastAsia="宋体" w:hAnsi="Times New Roman" w:cs="Times New Roman"/>
          <w:sz w:val="24"/>
          <w:szCs w:val="24"/>
        </w:rPr>
        <w:t xml:space="preserve">panel </w:t>
      </w:r>
      <w:r w:rsidR="00FC40C1" w:rsidRPr="00184E6D">
        <w:rPr>
          <w:rFonts w:ascii="Times New Roman" w:eastAsia="宋体" w:hAnsi="Times New Roman" w:cs="Times New Roman"/>
          <w:sz w:val="24"/>
          <w:szCs w:val="24"/>
        </w:rPr>
        <w:t xml:space="preserve">model </w:t>
      </w:r>
      <w:r w:rsidR="00FC40C1" w:rsidRPr="00184E6D">
        <w:rPr>
          <w:rFonts w:ascii="Times New Roman" w:eastAsia="宋体" w:hAnsi="Times New Roman" w:cs="Times New Roman" w:hint="eastAsia"/>
          <w:sz w:val="24"/>
          <w:szCs w:val="24"/>
        </w:rPr>
        <w:t>f</w:t>
      </w:r>
      <w:r w:rsidR="00FC40C1" w:rsidRPr="00184E6D">
        <w:rPr>
          <w:rFonts w:ascii="Times New Roman" w:eastAsia="宋体" w:hAnsi="Times New Roman" w:cs="Times New Roman"/>
          <w:sz w:val="24"/>
          <w:szCs w:val="24"/>
        </w:rPr>
        <w:t>or female</w:t>
      </w:r>
      <w:r w:rsidR="00EE2463">
        <w:rPr>
          <w:rFonts w:ascii="Times New Roman" w:eastAsia="宋体" w:hAnsi="Times New Roman" w:cs="Times New Roman" w:hint="eastAsia"/>
          <w:sz w:val="24"/>
          <w:szCs w:val="24"/>
        </w:rPr>
        <w:t xml:space="preserve"> participants</w:t>
      </w:r>
      <w:r w:rsidR="00FC40C1" w:rsidRPr="00806E5F">
        <w:rPr>
          <w:rFonts w:ascii="Times New Roman" w:eastAsia="宋体" w:hAnsi="Times New Roman" w:cs="Times New Roman"/>
          <w:sz w:val="24"/>
          <w:szCs w:val="24"/>
        </w:rPr>
        <w:t>.</w:t>
      </w:r>
      <w:bookmarkEnd w:id="6"/>
      <w:r w:rsidR="00FC40C1" w:rsidRPr="00806E5F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14:paraId="55FBFE3E" w14:textId="7551E35D" w:rsidR="00FC40C1" w:rsidRPr="00806E5F" w:rsidRDefault="00140692" w:rsidP="00FC40C1">
      <w:pPr>
        <w:rPr>
          <w:rFonts w:ascii="Times New Roman" w:eastAsia="宋体" w:hAnsi="Times New Roman" w:cs="Times New Roman"/>
          <w:sz w:val="24"/>
          <w:szCs w:val="24"/>
        </w:rPr>
      </w:pPr>
      <w:r w:rsidRPr="00806E5F">
        <w:rPr>
          <w:rFonts w:ascii="Times New Roman" w:eastAsia="宋体" w:hAnsi="Times New Roman" w:cs="Times New Roman"/>
          <w:i/>
          <w:iCs/>
          <w:sz w:val="24"/>
          <w:szCs w:val="24"/>
        </w:rPr>
        <w:t>Notes:</w:t>
      </w:r>
      <w:r w:rsidRPr="00806E5F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FC40C1" w:rsidRPr="00806E5F">
        <w:rPr>
          <w:rFonts w:ascii="Times New Roman" w:eastAsia="宋体" w:hAnsi="Times New Roman" w:cs="Times New Roman"/>
          <w:sz w:val="24"/>
          <w:szCs w:val="24"/>
        </w:rPr>
        <w:t xml:space="preserve">Standardized coefficients </w:t>
      </w:r>
      <w:r w:rsidR="0085348A">
        <w:rPr>
          <w:rFonts w:ascii="Times New Roman" w:eastAsia="宋体" w:hAnsi="Times New Roman" w:cs="Times New Roman" w:hint="eastAsia"/>
          <w:sz w:val="24"/>
          <w:szCs w:val="24"/>
        </w:rPr>
        <w:t>were</w:t>
      </w:r>
      <w:r w:rsidR="00FC40C1" w:rsidRPr="00806E5F">
        <w:rPr>
          <w:rFonts w:ascii="Times New Roman" w:eastAsia="宋体" w:hAnsi="Times New Roman" w:cs="Times New Roman"/>
          <w:sz w:val="24"/>
          <w:szCs w:val="24"/>
        </w:rPr>
        <w:t xml:space="preserve"> reported.</w:t>
      </w:r>
      <w:r w:rsidR="0085348A" w:rsidRPr="0085348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85348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Covariates included age, </w:t>
      </w:r>
      <w:r w:rsidR="00321477">
        <w:rPr>
          <w:rFonts w:ascii="Times New Roman" w:hAnsi="Times New Roman" w:cs="Times New Roman" w:hint="eastAsia"/>
          <w:kern w:val="0"/>
          <w:sz w:val="24"/>
          <w:szCs w:val="24"/>
          <w14:ligatures w14:val="none"/>
        </w:rPr>
        <w:t>residence</w:t>
      </w:r>
      <w:r w:rsidR="0085348A">
        <w:rPr>
          <w:rFonts w:ascii="Times New Roman" w:hAnsi="Times New Roman" w:cs="Times New Roman"/>
          <w:kern w:val="0"/>
          <w:sz w:val="24"/>
          <w:szCs w:val="24"/>
          <w14:ligatures w14:val="none"/>
        </w:rPr>
        <w:t>, marital status, education attainment, income, working status, body mass index, disability, walking aids use, smoking, drinking, and chronic conditions.</w:t>
      </w:r>
    </w:p>
    <w:p w14:paraId="3AA9E5FE" w14:textId="77777777" w:rsidR="00FC40C1" w:rsidRPr="00FC40C1" w:rsidRDefault="00FC40C1">
      <w:pPr>
        <w:rPr>
          <w:rFonts w:ascii="Times New Roman" w:hAnsi="Times New Roman" w:cs="Times New Roman"/>
          <w:sz w:val="24"/>
          <w:szCs w:val="24"/>
        </w:rPr>
      </w:pPr>
    </w:p>
    <w:p w14:paraId="6260691D" w14:textId="77777777" w:rsidR="00FC40C1" w:rsidRPr="00FC40C1" w:rsidRDefault="00FC40C1">
      <w:pPr>
        <w:rPr>
          <w:rFonts w:ascii="Times New Roman" w:hAnsi="Times New Roman" w:cs="Times New Roman"/>
          <w:sz w:val="24"/>
          <w:szCs w:val="24"/>
        </w:rPr>
      </w:pPr>
    </w:p>
    <w:p w14:paraId="05AE743D" w14:textId="28DCA0D5" w:rsidR="00A01E81" w:rsidRPr="00FC40C1" w:rsidRDefault="00A01E81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sz w:val="24"/>
          <w:szCs w:val="24"/>
        </w:rPr>
        <w:br w:type="page"/>
      </w:r>
    </w:p>
    <w:p w14:paraId="62852BEF" w14:textId="6B72E909" w:rsidR="00A648F7" w:rsidRDefault="00184E6D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76286FF1" wp14:editId="5D9FC794">
            <wp:extent cx="5759450" cy="1758950"/>
            <wp:effectExtent l="0" t="0" r="0" b="0"/>
            <wp:docPr id="5541358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BC165" w14:textId="77777777" w:rsidR="00644B4A" w:rsidRPr="00FC40C1" w:rsidRDefault="00644B4A">
      <w:pPr>
        <w:rPr>
          <w:rFonts w:ascii="Times New Roman" w:hAnsi="Times New Roman" w:cs="Times New Roman"/>
          <w:sz w:val="24"/>
          <w:szCs w:val="24"/>
        </w:rPr>
      </w:pPr>
    </w:p>
    <w:p w14:paraId="22D948D6" w14:textId="3C91455A" w:rsidR="00C64AFF" w:rsidRDefault="009A00B0" w:rsidP="00A01E81">
      <w:pPr>
        <w:rPr>
          <w:rFonts w:ascii="Times New Roman" w:hAnsi="Times New Roman" w:cs="Times New Roman"/>
          <w:sz w:val="24"/>
          <w:szCs w:val="24"/>
        </w:rPr>
      </w:pPr>
      <w:bookmarkStart w:id="7" w:name="_Hlk152268796"/>
      <w:r w:rsidRPr="00184E6D">
        <w:rPr>
          <w:rFonts w:ascii="Times New Roman" w:eastAsia="宋体" w:hAnsi="Times New Roman" w:cs="Times New Roman"/>
          <w:b/>
          <w:bCs/>
          <w:kern w:val="0"/>
          <w:sz w:val="24"/>
          <w:szCs w:val="24"/>
          <w14:ligatures w14:val="none"/>
        </w:rPr>
        <w:t xml:space="preserve">Figure </w:t>
      </w:r>
      <w:r w:rsidR="00853F6C" w:rsidRPr="00184E6D">
        <w:rPr>
          <w:rFonts w:ascii="Times New Roman" w:eastAsia="宋体" w:hAnsi="Times New Roman" w:cs="Times New Roman" w:hint="eastAsia"/>
          <w:b/>
          <w:bCs/>
          <w:kern w:val="0"/>
          <w:sz w:val="24"/>
          <w:szCs w:val="24"/>
          <w14:ligatures w14:val="none"/>
        </w:rPr>
        <w:t>A</w:t>
      </w:r>
      <w:r w:rsidRPr="00184E6D">
        <w:rPr>
          <w:rFonts w:ascii="Times New Roman" w:eastAsia="宋体" w:hAnsi="Times New Roman" w:cs="Times New Roman"/>
          <w:b/>
          <w:bCs/>
          <w:kern w:val="0"/>
          <w:sz w:val="24"/>
          <w:szCs w:val="24"/>
          <w14:ligatures w14:val="none"/>
        </w:rPr>
        <w:t>3</w:t>
      </w:r>
      <w:r w:rsidR="00A01E81" w:rsidRPr="00184E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1E81" w:rsidRPr="00184E6D">
        <w:rPr>
          <w:rFonts w:ascii="Times New Roman" w:hAnsi="Times New Roman" w:cs="Times New Roman"/>
          <w:sz w:val="24"/>
          <w:szCs w:val="24"/>
        </w:rPr>
        <w:t>Results of the cross-lag</w:t>
      </w:r>
      <w:r w:rsidR="00AD5E1E" w:rsidRPr="00184E6D">
        <w:rPr>
          <w:rFonts w:ascii="Times New Roman" w:hAnsi="Times New Roman" w:cs="Times New Roman"/>
          <w:sz w:val="24"/>
          <w:szCs w:val="24"/>
        </w:rPr>
        <w:t>ged</w:t>
      </w:r>
      <w:r w:rsidR="00A01E81" w:rsidRPr="00184E6D">
        <w:rPr>
          <w:rFonts w:ascii="Times New Roman" w:hAnsi="Times New Roman" w:cs="Times New Roman"/>
          <w:sz w:val="24"/>
          <w:szCs w:val="24"/>
        </w:rPr>
        <w:t xml:space="preserve"> </w:t>
      </w:r>
      <w:r w:rsidR="005332C8" w:rsidRPr="00184E6D">
        <w:rPr>
          <w:rFonts w:ascii="Times New Roman" w:hAnsi="Times New Roman" w:cs="Times New Roman"/>
          <w:sz w:val="24"/>
          <w:szCs w:val="24"/>
        </w:rPr>
        <w:t xml:space="preserve">panel </w:t>
      </w:r>
      <w:r w:rsidR="00A01E81" w:rsidRPr="00184E6D">
        <w:rPr>
          <w:rFonts w:ascii="Times New Roman" w:hAnsi="Times New Roman" w:cs="Times New Roman"/>
          <w:sz w:val="24"/>
          <w:szCs w:val="24"/>
        </w:rPr>
        <w:t>model</w:t>
      </w:r>
      <w:r w:rsidR="00E03009" w:rsidRPr="00184E6D">
        <w:rPr>
          <w:rFonts w:ascii="Times New Roman" w:hAnsi="Times New Roman" w:cs="Times New Roman"/>
          <w:sz w:val="24"/>
          <w:szCs w:val="24"/>
        </w:rPr>
        <w:t xml:space="preserve"> </w:t>
      </w:r>
      <w:bookmarkStart w:id="8" w:name="OLE_LINK7"/>
      <w:r w:rsidR="00E03009" w:rsidRPr="00184E6D">
        <w:rPr>
          <w:rFonts w:ascii="Times New Roman" w:hAnsi="Times New Roman" w:cs="Times New Roman"/>
          <w:sz w:val="24"/>
          <w:szCs w:val="24"/>
        </w:rPr>
        <w:t xml:space="preserve">based on multiple </w:t>
      </w:r>
      <w:r w:rsidR="00EC07B3" w:rsidRPr="00184E6D">
        <w:rPr>
          <w:rFonts w:ascii="Times New Roman" w:hAnsi="Times New Roman" w:cs="Times New Roman"/>
          <w:sz w:val="24"/>
          <w:szCs w:val="24"/>
        </w:rPr>
        <w:t>imputations</w:t>
      </w:r>
      <w:r w:rsidR="00A648F7" w:rsidRPr="00184E6D">
        <w:rPr>
          <w:rFonts w:ascii="Times New Roman" w:hAnsi="Times New Roman" w:cs="Times New Roman"/>
          <w:sz w:val="24"/>
          <w:szCs w:val="24"/>
        </w:rPr>
        <w:t xml:space="preserve"> (imputations = 50)</w:t>
      </w:r>
      <w:bookmarkEnd w:id="8"/>
      <w:r w:rsidR="00A01E81" w:rsidRPr="00184E6D">
        <w:rPr>
          <w:rFonts w:ascii="Times New Roman" w:hAnsi="Times New Roman" w:cs="Times New Roman"/>
          <w:sz w:val="24"/>
          <w:szCs w:val="24"/>
        </w:rPr>
        <w:t>.</w:t>
      </w:r>
      <w:bookmarkEnd w:id="7"/>
      <w:r w:rsidR="00A01E81" w:rsidRPr="009A00B0">
        <w:rPr>
          <w:rFonts w:ascii="Times New Roman" w:hAnsi="Times New Roman" w:cs="Times New Roman"/>
          <w:sz w:val="24"/>
          <w:szCs w:val="24"/>
        </w:rPr>
        <w:t xml:space="preserve"> </w:t>
      </w:r>
      <w:bookmarkStart w:id="9" w:name="OLE_LINK16"/>
    </w:p>
    <w:p w14:paraId="5E6C66AF" w14:textId="3C278C3E" w:rsidR="00A01E81" w:rsidRPr="009A00B0" w:rsidRDefault="00140692" w:rsidP="00A01E81">
      <w:pPr>
        <w:rPr>
          <w:rFonts w:ascii="Times New Roman" w:hAnsi="Times New Roman" w:cs="Times New Roman"/>
          <w:sz w:val="24"/>
          <w:szCs w:val="24"/>
        </w:rPr>
      </w:pPr>
      <w:r w:rsidRPr="009A00B0">
        <w:rPr>
          <w:rFonts w:ascii="Times New Roman" w:hAnsi="Times New Roman" w:cs="Times New Roman"/>
          <w:i/>
          <w:iCs/>
          <w:sz w:val="24"/>
          <w:szCs w:val="24"/>
        </w:rPr>
        <w:t>Notes:</w:t>
      </w:r>
      <w:r w:rsidRPr="009A00B0">
        <w:rPr>
          <w:rFonts w:ascii="Times New Roman" w:hAnsi="Times New Roman" w:cs="Times New Roman"/>
          <w:sz w:val="24"/>
          <w:szCs w:val="24"/>
        </w:rPr>
        <w:t xml:space="preserve"> </w:t>
      </w:r>
      <w:r w:rsidR="00A01E81" w:rsidRPr="009A00B0">
        <w:rPr>
          <w:rFonts w:ascii="Times New Roman" w:hAnsi="Times New Roman" w:cs="Times New Roman"/>
          <w:sz w:val="24"/>
          <w:szCs w:val="24"/>
        </w:rPr>
        <w:t xml:space="preserve">Standardized coefficients </w:t>
      </w:r>
      <w:r w:rsidR="0085348A">
        <w:rPr>
          <w:rFonts w:ascii="Times New Roman" w:hAnsi="Times New Roman" w:cs="Times New Roman" w:hint="eastAsia"/>
          <w:sz w:val="24"/>
          <w:szCs w:val="24"/>
        </w:rPr>
        <w:t>were</w:t>
      </w:r>
      <w:r w:rsidR="00A01E81" w:rsidRPr="009A00B0">
        <w:rPr>
          <w:rFonts w:ascii="Times New Roman" w:hAnsi="Times New Roman" w:cs="Times New Roman"/>
          <w:sz w:val="24"/>
          <w:szCs w:val="24"/>
        </w:rPr>
        <w:t xml:space="preserve"> reported.</w:t>
      </w:r>
      <w:r w:rsidR="0085348A" w:rsidRPr="0085348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85348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Covariates included age, </w:t>
      </w:r>
      <w:r w:rsidR="008E49C4">
        <w:rPr>
          <w:rFonts w:ascii="Times New Roman" w:hAnsi="Times New Roman" w:cs="Times New Roman" w:hint="eastAsia"/>
          <w:kern w:val="0"/>
          <w:sz w:val="24"/>
          <w:szCs w:val="24"/>
          <w14:ligatures w14:val="none"/>
        </w:rPr>
        <w:t>sex</w:t>
      </w:r>
      <w:r w:rsidR="0085348A">
        <w:rPr>
          <w:rFonts w:ascii="Times New Roman" w:hAnsi="Times New Roman" w:cs="Times New Roman"/>
          <w:kern w:val="0"/>
          <w:sz w:val="24"/>
          <w:szCs w:val="24"/>
          <w14:ligatures w14:val="none"/>
        </w:rPr>
        <w:t>,</w:t>
      </w:r>
      <w:r w:rsidR="00321477">
        <w:rPr>
          <w:rFonts w:ascii="Times New Roman" w:hAnsi="Times New Roman" w:cs="Times New Roman" w:hint="eastAsia"/>
          <w:kern w:val="0"/>
          <w:sz w:val="24"/>
          <w:szCs w:val="24"/>
          <w14:ligatures w14:val="none"/>
        </w:rPr>
        <w:t xml:space="preserve"> residence,</w:t>
      </w:r>
      <w:r w:rsidR="0085348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marital status, education attainment, income, working status, body mass index, disability, walking aids use, smoking, drinking, and chronic conditions.</w:t>
      </w:r>
      <w:r w:rsidR="0044136C" w:rsidRPr="009A00B0">
        <w:rPr>
          <w:rFonts w:ascii="Times New Roman" w:eastAsia="宋体" w:hAnsi="Times New Roman" w:cs="Times New Roman"/>
          <w:sz w:val="24"/>
          <w:szCs w:val="24"/>
        </w:rPr>
        <w:t xml:space="preserve"> </w:t>
      </w:r>
      <w:bookmarkStart w:id="10" w:name="OLE_LINK21"/>
      <w:bookmarkStart w:id="11" w:name="OLE_LINK15"/>
      <w:r w:rsidR="006F4696" w:rsidRPr="009A00B0">
        <w:rPr>
          <w:rFonts w:ascii="Times New Roman" w:eastAsia="宋体" w:hAnsi="Times New Roman" w:cs="Times New Roman"/>
          <w:sz w:val="24"/>
          <w:szCs w:val="24"/>
        </w:rPr>
        <w:t>T</w:t>
      </w:r>
      <w:r w:rsidRPr="009A00B0">
        <w:rPr>
          <w:rFonts w:ascii="Times New Roman" w:eastAsia="宋体" w:hAnsi="Times New Roman" w:cs="Times New Roman"/>
          <w:sz w:val="24"/>
          <w:szCs w:val="24"/>
        </w:rPr>
        <w:t xml:space="preserve">he root </w:t>
      </w:r>
      <w:proofErr w:type="gramStart"/>
      <w:r w:rsidRPr="009A00B0">
        <w:rPr>
          <w:rFonts w:ascii="Times New Roman" w:eastAsia="宋体" w:hAnsi="Times New Roman" w:cs="Times New Roman"/>
          <w:sz w:val="24"/>
          <w:szCs w:val="24"/>
        </w:rPr>
        <w:t>mean</w:t>
      </w:r>
      <w:proofErr w:type="gramEnd"/>
      <w:r w:rsidRPr="009A00B0">
        <w:rPr>
          <w:rFonts w:ascii="Times New Roman" w:eastAsia="宋体" w:hAnsi="Times New Roman" w:cs="Times New Roman"/>
          <w:sz w:val="24"/>
          <w:szCs w:val="24"/>
        </w:rPr>
        <w:t xml:space="preserve"> square error of approximation </w:t>
      </w:r>
      <w:r w:rsidR="006F4696" w:rsidRPr="009A00B0">
        <w:rPr>
          <w:rFonts w:ascii="Times New Roman" w:eastAsia="宋体" w:hAnsi="Times New Roman" w:cs="Times New Roman"/>
          <w:sz w:val="24"/>
          <w:szCs w:val="24"/>
        </w:rPr>
        <w:t>= 0.084</w:t>
      </w:r>
      <w:r w:rsidRPr="009A00B0">
        <w:rPr>
          <w:rFonts w:ascii="Times New Roman" w:eastAsia="宋体" w:hAnsi="Times New Roman" w:cs="Times New Roman"/>
          <w:sz w:val="24"/>
          <w:szCs w:val="24"/>
        </w:rPr>
        <w:t xml:space="preserve">, standardized root </w:t>
      </w:r>
      <w:proofErr w:type="gramStart"/>
      <w:r w:rsidRPr="009A00B0">
        <w:rPr>
          <w:rFonts w:ascii="Times New Roman" w:eastAsia="宋体" w:hAnsi="Times New Roman" w:cs="Times New Roman"/>
          <w:sz w:val="24"/>
          <w:szCs w:val="24"/>
        </w:rPr>
        <w:t>mean</w:t>
      </w:r>
      <w:proofErr w:type="gramEnd"/>
      <w:r w:rsidRPr="009A00B0">
        <w:rPr>
          <w:rFonts w:ascii="Times New Roman" w:eastAsia="宋体" w:hAnsi="Times New Roman" w:cs="Times New Roman"/>
          <w:sz w:val="24"/>
          <w:szCs w:val="24"/>
        </w:rPr>
        <w:t xml:space="preserve"> square residual </w:t>
      </w:r>
      <w:r w:rsidR="006F4696" w:rsidRPr="009A00B0">
        <w:rPr>
          <w:rFonts w:ascii="Times New Roman" w:eastAsia="宋体" w:hAnsi="Times New Roman" w:cs="Times New Roman"/>
          <w:sz w:val="24"/>
          <w:szCs w:val="24"/>
        </w:rPr>
        <w:t>= 0.025</w:t>
      </w:r>
      <w:r w:rsidRPr="009A00B0">
        <w:rPr>
          <w:rFonts w:ascii="Times New Roman" w:eastAsia="宋体" w:hAnsi="Times New Roman" w:cs="Times New Roman"/>
          <w:sz w:val="24"/>
          <w:szCs w:val="24"/>
        </w:rPr>
        <w:t xml:space="preserve">, and comparative fit index </w:t>
      </w:r>
      <w:bookmarkEnd w:id="10"/>
      <w:r w:rsidR="0044136C" w:rsidRPr="009A00B0">
        <w:rPr>
          <w:rFonts w:ascii="Times New Roman" w:hAnsi="Times New Roman" w:cs="Times New Roman"/>
          <w:sz w:val="24"/>
          <w:szCs w:val="24"/>
        </w:rPr>
        <w:t>= 0.924</w:t>
      </w:r>
      <w:r w:rsidR="006F58CB" w:rsidRPr="009A00B0">
        <w:rPr>
          <w:rFonts w:ascii="Times New Roman" w:hAnsi="Times New Roman" w:cs="Times New Roman"/>
          <w:sz w:val="24"/>
          <w:szCs w:val="24"/>
        </w:rPr>
        <w:t>.</w:t>
      </w:r>
    </w:p>
    <w:bookmarkEnd w:id="9"/>
    <w:bookmarkEnd w:id="11"/>
    <w:p w14:paraId="6404032F" w14:textId="77777777" w:rsidR="00A01E81" w:rsidRPr="00FC40C1" w:rsidRDefault="00A01E81" w:rsidP="00A01E81">
      <w:pPr>
        <w:rPr>
          <w:rFonts w:ascii="Times New Roman" w:hAnsi="Times New Roman" w:cs="Times New Roman"/>
          <w:sz w:val="24"/>
          <w:szCs w:val="24"/>
        </w:rPr>
      </w:pPr>
    </w:p>
    <w:p w14:paraId="23E93748" w14:textId="77777777" w:rsidR="00A01E81" w:rsidRPr="00FC40C1" w:rsidRDefault="00A01E81" w:rsidP="00A01E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1C5EC4" w14:textId="7FAC2D79" w:rsidR="00A01E81" w:rsidRPr="00FC40C1" w:rsidRDefault="00A01E81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sz w:val="24"/>
          <w:szCs w:val="24"/>
        </w:rPr>
        <w:br w:type="page"/>
      </w:r>
    </w:p>
    <w:p w14:paraId="52AA69C5" w14:textId="6C6F528F" w:rsidR="00E03009" w:rsidRPr="009A00B0" w:rsidRDefault="009A00B0" w:rsidP="00E03009">
      <w:pPr>
        <w:rPr>
          <w:rFonts w:ascii="Times New Roman" w:hAnsi="Times New Roman" w:cs="Times New Roman"/>
          <w:sz w:val="24"/>
          <w:szCs w:val="24"/>
        </w:rPr>
      </w:pPr>
      <w:bookmarkStart w:id="12" w:name="_Hlk152268816"/>
      <w:r w:rsidRPr="00FC40C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853F6C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B14CBF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FC40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00B0">
        <w:rPr>
          <w:rFonts w:ascii="Times New Roman" w:hAnsi="Times New Roman" w:cs="Times New Roman"/>
          <w:sz w:val="24"/>
          <w:szCs w:val="24"/>
        </w:rPr>
        <w:t>Statistical results of the longitudinal mediation and its gender differences based on multiple imputation (imputations = 50)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51"/>
        <w:gridCol w:w="1711"/>
        <w:gridCol w:w="1255"/>
        <w:gridCol w:w="1702"/>
        <w:gridCol w:w="1551"/>
      </w:tblGrid>
      <w:tr w:rsidR="00B46DAE" w:rsidRPr="00FC40C1" w14:paraId="3A9CD745" w14:textId="77777777" w:rsidTr="00B46DAE">
        <w:trPr>
          <w:trHeight w:val="288"/>
        </w:trPr>
        <w:tc>
          <w:tcPr>
            <w:tcW w:w="157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bookmarkEnd w:id="12"/>
          <w:p w14:paraId="5242DAC8" w14:textId="77777777" w:rsidR="00B46DAE" w:rsidRPr="00FC40C1" w:rsidRDefault="00B46DAE" w:rsidP="002E36A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Effects</w:t>
            </w:r>
          </w:p>
        </w:tc>
        <w:tc>
          <w:tcPr>
            <w:tcW w:w="94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9CFFC07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Estimate</w:t>
            </w:r>
          </w:p>
        </w:tc>
        <w:tc>
          <w:tcPr>
            <w:tcW w:w="69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B047C6C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S.E.</w:t>
            </w:r>
          </w:p>
        </w:tc>
        <w:tc>
          <w:tcPr>
            <w:tcW w:w="93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62619F2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Est./S.E.</w:t>
            </w:r>
          </w:p>
        </w:tc>
        <w:tc>
          <w:tcPr>
            <w:tcW w:w="85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EBE232C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 value</w:t>
            </w:r>
          </w:p>
        </w:tc>
      </w:tr>
      <w:tr w:rsidR="00B46DAE" w:rsidRPr="00FC40C1" w14:paraId="4B28ED0D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B4876" w14:textId="77777777" w:rsidR="00B46DAE" w:rsidRPr="00FC40C1" w:rsidRDefault="00B46DAE" w:rsidP="002E36A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All sample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79AE8" w14:textId="77777777" w:rsidR="00B46DAE" w:rsidRPr="00FC40C1" w:rsidRDefault="00B46DAE" w:rsidP="002E36A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E670F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48DCD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0EC21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B46DAE" w:rsidRPr="00FC40C1" w14:paraId="0619AF54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AD67F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Total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3D0FB" w14:textId="6B7BEF4F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="005E610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49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4F6FD" w14:textId="5639A5FE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</w:t>
            </w:r>
            <w:r w:rsidR="005E610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41E87" w14:textId="1AF46218" w:rsidR="00B46DAE" w:rsidRPr="00FC40C1" w:rsidRDefault="005E610A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.783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3F9FB" w14:textId="0B4311E9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&lt;</w:t>
            </w:r>
            <w:r w:rsidR="000D1A67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.001</w:t>
            </w:r>
          </w:p>
        </w:tc>
      </w:tr>
      <w:tr w:rsidR="00B46DAE" w:rsidRPr="00FC40C1" w14:paraId="3A1BB369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7CA90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Direct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2ADC3" w14:textId="6B9E73D4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045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0D533" w14:textId="669595B6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</w:t>
            </w:r>
            <w:r w:rsidR="005E610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FEAB0" w14:textId="5EC8323A" w:rsidR="00B46DAE" w:rsidRPr="00FC40C1" w:rsidRDefault="005E610A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.495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B0E4C" w14:textId="2712BDA3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&lt;</w:t>
            </w:r>
            <w:r w:rsidR="000D1A67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.001</w:t>
            </w:r>
          </w:p>
        </w:tc>
      </w:tr>
      <w:tr w:rsidR="00B46DAE" w:rsidRPr="00FC40C1" w14:paraId="57C03CAE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E842E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Indirect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1CC06" w14:textId="13D75CE9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</w:t>
            </w:r>
            <w:r w:rsidR="005E610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CF0EC" w14:textId="450E6AD6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</w:t>
            </w:r>
            <w:r w:rsidR="005E610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37968" w14:textId="78D02A1B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  <w:r w:rsidR="00E10E04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.106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5654B" w14:textId="52C77A53" w:rsidR="00B46DAE" w:rsidRPr="00FC40C1" w:rsidRDefault="00E10E04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.002</w:t>
            </w:r>
          </w:p>
        </w:tc>
      </w:tr>
      <w:tr w:rsidR="00B46DAE" w:rsidRPr="00FC40C1" w14:paraId="3EB1CFB5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4BFA6" w14:textId="77777777" w:rsidR="00B46DAE" w:rsidRPr="00FC40C1" w:rsidRDefault="00B46DAE" w:rsidP="002E36A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Male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8EE03" w14:textId="77777777" w:rsidR="00B46DAE" w:rsidRPr="00FC40C1" w:rsidRDefault="00B46DAE" w:rsidP="002E36A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FD776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992B2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DA5C8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B46DAE" w:rsidRPr="00FC40C1" w14:paraId="4C016F19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A1BCF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Total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89B1DC" w14:textId="1984CC4F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="00ED09A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53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920B6" w14:textId="62F49481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015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8AD27" w14:textId="54989C68" w:rsidR="00B46DAE" w:rsidRPr="00FC40C1" w:rsidRDefault="000800B9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.563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76C23" w14:textId="1501CD37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&lt;</w:t>
            </w:r>
            <w:r w:rsidR="000D1A67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.001</w:t>
            </w:r>
          </w:p>
        </w:tc>
      </w:tr>
      <w:tr w:rsidR="00B46DAE" w:rsidRPr="00FC40C1" w14:paraId="073B42E4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FFD4D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Direct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57066" w14:textId="6EE13391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="00ED09A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5FBF5" w14:textId="7814BDA1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</w:t>
            </w:r>
            <w:r w:rsidR="00ED09A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FA611" w14:textId="712D4515" w:rsidR="00B46DAE" w:rsidRPr="00FC40C1" w:rsidRDefault="000800B9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.436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2BFA1" w14:textId="012A76E6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&lt;</w:t>
            </w:r>
            <w:r w:rsidR="000D1A67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.001</w:t>
            </w:r>
          </w:p>
        </w:tc>
      </w:tr>
      <w:tr w:rsidR="00B46DAE" w:rsidRPr="00FC40C1" w14:paraId="51ECE252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1E891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Indirect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3BDF2" w14:textId="14638691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</w:t>
            </w:r>
            <w:r w:rsidR="00ED09A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ABA63" w14:textId="0A17690A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</w:t>
            </w:r>
            <w:r w:rsidR="00ED09A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D6120" w14:textId="5CAE1DDB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1.6</w:t>
            </w:r>
            <w:r w:rsidR="00ED09A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61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3D787" w14:textId="6E33061D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E42FE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10</w:t>
            </w:r>
          </w:p>
        </w:tc>
      </w:tr>
      <w:tr w:rsidR="00B46DAE" w:rsidRPr="00FC40C1" w14:paraId="20C741A1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33EFB" w14:textId="77777777" w:rsidR="00B46DAE" w:rsidRPr="00FC40C1" w:rsidRDefault="00B46DAE" w:rsidP="002E36A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Female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83D8D6" w14:textId="77777777" w:rsidR="00B46DAE" w:rsidRPr="00FC40C1" w:rsidRDefault="00B46DAE" w:rsidP="002E36A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23F52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3DB66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4A1C9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B46DAE" w:rsidRPr="00FC40C1" w14:paraId="44FCF8D5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D8D11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Total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974E8" w14:textId="18BA4470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04</w:t>
            </w:r>
            <w:r w:rsidR="000800B9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6B6CF" w14:textId="02C688DA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</w:t>
            </w:r>
            <w:r w:rsidR="000800B9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FE476" w14:textId="18F86A71" w:rsidR="00B46DAE" w:rsidRPr="00FC40C1" w:rsidRDefault="00466423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.570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C64B9" w14:textId="2DEFDED3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466423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</w:t>
            </w:r>
          </w:p>
        </w:tc>
      </w:tr>
      <w:tr w:rsidR="00B46DAE" w:rsidRPr="00FC40C1" w14:paraId="14E01576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2D5F3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Direct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6AB90" w14:textId="6EF864FE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="000800B9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42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07674" w14:textId="2DB8C728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</w:t>
            </w:r>
            <w:r w:rsidR="000800B9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CEA06" w14:textId="0AE37C38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2.</w:t>
            </w:r>
            <w:r w:rsidR="00466423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318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AD6A1" w14:textId="5B58DBB7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466423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02</w:t>
            </w:r>
          </w:p>
        </w:tc>
      </w:tr>
      <w:tr w:rsidR="00B46DAE" w:rsidRPr="00FC40C1" w14:paraId="5FA60177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41240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Indirect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D1EE7" w14:textId="0711248A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</w:t>
            </w:r>
            <w:r w:rsidR="000800B9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77549" w14:textId="7D4BB577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</w:t>
            </w:r>
            <w:r w:rsidR="00466423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B449E" w14:textId="6AFD75FB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2.</w:t>
            </w:r>
            <w:r w:rsidR="00466423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462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425BB" w14:textId="2D2F3E54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</w:t>
            </w:r>
          </w:p>
        </w:tc>
      </w:tr>
      <w:tr w:rsidR="00B46DAE" w:rsidRPr="00FC40C1" w14:paraId="53A9D3F4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32D7C" w14:textId="77777777" w:rsidR="00B46DAE" w:rsidRPr="00FC40C1" w:rsidRDefault="00B46DAE" w:rsidP="002E36A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Comparison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4E687" w14:textId="77777777" w:rsidR="00B46DAE" w:rsidRPr="00FC40C1" w:rsidRDefault="00B46DAE" w:rsidP="002E36A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CCC3E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44276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67DD5" w14:textId="77777777" w:rsidR="00B46DAE" w:rsidRPr="00FC40C1" w:rsidRDefault="00B46DAE" w:rsidP="002E36A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B46DAE" w:rsidRPr="00FC40C1" w14:paraId="7D8EAAFA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5287C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Total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EE5A7" w14:textId="5A00C67C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="00796DA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06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D11E1" w14:textId="192CC5D1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="00796DA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3D940" w14:textId="61E38299" w:rsidR="00B46DAE" w:rsidRPr="00FC40C1" w:rsidRDefault="00CB56FB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0.270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25779" w14:textId="569C5551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CB56FB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7</w:t>
            </w:r>
            <w:r w:rsidR="0088133B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9</w:t>
            </w:r>
          </w:p>
        </w:tc>
      </w:tr>
      <w:tr w:rsidR="00B46DAE" w:rsidRPr="00FC40C1" w14:paraId="76CE4449" w14:textId="77777777" w:rsidTr="00B46DAE">
        <w:trPr>
          <w:trHeight w:val="276"/>
        </w:trPr>
        <w:tc>
          <w:tcPr>
            <w:tcW w:w="157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24648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Direct effect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F35F6" w14:textId="521BE04F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="00796DA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5F73C" w14:textId="4BE933DF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="00796DA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A7C9C" w14:textId="6B9CB8F4" w:rsidR="00B46DAE" w:rsidRPr="00FC40C1" w:rsidRDefault="00CB56FB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.396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B2EE9" w14:textId="0001DF54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CB56FB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69</w:t>
            </w:r>
          </w:p>
        </w:tc>
      </w:tr>
      <w:tr w:rsidR="00B46DAE" w:rsidRPr="00FC40C1" w14:paraId="3CDDAC7F" w14:textId="77777777" w:rsidTr="00B46DAE">
        <w:trPr>
          <w:trHeight w:val="288"/>
        </w:trPr>
        <w:tc>
          <w:tcPr>
            <w:tcW w:w="1572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21E9369" w14:textId="77777777" w:rsidR="00B46DAE" w:rsidRPr="00FC40C1" w:rsidRDefault="00B46DAE" w:rsidP="002E36A4">
            <w:pPr>
              <w:widowControl/>
              <w:ind w:firstLineChars="100" w:firstLine="24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Indirect effect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A0A1CC1" w14:textId="29980A18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–</w:t>
            </w:r>
            <w:r w:rsidR="000D1A6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</w:t>
            </w:r>
            <w:r w:rsidR="00796DA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0FDEA64" w14:textId="3DAA108E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B46DAE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</w:t>
            </w:r>
            <w:r w:rsidR="00796DAA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938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8159C60" w14:textId="62CE5297" w:rsidR="00B46DAE" w:rsidRPr="00FC40C1" w:rsidRDefault="00B46DAE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–0.</w:t>
            </w:r>
            <w:r w:rsidR="00CB56FB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950</w:t>
            </w:r>
          </w:p>
        </w:tc>
        <w:tc>
          <w:tcPr>
            <w:tcW w:w="856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01CE27F" w14:textId="7545A11F" w:rsidR="00B46DAE" w:rsidRPr="00FC40C1" w:rsidRDefault="000D1A67" w:rsidP="002E36A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CB56FB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34</w:t>
            </w:r>
          </w:p>
        </w:tc>
      </w:tr>
    </w:tbl>
    <w:p w14:paraId="0F08A58F" w14:textId="02572B4D" w:rsidR="00E03009" w:rsidRPr="00FC40C1" w:rsidRDefault="00E03009" w:rsidP="00E03009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i/>
          <w:iCs/>
          <w:sz w:val="24"/>
          <w:szCs w:val="24"/>
        </w:rPr>
        <w:t>Notes:</w:t>
      </w:r>
      <w:r w:rsidRPr="00FC4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CC1" w:rsidRPr="00FC40C1">
        <w:rPr>
          <w:rFonts w:ascii="Times New Roman" w:hAnsi="Times New Roman" w:cs="Times New Roman"/>
          <w:sz w:val="24"/>
          <w:szCs w:val="24"/>
        </w:rPr>
        <w:t>Mplus</w:t>
      </w:r>
      <w:proofErr w:type="spellEnd"/>
      <w:r w:rsidR="00810CC1" w:rsidRPr="00FC40C1">
        <w:rPr>
          <w:rFonts w:ascii="Times New Roman" w:hAnsi="Times New Roman" w:cs="Times New Roman"/>
          <w:sz w:val="24"/>
          <w:szCs w:val="24"/>
        </w:rPr>
        <w:t xml:space="preserve"> 8.3 does not allow the use of bootstrap method for imputed data.</w:t>
      </w:r>
    </w:p>
    <w:p w14:paraId="0B597C5D" w14:textId="77777777" w:rsidR="00A01E81" w:rsidRPr="00FC40C1" w:rsidRDefault="00A01E81">
      <w:pPr>
        <w:rPr>
          <w:rFonts w:ascii="Times New Roman" w:hAnsi="Times New Roman" w:cs="Times New Roman"/>
          <w:sz w:val="24"/>
          <w:szCs w:val="24"/>
        </w:rPr>
      </w:pPr>
    </w:p>
    <w:p w14:paraId="40737ECD" w14:textId="27C1BD0A" w:rsidR="006C4985" w:rsidRPr="00FC40C1" w:rsidRDefault="006C4985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sz w:val="24"/>
          <w:szCs w:val="24"/>
        </w:rPr>
        <w:br w:type="page"/>
      </w:r>
    </w:p>
    <w:p w14:paraId="6BD9374D" w14:textId="66E114E3" w:rsidR="006C4985" w:rsidRPr="00FC40C1" w:rsidRDefault="009A00B0" w:rsidP="006C4985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3" w:name="_Hlk152268852"/>
      <w:r w:rsidRPr="00FC40C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853F6C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B14CBF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FC40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332C8">
        <w:rPr>
          <w:rFonts w:ascii="Times New Roman" w:hAnsi="Times New Roman" w:cs="Times New Roman"/>
          <w:sz w:val="24"/>
          <w:szCs w:val="24"/>
        </w:rPr>
        <w:t>Model fits and comparisons for cross-lagged panel models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49"/>
        <w:gridCol w:w="1068"/>
        <w:gridCol w:w="929"/>
        <w:gridCol w:w="814"/>
        <w:gridCol w:w="1910"/>
        <w:gridCol w:w="1283"/>
        <w:gridCol w:w="1134"/>
        <w:gridCol w:w="883"/>
      </w:tblGrid>
      <w:tr w:rsidR="006C4985" w:rsidRPr="00FC40C1" w14:paraId="3B3E268F" w14:textId="77777777" w:rsidTr="00354B86">
        <w:trPr>
          <w:trHeight w:val="276"/>
        </w:trPr>
        <w:tc>
          <w:tcPr>
            <w:tcW w:w="578" w:type="pct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bookmarkEnd w:id="13"/>
          <w:p w14:paraId="072B84E1" w14:textId="77777777" w:rsidR="006C4985" w:rsidRPr="00FC40C1" w:rsidRDefault="006C4985" w:rsidP="00B23E3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Models</w:t>
            </w:r>
          </w:p>
        </w:tc>
        <w:tc>
          <w:tcPr>
            <w:tcW w:w="1550" w:type="pct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5619D" w14:textId="77777777" w:rsidR="006C4985" w:rsidRPr="00FC40C1" w:rsidRDefault="006C4985" w:rsidP="00B23E3C">
            <w:pPr>
              <w:widowControl/>
              <w:pBdr>
                <w:bottom w:val="single" w:sz="4" w:space="1" w:color="auto"/>
              </w:pBd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Model fits</w:t>
            </w:r>
          </w:p>
        </w:tc>
        <w:tc>
          <w:tcPr>
            <w:tcW w:w="2872" w:type="pct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E8E84" w14:textId="77777777" w:rsidR="006C4985" w:rsidRPr="00FC40C1" w:rsidRDefault="006C4985" w:rsidP="00B23E3C">
            <w:pPr>
              <w:widowControl/>
              <w:pBdr>
                <w:bottom w:val="single" w:sz="4" w:space="1" w:color="auto"/>
              </w:pBd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Model comparisons</w:t>
            </w:r>
          </w:p>
        </w:tc>
      </w:tr>
      <w:tr w:rsidR="006C4985" w:rsidRPr="00FC40C1" w14:paraId="461F6574" w14:textId="77777777" w:rsidTr="00354B86">
        <w:trPr>
          <w:trHeight w:val="276"/>
        </w:trPr>
        <w:tc>
          <w:tcPr>
            <w:tcW w:w="578" w:type="pct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A5A1629" w14:textId="77777777" w:rsidR="006C4985" w:rsidRPr="00FC40C1" w:rsidRDefault="006C4985" w:rsidP="00B23E3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D111768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RMSEA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3BBDBEE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SRMR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8F1098E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CFI</w:t>
            </w:r>
          </w:p>
        </w:tc>
        <w:tc>
          <w:tcPr>
            <w:tcW w:w="1053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2089375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Pairs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E0DC78C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14:ligatures w14:val="none"/>
              </w:rPr>
              <w:t>△</w:t>
            </w:r>
            <w:r w:rsidRPr="00FC40C1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RMSEA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1AD09BE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14:ligatures w14:val="none"/>
              </w:rPr>
              <w:t>△</w:t>
            </w:r>
            <w:r w:rsidRPr="00FC40C1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SRMR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65BAD97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14:ligatures w14:val="none"/>
              </w:rPr>
              <w:t>△</w:t>
            </w:r>
            <w:r w:rsidRPr="00FC40C1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CFI</w:t>
            </w:r>
          </w:p>
        </w:tc>
      </w:tr>
      <w:tr w:rsidR="006C4985" w:rsidRPr="00FC40C1" w14:paraId="37BE2F43" w14:textId="77777777" w:rsidTr="00354B86">
        <w:trPr>
          <w:trHeight w:val="276"/>
        </w:trPr>
        <w:tc>
          <w:tcPr>
            <w:tcW w:w="578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3E6B0" w14:textId="77777777" w:rsidR="006C4985" w:rsidRPr="00FC40C1" w:rsidRDefault="006C4985" w:rsidP="00B23E3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Model 1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5B5B9" w14:textId="7F49E7E1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067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92E23" w14:textId="4246DBEC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024</w:t>
            </w:r>
          </w:p>
        </w:tc>
        <w:tc>
          <w:tcPr>
            <w:tcW w:w="449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BA379" w14:textId="600DFEFF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924</w:t>
            </w:r>
          </w:p>
        </w:tc>
        <w:tc>
          <w:tcPr>
            <w:tcW w:w="1053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B199E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7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2B93C" w14:textId="77777777" w:rsidR="006C4985" w:rsidRPr="00FC40C1" w:rsidRDefault="006C4985" w:rsidP="00B23E3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90FC9" w14:textId="77777777" w:rsidR="006C4985" w:rsidRPr="00FC40C1" w:rsidRDefault="006C4985" w:rsidP="00B23E3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87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F5575" w14:textId="77777777" w:rsidR="006C4985" w:rsidRPr="00FC40C1" w:rsidRDefault="006C4985" w:rsidP="00B23E3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C4985" w:rsidRPr="00FC40C1" w14:paraId="52AF673C" w14:textId="77777777" w:rsidTr="00354B86">
        <w:trPr>
          <w:trHeight w:val="276"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7FB4E" w14:textId="77777777" w:rsidR="006C4985" w:rsidRPr="00FC40C1" w:rsidRDefault="006C4985" w:rsidP="00B23E3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Model 2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08A46" w14:textId="5781FEF5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060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555FA" w14:textId="0AAE6568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025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03AA7" w14:textId="268EDDB1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921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6E28D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Model 2-Model 1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DF271" w14:textId="73F6DB7B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–</w:t>
            </w:r>
            <w:r w:rsidR="001220D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AD43B" w14:textId="528E3247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001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CCCF4" w14:textId="0C404734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–</w:t>
            </w:r>
            <w:r w:rsidR="001220D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003</w:t>
            </w:r>
          </w:p>
        </w:tc>
      </w:tr>
      <w:tr w:rsidR="006C4985" w:rsidRPr="00FC40C1" w14:paraId="2B933779" w14:textId="77777777" w:rsidTr="00354B86">
        <w:trPr>
          <w:trHeight w:val="276"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84449" w14:textId="77777777" w:rsidR="006C4985" w:rsidRPr="00FC40C1" w:rsidRDefault="006C4985" w:rsidP="00B23E3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Model 3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0760A" w14:textId="7153CE80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057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D4F73" w14:textId="460E3BE7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025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DC553" w14:textId="0E7A15E7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925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7ACC4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Model 3-Model 1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B83BE" w14:textId="0ACCAE2C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–</w:t>
            </w:r>
            <w:r w:rsidR="001220D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9CDC3" w14:textId="3A785A7E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001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7A575" w14:textId="13A8D9DC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001</w:t>
            </w:r>
          </w:p>
        </w:tc>
      </w:tr>
      <w:tr w:rsidR="006C4985" w:rsidRPr="00FC40C1" w14:paraId="01ED25CC" w14:textId="77777777" w:rsidTr="00354B86">
        <w:trPr>
          <w:trHeight w:val="276"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3D8C0" w14:textId="77777777" w:rsidR="006C4985" w:rsidRPr="00FC40C1" w:rsidRDefault="006C4985" w:rsidP="00B23E3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Model 4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F15A3" w14:textId="2C463783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043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E10E4" w14:textId="66DD5A30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042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ACC47" w14:textId="440AB2C1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944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B8447" w14:textId="77777777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Model 4-Model 1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E7262" w14:textId="3F754AE5" w:rsidR="006C4985" w:rsidRPr="00FC40C1" w:rsidRDefault="006C4985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bookmarkStart w:id="14" w:name="OLE_LINK3"/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–</w:t>
            </w:r>
            <w:r w:rsidR="001220D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024</w:t>
            </w:r>
            <w:bookmarkEnd w:id="14"/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6E43C" w14:textId="5CFABF0E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018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E81F9" w14:textId="47AC9F6F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6C4985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020</w:t>
            </w:r>
          </w:p>
        </w:tc>
      </w:tr>
      <w:tr w:rsidR="006C4985" w:rsidRPr="00FC40C1" w14:paraId="17F56C07" w14:textId="77777777" w:rsidTr="00354B86">
        <w:trPr>
          <w:trHeight w:val="276"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CFABA6" w14:textId="7BD69867" w:rsidR="006C4985" w:rsidRPr="00FC40C1" w:rsidRDefault="00354B86" w:rsidP="00B23E3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M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odel 5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F8BD0D" w14:textId="4A944A86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354B86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054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79599B" w14:textId="1636AA1D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354B86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026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6F893C" w14:textId="1E67ED3E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354B86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918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F0A913" w14:textId="365E204A" w:rsidR="006C4985" w:rsidRPr="00FC40C1" w:rsidRDefault="00354B86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M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odel 5-Model 1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93156C" w14:textId="2F2E13A5" w:rsidR="006C4985" w:rsidRPr="00FC40C1" w:rsidRDefault="00354B86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–</w:t>
            </w:r>
            <w:r w:rsidR="001220D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A989B4" w14:textId="46980AAF" w:rsidR="006C4985" w:rsidRPr="00FC40C1" w:rsidRDefault="001220D8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354B86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002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14A472" w14:textId="67611AFF" w:rsidR="006C4985" w:rsidRPr="00FC40C1" w:rsidRDefault="00354B86" w:rsidP="00B23E3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–</w:t>
            </w:r>
            <w:r w:rsidR="001220D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06</w:t>
            </w:r>
          </w:p>
        </w:tc>
      </w:tr>
      <w:tr w:rsidR="00354B86" w:rsidRPr="00FC40C1" w14:paraId="306DECC4" w14:textId="77777777" w:rsidTr="00354B86">
        <w:trPr>
          <w:trHeight w:val="276"/>
        </w:trPr>
        <w:tc>
          <w:tcPr>
            <w:tcW w:w="578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25A982A3" w14:textId="164BFEB7" w:rsidR="00354B86" w:rsidRPr="00FC40C1" w:rsidRDefault="00354B86" w:rsidP="00354B8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Model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73057224" w14:textId="2352E109" w:rsidR="00354B86" w:rsidRPr="00FC40C1" w:rsidRDefault="001220D8" w:rsidP="00354B8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354B8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042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32F8C17F" w14:textId="5212E0D9" w:rsidR="00354B86" w:rsidRPr="00FC40C1" w:rsidRDefault="001220D8" w:rsidP="00354B8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354B8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042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0C23E6B4" w14:textId="38E9C596" w:rsidR="00354B86" w:rsidRPr="00FC40C1" w:rsidRDefault="001220D8" w:rsidP="00354B8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354B8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928</w:t>
            </w:r>
          </w:p>
        </w:tc>
        <w:tc>
          <w:tcPr>
            <w:tcW w:w="1053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58563864" w14:textId="2ECA5315" w:rsidR="00354B86" w:rsidRPr="00FC40C1" w:rsidRDefault="00354B86" w:rsidP="00354B8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Model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6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-Model 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7EBE4C96" w14:textId="57357D8B" w:rsidR="00354B86" w:rsidRPr="00FC40C1" w:rsidRDefault="00354B86" w:rsidP="00354B8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–</w:t>
            </w:r>
            <w:r w:rsidR="001220D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658D04C9" w14:textId="33D5FD59" w:rsidR="00354B86" w:rsidRPr="00FC40C1" w:rsidRDefault="001220D8" w:rsidP="00354B8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354B8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018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6DFD7B3E" w14:textId="486F5F90" w:rsidR="00354B86" w:rsidRPr="00FC40C1" w:rsidRDefault="001220D8" w:rsidP="00354B8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</w:t>
            </w:r>
            <w:r w:rsidR="00354B86" w:rsidRPr="00FC40C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004</w:t>
            </w:r>
          </w:p>
        </w:tc>
      </w:tr>
    </w:tbl>
    <w:p w14:paraId="3D3E0E60" w14:textId="0EFA8BE3" w:rsidR="006C4985" w:rsidRPr="00FC40C1" w:rsidRDefault="002413FB" w:rsidP="006C498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C40C1">
        <w:rPr>
          <w:rFonts w:ascii="Times New Roman" w:hAnsi="Times New Roman" w:cs="Times New Roman" w:hint="eastAsia"/>
          <w:i/>
          <w:iCs/>
          <w:sz w:val="24"/>
          <w:szCs w:val="24"/>
        </w:rPr>
        <w:t>Note</w:t>
      </w:r>
      <w:r w:rsidRPr="00FC40C1">
        <w:rPr>
          <w:rFonts w:ascii="Times New Roman" w:hAnsi="Times New Roman" w:cs="Times New Roman"/>
          <w:i/>
          <w:iCs/>
          <w:sz w:val="24"/>
          <w:szCs w:val="24"/>
        </w:rPr>
        <w:t>s:</w:t>
      </w:r>
    </w:p>
    <w:p w14:paraId="10BA5DCE" w14:textId="77777777" w:rsidR="006C4985" w:rsidRPr="00FC40C1" w:rsidRDefault="006C4985" w:rsidP="006C4985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b/>
          <w:bCs/>
          <w:sz w:val="24"/>
          <w:szCs w:val="24"/>
        </w:rPr>
        <w:t>Model 1:</w:t>
      </w:r>
      <w:r w:rsidRPr="00FC40C1">
        <w:rPr>
          <w:rFonts w:ascii="Times New Roman" w:hAnsi="Times New Roman" w:cs="Times New Roman"/>
          <w:sz w:val="24"/>
          <w:szCs w:val="24"/>
        </w:rPr>
        <w:t xml:space="preserve"> the unconstrained baseline </w:t>
      </w:r>
      <w:proofErr w:type="gramStart"/>
      <w:r w:rsidRPr="00FC40C1">
        <w:rPr>
          <w:rFonts w:ascii="Times New Roman" w:hAnsi="Times New Roman" w:cs="Times New Roman"/>
          <w:sz w:val="24"/>
          <w:szCs w:val="24"/>
        </w:rPr>
        <w:t>model;</w:t>
      </w:r>
      <w:proofErr w:type="gramEnd"/>
    </w:p>
    <w:p w14:paraId="58AD7503" w14:textId="77777777" w:rsidR="006C4985" w:rsidRPr="00FC40C1" w:rsidRDefault="006C4985" w:rsidP="006C4985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b/>
          <w:bCs/>
          <w:sz w:val="24"/>
          <w:szCs w:val="24"/>
        </w:rPr>
        <w:t>Model 2:</w:t>
      </w:r>
      <w:r w:rsidRPr="00FC40C1">
        <w:rPr>
          <w:rFonts w:ascii="Times New Roman" w:hAnsi="Times New Roman" w:cs="Times New Roman"/>
          <w:sz w:val="24"/>
          <w:szCs w:val="24"/>
        </w:rPr>
        <w:t xml:space="preserve"> the model fixing all the cross-lagged paths to be time-invariant</w:t>
      </w:r>
      <w:bookmarkStart w:id="15" w:name="OLE_LINK32"/>
      <w:r w:rsidRPr="00FC40C1">
        <w:rPr>
          <w:rFonts w:ascii="Times New Roman" w:hAnsi="Times New Roman" w:cs="Times New Roman"/>
          <w:sz w:val="24"/>
          <w:szCs w:val="24"/>
        </w:rPr>
        <w:t xml:space="preserve"> (stationarity, referring to an unchanging causal structure</w:t>
      </w:r>
      <w:proofErr w:type="gramStart"/>
      <w:r w:rsidRPr="00FC40C1">
        <w:rPr>
          <w:rFonts w:ascii="Times New Roman" w:hAnsi="Times New Roman" w:cs="Times New Roman"/>
          <w:sz w:val="24"/>
          <w:szCs w:val="24"/>
        </w:rPr>
        <w:t>)</w:t>
      </w:r>
      <w:bookmarkEnd w:id="15"/>
      <w:r w:rsidRPr="00FC40C1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16ED161" w14:textId="77777777" w:rsidR="006C4985" w:rsidRPr="00FC40C1" w:rsidRDefault="006C4985" w:rsidP="006C4985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FC40C1">
        <w:rPr>
          <w:rFonts w:ascii="Times New Roman" w:hAnsi="Times New Roman" w:cs="Times New Roman"/>
          <w:b/>
          <w:bCs/>
          <w:sz w:val="24"/>
          <w:szCs w:val="24"/>
        </w:rPr>
        <w:t>Model 3:</w:t>
      </w:r>
      <w:r w:rsidRPr="00FC40C1">
        <w:rPr>
          <w:rFonts w:ascii="Times New Roman" w:hAnsi="Times New Roman" w:cs="Times New Roman"/>
          <w:sz w:val="24"/>
          <w:szCs w:val="24"/>
        </w:rPr>
        <w:t xml:space="preserve"> the model fixing all the intercepts to be time-invariant</w:t>
      </w:r>
      <w:bookmarkStart w:id="16" w:name="OLE_LINK33"/>
      <w:r w:rsidRPr="00FC40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(stability, referring to unchanging levels of a variable over time</w:t>
      </w:r>
      <w:proofErr w:type="gramStart"/>
      <w:r w:rsidRPr="00FC40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)</w:t>
      </w:r>
      <w:bookmarkEnd w:id="16"/>
      <w:r w:rsidRPr="00FC40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;</w:t>
      </w:r>
      <w:proofErr w:type="gramEnd"/>
    </w:p>
    <w:p w14:paraId="63632F2F" w14:textId="77777777" w:rsidR="006C4985" w:rsidRPr="00FC40C1" w:rsidRDefault="006C4985" w:rsidP="006C4985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Model 4</w:t>
      </w:r>
      <w:r w:rsidRPr="00FC40C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C40C1">
        <w:rPr>
          <w:rFonts w:ascii="Times New Roman" w:hAnsi="Times New Roman" w:cs="Times New Roman"/>
          <w:sz w:val="24"/>
          <w:szCs w:val="24"/>
        </w:rPr>
        <w:t xml:space="preserve"> the model fixing the variances and covariances (correlations) to be time-invariant </w:t>
      </w:r>
      <w:r w:rsidRPr="00FC40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(</w:t>
      </w:r>
      <w:bookmarkStart w:id="17" w:name="OLE_LINK107"/>
      <w:r w:rsidRPr="00FC40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equilibrium</w:t>
      </w:r>
      <w:bookmarkEnd w:id="17"/>
      <w:r w:rsidRPr="00FC40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, referring to a causal system that displays “temporal stability (or constancy) of patterns of covariance and variance”</w:t>
      </w:r>
      <w:proofErr w:type="gramStart"/>
      <w:r w:rsidRPr="00FC40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)</w:t>
      </w:r>
      <w:r w:rsidRPr="00FC40C1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353A1DC" w14:textId="4485D0A5" w:rsidR="00406F1E" w:rsidRDefault="006C4985" w:rsidP="006C4985">
      <w:pPr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b/>
          <w:bCs/>
          <w:sz w:val="24"/>
          <w:szCs w:val="24"/>
        </w:rPr>
        <w:t>Model 5:</w:t>
      </w:r>
      <w:r w:rsidRPr="00FC40C1">
        <w:rPr>
          <w:rFonts w:ascii="Times New Roman" w:hAnsi="Times New Roman" w:cs="Times New Roman"/>
          <w:sz w:val="24"/>
          <w:szCs w:val="24"/>
        </w:rPr>
        <w:t xml:space="preserve"> </w:t>
      </w:r>
      <w:r w:rsidR="00406F1E" w:rsidRPr="00FC40C1">
        <w:rPr>
          <w:rFonts w:ascii="Times New Roman" w:hAnsi="Times New Roman" w:cs="Times New Roman"/>
          <w:sz w:val="24"/>
          <w:szCs w:val="24"/>
        </w:rPr>
        <w:t>the model fixing all the cross-lagged paths</w:t>
      </w:r>
      <w:r w:rsidR="00406F1E">
        <w:rPr>
          <w:rFonts w:ascii="Times New Roman" w:hAnsi="Times New Roman" w:cs="Times New Roman"/>
          <w:sz w:val="24"/>
          <w:szCs w:val="24"/>
        </w:rPr>
        <w:t xml:space="preserve"> and</w:t>
      </w:r>
      <w:r w:rsidR="00406F1E" w:rsidRPr="00FC40C1">
        <w:rPr>
          <w:rFonts w:ascii="Times New Roman" w:hAnsi="Times New Roman" w:cs="Times New Roman"/>
          <w:sz w:val="24"/>
          <w:szCs w:val="24"/>
        </w:rPr>
        <w:t xml:space="preserve"> intercepts to be time-invariant</w:t>
      </w:r>
      <w:r w:rsidR="00406F1E">
        <w:rPr>
          <w:rFonts w:ascii="Times New Roman" w:hAnsi="Times New Roman" w:cs="Times New Roman"/>
          <w:sz w:val="24"/>
          <w:szCs w:val="24"/>
        </w:rPr>
        <w:t xml:space="preserve"> (i.e., stationarity and stability</w:t>
      </w:r>
      <w:proofErr w:type="gramStart"/>
      <w:r w:rsidR="00406F1E">
        <w:rPr>
          <w:rFonts w:ascii="Times New Roman" w:hAnsi="Times New Roman" w:cs="Times New Roman"/>
          <w:sz w:val="24"/>
          <w:szCs w:val="24"/>
        </w:rPr>
        <w:t>);</w:t>
      </w:r>
      <w:proofErr w:type="gramEnd"/>
    </w:p>
    <w:p w14:paraId="6F15F9B5" w14:textId="72D5F2D8" w:rsidR="006C4985" w:rsidRPr="00FC40C1" w:rsidRDefault="00406F1E" w:rsidP="006C4985">
      <w:pPr>
        <w:rPr>
          <w:rFonts w:ascii="Times New Roman" w:hAnsi="Times New Roman" w:cs="Times New Roman"/>
          <w:sz w:val="24"/>
          <w:szCs w:val="24"/>
        </w:rPr>
      </w:pPr>
      <w:r w:rsidRPr="00406F1E">
        <w:rPr>
          <w:rFonts w:ascii="Times New Roman" w:hAnsi="Times New Roman" w:cs="Times New Roman"/>
          <w:b/>
          <w:bCs/>
          <w:sz w:val="24"/>
          <w:szCs w:val="24"/>
        </w:rPr>
        <w:t>Model 6: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18" w:name="OLE_LINK4"/>
      <w:r w:rsidR="006C4985" w:rsidRPr="00FC40C1">
        <w:rPr>
          <w:rFonts w:ascii="Times New Roman" w:hAnsi="Times New Roman" w:cs="Times New Roman"/>
          <w:sz w:val="24"/>
          <w:szCs w:val="24"/>
        </w:rPr>
        <w:t>the model fixing all the cross-lagged paths, intercepts, variances, and covariances to be time-invariant</w:t>
      </w:r>
      <w:bookmarkEnd w:id="18"/>
      <w:r w:rsidR="006C4985" w:rsidRPr="00FC40C1">
        <w:rPr>
          <w:rFonts w:ascii="Times New Roman" w:hAnsi="Times New Roman" w:cs="Times New Roman"/>
          <w:sz w:val="24"/>
          <w:szCs w:val="24"/>
        </w:rPr>
        <w:t>.</w:t>
      </w:r>
      <w:r w:rsidR="006C4985" w:rsidRPr="00FC40C1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14:paraId="39199A94" w14:textId="77777777" w:rsidR="006C4985" w:rsidRPr="00FC40C1" w:rsidRDefault="006C4985" w:rsidP="006C4985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</w:p>
    <w:p w14:paraId="264BE321" w14:textId="3A0B8D9D" w:rsidR="006C4985" w:rsidRPr="00FC40C1" w:rsidRDefault="006C4985" w:rsidP="006C4985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sz w:val="24"/>
          <w:szCs w:val="24"/>
        </w:rPr>
        <w:t xml:space="preserve">We determined whether the model fits were significantly different among the different models based on three criteria: statistically significant changes in RMSEA with values higher than </w:t>
      </w:r>
      <w:r w:rsidR="001220D8">
        <w:rPr>
          <w:rFonts w:ascii="Times New Roman" w:hAnsi="Times New Roman" w:cs="Times New Roman" w:hint="eastAsia"/>
          <w:sz w:val="24"/>
          <w:szCs w:val="24"/>
        </w:rPr>
        <w:t>0</w:t>
      </w:r>
      <w:r w:rsidRPr="00FC40C1">
        <w:rPr>
          <w:rFonts w:ascii="Times New Roman" w:hAnsi="Times New Roman" w:cs="Times New Roman"/>
          <w:sz w:val="24"/>
          <w:szCs w:val="24"/>
        </w:rPr>
        <w:t xml:space="preserve">.015, changes in SRMR with values higher than </w:t>
      </w:r>
      <w:r w:rsidR="00186C9E">
        <w:rPr>
          <w:rFonts w:ascii="Times New Roman" w:hAnsi="Times New Roman" w:cs="Times New Roman" w:hint="eastAsia"/>
          <w:sz w:val="24"/>
          <w:szCs w:val="24"/>
        </w:rPr>
        <w:t>0</w:t>
      </w:r>
      <w:r w:rsidRPr="00FC40C1">
        <w:rPr>
          <w:rFonts w:ascii="Times New Roman" w:hAnsi="Times New Roman" w:cs="Times New Roman"/>
          <w:sz w:val="24"/>
          <w:szCs w:val="24"/>
        </w:rPr>
        <w:t>.010, and changes in CFI with values lower than –</w:t>
      </w:r>
      <w:r w:rsidR="001220D8">
        <w:rPr>
          <w:rFonts w:ascii="Times New Roman" w:hAnsi="Times New Roman" w:cs="Times New Roman" w:hint="eastAsia"/>
          <w:sz w:val="24"/>
          <w:szCs w:val="24"/>
        </w:rPr>
        <w:t>0</w:t>
      </w:r>
      <w:r w:rsidRPr="00FC40C1">
        <w:rPr>
          <w:rFonts w:ascii="Times New Roman" w:hAnsi="Times New Roman" w:cs="Times New Roman"/>
          <w:sz w:val="24"/>
          <w:szCs w:val="24"/>
        </w:rPr>
        <w:t>.010 (Chen, 2007).</w:t>
      </w:r>
    </w:p>
    <w:p w14:paraId="485527C7" w14:textId="77777777" w:rsidR="006C4985" w:rsidRPr="00FC40C1" w:rsidRDefault="006C4985" w:rsidP="006C4985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</w:p>
    <w:p w14:paraId="05E3DF61" w14:textId="77777777" w:rsidR="006C4985" w:rsidRPr="00FC40C1" w:rsidRDefault="006C4985" w:rsidP="006C498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40C1">
        <w:rPr>
          <w:rFonts w:ascii="Times New Roman" w:hAnsi="Times New Roman" w:cs="Times New Roman"/>
          <w:b/>
          <w:bCs/>
          <w:sz w:val="24"/>
          <w:szCs w:val="24"/>
        </w:rPr>
        <w:t>Reference</w:t>
      </w:r>
    </w:p>
    <w:p w14:paraId="11FD36CD" w14:textId="77777777" w:rsidR="006C4985" w:rsidRPr="00FC40C1" w:rsidRDefault="006C4985" w:rsidP="006C4985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FC40C1">
        <w:rPr>
          <w:rFonts w:ascii="Times New Roman" w:hAnsi="Times New Roman" w:cs="Times New Roman"/>
          <w:sz w:val="24"/>
          <w:szCs w:val="24"/>
        </w:rPr>
        <w:t xml:space="preserve">Chen, F. F. (2007). Sensitivity of goodness of fit indexes to lack of measurement invariance. </w:t>
      </w:r>
      <w:r w:rsidRPr="00FC40C1">
        <w:rPr>
          <w:rFonts w:ascii="Times New Roman" w:hAnsi="Times New Roman" w:cs="Times New Roman"/>
          <w:i/>
          <w:iCs/>
          <w:sz w:val="24"/>
          <w:szCs w:val="24"/>
        </w:rPr>
        <w:t>Structural Equation Modeling</w:t>
      </w:r>
      <w:r w:rsidRPr="00FC40C1">
        <w:rPr>
          <w:rFonts w:ascii="Times New Roman" w:hAnsi="Times New Roman" w:cs="Times New Roman"/>
          <w:sz w:val="24"/>
          <w:szCs w:val="24"/>
        </w:rPr>
        <w:t xml:space="preserve">, </w:t>
      </w:r>
      <w:r w:rsidRPr="00FC40C1">
        <w:rPr>
          <w:rFonts w:ascii="Times New Roman" w:hAnsi="Times New Roman" w:cs="Times New Roman"/>
          <w:i/>
          <w:iCs/>
          <w:sz w:val="24"/>
          <w:szCs w:val="24"/>
        </w:rPr>
        <w:t>14</w:t>
      </w:r>
      <w:r w:rsidRPr="00FC40C1">
        <w:rPr>
          <w:rFonts w:ascii="Times New Roman" w:hAnsi="Times New Roman" w:cs="Times New Roman"/>
          <w:sz w:val="24"/>
          <w:szCs w:val="24"/>
        </w:rPr>
        <w:t>(3) 464–504. https://doi.org/10.1080/10705510701301834</w:t>
      </w:r>
    </w:p>
    <w:p w14:paraId="4E7E0146" w14:textId="77777777" w:rsidR="006C4985" w:rsidRPr="00FC40C1" w:rsidRDefault="006C4985">
      <w:pPr>
        <w:rPr>
          <w:rFonts w:ascii="Times New Roman" w:hAnsi="Times New Roman" w:cs="Times New Roman"/>
          <w:sz w:val="24"/>
          <w:szCs w:val="24"/>
        </w:rPr>
      </w:pPr>
    </w:p>
    <w:p w14:paraId="504FFDA0" w14:textId="77777777" w:rsidR="006C4985" w:rsidRPr="00FC40C1" w:rsidRDefault="006C4985">
      <w:pPr>
        <w:rPr>
          <w:rFonts w:ascii="Times New Roman" w:hAnsi="Times New Roman" w:cs="Times New Roman"/>
          <w:sz w:val="24"/>
          <w:szCs w:val="24"/>
        </w:rPr>
      </w:pPr>
    </w:p>
    <w:sectPr w:rsidR="006C4985" w:rsidRPr="00FC40C1" w:rsidSect="00576F9E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B3739" w14:textId="77777777" w:rsidR="00853F6C" w:rsidRDefault="00853F6C" w:rsidP="00853F6C">
      <w:pPr>
        <w:rPr>
          <w:rFonts w:hint="eastAsia"/>
        </w:rPr>
      </w:pPr>
      <w:r>
        <w:separator/>
      </w:r>
    </w:p>
  </w:endnote>
  <w:endnote w:type="continuationSeparator" w:id="0">
    <w:p w14:paraId="244EBEE7" w14:textId="77777777" w:rsidR="00853F6C" w:rsidRDefault="00853F6C" w:rsidP="00853F6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5D54C" w14:textId="77777777" w:rsidR="00853F6C" w:rsidRDefault="00853F6C" w:rsidP="00853F6C">
      <w:pPr>
        <w:rPr>
          <w:rFonts w:hint="eastAsia"/>
        </w:rPr>
      </w:pPr>
      <w:r>
        <w:separator/>
      </w:r>
    </w:p>
  </w:footnote>
  <w:footnote w:type="continuationSeparator" w:id="0">
    <w:p w14:paraId="5F92B6C2" w14:textId="77777777" w:rsidR="00853F6C" w:rsidRDefault="00853F6C" w:rsidP="00853F6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369"/>
    <w:rsid w:val="0000768E"/>
    <w:rsid w:val="000341F4"/>
    <w:rsid w:val="0004210E"/>
    <w:rsid w:val="0007548E"/>
    <w:rsid w:val="000800B9"/>
    <w:rsid w:val="000B1848"/>
    <w:rsid w:val="000C63D8"/>
    <w:rsid w:val="000D1A67"/>
    <w:rsid w:val="000D1EFE"/>
    <w:rsid w:val="000D2D59"/>
    <w:rsid w:val="000E1DE6"/>
    <w:rsid w:val="000E5491"/>
    <w:rsid w:val="000F54FE"/>
    <w:rsid w:val="001220D8"/>
    <w:rsid w:val="00140692"/>
    <w:rsid w:val="0016347F"/>
    <w:rsid w:val="00165B47"/>
    <w:rsid w:val="00184E6D"/>
    <w:rsid w:val="00185701"/>
    <w:rsid w:val="00186C9E"/>
    <w:rsid w:val="001A41B8"/>
    <w:rsid w:val="001B1C98"/>
    <w:rsid w:val="001C4ABB"/>
    <w:rsid w:val="00205DA4"/>
    <w:rsid w:val="00231DB1"/>
    <w:rsid w:val="002405C6"/>
    <w:rsid w:val="002413FB"/>
    <w:rsid w:val="00242D40"/>
    <w:rsid w:val="002448E0"/>
    <w:rsid w:val="00267254"/>
    <w:rsid w:val="00273FEF"/>
    <w:rsid w:val="00277A6F"/>
    <w:rsid w:val="0029050E"/>
    <w:rsid w:val="002C38AF"/>
    <w:rsid w:val="002D3414"/>
    <w:rsid w:val="00306F5C"/>
    <w:rsid w:val="00314A16"/>
    <w:rsid w:val="00321477"/>
    <w:rsid w:val="00344551"/>
    <w:rsid w:val="00354B86"/>
    <w:rsid w:val="00367BD8"/>
    <w:rsid w:val="003751DB"/>
    <w:rsid w:val="003958BA"/>
    <w:rsid w:val="003A4B97"/>
    <w:rsid w:val="003C4C1A"/>
    <w:rsid w:val="003E562C"/>
    <w:rsid w:val="003F0A39"/>
    <w:rsid w:val="00400F66"/>
    <w:rsid w:val="00406F1E"/>
    <w:rsid w:val="0044136C"/>
    <w:rsid w:val="004534D0"/>
    <w:rsid w:val="004641DD"/>
    <w:rsid w:val="00466423"/>
    <w:rsid w:val="0048745E"/>
    <w:rsid w:val="004A4058"/>
    <w:rsid w:val="004A60FD"/>
    <w:rsid w:val="004C7173"/>
    <w:rsid w:val="004F2F00"/>
    <w:rsid w:val="0051129C"/>
    <w:rsid w:val="005332C8"/>
    <w:rsid w:val="005665EB"/>
    <w:rsid w:val="00576F9E"/>
    <w:rsid w:val="005937FF"/>
    <w:rsid w:val="00594B47"/>
    <w:rsid w:val="005A478B"/>
    <w:rsid w:val="005B2AAE"/>
    <w:rsid w:val="005B561F"/>
    <w:rsid w:val="005C5B49"/>
    <w:rsid w:val="005E610A"/>
    <w:rsid w:val="005F3369"/>
    <w:rsid w:val="00603822"/>
    <w:rsid w:val="00644B4A"/>
    <w:rsid w:val="006C3FC6"/>
    <w:rsid w:val="006C4985"/>
    <w:rsid w:val="006E42FE"/>
    <w:rsid w:val="006E61F1"/>
    <w:rsid w:val="006F4696"/>
    <w:rsid w:val="006F58CB"/>
    <w:rsid w:val="00702459"/>
    <w:rsid w:val="00732993"/>
    <w:rsid w:val="0075093C"/>
    <w:rsid w:val="00796DAA"/>
    <w:rsid w:val="007A498A"/>
    <w:rsid w:val="007C2F81"/>
    <w:rsid w:val="007D5298"/>
    <w:rsid w:val="00804B7A"/>
    <w:rsid w:val="00806E5F"/>
    <w:rsid w:val="00810CC1"/>
    <w:rsid w:val="00846AEF"/>
    <w:rsid w:val="0085348A"/>
    <w:rsid w:val="00853F6C"/>
    <w:rsid w:val="0086154F"/>
    <w:rsid w:val="0088133B"/>
    <w:rsid w:val="00892719"/>
    <w:rsid w:val="008B1A6B"/>
    <w:rsid w:val="008B2E19"/>
    <w:rsid w:val="008C6876"/>
    <w:rsid w:val="008E49C4"/>
    <w:rsid w:val="008F546F"/>
    <w:rsid w:val="00907583"/>
    <w:rsid w:val="00970E6A"/>
    <w:rsid w:val="0098344B"/>
    <w:rsid w:val="009A00B0"/>
    <w:rsid w:val="009C3B38"/>
    <w:rsid w:val="00A01E81"/>
    <w:rsid w:val="00A14795"/>
    <w:rsid w:val="00A24EDB"/>
    <w:rsid w:val="00A648F7"/>
    <w:rsid w:val="00A713FD"/>
    <w:rsid w:val="00A92E70"/>
    <w:rsid w:val="00AA5D81"/>
    <w:rsid w:val="00AD5E1E"/>
    <w:rsid w:val="00AE66BA"/>
    <w:rsid w:val="00B05C64"/>
    <w:rsid w:val="00B14CBF"/>
    <w:rsid w:val="00B16602"/>
    <w:rsid w:val="00B46DAE"/>
    <w:rsid w:val="00B546CB"/>
    <w:rsid w:val="00B900CD"/>
    <w:rsid w:val="00BD1872"/>
    <w:rsid w:val="00C37F14"/>
    <w:rsid w:val="00C40E4D"/>
    <w:rsid w:val="00C44FAE"/>
    <w:rsid w:val="00C57401"/>
    <w:rsid w:val="00C64AFF"/>
    <w:rsid w:val="00C9102B"/>
    <w:rsid w:val="00CB56FB"/>
    <w:rsid w:val="00CC3DC6"/>
    <w:rsid w:val="00CD1432"/>
    <w:rsid w:val="00CE4788"/>
    <w:rsid w:val="00CF10C0"/>
    <w:rsid w:val="00D074C9"/>
    <w:rsid w:val="00D2314A"/>
    <w:rsid w:val="00D314C0"/>
    <w:rsid w:val="00D47406"/>
    <w:rsid w:val="00D61B95"/>
    <w:rsid w:val="00E01471"/>
    <w:rsid w:val="00E03009"/>
    <w:rsid w:val="00E10BD7"/>
    <w:rsid w:val="00E10E04"/>
    <w:rsid w:val="00E449AA"/>
    <w:rsid w:val="00E451AE"/>
    <w:rsid w:val="00E62CDC"/>
    <w:rsid w:val="00E92071"/>
    <w:rsid w:val="00E94610"/>
    <w:rsid w:val="00E9560A"/>
    <w:rsid w:val="00EB144C"/>
    <w:rsid w:val="00EB2AE1"/>
    <w:rsid w:val="00EC07B3"/>
    <w:rsid w:val="00EC7987"/>
    <w:rsid w:val="00ED09A6"/>
    <w:rsid w:val="00ED4628"/>
    <w:rsid w:val="00EE2463"/>
    <w:rsid w:val="00EE7E15"/>
    <w:rsid w:val="00F60110"/>
    <w:rsid w:val="00FC40C1"/>
    <w:rsid w:val="00FD5F32"/>
    <w:rsid w:val="00FE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57F379BB"/>
  <w14:defaultImageDpi w14:val="32767"/>
  <w15:chartTrackingRefBased/>
  <w15:docId w15:val="{434A6C4D-12D4-4405-8E0B-3E7DF3C13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3F6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53F6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53F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53F6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3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422B8-7870-4F25-BDF7-256BD1248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8</Pages>
  <Words>918</Words>
  <Characters>5507</Characters>
  <Application>Microsoft Office Word</Application>
  <DocSecurity>0</DocSecurity>
  <Lines>45</Lines>
  <Paragraphs>12</Paragraphs>
  <ScaleCrop>false</ScaleCrop>
  <Company>HP Inc.</Company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 zhang</dc:creator>
  <cp:keywords/>
  <dc:description/>
  <cp:lastModifiedBy>Xinpeng Xu</cp:lastModifiedBy>
  <cp:revision>79</cp:revision>
  <dcterms:created xsi:type="dcterms:W3CDTF">2023-10-10T06:27:00Z</dcterms:created>
  <dcterms:modified xsi:type="dcterms:W3CDTF">2026-06-03T11:11:00Z</dcterms:modified>
</cp:coreProperties>
</file>