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AF4B5" w14:textId="11C3FBB9" w:rsidR="00304C53" w:rsidRPr="00D12776" w:rsidRDefault="00304C5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115"/>
      <w:r w:rsidRPr="00D12776">
        <w:rPr>
          <w:rFonts w:ascii="Times New Roman" w:hAnsi="Times New Roman" w:cs="Times New Roman"/>
          <w:kern w:val="0"/>
          <w:sz w:val="24"/>
          <w:szCs w:val="24"/>
        </w:rPr>
        <w:t>Supplementary</w:t>
      </w:r>
      <w:r w:rsidRPr="00D12776">
        <w:rPr>
          <w:rFonts w:ascii="Times New Roman" w:hAnsi="Times New Roman" w:cs="Times New Roman"/>
          <w:sz w:val="24"/>
          <w:szCs w:val="24"/>
        </w:rPr>
        <w:t xml:space="preserve"> </w:t>
      </w:r>
      <w:r w:rsidRPr="00D12776">
        <w:rPr>
          <w:rFonts w:ascii="Times New Roman" w:hAnsi="Times New Roman" w:cs="Times New Roman" w:hint="eastAsia"/>
          <w:sz w:val="24"/>
          <w:szCs w:val="24"/>
        </w:rPr>
        <w:t>Mate</w:t>
      </w:r>
      <w:r w:rsidR="00D12776" w:rsidRPr="00D12776">
        <w:rPr>
          <w:rFonts w:ascii="Times New Roman" w:hAnsi="Times New Roman" w:cs="Times New Roman" w:hint="eastAsia"/>
          <w:sz w:val="24"/>
          <w:szCs w:val="24"/>
        </w:rPr>
        <w:t>r</w:t>
      </w:r>
      <w:r w:rsidRPr="00D12776">
        <w:rPr>
          <w:rFonts w:ascii="Times New Roman" w:hAnsi="Times New Roman" w:cs="Times New Roman" w:hint="eastAsia"/>
          <w:sz w:val="24"/>
          <w:szCs w:val="24"/>
        </w:rPr>
        <w:t>ials</w:t>
      </w:r>
    </w:p>
    <w:p w14:paraId="3DF2B2EA" w14:textId="7796FC53" w:rsidR="00C62ED7" w:rsidRPr="00304C53" w:rsidRDefault="00490273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304C53">
        <w:rPr>
          <w:rFonts w:ascii="Times New Roman" w:hAnsi="Times New Roman" w:cs="Times New Roman"/>
          <w:szCs w:val="21"/>
        </w:rPr>
        <w:t xml:space="preserve">Table </w:t>
      </w:r>
      <w:r w:rsidRPr="00304C53">
        <w:rPr>
          <w:rFonts w:ascii="Times New Roman" w:hAnsi="Times New Roman" w:cs="Times New Roman" w:hint="eastAsia"/>
          <w:szCs w:val="21"/>
        </w:rPr>
        <w:t>S1</w:t>
      </w:r>
      <w:r w:rsidRPr="00304C53">
        <w:rPr>
          <w:rFonts w:ascii="Times New Roman" w:hAnsi="Times New Roman" w:cs="Times New Roman"/>
          <w:szCs w:val="21"/>
        </w:rPr>
        <w:t xml:space="preserve"> Results under different time series length</w:t>
      </w:r>
    </w:p>
    <w:tbl>
      <w:tblPr>
        <w:tblStyle w:val="a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576"/>
        <w:gridCol w:w="576"/>
        <w:gridCol w:w="764"/>
        <w:gridCol w:w="766"/>
        <w:gridCol w:w="764"/>
        <w:gridCol w:w="766"/>
        <w:gridCol w:w="764"/>
        <w:gridCol w:w="766"/>
        <w:gridCol w:w="764"/>
        <w:gridCol w:w="761"/>
      </w:tblGrid>
      <w:tr w:rsidR="00C62ED7" w:rsidRPr="00304C53" w14:paraId="3DF2B2F2" w14:textId="77777777" w:rsidTr="00A37ED3">
        <w:tc>
          <w:tcPr>
            <w:tcW w:w="625" w:type="pct"/>
            <w:vMerge w:val="restart"/>
            <w:tcBorders>
              <w:top w:val="single" w:sz="12" w:space="0" w:color="000000" w:themeColor="text1"/>
            </w:tcBorders>
            <w:vAlign w:val="center"/>
          </w:tcPr>
          <w:p w14:paraId="3DF2B2EB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Length</w:t>
            </w:r>
          </w:p>
        </w:tc>
        <w:tc>
          <w:tcPr>
            <w:tcW w:w="347" w:type="pct"/>
            <w:vMerge w:val="restart"/>
            <w:tcBorders>
              <w:top w:val="single" w:sz="12" w:space="0" w:color="000000" w:themeColor="text1"/>
            </w:tcBorders>
            <w:vAlign w:val="center"/>
          </w:tcPr>
          <w:p w14:paraId="3DF2B2EC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TL</w:t>
            </w:r>
          </w:p>
        </w:tc>
        <w:tc>
          <w:tcPr>
            <w:tcW w:w="347" w:type="pct"/>
            <w:vMerge w:val="restart"/>
            <w:tcBorders>
              <w:top w:val="single" w:sz="12" w:space="0" w:color="000000" w:themeColor="text1"/>
            </w:tcBorders>
            <w:vAlign w:val="center"/>
          </w:tcPr>
          <w:p w14:paraId="3DF2B2ED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WS</w:t>
            </w:r>
          </w:p>
        </w:tc>
        <w:tc>
          <w:tcPr>
            <w:tcW w:w="921" w:type="pct"/>
            <w:gridSpan w:val="2"/>
            <w:tcBorders>
              <w:top w:val="single" w:sz="12" w:space="0" w:color="000000" w:themeColor="text1"/>
            </w:tcBorders>
            <w:vAlign w:val="center"/>
          </w:tcPr>
          <w:p w14:paraId="3DF2B2EE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T-CPAM</w:t>
            </w:r>
          </w:p>
        </w:tc>
        <w:tc>
          <w:tcPr>
            <w:tcW w:w="921" w:type="pct"/>
            <w:gridSpan w:val="2"/>
            <w:tcBorders>
              <w:top w:val="single" w:sz="12" w:space="0" w:color="000000" w:themeColor="text1"/>
            </w:tcBorders>
            <w:vAlign w:val="center"/>
          </w:tcPr>
          <w:p w14:paraId="3DF2B2EF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CSD1.0σ</w:t>
            </w:r>
          </w:p>
        </w:tc>
        <w:tc>
          <w:tcPr>
            <w:tcW w:w="921" w:type="pct"/>
            <w:gridSpan w:val="2"/>
            <w:tcBorders>
              <w:top w:val="single" w:sz="12" w:space="0" w:color="000000" w:themeColor="text1"/>
            </w:tcBorders>
            <w:vAlign w:val="center"/>
          </w:tcPr>
          <w:p w14:paraId="3DF2B2F0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CSD1.5σ</w:t>
            </w:r>
          </w:p>
        </w:tc>
        <w:tc>
          <w:tcPr>
            <w:tcW w:w="919" w:type="pct"/>
            <w:gridSpan w:val="2"/>
            <w:tcBorders>
              <w:top w:val="single" w:sz="12" w:space="0" w:color="000000" w:themeColor="text1"/>
            </w:tcBorders>
            <w:vAlign w:val="center"/>
          </w:tcPr>
          <w:p w14:paraId="3DF2B2F1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CSD2.0σ</w:t>
            </w:r>
          </w:p>
        </w:tc>
      </w:tr>
      <w:tr w:rsidR="00C62ED7" w:rsidRPr="00304C53" w14:paraId="3DF2B2FE" w14:textId="77777777" w:rsidTr="00A37ED3">
        <w:tc>
          <w:tcPr>
            <w:tcW w:w="625" w:type="pct"/>
            <w:vMerge/>
            <w:tcBorders>
              <w:bottom w:val="single" w:sz="4" w:space="0" w:color="000000" w:themeColor="text1"/>
            </w:tcBorders>
            <w:vAlign w:val="center"/>
          </w:tcPr>
          <w:p w14:paraId="3DF2B2F3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tcBorders>
              <w:bottom w:val="single" w:sz="4" w:space="0" w:color="000000" w:themeColor="text1"/>
            </w:tcBorders>
            <w:vAlign w:val="center"/>
          </w:tcPr>
          <w:p w14:paraId="3DF2B2F4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tcBorders>
              <w:bottom w:val="single" w:sz="4" w:space="0" w:color="000000" w:themeColor="text1"/>
            </w:tcBorders>
            <w:vAlign w:val="center"/>
          </w:tcPr>
          <w:p w14:paraId="3DF2B2F5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bottom w:val="single" w:sz="4" w:space="0" w:color="000000" w:themeColor="text1"/>
            </w:tcBorders>
            <w:vAlign w:val="center"/>
          </w:tcPr>
          <w:p w14:paraId="3DF2B2F6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bookmarkStart w:id="1" w:name="OLE_LINK19"/>
            <w:r w:rsidRPr="00304C53">
              <w:rPr>
                <w:rFonts w:hint="eastAsia"/>
                <w:szCs w:val="21"/>
              </w:rPr>
              <w:t>TPR</w:t>
            </w:r>
            <w:bookmarkEnd w:id="1"/>
          </w:p>
        </w:tc>
        <w:tc>
          <w:tcPr>
            <w:tcW w:w="461" w:type="pct"/>
            <w:tcBorders>
              <w:bottom w:val="single" w:sz="4" w:space="0" w:color="000000" w:themeColor="text1"/>
            </w:tcBorders>
            <w:vAlign w:val="center"/>
          </w:tcPr>
          <w:p w14:paraId="3DF2B2F7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FPR</w:t>
            </w:r>
          </w:p>
        </w:tc>
        <w:tc>
          <w:tcPr>
            <w:tcW w:w="460" w:type="pct"/>
            <w:tcBorders>
              <w:bottom w:val="single" w:sz="4" w:space="0" w:color="000000" w:themeColor="text1"/>
            </w:tcBorders>
            <w:vAlign w:val="center"/>
          </w:tcPr>
          <w:p w14:paraId="3DF2B2F8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TPR</w:t>
            </w:r>
          </w:p>
        </w:tc>
        <w:tc>
          <w:tcPr>
            <w:tcW w:w="461" w:type="pct"/>
            <w:tcBorders>
              <w:bottom w:val="single" w:sz="4" w:space="0" w:color="000000" w:themeColor="text1"/>
            </w:tcBorders>
            <w:vAlign w:val="center"/>
          </w:tcPr>
          <w:p w14:paraId="3DF2B2F9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FPR</w:t>
            </w:r>
          </w:p>
        </w:tc>
        <w:tc>
          <w:tcPr>
            <w:tcW w:w="460" w:type="pct"/>
            <w:tcBorders>
              <w:bottom w:val="single" w:sz="4" w:space="0" w:color="000000" w:themeColor="text1"/>
            </w:tcBorders>
            <w:vAlign w:val="center"/>
          </w:tcPr>
          <w:p w14:paraId="3DF2B2FA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TPR</w:t>
            </w:r>
          </w:p>
        </w:tc>
        <w:tc>
          <w:tcPr>
            <w:tcW w:w="461" w:type="pct"/>
            <w:tcBorders>
              <w:bottom w:val="single" w:sz="4" w:space="0" w:color="000000" w:themeColor="text1"/>
            </w:tcBorders>
            <w:vAlign w:val="center"/>
          </w:tcPr>
          <w:p w14:paraId="3DF2B2FB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FPR</w:t>
            </w:r>
          </w:p>
        </w:tc>
        <w:tc>
          <w:tcPr>
            <w:tcW w:w="460" w:type="pct"/>
            <w:tcBorders>
              <w:bottom w:val="single" w:sz="4" w:space="0" w:color="000000" w:themeColor="text1"/>
            </w:tcBorders>
            <w:vAlign w:val="center"/>
          </w:tcPr>
          <w:p w14:paraId="3DF2B2FC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TPR</w:t>
            </w:r>
          </w:p>
        </w:tc>
        <w:tc>
          <w:tcPr>
            <w:tcW w:w="459" w:type="pct"/>
            <w:tcBorders>
              <w:bottom w:val="single" w:sz="4" w:space="0" w:color="000000" w:themeColor="text1"/>
            </w:tcBorders>
            <w:vAlign w:val="center"/>
          </w:tcPr>
          <w:p w14:paraId="3DF2B2FD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FPR</w:t>
            </w:r>
          </w:p>
        </w:tc>
      </w:tr>
      <w:tr w:rsidR="00C62ED7" w:rsidRPr="00304C53" w14:paraId="3DF2B30C" w14:textId="77777777" w:rsidTr="00A37ED3">
        <w:tc>
          <w:tcPr>
            <w:tcW w:w="625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DF2B2FF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500</w:t>
            </w:r>
          </w:p>
          <w:p w14:paraId="3DF2B300" w14:textId="17EB66FE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DF2B301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50</w:t>
            </w:r>
          </w:p>
          <w:p w14:paraId="3DF2B302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tcBorders>
              <w:top w:val="single" w:sz="4" w:space="0" w:color="000000" w:themeColor="text1"/>
            </w:tcBorders>
            <w:vAlign w:val="center"/>
          </w:tcPr>
          <w:p w14:paraId="3DF2B303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50</w:t>
            </w:r>
          </w:p>
        </w:tc>
        <w:tc>
          <w:tcPr>
            <w:tcW w:w="460" w:type="pct"/>
            <w:tcBorders>
              <w:top w:val="single" w:sz="4" w:space="0" w:color="000000" w:themeColor="text1"/>
            </w:tcBorders>
            <w:vAlign w:val="center"/>
          </w:tcPr>
          <w:p w14:paraId="3DF2B304" w14:textId="319ADCA9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99</w:t>
            </w:r>
            <w:r w:rsidR="00790D87" w:rsidRPr="00304C53">
              <w:rPr>
                <w:rFonts w:hint="eastAsia"/>
                <w:szCs w:val="21"/>
              </w:rPr>
              <w:t>7</w:t>
            </w:r>
          </w:p>
        </w:tc>
        <w:tc>
          <w:tcPr>
            <w:tcW w:w="461" w:type="pct"/>
            <w:tcBorders>
              <w:top w:val="single" w:sz="4" w:space="0" w:color="000000" w:themeColor="text1"/>
            </w:tcBorders>
            <w:vAlign w:val="center"/>
          </w:tcPr>
          <w:p w14:paraId="3DF2B305" w14:textId="36B3198F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="0006517D" w:rsidRPr="00304C53">
              <w:rPr>
                <w:rFonts w:hint="eastAsia"/>
                <w:szCs w:val="21"/>
              </w:rPr>
              <w:t>0</w:t>
            </w:r>
            <w:r w:rsidR="00790D87" w:rsidRPr="00304C53">
              <w:rPr>
                <w:rFonts w:hint="eastAsia"/>
                <w:szCs w:val="21"/>
              </w:rPr>
              <w:t>4</w:t>
            </w:r>
          </w:p>
        </w:tc>
        <w:tc>
          <w:tcPr>
            <w:tcW w:w="460" w:type="pct"/>
            <w:tcBorders>
              <w:top w:val="single" w:sz="4" w:space="0" w:color="000000" w:themeColor="text1"/>
            </w:tcBorders>
            <w:vAlign w:val="center"/>
          </w:tcPr>
          <w:p w14:paraId="3DF2B306" w14:textId="1CD97EA0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</w:t>
            </w:r>
            <w:r w:rsidR="0006517D" w:rsidRPr="00304C53">
              <w:rPr>
                <w:rFonts w:hint="eastAsia"/>
                <w:szCs w:val="21"/>
              </w:rPr>
              <w:t>.000</w:t>
            </w:r>
          </w:p>
        </w:tc>
        <w:tc>
          <w:tcPr>
            <w:tcW w:w="461" w:type="pct"/>
            <w:tcBorders>
              <w:top w:val="single" w:sz="4" w:space="0" w:color="000000" w:themeColor="text1"/>
            </w:tcBorders>
            <w:vAlign w:val="center"/>
          </w:tcPr>
          <w:p w14:paraId="3DF2B307" w14:textId="2730471D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tcBorders>
              <w:top w:val="single" w:sz="4" w:space="0" w:color="000000" w:themeColor="text1"/>
            </w:tcBorders>
            <w:vAlign w:val="center"/>
          </w:tcPr>
          <w:p w14:paraId="3DF2B308" w14:textId="17D00F2D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856</w:t>
            </w:r>
          </w:p>
        </w:tc>
        <w:tc>
          <w:tcPr>
            <w:tcW w:w="461" w:type="pct"/>
            <w:tcBorders>
              <w:top w:val="single" w:sz="4" w:space="0" w:color="000000" w:themeColor="text1"/>
            </w:tcBorders>
            <w:vAlign w:val="center"/>
          </w:tcPr>
          <w:p w14:paraId="3DF2B309" w14:textId="54CEB43D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27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 w:themeColor="text1"/>
            </w:tcBorders>
            <w:vAlign w:val="center"/>
          </w:tcPr>
          <w:p w14:paraId="3DF2B30A" w14:textId="4CF2697C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898</w:t>
            </w:r>
          </w:p>
        </w:tc>
        <w:tc>
          <w:tcPr>
            <w:tcW w:w="459" w:type="pct"/>
            <w:tcBorders>
              <w:top w:val="single" w:sz="4" w:space="0" w:color="000000" w:themeColor="text1"/>
            </w:tcBorders>
            <w:vAlign w:val="center"/>
          </w:tcPr>
          <w:p w14:paraId="3DF2B30B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C62ED7" w:rsidRPr="00304C53" w14:paraId="3DF2B318" w14:textId="77777777" w:rsidTr="00A37ED3">
        <w:tc>
          <w:tcPr>
            <w:tcW w:w="625" w:type="pct"/>
            <w:vMerge/>
            <w:vAlign w:val="center"/>
          </w:tcPr>
          <w:p w14:paraId="3DF2B30D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vAlign w:val="center"/>
          </w:tcPr>
          <w:p w14:paraId="3DF2B30E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0F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100</w:t>
            </w:r>
          </w:p>
        </w:tc>
        <w:tc>
          <w:tcPr>
            <w:tcW w:w="460" w:type="pct"/>
            <w:vAlign w:val="center"/>
          </w:tcPr>
          <w:p w14:paraId="3DF2B310" w14:textId="0E7F5AA5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99</w:t>
            </w:r>
            <w:r w:rsidR="00790D87" w:rsidRPr="00304C53">
              <w:rPr>
                <w:rFonts w:hint="eastAsia"/>
                <w:szCs w:val="21"/>
              </w:rPr>
              <w:t>6</w:t>
            </w:r>
          </w:p>
        </w:tc>
        <w:tc>
          <w:tcPr>
            <w:tcW w:w="461" w:type="pct"/>
            <w:vAlign w:val="center"/>
          </w:tcPr>
          <w:p w14:paraId="3DF2B311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12" w14:textId="601164FE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="0006517D" w:rsidRPr="00304C53">
              <w:rPr>
                <w:rFonts w:hint="eastAsia"/>
                <w:szCs w:val="21"/>
              </w:rPr>
              <w:t>0</w:t>
            </w:r>
            <w:r w:rsidR="00790D87" w:rsidRPr="00304C53">
              <w:rPr>
                <w:rFonts w:hint="eastAsia"/>
                <w:szCs w:val="21"/>
              </w:rPr>
              <w:t>4</w:t>
            </w:r>
          </w:p>
        </w:tc>
        <w:tc>
          <w:tcPr>
            <w:tcW w:w="461" w:type="pct"/>
            <w:vAlign w:val="center"/>
          </w:tcPr>
          <w:p w14:paraId="3DF2B313" w14:textId="2E3DFBD7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14" w14:textId="6D231A73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986</w:t>
            </w:r>
          </w:p>
        </w:tc>
        <w:tc>
          <w:tcPr>
            <w:tcW w:w="461" w:type="pct"/>
            <w:vAlign w:val="center"/>
          </w:tcPr>
          <w:p w14:paraId="3DF2B315" w14:textId="6AF8A598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="0006517D" w:rsidRPr="00304C53">
              <w:rPr>
                <w:rFonts w:hint="eastAsia"/>
                <w:szCs w:val="21"/>
              </w:rPr>
              <w:t>38</w:t>
            </w:r>
          </w:p>
        </w:tc>
        <w:tc>
          <w:tcPr>
            <w:tcW w:w="460" w:type="pct"/>
            <w:vAlign w:val="center"/>
          </w:tcPr>
          <w:p w14:paraId="3DF2B316" w14:textId="6D891D65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vAlign w:val="center"/>
          </w:tcPr>
          <w:p w14:paraId="3DF2B317" w14:textId="5DFB780C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</w:t>
            </w:r>
            <w:r w:rsidR="00790D87" w:rsidRPr="00304C53">
              <w:rPr>
                <w:rFonts w:hint="eastAsia"/>
                <w:szCs w:val="21"/>
              </w:rPr>
              <w:t>2</w:t>
            </w:r>
          </w:p>
        </w:tc>
      </w:tr>
      <w:tr w:rsidR="00C62ED7" w:rsidRPr="00304C53" w14:paraId="3DF2B324" w14:textId="77777777" w:rsidTr="00A37ED3">
        <w:tc>
          <w:tcPr>
            <w:tcW w:w="625" w:type="pct"/>
            <w:vMerge/>
            <w:vAlign w:val="center"/>
          </w:tcPr>
          <w:p w14:paraId="3DF2B319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vAlign w:val="center"/>
          </w:tcPr>
          <w:p w14:paraId="3DF2B31A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1B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200</w:t>
            </w:r>
          </w:p>
        </w:tc>
        <w:tc>
          <w:tcPr>
            <w:tcW w:w="460" w:type="pct"/>
            <w:vAlign w:val="center"/>
          </w:tcPr>
          <w:p w14:paraId="3DF2B31C" w14:textId="1250692F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99</w:t>
            </w:r>
            <w:r w:rsidR="00790D87" w:rsidRPr="00304C53">
              <w:rPr>
                <w:rFonts w:hint="eastAsia"/>
                <w:szCs w:val="21"/>
              </w:rPr>
              <w:t>4</w:t>
            </w:r>
          </w:p>
        </w:tc>
        <w:tc>
          <w:tcPr>
            <w:tcW w:w="461" w:type="pct"/>
            <w:vAlign w:val="center"/>
          </w:tcPr>
          <w:p w14:paraId="3DF2B31D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1E" w14:textId="50BB7DA1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="0006517D" w:rsidRPr="00304C53">
              <w:rPr>
                <w:rFonts w:hint="eastAsia"/>
                <w:szCs w:val="21"/>
              </w:rPr>
              <w:t>16</w:t>
            </w:r>
          </w:p>
        </w:tc>
        <w:tc>
          <w:tcPr>
            <w:tcW w:w="461" w:type="pct"/>
            <w:vAlign w:val="center"/>
          </w:tcPr>
          <w:p w14:paraId="3DF2B31F" w14:textId="091EFCCA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20" w14:textId="05E3ECD9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</w:t>
            </w:r>
            <w:r w:rsidRPr="00304C53">
              <w:rPr>
                <w:rFonts w:hint="eastAsia"/>
                <w:szCs w:val="21"/>
              </w:rPr>
              <w:t>00</w:t>
            </w:r>
          </w:p>
        </w:tc>
        <w:tc>
          <w:tcPr>
            <w:tcW w:w="461" w:type="pct"/>
            <w:vAlign w:val="center"/>
          </w:tcPr>
          <w:p w14:paraId="3DF2B321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22" w14:textId="2ACCA373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vAlign w:val="center"/>
          </w:tcPr>
          <w:p w14:paraId="3DF2B323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C62ED7" w:rsidRPr="00304C53" w14:paraId="3DF2B331" w14:textId="77777777" w:rsidTr="00A37ED3">
        <w:tc>
          <w:tcPr>
            <w:tcW w:w="625" w:type="pct"/>
            <w:vMerge/>
            <w:vAlign w:val="center"/>
          </w:tcPr>
          <w:p w14:paraId="3DF2B325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 w:val="restart"/>
            <w:vAlign w:val="center"/>
          </w:tcPr>
          <w:p w14:paraId="3DF2B326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100</w:t>
            </w:r>
          </w:p>
          <w:p w14:paraId="3DF2B327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28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50</w:t>
            </w:r>
          </w:p>
        </w:tc>
        <w:tc>
          <w:tcPr>
            <w:tcW w:w="460" w:type="pct"/>
            <w:vAlign w:val="center"/>
          </w:tcPr>
          <w:p w14:paraId="3DF2B329" w14:textId="78EF3E70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9</w:t>
            </w:r>
            <w:r w:rsidR="00790D87" w:rsidRPr="00304C53">
              <w:rPr>
                <w:rFonts w:hint="eastAsia"/>
                <w:szCs w:val="21"/>
              </w:rPr>
              <w:t>4</w:t>
            </w:r>
            <w:r w:rsidR="0006517D" w:rsidRPr="00304C53">
              <w:rPr>
                <w:rFonts w:hint="eastAsia"/>
                <w:szCs w:val="21"/>
              </w:rPr>
              <w:t>2</w:t>
            </w:r>
          </w:p>
        </w:tc>
        <w:tc>
          <w:tcPr>
            <w:tcW w:w="461" w:type="pct"/>
            <w:vAlign w:val="center"/>
          </w:tcPr>
          <w:p w14:paraId="3DF2B32A" w14:textId="6F3A2880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</w:t>
            </w:r>
            <w:r w:rsidR="00790D87" w:rsidRPr="00304C53">
              <w:rPr>
                <w:rFonts w:hint="eastAsia"/>
                <w:szCs w:val="21"/>
              </w:rPr>
              <w:t>4</w:t>
            </w:r>
          </w:p>
        </w:tc>
        <w:tc>
          <w:tcPr>
            <w:tcW w:w="460" w:type="pct"/>
            <w:vAlign w:val="center"/>
          </w:tcPr>
          <w:p w14:paraId="3DF2B32B" w14:textId="1FBB248B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00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1" w:type="pct"/>
            <w:vAlign w:val="center"/>
          </w:tcPr>
          <w:p w14:paraId="3DF2B32C" w14:textId="627CD3A4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2D" w14:textId="1519CD45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86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1" w:type="pct"/>
            <w:vAlign w:val="center"/>
          </w:tcPr>
          <w:p w14:paraId="3DF2B32E" w14:textId="16FD4906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27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0" w:type="pct"/>
            <w:vAlign w:val="center"/>
          </w:tcPr>
          <w:p w14:paraId="3DF2B32F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59" w:type="pct"/>
            <w:vAlign w:val="center"/>
          </w:tcPr>
          <w:p w14:paraId="3DF2B330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C62ED7" w:rsidRPr="00304C53" w14:paraId="3DF2B33D" w14:textId="77777777" w:rsidTr="00A37ED3">
        <w:tc>
          <w:tcPr>
            <w:tcW w:w="625" w:type="pct"/>
            <w:vMerge/>
            <w:vAlign w:val="center"/>
          </w:tcPr>
          <w:p w14:paraId="3DF2B332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vAlign w:val="center"/>
          </w:tcPr>
          <w:p w14:paraId="3DF2B333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34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100</w:t>
            </w:r>
          </w:p>
        </w:tc>
        <w:tc>
          <w:tcPr>
            <w:tcW w:w="460" w:type="pct"/>
            <w:vAlign w:val="center"/>
          </w:tcPr>
          <w:p w14:paraId="3DF2B335" w14:textId="7AF6C4C6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</w:t>
            </w:r>
            <w:r w:rsidRPr="00304C53">
              <w:rPr>
                <w:rFonts w:hint="eastAsia"/>
                <w:szCs w:val="21"/>
              </w:rPr>
              <w:t>00</w:t>
            </w:r>
            <w:r w:rsidR="00490273" w:rsidRPr="00304C53">
              <w:rPr>
                <w:szCs w:val="21"/>
              </w:rPr>
              <w:t>0</w:t>
            </w:r>
          </w:p>
        </w:tc>
        <w:tc>
          <w:tcPr>
            <w:tcW w:w="461" w:type="pct"/>
            <w:vAlign w:val="center"/>
          </w:tcPr>
          <w:p w14:paraId="3DF2B336" w14:textId="58EC486A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</w:t>
            </w:r>
            <w:r w:rsidR="00790D87" w:rsidRPr="00304C53">
              <w:rPr>
                <w:rFonts w:hint="eastAsia"/>
                <w:szCs w:val="21"/>
              </w:rPr>
              <w:t>2</w:t>
            </w:r>
          </w:p>
        </w:tc>
        <w:tc>
          <w:tcPr>
            <w:tcW w:w="460" w:type="pct"/>
            <w:vAlign w:val="center"/>
          </w:tcPr>
          <w:p w14:paraId="3DF2B337" w14:textId="2F96811E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000</w:t>
            </w:r>
          </w:p>
        </w:tc>
        <w:tc>
          <w:tcPr>
            <w:tcW w:w="461" w:type="pct"/>
            <w:vAlign w:val="center"/>
          </w:tcPr>
          <w:p w14:paraId="3DF2B338" w14:textId="3DD17B1E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39" w14:textId="421D26BC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96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1" w:type="pct"/>
            <w:vAlign w:val="center"/>
          </w:tcPr>
          <w:p w14:paraId="3DF2B33A" w14:textId="5A21199D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="0006517D" w:rsidRPr="00304C53">
              <w:rPr>
                <w:rFonts w:hint="eastAsia"/>
                <w:szCs w:val="21"/>
              </w:rPr>
              <w:t>2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0" w:type="pct"/>
            <w:vAlign w:val="center"/>
          </w:tcPr>
          <w:p w14:paraId="3DF2B33B" w14:textId="3C6C7221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vAlign w:val="center"/>
          </w:tcPr>
          <w:p w14:paraId="3DF2B33C" w14:textId="35B6FE21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</w:t>
            </w:r>
            <w:r w:rsidR="00790D87" w:rsidRPr="00304C53">
              <w:rPr>
                <w:rFonts w:hint="eastAsia"/>
                <w:szCs w:val="21"/>
              </w:rPr>
              <w:t>2</w:t>
            </w:r>
          </w:p>
        </w:tc>
      </w:tr>
      <w:tr w:rsidR="00C62ED7" w:rsidRPr="00304C53" w14:paraId="3DF2B349" w14:textId="77777777" w:rsidTr="00A37ED3">
        <w:tc>
          <w:tcPr>
            <w:tcW w:w="625" w:type="pct"/>
            <w:vMerge/>
            <w:vAlign w:val="center"/>
          </w:tcPr>
          <w:p w14:paraId="3DF2B33E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vAlign w:val="center"/>
          </w:tcPr>
          <w:p w14:paraId="3DF2B33F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40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200</w:t>
            </w:r>
          </w:p>
        </w:tc>
        <w:tc>
          <w:tcPr>
            <w:tcW w:w="460" w:type="pct"/>
            <w:vAlign w:val="center"/>
          </w:tcPr>
          <w:p w14:paraId="3DF2B341" w14:textId="343FF99F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99</w:t>
            </w:r>
            <w:r w:rsidR="00790D87" w:rsidRPr="00304C53">
              <w:rPr>
                <w:rFonts w:hint="eastAsia"/>
                <w:szCs w:val="21"/>
              </w:rPr>
              <w:t>6</w:t>
            </w:r>
          </w:p>
        </w:tc>
        <w:tc>
          <w:tcPr>
            <w:tcW w:w="461" w:type="pct"/>
            <w:vAlign w:val="center"/>
          </w:tcPr>
          <w:p w14:paraId="3DF2B342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43" w14:textId="05BF3290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="0006517D" w:rsidRPr="00304C53">
              <w:rPr>
                <w:rFonts w:hint="eastAsia"/>
                <w:szCs w:val="21"/>
              </w:rPr>
              <w:t>2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1" w:type="pct"/>
            <w:vAlign w:val="center"/>
          </w:tcPr>
          <w:p w14:paraId="3DF2B344" w14:textId="07229932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45" w14:textId="3CAC9594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61" w:type="pct"/>
            <w:vAlign w:val="center"/>
          </w:tcPr>
          <w:p w14:paraId="3DF2B346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47" w14:textId="61F69927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vAlign w:val="center"/>
          </w:tcPr>
          <w:p w14:paraId="3DF2B348" w14:textId="33CFABDA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</w:t>
            </w:r>
            <w:r w:rsidR="00790D87" w:rsidRPr="00304C53">
              <w:rPr>
                <w:rFonts w:hint="eastAsia"/>
                <w:szCs w:val="21"/>
              </w:rPr>
              <w:t>2</w:t>
            </w:r>
          </w:p>
        </w:tc>
      </w:tr>
      <w:tr w:rsidR="00C62ED7" w:rsidRPr="00304C53" w14:paraId="3DF2B356" w14:textId="77777777" w:rsidTr="00A37ED3">
        <w:tc>
          <w:tcPr>
            <w:tcW w:w="625" w:type="pct"/>
            <w:vMerge/>
            <w:vAlign w:val="center"/>
          </w:tcPr>
          <w:p w14:paraId="3DF2B34A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 w:val="restart"/>
            <w:vAlign w:val="center"/>
          </w:tcPr>
          <w:p w14:paraId="3DF2B34B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200</w:t>
            </w:r>
          </w:p>
          <w:p w14:paraId="3DF2B34C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4D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50</w:t>
            </w:r>
          </w:p>
        </w:tc>
        <w:tc>
          <w:tcPr>
            <w:tcW w:w="460" w:type="pct"/>
            <w:vAlign w:val="center"/>
          </w:tcPr>
          <w:p w14:paraId="3DF2B34E" w14:textId="5C775245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892</w:t>
            </w:r>
          </w:p>
        </w:tc>
        <w:tc>
          <w:tcPr>
            <w:tcW w:w="461" w:type="pct"/>
            <w:vAlign w:val="center"/>
          </w:tcPr>
          <w:p w14:paraId="3DF2B34F" w14:textId="45CCA73C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</w:t>
            </w:r>
            <w:r w:rsidR="0006517D" w:rsidRPr="00304C53">
              <w:rPr>
                <w:rFonts w:hint="eastAsia"/>
                <w:szCs w:val="21"/>
              </w:rPr>
              <w:t>2</w:t>
            </w:r>
          </w:p>
        </w:tc>
        <w:tc>
          <w:tcPr>
            <w:tcW w:w="460" w:type="pct"/>
            <w:vAlign w:val="center"/>
          </w:tcPr>
          <w:p w14:paraId="3DF2B350" w14:textId="5BA73FFB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000</w:t>
            </w:r>
          </w:p>
        </w:tc>
        <w:tc>
          <w:tcPr>
            <w:tcW w:w="461" w:type="pct"/>
            <w:vAlign w:val="center"/>
          </w:tcPr>
          <w:p w14:paraId="3DF2B351" w14:textId="6D758C1B" w:rsidR="00C62ED7" w:rsidRPr="00304C53" w:rsidRDefault="0006517D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52" w14:textId="3FDB9D95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878</w:t>
            </w:r>
          </w:p>
        </w:tc>
        <w:tc>
          <w:tcPr>
            <w:tcW w:w="461" w:type="pct"/>
            <w:vAlign w:val="center"/>
          </w:tcPr>
          <w:p w14:paraId="3DF2B353" w14:textId="5B755CFC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06517D" w:rsidRPr="00304C53">
              <w:rPr>
                <w:rFonts w:hint="eastAsia"/>
                <w:szCs w:val="21"/>
              </w:rPr>
              <w:t>27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0" w:type="pct"/>
            <w:vAlign w:val="center"/>
          </w:tcPr>
          <w:p w14:paraId="3DF2B354" w14:textId="4C7DC370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="0006517D" w:rsidRPr="00304C53">
              <w:rPr>
                <w:rFonts w:hint="eastAsia"/>
                <w:szCs w:val="21"/>
              </w:rPr>
              <w:t>36</w:t>
            </w:r>
          </w:p>
        </w:tc>
        <w:tc>
          <w:tcPr>
            <w:tcW w:w="459" w:type="pct"/>
            <w:vAlign w:val="center"/>
          </w:tcPr>
          <w:p w14:paraId="3DF2B355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C62ED7" w:rsidRPr="00304C53" w14:paraId="3DF2B362" w14:textId="77777777" w:rsidTr="00A37ED3">
        <w:tc>
          <w:tcPr>
            <w:tcW w:w="625" w:type="pct"/>
            <w:vMerge/>
            <w:vAlign w:val="center"/>
          </w:tcPr>
          <w:p w14:paraId="3DF2B357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vAlign w:val="center"/>
          </w:tcPr>
          <w:p w14:paraId="3DF2B358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59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100</w:t>
            </w:r>
          </w:p>
        </w:tc>
        <w:tc>
          <w:tcPr>
            <w:tcW w:w="460" w:type="pct"/>
            <w:vAlign w:val="center"/>
          </w:tcPr>
          <w:p w14:paraId="3DF2B35A" w14:textId="569D66E8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0.9</w:t>
            </w:r>
            <w:r w:rsidR="00A37ED3" w:rsidRPr="00304C53">
              <w:rPr>
                <w:rFonts w:hint="eastAsia"/>
                <w:szCs w:val="21"/>
              </w:rPr>
              <w:t>24</w:t>
            </w:r>
          </w:p>
        </w:tc>
        <w:tc>
          <w:tcPr>
            <w:tcW w:w="461" w:type="pct"/>
            <w:vAlign w:val="center"/>
          </w:tcPr>
          <w:p w14:paraId="3DF2B35B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5C" w14:textId="627AB00C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A37ED3" w:rsidRPr="00304C53">
              <w:rPr>
                <w:rFonts w:hint="eastAsia"/>
                <w:szCs w:val="21"/>
              </w:rPr>
              <w:t>002</w:t>
            </w:r>
          </w:p>
        </w:tc>
        <w:tc>
          <w:tcPr>
            <w:tcW w:w="461" w:type="pct"/>
            <w:vAlign w:val="center"/>
          </w:tcPr>
          <w:p w14:paraId="3DF2B35D" w14:textId="52F5ACB3" w:rsidR="00C62ED7" w:rsidRPr="00304C53" w:rsidRDefault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5E" w14:textId="01236A22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A37ED3" w:rsidRPr="00304C53">
              <w:rPr>
                <w:rFonts w:hint="eastAsia"/>
                <w:szCs w:val="21"/>
              </w:rPr>
              <w:t>988</w:t>
            </w:r>
          </w:p>
        </w:tc>
        <w:tc>
          <w:tcPr>
            <w:tcW w:w="461" w:type="pct"/>
            <w:vAlign w:val="center"/>
          </w:tcPr>
          <w:p w14:paraId="3DF2B35F" w14:textId="7D73DA55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="00A37ED3" w:rsidRPr="00304C53">
              <w:rPr>
                <w:rFonts w:hint="eastAsia"/>
                <w:szCs w:val="21"/>
              </w:rPr>
              <w:t>38</w:t>
            </w:r>
          </w:p>
        </w:tc>
        <w:tc>
          <w:tcPr>
            <w:tcW w:w="460" w:type="pct"/>
            <w:vAlign w:val="center"/>
          </w:tcPr>
          <w:p w14:paraId="3DF2B360" w14:textId="742EC110" w:rsidR="00C62ED7" w:rsidRPr="00304C53" w:rsidRDefault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vAlign w:val="center"/>
          </w:tcPr>
          <w:p w14:paraId="3DF2B361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C62ED7" w:rsidRPr="00304C53" w14:paraId="3DF2B36E" w14:textId="77777777" w:rsidTr="00A37ED3">
        <w:trPr>
          <w:trHeight w:val="450"/>
        </w:trPr>
        <w:tc>
          <w:tcPr>
            <w:tcW w:w="625" w:type="pct"/>
            <w:vMerge/>
            <w:vAlign w:val="center"/>
          </w:tcPr>
          <w:p w14:paraId="3DF2B363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vAlign w:val="center"/>
          </w:tcPr>
          <w:p w14:paraId="3DF2B364" w14:textId="77777777" w:rsidR="00C62ED7" w:rsidRPr="00304C53" w:rsidRDefault="00C62ED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65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200</w:t>
            </w:r>
          </w:p>
        </w:tc>
        <w:tc>
          <w:tcPr>
            <w:tcW w:w="460" w:type="pct"/>
            <w:vAlign w:val="center"/>
          </w:tcPr>
          <w:p w14:paraId="3DF2B366" w14:textId="725ECBFA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0.9</w:t>
            </w:r>
            <w:r w:rsidR="00790D87" w:rsidRPr="00304C53">
              <w:rPr>
                <w:rFonts w:hint="eastAsia"/>
                <w:szCs w:val="21"/>
              </w:rPr>
              <w:t>4</w:t>
            </w:r>
            <w:r w:rsidR="00A37ED3" w:rsidRPr="00304C53">
              <w:rPr>
                <w:rFonts w:hint="eastAsia"/>
                <w:szCs w:val="21"/>
              </w:rPr>
              <w:t>0</w:t>
            </w:r>
          </w:p>
        </w:tc>
        <w:tc>
          <w:tcPr>
            <w:tcW w:w="461" w:type="pct"/>
            <w:vAlign w:val="center"/>
          </w:tcPr>
          <w:p w14:paraId="3DF2B367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68" w14:textId="1E832424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="00A37ED3" w:rsidRPr="00304C53">
              <w:rPr>
                <w:rFonts w:hint="eastAsia"/>
                <w:szCs w:val="21"/>
              </w:rPr>
              <w:t>036</w:t>
            </w:r>
          </w:p>
        </w:tc>
        <w:tc>
          <w:tcPr>
            <w:tcW w:w="461" w:type="pct"/>
            <w:vAlign w:val="center"/>
          </w:tcPr>
          <w:p w14:paraId="3DF2B369" w14:textId="47733FD9" w:rsidR="00C62ED7" w:rsidRPr="00304C53" w:rsidRDefault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6A" w14:textId="646A6E1D" w:rsidR="00C62ED7" w:rsidRPr="00304C53" w:rsidRDefault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61" w:type="pct"/>
            <w:vAlign w:val="center"/>
          </w:tcPr>
          <w:p w14:paraId="3DF2B36B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6C" w14:textId="7EB16CD2" w:rsidR="00C62ED7" w:rsidRPr="00304C53" w:rsidRDefault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="00490273"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vAlign w:val="center"/>
          </w:tcPr>
          <w:p w14:paraId="3DF2B36D" w14:textId="77777777" w:rsidR="00C62ED7" w:rsidRPr="00304C53" w:rsidRDefault="0049027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A37ED3" w:rsidRPr="00304C53" w14:paraId="3DF2B37B" w14:textId="77777777" w:rsidTr="00A37ED3">
        <w:tc>
          <w:tcPr>
            <w:tcW w:w="625" w:type="pct"/>
            <w:vMerge w:val="restart"/>
            <w:vAlign w:val="center"/>
          </w:tcPr>
          <w:p w14:paraId="3DF2B36F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1000</w:t>
            </w:r>
          </w:p>
        </w:tc>
        <w:tc>
          <w:tcPr>
            <w:tcW w:w="347" w:type="pct"/>
            <w:vMerge w:val="restart"/>
            <w:vAlign w:val="center"/>
          </w:tcPr>
          <w:p w14:paraId="3DF2B370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50</w:t>
            </w:r>
          </w:p>
          <w:p w14:paraId="3DF2B371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72" w14:textId="4E5070D9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50</w:t>
            </w:r>
          </w:p>
        </w:tc>
        <w:tc>
          <w:tcPr>
            <w:tcW w:w="460" w:type="pct"/>
            <w:vAlign w:val="center"/>
          </w:tcPr>
          <w:p w14:paraId="3DF2B373" w14:textId="255F7A51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992</w:t>
            </w:r>
          </w:p>
        </w:tc>
        <w:tc>
          <w:tcPr>
            <w:tcW w:w="461" w:type="pct"/>
            <w:vAlign w:val="center"/>
          </w:tcPr>
          <w:p w14:paraId="3DF2B374" w14:textId="7E8071E5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Pr="00304C53">
              <w:rPr>
                <w:rFonts w:hint="eastAsia"/>
                <w:szCs w:val="21"/>
              </w:rPr>
              <w:t>0</w:t>
            </w:r>
            <w:r w:rsidRPr="00304C53">
              <w:rPr>
                <w:szCs w:val="21"/>
              </w:rPr>
              <w:t>2</w:t>
            </w:r>
          </w:p>
        </w:tc>
        <w:tc>
          <w:tcPr>
            <w:tcW w:w="460" w:type="pct"/>
            <w:vAlign w:val="center"/>
          </w:tcPr>
          <w:p w14:paraId="3DF2B375" w14:textId="7819491B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</w:t>
            </w:r>
            <w:r w:rsidRPr="00304C53">
              <w:rPr>
                <w:rFonts w:hint="eastAsia"/>
                <w:szCs w:val="21"/>
              </w:rPr>
              <w:t>.000</w:t>
            </w:r>
          </w:p>
        </w:tc>
        <w:tc>
          <w:tcPr>
            <w:tcW w:w="461" w:type="pct"/>
            <w:vAlign w:val="center"/>
          </w:tcPr>
          <w:p w14:paraId="3DF2B376" w14:textId="647B60A2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77" w14:textId="171C413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856</w:t>
            </w:r>
          </w:p>
        </w:tc>
        <w:tc>
          <w:tcPr>
            <w:tcW w:w="461" w:type="pct"/>
            <w:vAlign w:val="center"/>
          </w:tcPr>
          <w:p w14:paraId="3DF2B378" w14:textId="0E2A6A7D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27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0" w:type="pct"/>
            <w:vAlign w:val="center"/>
          </w:tcPr>
          <w:p w14:paraId="3DF2B379" w14:textId="26FE34CF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898</w:t>
            </w:r>
          </w:p>
        </w:tc>
        <w:tc>
          <w:tcPr>
            <w:tcW w:w="459" w:type="pct"/>
            <w:vAlign w:val="center"/>
          </w:tcPr>
          <w:p w14:paraId="3DF2B37A" w14:textId="4E34DAE0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</w:t>
            </w:r>
            <w:r w:rsidR="00790D87" w:rsidRPr="00304C53">
              <w:rPr>
                <w:rFonts w:hint="eastAsia"/>
                <w:szCs w:val="21"/>
              </w:rPr>
              <w:t>2</w:t>
            </w:r>
          </w:p>
        </w:tc>
      </w:tr>
      <w:tr w:rsidR="00A37ED3" w:rsidRPr="00304C53" w14:paraId="3DF2B387" w14:textId="77777777" w:rsidTr="00A37ED3">
        <w:tc>
          <w:tcPr>
            <w:tcW w:w="625" w:type="pct"/>
            <w:vMerge/>
            <w:vAlign w:val="center"/>
          </w:tcPr>
          <w:p w14:paraId="3DF2B37C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vAlign w:val="center"/>
          </w:tcPr>
          <w:p w14:paraId="3DF2B37D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7E" w14:textId="5FF9BC1F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100</w:t>
            </w:r>
          </w:p>
        </w:tc>
        <w:tc>
          <w:tcPr>
            <w:tcW w:w="460" w:type="pct"/>
            <w:vAlign w:val="center"/>
          </w:tcPr>
          <w:p w14:paraId="3DF2B37F" w14:textId="08C48F02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992</w:t>
            </w:r>
          </w:p>
        </w:tc>
        <w:tc>
          <w:tcPr>
            <w:tcW w:w="461" w:type="pct"/>
            <w:vAlign w:val="center"/>
          </w:tcPr>
          <w:p w14:paraId="3DF2B380" w14:textId="0E2ABE43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81" w14:textId="45B053CD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Pr="00304C53">
              <w:rPr>
                <w:rFonts w:hint="eastAsia"/>
                <w:szCs w:val="21"/>
              </w:rPr>
              <w:t>02</w:t>
            </w:r>
          </w:p>
        </w:tc>
        <w:tc>
          <w:tcPr>
            <w:tcW w:w="461" w:type="pct"/>
            <w:vAlign w:val="center"/>
          </w:tcPr>
          <w:p w14:paraId="3DF2B382" w14:textId="41F25383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83" w14:textId="6440216C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986</w:t>
            </w:r>
          </w:p>
        </w:tc>
        <w:tc>
          <w:tcPr>
            <w:tcW w:w="461" w:type="pct"/>
            <w:vAlign w:val="center"/>
          </w:tcPr>
          <w:p w14:paraId="3DF2B384" w14:textId="7671617A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Pr="00304C53">
              <w:rPr>
                <w:rFonts w:hint="eastAsia"/>
                <w:szCs w:val="21"/>
              </w:rPr>
              <w:t>38</w:t>
            </w:r>
          </w:p>
        </w:tc>
        <w:tc>
          <w:tcPr>
            <w:tcW w:w="460" w:type="pct"/>
            <w:vAlign w:val="center"/>
          </w:tcPr>
          <w:p w14:paraId="3DF2B385" w14:textId="2E1DA86D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vAlign w:val="center"/>
          </w:tcPr>
          <w:p w14:paraId="3DF2B386" w14:textId="3A592880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A37ED3" w:rsidRPr="00304C53" w14:paraId="3DF2B393" w14:textId="77777777" w:rsidTr="00A37ED3">
        <w:tc>
          <w:tcPr>
            <w:tcW w:w="625" w:type="pct"/>
            <w:vMerge/>
            <w:vAlign w:val="center"/>
          </w:tcPr>
          <w:p w14:paraId="3DF2B388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vAlign w:val="center"/>
          </w:tcPr>
          <w:p w14:paraId="3DF2B389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8A" w14:textId="30CE72C8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200</w:t>
            </w:r>
          </w:p>
        </w:tc>
        <w:tc>
          <w:tcPr>
            <w:tcW w:w="460" w:type="pct"/>
            <w:vAlign w:val="center"/>
          </w:tcPr>
          <w:p w14:paraId="3DF2B38B" w14:textId="1A9DD98B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998</w:t>
            </w:r>
          </w:p>
        </w:tc>
        <w:tc>
          <w:tcPr>
            <w:tcW w:w="461" w:type="pct"/>
            <w:vAlign w:val="center"/>
          </w:tcPr>
          <w:p w14:paraId="3DF2B38C" w14:textId="465510B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8D" w14:textId="69815068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Pr="00304C53">
              <w:rPr>
                <w:rFonts w:hint="eastAsia"/>
                <w:szCs w:val="21"/>
              </w:rPr>
              <w:t>16</w:t>
            </w:r>
          </w:p>
        </w:tc>
        <w:tc>
          <w:tcPr>
            <w:tcW w:w="461" w:type="pct"/>
            <w:vAlign w:val="center"/>
          </w:tcPr>
          <w:p w14:paraId="3DF2B38E" w14:textId="2E3CA966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8F" w14:textId="4A4A225F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</w:t>
            </w:r>
            <w:r w:rsidRPr="00304C53">
              <w:rPr>
                <w:rFonts w:hint="eastAsia"/>
                <w:szCs w:val="21"/>
              </w:rPr>
              <w:t>00</w:t>
            </w:r>
          </w:p>
        </w:tc>
        <w:tc>
          <w:tcPr>
            <w:tcW w:w="461" w:type="pct"/>
            <w:vAlign w:val="center"/>
          </w:tcPr>
          <w:p w14:paraId="3DF2B390" w14:textId="643998BF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91" w14:textId="44BCD3FE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vAlign w:val="center"/>
          </w:tcPr>
          <w:p w14:paraId="3DF2B392" w14:textId="5A65BF69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A37ED3" w:rsidRPr="00304C53" w14:paraId="3DF2B3A0" w14:textId="77777777" w:rsidTr="00A37ED3">
        <w:tc>
          <w:tcPr>
            <w:tcW w:w="625" w:type="pct"/>
            <w:vMerge/>
            <w:vAlign w:val="center"/>
          </w:tcPr>
          <w:p w14:paraId="3DF2B394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 w:val="restart"/>
            <w:vAlign w:val="center"/>
          </w:tcPr>
          <w:p w14:paraId="3DF2B395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100</w:t>
            </w:r>
          </w:p>
          <w:p w14:paraId="3DF2B396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97" w14:textId="4CE05E7A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50</w:t>
            </w:r>
          </w:p>
        </w:tc>
        <w:tc>
          <w:tcPr>
            <w:tcW w:w="460" w:type="pct"/>
            <w:vAlign w:val="center"/>
          </w:tcPr>
          <w:p w14:paraId="3DF2B398" w14:textId="3682AFA3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962</w:t>
            </w:r>
          </w:p>
        </w:tc>
        <w:tc>
          <w:tcPr>
            <w:tcW w:w="461" w:type="pct"/>
            <w:vAlign w:val="center"/>
          </w:tcPr>
          <w:p w14:paraId="3DF2B399" w14:textId="59E951A2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</w:t>
            </w:r>
            <w:r w:rsidRPr="00304C53">
              <w:rPr>
                <w:rFonts w:hint="eastAsia"/>
                <w:szCs w:val="21"/>
              </w:rPr>
              <w:t>2</w:t>
            </w:r>
          </w:p>
        </w:tc>
        <w:tc>
          <w:tcPr>
            <w:tcW w:w="460" w:type="pct"/>
            <w:vAlign w:val="center"/>
          </w:tcPr>
          <w:p w14:paraId="3DF2B39A" w14:textId="46B15F50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00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1" w:type="pct"/>
            <w:vAlign w:val="center"/>
          </w:tcPr>
          <w:p w14:paraId="3DF2B39B" w14:textId="76DE95EB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9C" w14:textId="74087A03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86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1" w:type="pct"/>
            <w:vAlign w:val="center"/>
          </w:tcPr>
          <w:p w14:paraId="3DF2B39D" w14:textId="51703870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27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0" w:type="pct"/>
            <w:vAlign w:val="center"/>
          </w:tcPr>
          <w:p w14:paraId="3DF2B39E" w14:textId="6D78FDCF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59" w:type="pct"/>
            <w:vAlign w:val="center"/>
          </w:tcPr>
          <w:p w14:paraId="3DF2B39F" w14:textId="083BC9A9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A37ED3" w:rsidRPr="00304C53" w14:paraId="3DF2B3AC" w14:textId="77777777" w:rsidTr="00A37ED3">
        <w:tc>
          <w:tcPr>
            <w:tcW w:w="625" w:type="pct"/>
            <w:vMerge/>
            <w:vAlign w:val="center"/>
          </w:tcPr>
          <w:p w14:paraId="3DF2B3A1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vAlign w:val="center"/>
          </w:tcPr>
          <w:p w14:paraId="3DF2B3A2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A3" w14:textId="2E29DC55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100</w:t>
            </w:r>
          </w:p>
        </w:tc>
        <w:tc>
          <w:tcPr>
            <w:tcW w:w="460" w:type="pct"/>
            <w:vAlign w:val="center"/>
          </w:tcPr>
          <w:p w14:paraId="3DF2B3A4" w14:textId="0749FDD1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</w:t>
            </w:r>
            <w:r w:rsidRPr="00304C53">
              <w:rPr>
                <w:rFonts w:hint="eastAsia"/>
                <w:szCs w:val="21"/>
              </w:rPr>
              <w:t>00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1" w:type="pct"/>
            <w:vAlign w:val="center"/>
          </w:tcPr>
          <w:p w14:paraId="3DF2B3A5" w14:textId="1EA1B820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A6" w14:textId="47F6D9FD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000</w:t>
            </w:r>
          </w:p>
        </w:tc>
        <w:tc>
          <w:tcPr>
            <w:tcW w:w="461" w:type="pct"/>
            <w:vAlign w:val="center"/>
          </w:tcPr>
          <w:p w14:paraId="3DF2B3A7" w14:textId="2DAE371C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A8" w14:textId="7C3A1D78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96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1" w:type="pct"/>
            <w:vAlign w:val="center"/>
          </w:tcPr>
          <w:p w14:paraId="3DF2B3A9" w14:textId="1F20813E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Pr="00304C53">
              <w:rPr>
                <w:rFonts w:hint="eastAsia"/>
                <w:szCs w:val="21"/>
              </w:rPr>
              <w:t>2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0" w:type="pct"/>
            <w:vAlign w:val="center"/>
          </w:tcPr>
          <w:p w14:paraId="3DF2B3AA" w14:textId="67A25C96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vAlign w:val="center"/>
          </w:tcPr>
          <w:p w14:paraId="3DF2B3AB" w14:textId="1BA6EB2D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A37ED3" w:rsidRPr="00304C53" w14:paraId="3DF2B3B8" w14:textId="77777777" w:rsidTr="00A37ED3">
        <w:tc>
          <w:tcPr>
            <w:tcW w:w="625" w:type="pct"/>
            <w:vMerge/>
            <w:vAlign w:val="center"/>
          </w:tcPr>
          <w:p w14:paraId="3DF2B3AD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vAlign w:val="center"/>
          </w:tcPr>
          <w:p w14:paraId="3DF2B3AE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AF" w14:textId="1AAF9EE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200</w:t>
            </w:r>
          </w:p>
        </w:tc>
        <w:tc>
          <w:tcPr>
            <w:tcW w:w="460" w:type="pct"/>
            <w:vAlign w:val="center"/>
          </w:tcPr>
          <w:p w14:paraId="3DF2B3B0" w14:textId="038179D4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992</w:t>
            </w:r>
          </w:p>
        </w:tc>
        <w:tc>
          <w:tcPr>
            <w:tcW w:w="461" w:type="pct"/>
            <w:vAlign w:val="center"/>
          </w:tcPr>
          <w:p w14:paraId="3DF2B3B1" w14:textId="2F4B6C85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B2" w14:textId="367D1CC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Pr="00304C53">
              <w:rPr>
                <w:rFonts w:hint="eastAsia"/>
                <w:szCs w:val="21"/>
              </w:rPr>
              <w:t>2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1" w:type="pct"/>
            <w:vAlign w:val="center"/>
          </w:tcPr>
          <w:p w14:paraId="3DF2B3B3" w14:textId="558C09DB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B4" w14:textId="0720458F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61" w:type="pct"/>
            <w:vAlign w:val="center"/>
          </w:tcPr>
          <w:p w14:paraId="3DF2B3B5" w14:textId="6BEFE571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B6" w14:textId="1B6C3FEB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vAlign w:val="center"/>
          </w:tcPr>
          <w:p w14:paraId="3DF2B3B7" w14:textId="0B5ED4AE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A37ED3" w:rsidRPr="00304C53" w14:paraId="3DF2B3C5" w14:textId="77777777" w:rsidTr="00A37ED3">
        <w:tc>
          <w:tcPr>
            <w:tcW w:w="625" w:type="pct"/>
            <w:vMerge/>
            <w:vAlign w:val="center"/>
          </w:tcPr>
          <w:p w14:paraId="3DF2B3B9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 w:val="restart"/>
            <w:vAlign w:val="center"/>
          </w:tcPr>
          <w:p w14:paraId="3DF2B3BA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200</w:t>
            </w:r>
          </w:p>
          <w:p w14:paraId="3DF2B3BB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BC" w14:textId="573D40BA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50</w:t>
            </w:r>
          </w:p>
        </w:tc>
        <w:tc>
          <w:tcPr>
            <w:tcW w:w="460" w:type="pct"/>
            <w:vAlign w:val="center"/>
          </w:tcPr>
          <w:p w14:paraId="3DF2B3BD" w14:textId="7D756EA3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892</w:t>
            </w:r>
          </w:p>
        </w:tc>
        <w:tc>
          <w:tcPr>
            <w:tcW w:w="461" w:type="pct"/>
            <w:vAlign w:val="center"/>
          </w:tcPr>
          <w:p w14:paraId="3DF2B3BE" w14:textId="4CA0025B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</w:t>
            </w:r>
            <w:r w:rsidRPr="00304C53">
              <w:rPr>
                <w:rFonts w:hint="eastAsia"/>
                <w:szCs w:val="21"/>
              </w:rPr>
              <w:t>2</w:t>
            </w:r>
          </w:p>
        </w:tc>
        <w:tc>
          <w:tcPr>
            <w:tcW w:w="460" w:type="pct"/>
            <w:vAlign w:val="center"/>
          </w:tcPr>
          <w:p w14:paraId="3DF2B3BF" w14:textId="2E292682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000</w:t>
            </w:r>
          </w:p>
        </w:tc>
        <w:tc>
          <w:tcPr>
            <w:tcW w:w="461" w:type="pct"/>
            <w:vAlign w:val="center"/>
          </w:tcPr>
          <w:p w14:paraId="3DF2B3C0" w14:textId="3AB24165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C1" w14:textId="4741AF22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878</w:t>
            </w:r>
          </w:p>
        </w:tc>
        <w:tc>
          <w:tcPr>
            <w:tcW w:w="461" w:type="pct"/>
            <w:vAlign w:val="center"/>
          </w:tcPr>
          <w:p w14:paraId="3DF2B3C2" w14:textId="1EC2DE06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27</w:t>
            </w:r>
            <w:r w:rsidRPr="00304C53">
              <w:rPr>
                <w:szCs w:val="21"/>
              </w:rPr>
              <w:t>0</w:t>
            </w:r>
          </w:p>
        </w:tc>
        <w:tc>
          <w:tcPr>
            <w:tcW w:w="460" w:type="pct"/>
            <w:vAlign w:val="center"/>
          </w:tcPr>
          <w:p w14:paraId="3DF2B3C3" w14:textId="1CBE0A2B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Pr="00304C53">
              <w:rPr>
                <w:rFonts w:hint="eastAsia"/>
                <w:szCs w:val="21"/>
              </w:rPr>
              <w:t>36</w:t>
            </w:r>
          </w:p>
        </w:tc>
        <w:tc>
          <w:tcPr>
            <w:tcW w:w="459" w:type="pct"/>
            <w:vAlign w:val="center"/>
          </w:tcPr>
          <w:p w14:paraId="3DF2B3C4" w14:textId="1F9EBECA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A37ED3" w:rsidRPr="00304C53" w14:paraId="3DF2B3D1" w14:textId="77777777" w:rsidTr="00A37ED3">
        <w:tc>
          <w:tcPr>
            <w:tcW w:w="625" w:type="pct"/>
            <w:vMerge/>
            <w:vAlign w:val="center"/>
          </w:tcPr>
          <w:p w14:paraId="3DF2B3C6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vAlign w:val="center"/>
          </w:tcPr>
          <w:p w14:paraId="3DF2B3C7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3DF2B3C8" w14:textId="2215D483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100</w:t>
            </w:r>
          </w:p>
        </w:tc>
        <w:tc>
          <w:tcPr>
            <w:tcW w:w="460" w:type="pct"/>
            <w:vAlign w:val="center"/>
          </w:tcPr>
          <w:p w14:paraId="3DF2B3C9" w14:textId="4F7B2E31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0.9</w:t>
            </w:r>
            <w:r w:rsidRPr="00304C53">
              <w:rPr>
                <w:rFonts w:hint="eastAsia"/>
                <w:szCs w:val="21"/>
              </w:rPr>
              <w:t>24</w:t>
            </w:r>
          </w:p>
        </w:tc>
        <w:tc>
          <w:tcPr>
            <w:tcW w:w="461" w:type="pct"/>
            <w:vAlign w:val="center"/>
          </w:tcPr>
          <w:p w14:paraId="3DF2B3CA" w14:textId="1C20883C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vAlign w:val="center"/>
          </w:tcPr>
          <w:p w14:paraId="3DF2B3CB" w14:textId="3E144E60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002</w:t>
            </w:r>
          </w:p>
        </w:tc>
        <w:tc>
          <w:tcPr>
            <w:tcW w:w="461" w:type="pct"/>
            <w:vAlign w:val="center"/>
          </w:tcPr>
          <w:p w14:paraId="3DF2B3CC" w14:textId="6C260C08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vAlign w:val="center"/>
          </w:tcPr>
          <w:p w14:paraId="3DF2B3CD" w14:textId="7AFDAB2A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988</w:t>
            </w:r>
          </w:p>
        </w:tc>
        <w:tc>
          <w:tcPr>
            <w:tcW w:w="461" w:type="pct"/>
            <w:vAlign w:val="center"/>
          </w:tcPr>
          <w:p w14:paraId="3DF2B3CE" w14:textId="3931BF45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</w:t>
            </w:r>
            <w:r w:rsidRPr="00304C53">
              <w:rPr>
                <w:rFonts w:hint="eastAsia"/>
                <w:szCs w:val="21"/>
              </w:rPr>
              <w:t>38</w:t>
            </w:r>
          </w:p>
        </w:tc>
        <w:tc>
          <w:tcPr>
            <w:tcW w:w="460" w:type="pct"/>
            <w:vAlign w:val="center"/>
          </w:tcPr>
          <w:p w14:paraId="3DF2B3CF" w14:textId="0757F6C0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vAlign w:val="center"/>
          </w:tcPr>
          <w:p w14:paraId="3DF2B3D0" w14:textId="5ED368DD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  <w:tr w:rsidR="00A37ED3" w:rsidRPr="00304C53" w14:paraId="3DF2B3DD" w14:textId="77777777" w:rsidTr="00A37ED3">
        <w:tc>
          <w:tcPr>
            <w:tcW w:w="625" w:type="pct"/>
            <w:vMerge/>
            <w:tcBorders>
              <w:bottom w:val="single" w:sz="12" w:space="0" w:color="000000" w:themeColor="text1"/>
            </w:tcBorders>
            <w:vAlign w:val="center"/>
          </w:tcPr>
          <w:p w14:paraId="3DF2B3D2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vMerge/>
            <w:tcBorders>
              <w:bottom w:val="single" w:sz="12" w:space="0" w:color="000000" w:themeColor="text1"/>
            </w:tcBorders>
            <w:vAlign w:val="center"/>
          </w:tcPr>
          <w:p w14:paraId="3DF2B3D3" w14:textId="7777777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47" w:type="pct"/>
            <w:tcBorders>
              <w:bottom w:val="single" w:sz="12" w:space="0" w:color="000000" w:themeColor="text1"/>
            </w:tcBorders>
            <w:vAlign w:val="center"/>
          </w:tcPr>
          <w:p w14:paraId="3DF2B3D4" w14:textId="6EA6CE4B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200</w:t>
            </w:r>
          </w:p>
        </w:tc>
        <w:tc>
          <w:tcPr>
            <w:tcW w:w="460" w:type="pct"/>
            <w:tcBorders>
              <w:bottom w:val="single" w:sz="12" w:space="0" w:color="000000" w:themeColor="text1"/>
            </w:tcBorders>
            <w:vAlign w:val="center"/>
          </w:tcPr>
          <w:p w14:paraId="3DF2B3D5" w14:textId="42561390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0.9</w:t>
            </w:r>
            <w:r w:rsidRPr="00304C53">
              <w:rPr>
                <w:rFonts w:hint="eastAsia"/>
                <w:szCs w:val="21"/>
              </w:rPr>
              <w:t>70</w:t>
            </w:r>
          </w:p>
        </w:tc>
        <w:tc>
          <w:tcPr>
            <w:tcW w:w="461" w:type="pct"/>
            <w:tcBorders>
              <w:bottom w:val="single" w:sz="12" w:space="0" w:color="000000" w:themeColor="text1"/>
            </w:tcBorders>
            <w:vAlign w:val="center"/>
          </w:tcPr>
          <w:p w14:paraId="3DF2B3D6" w14:textId="613CAE12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tcBorders>
              <w:bottom w:val="single" w:sz="12" w:space="0" w:color="000000" w:themeColor="text1"/>
            </w:tcBorders>
            <w:vAlign w:val="center"/>
          </w:tcPr>
          <w:p w14:paraId="3DF2B3D7" w14:textId="3986682A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</w:t>
            </w:r>
            <w:r w:rsidRPr="00304C53">
              <w:rPr>
                <w:rFonts w:hint="eastAsia"/>
                <w:szCs w:val="21"/>
              </w:rPr>
              <w:t>036</w:t>
            </w:r>
          </w:p>
        </w:tc>
        <w:tc>
          <w:tcPr>
            <w:tcW w:w="461" w:type="pct"/>
            <w:tcBorders>
              <w:bottom w:val="single" w:sz="12" w:space="0" w:color="000000" w:themeColor="text1"/>
            </w:tcBorders>
            <w:vAlign w:val="center"/>
          </w:tcPr>
          <w:p w14:paraId="3DF2B3D8" w14:textId="44CA35A7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60" w:type="pct"/>
            <w:tcBorders>
              <w:bottom w:val="single" w:sz="12" w:space="0" w:color="000000" w:themeColor="text1"/>
            </w:tcBorders>
            <w:vAlign w:val="center"/>
          </w:tcPr>
          <w:p w14:paraId="3DF2B3D9" w14:textId="6D4F522C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61" w:type="pct"/>
            <w:tcBorders>
              <w:bottom w:val="single" w:sz="12" w:space="0" w:color="000000" w:themeColor="text1"/>
            </w:tcBorders>
            <w:vAlign w:val="center"/>
          </w:tcPr>
          <w:p w14:paraId="3DF2B3DA" w14:textId="69CA663C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  <w:tc>
          <w:tcPr>
            <w:tcW w:w="460" w:type="pct"/>
            <w:tcBorders>
              <w:bottom w:val="single" w:sz="12" w:space="0" w:color="000000" w:themeColor="text1"/>
            </w:tcBorders>
            <w:vAlign w:val="center"/>
          </w:tcPr>
          <w:p w14:paraId="3DF2B3DB" w14:textId="4B2D223C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rFonts w:hint="eastAsia"/>
                <w:szCs w:val="21"/>
              </w:rPr>
              <w:t>1</w:t>
            </w:r>
            <w:r w:rsidRPr="00304C53">
              <w:rPr>
                <w:szCs w:val="21"/>
              </w:rPr>
              <w:t>.000</w:t>
            </w:r>
          </w:p>
        </w:tc>
        <w:tc>
          <w:tcPr>
            <w:tcW w:w="459" w:type="pct"/>
            <w:tcBorders>
              <w:bottom w:val="single" w:sz="12" w:space="0" w:color="000000" w:themeColor="text1"/>
            </w:tcBorders>
            <w:vAlign w:val="center"/>
          </w:tcPr>
          <w:p w14:paraId="3DF2B3DC" w14:textId="66ECA75C" w:rsidR="00A37ED3" w:rsidRPr="00304C53" w:rsidRDefault="00A37ED3" w:rsidP="00A37ED3">
            <w:pPr>
              <w:spacing w:line="360" w:lineRule="auto"/>
              <w:jc w:val="center"/>
              <w:rPr>
                <w:szCs w:val="21"/>
              </w:rPr>
            </w:pPr>
            <w:r w:rsidRPr="00304C53">
              <w:rPr>
                <w:szCs w:val="21"/>
              </w:rPr>
              <w:t>0.000</w:t>
            </w:r>
          </w:p>
        </w:tc>
      </w:tr>
    </w:tbl>
    <w:bookmarkEnd w:id="0"/>
    <w:p w14:paraId="3DF2B3DE" w14:textId="77777777" w:rsidR="00C62ED7" w:rsidRPr="00304C53" w:rsidRDefault="00490273">
      <w:pPr>
        <w:spacing w:line="360" w:lineRule="auto"/>
        <w:rPr>
          <w:rFonts w:ascii="Times New Roman" w:hAnsi="Times New Roman" w:cs="Times New Roman"/>
          <w:szCs w:val="21"/>
          <w:highlight w:val="yellow"/>
        </w:rPr>
      </w:pPr>
      <w:r w:rsidRPr="00304C53">
        <w:rPr>
          <w:rFonts w:ascii="Times New Roman" w:hAnsi="Times New Roman" w:cs="Times New Roman"/>
          <w:szCs w:val="21"/>
        </w:rPr>
        <w:t xml:space="preserve">Note. WS is the sliding window size, TPR </w:t>
      </w:r>
      <w:r w:rsidRPr="00304C53">
        <w:rPr>
          <w:rFonts w:ascii="Times New Roman" w:hAnsi="Times New Roman" w:cs="Times New Roman" w:hint="eastAsia"/>
          <w:szCs w:val="21"/>
        </w:rPr>
        <w:t>represents</w:t>
      </w:r>
      <w:r w:rsidRPr="00304C53">
        <w:rPr>
          <w:rFonts w:ascii="Times New Roman" w:hAnsi="Times New Roman" w:cs="Times New Roman"/>
          <w:szCs w:val="21"/>
        </w:rPr>
        <w:t xml:space="preserve"> True Positive Rate, FPR </w:t>
      </w:r>
      <w:proofErr w:type="gramStart"/>
      <w:r w:rsidRPr="00304C53">
        <w:rPr>
          <w:rFonts w:ascii="Times New Roman" w:hAnsi="Times New Roman" w:cs="Times New Roman"/>
          <w:szCs w:val="21"/>
        </w:rPr>
        <w:t>represents for</w:t>
      </w:r>
      <w:proofErr w:type="gramEnd"/>
      <w:r w:rsidRPr="00304C53">
        <w:rPr>
          <w:rFonts w:ascii="Times New Roman" w:hAnsi="Times New Roman" w:cs="Times New Roman"/>
          <w:szCs w:val="21"/>
        </w:rPr>
        <w:t xml:space="preserve"> False Positive Rate</w:t>
      </w:r>
      <w:r w:rsidRPr="00304C53">
        <w:rPr>
          <w:rFonts w:ascii="Times New Roman" w:hAnsi="Times New Roman" w:cs="Times New Roman" w:hint="eastAsia"/>
          <w:szCs w:val="21"/>
        </w:rPr>
        <w:t>,</w:t>
      </w:r>
      <w:r w:rsidRPr="00304C53">
        <w:rPr>
          <w:szCs w:val="21"/>
        </w:rPr>
        <w:t xml:space="preserve"> </w:t>
      </w:r>
      <w:r w:rsidRPr="00304C53">
        <w:rPr>
          <w:rFonts w:ascii="Times New Roman" w:hAnsi="Times New Roman" w:cs="Times New Roman"/>
          <w:szCs w:val="21"/>
        </w:rPr>
        <w:t xml:space="preserve">TL stands for the length of the </w:t>
      </w:r>
      <w:r w:rsidRPr="00304C53">
        <w:rPr>
          <w:rFonts w:ascii="Times New Roman" w:hAnsi="Times New Roman" w:cs="Times New Roman" w:hint="eastAsia"/>
          <w:szCs w:val="21"/>
        </w:rPr>
        <w:t>transition</w:t>
      </w:r>
      <w:r w:rsidRPr="00304C53">
        <w:rPr>
          <w:rFonts w:ascii="Times New Roman" w:hAnsi="Times New Roman" w:cs="Times New Roman"/>
          <w:szCs w:val="21"/>
        </w:rPr>
        <w:t>.</w:t>
      </w:r>
    </w:p>
    <w:p w14:paraId="3DF2B3DF" w14:textId="77777777" w:rsidR="00C62ED7" w:rsidRPr="00304C53" w:rsidRDefault="00490273">
      <w:pPr>
        <w:widowControl/>
        <w:jc w:val="left"/>
        <w:rPr>
          <w:rFonts w:hint="eastAsia"/>
          <w:szCs w:val="21"/>
        </w:rPr>
      </w:pPr>
      <w:r w:rsidRPr="00304C53">
        <w:rPr>
          <w:szCs w:val="21"/>
        </w:rPr>
        <w:br w:type="page"/>
      </w:r>
    </w:p>
    <w:p w14:paraId="3DF2B3E0" w14:textId="77777777" w:rsidR="00C62ED7" w:rsidRPr="00304C53" w:rsidRDefault="00490273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304C53">
        <w:rPr>
          <w:rFonts w:ascii="Times New Roman" w:hAnsi="Times New Roman" w:cs="Times New Roman"/>
          <w:szCs w:val="21"/>
        </w:rPr>
        <w:lastRenderedPageBreak/>
        <w:t xml:space="preserve">Table </w:t>
      </w:r>
      <w:r w:rsidRPr="00304C53">
        <w:rPr>
          <w:rFonts w:ascii="Times New Roman" w:hAnsi="Times New Roman" w:cs="Times New Roman" w:hint="eastAsia"/>
          <w:szCs w:val="21"/>
        </w:rPr>
        <w:t>S2</w:t>
      </w:r>
      <w:r w:rsidRPr="00304C53">
        <w:rPr>
          <w:rFonts w:ascii="Times New Roman" w:hAnsi="Times New Roman" w:cs="Times New Roman"/>
          <w:szCs w:val="21"/>
        </w:rPr>
        <w:t xml:space="preserve"> Results under different </w:t>
      </w:r>
      <w:r w:rsidRPr="00304C53">
        <w:rPr>
          <w:rFonts w:ascii="Times New Roman" w:hAnsi="Times New Roman" w:cs="Times New Roman" w:hint="eastAsia"/>
          <w:szCs w:val="21"/>
        </w:rPr>
        <w:t>asymmetric transition scenarios</w:t>
      </w:r>
    </w:p>
    <w:tbl>
      <w:tblPr>
        <w:tblStyle w:val="af"/>
        <w:tblW w:w="4879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1"/>
        <w:gridCol w:w="2153"/>
        <w:gridCol w:w="1332"/>
        <w:gridCol w:w="1329"/>
      </w:tblGrid>
      <w:tr w:rsidR="00C62ED7" w:rsidRPr="00304C53" w14:paraId="3DF2B3E5" w14:textId="77777777" w:rsidTr="00490273">
        <w:trPr>
          <w:trHeight w:val="285"/>
          <w:jc w:val="center"/>
        </w:trPr>
        <w:tc>
          <w:tcPr>
            <w:tcW w:w="2030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DF2B3E1" w14:textId="77777777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 xml:space="preserve">Time </w:t>
            </w:r>
            <w:r w:rsidRPr="00304C53">
              <w:rPr>
                <w:rFonts w:hint="eastAsia"/>
                <w:szCs w:val="21"/>
              </w:rPr>
              <w:t>length of different periods</w:t>
            </w:r>
          </w:p>
        </w:tc>
        <w:tc>
          <w:tcPr>
            <w:tcW w:w="1328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vAlign w:val="center"/>
          </w:tcPr>
          <w:p w14:paraId="3DF2B3E2" w14:textId="77777777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kern w:val="0"/>
                <w:szCs w:val="21"/>
                <w14:ligatures w14:val="none"/>
              </w:rPr>
              <w:t>M</w:t>
            </w:r>
            <w:r w:rsidRPr="00304C53">
              <w:rPr>
                <w:rFonts w:hint="eastAsia"/>
                <w:kern w:val="0"/>
                <w:szCs w:val="21"/>
                <w14:ligatures w14:val="none"/>
              </w:rPr>
              <w:t>ethod</w:t>
            </w:r>
          </w:p>
        </w:tc>
        <w:tc>
          <w:tcPr>
            <w:tcW w:w="822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noWrap/>
            <w:vAlign w:val="center"/>
          </w:tcPr>
          <w:p w14:paraId="3DF2B3E3" w14:textId="77777777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kern w:val="0"/>
                <w:szCs w:val="21"/>
                <w14:ligatures w14:val="none"/>
              </w:rPr>
              <w:t>TPR</w:t>
            </w:r>
          </w:p>
        </w:tc>
        <w:tc>
          <w:tcPr>
            <w:tcW w:w="820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noWrap/>
            <w:vAlign w:val="center"/>
          </w:tcPr>
          <w:p w14:paraId="3DF2B3E4" w14:textId="77777777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kern w:val="0"/>
                <w:szCs w:val="21"/>
                <w14:ligatures w14:val="none"/>
              </w:rPr>
              <w:t>FPR</w:t>
            </w:r>
          </w:p>
        </w:tc>
      </w:tr>
      <w:tr w:rsidR="00490273" w:rsidRPr="00304C53" w14:paraId="3DF2B3EA" w14:textId="77777777" w:rsidTr="00490273">
        <w:trPr>
          <w:trHeight w:val="285"/>
          <w:jc w:val="center"/>
        </w:trPr>
        <w:tc>
          <w:tcPr>
            <w:tcW w:w="2030" w:type="pct"/>
            <w:vMerge w:val="restar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E6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300+100+600</w:t>
            </w:r>
          </w:p>
        </w:tc>
        <w:tc>
          <w:tcPr>
            <w:tcW w:w="132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2B3E7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T-CPAM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E8" w14:textId="39077C19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1.000</w:t>
            </w:r>
          </w:p>
        </w:tc>
        <w:tc>
          <w:tcPr>
            <w:tcW w:w="8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E9" w14:textId="379E4A22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kern w:val="0"/>
                <w:szCs w:val="21"/>
                <w14:ligatures w14:val="none"/>
              </w:rPr>
              <w:t>0.</w:t>
            </w:r>
            <w:r w:rsidRPr="00304C53">
              <w:rPr>
                <w:rFonts w:hint="eastAsia"/>
                <w:kern w:val="0"/>
                <w:szCs w:val="21"/>
                <w14:ligatures w14:val="none"/>
              </w:rPr>
              <w:t>000</w:t>
            </w:r>
          </w:p>
        </w:tc>
      </w:tr>
      <w:tr w:rsidR="00490273" w:rsidRPr="00304C53" w14:paraId="3DF2B3EF" w14:textId="77777777" w:rsidTr="00490273">
        <w:trPr>
          <w:trHeight w:val="285"/>
          <w:jc w:val="center"/>
        </w:trPr>
        <w:tc>
          <w:tcPr>
            <w:tcW w:w="203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EB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2B3EC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CSD1.0</w:t>
            </w:r>
            <w:r w:rsidRPr="00304C53">
              <w:rPr>
                <w:rFonts w:ascii="Cambria Math" w:hAnsi="Cambria Math" w:cs="Cambria Math"/>
                <w:kern w:val="0"/>
                <w:szCs w:val="21"/>
                <w14:ligatures w14:val="none"/>
              </w:rPr>
              <w:t>𝜎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ED" w14:textId="56024968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0.000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EE" w14:textId="5CBCFCC2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1.000</w:t>
            </w:r>
          </w:p>
        </w:tc>
      </w:tr>
      <w:tr w:rsidR="00490273" w:rsidRPr="00304C53" w14:paraId="3DF2B3F4" w14:textId="77777777" w:rsidTr="00490273">
        <w:trPr>
          <w:trHeight w:val="285"/>
          <w:jc w:val="center"/>
        </w:trPr>
        <w:tc>
          <w:tcPr>
            <w:tcW w:w="203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F0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2B3F1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CSD1.5</w:t>
            </w:r>
            <w:r w:rsidRPr="00304C53">
              <w:rPr>
                <w:rFonts w:ascii="Cambria Math" w:hAnsi="Cambria Math" w:cs="Cambria Math"/>
                <w:kern w:val="0"/>
                <w:szCs w:val="21"/>
                <w14:ligatures w14:val="none"/>
              </w:rPr>
              <w:t>𝜎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F2" w14:textId="25E6E868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0.968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F3" w14:textId="5D31A569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0.028</w:t>
            </w:r>
          </w:p>
        </w:tc>
      </w:tr>
      <w:tr w:rsidR="00490273" w:rsidRPr="00304C53" w14:paraId="3DF2B3F9" w14:textId="77777777" w:rsidTr="00490273">
        <w:trPr>
          <w:trHeight w:val="285"/>
          <w:jc w:val="center"/>
        </w:trPr>
        <w:tc>
          <w:tcPr>
            <w:tcW w:w="203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F5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2B3F6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CSD2.0</w:t>
            </w:r>
            <w:r w:rsidRPr="00304C53">
              <w:rPr>
                <w:rFonts w:ascii="Cambria Math" w:hAnsi="Cambria Math" w:cs="Cambria Math"/>
                <w:kern w:val="0"/>
                <w:szCs w:val="21"/>
                <w14:ligatures w14:val="none"/>
              </w:rPr>
              <w:t>𝜎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F7" w14:textId="423F81FD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1.000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F8" w14:textId="20CFA6B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0.008</w:t>
            </w:r>
          </w:p>
        </w:tc>
      </w:tr>
      <w:tr w:rsidR="00C62ED7" w:rsidRPr="00304C53" w14:paraId="3DF2B3FE" w14:textId="77777777" w:rsidTr="00490273">
        <w:trPr>
          <w:trHeight w:val="285"/>
          <w:jc w:val="center"/>
        </w:trPr>
        <w:tc>
          <w:tcPr>
            <w:tcW w:w="20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FA" w14:textId="77777777" w:rsidR="00C62ED7" w:rsidRPr="00304C53" w:rsidRDefault="00490273">
            <w:pPr>
              <w:tabs>
                <w:tab w:val="left" w:pos="1216"/>
              </w:tabs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450+100+450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2B3FB" w14:textId="77777777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T-CPAM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FC" w14:textId="1661EE16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1.000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FD" w14:textId="40233C9F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kern w:val="0"/>
                <w:szCs w:val="21"/>
                <w14:ligatures w14:val="none"/>
              </w:rPr>
              <w:t>0.</w:t>
            </w:r>
            <w:r w:rsidRPr="00304C53">
              <w:rPr>
                <w:rFonts w:hint="eastAsia"/>
                <w:kern w:val="0"/>
                <w:szCs w:val="21"/>
                <w14:ligatures w14:val="none"/>
              </w:rPr>
              <w:t>000</w:t>
            </w:r>
          </w:p>
        </w:tc>
      </w:tr>
      <w:tr w:rsidR="00C62ED7" w:rsidRPr="00304C53" w14:paraId="3DF2B403" w14:textId="77777777" w:rsidTr="00490273">
        <w:trPr>
          <w:trHeight w:val="285"/>
          <w:jc w:val="center"/>
        </w:trPr>
        <w:tc>
          <w:tcPr>
            <w:tcW w:w="203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3FF" w14:textId="77777777" w:rsidR="00C62ED7" w:rsidRPr="00304C53" w:rsidRDefault="00C62ED7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2B400" w14:textId="77777777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CSD1.0</w:t>
            </w:r>
            <w:r w:rsidRPr="00304C53">
              <w:rPr>
                <w:rFonts w:ascii="Cambria Math" w:hAnsi="Cambria Math" w:cs="Cambria Math"/>
                <w:kern w:val="0"/>
                <w:szCs w:val="21"/>
                <w14:ligatures w14:val="none"/>
              </w:rPr>
              <w:t>𝜎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01" w14:textId="5CB0DDC9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0.000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02" w14:textId="178C4780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1.000</w:t>
            </w:r>
          </w:p>
        </w:tc>
      </w:tr>
      <w:tr w:rsidR="00C62ED7" w:rsidRPr="00304C53" w14:paraId="3DF2B408" w14:textId="77777777" w:rsidTr="00490273">
        <w:trPr>
          <w:trHeight w:val="285"/>
          <w:jc w:val="center"/>
        </w:trPr>
        <w:tc>
          <w:tcPr>
            <w:tcW w:w="203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04" w14:textId="77777777" w:rsidR="00C62ED7" w:rsidRPr="00304C53" w:rsidRDefault="00C62ED7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2B405" w14:textId="77777777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CSD1.5</w:t>
            </w:r>
            <w:r w:rsidRPr="00304C53">
              <w:rPr>
                <w:rFonts w:ascii="Cambria Math" w:hAnsi="Cambria Math" w:cs="Cambria Math"/>
                <w:kern w:val="0"/>
                <w:szCs w:val="21"/>
                <w14:ligatures w14:val="none"/>
              </w:rPr>
              <w:t>𝜎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06" w14:textId="51D40E31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0.960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07" w14:textId="0F7F9FDA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0.020</w:t>
            </w:r>
          </w:p>
        </w:tc>
      </w:tr>
      <w:tr w:rsidR="00C62ED7" w:rsidRPr="00304C53" w14:paraId="3DF2B40D" w14:textId="77777777" w:rsidTr="00490273">
        <w:trPr>
          <w:trHeight w:val="285"/>
          <w:jc w:val="center"/>
        </w:trPr>
        <w:tc>
          <w:tcPr>
            <w:tcW w:w="203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09" w14:textId="77777777" w:rsidR="00C62ED7" w:rsidRPr="00304C53" w:rsidRDefault="00C62ED7">
            <w:pPr>
              <w:tabs>
                <w:tab w:val="left" w:pos="1216"/>
              </w:tabs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2B40A" w14:textId="77777777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CSD2.0</w:t>
            </w:r>
            <w:r w:rsidRPr="00304C53">
              <w:rPr>
                <w:rFonts w:ascii="Cambria Math" w:hAnsi="Cambria Math" w:cs="Cambria Math"/>
                <w:kern w:val="0"/>
                <w:szCs w:val="21"/>
                <w14:ligatures w14:val="none"/>
              </w:rPr>
              <w:t>𝜎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0B" w14:textId="3E4BB134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1.000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0C" w14:textId="0FBAA5F7" w:rsidR="00C62ED7" w:rsidRPr="00304C53" w:rsidRDefault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0.000</w:t>
            </w:r>
          </w:p>
        </w:tc>
      </w:tr>
      <w:tr w:rsidR="00490273" w:rsidRPr="00304C53" w14:paraId="3DF2B412" w14:textId="77777777" w:rsidTr="00490273">
        <w:trPr>
          <w:trHeight w:val="285"/>
          <w:jc w:val="center"/>
        </w:trPr>
        <w:tc>
          <w:tcPr>
            <w:tcW w:w="20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0E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600+300+100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2B40F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T-CPAM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10" w14:textId="51AC6A10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1.000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11" w14:textId="0CB639B0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kern w:val="0"/>
                <w:szCs w:val="21"/>
                <w14:ligatures w14:val="none"/>
              </w:rPr>
              <w:t>0.</w:t>
            </w:r>
            <w:r w:rsidRPr="00304C53">
              <w:rPr>
                <w:rFonts w:hint="eastAsia"/>
                <w:kern w:val="0"/>
                <w:szCs w:val="21"/>
                <w14:ligatures w14:val="none"/>
              </w:rPr>
              <w:t>002</w:t>
            </w:r>
          </w:p>
        </w:tc>
      </w:tr>
      <w:tr w:rsidR="00490273" w:rsidRPr="00304C53" w14:paraId="3DF2B417" w14:textId="77777777" w:rsidTr="00490273">
        <w:trPr>
          <w:trHeight w:val="285"/>
          <w:jc w:val="center"/>
        </w:trPr>
        <w:tc>
          <w:tcPr>
            <w:tcW w:w="203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13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2B414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CSD1.0</w:t>
            </w:r>
            <w:r w:rsidRPr="00304C53">
              <w:rPr>
                <w:rFonts w:ascii="Cambria Math" w:hAnsi="Cambria Math" w:cs="Cambria Math"/>
                <w:kern w:val="0"/>
                <w:szCs w:val="21"/>
                <w14:ligatures w14:val="none"/>
              </w:rPr>
              <w:t>𝜎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15" w14:textId="490BF22A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0.000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16" w14:textId="05A1A053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1.000</w:t>
            </w:r>
          </w:p>
        </w:tc>
      </w:tr>
      <w:tr w:rsidR="00490273" w:rsidRPr="00304C53" w14:paraId="3DF2B41C" w14:textId="77777777" w:rsidTr="00490273">
        <w:trPr>
          <w:trHeight w:val="285"/>
          <w:jc w:val="center"/>
        </w:trPr>
        <w:tc>
          <w:tcPr>
            <w:tcW w:w="203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18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2B419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CSD1.5</w:t>
            </w:r>
            <w:r w:rsidRPr="00304C53">
              <w:rPr>
                <w:rFonts w:ascii="Cambria Math" w:hAnsi="Cambria Math" w:cs="Cambria Math"/>
                <w:kern w:val="0"/>
                <w:szCs w:val="21"/>
                <w14:ligatures w14:val="none"/>
              </w:rPr>
              <w:t>𝜎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1A" w14:textId="4AEFE6A5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0.960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B41B" w14:textId="1B8FE784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0.020</w:t>
            </w:r>
          </w:p>
        </w:tc>
      </w:tr>
      <w:tr w:rsidR="00490273" w:rsidRPr="00304C53" w14:paraId="3DF2B421" w14:textId="77777777" w:rsidTr="00490273">
        <w:trPr>
          <w:trHeight w:val="285"/>
          <w:jc w:val="center"/>
        </w:trPr>
        <w:tc>
          <w:tcPr>
            <w:tcW w:w="2030" w:type="pct"/>
            <w:vMerge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/>
            <w:noWrap/>
            <w:vAlign w:val="center"/>
          </w:tcPr>
          <w:p w14:paraId="3DF2B41D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/>
            <w:vAlign w:val="center"/>
          </w:tcPr>
          <w:p w14:paraId="3DF2B41E" w14:textId="77777777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CSD2.0</w:t>
            </w:r>
            <w:r w:rsidRPr="00304C53">
              <w:rPr>
                <w:rFonts w:ascii="Cambria Math" w:hAnsi="Cambria Math" w:cs="Cambria Math"/>
                <w:kern w:val="0"/>
                <w:szCs w:val="21"/>
                <w14:ligatures w14:val="none"/>
              </w:rPr>
              <w:t>𝜎</w:t>
            </w:r>
          </w:p>
        </w:tc>
        <w:tc>
          <w:tcPr>
            <w:tcW w:w="822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/>
            <w:noWrap/>
            <w:vAlign w:val="center"/>
          </w:tcPr>
          <w:p w14:paraId="3DF2B41F" w14:textId="6E363040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0.994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/>
            <w:noWrap/>
            <w:vAlign w:val="center"/>
          </w:tcPr>
          <w:p w14:paraId="3DF2B420" w14:textId="5081AE15" w:rsidR="00490273" w:rsidRPr="00304C53" w:rsidRDefault="00490273" w:rsidP="00490273">
            <w:pPr>
              <w:spacing w:line="360" w:lineRule="auto"/>
              <w:jc w:val="center"/>
              <w:rPr>
                <w:kern w:val="0"/>
                <w:szCs w:val="21"/>
                <w14:ligatures w14:val="none"/>
              </w:rPr>
            </w:pPr>
            <w:r w:rsidRPr="00304C53">
              <w:rPr>
                <w:rFonts w:hint="eastAsia"/>
                <w:kern w:val="0"/>
                <w:szCs w:val="21"/>
                <w14:ligatures w14:val="none"/>
              </w:rPr>
              <w:t>0.002</w:t>
            </w:r>
          </w:p>
        </w:tc>
      </w:tr>
    </w:tbl>
    <w:p w14:paraId="3DF2B422" w14:textId="77777777" w:rsidR="00C62ED7" w:rsidRPr="00304C53" w:rsidRDefault="00490273">
      <w:pPr>
        <w:spacing w:line="360" w:lineRule="auto"/>
        <w:rPr>
          <w:rFonts w:ascii="Times New Roman" w:hAnsi="Times New Roman" w:cs="Times New Roman"/>
          <w:szCs w:val="21"/>
          <w:highlight w:val="yellow"/>
        </w:rPr>
      </w:pPr>
      <w:r w:rsidRPr="00304C53">
        <w:rPr>
          <w:rFonts w:ascii="Times New Roman" w:hAnsi="Times New Roman" w:cs="Times New Roman"/>
          <w:szCs w:val="21"/>
        </w:rPr>
        <w:t xml:space="preserve">Note. WS is the sliding window size, TPR </w:t>
      </w:r>
      <w:r w:rsidRPr="00304C53">
        <w:rPr>
          <w:rFonts w:ascii="Times New Roman" w:hAnsi="Times New Roman" w:cs="Times New Roman" w:hint="eastAsia"/>
          <w:szCs w:val="21"/>
        </w:rPr>
        <w:t>represents</w:t>
      </w:r>
      <w:r w:rsidRPr="00304C53">
        <w:rPr>
          <w:rFonts w:ascii="Times New Roman" w:hAnsi="Times New Roman" w:cs="Times New Roman"/>
          <w:szCs w:val="21"/>
        </w:rPr>
        <w:t xml:space="preserve"> True Positive Rate, FPR </w:t>
      </w:r>
      <w:proofErr w:type="gramStart"/>
      <w:r w:rsidRPr="00304C53">
        <w:rPr>
          <w:rFonts w:ascii="Times New Roman" w:hAnsi="Times New Roman" w:cs="Times New Roman"/>
          <w:szCs w:val="21"/>
        </w:rPr>
        <w:t>represents for</w:t>
      </w:r>
      <w:proofErr w:type="gramEnd"/>
      <w:r w:rsidRPr="00304C53">
        <w:rPr>
          <w:rFonts w:ascii="Times New Roman" w:hAnsi="Times New Roman" w:cs="Times New Roman"/>
          <w:szCs w:val="21"/>
        </w:rPr>
        <w:t xml:space="preserve"> False Positive Rate, LT is Lead Time, and SD is the standard deviation.</w:t>
      </w:r>
    </w:p>
    <w:p w14:paraId="3DF2B423" w14:textId="05922895" w:rsidR="003D0994" w:rsidRPr="00304C53" w:rsidRDefault="00490273">
      <w:pPr>
        <w:spacing w:line="360" w:lineRule="auto"/>
        <w:rPr>
          <w:rFonts w:ascii="Times New Roman" w:hAnsi="Times New Roman" w:cs="Times New Roman"/>
          <w:szCs w:val="21"/>
        </w:rPr>
      </w:pPr>
      <w:r w:rsidRPr="00304C53">
        <w:rPr>
          <w:rFonts w:ascii="Times New Roman" w:hAnsi="Times New Roman" w:cs="Times New Roman"/>
          <w:szCs w:val="21"/>
        </w:rPr>
        <w:t xml:space="preserve">Note. WS is the sliding window size, TPR </w:t>
      </w:r>
      <w:r w:rsidRPr="00304C53">
        <w:rPr>
          <w:rFonts w:ascii="Times New Roman" w:hAnsi="Times New Roman" w:cs="Times New Roman" w:hint="eastAsia"/>
          <w:szCs w:val="21"/>
        </w:rPr>
        <w:t>represents</w:t>
      </w:r>
      <w:r w:rsidRPr="00304C53">
        <w:rPr>
          <w:rFonts w:ascii="Times New Roman" w:hAnsi="Times New Roman" w:cs="Times New Roman"/>
          <w:szCs w:val="21"/>
        </w:rPr>
        <w:t xml:space="preserve"> True Positive Rate, FPR </w:t>
      </w:r>
      <w:proofErr w:type="gramStart"/>
      <w:r w:rsidRPr="00304C53">
        <w:rPr>
          <w:rFonts w:ascii="Times New Roman" w:hAnsi="Times New Roman" w:cs="Times New Roman"/>
          <w:szCs w:val="21"/>
        </w:rPr>
        <w:t>represents for</w:t>
      </w:r>
      <w:proofErr w:type="gramEnd"/>
      <w:r w:rsidRPr="00304C53">
        <w:rPr>
          <w:rFonts w:ascii="Times New Roman" w:hAnsi="Times New Roman" w:cs="Times New Roman"/>
          <w:szCs w:val="21"/>
        </w:rPr>
        <w:t xml:space="preserve"> False Positive Rate.</w:t>
      </w:r>
    </w:p>
    <w:p w14:paraId="532B7E98" w14:textId="77777777" w:rsidR="003D0994" w:rsidRPr="00304C53" w:rsidRDefault="003D0994">
      <w:pPr>
        <w:widowControl/>
        <w:jc w:val="left"/>
        <w:rPr>
          <w:rFonts w:ascii="Times New Roman" w:hAnsi="Times New Roman" w:cs="Times New Roman"/>
          <w:szCs w:val="21"/>
        </w:rPr>
      </w:pPr>
      <w:r w:rsidRPr="00304C53">
        <w:rPr>
          <w:rFonts w:ascii="Times New Roman" w:hAnsi="Times New Roman" w:cs="Times New Roman"/>
          <w:szCs w:val="21"/>
        </w:rPr>
        <w:br w:type="page"/>
      </w:r>
    </w:p>
    <w:p w14:paraId="46A47C56" w14:textId="6B6BE52C" w:rsidR="003D0994" w:rsidRPr="00304C53" w:rsidRDefault="003D0994" w:rsidP="003D0994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bookmarkStart w:id="2" w:name="OLE_LINK12"/>
      <w:bookmarkStart w:id="3" w:name="OLE_LINK13"/>
      <w:r w:rsidRPr="00304C53">
        <w:rPr>
          <w:rFonts w:ascii="Times New Roman" w:hAnsi="Times New Roman" w:cs="Times New Roman"/>
          <w:szCs w:val="21"/>
        </w:rPr>
        <w:lastRenderedPageBreak/>
        <w:t xml:space="preserve">Table </w:t>
      </w:r>
      <w:bookmarkEnd w:id="2"/>
      <w:r w:rsidRPr="00304C53">
        <w:rPr>
          <w:rFonts w:ascii="Times New Roman" w:hAnsi="Times New Roman" w:cs="Times New Roman"/>
          <w:szCs w:val="21"/>
        </w:rPr>
        <w:t>S3 Selection rates (%) of different candidate thresholds</w:t>
      </w:r>
      <w:bookmarkEnd w:id="3"/>
      <w:r w:rsidRPr="00304C53">
        <w:rPr>
          <w:rFonts w:ascii="Times New Roman" w:hAnsi="Times New Roman" w:cs="Times New Roman"/>
          <w:szCs w:val="21"/>
        </w:rPr>
        <w:t xml:space="preserve"> when </w:t>
      </w:r>
      <m:oMath>
        <m:r>
          <w:rPr>
            <w:rFonts w:ascii="Cambria Math" w:hAnsi="Cambria Math" w:cs="Times New Roman"/>
            <w:szCs w:val="21"/>
          </w:rPr>
          <m:t>var</m:t>
        </m:r>
        <m:d>
          <m:dPr>
            <m:ctrlPr>
              <w:rPr>
                <w:rFonts w:ascii="Cambria Math" w:hAnsi="Cambria Math" w:cs="Times New Roman"/>
                <w:szCs w:val="21"/>
              </w:rPr>
            </m:ctrlPr>
          </m:dPr>
          <m:e>
            <m:r>
              <w:rPr>
                <w:rFonts w:ascii="Cambria Math" w:hAnsi="Cambria Math" w:cs="Times New Roman"/>
                <w:szCs w:val="21"/>
              </w:rPr>
              <m:t>ε</m:t>
            </m:r>
          </m:e>
        </m:d>
        <m:r>
          <m:rPr>
            <m:sty m:val="p"/>
          </m:rPr>
          <w:rPr>
            <w:rFonts w:ascii="Cambria Math" w:hAnsi="Cambria Math" w:cs="Times New Roman"/>
            <w:szCs w:val="21"/>
          </w:rPr>
          <m:t>=0.05</m:t>
        </m:r>
      </m:oMath>
    </w:p>
    <w:tbl>
      <w:tblPr>
        <w:tblW w:w="8221" w:type="dxa"/>
        <w:jc w:val="center"/>
        <w:tblBorders>
          <w:top w:val="single" w:sz="12" w:space="0" w:color="auto"/>
          <w:bottom w:val="single" w:sz="8" w:space="0" w:color="auto"/>
          <w:insideH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27"/>
        <w:gridCol w:w="1134"/>
        <w:gridCol w:w="711"/>
        <w:gridCol w:w="711"/>
        <w:gridCol w:w="707"/>
        <w:gridCol w:w="709"/>
        <w:gridCol w:w="711"/>
        <w:gridCol w:w="851"/>
        <w:gridCol w:w="709"/>
        <w:gridCol w:w="842"/>
      </w:tblGrid>
      <w:tr w:rsidR="00AE65ED" w:rsidRPr="00304C53" w14:paraId="1DD267BE" w14:textId="77777777" w:rsidTr="00AE65ED">
        <w:trPr>
          <w:trHeight w:val="397"/>
          <w:jc w:val="center"/>
        </w:trPr>
        <w:tc>
          <w:tcPr>
            <w:tcW w:w="709" w:type="dxa"/>
            <w:vMerge w:val="restar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42D76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4" w:name="OLE_LINK4"/>
            <w:r w:rsidRPr="00304C53">
              <w:rPr>
                <w:rFonts w:ascii="Times New Roman" w:hAnsi="Times New Roman" w:cs="Times New Roman"/>
                <w:szCs w:val="21"/>
              </w:rPr>
              <w:t>TL</w:t>
            </w:r>
          </w:p>
        </w:tc>
        <w:tc>
          <w:tcPr>
            <w:tcW w:w="427" w:type="dxa"/>
            <w:vMerge w:val="restar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4E039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WS</w:t>
            </w:r>
          </w:p>
        </w:tc>
        <w:tc>
          <w:tcPr>
            <w:tcW w:w="7085" w:type="dxa"/>
            <w:gridSpan w:val="9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ECF07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Candidate Thresholds</w:t>
            </w:r>
          </w:p>
        </w:tc>
      </w:tr>
      <w:tr w:rsidR="00AE65ED" w:rsidRPr="00304C53" w14:paraId="3302BD5A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2BE29B6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vMerge/>
            <w:shd w:val="clear" w:color="auto" w:fill="FFFFFF"/>
            <w:vAlign w:val="center"/>
          </w:tcPr>
          <w:p w14:paraId="2F70547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6482B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No Threshold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F67BA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0.75σ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F23D6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1.0σ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29CDA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1.25σ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C2DBC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1.5σ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763AE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1.75σ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BEB96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2.0σ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DBD6E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2.25σ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D002A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2.5σ</w:t>
            </w:r>
          </w:p>
        </w:tc>
      </w:tr>
      <w:tr w:rsidR="00AE65ED" w:rsidRPr="00304C53" w14:paraId="2061491F" w14:textId="77777777" w:rsidTr="00AE65ED">
        <w:trPr>
          <w:trHeight w:val="397"/>
          <w:jc w:val="center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0B26E2C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6DD62E1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B37E6D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05F37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5ADEB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1F30A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7.2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9A618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44.4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9BDF8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48.0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DBA22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0.4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E77C2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934F9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268D1E0B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4F3EE80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3B573B9D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96DA4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41241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11A28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95D72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17.2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6C14F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40.4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6C1B4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42.0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5E147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0.2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448F4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3A1D9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4BB9A392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0EC641B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66D412B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E0209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4F670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310CB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1.4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C12AF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22.0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99E37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47.2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B89D8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29.0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7F441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0.2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6310B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856D2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56FD729B" w14:textId="77777777" w:rsidTr="00AE65ED">
        <w:trPr>
          <w:trHeight w:val="397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2BC5048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14:paraId="404BD63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65924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AABF7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80C94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0.2</w:t>
            </w:r>
          </w:p>
        </w:tc>
        <w:tc>
          <w:tcPr>
            <w:tcW w:w="70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B6320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16.4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A95DA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24.4</w:t>
            </w:r>
          </w:p>
        </w:tc>
        <w:tc>
          <w:tcPr>
            <w:tcW w:w="71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7BA5D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59.0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96FE5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A7BDB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25460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66782A6F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422973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14:paraId="4E113E2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8A381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96564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304C53">
              <w:rPr>
                <w:rFonts w:ascii="Times New Roman" w:eastAsia="宋体" w:hAnsi="Times New Roman" w:cs="Times New Roman"/>
                <w:szCs w:val="21"/>
              </w:rPr>
              <w:t>.0</w:t>
            </w:r>
          </w:p>
        </w:tc>
        <w:tc>
          <w:tcPr>
            <w:tcW w:w="71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786A5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0.2</w:t>
            </w:r>
          </w:p>
        </w:tc>
        <w:tc>
          <w:tcPr>
            <w:tcW w:w="70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9433F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12.0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9B6D7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2.0</w:t>
            </w:r>
          </w:p>
        </w:tc>
        <w:tc>
          <w:tcPr>
            <w:tcW w:w="71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C25D8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0.4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8B810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81.0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E0BF3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4.4</w:t>
            </w:r>
          </w:p>
        </w:tc>
        <w:tc>
          <w:tcPr>
            <w:tcW w:w="84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15194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1BD80332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2B00DC8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14:paraId="5B184E8D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8A639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1AA48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304C53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272D6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1.8</w:t>
            </w:r>
          </w:p>
        </w:tc>
        <w:tc>
          <w:tcPr>
            <w:tcW w:w="707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06B2F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12.4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0DB8E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0.4</w:t>
            </w:r>
          </w:p>
        </w:tc>
        <w:tc>
          <w:tcPr>
            <w:tcW w:w="71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7B4EB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0.6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87590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81.8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6F7B9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304C53">
              <w:rPr>
                <w:rFonts w:ascii="Times New Roman" w:eastAsia="宋体" w:hAnsi="Times New Roman" w:cs="Times New Roman"/>
                <w:szCs w:val="21"/>
              </w:rPr>
              <w:t>.0</w:t>
            </w:r>
          </w:p>
        </w:tc>
        <w:tc>
          <w:tcPr>
            <w:tcW w:w="842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E5617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2CDA0325" w14:textId="77777777" w:rsidTr="00AE65ED">
        <w:trPr>
          <w:trHeight w:val="397"/>
          <w:jc w:val="center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48FF522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05FF9CD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3031C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F1908D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43707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0.6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3DD5F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27.4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45B3F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52.4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1567F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16.8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423DC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2.6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48ED6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C8A11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7FEEE59F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42B7770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135E70E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1D550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54FAD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304C53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26D9A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1.2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78983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44.8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74207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26.6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0E4EB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4.4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EDD7D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5.6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7EDA8D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17.4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9345E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727CBD1A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0AEBF21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18B2EA1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CA713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66C33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304C53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5C0C9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5.0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5AEC9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7.8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34505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 w:hint="eastAsia"/>
                <w:szCs w:val="21"/>
              </w:rPr>
              <w:t>6.0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FB563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81.0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26C3A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2C074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1FF81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1AC1B6C5" w14:textId="77777777" w:rsidTr="00AE65ED">
        <w:trPr>
          <w:trHeight w:val="397"/>
          <w:jc w:val="center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366F844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No transition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6F3399E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A3E62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99.8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C1E2C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24C58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B9B2F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13840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BDA3C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4157B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CF17C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D09A7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08B32264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148D759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11E5DDE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7EC6E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100.0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A1598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F50A3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96400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22B75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E04EF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4107D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D73F0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9949D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20357B21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5B3B02E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01EB816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D047AD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b/>
                <w:bCs/>
                <w:szCs w:val="21"/>
              </w:rPr>
              <w:t>100.0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5A89F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6BE2E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EDBD9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904BA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B3767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D5D9C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0F7F1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8B046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</w:tbl>
    <w:bookmarkEnd w:id="4"/>
    <w:p w14:paraId="3EC15703" w14:textId="370851EE" w:rsidR="003D0994" w:rsidRPr="00304C53" w:rsidRDefault="003D0994" w:rsidP="003D0994">
      <w:pPr>
        <w:pStyle w:val="af6"/>
        <w:spacing w:line="360" w:lineRule="auto"/>
        <w:rPr>
          <w:rFonts w:ascii="Times New Roman" w:hAnsi="Times New Roman" w:cs="Times New Roman"/>
          <w:szCs w:val="21"/>
        </w:rPr>
      </w:pPr>
      <w:r w:rsidRPr="00304C53">
        <w:rPr>
          <w:rFonts w:ascii="Times New Roman" w:hAnsi="Times New Roman" w:cs="Times New Roman"/>
          <w:szCs w:val="21"/>
        </w:rPr>
        <w:t xml:space="preserve">Note. The highest selection rate under each condition is boldfaced. </w:t>
      </w:r>
    </w:p>
    <w:p w14:paraId="553BF9FE" w14:textId="77777777" w:rsidR="003D0994" w:rsidRPr="00304C53" w:rsidRDefault="003D0994">
      <w:pPr>
        <w:widowControl/>
        <w:jc w:val="left"/>
        <w:rPr>
          <w:rFonts w:ascii="Times New Roman" w:hAnsi="Times New Roman" w:cs="Times New Roman"/>
          <w:szCs w:val="21"/>
          <w14:ligatures w14:val="none"/>
        </w:rPr>
      </w:pPr>
      <w:r w:rsidRPr="00304C53">
        <w:rPr>
          <w:rFonts w:ascii="Times New Roman" w:hAnsi="Times New Roman" w:cs="Times New Roman"/>
          <w:szCs w:val="21"/>
        </w:rPr>
        <w:br w:type="page"/>
      </w:r>
    </w:p>
    <w:p w14:paraId="1A33E682" w14:textId="32A43E1E" w:rsidR="003D0994" w:rsidRPr="00304C53" w:rsidRDefault="003D0994" w:rsidP="003D0994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304C53">
        <w:rPr>
          <w:rFonts w:ascii="Times New Roman" w:hAnsi="Times New Roman" w:cs="Times New Roman"/>
          <w:szCs w:val="21"/>
        </w:rPr>
        <w:lastRenderedPageBreak/>
        <w:t xml:space="preserve">Table S4 Selected rates (%) of different candidate thresholds when </w:t>
      </w:r>
      <m:oMath>
        <m:r>
          <w:rPr>
            <w:rFonts w:ascii="Cambria Math" w:hAnsi="Cambria Math" w:cs="Times New Roman"/>
            <w:szCs w:val="21"/>
          </w:rPr>
          <m:t>var</m:t>
        </m:r>
        <m:d>
          <m:dPr>
            <m:ctrlPr>
              <w:rPr>
                <w:rFonts w:ascii="Cambria Math" w:hAnsi="Cambria Math" w:cs="Times New Roman"/>
                <w:szCs w:val="21"/>
              </w:rPr>
            </m:ctrlPr>
          </m:dPr>
          <m:e>
            <m:r>
              <w:rPr>
                <w:rFonts w:ascii="Cambria Math" w:hAnsi="Cambria Math" w:cs="Times New Roman"/>
                <w:szCs w:val="21"/>
              </w:rPr>
              <m:t>ε</m:t>
            </m:r>
          </m:e>
        </m:d>
        <m:r>
          <m:rPr>
            <m:sty m:val="p"/>
          </m:rPr>
          <w:rPr>
            <w:rFonts w:ascii="Cambria Math" w:hAnsi="Cambria Math" w:cs="Times New Roman"/>
            <w:szCs w:val="21"/>
          </w:rPr>
          <m:t>=0.5</m:t>
        </m:r>
      </m:oMath>
    </w:p>
    <w:tbl>
      <w:tblPr>
        <w:tblW w:w="8221" w:type="dxa"/>
        <w:jc w:val="center"/>
        <w:tblBorders>
          <w:top w:val="single" w:sz="12" w:space="0" w:color="auto"/>
          <w:bottom w:val="single" w:sz="8" w:space="0" w:color="auto"/>
          <w:insideH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27"/>
        <w:gridCol w:w="1134"/>
        <w:gridCol w:w="711"/>
        <w:gridCol w:w="711"/>
        <w:gridCol w:w="707"/>
        <w:gridCol w:w="709"/>
        <w:gridCol w:w="711"/>
        <w:gridCol w:w="851"/>
        <w:gridCol w:w="709"/>
        <w:gridCol w:w="842"/>
      </w:tblGrid>
      <w:tr w:rsidR="00AE65ED" w:rsidRPr="00304C53" w14:paraId="2DD56DFE" w14:textId="77777777" w:rsidTr="00AE65ED">
        <w:trPr>
          <w:trHeight w:val="397"/>
          <w:jc w:val="center"/>
        </w:trPr>
        <w:tc>
          <w:tcPr>
            <w:tcW w:w="709" w:type="dxa"/>
            <w:vMerge w:val="restar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1EC99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TL</w:t>
            </w:r>
          </w:p>
        </w:tc>
        <w:tc>
          <w:tcPr>
            <w:tcW w:w="427" w:type="dxa"/>
            <w:vMerge w:val="restar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2880D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WS</w:t>
            </w:r>
          </w:p>
        </w:tc>
        <w:tc>
          <w:tcPr>
            <w:tcW w:w="7085" w:type="dxa"/>
            <w:gridSpan w:val="9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E2BF6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Candidate Thresholds</w:t>
            </w:r>
          </w:p>
        </w:tc>
      </w:tr>
      <w:tr w:rsidR="00AE65ED" w:rsidRPr="00304C53" w14:paraId="585206B0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6FE97D1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vMerge/>
            <w:shd w:val="clear" w:color="auto" w:fill="FFFFFF"/>
            <w:vAlign w:val="center"/>
          </w:tcPr>
          <w:p w14:paraId="6B71CB8D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9AD08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No Threshold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3F22C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0.75σ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256A8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1.0σ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73C4A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1.25σ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4B58A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1.5σ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95351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1.75σ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23A50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2.0σ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7FC5F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2.25σ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DA008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2.5σ</w:t>
            </w:r>
          </w:p>
        </w:tc>
      </w:tr>
      <w:tr w:rsidR="00AE65ED" w:rsidRPr="00304C53" w14:paraId="72B90D9A" w14:textId="77777777" w:rsidTr="00AE65ED">
        <w:trPr>
          <w:trHeight w:val="397"/>
          <w:jc w:val="center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5DD7861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13A9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7178D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359C9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3.0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C5D19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4.4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07055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33.6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64D93D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54.</w:t>
            </w:r>
            <w:r w:rsidRPr="00304C53">
              <w:rPr>
                <w:rFonts w:ascii="Times New Roman" w:eastAsia="宋体" w:hAnsi="Times New Roman" w:cs="Times New Roman"/>
                <w:b/>
                <w:bCs/>
                <w:szCs w:val="21"/>
              </w:rPr>
              <w:t>4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EEAB9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4.4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397CB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71A56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E28FF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11B6DD3B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404BD33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37F2D20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6F2ED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654DC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6539A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0.6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62D47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44.0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7E275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52.6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B8C27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2.6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0A665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0405B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5C4B0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67515B1E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2F51CED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7077EC1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A9D34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1A197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4EB9B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1.8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36E3F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74.8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D44FB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23.2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025F1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0.2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07DA9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5A954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1D68F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62CC4951" w14:textId="77777777" w:rsidTr="00AE65ED">
        <w:trPr>
          <w:trHeight w:val="397"/>
          <w:jc w:val="center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37218A5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1CC5939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BBA2C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5FA7F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9.8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BBB77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4.4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7A89C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47.0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03811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37.4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7B156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1.4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F030E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90379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B1DF3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280C53E8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5225A58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094D1F7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BCDAC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21766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C9431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1.4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1F76C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48.4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1BF38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49.2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5A500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BD933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C5309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E616F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6EB019CB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7BFBB20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01E908E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07BB2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A4496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9FAFC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304C53">
              <w:rPr>
                <w:rFonts w:ascii="Times New Roman" w:eastAsia="宋体" w:hAnsi="Times New Roman" w:cs="Times New Roman"/>
                <w:szCs w:val="21"/>
              </w:rPr>
              <w:t>.0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285A1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75.8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13E4B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22.2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391BB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E904E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6E38C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853E3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0D791392" w14:textId="77777777" w:rsidTr="00AE65ED">
        <w:trPr>
          <w:trHeight w:val="397"/>
          <w:jc w:val="center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74DA76D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7C0DAD6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C25B8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3D2CE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5.2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F1110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11.0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273BB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58.6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29E2B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24.6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EAA7F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0.4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3BB99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4C2C6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4F3A3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5920E9B0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78F0755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3BD3933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C4107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B9148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1.6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56453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4.4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A9CFE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62.4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98E27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31.2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351FD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13337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A9B36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5403C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1F2B24FA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5EB1F85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6C907DDD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396ED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5DE2C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D1E0C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3.0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AA2A0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75.0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1C588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22.0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7C9C5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868E0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033C8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367B7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0EEF4692" w14:textId="77777777" w:rsidTr="00AE65ED">
        <w:trPr>
          <w:trHeight w:val="397"/>
          <w:jc w:val="center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55364CC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No transition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1F2B825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33677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b/>
                <w:bCs/>
                <w:szCs w:val="21"/>
              </w:rPr>
              <w:t>99.8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144A38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0.2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701CF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13E24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DDBB7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6E1BC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2D513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91078A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DB163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0C7E0565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0C7310AE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35539B2F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7527D9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100.0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869E8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7B793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E59E8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FF645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B8C8B4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F8613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B6E4FB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7B5523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  <w:tr w:rsidR="00AE65ED" w:rsidRPr="00304C53" w14:paraId="671366E1" w14:textId="77777777" w:rsidTr="00AE65ED">
        <w:trPr>
          <w:trHeight w:val="397"/>
          <w:jc w:val="center"/>
        </w:trPr>
        <w:tc>
          <w:tcPr>
            <w:tcW w:w="709" w:type="dxa"/>
            <w:vMerge/>
            <w:shd w:val="clear" w:color="auto" w:fill="FFFFFF"/>
            <w:vAlign w:val="center"/>
          </w:tcPr>
          <w:p w14:paraId="59A1B9E6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7" w:type="dxa"/>
            <w:shd w:val="clear" w:color="auto" w:fill="FFFFFF"/>
            <w:vAlign w:val="center"/>
          </w:tcPr>
          <w:p w14:paraId="2C658DF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03F54D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100.0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E66A21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304C53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82680D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DEA26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09F210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1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9807B5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6C97EC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0D2B87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  <w:tc>
          <w:tcPr>
            <w:tcW w:w="84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4B9802" w14:textId="77777777" w:rsidR="003D0994" w:rsidRPr="00304C53" w:rsidRDefault="003D0994" w:rsidP="00F34D0B">
            <w:pPr>
              <w:spacing w:line="20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04C53">
              <w:rPr>
                <w:rFonts w:ascii="Times New Roman" w:eastAsia="宋体" w:hAnsi="Times New Roman" w:cs="Times New Roman"/>
                <w:szCs w:val="21"/>
              </w:rPr>
              <w:t>0.0</w:t>
            </w:r>
          </w:p>
        </w:tc>
      </w:tr>
    </w:tbl>
    <w:p w14:paraId="6E5EC3FD" w14:textId="77777777" w:rsidR="003D0994" w:rsidRPr="00304C53" w:rsidRDefault="003D0994" w:rsidP="003D0994">
      <w:pPr>
        <w:pStyle w:val="af6"/>
        <w:spacing w:line="360" w:lineRule="auto"/>
        <w:rPr>
          <w:rFonts w:ascii="Times New Roman" w:hAnsi="Times New Roman" w:cs="Times New Roman"/>
          <w:szCs w:val="21"/>
        </w:rPr>
      </w:pPr>
      <w:bookmarkStart w:id="5" w:name="OLE_LINK29"/>
      <w:r w:rsidRPr="00304C53">
        <w:rPr>
          <w:rFonts w:ascii="Times New Roman" w:hAnsi="Times New Roman" w:cs="Times New Roman"/>
          <w:szCs w:val="21"/>
        </w:rPr>
        <w:t xml:space="preserve">Note. The highest selection rate under each condition is boldfaced. </w:t>
      </w:r>
    </w:p>
    <w:bookmarkEnd w:id="5"/>
    <w:p w14:paraId="3DF2B42C" w14:textId="77777777" w:rsidR="00C62ED7" w:rsidRPr="00304C53" w:rsidRDefault="00C62ED7">
      <w:pPr>
        <w:rPr>
          <w:rFonts w:hint="eastAsia"/>
          <w:szCs w:val="21"/>
        </w:rPr>
      </w:pPr>
    </w:p>
    <w:sectPr w:rsidR="00C62ED7" w:rsidRPr="00304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80881" w14:textId="77777777" w:rsidR="005C2A66" w:rsidRDefault="005C2A66" w:rsidP="00570AD7">
      <w:pPr>
        <w:rPr>
          <w:rFonts w:hint="eastAsia"/>
        </w:rPr>
      </w:pPr>
      <w:r>
        <w:separator/>
      </w:r>
    </w:p>
  </w:endnote>
  <w:endnote w:type="continuationSeparator" w:id="0">
    <w:p w14:paraId="3EBBA2FD" w14:textId="77777777" w:rsidR="005C2A66" w:rsidRDefault="005C2A66" w:rsidP="00570A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A065F" w14:textId="77777777" w:rsidR="005C2A66" w:rsidRDefault="005C2A66" w:rsidP="00570AD7">
      <w:pPr>
        <w:rPr>
          <w:rFonts w:hint="eastAsia"/>
        </w:rPr>
      </w:pPr>
      <w:r>
        <w:separator/>
      </w:r>
    </w:p>
  </w:footnote>
  <w:footnote w:type="continuationSeparator" w:id="0">
    <w:p w14:paraId="358BA0E4" w14:textId="77777777" w:rsidR="005C2A66" w:rsidRDefault="005C2A66" w:rsidP="00570AD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7E2"/>
    <w:rsid w:val="0002269B"/>
    <w:rsid w:val="000277E2"/>
    <w:rsid w:val="0004657B"/>
    <w:rsid w:val="0006517D"/>
    <w:rsid w:val="00087798"/>
    <w:rsid w:val="000D756B"/>
    <w:rsid w:val="000F5F08"/>
    <w:rsid w:val="001A1C39"/>
    <w:rsid w:val="001A49A1"/>
    <w:rsid w:val="001B5AA1"/>
    <w:rsid w:val="001D4068"/>
    <w:rsid w:val="001E4B0C"/>
    <w:rsid w:val="001F427B"/>
    <w:rsid w:val="00236559"/>
    <w:rsid w:val="00291942"/>
    <w:rsid w:val="00292A84"/>
    <w:rsid w:val="002B4ACE"/>
    <w:rsid w:val="00304C53"/>
    <w:rsid w:val="003213F3"/>
    <w:rsid w:val="00333AAA"/>
    <w:rsid w:val="00361BEC"/>
    <w:rsid w:val="003735C8"/>
    <w:rsid w:val="00373990"/>
    <w:rsid w:val="003914AC"/>
    <w:rsid w:val="003D0994"/>
    <w:rsid w:val="003D218A"/>
    <w:rsid w:val="004175C2"/>
    <w:rsid w:val="0044201D"/>
    <w:rsid w:val="00463159"/>
    <w:rsid w:val="00490273"/>
    <w:rsid w:val="004A0136"/>
    <w:rsid w:val="004C2799"/>
    <w:rsid w:val="004D2788"/>
    <w:rsid w:val="004D33E5"/>
    <w:rsid w:val="0054698B"/>
    <w:rsid w:val="00556051"/>
    <w:rsid w:val="00570AD7"/>
    <w:rsid w:val="00570EEA"/>
    <w:rsid w:val="00597678"/>
    <w:rsid w:val="005C2A66"/>
    <w:rsid w:val="005E05B8"/>
    <w:rsid w:val="00617654"/>
    <w:rsid w:val="00645BB4"/>
    <w:rsid w:val="00663AE5"/>
    <w:rsid w:val="0066708C"/>
    <w:rsid w:val="00690935"/>
    <w:rsid w:val="006C220B"/>
    <w:rsid w:val="006E3F19"/>
    <w:rsid w:val="00700A4D"/>
    <w:rsid w:val="0071299F"/>
    <w:rsid w:val="00724456"/>
    <w:rsid w:val="0074509A"/>
    <w:rsid w:val="00774D6D"/>
    <w:rsid w:val="00790D87"/>
    <w:rsid w:val="007B7DE9"/>
    <w:rsid w:val="007C42DF"/>
    <w:rsid w:val="007E369C"/>
    <w:rsid w:val="007E6DB9"/>
    <w:rsid w:val="007F7916"/>
    <w:rsid w:val="00801375"/>
    <w:rsid w:val="00815769"/>
    <w:rsid w:val="00827C61"/>
    <w:rsid w:val="00873792"/>
    <w:rsid w:val="008A2FF0"/>
    <w:rsid w:val="008B0B7C"/>
    <w:rsid w:val="008C01ED"/>
    <w:rsid w:val="008C3839"/>
    <w:rsid w:val="008D36F5"/>
    <w:rsid w:val="008F1FB1"/>
    <w:rsid w:val="009231EE"/>
    <w:rsid w:val="00973BB3"/>
    <w:rsid w:val="00975431"/>
    <w:rsid w:val="0097695D"/>
    <w:rsid w:val="009D02ED"/>
    <w:rsid w:val="00A32A7C"/>
    <w:rsid w:val="00A37ED3"/>
    <w:rsid w:val="00A74382"/>
    <w:rsid w:val="00AD18F4"/>
    <w:rsid w:val="00AE65ED"/>
    <w:rsid w:val="00B05FD3"/>
    <w:rsid w:val="00B143F1"/>
    <w:rsid w:val="00B55E9C"/>
    <w:rsid w:val="00B72DE1"/>
    <w:rsid w:val="00C36926"/>
    <w:rsid w:val="00C515E0"/>
    <w:rsid w:val="00C62ED7"/>
    <w:rsid w:val="00CD17E3"/>
    <w:rsid w:val="00D12776"/>
    <w:rsid w:val="00D55627"/>
    <w:rsid w:val="00D826F0"/>
    <w:rsid w:val="00D954A1"/>
    <w:rsid w:val="00DD439C"/>
    <w:rsid w:val="00DF6F74"/>
    <w:rsid w:val="00E14487"/>
    <w:rsid w:val="00E24A1C"/>
    <w:rsid w:val="00E30A0F"/>
    <w:rsid w:val="00E30C8C"/>
    <w:rsid w:val="00E42690"/>
    <w:rsid w:val="00EB19C5"/>
    <w:rsid w:val="00EB4760"/>
    <w:rsid w:val="00EC474B"/>
    <w:rsid w:val="00EF1E54"/>
    <w:rsid w:val="00F15725"/>
    <w:rsid w:val="00F50728"/>
    <w:rsid w:val="00F51F31"/>
    <w:rsid w:val="00F71CC2"/>
    <w:rsid w:val="00F829EF"/>
    <w:rsid w:val="0463744D"/>
    <w:rsid w:val="0D9C5F34"/>
    <w:rsid w:val="0E8110E0"/>
    <w:rsid w:val="10212285"/>
    <w:rsid w:val="12A32550"/>
    <w:rsid w:val="3347073A"/>
    <w:rsid w:val="3DFA1514"/>
    <w:rsid w:val="3E71711A"/>
    <w:rsid w:val="3F362BE0"/>
    <w:rsid w:val="5829466B"/>
    <w:rsid w:val="599F325A"/>
    <w:rsid w:val="5E3A09B3"/>
    <w:rsid w:val="607A2F67"/>
    <w:rsid w:val="618454F0"/>
    <w:rsid w:val="66EB050D"/>
    <w:rsid w:val="7741456B"/>
    <w:rsid w:val="77A97B5B"/>
    <w:rsid w:val="7C8812F3"/>
    <w:rsid w:val="7CC25607"/>
    <w:rsid w:val="7D6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2B2E9"/>
  <w15:docId w15:val="{6F14960E-2BE9-45B6-B620-A5DB0D01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明显引用 字符"/>
    <w:basedOn w:val="a0"/>
    <w:link w:val="af4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  <w:kern w:val="2"/>
      <w:sz w:val="21"/>
      <w:szCs w:val="22"/>
      <w14:ligatures w14:val="standardContextual"/>
    </w:rPr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3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1">
    <w:name w:val="无格式表格 41"/>
    <w:basedOn w:val="a1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无格式表格 21"/>
    <w:basedOn w:val="a1"/>
    <w:uiPriority w:val="42"/>
    <w:qFormat/>
    <w:rPr>
      <w:rFonts w:ascii="Times New Roman" w:eastAsia="宋体" w:hAnsi="Times New Roman" w:cs="Times New Roma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6">
    <w:name w:val="No Spacing"/>
    <w:uiPriority w:val="1"/>
    <w:qFormat/>
    <w:rsid w:val="003D0994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C</dc:creator>
  <cp:lastModifiedBy>y3507</cp:lastModifiedBy>
  <cp:revision>4</cp:revision>
  <dcterms:created xsi:type="dcterms:W3CDTF">2026-04-21T00:50:00Z</dcterms:created>
  <dcterms:modified xsi:type="dcterms:W3CDTF">2026-06-02T08:06:00Z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eyJoZGlkIjoiNDNhZGRiMDE5YTBhNTA5OWY0ZmExMzY2OTJjMTJhZWUiLCJ1c2VySWQiOiI2ODAyNjQwMDUifQ==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36C49A4A4A414F6FB2449F9CDAF7D280_12</vt:lpwstr>
  </property>
</Properties>
</file>