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6F2FE" w14:textId="7A1E091E" w:rsidR="006A18C3" w:rsidRPr="007B25F3" w:rsidRDefault="00D52BA0" w:rsidP="000E5DEF">
      <w:pPr>
        <w:spacing w:line="480" w:lineRule="auto"/>
        <w:rPr>
          <w:rFonts w:cs="Times New Roman"/>
          <w:b/>
          <w:sz w:val="28"/>
          <w:lang w:val="en-US"/>
        </w:rPr>
      </w:pPr>
      <w:r w:rsidRPr="007B25F3">
        <w:rPr>
          <w:rFonts w:cs="Times New Roman"/>
          <w:b/>
          <w:sz w:val="28"/>
          <w:lang w:val="en-US"/>
        </w:rPr>
        <w:t>Supplementary Information</w:t>
      </w:r>
      <w:r w:rsidR="006A18C3" w:rsidRPr="007B25F3">
        <w:rPr>
          <w:rFonts w:cs="Times New Roman"/>
          <w:b/>
          <w:sz w:val="28"/>
          <w:lang w:val="en-US"/>
        </w:rPr>
        <w:t xml:space="preserve"> </w:t>
      </w:r>
      <w:r w:rsidR="007B25F3" w:rsidRPr="007B25F3">
        <w:rPr>
          <w:rFonts w:cs="Times New Roman"/>
          <w:b/>
          <w:sz w:val="28"/>
          <w:lang w:val="en-US"/>
        </w:rPr>
        <w:t>for:</w:t>
      </w:r>
    </w:p>
    <w:p w14:paraId="7C0EA231" w14:textId="0D46AD50" w:rsidR="00D52BA0" w:rsidRPr="000E5DEF" w:rsidRDefault="00D52BA0" w:rsidP="000E5DEF">
      <w:pPr>
        <w:spacing w:line="480" w:lineRule="auto"/>
        <w:rPr>
          <w:b/>
          <w:sz w:val="28"/>
        </w:rPr>
      </w:pPr>
      <w:r w:rsidRPr="000E5DEF">
        <w:rPr>
          <w:b/>
          <w:sz w:val="28"/>
        </w:rPr>
        <w:t xml:space="preserve">“Forest growth strengthens diversity effects on </w:t>
      </w:r>
      <w:r w:rsidR="00AC1310" w:rsidRPr="000E5DEF">
        <w:rPr>
          <w:b/>
          <w:sz w:val="28"/>
        </w:rPr>
        <w:t>mul</w:t>
      </w:r>
      <w:bookmarkStart w:id="0" w:name="_GoBack"/>
      <w:bookmarkEnd w:id="0"/>
      <w:r w:rsidR="00AC1310" w:rsidRPr="000E5DEF">
        <w:rPr>
          <w:b/>
          <w:sz w:val="28"/>
        </w:rPr>
        <w:t>titrophic</w:t>
      </w:r>
      <w:r w:rsidRPr="000E5DEF">
        <w:rPr>
          <w:b/>
          <w:sz w:val="28"/>
        </w:rPr>
        <w:t xml:space="preserve"> interactions”</w:t>
      </w:r>
    </w:p>
    <w:p w14:paraId="58713E11" w14:textId="77777777" w:rsidR="00D52BA0" w:rsidRPr="000E5DEF" w:rsidRDefault="00D52BA0" w:rsidP="00D52BA0">
      <w:pPr>
        <w:pStyle w:val="Authors"/>
        <w:spacing w:after="0" w:line="480" w:lineRule="auto"/>
        <w:rPr>
          <w:vertAlign w:val="superscript"/>
          <w:lang w:val="en-DE"/>
        </w:rPr>
      </w:pPr>
      <w:r w:rsidRPr="000E5DEF">
        <w:rPr>
          <w:b/>
          <w:sz w:val="28"/>
          <w:lang w:val="en-DE"/>
        </w:rPr>
        <w:t>Authors</w:t>
      </w:r>
      <w:r w:rsidRPr="000E5DEF">
        <w:rPr>
          <w:lang w:val="en-DE"/>
        </w:rPr>
        <w:t>: Massimo Martini</w:t>
      </w:r>
      <w:r w:rsidRPr="000E5DEF">
        <w:rPr>
          <w:vertAlign w:val="superscript"/>
          <w:lang w:val="en-DE"/>
        </w:rPr>
        <w:t>1,2*</w:t>
      </w:r>
      <w:r w:rsidRPr="000E5DEF">
        <w:rPr>
          <w:lang w:val="en-DE"/>
        </w:rPr>
        <w:t>, Felix Fornoff</w:t>
      </w:r>
      <w:r w:rsidRPr="000E5DEF">
        <w:rPr>
          <w:vertAlign w:val="superscript"/>
          <w:lang w:val="en-DE"/>
        </w:rPr>
        <w:t>1</w:t>
      </w:r>
      <w:r w:rsidRPr="000E5DEF">
        <w:rPr>
          <w:lang w:val="en-DE"/>
        </w:rPr>
        <w:t>, Finn Rehling</w:t>
      </w:r>
      <w:r w:rsidRPr="000E5DEF">
        <w:rPr>
          <w:vertAlign w:val="superscript"/>
          <w:lang w:val="en-DE"/>
        </w:rPr>
        <w:t>1</w:t>
      </w:r>
      <w:r w:rsidRPr="000E5DEF">
        <w:rPr>
          <w:lang w:val="en-DE"/>
        </w:rPr>
        <w:t>, Ming-Qiang Wang</w:t>
      </w:r>
      <w:r w:rsidRPr="000E5DEF">
        <w:rPr>
          <w:vertAlign w:val="superscript"/>
          <w:lang w:val="en-DE"/>
        </w:rPr>
        <w:t>2</w:t>
      </w:r>
      <w:r w:rsidRPr="000E5DEF">
        <w:rPr>
          <w:lang w:val="en-DE"/>
        </w:rPr>
        <w:t>, Georg Albert</w:t>
      </w:r>
      <w:r w:rsidRPr="000E5DEF">
        <w:rPr>
          <w:vertAlign w:val="superscript"/>
          <w:lang w:val="en-DE"/>
        </w:rPr>
        <w:t>3</w:t>
      </w:r>
      <w:r w:rsidRPr="000E5DEF">
        <w:rPr>
          <w:lang w:val="en-DE"/>
        </w:rPr>
        <w:t>, Helge Bruelheide</w:t>
      </w:r>
      <w:r w:rsidRPr="000E5DEF">
        <w:rPr>
          <w:vertAlign w:val="superscript"/>
          <w:lang w:val="en-DE"/>
        </w:rPr>
        <w:t>4,5</w:t>
      </w:r>
      <w:r w:rsidRPr="000E5DEF">
        <w:rPr>
          <w:lang w:val="en-DE"/>
        </w:rPr>
        <w:t>, Jing-Ting Chen</w:t>
      </w:r>
      <w:r w:rsidRPr="000E5DEF">
        <w:rPr>
          <w:vertAlign w:val="superscript"/>
          <w:lang w:val="en-DE"/>
        </w:rPr>
        <w:t>2</w:t>
      </w:r>
      <w:r w:rsidRPr="000E5DEF">
        <w:rPr>
          <w:lang w:val="en-DE"/>
        </w:rPr>
        <w:t>, Guo-Ai Chen</w:t>
      </w:r>
      <w:r w:rsidRPr="000E5DEF">
        <w:rPr>
          <w:vertAlign w:val="superscript"/>
          <w:lang w:val="en-DE"/>
        </w:rPr>
        <w:t>2</w:t>
      </w:r>
      <w:r w:rsidRPr="000E5DEF">
        <w:rPr>
          <w:lang w:val="en-DE"/>
        </w:rPr>
        <w:t>, Christina Grozinger</w:t>
      </w:r>
      <w:r w:rsidRPr="000E5DEF">
        <w:rPr>
          <w:vertAlign w:val="superscript"/>
          <w:lang w:val="en-DE"/>
        </w:rPr>
        <w:t>6</w:t>
      </w:r>
      <w:r w:rsidRPr="000E5DEF">
        <w:rPr>
          <w:lang w:val="en-DE"/>
        </w:rPr>
        <w:t>, Peng-Fei Guo</w:t>
      </w:r>
      <w:r w:rsidRPr="000E5DEF">
        <w:rPr>
          <w:vertAlign w:val="superscript"/>
          <w:lang w:val="en-DE"/>
        </w:rPr>
        <w:t>7</w:t>
      </w:r>
      <w:r w:rsidRPr="000E5DEF">
        <w:rPr>
          <w:lang w:val="en-DE"/>
        </w:rPr>
        <w:t>, Shi-</w:t>
      </w:r>
      <w:proofErr w:type="spellStart"/>
      <w:r w:rsidRPr="000E5DEF">
        <w:rPr>
          <w:lang w:val="en-DE"/>
        </w:rPr>
        <w:t>Kun</w:t>
      </w:r>
      <w:proofErr w:type="spellEnd"/>
      <w:r w:rsidRPr="000E5DEF">
        <w:rPr>
          <w:lang w:val="en-DE"/>
        </w:rPr>
        <w:t xml:space="preserve"> Guo</w:t>
      </w:r>
      <w:r w:rsidRPr="000E5DEF">
        <w:rPr>
          <w:vertAlign w:val="superscript"/>
          <w:lang w:val="en-DE"/>
        </w:rPr>
        <w:t>2</w:t>
      </w:r>
      <w:r w:rsidRPr="000E5DEF">
        <w:rPr>
          <w:lang w:val="en-DE"/>
        </w:rPr>
        <w:t>, Shan Li</w:t>
      </w:r>
      <w:r w:rsidRPr="000E5DEF">
        <w:rPr>
          <w:vertAlign w:val="superscript"/>
          <w:lang w:val="en-DE"/>
        </w:rPr>
        <w:t>8</w:t>
      </w:r>
      <w:r w:rsidRPr="000E5DEF">
        <w:rPr>
          <w:lang w:val="en-DE"/>
        </w:rPr>
        <w:t>, Yi Li</w:t>
      </w:r>
      <w:r w:rsidRPr="000E5DEF">
        <w:rPr>
          <w:vertAlign w:val="superscript"/>
          <w:lang w:val="en-DE"/>
        </w:rPr>
        <w:t>8</w:t>
      </w:r>
      <w:r w:rsidRPr="000E5DEF">
        <w:rPr>
          <w:lang w:val="en-DE"/>
        </w:rPr>
        <w:t>, Michael Orr</w:t>
      </w:r>
      <w:r w:rsidRPr="000E5DEF">
        <w:rPr>
          <w:vertAlign w:val="superscript"/>
          <w:lang w:val="en-DE"/>
        </w:rPr>
        <w:t>9</w:t>
      </w:r>
      <w:r w:rsidRPr="000E5DEF">
        <w:rPr>
          <w:lang w:val="en-DE"/>
        </w:rPr>
        <w:t>, Manuela Sann</w:t>
      </w:r>
      <w:r w:rsidRPr="000E5DEF">
        <w:rPr>
          <w:vertAlign w:val="superscript"/>
          <w:lang w:val="en-DE"/>
        </w:rPr>
        <w:t>10</w:t>
      </w:r>
      <w:r w:rsidRPr="000E5DEF">
        <w:rPr>
          <w:lang w:val="en-DE"/>
        </w:rPr>
        <w:t>, Bernhard Schmid</w:t>
      </w:r>
      <w:r w:rsidRPr="000E5DEF">
        <w:rPr>
          <w:vertAlign w:val="superscript"/>
          <w:lang w:val="en-DE"/>
        </w:rPr>
        <w:t>11</w:t>
      </w:r>
      <w:r w:rsidRPr="000E5DEF">
        <w:rPr>
          <w:lang w:val="en-DE"/>
        </w:rPr>
        <w:t xml:space="preserve">, </w:t>
      </w:r>
      <w:proofErr w:type="spellStart"/>
      <w:r w:rsidRPr="000E5DEF">
        <w:rPr>
          <w:lang w:val="en-DE"/>
        </w:rPr>
        <w:t>Xiaoyu</w:t>
      </w:r>
      <w:proofErr w:type="spellEnd"/>
      <w:r w:rsidRPr="000E5DEF">
        <w:rPr>
          <w:lang w:val="en-DE"/>
        </w:rPr>
        <w:t xml:space="preserve"> Shi</w:t>
      </w:r>
      <w:r w:rsidRPr="000E5DEF">
        <w:rPr>
          <w:vertAlign w:val="superscript"/>
          <w:lang w:val="en-DE"/>
        </w:rPr>
        <w:t>2</w:t>
      </w:r>
      <w:r w:rsidRPr="000E5DEF">
        <w:rPr>
          <w:lang w:val="en-DE"/>
        </w:rPr>
        <w:t>, Michael Staab</w:t>
      </w:r>
      <w:r w:rsidRPr="000E5DEF">
        <w:rPr>
          <w:vertAlign w:val="superscript"/>
          <w:lang w:val="en-DE"/>
        </w:rPr>
        <w:t>12</w:t>
      </w:r>
      <w:r w:rsidRPr="000E5DEF">
        <w:rPr>
          <w:lang w:val="en-DE"/>
        </w:rPr>
        <w:t>, Juan-Juan Yang</w:t>
      </w:r>
      <w:r w:rsidRPr="000E5DEF">
        <w:rPr>
          <w:vertAlign w:val="superscript"/>
          <w:lang w:val="en-DE"/>
        </w:rPr>
        <w:t>2</w:t>
      </w:r>
      <w:r w:rsidRPr="000E5DEF">
        <w:rPr>
          <w:lang w:val="en-DE"/>
        </w:rPr>
        <w:t>, Qing-Song Zhou</w:t>
      </w:r>
      <w:r w:rsidRPr="000E5DEF">
        <w:rPr>
          <w:vertAlign w:val="superscript"/>
          <w:lang w:val="en-DE"/>
        </w:rPr>
        <w:t>2</w:t>
      </w:r>
      <w:r w:rsidRPr="000E5DEF">
        <w:rPr>
          <w:lang w:val="en-DE"/>
        </w:rPr>
        <w:t xml:space="preserve">, </w:t>
      </w:r>
      <w:proofErr w:type="spellStart"/>
      <w:r w:rsidRPr="000E5DEF">
        <w:rPr>
          <w:lang w:val="en-DE"/>
        </w:rPr>
        <w:t>Arong</w:t>
      </w:r>
      <w:proofErr w:type="spellEnd"/>
      <w:r w:rsidRPr="000E5DEF">
        <w:rPr>
          <w:lang w:val="en-DE"/>
        </w:rPr>
        <w:t xml:space="preserve"> Luo</w:t>
      </w:r>
      <w:r w:rsidRPr="000E5DEF">
        <w:rPr>
          <w:vertAlign w:val="superscript"/>
          <w:lang w:val="en-DE"/>
        </w:rPr>
        <w:t>2†</w:t>
      </w:r>
      <w:r w:rsidRPr="000E5DEF">
        <w:rPr>
          <w:lang w:val="en-DE"/>
        </w:rPr>
        <w:t>, Xiaojuan Liu</w:t>
      </w:r>
      <w:r w:rsidRPr="000E5DEF">
        <w:rPr>
          <w:vertAlign w:val="superscript"/>
          <w:lang w:val="en-DE"/>
        </w:rPr>
        <w:t>8†</w:t>
      </w:r>
      <w:r w:rsidRPr="000E5DEF">
        <w:rPr>
          <w:lang w:val="en-DE"/>
        </w:rPr>
        <w:t>, Chao-Dong Zhu</w:t>
      </w:r>
      <w:r w:rsidRPr="000E5DEF">
        <w:rPr>
          <w:vertAlign w:val="superscript"/>
          <w:lang w:val="en-DE"/>
        </w:rPr>
        <w:t>2†</w:t>
      </w:r>
      <w:r w:rsidRPr="000E5DEF">
        <w:rPr>
          <w:lang w:val="en-DE"/>
        </w:rPr>
        <w:t>, Alexandra-Maria Klein</w:t>
      </w:r>
      <w:r w:rsidRPr="000E5DEF">
        <w:rPr>
          <w:vertAlign w:val="superscript"/>
          <w:lang w:val="en-DE"/>
        </w:rPr>
        <w:t>1†</w:t>
      </w:r>
    </w:p>
    <w:p w14:paraId="18229704" w14:textId="7FE5FA55" w:rsidR="00C21B99" w:rsidRDefault="00D52BA0" w:rsidP="001652D9">
      <w:pPr>
        <w:spacing w:after="0" w:line="480" w:lineRule="auto"/>
        <w:jc w:val="center"/>
        <w:rPr>
          <w:rFonts w:cs="Times New Roman"/>
          <w:szCs w:val="24"/>
        </w:rPr>
      </w:pPr>
      <w:r w:rsidRPr="004C0617">
        <w:rPr>
          <w:rFonts w:cs="Times New Roman"/>
          <w:b/>
          <w:szCs w:val="24"/>
        </w:rPr>
        <w:t>Corresponding author:</w:t>
      </w:r>
      <w:r w:rsidRPr="004C0617">
        <w:rPr>
          <w:rFonts w:cs="Times New Roman"/>
        </w:rPr>
        <w:t xml:space="preserve"> massimo.martini@nature.uni-freiburg.de</w:t>
      </w:r>
      <w:r w:rsidRPr="004C0617">
        <w:rPr>
          <w:rFonts w:cs="Times New Roman"/>
          <w:szCs w:val="24"/>
        </w:rPr>
        <w:t xml:space="preserve"> </w:t>
      </w:r>
    </w:p>
    <w:p w14:paraId="34C192D4" w14:textId="77777777" w:rsidR="001652D9" w:rsidRPr="001652D9" w:rsidRDefault="001652D9" w:rsidP="001652D9">
      <w:pPr>
        <w:spacing w:after="0" w:line="480" w:lineRule="auto"/>
        <w:jc w:val="center"/>
        <w:rPr>
          <w:rFonts w:cs="Times New Roman"/>
          <w:szCs w:val="24"/>
        </w:rPr>
      </w:pPr>
    </w:p>
    <w:p w14:paraId="5413DE48" w14:textId="23DF9B1C" w:rsidR="00B030C3" w:rsidRPr="004C0617" w:rsidRDefault="00B030C3">
      <w:pPr>
        <w:rPr>
          <w:rFonts w:cs="Times New Roman"/>
          <w:b/>
          <w:sz w:val="28"/>
          <w:lang w:val="en-US"/>
        </w:rPr>
      </w:pPr>
      <w:r w:rsidRPr="004C0617">
        <w:rPr>
          <w:rFonts w:cs="Times New Roman"/>
          <w:b/>
          <w:sz w:val="28"/>
          <w:lang w:val="en-US"/>
        </w:rPr>
        <w:t>Supplementary Tables</w:t>
      </w:r>
    </w:p>
    <w:p w14:paraId="544E5923" w14:textId="1F3578AE" w:rsidR="00B030C3" w:rsidRPr="004C0617" w:rsidRDefault="00B030C3" w:rsidP="00B030C3">
      <w:pPr>
        <w:rPr>
          <w:rFonts w:cs="Times New Roman"/>
          <w:szCs w:val="24"/>
          <w:lang w:val="en-US"/>
        </w:rPr>
      </w:pPr>
      <w:r w:rsidRPr="004C0617">
        <w:rPr>
          <w:rFonts w:cs="Times New Roman"/>
          <w:b/>
          <w:szCs w:val="24"/>
          <w:lang w:val="en-US"/>
        </w:rPr>
        <w:t xml:space="preserve">Table S1: Species list and abundance (number of brood cells) of cavity-nesting host and natural enemy species (parasites, parasitoids and kleptoparasites) observed in BEF-China from 2014 – 2023 (site A and B). </w:t>
      </w:r>
      <w:r w:rsidRPr="004C0617">
        <w:rPr>
          <w:rFonts w:cs="Times New Roman"/>
          <w:szCs w:val="24"/>
          <w:lang w:val="en-US"/>
        </w:rPr>
        <w:t>Species are ordered by decreasing occurrence, hosts additionally by functional group (pollen-collecting bee, carnivore-hunting wasp, herbivore-hunting wasp).</w:t>
      </w:r>
    </w:p>
    <w:tbl>
      <w:tblPr>
        <w:tblpPr w:leftFromText="180" w:rightFromText="180" w:vertAnchor="text" w:tblpY="1"/>
        <w:tblOverlap w:val="never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829"/>
        <w:gridCol w:w="751"/>
        <w:gridCol w:w="666"/>
        <w:gridCol w:w="2552"/>
        <w:gridCol w:w="799"/>
      </w:tblGrid>
      <w:tr w:rsidR="00B030C3" w:rsidRPr="004C0617" w14:paraId="54623762" w14:textId="77777777" w:rsidTr="0021279E">
        <w:trPr>
          <w:trHeight w:val="170"/>
          <w:tblHeader/>
        </w:trPr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2349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Fun. group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7739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Host species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97A2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Abund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34053B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D908C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Natural enemy s</w:t>
            </w: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pecies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33481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Abund.</w:t>
            </w:r>
          </w:p>
        </w:tc>
      </w:tr>
      <w:tr w:rsidR="00B030C3" w:rsidRPr="004C0617" w14:paraId="424FA423" w14:textId="77777777" w:rsidTr="0021279E">
        <w:trPr>
          <w:trHeight w:val="170"/>
        </w:trPr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82F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374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Hoplitis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arinotarsa</w:t>
            </w:r>
            <w:proofErr w:type="spellEnd"/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B0C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5163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B93D5C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17C129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Chrysis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p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rincipalis</w:t>
            </w:r>
            <w:proofErr w:type="spellEnd"/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E1539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2909</w:t>
            </w:r>
          </w:p>
        </w:tc>
      </w:tr>
      <w:tr w:rsidR="00B030C3" w:rsidRPr="004C0617" w14:paraId="503D8B3A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0F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DA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pissula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45E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2614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658065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7F36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Amobia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uriceps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67F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2092</w:t>
            </w:r>
          </w:p>
        </w:tc>
      </w:tr>
      <w:tr w:rsidR="00B030C3" w:rsidRPr="004C0617" w14:paraId="62B53EB3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018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0FC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culpturalis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061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2496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FF25E7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DEB9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Melittobia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osui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3F83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907</w:t>
            </w:r>
          </w:p>
        </w:tc>
      </w:tr>
      <w:tr w:rsidR="00B030C3" w:rsidRPr="004C0617" w14:paraId="3230D57E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3D2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0E9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trupigera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0E3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5BB95D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293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Lycogaster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v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iolaceipennis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7B67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801</w:t>
            </w:r>
          </w:p>
        </w:tc>
      </w:tr>
      <w:tr w:rsidR="00B030C3" w:rsidRPr="004C0617" w14:paraId="5E3B53AA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14D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22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Osmia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t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aurus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E88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1173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F55DD9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2577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Amobia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3901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553</w:t>
            </w:r>
          </w:p>
        </w:tc>
      </w:tr>
      <w:tr w:rsidR="00B030C3" w:rsidRPr="004C0617" w14:paraId="3CD64E19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791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93D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Heriades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sauteri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7E3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1127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D34E48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213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Melittobia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7968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275</w:t>
            </w:r>
          </w:p>
        </w:tc>
      </w:tr>
      <w:tr w:rsidR="00B030C3" w:rsidRPr="004C0617" w14:paraId="3065F6C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FC0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3EC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r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ixator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1E2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956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C35BCA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2F72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A4F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261</w:t>
            </w:r>
          </w:p>
        </w:tc>
      </w:tr>
      <w:tr w:rsidR="00B030C3" w:rsidRPr="004C0617" w14:paraId="1E2D8DAA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99C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F41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Trachusa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taabi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8BF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82F92F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600D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Anthrax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ygula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A522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156</w:t>
            </w:r>
          </w:p>
        </w:tc>
      </w:tr>
      <w:tr w:rsidR="00B030C3" w:rsidRPr="004C0617" w14:paraId="333DF5A2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65C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A9B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d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isjunctiformis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DEC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C0F47D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3BFA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Torymidae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C142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</w:tr>
      <w:tr w:rsidR="00B030C3" w:rsidRPr="004C0617" w14:paraId="08A198F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1D0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1CF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p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seudomonticola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8A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400BF7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EDE5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Leucospis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j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aponica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3EDA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96</w:t>
            </w:r>
          </w:p>
        </w:tc>
      </w:tr>
      <w:tr w:rsidR="00B030C3" w:rsidRPr="004C0617" w14:paraId="2FB7997A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EB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A54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Hylaeus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AA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A61910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6935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Picardiella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m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elanoleuca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F2E8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83</w:t>
            </w:r>
          </w:p>
        </w:tc>
      </w:tr>
      <w:tr w:rsidR="00B030C3" w:rsidRPr="004C0617" w14:paraId="3E65B74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A0E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7F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bluta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78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42DCB2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79A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Euaspis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b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asalis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FE29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79</w:t>
            </w:r>
          </w:p>
        </w:tc>
      </w:tr>
      <w:tr w:rsidR="00B030C3" w:rsidRPr="004C0617" w14:paraId="6167DC3F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8CC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CA9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m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onticola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256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003D32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79CC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Melittobia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6B84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73</w:t>
            </w:r>
          </w:p>
        </w:tc>
      </w:tr>
      <w:tr w:rsidR="00B030C3" w:rsidRPr="004C0617" w14:paraId="48CEAA6C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4B1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2C1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Megachile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d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inura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592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7AFD46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3A6E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Coelioxys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f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enestrata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4DC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66</w:t>
            </w:r>
          </w:p>
        </w:tc>
      </w:tr>
      <w:tr w:rsidR="00B030C3" w:rsidRPr="004C0617" w14:paraId="53D89ADC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CBD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bee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284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Hylaeus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28B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3982CF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327E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Chrysidinae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E921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58</w:t>
            </w:r>
          </w:p>
        </w:tc>
      </w:tr>
      <w:tr w:rsidR="00B030C3" w:rsidRPr="004C0617" w14:paraId="44D1D98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BD7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6C5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arbonarius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792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1490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66D157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CCAC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Braconidae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BDA4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B030C3" w:rsidRPr="004C0617" w14:paraId="5E912BB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33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45F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k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uarensis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5B1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965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BA5273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E9EA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Coelioxys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rassiventris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A656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50</w:t>
            </w:r>
          </w:p>
        </w:tc>
      </w:tr>
      <w:tr w:rsidR="00B030C3" w:rsidRPr="004C0617" w14:paraId="08496286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24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C48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74B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840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94C833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1F28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Melittobia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lavicornis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1E4F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47</w:t>
            </w:r>
          </w:p>
        </w:tc>
      </w:tr>
      <w:tr w:rsidR="00B030C3" w:rsidRPr="004C0617" w14:paraId="0FB258C3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682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FD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Trypoxylon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b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icolor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3D8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593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5588D9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4F2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Aleiodes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318F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46</w:t>
            </w:r>
          </w:p>
        </w:tc>
      </w:tr>
      <w:tr w:rsidR="00B030C3" w:rsidRPr="004C0617" w14:paraId="6A2C2C87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E2D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lastRenderedPageBreak/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4BA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7A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452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16CB52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787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Primeuchroeus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k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ansitakuanus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95D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46</w:t>
            </w:r>
          </w:p>
        </w:tc>
      </w:tr>
      <w:tr w:rsidR="00B030C3" w:rsidRPr="004C0617" w14:paraId="4257704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30F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C86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Deuteragenia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o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ssarium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B18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BC336C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A172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Cordyligaster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66A4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43</w:t>
            </w:r>
          </w:p>
        </w:tc>
      </w:tr>
      <w:tr w:rsidR="00B030C3" w:rsidRPr="004C0617" w14:paraId="208A2E1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D2E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B3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Sceliphron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d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eforme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EE2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DCDCB8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4CC3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Microgaster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AFDD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38</w:t>
            </w:r>
          </w:p>
        </w:tc>
      </w:tr>
      <w:tr w:rsidR="00B030C3" w:rsidRPr="004C0617" w14:paraId="3E2AF0B6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57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BCB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17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5B8F9C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348B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Phoridae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8A2D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38</w:t>
            </w:r>
          </w:p>
        </w:tc>
      </w:tr>
      <w:tr w:rsidR="00B030C3" w:rsidRPr="004C0617" w14:paraId="0D9D0D3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463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8C7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 xml:space="preserve"> 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6F7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4B9791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AAB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Dusona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C36B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</w:tr>
      <w:tr w:rsidR="00B030C3" w:rsidRPr="004C0617" w14:paraId="7D12C14D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F1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2E1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Pison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tripenne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048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FBDF9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E084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Coelioxys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1B82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34</w:t>
            </w:r>
          </w:p>
        </w:tc>
      </w:tr>
      <w:tr w:rsidR="00B030C3" w:rsidRPr="004C0617" w14:paraId="4EB7A1E1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A10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85B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FD0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07D60B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5396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Copidosoma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n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acoleiae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72EB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33</w:t>
            </w:r>
          </w:p>
        </w:tc>
      </w:tr>
      <w:tr w:rsidR="00B030C3" w:rsidRPr="004C0617" w14:paraId="073E8EB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238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F13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Chalybion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j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aponicum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149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DFC9D0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024A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Coelioxys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b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revicaudata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9F23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</w:tr>
      <w:tr w:rsidR="00B030C3" w:rsidRPr="004C0617" w14:paraId="55C8D79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B3E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871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Pompilidae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BBC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069371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20BE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Eulophidae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F3B0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</w:tr>
      <w:tr w:rsidR="00B030C3" w:rsidRPr="004C0617" w14:paraId="312468CD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418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D6C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Trypoxylon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chmiedeknechtii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F6E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072990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5342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Euaspis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D8B4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B030C3" w:rsidRPr="004C0617" w14:paraId="126B7B9E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43A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67C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Deuteragenia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AB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0CFE20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E087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Trichrysis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yanea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6CD3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</w:tr>
      <w:tr w:rsidR="00B030C3" w:rsidRPr="004C0617" w14:paraId="226C0399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1E8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3CB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Pison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sp.1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765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0DBF2C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E28C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Miltogramma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ECAE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</w:tr>
      <w:tr w:rsidR="00B030C3" w:rsidRPr="004C0617" w14:paraId="194FD187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D71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39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626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BDD3FD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6E6B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Eurytoma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D923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</w:tr>
      <w:tr w:rsidR="00B030C3" w:rsidRPr="004C0617" w14:paraId="7674C24F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F7B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1E5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Pisoxylon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A03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B1F397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B5C0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Sarcophagidae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61FF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B030C3" w:rsidRPr="004C0617" w14:paraId="0D34DD5D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356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8F0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CF7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EEF2D9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3F5C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7E47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</w:tr>
      <w:tr w:rsidR="00B030C3" w:rsidRPr="004C0617" w14:paraId="5F7A703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DF6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2E4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5F4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7454E0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F72E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Senotainia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8EF1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B030C3" w:rsidRPr="004C0617" w14:paraId="0A9031DF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0D2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7D5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17B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30EDE2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C895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Leucospis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E3B2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B030C3" w:rsidRPr="004C0617" w14:paraId="7DB97C4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DE4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02D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EE4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1E4595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4C9C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Gasteruption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orniculigerum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EC43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</w:tr>
      <w:tr w:rsidR="00B030C3" w:rsidRPr="004C0617" w14:paraId="71478886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2F3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9A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F50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4D3570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E6BA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Microgaster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4C3C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B030C3" w:rsidRPr="004C0617" w14:paraId="667A957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77B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64D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Auplopus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A99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08271C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4C52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Skeatia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306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B030C3" w:rsidRPr="004C0617" w14:paraId="420DFAD2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0E9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685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Tachypompilus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2DD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506A50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0D2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Zonitis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j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aponica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FC5A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B030C3" w:rsidRPr="004C0617" w14:paraId="574044E6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C26D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carn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A530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Trypoxylon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m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alaisei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F2BD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F21FF8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55DE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Apanteles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p.1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10C4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11</w:t>
            </w:r>
          </w:p>
        </w:tc>
      </w:tr>
      <w:tr w:rsidR="00B030C3" w:rsidRPr="004C0617" w14:paraId="43DF3156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E3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F61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Anterhynchium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f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lavomarginatum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294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26269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3F0368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79EB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Kocourekia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FF67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B030C3" w:rsidRPr="004C0617" w14:paraId="14E7BCA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7E9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4D1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Orancistrocerus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d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rewseni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F1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1499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B0766F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6C56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Picardiella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39C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B030C3" w:rsidRPr="004C0617" w14:paraId="35DE453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A2E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C9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Epsilon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f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ujianensis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043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1239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149AA9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20DB7" w14:textId="650BE512" w:rsidR="00B030C3" w:rsidRPr="004C0617" w:rsidRDefault="000C6914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Braconidae</w:t>
            </w:r>
            <w:proofErr w:type="spellEnd"/>
            <w:r w:rsidR="00B030C3"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B030C3"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="00B030C3"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4FB6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B030C3" w:rsidRPr="004C0617" w14:paraId="3CAFD982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BF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FDA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Pareumenes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q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uadrispinosus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FF7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1075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F22F4C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58F3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sp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44D2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B030C3" w:rsidRPr="004C0617" w14:paraId="5D04ED5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26F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52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Isodontia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n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igella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2BB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434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ED7D9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8FF7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Belvosia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CABB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B030C3" w:rsidRPr="004C0617" w14:paraId="4DB3CA9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01B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63D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Allorhynchium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hinense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63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745F35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6551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Lycogaster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f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lavonigrata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BE59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B030C3" w:rsidRPr="004C0617" w14:paraId="4EF83D7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E82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107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Discoelius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n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igridypeus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38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77F054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9259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Mutillidae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4EF2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B030C3" w:rsidRPr="004C0617" w14:paraId="6A0ABD53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710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D44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Discoelius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w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angi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B7D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F02F1C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3038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Sarcophagidae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AA1B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B030C3" w:rsidRPr="004C0617" w14:paraId="35327749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FCC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B0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Eumenes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q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uadratus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BF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8B0752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A176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Strepsiptera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0AEE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B030C3" w:rsidRPr="004C0617" w14:paraId="3174E7F7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FB2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7DA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Subancistrocerus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k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ankauensis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6D2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91F5A8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21C6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Torymidae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8904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B030C3" w:rsidRPr="004C0617" w14:paraId="3D3F1751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AA3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2F1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Euodynerus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q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uadrifasciatus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4BD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C40343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F7D5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Argyrophylax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8534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B030C3" w:rsidRPr="004C0617" w14:paraId="501917F1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606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C4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Polemistus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245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CD43B2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F2D2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4ECB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B030C3" w:rsidRPr="004C0617" w14:paraId="1CE19C09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69F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0F4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Euodynerus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n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otatus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5D0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27A874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397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Anthomyiidae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4F5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B030C3" w:rsidRPr="004C0617" w14:paraId="39503DBF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D54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77C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Stenodynerus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hinensis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c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hinensis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362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F5D6C9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B833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Braconidae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5D52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B030C3" w:rsidRPr="004C0617" w14:paraId="4C6C7EFC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A1C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1D8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Passaloecus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i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nsignis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431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6C2D58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609D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42B4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B030C3" w:rsidRPr="004C0617" w14:paraId="2B8525D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549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81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Orancistrocerus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aterrimus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303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746AC7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2F5B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Bombyliidae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97F4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6F4259F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129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7A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Eumeninae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F74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2946F0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452A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Chrysis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ngolensis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2EAB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1F6AB86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7ED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192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Pararrhynchium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o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rnatum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o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rnatum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001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4DA0C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D13B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Chrysura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AE47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421F22A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990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DDC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Eumenes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 w:eastAsia="en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illicus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67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A92E14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88EE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Dermestidae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ED2F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4082009E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E00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383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Discoelius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A7B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E7FFC9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8D50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Fanniidae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29BD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548EBF22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22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89A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Eumeninae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A43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2AF3A0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1246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Miltogramma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EA72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04E65DD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57E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85D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Rhopalum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816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B3E8BD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8544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Perilampidae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6347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13E96671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E0F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lastRenderedPageBreak/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3D3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Ancistrocerus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Sp.1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362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DDFA2A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E99A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Sarcophagidae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9B17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030C3" w:rsidRPr="004C0617" w14:paraId="12A37973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B27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B95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Eumenidae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30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D564B8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B9D8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Atylostoma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t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owadensis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6518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6CA95CE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E17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81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Eumeninae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sp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.3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72F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25DE15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BAE1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Ceratopogonidae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355A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3ABE424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F79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F2D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Nitela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B2B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83292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EE33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Chaenotetrastichus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s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emiflavus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F55E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506F700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5CD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FB9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Eumenes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05B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F2AC48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2255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Chrysidinae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0552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12930493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21C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53F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Eumeninae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282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17D896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E275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Chrysura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k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oma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068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16DC862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3B7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9A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Eumeninae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F62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E04901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7716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Eulophidae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57F9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138DB14F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F00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C5D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Nitela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p.1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6A4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F27D15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7718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Eurytoma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BA10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68E3127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F1C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1D1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Eumenes 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Labiatus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8F6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469CF7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8BD6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7FD7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54A82331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2C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B9F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Okinawepipona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 xml:space="preserve"> 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Kogimai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AA6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556B08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FD75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Yelicones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b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elokobylskiji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5987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30C3" w:rsidRPr="004C0617" w14:paraId="43468A7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ED9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4B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Eumeninae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Sp.5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966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B8C943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DBEF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304A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030C3" w:rsidRPr="004C0617" w14:paraId="41E55272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73C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herb. hunter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B23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  <w:t>Zeta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 xml:space="preserve"> Sp1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042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E5D548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FD5F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1584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030C3" w:rsidRPr="004C0617" w14:paraId="1A6E761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BC6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ED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D5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9FBCA6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0094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Nemorilla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f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loralis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2C4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030C3" w:rsidRPr="004C0617" w14:paraId="02824812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CD8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CD1D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9ED6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42493C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5341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Perilampidae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B720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030C3" w:rsidRPr="004C0617" w14:paraId="0F854F4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37FA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19F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AE0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C04730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E518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Braconid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B5EE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1B8F3327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9AC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8B2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C10B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6BB293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99EF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Braconidae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43E1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2ED5AC29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329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9E8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836D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A0CF73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44D9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Chrysidinae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1B9E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3C49CFF0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612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F1C1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A9C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981AC2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5455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Comastichus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zopheros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285F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07E35457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EC0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7B9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848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96046A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3E71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Eurytoma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41B9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15E6FC42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30F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901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38D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0018D9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0C35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244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4BED534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82D7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197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C744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376880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A7D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Leucospidae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CFCD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64457A2A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659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394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8C0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FC1883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45FA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Melittobia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ssemi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58AA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33293E4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985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125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22BF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B4D311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220F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Mutillidae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69D9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6CA5456C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935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E516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4F6F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133DD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5DE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Sarcophaga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lbiceps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A651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7D26C9F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3C2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20D4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3ED2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02CD56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3455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Sarcophagidae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785D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74B3320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F34C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81ED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FD9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42366E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EE9A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Sarcophagidae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7A28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7D488EB1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B1E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F948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0EB6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144E19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FE0E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Tachinidae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3156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4ADD55D9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15C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9E4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5D0D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62AC9C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B140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Tachinidae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B663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B030C3" w:rsidRPr="004C0617" w14:paraId="3A00115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481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06CA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5DAA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512F0A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7B77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Bombyliidae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7CC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2984275E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621E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F78F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000E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7AF9D1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99EB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Braconid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BCBB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738814A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717F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032C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FAE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F60E26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B7B7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Braconidae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D490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095850D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CDC4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5DA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4523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D82E89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0BB6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Braconidae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FEC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624556FF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308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D995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1869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2F40CD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E703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de-DE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Chalcidoidea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 xml:space="preserve"> 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410C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04B8EE9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75C4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583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3588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EA8B94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423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Chrysis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l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amellata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D4AB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256406D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8D4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39F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0DB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898422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ECB2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Chrysis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564A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2428AD39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E5E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D40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C3B4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F4BF79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6A7B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Coelioxys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DBA8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56D3E83D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2CB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32A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02A65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04751B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97F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Coelioxys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sp.3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0F1AA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17F8578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1521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0AD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B1B4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E620A6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5A6D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</w:pP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 xml:space="preserve">Coelioxys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sp.5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EAAB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1</w:t>
            </w:r>
          </w:p>
        </w:tc>
      </w:tr>
      <w:tr w:rsidR="00B030C3" w:rsidRPr="004C0617" w14:paraId="129325D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5AC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D5B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9B8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E8554A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E210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Dolichogenidea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5DB8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65A1344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0004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573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09F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245FD8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D0C9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9258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613D7CBB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FADC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9D22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F102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7BAC18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C4A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Ichneumonidae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A795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7CF0130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6FD7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3E1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778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F6E765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E006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Leucospis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3513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2BD386DF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088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0B5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DCB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2C464D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CAE4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Macrosiagon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n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asutum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7639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7930313D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9E0A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E64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EA8AE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CBA087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343E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Melittobia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 xml:space="preserve"> a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ustralica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0AED7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5CF25976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E7C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15F1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9A5C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AD8EA5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3679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Miltogramma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A177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4DA87321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EF708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CEB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21008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02DDCA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77D30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Muscidae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A77F3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2B3688EA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884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952EC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F06BF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0428D26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DDAB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Omalus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p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seudoimbecillus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DB99D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5412BD15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3A6B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0AAA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F5E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F803FB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9FE91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Phoridae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7D06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6964A568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BB5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34A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DA7B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976F8C9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2F59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Pseudomalus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de-DE"/>
              </w:rPr>
              <w:t>j</w:t>
            </w: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oannis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448AB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6AFD730C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A661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B5BF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FEBC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34D358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A9371" w14:textId="49F2B65B" w:rsidR="00B030C3" w:rsidRPr="004C0617" w:rsidRDefault="000C6914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Braconidae</w:t>
            </w:r>
            <w:proofErr w:type="spellEnd"/>
            <w:r w:rsidR="00B030C3"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B030C3"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="00B030C3"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74061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7A38013E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37AD7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C37BE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18E4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80EA464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567B2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Ripiphoridae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7E990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35B69AE4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8FBF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B85B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12C6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64DFB3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C2DA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Senometopia</w:t>
            </w:r>
            <w:proofErr w:type="spellEnd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10982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030C3" w:rsidRPr="004C0617" w14:paraId="732F51BC" w14:textId="77777777" w:rsidTr="0021279E">
        <w:trPr>
          <w:trHeight w:val="1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EE6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79E05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i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F82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DEE2EA3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FF2DD" w14:textId="77777777" w:rsidR="00B030C3" w:rsidRPr="004C0617" w:rsidRDefault="00B030C3" w:rsidP="00F92D27">
            <w:pPr>
              <w:spacing w:after="0" w:line="360" w:lineRule="auto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proofErr w:type="spellStart"/>
            <w:r w:rsidRPr="004C0617">
              <w:rPr>
                <w:rFonts w:eastAsia="Calibri" w:cs="Times New Roman"/>
                <w:i/>
                <w:color w:val="000000"/>
                <w:sz w:val="18"/>
                <w:szCs w:val="18"/>
                <w:lang w:val="en-US"/>
              </w:rPr>
              <w:t>Skeatia</w:t>
            </w:r>
            <w:proofErr w:type="spellEnd"/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s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p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de-DE"/>
              </w:rPr>
              <w:t>.</w:t>
            </w: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E559" w14:textId="77777777" w:rsidR="00B030C3" w:rsidRPr="004C0617" w:rsidRDefault="00B030C3" w:rsidP="00F92D27">
            <w:pPr>
              <w:spacing w:after="0" w:line="360" w:lineRule="auto"/>
              <w:jc w:val="right"/>
              <w:rPr>
                <w:rFonts w:eastAsia="Calibri" w:cs="Times New Roman"/>
                <w:color w:val="000000"/>
                <w:sz w:val="18"/>
                <w:szCs w:val="18"/>
                <w:lang w:val="en-US" w:eastAsia="en-DE"/>
              </w:rPr>
            </w:pPr>
            <w:r w:rsidRPr="004C0617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</w:tbl>
    <w:p w14:paraId="61637D8E" w14:textId="72FFD67F" w:rsidR="00B030C3" w:rsidRPr="004C0617" w:rsidRDefault="00B030C3" w:rsidP="00B030C3">
      <w:pPr>
        <w:rPr>
          <w:rFonts w:cs="Times New Roman"/>
          <w:szCs w:val="24"/>
          <w:lang w:val="en-US"/>
        </w:rPr>
      </w:pPr>
    </w:p>
    <w:p w14:paraId="0A124231" w14:textId="79820712" w:rsidR="00F4677C" w:rsidRPr="004C0617" w:rsidRDefault="00F4677C" w:rsidP="00B030C3">
      <w:pPr>
        <w:rPr>
          <w:rFonts w:cs="Times New Roman"/>
          <w:szCs w:val="24"/>
          <w:lang w:val="en-US"/>
        </w:rPr>
      </w:pPr>
    </w:p>
    <w:p w14:paraId="0C56435D" w14:textId="6D9B3132" w:rsidR="00F4677C" w:rsidRPr="004C0617" w:rsidRDefault="00F4677C" w:rsidP="00B030C3">
      <w:pPr>
        <w:rPr>
          <w:rFonts w:cs="Times New Roman"/>
          <w:szCs w:val="24"/>
          <w:lang w:val="en-US"/>
        </w:rPr>
      </w:pPr>
    </w:p>
    <w:p w14:paraId="75BB38EE" w14:textId="335F43C0" w:rsidR="006A2E0D" w:rsidRDefault="006A2E0D" w:rsidP="00B030C3">
      <w:pPr>
        <w:rPr>
          <w:rFonts w:cs="Times New Roman"/>
          <w:szCs w:val="24"/>
          <w:lang w:val="en-US"/>
        </w:rPr>
      </w:pPr>
    </w:p>
    <w:p w14:paraId="68B6E7AD" w14:textId="4BE2CA43" w:rsidR="00CA3057" w:rsidRDefault="00CA3057" w:rsidP="00B030C3">
      <w:pPr>
        <w:rPr>
          <w:rFonts w:cs="Times New Roman"/>
          <w:szCs w:val="24"/>
          <w:lang w:val="en-US"/>
        </w:rPr>
      </w:pPr>
    </w:p>
    <w:p w14:paraId="56765430" w14:textId="1488AC34" w:rsidR="00CA3057" w:rsidRDefault="00CA3057" w:rsidP="00B030C3">
      <w:pPr>
        <w:rPr>
          <w:rFonts w:cs="Times New Roman"/>
          <w:szCs w:val="24"/>
          <w:lang w:val="en-US"/>
        </w:rPr>
      </w:pPr>
    </w:p>
    <w:p w14:paraId="5A42F68B" w14:textId="55F9206A" w:rsidR="00CA3057" w:rsidRDefault="00CA3057" w:rsidP="00B030C3">
      <w:pPr>
        <w:rPr>
          <w:rFonts w:cs="Times New Roman"/>
          <w:szCs w:val="24"/>
          <w:lang w:val="en-US"/>
        </w:rPr>
      </w:pPr>
    </w:p>
    <w:p w14:paraId="515D6E41" w14:textId="085B9519" w:rsidR="00CA3057" w:rsidRDefault="00CA3057" w:rsidP="00B030C3">
      <w:pPr>
        <w:rPr>
          <w:rFonts w:cs="Times New Roman"/>
          <w:szCs w:val="24"/>
          <w:lang w:val="en-US"/>
        </w:rPr>
      </w:pPr>
    </w:p>
    <w:p w14:paraId="3C739F9F" w14:textId="3ABF71CD" w:rsidR="00CA3057" w:rsidRDefault="00CA3057" w:rsidP="00B030C3">
      <w:pPr>
        <w:rPr>
          <w:rFonts w:cs="Times New Roman"/>
          <w:szCs w:val="24"/>
          <w:lang w:val="en-US"/>
        </w:rPr>
      </w:pPr>
    </w:p>
    <w:p w14:paraId="5D7D938C" w14:textId="3592460A" w:rsidR="00CA3057" w:rsidRDefault="00CA3057" w:rsidP="00B030C3">
      <w:pPr>
        <w:rPr>
          <w:rFonts w:cs="Times New Roman"/>
          <w:szCs w:val="24"/>
          <w:lang w:val="en-US"/>
        </w:rPr>
      </w:pPr>
    </w:p>
    <w:p w14:paraId="4795C1DA" w14:textId="573AA854" w:rsidR="00CA3057" w:rsidRDefault="00CA3057" w:rsidP="00B030C3">
      <w:pPr>
        <w:rPr>
          <w:rFonts w:cs="Times New Roman"/>
          <w:szCs w:val="24"/>
          <w:lang w:val="en-US"/>
        </w:rPr>
      </w:pPr>
    </w:p>
    <w:p w14:paraId="00587A15" w14:textId="5D5029C1" w:rsidR="00CA3057" w:rsidRDefault="00CA3057" w:rsidP="00B030C3">
      <w:pPr>
        <w:rPr>
          <w:rFonts w:cs="Times New Roman"/>
          <w:szCs w:val="24"/>
          <w:lang w:val="en-US"/>
        </w:rPr>
      </w:pPr>
    </w:p>
    <w:p w14:paraId="675EBECF" w14:textId="38CAF06E" w:rsidR="00CA3057" w:rsidRDefault="00CA3057" w:rsidP="00B030C3">
      <w:pPr>
        <w:rPr>
          <w:rFonts w:cs="Times New Roman"/>
          <w:szCs w:val="24"/>
          <w:lang w:val="en-US"/>
        </w:rPr>
      </w:pPr>
    </w:p>
    <w:p w14:paraId="5C766EA5" w14:textId="467FA31B" w:rsidR="00CA3057" w:rsidRDefault="00CA3057" w:rsidP="00B030C3">
      <w:pPr>
        <w:rPr>
          <w:rFonts w:cs="Times New Roman"/>
          <w:szCs w:val="24"/>
          <w:lang w:val="en-US"/>
        </w:rPr>
      </w:pPr>
    </w:p>
    <w:p w14:paraId="29A1239E" w14:textId="25E031F3" w:rsidR="00CA3057" w:rsidRDefault="00CA3057" w:rsidP="00B030C3">
      <w:pPr>
        <w:rPr>
          <w:rFonts w:cs="Times New Roman"/>
          <w:szCs w:val="24"/>
          <w:lang w:val="en-US"/>
        </w:rPr>
      </w:pPr>
    </w:p>
    <w:p w14:paraId="24E9110B" w14:textId="1C3F9DB4" w:rsidR="00CA3057" w:rsidRDefault="00CA3057" w:rsidP="00B030C3">
      <w:pPr>
        <w:rPr>
          <w:rFonts w:cs="Times New Roman"/>
          <w:szCs w:val="24"/>
          <w:lang w:val="en-US"/>
        </w:rPr>
      </w:pPr>
    </w:p>
    <w:p w14:paraId="4F91B98A" w14:textId="2487B0FC" w:rsidR="00CA3057" w:rsidRDefault="00CA3057" w:rsidP="00B030C3">
      <w:pPr>
        <w:rPr>
          <w:rFonts w:cs="Times New Roman"/>
          <w:szCs w:val="24"/>
          <w:lang w:val="en-US"/>
        </w:rPr>
      </w:pPr>
    </w:p>
    <w:p w14:paraId="049D82D3" w14:textId="29B092E0" w:rsidR="00CA3057" w:rsidRDefault="00CA3057" w:rsidP="00B030C3">
      <w:pPr>
        <w:rPr>
          <w:rFonts w:cs="Times New Roman"/>
          <w:szCs w:val="24"/>
          <w:lang w:val="en-US"/>
        </w:rPr>
      </w:pPr>
    </w:p>
    <w:p w14:paraId="75FF5405" w14:textId="5F4729F1" w:rsidR="00CA3057" w:rsidRDefault="00CA3057" w:rsidP="00B030C3">
      <w:pPr>
        <w:rPr>
          <w:rFonts w:cs="Times New Roman"/>
          <w:szCs w:val="24"/>
          <w:lang w:val="en-US"/>
        </w:rPr>
      </w:pPr>
    </w:p>
    <w:p w14:paraId="4820F292" w14:textId="330693B8" w:rsidR="00CA3057" w:rsidRDefault="00CA3057" w:rsidP="00B030C3">
      <w:pPr>
        <w:rPr>
          <w:rFonts w:cs="Times New Roman"/>
          <w:szCs w:val="24"/>
          <w:lang w:val="en-US"/>
        </w:rPr>
      </w:pPr>
    </w:p>
    <w:p w14:paraId="1E5DDB07" w14:textId="11A86593" w:rsidR="00CA3057" w:rsidRDefault="00CA3057" w:rsidP="00B030C3">
      <w:pPr>
        <w:rPr>
          <w:rFonts w:cs="Times New Roman"/>
          <w:szCs w:val="24"/>
          <w:lang w:val="en-US"/>
        </w:rPr>
      </w:pPr>
    </w:p>
    <w:p w14:paraId="044D7D91" w14:textId="77777777" w:rsidR="00CA3057" w:rsidRPr="004C0617" w:rsidRDefault="00CA3057" w:rsidP="00B030C3">
      <w:pPr>
        <w:rPr>
          <w:rFonts w:cs="Times New Roman"/>
          <w:szCs w:val="24"/>
          <w:lang w:val="en-US"/>
        </w:rPr>
      </w:pPr>
    </w:p>
    <w:p w14:paraId="26023E86" w14:textId="3F255C51" w:rsidR="006A2E0D" w:rsidRPr="004C0617" w:rsidRDefault="006A2E0D" w:rsidP="00B030C3">
      <w:pPr>
        <w:rPr>
          <w:rFonts w:cs="Times New Roman"/>
          <w:szCs w:val="24"/>
          <w:lang w:val="en-US"/>
        </w:rPr>
      </w:pPr>
    </w:p>
    <w:p w14:paraId="5FEEA8FD" w14:textId="77777777" w:rsidR="00F92D27" w:rsidRPr="004C0617" w:rsidRDefault="00F92D27" w:rsidP="00B030C3">
      <w:pPr>
        <w:rPr>
          <w:rFonts w:cs="Times New Roman"/>
          <w:szCs w:val="24"/>
          <w:lang w:val="en-US"/>
        </w:rPr>
      </w:pPr>
    </w:p>
    <w:p w14:paraId="74EF5AE9" w14:textId="056B6FC8" w:rsidR="00F4677C" w:rsidRPr="006D2CAC" w:rsidRDefault="00F4677C" w:rsidP="006D2CAC">
      <w:r w:rsidRPr="006D2CAC">
        <w:rPr>
          <w:b/>
        </w:rPr>
        <w:lastRenderedPageBreak/>
        <w:t>Table S</w:t>
      </w:r>
      <w:proofErr w:type="gramStart"/>
      <w:r w:rsidRPr="006D2CAC">
        <w:rPr>
          <w:b/>
        </w:rPr>
        <w:t>2 :</w:t>
      </w:r>
      <w:proofErr w:type="gramEnd"/>
      <w:r w:rsidRPr="006D2CAC">
        <w:rPr>
          <w:b/>
        </w:rPr>
        <w:t xml:space="preserve"> List of cavity-nesting host and</w:t>
      </w:r>
      <w:r w:rsidR="0052213A" w:rsidRPr="006D2CAC">
        <w:rPr>
          <w:b/>
        </w:rPr>
        <w:t xml:space="preserve"> natural enemy</w:t>
      </w:r>
      <w:r w:rsidRPr="006D2CAC">
        <w:rPr>
          <w:b/>
        </w:rPr>
        <w:t xml:space="preserve"> taxonomic families and respective number of brood cells reared and species richness.</w:t>
      </w:r>
      <w:r w:rsidRPr="006D2CAC">
        <w:t xml:space="preserve"> In total, 56,264 insects belonging to 75 cavity-nesting species were reared into adults from 28,854 individual nests collected over the span of ten calendar years (2014-2023). An overall parasitism rate of 14.5% was recorded, with 9,530 brood cells attached by 116 </w:t>
      </w:r>
      <w:r w:rsidR="00AF4643" w:rsidRPr="006D2CAC">
        <w:t>parasitoid</w:t>
      </w:r>
      <w:r w:rsidRPr="006D2CAC">
        <w:t xml:space="preserve"> species.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295"/>
        <w:gridCol w:w="1039"/>
        <w:gridCol w:w="1211"/>
        <w:gridCol w:w="1807"/>
        <w:gridCol w:w="2262"/>
      </w:tblGrid>
      <w:tr w:rsidR="00F4677C" w:rsidRPr="004C0617" w14:paraId="03B45D09" w14:textId="77777777" w:rsidTr="006034C7">
        <w:trPr>
          <w:tblHeader/>
        </w:trPr>
        <w:tc>
          <w:tcPr>
            <w:tcW w:w="1402" w:type="dxa"/>
            <w:tcBorders>
              <w:right w:val="nil"/>
            </w:tcBorders>
          </w:tcPr>
          <w:p w14:paraId="1D7FA025" w14:textId="29167C2C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2F7CE3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0617">
              <w:rPr>
                <w:rFonts w:cs="Times New Roman"/>
                <w:b/>
                <w:sz w:val="18"/>
                <w:szCs w:val="18"/>
              </w:rPr>
              <w:t>Group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D6FB4F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0617">
              <w:rPr>
                <w:rFonts w:cs="Times New Roman"/>
                <w:b/>
                <w:sz w:val="18"/>
                <w:szCs w:val="18"/>
              </w:rPr>
              <w:t>Species richness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7406A7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0617">
              <w:rPr>
                <w:rFonts w:cs="Times New Roman"/>
                <w:b/>
                <w:sz w:val="18"/>
                <w:szCs w:val="18"/>
              </w:rPr>
              <w:t>Total brood cell number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2FFF60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0617">
              <w:rPr>
                <w:rFonts w:cs="Times New Roman"/>
                <w:b/>
                <w:sz w:val="18"/>
                <w:szCs w:val="18"/>
              </w:rPr>
              <w:t>Families represented</w:t>
            </w:r>
          </w:p>
        </w:tc>
        <w:tc>
          <w:tcPr>
            <w:tcW w:w="2262" w:type="dxa"/>
            <w:tcBorders>
              <w:left w:val="nil"/>
              <w:bottom w:val="single" w:sz="4" w:space="0" w:color="auto"/>
            </w:tcBorders>
            <w:vAlign w:val="center"/>
          </w:tcPr>
          <w:p w14:paraId="1064BD07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0617">
              <w:rPr>
                <w:rFonts w:cs="Times New Roman"/>
                <w:b/>
                <w:sz w:val="18"/>
                <w:szCs w:val="18"/>
              </w:rPr>
              <w:t>Dominant species</w:t>
            </w:r>
          </w:p>
        </w:tc>
      </w:tr>
      <w:tr w:rsidR="00F4677C" w:rsidRPr="004C0617" w14:paraId="1627C80E" w14:textId="77777777" w:rsidTr="006034C7">
        <w:tc>
          <w:tcPr>
            <w:tcW w:w="1402" w:type="dxa"/>
            <w:vMerge w:val="restart"/>
            <w:shd w:val="clear" w:color="auto" w:fill="FFFFFF" w:themeFill="background1"/>
            <w:vAlign w:val="center"/>
          </w:tcPr>
          <w:p w14:paraId="3961CB2E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0617">
              <w:rPr>
                <w:rFonts w:cs="Times New Roman"/>
                <w:b/>
                <w:sz w:val="18"/>
                <w:szCs w:val="18"/>
              </w:rPr>
              <w:t>HOSTS</w:t>
            </w:r>
          </w:p>
        </w:tc>
        <w:tc>
          <w:tcPr>
            <w:tcW w:w="1295" w:type="dxa"/>
            <w:tcBorders>
              <w:bottom w:val="single" w:sz="4" w:space="0" w:color="auto"/>
              <w:right w:val="nil"/>
            </w:tcBorders>
            <w:vAlign w:val="center"/>
          </w:tcPr>
          <w:p w14:paraId="77BC844A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0617">
              <w:rPr>
                <w:rFonts w:cs="Times New Roman"/>
                <w:sz w:val="18"/>
                <w:szCs w:val="18"/>
              </w:rPr>
              <w:t>Bees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2C1042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0617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7873BE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0617">
              <w:rPr>
                <w:rFonts w:cs="Times New Roman"/>
                <w:sz w:val="18"/>
                <w:szCs w:val="18"/>
              </w:rPr>
              <w:t>17,078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FD099B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4C0617">
              <w:rPr>
                <w:rFonts w:cs="Times New Roman"/>
                <w:sz w:val="18"/>
                <w:szCs w:val="18"/>
              </w:rPr>
              <w:t>Colletidae</w:t>
            </w:r>
            <w:proofErr w:type="spellEnd"/>
            <w:r w:rsidRPr="004C0617">
              <w:rPr>
                <w:rFonts w:cs="Times New Roman"/>
                <w:sz w:val="18"/>
                <w:szCs w:val="18"/>
              </w:rPr>
              <w:t xml:space="preserve">; </w:t>
            </w:r>
            <w:proofErr w:type="spellStart"/>
            <w:r w:rsidRPr="004C0617">
              <w:rPr>
                <w:rFonts w:cs="Times New Roman"/>
                <w:sz w:val="18"/>
                <w:szCs w:val="18"/>
              </w:rPr>
              <w:t>Megachilidae</w:t>
            </w:r>
            <w:proofErr w:type="spellEnd"/>
          </w:p>
        </w:tc>
        <w:tc>
          <w:tcPr>
            <w:tcW w:w="2262" w:type="dxa"/>
            <w:tcBorders>
              <w:left w:val="nil"/>
              <w:bottom w:val="single" w:sz="4" w:space="0" w:color="auto"/>
            </w:tcBorders>
            <w:vAlign w:val="center"/>
          </w:tcPr>
          <w:p w14:paraId="3C664105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Hoplitis carinotarsa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</w:p>
          <w:p w14:paraId="39D9421F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Megachile spissula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</w:p>
          <w:p w14:paraId="5ECA68EA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Megachile sculpturalis</w:t>
            </w:r>
          </w:p>
        </w:tc>
      </w:tr>
      <w:tr w:rsidR="00F4677C" w:rsidRPr="004C0617" w14:paraId="4D49792A" w14:textId="77777777" w:rsidTr="006034C7"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327BE8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95" w:type="dxa"/>
            <w:tcBorders>
              <w:bottom w:val="double" w:sz="4" w:space="0" w:color="auto"/>
              <w:right w:val="nil"/>
            </w:tcBorders>
            <w:vAlign w:val="center"/>
          </w:tcPr>
          <w:p w14:paraId="1EC83D50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Wasps</w:t>
            </w:r>
          </w:p>
        </w:tc>
        <w:tc>
          <w:tcPr>
            <w:tcW w:w="103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2E4EB3A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60</w:t>
            </w:r>
          </w:p>
        </w:tc>
        <w:tc>
          <w:tcPr>
            <w:tcW w:w="1211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320B649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39,186</w:t>
            </w:r>
          </w:p>
        </w:tc>
        <w:tc>
          <w:tcPr>
            <w:tcW w:w="1807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8FDDA6D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Vespidae; Crabronidae; Sphecidae; Pemphredonidae; Pompilidae</w:t>
            </w:r>
          </w:p>
        </w:tc>
        <w:tc>
          <w:tcPr>
            <w:tcW w:w="2262" w:type="dxa"/>
            <w:tcBorders>
              <w:left w:val="nil"/>
              <w:bottom w:val="double" w:sz="4" w:space="0" w:color="auto"/>
            </w:tcBorders>
            <w:vAlign w:val="center"/>
          </w:tcPr>
          <w:p w14:paraId="7DB15226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Anterhynchium flavomarginatum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</w:p>
          <w:p w14:paraId="16A971BF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Orancistrocerus drewseni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</w:p>
          <w:p w14:paraId="7D7D5C43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Auplopus carbonarius</w:t>
            </w:r>
          </w:p>
        </w:tc>
      </w:tr>
      <w:tr w:rsidR="00F4677C" w:rsidRPr="004C0617" w14:paraId="5CC5C1B0" w14:textId="77777777" w:rsidTr="006034C7">
        <w:tc>
          <w:tcPr>
            <w:tcW w:w="1402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BA1FCB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b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b/>
                <w:sz w:val="18"/>
                <w:szCs w:val="18"/>
                <w:lang w:val="it-IT"/>
              </w:rPr>
              <w:t>ENEMIES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D6278EC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Bees</w:t>
            </w:r>
          </w:p>
        </w:tc>
        <w:tc>
          <w:tcPr>
            <w:tcW w:w="103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5EF31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9</w:t>
            </w:r>
          </w:p>
        </w:tc>
        <w:tc>
          <w:tcPr>
            <w:tcW w:w="121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61593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292</w:t>
            </w:r>
          </w:p>
        </w:tc>
        <w:tc>
          <w:tcPr>
            <w:tcW w:w="180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67C06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Megachilidae</w:t>
            </w:r>
          </w:p>
        </w:tc>
        <w:tc>
          <w:tcPr>
            <w:tcW w:w="2262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570C0EF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Euaspis basalis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 xml:space="preserve"> </w:t>
            </w:r>
          </w:p>
          <w:p w14:paraId="21A640A1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Coelioxys fenestrata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 xml:space="preserve"> </w:t>
            </w:r>
          </w:p>
          <w:p w14:paraId="020A35FC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Coelioxys crassiventris</w:t>
            </w:r>
          </w:p>
        </w:tc>
      </w:tr>
      <w:tr w:rsidR="00F4677C" w:rsidRPr="004C0617" w14:paraId="26839238" w14:textId="77777777" w:rsidTr="006034C7">
        <w:tc>
          <w:tcPr>
            <w:tcW w:w="1402" w:type="dxa"/>
            <w:vMerge/>
            <w:shd w:val="clear" w:color="auto" w:fill="FFFFFF" w:themeFill="background1"/>
          </w:tcPr>
          <w:p w14:paraId="29A45F2C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nil"/>
            </w:tcBorders>
            <w:vAlign w:val="center"/>
          </w:tcPr>
          <w:p w14:paraId="21E3EA7C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Wasps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A7662C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72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778A2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6,197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AB9FBC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Braconidae; Chalcidoidea; Chrysididae; Encytridae; Eulophidae; Eurytomidae; Gasteruptiidae; Ichneumonidae; Leucospidae; Mutillidae; Perilampidae; Torymidae; Trigonalidae</w:t>
            </w:r>
          </w:p>
        </w:tc>
        <w:tc>
          <w:tcPr>
            <w:tcW w:w="2262" w:type="dxa"/>
            <w:tcBorders>
              <w:left w:val="nil"/>
              <w:bottom w:val="single" w:sz="4" w:space="0" w:color="auto"/>
            </w:tcBorders>
            <w:vAlign w:val="center"/>
          </w:tcPr>
          <w:p w14:paraId="3C1BFB0A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Chrysis principalis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</w:p>
          <w:p w14:paraId="187A7F55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Melittobia sosui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</w:p>
          <w:p w14:paraId="2E73AB68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Lycogaster violaceipennis</w:t>
            </w:r>
          </w:p>
        </w:tc>
      </w:tr>
      <w:tr w:rsidR="00F4677C" w:rsidRPr="004C0617" w14:paraId="0268AA42" w14:textId="77777777" w:rsidTr="006034C7">
        <w:tc>
          <w:tcPr>
            <w:tcW w:w="1402" w:type="dxa"/>
            <w:vMerge/>
            <w:shd w:val="clear" w:color="auto" w:fill="FFFFFF" w:themeFill="background1"/>
          </w:tcPr>
          <w:p w14:paraId="208D353A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nil"/>
            </w:tcBorders>
            <w:vAlign w:val="center"/>
          </w:tcPr>
          <w:p w14:paraId="643FC577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Flies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87466F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29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A61938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3,014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224DCB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Anthomyiidae; Bombyliidae; Ceratopogonidae; Fanniidae; Muscidae; Phoridae; Sarcophagidae; Tachinidae</w:t>
            </w:r>
          </w:p>
        </w:tc>
        <w:tc>
          <w:tcPr>
            <w:tcW w:w="2262" w:type="dxa"/>
            <w:tcBorders>
              <w:left w:val="nil"/>
              <w:bottom w:val="single" w:sz="4" w:space="0" w:color="auto"/>
            </w:tcBorders>
            <w:vAlign w:val="center"/>
          </w:tcPr>
          <w:p w14:paraId="330F0D0F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Amobia auriceps</w:t>
            </w:r>
            <w:r w:rsidRPr="004C0617">
              <w:rPr>
                <w:rFonts w:cs="Times New Roman"/>
                <w:sz w:val="18"/>
                <w:szCs w:val="18"/>
                <w:lang w:val="it-IT"/>
              </w:rPr>
              <w:t>;</w:t>
            </w:r>
          </w:p>
          <w:p w14:paraId="6374C7A6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Amobia sp.;</w:t>
            </w:r>
          </w:p>
          <w:p w14:paraId="121C04EC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 xml:space="preserve">Anthrax </w:t>
            </w:r>
            <w:proofErr w:type="spellStart"/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>aygula</w:t>
            </w:r>
            <w:proofErr w:type="spellEnd"/>
          </w:p>
          <w:p w14:paraId="57F58E80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</w:p>
        </w:tc>
      </w:tr>
      <w:tr w:rsidR="00F4677C" w:rsidRPr="004C0617" w14:paraId="7C178ACB" w14:textId="77777777" w:rsidTr="006034C7">
        <w:tc>
          <w:tcPr>
            <w:tcW w:w="1402" w:type="dxa"/>
            <w:vMerge/>
            <w:shd w:val="clear" w:color="auto" w:fill="FFFFFF" w:themeFill="background1"/>
          </w:tcPr>
          <w:p w14:paraId="04584CB8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nil"/>
            </w:tcBorders>
            <w:vAlign w:val="center"/>
          </w:tcPr>
          <w:p w14:paraId="4A83DECD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Beetles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073288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5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2A74AE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19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CB18EB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proofErr w:type="spellStart"/>
            <w:r w:rsidRPr="004C0617">
              <w:rPr>
                <w:rFonts w:cs="Times New Roman"/>
                <w:sz w:val="18"/>
                <w:szCs w:val="18"/>
              </w:rPr>
              <w:t>Dermestidae</w:t>
            </w:r>
            <w:proofErr w:type="spellEnd"/>
            <w:r w:rsidRPr="004C06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C0617">
              <w:rPr>
                <w:rFonts w:cs="Times New Roman"/>
                <w:sz w:val="18"/>
                <w:szCs w:val="18"/>
              </w:rPr>
              <w:t>Meloidae</w:t>
            </w:r>
            <w:proofErr w:type="spellEnd"/>
            <w:r w:rsidRPr="004C06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C0617">
              <w:rPr>
                <w:rFonts w:cs="Times New Roman"/>
                <w:sz w:val="18"/>
                <w:szCs w:val="18"/>
              </w:rPr>
              <w:t>Rhipiphoridae</w:t>
            </w:r>
            <w:proofErr w:type="spellEnd"/>
          </w:p>
        </w:tc>
        <w:tc>
          <w:tcPr>
            <w:tcW w:w="2262" w:type="dxa"/>
            <w:tcBorders>
              <w:left w:val="nil"/>
              <w:bottom w:val="single" w:sz="4" w:space="0" w:color="auto"/>
            </w:tcBorders>
            <w:vAlign w:val="center"/>
          </w:tcPr>
          <w:p w14:paraId="6C87C3D0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color w:val="000000"/>
                <w:sz w:val="18"/>
                <w:szCs w:val="18"/>
                <w:lang w:val="en-CA"/>
              </w:rPr>
            </w:pPr>
            <w:proofErr w:type="spellStart"/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>Zonitis</w:t>
            </w:r>
            <w:proofErr w:type="spellEnd"/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 xml:space="preserve"> japonica</w:t>
            </w:r>
            <w:r w:rsidRPr="004C0617">
              <w:rPr>
                <w:rFonts w:cs="Times New Roman"/>
                <w:i/>
                <w:color w:val="000000"/>
                <w:sz w:val="18"/>
                <w:szCs w:val="18"/>
                <w:lang w:val="en-CA"/>
              </w:rPr>
              <w:t xml:space="preserve">; </w:t>
            </w:r>
          </w:p>
          <w:p w14:paraId="2F6FF79A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color w:val="000000"/>
                <w:sz w:val="18"/>
                <w:szCs w:val="18"/>
                <w:lang w:val="en-CA"/>
              </w:rPr>
            </w:pPr>
            <w:proofErr w:type="spellStart"/>
            <w:r w:rsidRPr="004C0617">
              <w:rPr>
                <w:rFonts w:cs="Times New Roman"/>
                <w:i/>
                <w:color w:val="000000"/>
                <w:sz w:val="18"/>
                <w:szCs w:val="18"/>
                <w:lang w:val="en-CA"/>
              </w:rPr>
              <w:t>Dermestidae</w:t>
            </w:r>
            <w:proofErr w:type="spellEnd"/>
            <w:r w:rsidRPr="004C0617">
              <w:rPr>
                <w:rFonts w:cs="Times New Roman"/>
                <w:i/>
                <w:color w:val="000000"/>
                <w:sz w:val="18"/>
                <w:szCs w:val="18"/>
                <w:lang w:val="en-CA"/>
              </w:rPr>
              <w:t xml:space="preserve"> sp.;</w:t>
            </w:r>
          </w:p>
          <w:p w14:paraId="757A9E4B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>Macrosiagon</w:t>
            </w:r>
            <w:proofErr w:type="spellEnd"/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>nasutum</w:t>
            </w:r>
            <w:proofErr w:type="spellEnd"/>
            <w:r w:rsidRPr="004C0617">
              <w:rPr>
                <w:rFonts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F4677C" w:rsidRPr="004C0617" w14:paraId="2D82043F" w14:textId="77777777" w:rsidTr="006034C7">
        <w:tc>
          <w:tcPr>
            <w:tcW w:w="1402" w:type="dxa"/>
            <w:vMerge/>
            <w:shd w:val="clear" w:color="auto" w:fill="FFFFFF" w:themeFill="background1"/>
          </w:tcPr>
          <w:p w14:paraId="2E348F26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</w:p>
        </w:tc>
        <w:tc>
          <w:tcPr>
            <w:tcW w:w="129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16472F5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proofErr w:type="spellStart"/>
            <w:r w:rsidRPr="004C0617">
              <w:rPr>
                <w:rFonts w:cs="Times New Roman"/>
                <w:sz w:val="18"/>
                <w:szCs w:val="18"/>
              </w:rPr>
              <w:t>Strepsiptera</w:t>
            </w:r>
            <w:proofErr w:type="spellEnd"/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9AE5C9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1</w:t>
            </w:r>
          </w:p>
        </w:tc>
        <w:tc>
          <w:tcPr>
            <w:tcW w:w="121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6E467B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8</w:t>
            </w:r>
          </w:p>
        </w:tc>
        <w:tc>
          <w:tcPr>
            <w:tcW w:w="180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92BD44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sz w:val="18"/>
                <w:szCs w:val="18"/>
                <w:lang w:val="it-IT"/>
              </w:rPr>
              <w:t>Stylopidae</w:t>
            </w:r>
          </w:p>
        </w:tc>
        <w:tc>
          <w:tcPr>
            <w:tcW w:w="226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773B8B6" w14:textId="77777777" w:rsidR="00F4677C" w:rsidRPr="004C0617" w:rsidRDefault="00F4677C" w:rsidP="006A2E0D">
            <w:pPr>
              <w:spacing w:after="20" w:line="360" w:lineRule="auto"/>
              <w:jc w:val="center"/>
              <w:rPr>
                <w:rFonts w:cs="Times New Roman"/>
                <w:i/>
                <w:sz w:val="18"/>
                <w:szCs w:val="18"/>
                <w:lang w:val="it-IT"/>
              </w:rPr>
            </w:pPr>
            <w:r w:rsidRPr="004C0617">
              <w:rPr>
                <w:rFonts w:cs="Times New Roman"/>
                <w:i/>
                <w:sz w:val="18"/>
                <w:szCs w:val="18"/>
                <w:lang w:val="it-IT"/>
              </w:rPr>
              <w:t>Stylopidae sp</w:t>
            </w:r>
          </w:p>
        </w:tc>
      </w:tr>
    </w:tbl>
    <w:p w14:paraId="480C6B1E" w14:textId="77777777" w:rsidR="00577851" w:rsidRPr="004C0617" w:rsidRDefault="00577851" w:rsidP="009C6DB2">
      <w:pPr>
        <w:rPr>
          <w:rFonts w:cs="Times New Roman"/>
          <w:b/>
        </w:rPr>
      </w:pPr>
    </w:p>
    <w:p w14:paraId="563BF6CD" w14:textId="1AD899CA" w:rsidR="009C6DB2" w:rsidRPr="004C0617" w:rsidRDefault="009C6DB2" w:rsidP="009C6DB2">
      <w:pPr>
        <w:rPr>
          <w:rFonts w:eastAsia="Times New Roman" w:cs="Times New Roman"/>
          <w:b/>
          <w:bCs/>
          <w:kern w:val="32"/>
          <w:szCs w:val="24"/>
        </w:rPr>
      </w:pPr>
      <w:r w:rsidRPr="004C0617">
        <w:rPr>
          <w:rFonts w:cs="Times New Roman"/>
          <w:b/>
        </w:rPr>
        <w:lastRenderedPageBreak/>
        <w:t>Table S</w:t>
      </w:r>
      <w:r w:rsidR="00D00716" w:rsidRPr="004C0617">
        <w:rPr>
          <w:rFonts w:cs="Times New Roman"/>
          <w:b/>
          <w:lang w:val="en-US"/>
        </w:rPr>
        <w:t>3</w:t>
      </w:r>
      <w:r w:rsidRPr="004C0617">
        <w:rPr>
          <w:rFonts w:cs="Times New Roman"/>
          <w:b/>
        </w:rPr>
        <w:t>: Summary statistics of generalized linear mixed models assessing diversity effects across trophic levels during ten years of young forest development (N = 792).</w:t>
      </w:r>
      <w:r w:rsidR="00984A3B" w:rsidRPr="004C0617">
        <w:rPr>
          <w:rFonts w:cs="Times New Roman"/>
          <w:lang w:val="en-US"/>
        </w:rPr>
        <w:t xml:space="preserve"> “Design”, only study design variables of tree species richness and stand age; “design + stand biomass” includes stand volume and interaction with stand age as predictor; “full”, global model; “parsimonious”, global model with non-significant interactions removed.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062"/>
        <w:gridCol w:w="1321"/>
        <w:gridCol w:w="101"/>
        <w:gridCol w:w="1140"/>
        <w:gridCol w:w="101"/>
        <w:gridCol w:w="1010"/>
        <w:gridCol w:w="101"/>
        <w:gridCol w:w="940"/>
        <w:gridCol w:w="101"/>
        <w:gridCol w:w="640"/>
        <w:gridCol w:w="101"/>
      </w:tblGrid>
      <w:tr w:rsidR="00787E31" w:rsidRPr="004C0617" w14:paraId="68C2AA03" w14:textId="77777777" w:rsidTr="006034C7">
        <w:trPr>
          <w:tblHeader/>
          <w:jc w:val="center"/>
        </w:trPr>
        <w:tc>
          <w:tcPr>
            <w:tcW w:w="306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3A5E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1422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F88D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24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E8E0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1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C74B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4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73FF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4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B8C2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Sig.</w:t>
            </w:r>
          </w:p>
        </w:tc>
      </w:tr>
      <w:tr w:rsidR="00787E31" w:rsidRPr="004C0617" w14:paraId="38782AD9" w14:textId="77777777" w:rsidTr="00ED6A1A">
        <w:trPr>
          <w:jc w:val="center"/>
        </w:trPr>
        <w:tc>
          <w:tcPr>
            <w:tcW w:w="8618" w:type="dxa"/>
            <w:gridSpan w:val="11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A9BA" w14:textId="665FA71B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– </w:t>
            </w:r>
            <w:r w:rsidR="00ED6A1A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design </w:t>
            </w:r>
            <w:r w:rsidR="00ED6A1A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="00ED6A1A" w:rsidRPr="004C0617">
              <w:rPr>
                <w:rFonts w:eastAsia="Arial" w:cs="Times New Roman"/>
                <w:color w:val="000000"/>
                <w:sz w:val="18"/>
                <w:szCs w:val="18"/>
              </w:rPr>
              <w:t>3510</w:t>
            </w:r>
          </w:p>
        </w:tc>
      </w:tr>
      <w:tr w:rsidR="00787E31" w:rsidRPr="004C0617" w14:paraId="4D0B7EE9" w14:textId="77777777" w:rsidTr="00ED6A1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AAD8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4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0F37" w14:textId="69A83DB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764A" w14:textId="201CBDBD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CF65" w14:textId="48A63F9B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3FB7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2A37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87E31" w:rsidRPr="004C0617" w14:paraId="37728A5A" w14:textId="77777777" w:rsidTr="00ED6A1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7EF2" w14:textId="6903C618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4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DCA3" w14:textId="3DDDA034" w:rsidR="00787E31" w:rsidRPr="00251046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</w:t>
            </w:r>
            <w:r w:rsidR="0025104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2111" w14:textId="09A7BF40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90CC" w14:textId="2CE2FD4B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B341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B9F3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87E31" w:rsidRPr="004C0617" w14:paraId="06C9BB2F" w14:textId="77777777" w:rsidTr="00ED6A1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67D3" w14:textId="053D338E" w:rsidR="00787E31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4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EE47" w14:textId="14ED01A2" w:rsidR="00787E31" w:rsidRPr="00251046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25104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17D3" w14:textId="0360A796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C10F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3A43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DFB4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87E31" w:rsidRPr="004C0617" w14:paraId="1B2E0534" w14:textId="77777777" w:rsidTr="00D414F7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B5CC" w14:textId="59CDB7F3" w:rsidR="00787E31" w:rsidRPr="004C0617" w:rsidRDefault="00787E31" w:rsidP="00F829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422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092C" w14:textId="1C4BB99F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A5B3" w14:textId="2E09D4D9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BBE1" w14:textId="1B1BF3E0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5B7E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9F75" w14:textId="77777777" w:rsidR="00787E31" w:rsidRPr="004C0617" w:rsidRDefault="00787E3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B0BC4" w:rsidRPr="004C0617" w14:paraId="51752F4E" w14:textId="77777777" w:rsidTr="00D414F7">
        <w:trPr>
          <w:jc w:val="center"/>
        </w:trPr>
        <w:tc>
          <w:tcPr>
            <w:tcW w:w="8618" w:type="dxa"/>
            <w:gridSpan w:val="11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8326" w14:textId="4B3CBD39" w:rsidR="006B0BC4" w:rsidRPr="004C0617" w:rsidRDefault="006B0BC4" w:rsidP="00A25E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– </w:t>
            </w:r>
            <w:r w:rsidR="00B769A9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design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+ stand biomass</w:t>
            </w:r>
            <w:r w:rsidR="00ED6A1A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ED6A1A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3460</w:t>
            </w:r>
          </w:p>
        </w:tc>
      </w:tr>
      <w:tr w:rsidR="006B0BC4" w:rsidRPr="004C0617" w14:paraId="3C7377D4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BAA2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8523" w14:textId="46D8914B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509A" w14:textId="258300CF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0954" w14:textId="14255F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85C6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E7DA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B0BC4" w:rsidRPr="004C0617" w14:paraId="62DF24F6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CD7E" w14:textId="59964F53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2D92" w14:textId="7D4ABE9D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08DD" w14:textId="2DC2BF1F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E36B" w14:textId="78CC239B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779B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5957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6B0BC4" w:rsidRPr="004C0617" w14:paraId="17BF5CC1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E0B6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7CD0" w14:textId="377F7B1B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0.207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F11C" w14:textId="232ACB66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85D4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7.04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FADF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0338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B0BC4" w:rsidRPr="004C0617" w14:paraId="139AE47F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10B0" w14:textId="39BF9BC6" w:rsidR="006B0BC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E8BC" w14:textId="276C3E9D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-0.09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41FE" w14:textId="32C308AC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BB56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-1.34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BB11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5970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30FB9204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A890" w14:textId="3C820C7F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80A5" w14:textId="7EAAE16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F5BC" w14:textId="74AACE0E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0530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DEC1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3D33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7D68330E" w14:textId="77777777" w:rsidTr="00D414F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632E" w14:textId="28A90291" w:rsidR="006B0BC4" w:rsidRPr="004C0617" w:rsidRDefault="006B0BC4" w:rsidP="00F829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B4FE" w14:textId="7C961A7C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-0.137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4D4" w14:textId="57AFF3B6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A778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-6.50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60E3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CA71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B0BC4" w:rsidRPr="004C0617" w14:paraId="00CBC841" w14:textId="77777777" w:rsidTr="00D414F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DEF3" w14:textId="2988CC23" w:rsidR="006B0BC4" w:rsidRPr="004C0617" w:rsidRDefault="006B0BC4" w:rsidP="00A25E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bookmarkStart w:id="1" w:name="_Hlk229479297"/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– full </w:t>
            </w:r>
            <w:r w:rsidR="00ED6A1A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="00ED6A1A" w:rsidRPr="004C0617">
              <w:rPr>
                <w:rFonts w:eastAsia="Arial" w:cs="Times New Roman"/>
                <w:color w:val="000000"/>
                <w:sz w:val="18"/>
                <w:szCs w:val="18"/>
              </w:rPr>
              <w:t>3</w:t>
            </w:r>
            <w:r w:rsidR="00ED6A1A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bookmarkEnd w:id="1"/>
      <w:tr w:rsidR="006B0BC4" w:rsidRPr="004C0617" w14:paraId="35A9C96D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8B4F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40EC" w14:textId="2F9B7265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74E1" w14:textId="24D5ED51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98BB" w14:textId="5F2B8881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21.60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123B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222C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B0BC4" w:rsidRPr="004C0617" w14:paraId="7CC0DD78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3376" w14:textId="772A4FF0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200B" w14:textId="565193F6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083D" w14:textId="5CE7F30C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AF28" w14:textId="3E9C12CE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3E57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71EA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B0BC4" w:rsidRPr="004C0617" w14:paraId="1945A3FB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3F08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C1E4" w14:textId="099CAC09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-0.00007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1334" w14:textId="4963EF4C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A7C1" w14:textId="34FA5216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-0.004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6651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0.996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E4AE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4AF9F04F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9393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3B81" w14:textId="52C49251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9A2F" w14:textId="19E00B95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BA25" w14:textId="73CDB13C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D257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3695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B0BC4" w:rsidRPr="004C0617" w14:paraId="68E08EF9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DC0A" w14:textId="450C66B8" w:rsidR="006B0BC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6791" w14:textId="0DF1F024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E9EF" w14:textId="432905DB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61DF" w14:textId="78DEB27E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-1.41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7F27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DE86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1F296B02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CD90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BE65" w14:textId="59C7918B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DB32" w14:textId="47E9529A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D0F9" w14:textId="49F4063D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C90F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0DCD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B0BC4" w:rsidRPr="004C0617" w14:paraId="1BA145C1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F72F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762E" w14:textId="291612D0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8DB7" w14:textId="5D12A68D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7880" w14:textId="7E92F80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AA3B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6A36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0CF5B5EA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B011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436E" w14:textId="4D81839B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-0.0438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C933" w14:textId="2F8C54E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7520" w14:textId="73A85B7F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-2.41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5765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8073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6B0BC4" w:rsidRPr="004C0617" w14:paraId="25CED7AF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887B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B28C" w14:textId="28DB26EE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72DD" w14:textId="4FE0A409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3F23" w14:textId="22D46FF6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0.516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D3B0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0D0F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623AA5AE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293F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131B" w14:textId="77003935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B5A5" w14:textId="12D00BB2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55AD" w14:textId="28B249D4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-0.722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CCC6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BCBE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01D7E08B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EA2F" w14:textId="6F786DCC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1572" w14:textId="7A424AB8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805F" w14:textId="765B4D16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7AB4" w14:textId="03F1F567" w:rsidR="006B0BC4" w:rsidRPr="00546B8F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1C17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69E2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B0BC4" w:rsidRPr="004C0617" w14:paraId="35293EA3" w14:textId="77777777" w:rsidTr="00D414F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D504" w14:textId="311E3F24" w:rsidR="006B0BC4" w:rsidRPr="004C0617" w:rsidRDefault="006B0BC4" w:rsidP="00F829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CDD9" w14:textId="1870D70A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F50C" w14:textId="27A930E4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8075" w14:textId="3CF7BEA1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-3.59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0410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A185" w14:textId="77777777" w:rsidR="006B0BC4" w:rsidRPr="004C0617" w:rsidRDefault="006B0BC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D6A1A" w:rsidRPr="004C0617" w14:paraId="7082395A" w14:textId="77777777" w:rsidTr="00D414F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E50E" w14:textId="3523628F" w:rsidR="00ED6A1A" w:rsidRPr="004C0617" w:rsidRDefault="00ED6A1A" w:rsidP="00A25E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</w:rPr>
            </w:pPr>
            <w:bookmarkStart w:id="2" w:name="_Hlk229479271"/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– parsimonious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(non-sig. interactions removed)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bookmarkEnd w:id="2"/>
      <w:tr w:rsidR="00ED6A1A" w:rsidRPr="004C0617" w14:paraId="3BF8A62F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47D4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25D" w14:textId="370FECCE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5529" w14:textId="560D7FF0" w:rsidR="00ED6A1A" w:rsidRPr="00546B8F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FBC1" w14:textId="10AF7FB0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1099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B697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D6A1A" w:rsidRPr="004C0617" w14:paraId="1E79382B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1F0F" w14:textId="7E820B6A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4EF3" w14:textId="5D8AC8BD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AB93" w14:textId="1B38984D" w:rsidR="00ED6A1A" w:rsidRPr="00546B8F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046F" w14:textId="1852A9DB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14F4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AD6E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ED6A1A" w:rsidRPr="004C0617" w14:paraId="24C606D1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8FFB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5929" w14:textId="224AC8A1" w:rsidR="00ED6A1A" w:rsidRPr="004769E5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</w:t>
            </w:r>
            <w:r w:rsidR="004769E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76F3" w14:textId="65379285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2842" w14:textId="777D9492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5FF7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6776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D6A1A" w:rsidRPr="004C0617" w14:paraId="107F45A6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3772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011C" w14:textId="74780C4C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49D7" w14:textId="1FFCDC46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9F90" w14:textId="0A9B00E2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24B6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4C50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D6A1A" w:rsidRPr="004C0617" w14:paraId="5A917743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A7B3" w14:textId="09C8E2C2" w:rsidR="00ED6A1A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7948" w14:textId="3FAB55FB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B7B6" w14:textId="0E1B8C2C" w:rsidR="00ED6A1A" w:rsidRPr="00546B8F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CB5C" w14:textId="07AC818A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-1.44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6735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2D7A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D6A1A" w:rsidRPr="004C0617" w14:paraId="1331CED9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2C4B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02C1" w14:textId="0182153F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60DC" w14:textId="0FCBF34F" w:rsidR="00ED6A1A" w:rsidRPr="00546B8F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9AFC" w14:textId="57649DFC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7ED3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5737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D6A1A" w:rsidRPr="004C0617" w14:paraId="7DBCFF1C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0397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B0DE" w14:textId="03870EC0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F59D" w14:textId="1E41DE4A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4E04" w14:textId="4CDB2560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E252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28CB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D6A1A" w:rsidRPr="004C0617" w14:paraId="5D56B631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CFAE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1F72" w14:textId="74ABCFF9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-0.042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656E" w14:textId="5FF98663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011B" w14:textId="0CB34734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-2.3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41F9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CD24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ED6A1A" w:rsidRPr="004C0617" w14:paraId="1EE63F74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6704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EFE7" w14:textId="0ED132D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3687" w14:textId="4B4C6903" w:rsidR="00ED6A1A" w:rsidRPr="00546B8F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A912" w14:textId="62463D33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0.533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CAB8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AAA5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D6A1A" w:rsidRPr="004C0617" w14:paraId="60E5600D" w14:textId="77777777" w:rsidTr="00ED6A1A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11DF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56FE" w14:textId="29FF9D62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-0.010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083C" w14:textId="7E8B6B12" w:rsidR="00ED6A1A" w:rsidRPr="00546B8F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6B8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B03D" w14:textId="45978E98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-0.747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EC77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0.455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5A5C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D6A1A" w:rsidRPr="004C0617" w14:paraId="27611DD5" w14:textId="77777777" w:rsidTr="00D414F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AA63" w14:textId="473DF02D" w:rsidR="00ED6A1A" w:rsidRPr="004C0617" w:rsidRDefault="00ED6A1A" w:rsidP="00F829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85BC" w14:textId="1D2074E5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5B1C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0.0191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0488" w14:textId="553CE1F1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-3.46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BA90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E207" w14:textId="77777777" w:rsidR="00ED6A1A" w:rsidRPr="004C0617" w:rsidRDefault="00ED6A1A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414F7" w:rsidRPr="004C0617" w14:paraId="7475E4E3" w14:textId="77777777" w:rsidTr="00D414F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635E" w14:textId="7D10EB67" w:rsidR="00D414F7" w:rsidRPr="004C0617" w:rsidRDefault="00D414F7" w:rsidP="00A25E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abundance – </w:t>
            </w:r>
            <w:r w:rsidR="00507659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design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="00041A5B" w:rsidRPr="004C0617">
              <w:rPr>
                <w:rFonts w:eastAsia="Arial" w:cs="Times New Roman"/>
                <w:color w:val="000000"/>
                <w:sz w:val="18"/>
                <w:szCs w:val="18"/>
              </w:rPr>
              <w:t>8270</w:t>
            </w:r>
          </w:p>
        </w:tc>
      </w:tr>
      <w:tr w:rsidR="00D414F7" w:rsidRPr="004C0617" w14:paraId="16CD09EB" w14:textId="77777777" w:rsidTr="00D414F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79DD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C32B" w14:textId="7D11EDA0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FEB8" w14:textId="08CE153A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B83A" w14:textId="19B4A051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6BC1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870F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414F7" w:rsidRPr="004C0617" w14:paraId="5069388B" w14:textId="77777777" w:rsidTr="00D414F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2A14" w14:textId="5DFCED53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1377" w14:textId="4E05761B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79AB" w14:textId="6DB69FBE" w:rsidR="00D414F7" w:rsidRPr="00F829B1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933A" w14:textId="417715EC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E673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7D1B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D414F7" w:rsidRPr="004C0617" w14:paraId="4597193A" w14:textId="77777777" w:rsidTr="00D414F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0E20" w14:textId="13AAAA14" w:rsidR="00D414F7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D578" w14:textId="4290DBA0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092C" w14:textId="0301FF01" w:rsidR="00D414F7" w:rsidRPr="00F829B1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E01C" w14:textId="1090D80D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6738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8909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D414F7" w:rsidRPr="004C0617" w14:paraId="4754CC25" w14:textId="77777777" w:rsidTr="00D414F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A2C2" w14:textId="0B88262A" w:rsidR="00D414F7" w:rsidRPr="004C0617" w:rsidRDefault="00D414F7" w:rsidP="00F829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BA66" w14:textId="4A465F98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D7AA" w14:textId="7EA06EC0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4AEE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0.639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72CF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740D" w14:textId="77777777" w:rsidR="00D414F7" w:rsidRPr="004C0617" w:rsidRDefault="00D414F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041A5B" w:rsidRPr="004C0617" w14:paraId="3AEAE631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0A90" w14:textId="007CE11D" w:rsidR="00041A5B" w:rsidRPr="004C0617" w:rsidRDefault="00041A5B" w:rsidP="00A25E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abundance – </w:t>
            </w:r>
            <w:r w:rsidR="00B769A9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design</w:t>
            </w:r>
            <w:r w:rsidR="00507659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+ stand biomass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82</w:t>
            </w:r>
            <w:r w:rsidR="00507659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041A5B" w:rsidRPr="004C0617" w14:paraId="4C3A6291" w14:textId="77777777" w:rsidTr="00041A5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CD27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4E99" w14:textId="20471D0E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1FF8" w14:textId="6047553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4583" w14:textId="4124B4E6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72F3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D59B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041A5B" w:rsidRPr="004C0617" w14:paraId="1D53D61D" w14:textId="77777777" w:rsidTr="00041A5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248C" w14:textId="0D76FF92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00D4" w14:textId="44BD5D85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8322" w14:textId="254196EA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7915" w14:textId="383CBAB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EA46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82DC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041A5B" w:rsidRPr="004C0617" w14:paraId="5E246C33" w14:textId="77777777" w:rsidTr="00041A5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E61C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9645" w14:textId="7D6FB849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0.361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7D3B" w14:textId="7B2A6A6B" w:rsidR="00041A5B" w:rsidRPr="00F829B1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01B1" w14:textId="0CD3CC2F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6.74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EB85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2FDA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041A5B" w:rsidRPr="004C0617" w14:paraId="2918F8C8" w14:textId="77777777" w:rsidTr="00041A5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CE99" w14:textId="2E21A0B2" w:rsidR="00041A5B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96E7" w14:textId="51650F5F" w:rsidR="00041A5B" w:rsidRPr="00F829B1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-0.08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F528" w14:textId="07D3974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E62E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-0.714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6D39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0.475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D694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041A5B" w:rsidRPr="004C0617" w14:paraId="376F130F" w14:textId="77777777" w:rsidTr="00041A5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E4CD" w14:textId="3F73DC3B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65A4" w14:textId="7A570F6D" w:rsidR="00041A5B" w:rsidRPr="00F829B1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FDE6" w14:textId="7E6F1DB5" w:rsidR="00041A5B" w:rsidRPr="00F829B1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38AB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E956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73B0" w14:textId="77777777" w:rsidR="00041A5B" w:rsidRPr="004C0617" w:rsidRDefault="00041A5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041A5B" w:rsidRPr="004C0617" w14:paraId="6FCE381E" w14:textId="77777777" w:rsidTr="00041A5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047C" w14:textId="28690633" w:rsidR="00041A5B" w:rsidRPr="004C0617" w:rsidRDefault="00041A5B" w:rsidP="00090E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E150" w14:textId="5110BDFC" w:rsidR="00041A5B" w:rsidRPr="004C0617" w:rsidRDefault="00041A5B" w:rsidP="0008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-0.271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92DB" w14:textId="0A5555F9" w:rsidR="00041A5B" w:rsidRPr="004C0617" w:rsidRDefault="00041A5B" w:rsidP="0008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9868" w14:textId="344CE86A" w:rsidR="00041A5B" w:rsidRPr="004C0617" w:rsidRDefault="00041A5B" w:rsidP="0008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-7.94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6DC6" w14:textId="77777777" w:rsidR="00041A5B" w:rsidRPr="004C0617" w:rsidRDefault="00041A5B" w:rsidP="0008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3446" w14:textId="77777777" w:rsidR="00041A5B" w:rsidRPr="004C0617" w:rsidRDefault="00041A5B" w:rsidP="0008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507659" w:rsidRPr="004C0617" w14:paraId="6B1A8FC3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A55C" w14:textId="5F448C74" w:rsidR="00507659" w:rsidRPr="004C0617" w:rsidRDefault="00507659" w:rsidP="00090E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abundance – </w:t>
            </w:r>
            <w:r w:rsidR="00E1036B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full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82</w:t>
            </w:r>
            <w:r w:rsidR="00E1036B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507659" w:rsidRPr="004C0617" w14:paraId="162AE5D2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1A33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11DD" w14:textId="63BE2F3B" w:rsidR="00507659" w:rsidRPr="00F829B1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4.5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FE29" w14:textId="32B46D71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518B" w14:textId="36BF7323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3BDB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0BDD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507659" w:rsidRPr="004C0617" w14:paraId="65E099FF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562D" w14:textId="4653D4E2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A841" w14:textId="760E8779" w:rsidR="00507659" w:rsidRPr="00F829B1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B064" w14:textId="6619733A" w:rsidR="00507659" w:rsidRPr="0002328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99A8" w14:textId="1075251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BE1D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3096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07659" w:rsidRPr="004C0617" w14:paraId="7B9CB1E0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AB9E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CBDB" w14:textId="354E1493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42FB" w14:textId="79666384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A0C1" w14:textId="19FC96DC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D278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34F0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507659" w:rsidRPr="004C0617" w14:paraId="2B95D136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E4A6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7AF7" w14:textId="0F08AF66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1439" w14:textId="6804AAEC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94EA" w14:textId="0C9D09E9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B66A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DF72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507659" w:rsidRPr="004C0617" w14:paraId="19757EE5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D252" w14:textId="3866D7DE" w:rsidR="00507659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60A1" w14:textId="62A7125D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-0.103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D199" w14:textId="161E1633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B94B" w14:textId="5447FE80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-0.894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3C81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0.371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D491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507659" w:rsidRPr="004C0617" w14:paraId="4C288BFE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CC39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791C" w14:textId="2A4985FF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0163" w14:textId="33C6A0EE" w:rsidR="00507659" w:rsidRPr="0002328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011D" w14:textId="24FB35B4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A0B0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29AC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507659" w:rsidRPr="004C0617" w14:paraId="2AA728A6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6750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524F" w14:textId="433EE1CD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-0.162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9044" w14:textId="026A6664" w:rsidR="00507659" w:rsidRPr="0002328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6C61" w14:textId="21F1A2DA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-3.70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7963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B4FD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507659" w:rsidRPr="004C0617" w14:paraId="13A6CB3C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40DE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7950" w14:textId="78F5ACF1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C4C9" w14:textId="46E6AC7F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1AE0" w14:textId="68575A0A" w:rsidR="00507659" w:rsidRPr="0002328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E4A2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0.940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EBDA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507659" w:rsidRPr="004C0617" w14:paraId="6259F5C6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89C1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5322" w14:textId="1CD33A09" w:rsidR="00507659" w:rsidRPr="00F829B1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</w:t>
            </w:r>
            <w:r w:rsidR="00F829B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04AA" w14:textId="1F57FA15" w:rsidR="00507659" w:rsidRPr="0002328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AD69" w14:textId="43D3F1D8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-2.18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676A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3848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507659" w:rsidRPr="004C0617" w14:paraId="308079B5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A20B" w14:textId="6FBA7A01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562A" w14:textId="03F89842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5EC1" w14:textId="0D21CC14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CF41" w14:textId="41FB0719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0.269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D2D9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0.788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8755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507659" w:rsidRPr="004C0617" w14:paraId="47B28490" w14:textId="77777777" w:rsidTr="0050765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E693" w14:textId="4D3D0D87" w:rsidR="00507659" w:rsidRPr="004C0617" w:rsidRDefault="00507659" w:rsidP="00F829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7CBB" w14:textId="3EC8FBE3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-0.261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D7EA" w14:textId="649EC393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1EDF" w14:textId="5BED8458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-7.67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3C4F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80BC" w14:textId="77777777" w:rsidR="00507659" w:rsidRPr="004C0617" w:rsidRDefault="0050765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13655" w:rsidRPr="004C0617" w14:paraId="662DCF76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6127" w14:textId="5BFB110D" w:rsidR="00213655" w:rsidRPr="004C0617" w:rsidRDefault="00213655" w:rsidP="00090E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abundance – parsimonious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(non-sig. interactions removed)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8200</w:t>
            </w:r>
          </w:p>
        </w:tc>
      </w:tr>
      <w:tr w:rsidR="00213655" w:rsidRPr="004C0617" w14:paraId="4D362BAA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4D84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94BA" w14:textId="17B82B3B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4.5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59E4" w14:textId="579CEDE6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741E" w14:textId="3DAC1CB8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7923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368B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13655" w:rsidRPr="004C0617" w14:paraId="0B4637BB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094D" w14:textId="32D3D0C6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A211" w14:textId="52D74A4C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0E0" w14:textId="53F0CAB2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6E06" w14:textId="59CEC1B1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D56A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1973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3655" w:rsidRPr="004C0617" w14:paraId="5A8FA3E9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CA71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0BCB" w14:textId="44F852A7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099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542C" w14:textId="3F08804B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E545" w14:textId="7B77B173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2DE7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ECB4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13655" w:rsidRPr="004C0617" w14:paraId="0D65512E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F87C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9AE4" w14:textId="3E018D4A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0.343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019C" w14:textId="59EB9D90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7CEA" w14:textId="4CE4F5F8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6.98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DC2D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628C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13655" w:rsidRPr="004C0617" w14:paraId="334F89A3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0DA8" w14:textId="4D3CA009" w:rsidR="00213655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A580" w14:textId="0921807E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-0.103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CD35" w14:textId="35996CB1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5375" w14:textId="1C2B39BB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63E2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0.368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874D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13655" w:rsidRPr="004C0617" w14:paraId="42925271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04F0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330B" w14:textId="2AEB126F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0E41" w14:textId="17E13420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A49D" w14:textId="16423734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DC13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91DB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213655" w:rsidRPr="004C0617" w14:paraId="0B920418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8D03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60B0" w14:textId="7E159894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-0.162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2D69" w14:textId="3F196DF7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EE15" w14:textId="616E819B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-3.69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8CC5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460B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13655" w:rsidRPr="004C0617" w14:paraId="054BDAA5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B600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216D" w14:textId="58CA79B3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1D26" w14:textId="0B3FFEAC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30BE" w14:textId="676EEFB9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BF45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0.943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702A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13655" w:rsidRPr="004C0617" w14:paraId="5E39C5A8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A82F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EE69" w14:textId="52523634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1C17" w14:textId="3721156E" w:rsidR="00213655" w:rsidRPr="0002328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232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9869" w14:textId="6E1915C9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-2.19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F04E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92FE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213655" w:rsidRPr="004C0617" w14:paraId="608F5A76" w14:textId="77777777" w:rsidTr="00213655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9E63" w14:textId="526280E3" w:rsidR="00213655" w:rsidRPr="004C0617" w:rsidRDefault="00213655" w:rsidP="00090E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2C6F" w14:textId="22E8F4E6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-0.261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6A75" w14:textId="5E07D46C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AC99" w14:textId="7EBD7CC8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-7.65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35DD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0F50" w14:textId="77777777" w:rsidR="00213655" w:rsidRPr="004C0617" w:rsidRDefault="00213655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65544" w:rsidRPr="004C0617" w14:paraId="0523EF44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326B" w14:textId="47DF02D2" w:rsidR="00F65544" w:rsidRPr="004C0617" w:rsidRDefault="00F65544" w:rsidP="00090E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species richness – design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3170</w:t>
            </w:r>
          </w:p>
        </w:tc>
      </w:tr>
      <w:tr w:rsidR="00F65544" w:rsidRPr="004C0617" w14:paraId="01724468" w14:textId="77777777" w:rsidTr="00F6554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4C34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3438" w14:textId="63643528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0D33" w14:textId="190D72C3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5AF4" w14:textId="33F85A83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458B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A58F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65544" w:rsidRPr="004C0617" w14:paraId="252AC66A" w14:textId="77777777" w:rsidTr="00F6554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08A6" w14:textId="02FD0EBB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8AFD" w14:textId="5AD29845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0A94" w14:textId="5C2881EE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98E6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6DD2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E8F6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65544" w:rsidRPr="004C0617" w14:paraId="08EF4B6A" w14:textId="77777777" w:rsidTr="00F6554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87F4" w14:textId="5648DAC2" w:rsidR="00F6554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855E" w14:textId="55D44EF4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-0.101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2604" w14:textId="1660495A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2A24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-1.34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73E1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5F8C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F65544" w:rsidRPr="004C0617" w14:paraId="6017D4B3" w14:textId="77777777" w:rsidTr="00F6554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D4E8" w14:textId="63BF95B8" w:rsidR="00F65544" w:rsidRPr="004C0617" w:rsidRDefault="00F65544" w:rsidP="00090E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B959" w14:textId="324F0C58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68D9" w14:textId="59B52BDB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F453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BD11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EF65" w14:textId="77777777" w:rsidR="00F65544" w:rsidRPr="004C0617" w:rsidRDefault="00F6554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B769A9" w:rsidRPr="004C0617" w14:paraId="20BA6FB1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71B1" w14:textId="4294133A" w:rsidR="00B769A9" w:rsidRPr="004C0617" w:rsidRDefault="00B769A9" w:rsidP="00090E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species richness – design + stand biomass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31</w:t>
            </w:r>
            <w:r w:rsidR="00365C57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</w:tr>
      <w:tr w:rsidR="00B769A9" w:rsidRPr="004C0617" w14:paraId="1DC39F36" w14:textId="77777777" w:rsidTr="00B769A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8F48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B21E" w14:textId="1417F3E4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177F" w14:textId="661FA46F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1A82" w14:textId="3EA0CFF6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CFFC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B975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769A9" w:rsidRPr="004C0617" w14:paraId="32F21562" w14:textId="77777777" w:rsidTr="00B769A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AF0F" w14:textId="20BD33D5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C77C" w14:textId="3C5D2C15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D5C2" w14:textId="27078254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5B1B" w14:textId="3A56E75C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D660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0A3A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769A9" w:rsidRPr="004C0617" w14:paraId="6CD193D4" w14:textId="77777777" w:rsidTr="00B769A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20EE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F325" w14:textId="4CF25AC3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0.275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C47B" w14:textId="161E64A3" w:rsidR="00B769A9" w:rsidRPr="00963E39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963E3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8E34" w14:textId="32F689D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6.45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53E8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BE3A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769A9" w:rsidRPr="004C0617" w14:paraId="7022926D" w14:textId="77777777" w:rsidTr="00B769A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2746" w14:textId="6BB7A5C8" w:rsidR="00B769A9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7AA0" w14:textId="7AD2F1CD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-0.306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2FEF" w14:textId="24BB82A0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9534" w14:textId="3712D9A5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-3.21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BA44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9C64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B769A9" w:rsidRPr="004C0617" w14:paraId="1AC3AE65" w14:textId="77777777" w:rsidTr="00B769A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413A" w14:textId="187409F5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41FC" w14:textId="2EB6E16C" w:rsidR="00B769A9" w:rsidRPr="00963E39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963E3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3A64" w14:textId="39A5B272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B9A2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0.905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7B9B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0.365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B79B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769A9" w:rsidRPr="004C0617" w14:paraId="52B33254" w14:textId="77777777" w:rsidTr="00B769A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208C" w14:textId="6843BFB2" w:rsidR="00B769A9" w:rsidRPr="004C0617" w:rsidRDefault="00B769A9" w:rsidP="000F6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7C1D" w14:textId="5441B70B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-0.164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5BE5" w14:textId="59E1772C" w:rsidR="00B769A9" w:rsidRPr="00963E39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63E3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4797" w14:textId="69344EEE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-5.32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5F2C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E370" w14:textId="77777777" w:rsidR="00B769A9" w:rsidRPr="004C0617" w:rsidRDefault="00B769A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B7734" w:rsidRPr="004C0617" w14:paraId="367F57B2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2647" w14:textId="5ED9E5C0" w:rsidR="001B7734" w:rsidRPr="004C0617" w:rsidRDefault="001B7734" w:rsidP="00E13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species richness – full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2870</w:t>
            </w:r>
          </w:p>
        </w:tc>
      </w:tr>
      <w:tr w:rsidR="001B7734" w:rsidRPr="004C0617" w14:paraId="157D2650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2BC7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3E9E" w14:textId="20BFBA08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1E9F" w14:textId="6F01D4E2" w:rsidR="001B7734" w:rsidRPr="006004F4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90E7" w14:textId="6A2C56EE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D147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3EB9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B7734" w:rsidRPr="004C0617" w14:paraId="7993014C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7C23" w14:textId="0C38BB25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49F2" w14:textId="2752340B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8CDF" w14:textId="3450D26C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3D8C" w14:textId="40ADC72E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0B7D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75E8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B7734" w:rsidRPr="004C0617" w14:paraId="0DBD74A2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AD68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3EBB" w14:textId="4E1C50D1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5E82" w14:textId="6DEC9606" w:rsidR="001B7734" w:rsidRPr="006004F4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5B26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83F0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84CD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B7734" w:rsidRPr="004C0617" w14:paraId="3C8137DC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1B42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737E" w14:textId="346AC755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6B50" w14:textId="2844685B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9AED" w14:textId="7994131A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5F26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01C2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B7734" w:rsidRPr="004C0617" w14:paraId="0669ACD8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B83B" w14:textId="3C5F5FD3" w:rsidR="001B773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89F3" w14:textId="6D6122FF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-0.204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F2F0" w14:textId="11825C44" w:rsidR="001B7734" w:rsidRPr="006004F4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BBD9" w14:textId="068363B0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-2.8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6BCB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1D3E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B7734" w:rsidRPr="004C0617" w14:paraId="032D5E94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7B5D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6EAA" w14:textId="78893AA6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1500" w14:textId="66463E00" w:rsidR="001B7734" w:rsidRPr="006004F4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5F0A" w14:textId="6FAD62BF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EBC1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453E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B7734" w:rsidRPr="004C0617" w14:paraId="5BE2A28C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FB66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7BA2" w14:textId="04A824F8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BEE9" w14:textId="27E1B182" w:rsidR="001B7734" w:rsidRPr="006004F4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A7F1" w14:textId="1DD42C1F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A457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64A3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B7734" w:rsidRPr="004C0617" w14:paraId="687FC3DD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ACD4" w14:textId="434477A8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FDEF" w14:textId="76D18D94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8A138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8726" w14:textId="18638AC4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A808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0.599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EB9D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0.549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9C10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B7734" w:rsidRPr="004C0617" w14:paraId="47235D16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DC04" w14:textId="403A33CF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3A0E" w14:textId="677BCEFD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F232" w14:textId="3DCF4012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2A1B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-0.509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FB4A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0.610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298B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B7734" w:rsidRPr="004C0617" w14:paraId="530380E0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F98C" w14:textId="6DA573FF" w:rsidR="001B773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1B7734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408F" w14:textId="6B32315B" w:rsidR="001B7734" w:rsidRPr="000F6883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</w:t>
            </w:r>
            <w:r w:rsidR="000F688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797B" w14:textId="39DB3BF2" w:rsidR="001B7734" w:rsidRPr="006004F4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1AC1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-3.190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4B5D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DBF9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B7734" w:rsidRPr="004C0617" w14:paraId="1939D7B7" w14:textId="77777777" w:rsidTr="001B77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EBAA" w14:textId="1BDCE96E" w:rsidR="001B773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1B7734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C4E2" w14:textId="49081FBB" w:rsidR="001B7734" w:rsidRPr="004C0617" w:rsidRDefault="001B7734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-0.020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C9B2" w14:textId="7EC07753" w:rsidR="001B7734" w:rsidRPr="006004F4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6004F4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A954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-0.985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B224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D284" w14:textId="77777777" w:rsidR="001B7734" w:rsidRPr="004C0617" w:rsidRDefault="001B77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037904" w:rsidRPr="004C0617" w14:paraId="6ADCE373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9146" w14:textId="38149D8C" w:rsidR="00037904" w:rsidRPr="004C0617" w:rsidRDefault="00037904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species richness – parsimonious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(non-sig. interactions removed)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2870</w:t>
            </w:r>
          </w:p>
        </w:tc>
      </w:tr>
      <w:tr w:rsidR="00037904" w:rsidRPr="004C0617" w14:paraId="1D1C4408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01E8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E95D" w14:textId="6D09DE19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6495" w14:textId="26F6AC11" w:rsidR="00037904" w:rsidRPr="00784532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784532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9321" w14:textId="3C9E7CBC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1B26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698E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037904" w:rsidRPr="004C0617" w14:paraId="4087F9CF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9968" w14:textId="2678D83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14F4" w14:textId="5E5CD5E1" w:rsidR="00037904" w:rsidRPr="00784532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784532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BD3E" w14:textId="6C32336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BCE1" w14:textId="27241908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D6E9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73F3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037904" w:rsidRPr="004C0617" w14:paraId="42624FA1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4D72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E0AF" w14:textId="11E1B8AE" w:rsidR="00037904" w:rsidRPr="00784532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8458" w14:textId="12F56BB8" w:rsidR="00037904" w:rsidRPr="00784532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784532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1DF3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E864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0.918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1A7F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037904" w:rsidRPr="004C0617" w14:paraId="295E0960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B6FE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1082" w14:textId="2160FBE1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03B9" w14:textId="0A4207C0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A866" w14:textId="2EE10E7D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22E1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D2B5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037904" w:rsidRPr="004C0617" w14:paraId="799603E6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7462" w14:textId="1C0F3CFF" w:rsidR="0003790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892E" w14:textId="6B19B05F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-0.202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5852" w14:textId="5D4DBC6A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F483" w14:textId="0AF5AF4D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-2.95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44AC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305B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037904" w:rsidRPr="004C0617" w14:paraId="294C594A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7DAD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17B5" w14:textId="63590814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6DFF" w14:textId="1770CBF9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9133" w14:textId="0E52C0F1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28E5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AB17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037904" w:rsidRPr="004C0617" w14:paraId="43757868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2DBE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C544" w14:textId="44680ECA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0.269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8343" w14:textId="5B48EB1E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9F13" w14:textId="529C7ECC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4797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1B5B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037904" w:rsidRPr="004C0617" w14:paraId="036F5DC1" w14:textId="77777777" w:rsidTr="0003790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FB7C" w14:textId="1820B61B" w:rsidR="00037904" w:rsidRPr="004C0617" w:rsidRDefault="00923707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037904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8562" w14:textId="040FFF23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E96D" w14:textId="74BB94D0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D8DB" w14:textId="58B94BDF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-4.22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36BA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705D" w14:textId="77777777" w:rsidR="00037904" w:rsidRPr="004C0617" w:rsidRDefault="0003790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952AF" w:rsidRPr="004C0617" w14:paraId="227BDC03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01F4" w14:textId="42E22D34" w:rsidR="00D952AF" w:rsidRPr="004C0617" w:rsidRDefault="00D952AF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abundance – design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="006034C7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5370</w:t>
            </w:r>
          </w:p>
        </w:tc>
      </w:tr>
      <w:tr w:rsidR="00D952AF" w:rsidRPr="004C0617" w14:paraId="427F06FA" w14:textId="77777777" w:rsidTr="00D952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1DB1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EB17" w14:textId="2769D51E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9864" w14:textId="1FC98FE5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EF4B" w14:textId="350E4659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0E93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00AF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952AF" w:rsidRPr="004C0617" w14:paraId="083059DF" w14:textId="77777777" w:rsidTr="00D952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70A6" w14:textId="050B893B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6340" w14:textId="2F09B278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6B03" w14:textId="37ED25A2" w:rsidR="00D952AF" w:rsidRPr="003D07E1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3D07E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26FC" w14:textId="6ACCFF9D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63AB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73F6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952AF" w:rsidRPr="004C0617" w14:paraId="5FAA470C" w14:textId="77777777" w:rsidTr="00D952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67A6" w14:textId="4E494E8E" w:rsidR="00D952AF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2884" w14:textId="6DEEF6BE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-0.0002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284C" w14:textId="2E719972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A502" w14:textId="65B3564E" w:rsidR="00D952AF" w:rsidRPr="003D07E1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</w:t>
            </w:r>
            <w:r w:rsidR="003D07E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F673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6082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D952AF" w:rsidRPr="004C0617" w14:paraId="548DA480" w14:textId="77777777" w:rsidTr="00D952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7FE3" w14:textId="4E4B70C1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E9D9" w14:textId="6DA5E8CF" w:rsidR="00D952AF" w:rsidRPr="004C0617" w:rsidRDefault="00D952AF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277D" w14:textId="10E14DC8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B157" w14:textId="4B69C3C3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22A9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6EE2" w14:textId="77777777" w:rsidR="00D952AF" w:rsidRPr="004C0617" w:rsidRDefault="00D952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6034C7" w:rsidRPr="004C0617" w14:paraId="652A4E9F" w14:textId="77777777" w:rsidTr="006034C7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94B1" w14:textId="12E7413A" w:rsidR="006034C7" w:rsidRPr="004C0617" w:rsidRDefault="006034C7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abundance – design + stand biomass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53</w:t>
            </w:r>
            <w:r w:rsidR="00076FCD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</w:tr>
      <w:tr w:rsidR="006034C7" w:rsidRPr="004C0617" w14:paraId="38BF25AE" w14:textId="77777777" w:rsidTr="006034C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D2F4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989B" w14:textId="64242C2A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5478" w14:textId="3CA6201E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311F" w14:textId="4C2AF71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4E92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2EDA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034C7" w:rsidRPr="004C0617" w14:paraId="69E4490F" w14:textId="77777777" w:rsidTr="006034C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5ECD" w14:textId="54901C61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A91B" w14:textId="5ABF3421" w:rsidR="006034C7" w:rsidRPr="00C94376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20FD" w14:textId="36036E2A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5BE2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BC01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301A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034C7" w:rsidRPr="004C0617" w14:paraId="2F98B17B" w14:textId="77777777" w:rsidTr="006034C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A8B3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DC94" w14:textId="11F9E429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F5DB" w14:textId="1ED03EBC" w:rsidR="006034C7" w:rsidRPr="00C94376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C9437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8F1A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6.43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A94B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8A1A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034C7" w:rsidRPr="004C0617" w14:paraId="336F3A88" w14:textId="77777777" w:rsidTr="006034C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91B4" w14:textId="67A961C2" w:rsidR="006034C7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6DF3" w14:textId="3AB2AF5E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-0.228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C8AA" w14:textId="712E2B19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DCE1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-1.40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6346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75D6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034C7" w:rsidRPr="004C0617" w14:paraId="11D11447" w14:textId="77777777" w:rsidTr="006034C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3831" w14:textId="05FAEBCE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96E7" w14:textId="1C8E59A5" w:rsidR="006034C7" w:rsidRPr="00C94376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C9437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F35C" w14:textId="1C11C7E4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E94A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7FB1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0.293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91E7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034C7" w:rsidRPr="004C0617" w14:paraId="4BF77450" w14:textId="77777777" w:rsidTr="006034C7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949A" w14:textId="35687AC6" w:rsidR="006034C7" w:rsidRPr="004C0617" w:rsidRDefault="006034C7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A340" w14:textId="7C8FDAD4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96C8" w14:textId="2755FF2E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49E7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-4.37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F530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1D36" w14:textId="77777777" w:rsidR="006034C7" w:rsidRPr="004C0617" w:rsidRDefault="006034C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93C6B" w:rsidRPr="004C0617" w14:paraId="036B83F6" w14:textId="77777777" w:rsidTr="00236B1F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B51A" w14:textId="304D2B74" w:rsidR="00893C6B" w:rsidRPr="004C0617" w:rsidRDefault="00893C6B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Parasitoid abundance – full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4690</w:t>
            </w:r>
          </w:p>
        </w:tc>
      </w:tr>
      <w:tr w:rsidR="00893C6B" w:rsidRPr="004C0617" w14:paraId="5D6A6851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034F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B7E2" w14:textId="488A3F2D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05D5" w14:textId="28834716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A713" w14:textId="6F1653B8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76EC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E83F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93C6B" w:rsidRPr="004C0617" w14:paraId="194D4A44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C471" w14:textId="31982EAC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F4CD" w14:textId="5EF63BF0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1678" w14:textId="4F4AEE22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C3B3" w14:textId="5D5BD2EC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0.598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7627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0.550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A4FD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93C6B" w:rsidRPr="004C0617" w14:paraId="24570A00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C9B3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BE4D" w14:textId="199913DF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8DDA" w14:textId="089E71B6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C408" w14:textId="26BE0DD6" w:rsidR="00893C6B" w:rsidRPr="000116FA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0.937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2699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7E32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93C6B" w:rsidRPr="004C0617" w14:paraId="177E9806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6091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67DB" w14:textId="1ED003F6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F37A" w14:textId="11EA5650" w:rsidR="00893C6B" w:rsidRPr="000116FA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0116F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94FE" w14:textId="0EC13FED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AFEA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5D1B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93C6B" w:rsidRPr="004C0617" w14:paraId="425C939D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CF08" w14:textId="5F21417F" w:rsidR="00893C6B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503B" w14:textId="3A7BA0D4" w:rsidR="00893C6B" w:rsidRPr="00C94376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C9437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B7AF" w14:textId="65FDEDA3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7CA8" w14:textId="325266BF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0.702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08D5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0.483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9804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93C6B" w:rsidRPr="004C0617" w14:paraId="523FEB32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D6C8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B451" w14:textId="2A4CA621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2C11" w14:textId="5992775B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5B32" w14:textId="0D668D96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7E87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FA80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93C6B" w:rsidRPr="004C0617" w14:paraId="6E1699FA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D02D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4796" w14:textId="381D92BF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0.213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F512" w14:textId="62F9C289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9A7D" w14:textId="1D272FC1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8.53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9D47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8DE7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93C6B" w:rsidRPr="004C0617" w14:paraId="4A288FE1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FB76" w14:textId="266F2142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D095" w14:textId="1A56A09A" w:rsidR="00893C6B" w:rsidRPr="00C94376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0.51</w:t>
            </w:r>
            <w:r w:rsidR="00C9437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C191" w14:textId="22A8F1DD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E8F" w14:textId="6865B91E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A758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BB2E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93C6B" w:rsidRPr="004C0617" w14:paraId="3C1B2F2A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7F1C" w14:textId="72176285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1CE1" w14:textId="5E60E436" w:rsidR="00893C6B" w:rsidRPr="00083053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</w:t>
            </w:r>
            <w:r w:rsidR="0008305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B710" w14:textId="46537AEF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93B0" w14:textId="476535D3" w:rsidR="00893C6B" w:rsidRPr="000116FA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-0.09</w:t>
            </w:r>
            <w:r w:rsidR="000116F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AD97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0.925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4E01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93C6B" w:rsidRPr="004C0617" w14:paraId="62E43E9A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3DF0" w14:textId="4C0D8B80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1EAB" w14:textId="129D1C04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50FA" w14:textId="0B9FFFE4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4BE7" w14:textId="191ED7E6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C8E5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A2EC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93C6B" w:rsidRPr="004C0617" w14:paraId="6461D21E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9859" w14:textId="1FE66088" w:rsidR="00893C6B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893C6B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7895" w14:textId="5CA252C1" w:rsidR="00893C6B" w:rsidRPr="00C94376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-0.03</w:t>
            </w:r>
            <w:r w:rsidR="00C9437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B556" w14:textId="142871DF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6979" w14:textId="415602C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-1.35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40DE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4C81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93C6B" w:rsidRPr="004C0617" w14:paraId="55200D57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C043" w14:textId="247E3F24" w:rsidR="00893C6B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893C6B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8B61" w14:textId="6EB4BCFF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D530" w14:textId="6EA539A5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812F" w14:textId="6CD7F14C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1.2</w:t>
            </w:r>
            <w:r w:rsidR="000116F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AD89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22DB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93C6B" w:rsidRPr="004C0617" w14:paraId="5B515307" w14:textId="77777777" w:rsidTr="00893C6B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9E05" w14:textId="7E711689" w:rsidR="00893C6B" w:rsidRPr="004C0617" w:rsidRDefault="00923707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893C6B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F05E" w14:textId="344E9190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3C17" w14:textId="2CC1D33D" w:rsidR="00893C6B" w:rsidRPr="000116FA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0116F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EE3C" w14:textId="5AFC78FD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5042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D35C" w14:textId="77777777" w:rsidR="00893C6B" w:rsidRPr="004C0617" w:rsidRDefault="00893C6B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6D03E9" w:rsidRPr="004C0617" w14:paraId="1FCFB44C" w14:textId="77777777" w:rsidTr="00236B1F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0557" w14:textId="18C8CECE" w:rsidR="006D03E9" w:rsidRPr="004C0617" w:rsidRDefault="006D03E9" w:rsidP="00C943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Parasitoid abundance – parsimonious</w:t>
            </w:r>
            <w:r w:rsidR="00840346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840346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(non-sig. interactions removed)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4690</w:t>
            </w:r>
          </w:p>
        </w:tc>
      </w:tr>
      <w:tr w:rsidR="006D03E9" w:rsidRPr="004C0617" w14:paraId="3FDEA7B9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E046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DAA3" w14:textId="1CB1421E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66B2" w14:textId="67A36D2A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9F72" w14:textId="76E8A030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97A7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C732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D03E9" w:rsidRPr="004C0617" w14:paraId="6DDF4983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46E3" w14:textId="4FC6A629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54C6" w14:textId="57423BE2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EF65" w14:textId="1FF3D0F1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C9C2" w14:textId="6961CAF3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0.636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1009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0.525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0D27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D03E9" w:rsidRPr="004C0617" w14:paraId="5A50E4EC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1735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2664" w14:textId="230035C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B7E0" w14:textId="72902BF8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D548" w14:textId="694EE3D5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0.97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FAE0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0.332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6DC5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D03E9" w:rsidRPr="004C0617" w14:paraId="65F1DD4C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2113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D2F5" w14:textId="15434E75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E0FD" w14:textId="50088982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1789" w14:textId="6D317311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C381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F272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D03E9" w:rsidRPr="004C0617" w14:paraId="37A08896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9D4E" w14:textId="2002014E" w:rsidR="006D03E9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7402" w14:textId="0C491826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2CD2" w14:textId="305BDC69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41B0" w14:textId="493AE24C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EF21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97EF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D03E9" w:rsidRPr="004C0617" w14:paraId="4E4AC622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B763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2316" w14:textId="004B6FBE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DFD3" w14:textId="5C5E7FDB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A3E1" w14:textId="4B79E1DB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BCE3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3B9D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6D03E9" w:rsidRPr="004C0617" w14:paraId="4CB48736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E6DC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5DF7" w14:textId="690A83C5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909D" w14:textId="5D77EA25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C69B" w14:textId="1A473CCD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8.67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048C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3957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D03E9" w:rsidRPr="004C0617" w14:paraId="58FFCA34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FCD5" w14:textId="6F210491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4587" w14:textId="536DFBCD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0.513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3730" w14:textId="7F8647A8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22E6" w14:textId="50E1FC5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B224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C7CC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D03E9" w:rsidRPr="004C0617" w14:paraId="52E815C7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18B6" w14:textId="6F73C16D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E690" w14:textId="79D2453C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2A75" w14:textId="3DA50A3B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A5FD" w14:textId="6361638B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D2CC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A790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6D03E9" w:rsidRPr="004C0617" w14:paraId="6AC83144" w14:textId="77777777" w:rsidTr="006D03E9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64A9" w14:textId="4532DB42" w:rsidR="006D03E9" w:rsidRPr="004C0617" w:rsidRDefault="00923707" w:rsidP="00EF5E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6D03E9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7A6A" w14:textId="7857B16D" w:rsidR="006D03E9" w:rsidRPr="0065455D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65455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183D" w14:textId="573EA5F2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AD01" w14:textId="16BDD32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FF31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CFFE" w14:textId="77777777" w:rsidR="006D03E9" w:rsidRPr="004C0617" w:rsidRDefault="006D03E9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31B11" w:rsidRPr="004C0617" w14:paraId="5ABB7DFA" w14:textId="77777777" w:rsidTr="00236B1F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4B52" w14:textId="37F2113E" w:rsidR="00831B11" w:rsidRPr="004C0617" w:rsidRDefault="00831B11" w:rsidP="00EF5E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 – design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– AIC 4900</w:t>
            </w:r>
          </w:p>
        </w:tc>
      </w:tr>
      <w:tr w:rsidR="00831B11" w:rsidRPr="004C0617" w14:paraId="205B8671" w14:textId="77777777" w:rsidTr="00831B11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3C62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2723" w14:textId="15ABD47D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-1.78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31A5" w14:textId="5179DDBF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6F2B" w14:textId="4FACA92D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-11.7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9180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9CE9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31B11" w:rsidRPr="004C0617" w14:paraId="495944C9" w14:textId="77777777" w:rsidTr="00831B11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50D3" w14:textId="12E1566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9C32" w14:textId="7C038923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1995" w14:textId="34FFB970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46CA" w14:textId="2DE30308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8F2C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5204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31B11" w:rsidRPr="004C0617" w14:paraId="543131F0" w14:textId="77777777" w:rsidTr="00831B11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AAFD" w14:textId="17816674" w:rsidR="00831B11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68D4" w14:textId="2EB0F9BA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-0.039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5A58" w14:textId="0064C5AA" w:rsidR="00831B11" w:rsidRPr="00F23C61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</w:t>
            </w:r>
            <w:r w:rsidR="00F23C6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B254" w14:textId="4E7E6709" w:rsidR="00831B11" w:rsidRPr="00F23C61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</w:t>
            </w:r>
            <w:r w:rsidR="00F23C6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2645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0.691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F22B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31B11" w:rsidRPr="004C0617" w14:paraId="57DCC94F" w14:textId="77777777" w:rsidTr="00831B11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A79D" w14:textId="070268F0" w:rsidR="00831B11" w:rsidRPr="004C0617" w:rsidRDefault="00831B11" w:rsidP="00EF5E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33A9" w14:textId="566931B5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BD86" w14:textId="1CA4BE21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A36E" w14:textId="6243A9AF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A66D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79FE" w14:textId="77777777" w:rsidR="00831B11" w:rsidRPr="004C0617" w:rsidRDefault="00831B11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A53AD2" w:rsidRPr="004C0617" w14:paraId="29FC865E" w14:textId="77777777" w:rsidTr="00236B1F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C73E" w14:textId="0554892C" w:rsidR="00A53AD2" w:rsidRPr="004C0617" w:rsidRDefault="00A53AD2" w:rsidP="00EF5E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 – design + stand biomass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– AIC 4870</w:t>
            </w:r>
          </w:p>
        </w:tc>
      </w:tr>
      <w:tr w:rsidR="00A53AD2" w:rsidRPr="004C0617" w14:paraId="12FF4646" w14:textId="77777777" w:rsidTr="00A53AD2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0E7B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42A6" w14:textId="4D430F64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BC76" w14:textId="4B9A9CD8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D2E8" w14:textId="6CFBEBB0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-10.3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F887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429C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A53AD2" w:rsidRPr="004C0617" w14:paraId="67635021" w14:textId="77777777" w:rsidTr="00A53AD2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989C" w14:textId="7C1FF460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86D0" w14:textId="20B2463F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DA38" w14:textId="1F423FE9" w:rsidR="00A53AD2" w:rsidRPr="00F23C61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F23C6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452D" w14:textId="178DAFEF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96FA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E788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A53AD2" w:rsidRPr="004C0617" w14:paraId="01C3D9E7" w14:textId="77777777" w:rsidTr="00A53AD2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E86A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0FF6" w14:textId="723DAD55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27F5" w14:textId="56CD9159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C8CE" w14:textId="31A31401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68C5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108E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A53AD2" w:rsidRPr="004C0617" w14:paraId="056396FE" w14:textId="77777777" w:rsidTr="00A53AD2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1CE1" w14:textId="1798B474" w:rsidR="00A53AD2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B2CA" w14:textId="4DB74827" w:rsidR="00A53AD2" w:rsidRPr="00F23C61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-0.09</w:t>
            </w:r>
            <w:r w:rsidR="00F23C6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D211" w14:textId="512D6D79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921E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-0.934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6EBB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B51A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A53AD2" w:rsidRPr="004C0617" w14:paraId="2CC0C5F7" w14:textId="77777777" w:rsidTr="00A53AD2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3B01" w14:textId="7F6643A0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8010" w14:textId="2382C9AC" w:rsidR="00A53AD2" w:rsidRPr="00F23C61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F23C6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B277" w14:textId="5B546ED9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5219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0.986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853D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0.324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4E41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A53AD2" w:rsidRPr="004C0617" w14:paraId="650A080D" w14:textId="77777777" w:rsidTr="00A53AD2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70F7" w14:textId="78549609" w:rsidR="00A53AD2" w:rsidRPr="004C0617" w:rsidRDefault="00A53AD2" w:rsidP="00F23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A492" w14:textId="6B7F942A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6428" w14:textId="5CFC6FA8" w:rsidR="00A53AD2" w:rsidRPr="00F23C61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F23C6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3AAE" w14:textId="58433C55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117C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87A8" w14:textId="77777777" w:rsidR="00A53AD2" w:rsidRPr="004C0617" w:rsidRDefault="00A53AD2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404660" w:rsidRPr="004C0617" w14:paraId="4A9AE0AA" w14:textId="77777777" w:rsidTr="00236B1F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9FDE" w14:textId="721EEADF" w:rsidR="00404660" w:rsidRPr="004C0617" w:rsidRDefault="00404660" w:rsidP="00F23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 – design + stand biomass + host</w:t>
            </w:r>
            <w:r w:rsidR="00984A3B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&amp; 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parasitoid variables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– AIC 4690</w:t>
            </w:r>
          </w:p>
        </w:tc>
      </w:tr>
      <w:tr w:rsidR="00404660" w:rsidRPr="004C0617" w14:paraId="5AEA9242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7ED3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1E32" w14:textId="015F34F4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-1.90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512F" w14:textId="1DF1B986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5CEF" w14:textId="4D20B2CE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-13.9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DCD2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2D45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404660" w:rsidRPr="004C0617" w14:paraId="013B1DD0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DC91" w14:textId="1CB01EDC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AAC6" w14:textId="650F29D6" w:rsidR="00404660" w:rsidRPr="0054083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</w:t>
            </w:r>
            <w:r w:rsidR="0054083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50C3" w14:textId="20956288" w:rsidR="00404660" w:rsidRPr="0054083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54083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12B8" w14:textId="2F715240" w:rsidR="00404660" w:rsidRPr="0054083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</w:t>
            </w:r>
            <w:r w:rsidR="0054083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FA6D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22C7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04660" w:rsidRPr="004C0617" w14:paraId="4B265780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6F28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2D05" w14:textId="4B5C7DEE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F5CE" w14:textId="365803A1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A346" w14:textId="296D2F1A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0.665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7A2F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6165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04660" w:rsidRPr="004C0617" w14:paraId="22B31F2A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B46D" w14:textId="66A1FAEA" w:rsidR="00404660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74CA" w14:textId="5721326F" w:rsidR="00404660" w:rsidRPr="0054083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54083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5642" w14:textId="148401C2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D29A" w14:textId="27443CA8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0.387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59BA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0.698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111B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04660" w:rsidRPr="004C0617" w14:paraId="559BBD2E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4661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D2F3" w14:textId="117B64C8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-0.184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9AB5" w14:textId="25359AE5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D0D9" w14:textId="108602F4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-5.92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C610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1440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404660" w:rsidRPr="004C0617" w14:paraId="51B51510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770F" w14:textId="55CB06E0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6320" w14:textId="3F87B63D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92F2" w14:textId="7506E96B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4354" w14:textId="77F725CE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B931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782C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404660" w:rsidRPr="004C0617" w14:paraId="1B816B2F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E1ED" w14:textId="4A2D35B3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1624" w14:textId="2ACD092B" w:rsidR="00404660" w:rsidRPr="0054083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54083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4323" w14:textId="4BA4315F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6A4E" w14:textId="5F723570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0.716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3550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0.474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0506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04660" w:rsidRPr="004C0617" w14:paraId="54E57FA6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9FCC" w14:textId="06CA57C9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3803" w14:textId="7DE9E74C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C24D" w14:textId="470FFE86" w:rsidR="00404660" w:rsidRPr="0054083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54083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DD70" w14:textId="297DEF8B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E6E1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33BC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404660" w:rsidRPr="004C0617" w14:paraId="7B136228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E0AB" w14:textId="777755D6" w:rsidR="00404660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404660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C008" w14:textId="76501A4A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F0C8" w14:textId="4318D4DE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2EDB" w14:textId="5F5B63D0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0.614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4752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0.539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04BC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04660" w:rsidRPr="004C0617" w14:paraId="5EEE5DB2" w14:textId="77777777" w:rsidTr="00404660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8BC6" w14:textId="7C1BC492" w:rsidR="00404660" w:rsidRPr="004C0617" w:rsidRDefault="00923707" w:rsidP="00AF0B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404660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EC7E" w14:textId="7425C49A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7524" w14:textId="0025BEE4" w:rsidR="00404660" w:rsidRPr="0054083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54083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B7FA" w14:textId="37F49E7A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B9C1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E2FB" w14:textId="77777777" w:rsidR="00404660" w:rsidRPr="004C0617" w:rsidRDefault="00404660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2F2434" w:rsidRPr="004C0617" w14:paraId="4C218CDB" w14:textId="77777777" w:rsidTr="00236B1F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96C3" w14:textId="627033F9" w:rsidR="002F2434" w:rsidRPr="004C0617" w:rsidRDefault="002F2434" w:rsidP="00AF0B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 – full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– AIC 4570</w:t>
            </w:r>
          </w:p>
        </w:tc>
      </w:tr>
      <w:tr w:rsidR="002F2434" w:rsidRPr="004C0617" w14:paraId="5B144602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FFBE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1DE0" w14:textId="1780D85C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EBF8" w14:textId="5430E9AD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81E1" w14:textId="62C3B863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-14.1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6715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825E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F2434" w:rsidRPr="004C0617" w14:paraId="37F35367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B037" w14:textId="3396644B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00A1" w14:textId="26F0492F" w:rsidR="002F2434" w:rsidRPr="001E2096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</w:t>
            </w:r>
            <w:r w:rsidR="001E20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E161" w14:textId="4DFF3F6C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0541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5F3D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0.829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6BB9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F2434" w:rsidRPr="004C0617" w14:paraId="170EF6D8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5CEE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C704" w14:textId="4F8EC434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B2E7" w14:textId="2E6E0695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2894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-0.363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7561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0.717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EC3F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F2434" w:rsidRPr="004C0617" w14:paraId="5F43ECF7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7AA9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7617" w14:textId="1D533E05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4240" w14:textId="62F0DD0F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4853" w14:textId="098588B5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5F0A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AFAA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F2434" w:rsidRPr="004C0617" w14:paraId="585FB96B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A243" w14:textId="531B8C83" w:rsidR="002F243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B8B5" w14:textId="19107968" w:rsidR="002F2434" w:rsidRPr="001E2096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1E20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E5D4" w14:textId="393FE2E9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A2F9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03B3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AA51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F2434" w:rsidRPr="004C0617" w14:paraId="53AB015A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2F76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A9CB" w14:textId="4474874A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-0.388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A830" w14:textId="213CEC3F" w:rsidR="002F2434" w:rsidRPr="001E2096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1E20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124E" w14:textId="68EE3A4D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-10.3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FE26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BA0B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F2434" w:rsidRPr="004C0617" w14:paraId="310112E1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ACDD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8BF4" w14:textId="7EA9D0A3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-0.121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D82D" w14:textId="1F0466C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E33B" w14:textId="163F950F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-3.91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20B5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8429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F2434" w:rsidRPr="004C0617" w14:paraId="6D33C2C8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107E" w14:textId="0AD2DC50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6195" w14:textId="52CE0EA9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4042" w14:textId="6C449B3D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077A" w14:textId="3E851998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DBE9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7EF1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F2434" w:rsidRPr="004C0617" w14:paraId="30769241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6DB0" w14:textId="53E97FF8" w:rsidR="002F243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2F2434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DCAC" w14:textId="391D2255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5CF9" w14:textId="7F048A8F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6F90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9624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D113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F2434" w:rsidRPr="004C0617" w14:paraId="74F153D5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A4F9" w14:textId="6DB1DE55" w:rsidR="002F243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2F2434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CABC" w14:textId="751C7242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65D0" w14:textId="7725C50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BC65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54BE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0.642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E600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2F2434" w:rsidRPr="004C0617" w14:paraId="389C5D5F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F74E" w14:textId="560B30B9" w:rsidR="002F2434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2F2434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5EF4" w14:textId="57FBA0A2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7487" w14:textId="0EDE09AC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6098" w14:textId="4088FE62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834F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2A3E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2F2434" w:rsidRPr="004C0617" w14:paraId="26823744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DEF9" w14:textId="1ECB6110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923707"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F204" w14:textId="351D0F6D" w:rsidR="002F2434" w:rsidRPr="001E2096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1E20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4B15" w14:textId="4BF19B42" w:rsidR="002F2434" w:rsidRPr="001E2096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1E20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5758" w14:textId="1333AD38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A854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84CB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F2434" w:rsidRPr="004C0617" w14:paraId="564CC2C3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E52C" w14:textId="27995088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 x 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AF09" w14:textId="6DF45FAD" w:rsidR="002F2434" w:rsidRPr="001E2096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-0.09</w:t>
            </w:r>
            <w:r w:rsidR="001E20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D564" w14:textId="7FCA09B6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5776" w14:textId="6293C28D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-3.16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26B3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A341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2F2434" w:rsidRPr="004C0617" w14:paraId="326588EB" w14:textId="77777777" w:rsidTr="002F2434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9DFC" w14:textId="77777777" w:rsidR="002F2434" w:rsidRPr="004C0617" w:rsidRDefault="002F2434" w:rsidP="00AF0B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 x 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C302" w14:textId="5B632282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043D" w14:textId="733CD526" w:rsidR="002F2434" w:rsidRPr="001E2096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1E20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49D6" w14:textId="599B89F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80FD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597B" w14:textId="77777777" w:rsidR="002F2434" w:rsidRPr="004C0617" w:rsidRDefault="002F2434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0F2AD551" w14:textId="77777777" w:rsidTr="00236B1F">
        <w:trPr>
          <w:gridAfter w:val="1"/>
          <w:wAfter w:w="101" w:type="dxa"/>
          <w:jc w:val="center"/>
        </w:trPr>
        <w:tc>
          <w:tcPr>
            <w:tcW w:w="8517" w:type="dxa"/>
            <w:gridSpan w:val="10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EFFE" w14:textId="66FC7E0D" w:rsidR="00D16AAF" w:rsidRPr="004C0617" w:rsidRDefault="00D16AAF" w:rsidP="00583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Parasitism rate – parsimonious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(non-sig. interactions removed) – AIC 4570</w:t>
            </w:r>
          </w:p>
        </w:tc>
      </w:tr>
      <w:tr w:rsidR="00D16AAF" w:rsidRPr="004C0617" w14:paraId="76C29243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E45C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70AB" w14:textId="5E066D7C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2265" w14:textId="6923D91A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4119" w14:textId="5DEC009D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-13.4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5612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98EE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7691B3C4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1033" w14:textId="46E56295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31BF" w14:textId="12E62D44" w:rsidR="00D16AAF" w:rsidRPr="00AF0B08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</w:t>
            </w:r>
            <w:r w:rsidR="00AF0B08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2F39" w14:textId="08420E1B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7872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85FB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0.878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BC7B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D16AAF" w:rsidRPr="004C0617" w14:paraId="3B84B0AF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546C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9490" w14:textId="34C6B600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56A4" w14:textId="1422707C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B503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-0.162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E910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0.872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F4C3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D16AAF" w:rsidRPr="004C0617" w14:paraId="76EDA932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0D3A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5A3D" w14:textId="43379E62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ACDA" w14:textId="7BB9709F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071B" w14:textId="41E0685E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4.59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5D78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8315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71A66F29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EB03" w14:textId="28939A27" w:rsidR="00D16AAF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91B4" w14:textId="298D8B93" w:rsidR="00D16AAF" w:rsidRPr="00AF0B08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AF0B08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8866" w14:textId="7743B666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7B03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0.345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E047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0.730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FADB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D16AAF" w:rsidRPr="004C0617" w14:paraId="60A89962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5C4D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B8BC" w14:textId="76201C44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-0.389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D811" w14:textId="4BCFA041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E0DC" w14:textId="712759D0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-10.7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4C36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89DD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2DEF5CB6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23FC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5D28" w14:textId="397BDA9A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-0.127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7C81" w14:textId="1D6BCE22" w:rsidR="00D16AAF" w:rsidRPr="00AF0B08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AF0B08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4AD0" w14:textId="0DAD7441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-4.13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E143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76B2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69B8FAFC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87FC" w14:textId="05B96205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AE87" w14:textId="022C2F80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0.566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6508" w14:textId="53E925CB" w:rsidR="00D16AAF" w:rsidRPr="00AF0B08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AF0B08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C4A4" w14:textId="216C470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8E29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98C8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1272F65A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7693" w14:textId="6EDD14CC" w:rsidR="00D16AAF" w:rsidRPr="004C0617" w:rsidRDefault="00923707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D16AAF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EE39" w14:textId="160C86F0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CE41" w14:textId="68C81AE1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93BD" w14:textId="51ED8D91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AABA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7F29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5697AE81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A5D9" w14:textId="161A80FB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 x Parasitoid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6528" w14:textId="3DA54580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-0.114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8E17" w14:textId="0D5AA066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EB09" w14:textId="215CCC18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-3.76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9A93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DF3B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D16AAF" w:rsidRPr="004C0617" w14:paraId="66D96200" w14:textId="77777777" w:rsidTr="00D16AAF">
        <w:trPr>
          <w:gridAfter w:val="1"/>
          <w:wAfter w:w="101" w:type="dxa"/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5D10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 x Host richness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EC42" w14:textId="1AF7836C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12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515A" w14:textId="08E67D1E" w:rsidR="00D16AAF" w:rsidRPr="00AF0B08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AF0B08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DE70" w14:textId="000E7516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10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2229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76EE" w14:textId="77777777" w:rsidR="00D16AAF" w:rsidRPr="004C0617" w:rsidRDefault="00D16AAF" w:rsidP="00236B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</w:tbl>
    <w:p w14:paraId="0B865188" w14:textId="07BA42C4" w:rsidR="00787E31" w:rsidRPr="004C0617" w:rsidRDefault="00787E31" w:rsidP="009C6DB2">
      <w:pPr>
        <w:rPr>
          <w:rFonts w:cs="Times New Roman"/>
        </w:rPr>
      </w:pPr>
    </w:p>
    <w:p w14:paraId="0FA01A19" w14:textId="0C15D81D" w:rsidR="00AF5FBD" w:rsidRPr="004C0617" w:rsidRDefault="00AF5FBD" w:rsidP="009C6DB2">
      <w:pPr>
        <w:rPr>
          <w:rFonts w:cs="Times New Roman"/>
        </w:rPr>
      </w:pPr>
    </w:p>
    <w:p w14:paraId="3D108D1D" w14:textId="0B61D189" w:rsidR="00AF5FBD" w:rsidRDefault="00AF5FBD" w:rsidP="009C6DB2">
      <w:pPr>
        <w:rPr>
          <w:rFonts w:cs="Times New Roman"/>
        </w:rPr>
      </w:pPr>
    </w:p>
    <w:p w14:paraId="42B02EB0" w14:textId="77777777" w:rsidR="00D839A7" w:rsidRPr="004C0617" w:rsidRDefault="00D839A7" w:rsidP="009C6DB2">
      <w:pPr>
        <w:rPr>
          <w:rFonts w:cs="Times New Roman"/>
        </w:rPr>
      </w:pPr>
    </w:p>
    <w:p w14:paraId="58004C89" w14:textId="1E84F8D1" w:rsidR="00AF5FBD" w:rsidRPr="004C0617" w:rsidRDefault="00AF5FBD" w:rsidP="008E3D0F">
      <w:pPr>
        <w:rPr>
          <w:rFonts w:cs="Times New Roman"/>
        </w:rPr>
      </w:pPr>
    </w:p>
    <w:p w14:paraId="6E4A239E" w14:textId="53205F52" w:rsidR="00AF5FBD" w:rsidRPr="004C0617" w:rsidRDefault="008E3D0F" w:rsidP="008E3D0F">
      <w:pPr>
        <w:rPr>
          <w:rFonts w:cs="Times New Roman"/>
          <w:lang w:val="en-US"/>
        </w:rPr>
      </w:pPr>
      <w:r w:rsidRPr="004C0617">
        <w:rPr>
          <w:rFonts w:cs="Times New Roman"/>
          <w:b/>
        </w:rPr>
        <w:lastRenderedPageBreak/>
        <w:t>Table S</w:t>
      </w:r>
      <w:r w:rsidR="00D97269" w:rsidRPr="004C0617">
        <w:rPr>
          <w:rFonts w:cs="Times New Roman"/>
          <w:b/>
          <w:lang w:val="en-US"/>
        </w:rPr>
        <w:t>4</w:t>
      </w:r>
      <w:r w:rsidRPr="004C0617">
        <w:rPr>
          <w:rFonts w:cs="Times New Roman"/>
          <w:b/>
        </w:rPr>
        <w:t>:</w:t>
      </w:r>
      <w:r w:rsidRPr="004C0617">
        <w:rPr>
          <w:rFonts w:cs="Times New Roman"/>
        </w:rPr>
        <w:t xml:space="preserve"> </w:t>
      </w:r>
      <w:r w:rsidRPr="004C0617">
        <w:rPr>
          <w:rFonts w:cs="Times New Roman"/>
          <w:b/>
        </w:rPr>
        <w:t>Summary statistics of path analy</w:t>
      </w:r>
      <w:r w:rsidRPr="004C0617">
        <w:rPr>
          <w:rFonts w:cs="Times New Roman"/>
          <w:b/>
          <w:lang w:val="en-US"/>
        </w:rPr>
        <w:t>sis</w:t>
      </w:r>
      <w:r w:rsidRPr="004C0617">
        <w:rPr>
          <w:rFonts w:cs="Times New Roman"/>
          <w:b/>
        </w:rPr>
        <w:t xml:space="preserve"> assessing bottom-up diversity effects across trophic levels from tree species richness to parasitism rate</w:t>
      </w:r>
      <w:r w:rsidR="00D97269" w:rsidRPr="004C0617">
        <w:rPr>
          <w:rFonts w:cs="Times New Roman"/>
          <w:b/>
          <w:lang w:val="en-US"/>
        </w:rPr>
        <w:t xml:space="preserve"> (N = 792)</w:t>
      </w:r>
      <w:r w:rsidRPr="004C0617">
        <w:rPr>
          <w:rFonts w:cs="Times New Roman"/>
          <w:b/>
        </w:rPr>
        <w:t>.</w:t>
      </w:r>
      <w:r w:rsidRPr="004C0617">
        <w:rPr>
          <w:rFonts w:cs="Times New Roman"/>
        </w:rPr>
        <w:t xml:space="preserve"> ~ correlation was expected, not directional and not tested; </w:t>
      </w:r>
      <w:r w:rsidRPr="004C0617">
        <w:rPr>
          <w:rFonts w:cs="Times New Roman"/>
          <w:lang w:val="en-US"/>
        </w:rPr>
        <w:t>Std. Error</w:t>
      </w:r>
      <w:r w:rsidRPr="004C0617">
        <w:rPr>
          <w:rFonts w:cs="Times New Roman"/>
        </w:rPr>
        <w:t xml:space="preserve">, standard error; Df, degrees of freedom; </w:t>
      </w:r>
      <w:r w:rsidRPr="004C0617">
        <w:rPr>
          <w:rFonts w:cs="Times New Roman"/>
          <w:lang w:val="en-US"/>
        </w:rPr>
        <w:t xml:space="preserve">Std. </w:t>
      </w:r>
      <w:r w:rsidRPr="004C0617">
        <w:rPr>
          <w:rFonts w:cs="Times New Roman"/>
        </w:rPr>
        <w:t>Estimate, standardized path estimate.</w:t>
      </w:r>
    </w:p>
    <w:tbl>
      <w:tblPr>
        <w:tblW w:w="7956" w:type="dxa"/>
        <w:jc w:val="center"/>
        <w:tblLayout w:type="fixed"/>
        <w:tblLook w:val="0420" w:firstRow="1" w:lastRow="0" w:firstColumn="0" w:lastColumn="0" w:noHBand="0" w:noVBand="1"/>
      </w:tblPr>
      <w:tblGrid>
        <w:gridCol w:w="1276"/>
        <w:gridCol w:w="2186"/>
        <w:gridCol w:w="1191"/>
        <w:gridCol w:w="1061"/>
        <w:gridCol w:w="1501"/>
        <w:gridCol w:w="741"/>
      </w:tblGrid>
      <w:tr w:rsidR="008E3D0F" w:rsidRPr="004C0617" w14:paraId="41A025BB" w14:textId="77777777" w:rsidTr="008E3D0F">
        <w:trPr>
          <w:tblHeader/>
          <w:jc w:val="center"/>
        </w:trPr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8125" w14:textId="77777777" w:rsidR="008E3D0F" w:rsidRPr="004C0617" w:rsidRDefault="008E3D0F" w:rsidP="005F22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Response</w:t>
            </w:r>
          </w:p>
        </w:tc>
        <w:tc>
          <w:tcPr>
            <w:tcW w:w="218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53F7" w14:textId="77777777" w:rsidR="008E3D0F" w:rsidRPr="004C0617" w:rsidRDefault="008E3D0F" w:rsidP="005F22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Predictor</w:t>
            </w:r>
          </w:p>
        </w:tc>
        <w:tc>
          <w:tcPr>
            <w:tcW w:w="11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5D9A" w14:textId="06C85B95" w:rsidR="008E3D0F" w:rsidRPr="004C0617" w:rsidRDefault="008E3D0F" w:rsidP="005F22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Std.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10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B6DC" w14:textId="63E6EDA3" w:rsidR="008E3D0F" w:rsidRPr="004C0617" w:rsidRDefault="008E3D0F" w:rsidP="005F22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P</w:t>
            </w:r>
            <w:r w:rsidR="00F81A72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v</w:t>
            </w:r>
            <w:proofErr w:type="spellStart"/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alue</w:t>
            </w:r>
            <w:proofErr w:type="spellEnd"/>
          </w:p>
        </w:tc>
        <w:tc>
          <w:tcPr>
            <w:tcW w:w="15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EE90" w14:textId="4F6E08AB" w:rsidR="008E3D0F" w:rsidRPr="004C0617" w:rsidRDefault="008E3D0F" w:rsidP="005F22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Std.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74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DF94" w14:textId="77777777" w:rsidR="008E3D0F" w:rsidRPr="004C0617" w:rsidRDefault="008E3D0F" w:rsidP="005F22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Sig.</w:t>
            </w:r>
          </w:p>
        </w:tc>
      </w:tr>
      <w:tr w:rsidR="008E3D0F" w:rsidRPr="004C0617" w14:paraId="24E42AB9" w14:textId="77777777" w:rsidTr="008E3D0F">
        <w:trPr>
          <w:jc w:val="center"/>
        </w:trPr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3F2A" w14:textId="4AC51BC5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Parasitism</w:t>
            </w:r>
          </w:p>
        </w:tc>
        <w:tc>
          <w:tcPr>
            <w:tcW w:w="218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0BFE" w14:textId="3C5D5FCB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Par.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rich.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.</w:t>
            </w:r>
            <w:proofErr w:type="gramEnd"/>
          </w:p>
        </w:tc>
        <w:tc>
          <w:tcPr>
            <w:tcW w:w="11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DFD2" w14:textId="12725F54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0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36A3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B94C" w14:textId="14ADC09C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74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6748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5C0A7C24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AE75" w14:textId="7798CFF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A1A3" w14:textId="77ABAE4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6C69" w14:textId="1DE451F9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CE77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684B" w14:textId="68C2E18F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-0.113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06E0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424E3E75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56D5" w14:textId="32144A9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F67B" w14:textId="3B4D18E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1A6E" w14:textId="0A2C98DA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C939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72B0" w14:textId="17541054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-0.666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A1C1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46CEE402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E412" w14:textId="12A17A9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7104" w14:textId="598C0A64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A9C2" w14:textId="6BF099B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7282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C8CF" w14:textId="71D6735F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7008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E3D0F" w:rsidRPr="004C0617" w14:paraId="2217ECC3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F94C" w14:textId="6BF8010F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808C" w14:textId="21FE48D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14FD" w14:textId="2E964525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E8CE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0.331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0356" w14:textId="7B0C2A61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C9F8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E3D0F" w:rsidRPr="004C0617" w14:paraId="52728FC3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BB20" w14:textId="4FADADE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7CA3" w14:textId="0586198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  <w:r w:rsidR="00A8354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x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7013" w14:textId="55E76D23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7971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E8F9" w14:textId="1CC2BE8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7B4A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E3D0F" w:rsidRPr="004C0617" w14:paraId="27EB1CD6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096E" w14:textId="0B82B7D8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6F6B" w14:textId="5C9FE2FC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A8354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x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F223" w14:textId="23149245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0434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1069" w14:textId="460F03F9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7DF7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E3D0F" w:rsidRPr="004C0617" w14:paraId="34119F23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08C0" w14:textId="6ECBA925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5A68" w14:textId="6BD2452B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285E" w14:textId="673C3476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6795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72E8" w14:textId="4918396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F577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7BF8D16F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D171" w14:textId="20704FD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99B8" w14:textId="428C55B6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2A01" w14:textId="0BB57314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1CD0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3719" w14:textId="415FFFDC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8443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0546BF8E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7A06" w14:textId="20AB6116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04D5" w14:textId="4E8227C5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970C" w14:textId="7B2B645E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5A04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F6D7" w14:textId="1AE77F0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5019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69A537CA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505B" w14:textId="5BBDFBB9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5526" w14:textId="4E91A1E9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3CCE" w14:textId="4CCA830D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953C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F5F1" w14:textId="3E00FCCB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-0.293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DB8A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6FA4C0C0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277D" w14:textId="0E423618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977D" w14:textId="12D4B996" w:rsidR="008E3D0F" w:rsidRPr="004C0617" w:rsidRDefault="008E3D0F" w:rsidP="001266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  <w:r w:rsidR="00A8354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x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D19B" w14:textId="10125DB8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06D8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56A6" w14:textId="46EEDC0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-0.139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F167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5F5E6B30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78C4" w14:textId="31DB238B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CA26" w14:textId="66CF2FAA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BF92" w14:textId="2BA22713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162A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FFBA" w14:textId="547AC73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0.590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84CD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1843C9ED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EB8D" w14:textId="00B36A0F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5544" w14:textId="1B11A15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9A70" w14:textId="5A64E87A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70EF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6E25" w14:textId="05385874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5BCE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50D9EAF5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45A3" w14:textId="6B1686D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756D" w14:textId="4F9E4E7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0AE0" w14:textId="6C377E9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1D40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ED0E" w14:textId="5DA60FB6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0.417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EC88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2A231426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92C4" w14:textId="60EED0F5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5A45" w14:textId="68DEE4A4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899F" w14:textId="28013543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41AB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0.460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4410" w14:textId="62A1B55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-0.10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1F42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E3D0F" w:rsidRPr="004C0617" w14:paraId="1C0737B5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C23C" w14:textId="76D5BFA4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35C4" w14:textId="23C0583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1D87" w14:textId="5165184A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A05B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9482" w14:textId="70B78D05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03B7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E3D0F" w:rsidRPr="004C0617" w14:paraId="5056A073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E562" w14:textId="26C71BDC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B725" w14:textId="45142133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A8354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x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2967" w14:textId="2E61BDA1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5EF5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D7A9" w14:textId="4CA9E9A8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-0.199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5591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466466AC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3086" w14:textId="2899061A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48DD" w14:textId="0F5DA6C3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69E6" w14:textId="5E8C77C9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719A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DAA3" w14:textId="435B458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0.306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9A2D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468F9050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A26A" w14:textId="3C7D44D6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6C63" w14:textId="076937F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AAFC" w14:textId="442D3D68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41C9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BDB8" w14:textId="1F880FF6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0.485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25DD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20E4DB3C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1ED0" w14:textId="587804BC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CB8E" w14:textId="11DA8E6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rich.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*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A04A" w14:textId="603A67A5" w:rsidR="008E3D0F" w:rsidRPr="009E3BC1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9E3BC1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0663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ACBA" w14:textId="41D90CC2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2E37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1ED67D33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4BD1" w14:textId="708D31BD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3B2F" w14:textId="1FEF4601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6C31" w14:textId="3BA71A6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80AC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1D7A" w14:textId="3ECB57C0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0.739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A6BD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E3D0F" w:rsidRPr="004C0617" w14:paraId="51266FD9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CD85" w14:textId="1E2615B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~~Stand vol.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1F70" w14:textId="40DB3A2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~~Parasitism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1A7C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C636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E42D" w14:textId="19F24276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7507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E3D0F" w:rsidRPr="004C0617" w14:paraId="6E7FE849" w14:textId="77777777" w:rsidTr="008E3D0F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BDA9" w14:textId="44B6066E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~~Tree FD</w:t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D077" w14:textId="646CAA2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~~Stand vol.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3468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2B29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0.442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9244" w14:textId="7DEC56F2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3AC1" w14:textId="77777777" w:rsidR="008E3D0F" w:rsidRPr="004C0617" w:rsidRDefault="008E3D0F" w:rsidP="00AF5F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7B89C8F4" w14:textId="29B8EA1D" w:rsidR="00984A3B" w:rsidRPr="004C0617" w:rsidRDefault="00984A3B" w:rsidP="009C6DB2">
      <w:pPr>
        <w:rPr>
          <w:rFonts w:cs="Times New Roman"/>
        </w:rPr>
      </w:pPr>
    </w:p>
    <w:p w14:paraId="35FA1FD8" w14:textId="57A47BFB" w:rsidR="007D36DE" w:rsidRPr="004C0617" w:rsidRDefault="007D36DE" w:rsidP="009C6DB2">
      <w:pPr>
        <w:rPr>
          <w:rFonts w:cs="Times New Roman"/>
        </w:rPr>
      </w:pPr>
    </w:p>
    <w:p w14:paraId="5C353635" w14:textId="006D69EC" w:rsidR="007D36DE" w:rsidRPr="004C0617" w:rsidRDefault="007D36DE" w:rsidP="009C6DB2">
      <w:pPr>
        <w:rPr>
          <w:rFonts w:cs="Times New Roman"/>
        </w:rPr>
      </w:pPr>
    </w:p>
    <w:p w14:paraId="00852DF9" w14:textId="10415585" w:rsidR="007D36DE" w:rsidRPr="004C0617" w:rsidRDefault="007D36DE" w:rsidP="009C6DB2">
      <w:pPr>
        <w:rPr>
          <w:rFonts w:cs="Times New Roman"/>
        </w:rPr>
      </w:pPr>
    </w:p>
    <w:p w14:paraId="357A86CD" w14:textId="3892297F" w:rsidR="007D36DE" w:rsidRPr="004C0617" w:rsidRDefault="007D36DE" w:rsidP="009C6DB2">
      <w:pPr>
        <w:rPr>
          <w:rFonts w:cs="Times New Roman"/>
        </w:rPr>
      </w:pPr>
    </w:p>
    <w:p w14:paraId="5A4EC626" w14:textId="1B1497EB" w:rsidR="007D36DE" w:rsidRPr="004C0617" w:rsidRDefault="007D36DE" w:rsidP="009C6DB2">
      <w:pPr>
        <w:rPr>
          <w:rFonts w:cs="Times New Roman"/>
        </w:rPr>
      </w:pPr>
    </w:p>
    <w:p w14:paraId="0014CC5F" w14:textId="38F0FC41" w:rsidR="007D36DE" w:rsidRPr="004C0617" w:rsidRDefault="007D36DE" w:rsidP="009C6DB2">
      <w:pPr>
        <w:rPr>
          <w:rFonts w:cs="Times New Roman"/>
        </w:rPr>
      </w:pPr>
    </w:p>
    <w:p w14:paraId="100A15BF" w14:textId="6DF0F01D" w:rsidR="007D36DE" w:rsidRPr="004C0617" w:rsidRDefault="007D36DE" w:rsidP="009C6DB2">
      <w:pPr>
        <w:rPr>
          <w:rFonts w:cs="Times New Roman"/>
        </w:rPr>
      </w:pPr>
    </w:p>
    <w:p w14:paraId="4F387D6C" w14:textId="45307FDC" w:rsidR="007D36DE" w:rsidRPr="004C0617" w:rsidRDefault="007D36DE" w:rsidP="009C6DB2">
      <w:pPr>
        <w:rPr>
          <w:rFonts w:cs="Times New Roman"/>
        </w:rPr>
      </w:pPr>
    </w:p>
    <w:p w14:paraId="70A5FCC7" w14:textId="77777777" w:rsidR="007D36DE" w:rsidRPr="004C0617" w:rsidRDefault="007D36DE" w:rsidP="009C6DB2">
      <w:pPr>
        <w:rPr>
          <w:rFonts w:cs="Times New Roman"/>
        </w:rPr>
      </w:pPr>
    </w:p>
    <w:p w14:paraId="2C98A986" w14:textId="7EB55DF3" w:rsidR="007D36DE" w:rsidRPr="004C0617" w:rsidRDefault="007D36DE" w:rsidP="009C6DB2">
      <w:pPr>
        <w:rPr>
          <w:rFonts w:cs="Times New Roman"/>
          <w:lang w:val="en-US"/>
        </w:rPr>
      </w:pPr>
      <w:r w:rsidRPr="004C0617">
        <w:rPr>
          <w:rFonts w:cs="Times New Roman"/>
          <w:b/>
        </w:rPr>
        <w:lastRenderedPageBreak/>
        <w:t>Table S</w:t>
      </w:r>
      <w:r w:rsidRPr="004C0617">
        <w:rPr>
          <w:rFonts w:cs="Times New Roman"/>
          <w:b/>
          <w:lang w:val="en-US"/>
        </w:rPr>
        <w:t>5</w:t>
      </w:r>
      <w:r w:rsidRPr="004C0617">
        <w:rPr>
          <w:rFonts w:cs="Times New Roman"/>
          <w:b/>
        </w:rPr>
        <w:t>:</w:t>
      </w:r>
      <w:r w:rsidRPr="004C0617">
        <w:rPr>
          <w:rFonts w:cs="Times New Roman"/>
        </w:rPr>
        <w:t xml:space="preserve"> </w:t>
      </w:r>
      <w:r w:rsidRPr="004C0617">
        <w:rPr>
          <w:rFonts w:cs="Times New Roman"/>
          <w:b/>
        </w:rPr>
        <w:t>Summary statistics of path analy</w:t>
      </w:r>
      <w:r w:rsidRPr="004C0617">
        <w:rPr>
          <w:rFonts w:cs="Times New Roman"/>
          <w:b/>
          <w:lang w:val="en-US"/>
        </w:rPr>
        <w:t>sis</w:t>
      </w:r>
      <w:r w:rsidRPr="004C0617">
        <w:rPr>
          <w:rFonts w:cs="Times New Roman"/>
          <w:b/>
        </w:rPr>
        <w:t xml:space="preserve"> assessing </w:t>
      </w:r>
      <w:r w:rsidRPr="004C0617">
        <w:rPr>
          <w:rFonts w:cs="Times New Roman"/>
          <w:b/>
          <w:lang w:val="en-US"/>
        </w:rPr>
        <w:t>mechanisms driving the temporal increase in the relationship between tree and parasitoid species richness with parasitism (N = 448)</w:t>
      </w:r>
      <w:r w:rsidRPr="004C0617">
        <w:rPr>
          <w:rFonts w:cs="Times New Roman"/>
          <w:b/>
        </w:rPr>
        <w:t>.</w:t>
      </w:r>
      <w:r w:rsidRPr="004C0617">
        <w:rPr>
          <w:rFonts w:cs="Times New Roman"/>
        </w:rPr>
        <w:t xml:space="preserve"> </w:t>
      </w:r>
      <w:r w:rsidRPr="004C0617">
        <w:rPr>
          <w:rFonts w:cs="Times New Roman"/>
          <w:lang w:val="en-US"/>
        </w:rPr>
        <w:t>Std. Error</w:t>
      </w:r>
      <w:r w:rsidRPr="004C0617">
        <w:rPr>
          <w:rFonts w:cs="Times New Roman"/>
        </w:rPr>
        <w:t xml:space="preserve">, standard error; Df, degrees of freedom; </w:t>
      </w:r>
      <w:r w:rsidRPr="004C0617">
        <w:rPr>
          <w:rFonts w:cs="Times New Roman"/>
          <w:lang w:val="en-US"/>
        </w:rPr>
        <w:t xml:space="preserve">Std. </w:t>
      </w:r>
      <w:r w:rsidRPr="004C0617">
        <w:rPr>
          <w:rFonts w:cs="Times New Roman"/>
        </w:rPr>
        <w:t>Estimate, standardized path estimate.</w:t>
      </w:r>
    </w:p>
    <w:tbl>
      <w:tblPr>
        <w:tblW w:w="7780" w:type="dxa"/>
        <w:jc w:val="center"/>
        <w:tblLayout w:type="fixed"/>
        <w:tblLook w:val="0420" w:firstRow="1" w:lastRow="0" w:firstColumn="0" w:lastColumn="0" w:noHBand="0" w:noVBand="1"/>
      </w:tblPr>
      <w:tblGrid>
        <w:gridCol w:w="1418"/>
        <w:gridCol w:w="1985"/>
        <w:gridCol w:w="1074"/>
        <w:gridCol w:w="1061"/>
        <w:gridCol w:w="1501"/>
        <w:gridCol w:w="741"/>
      </w:tblGrid>
      <w:tr w:rsidR="007D36DE" w:rsidRPr="004C0617" w14:paraId="64256C06" w14:textId="77777777" w:rsidTr="002E2C44">
        <w:trPr>
          <w:tblHeader/>
          <w:jc w:val="center"/>
        </w:trPr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B6B6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Response</w:t>
            </w:r>
          </w:p>
        </w:tc>
        <w:tc>
          <w:tcPr>
            <w:tcW w:w="198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2B60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Predictor</w:t>
            </w:r>
          </w:p>
        </w:tc>
        <w:tc>
          <w:tcPr>
            <w:tcW w:w="107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D1BF" w14:textId="26514E4A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Std.</w:t>
            </w:r>
            <w:r w:rsidR="00F81A72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10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7E59" w14:textId="2FA00059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P</w:t>
            </w:r>
            <w:r w:rsidR="00F81A72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v</w:t>
            </w:r>
            <w:proofErr w:type="spellStart"/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alue</w:t>
            </w:r>
            <w:proofErr w:type="spellEnd"/>
          </w:p>
        </w:tc>
        <w:tc>
          <w:tcPr>
            <w:tcW w:w="15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2719" w14:textId="4D8568C9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Std.</w:t>
            </w:r>
            <w:r w:rsidR="00F81A72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74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D336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Sig.</w:t>
            </w:r>
          </w:p>
        </w:tc>
      </w:tr>
      <w:tr w:rsidR="007D36DE" w:rsidRPr="004C0617" w14:paraId="43423A9A" w14:textId="77777777" w:rsidTr="002E2C44">
        <w:trPr>
          <w:jc w:val="center"/>
        </w:trPr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FEDF" w14:textId="0E40E3EA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198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5893" w14:textId="4A1A6BFB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Niche overlap</w:t>
            </w:r>
          </w:p>
        </w:tc>
        <w:tc>
          <w:tcPr>
            <w:tcW w:w="107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D5A5" w14:textId="38EA4B82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0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F767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09CD" w14:textId="734095B3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74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E014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D36DE" w:rsidRPr="004C0617" w14:paraId="7A00FDD7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0FE4" w14:textId="096566DA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7E3" w14:textId="056AFF86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B52E" w14:textId="22E8A36F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9E1E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E135" w14:textId="0FBBF7D4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6EEA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D36DE" w:rsidRPr="004C0617" w14:paraId="0FFE425B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2475" w14:textId="0B674C58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6003" w14:textId="6548F16D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462E" w14:textId="471316E2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C8C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EEE5" w14:textId="391F46F9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0.437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A095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D36DE" w:rsidRPr="004C0617" w14:paraId="6561478A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68D0" w14:textId="36DE250B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BF8A" w14:textId="2C8FB569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F204" w14:textId="4261A60E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57F8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C11A" w14:textId="065F21DC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-0.04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CD98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D36DE" w:rsidRPr="004C0617" w14:paraId="00C67646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54C5" w14:textId="45DF00BC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Parasitism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E906" w14:textId="13CF88C2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74C2" w14:textId="7EAAA651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E754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6BD7" w14:textId="0AA2A661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-0.660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E747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D36DE" w:rsidRPr="004C0617" w14:paraId="3AC66828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08FC" w14:textId="7C5A31E9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Niche overlap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962D" w14:textId="531ED8A5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E723" w14:textId="303A5BFC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D253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A539" w14:textId="1CD58639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0.416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6B33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D36DE" w:rsidRPr="004C0617" w14:paraId="58D71D0B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9E32" w14:textId="62097DA9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Niche overlap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D1EE" w14:textId="4F3DA05A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9BA3" w14:textId="49E78F50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7F93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0F8F" w14:textId="468AE7E9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-0.192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9CAB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D36DE" w:rsidRPr="004C0617" w14:paraId="146AAA5F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AE4" w14:textId="63F903F4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Niche overlap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8C3F" w14:textId="6912A587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2A8C" w14:textId="5371D5D0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18A5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5F57" w14:textId="59EFC01E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4792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D36DE" w:rsidRPr="004C0617" w14:paraId="20790DBA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BB94" w14:textId="67719BDC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Niche overlap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F808" w14:textId="7AF7AE6E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0785" w14:textId="077F2060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7780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0.584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187A" w14:textId="5DAA1D02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-0.029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FC40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D36DE" w:rsidRPr="004C0617" w14:paraId="2C0EFE4C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5051" w14:textId="3B5B9473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12AA" w14:textId="0FC85F74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B211" w14:textId="3309AF9C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F364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2C86" w14:textId="6227B4F5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0.533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11C8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D36DE" w:rsidRPr="004C0617" w14:paraId="7D88850D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7EE0" w14:textId="10A8C512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4C57" w14:textId="75B977C1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6DD6" w14:textId="167C58C0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887A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9314" w14:textId="2856160A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292D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D36DE" w:rsidRPr="004C0617" w14:paraId="253C296B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3E87" w14:textId="64C54334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B628" w14:textId="7BD829B1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F2C6" w14:textId="73A39938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7264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0.388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45B6" w14:textId="09983ADA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39CD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D36DE" w:rsidRPr="004C0617" w14:paraId="7FC182D9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AD57" w14:textId="4601C56D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904F" w14:textId="5524CD18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1F43" w14:textId="6639EBD5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0ADC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5245" w14:textId="30168008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EB52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7D36DE" w:rsidRPr="004C0617" w14:paraId="4F34DD4A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CBC6" w14:textId="09ABE431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3807" w14:textId="405A0159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6139" w14:textId="57193932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AB24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38FA" w14:textId="60840886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B1CE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D36DE" w:rsidRPr="004C0617" w14:paraId="7CA6EECD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353A" w14:textId="072BAE62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D31B" w14:textId="22F5FA66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  <w:r w:rsidR="00976282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x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6EE7" w14:textId="7DB425CD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6151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529D" w14:textId="4447F5C4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4A59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7D36DE" w:rsidRPr="004C0617" w14:paraId="7025F11F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30B3" w14:textId="35377FCE" w:rsidR="007D36DE" w:rsidRPr="004C0617" w:rsidRDefault="00F81A72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112E" w14:textId="1115D212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976282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x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D67F" w14:textId="031B263B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963C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5C4F" w14:textId="17AC2810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F461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D36DE" w:rsidRPr="004C0617" w14:paraId="70A06E0E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21D4" w14:textId="0FC5D81C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ADAF" w14:textId="653C7872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1387" w14:textId="336A2403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ECC0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38E6" w14:textId="4289A8B5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9D68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D36DE" w:rsidRPr="004C0617" w14:paraId="41DD923D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EFAB" w14:textId="0D071BA0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5235" w14:textId="791BECA7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81FC" w14:textId="07B13F78" w:rsidR="007D36DE" w:rsidRPr="00067DC5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067DC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8C5F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DAAC" w14:textId="3619F8C1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-0.340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E13C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D36DE" w:rsidRPr="004C0617" w14:paraId="24B99FB4" w14:textId="77777777" w:rsidTr="002E2C44">
        <w:trPr>
          <w:trHeight w:val="203"/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0706" w14:textId="0AAD2ED5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5B5A" w14:textId="0E750A4A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745E" w14:textId="35DC8350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30E8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30BC" w14:textId="1D68C52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0.471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912F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D36DE" w:rsidRPr="004C0617" w14:paraId="7CB0CC61" w14:textId="77777777" w:rsidTr="002E2C44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77E3" w14:textId="294D4127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FB7B" w14:textId="54EF561A" w:rsidR="007D36DE" w:rsidRPr="004C0617" w:rsidRDefault="002E2C44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8A7C" w14:textId="67A65610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6F05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E098" w14:textId="5760361E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EF85" w14:textId="77777777" w:rsidR="007D36DE" w:rsidRPr="004C0617" w:rsidRDefault="007D36DE" w:rsidP="00F81A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14:paraId="553912A9" w14:textId="65C44D91" w:rsidR="007D36DE" w:rsidRPr="004C0617" w:rsidRDefault="007D36DE" w:rsidP="009C6DB2">
      <w:pPr>
        <w:rPr>
          <w:rFonts w:cs="Times New Roman"/>
        </w:rPr>
      </w:pPr>
    </w:p>
    <w:p w14:paraId="36E0A531" w14:textId="632E29C2" w:rsidR="00507F3F" w:rsidRPr="004C0617" w:rsidRDefault="00507F3F" w:rsidP="009C6DB2">
      <w:pPr>
        <w:rPr>
          <w:rFonts w:cs="Times New Roman"/>
        </w:rPr>
      </w:pPr>
    </w:p>
    <w:p w14:paraId="7D04D2F6" w14:textId="3A583A2C" w:rsidR="00507F3F" w:rsidRDefault="00507F3F" w:rsidP="009C6DB2">
      <w:pPr>
        <w:rPr>
          <w:rFonts w:cs="Times New Roman"/>
        </w:rPr>
      </w:pPr>
    </w:p>
    <w:p w14:paraId="65BC7DC1" w14:textId="0B3131CE" w:rsidR="00257B1B" w:rsidRDefault="00257B1B" w:rsidP="009C6DB2">
      <w:pPr>
        <w:rPr>
          <w:rFonts w:cs="Times New Roman"/>
        </w:rPr>
      </w:pPr>
    </w:p>
    <w:p w14:paraId="79505365" w14:textId="199C464D" w:rsidR="00257B1B" w:rsidRDefault="00257B1B" w:rsidP="009C6DB2">
      <w:pPr>
        <w:rPr>
          <w:rFonts w:cs="Times New Roman"/>
        </w:rPr>
      </w:pPr>
    </w:p>
    <w:p w14:paraId="1B41AE26" w14:textId="41C2A7CB" w:rsidR="00257B1B" w:rsidRDefault="00257B1B" w:rsidP="009C6DB2">
      <w:pPr>
        <w:rPr>
          <w:rFonts w:cs="Times New Roman"/>
        </w:rPr>
      </w:pPr>
    </w:p>
    <w:p w14:paraId="63ABF53B" w14:textId="56EBB425" w:rsidR="00257B1B" w:rsidRDefault="00257B1B" w:rsidP="009C6DB2">
      <w:pPr>
        <w:rPr>
          <w:rFonts w:cs="Times New Roman"/>
        </w:rPr>
      </w:pPr>
    </w:p>
    <w:p w14:paraId="2B6AD5DF" w14:textId="3C9B8B1A" w:rsidR="00257B1B" w:rsidRDefault="00257B1B" w:rsidP="009C6DB2">
      <w:pPr>
        <w:rPr>
          <w:rFonts w:cs="Times New Roman"/>
        </w:rPr>
      </w:pPr>
    </w:p>
    <w:p w14:paraId="36343C0A" w14:textId="0CF00C13" w:rsidR="00257B1B" w:rsidRDefault="00257B1B" w:rsidP="009C6DB2">
      <w:pPr>
        <w:rPr>
          <w:rFonts w:cs="Times New Roman"/>
        </w:rPr>
      </w:pPr>
    </w:p>
    <w:p w14:paraId="700BF078" w14:textId="151514F2" w:rsidR="00257B1B" w:rsidRDefault="00257B1B" w:rsidP="009C6DB2">
      <w:pPr>
        <w:rPr>
          <w:rFonts w:cs="Times New Roman"/>
        </w:rPr>
      </w:pPr>
    </w:p>
    <w:p w14:paraId="64D14A60" w14:textId="4C1F2322" w:rsidR="00257B1B" w:rsidRDefault="00257B1B" w:rsidP="009C6DB2">
      <w:pPr>
        <w:rPr>
          <w:rFonts w:cs="Times New Roman"/>
        </w:rPr>
      </w:pPr>
    </w:p>
    <w:p w14:paraId="6193BC85" w14:textId="77777777" w:rsidR="00257B1B" w:rsidRPr="004C0617" w:rsidRDefault="00257B1B" w:rsidP="009C6DB2">
      <w:pPr>
        <w:rPr>
          <w:rFonts w:cs="Times New Roman"/>
        </w:rPr>
      </w:pPr>
    </w:p>
    <w:p w14:paraId="47A1CC11" w14:textId="0E39B863" w:rsidR="00507F3F" w:rsidRPr="004C0617" w:rsidRDefault="00C23A76" w:rsidP="009C6DB2">
      <w:pPr>
        <w:rPr>
          <w:rFonts w:cs="Times New Roman"/>
        </w:rPr>
      </w:pPr>
      <w:r w:rsidRPr="00C23A76">
        <w:rPr>
          <w:rFonts w:cs="Times New Roman"/>
          <w:b/>
        </w:rPr>
        <w:lastRenderedPageBreak/>
        <w:t xml:space="preserve">Table </w:t>
      </w:r>
      <w:r w:rsidR="00257B1B">
        <w:rPr>
          <w:rFonts w:cs="Times New Roman"/>
          <w:b/>
          <w:lang w:val="en-US"/>
        </w:rPr>
        <w:t>S</w:t>
      </w:r>
      <w:r>
        <w:rPr>
          <w:rFonts w:cs="Times New Roman"/>
          <w:b/>
          <w:lang w:val="en-US"/>
        </w:rPr>
        <w:t>6:</w:t>
      </w:r>
      <w:r w:rsidRPr="00C23A76">
        <w:rPr>
          <w:rFonts w:cs="Times New Roman"/>
          <w:b/>
        </w:rPr>
        <w:t xml:space="preserve"> Sequential model comparisons for generalized linear mixed models. </w:t>
      </w:r>
      <w:r w:rsidRPr="00C23A76">
        <w:rPr>
          <w:rFonts w:cs="Times New Roman"/>
        </w:rPr>
        <w:t>Nested models were compared using Type I analysis of deviance to assess the sequential contribution of predictor blocks and interaction terms. Tables report the terms added at each step, AIC, likelihood-ratio χ² statistics</w:t>
      </w:r>
      <w:r w:rsidR="008937AF">
        <w:rPr>
          <w:rFonts w:cs="Times New Roman"/>
          <w:lang w:val="en-US"/>
        </w:rPr>
        <w:t xml:space="preserve"> (</w:t>
      </w:r>
      <w:proofErr w:type="spellStart"/>
      <w:r w:rsidR="008937AF">
        <w:rPr>
          <w:rFonts w:cs="Times New Roman"/>
          <w:lang w:val="en-US"/>
        </w:rPr>
        <w:t>Chisq</w:t>
      </w:r>
      <w:proofErr w:type="spellEnd"/>
      <w:r w:rsidR="008937AF">
        <w:rPr>
          <w:rFonts w:cs="Times New Roman"/>
          <w:lang w:val="en-US"/>
        </w:rPr>
        <w:t>)</w:t>
      </w:r>
      <w:r w:rsidRPr="00C23A76">
        <w:rPr>
          <w:rFonts w:cs="Times New Roman"/>
        </w:rPr>
        <w:t>, degrees of freedom</w:t>
      </w:r>
      <w:r w:rsidR="008937AF">
        <w:rPr>
          <w:rFonts w:cs="Times New Roman"/>
          <w:lang w:val="en-US"/>
        </w:rPr>
        <w:t xml:space="preserve"> (DF)</w:t>
      </w:r>
      <w:r w:rsidRPr="00C23A76">
        <w:rPr>
          <w:rFonts w:cs="Times New Roman"/>
        </w:rPr>
        <w:t xml:space="preserve"> and associated P values.</w:t>
      </w:r>
    </w:p>
    <w:tbl>
      <w:tblPr>
        <w:tblW w:w="9072" w:type="dxa"/>
        <w:jc w:val="center"/>
        <w:tblLayout w:type="fixed"/>
        <w:tblLook w:val="0420" w:firstRow="1" w:lastRow="0" w:firstColumn="0" w:lastColumn="0" w:noHBand="0" w:noVBand="1"/>
      </w:tblPr>
      <w:tblGrid>
        <w:gridCol w:w="851"/>
        <w:gridCol w:w="3669"/>
        <w:gridCol w:w="811"/>
        <w:gridCol w:w="941"/>
        <w:gridCol w:w="1061"/>
        <w:gridCol w:w="1172"/>
        <w:gridCol w:w="567"/>
      </w:tblGrid>
      <w:tr w:rsidR="006C5E5E" w:rsidRPr="00A152F6" w14:paraId="37A28B2E" w14:textId="77777777" w:rsidTr="00327C77">
        <w:trPr>
          <w:tblHeader/>
          <w:jc w:val="center"/>
        </w:trPr>
        <w:tc>
          <w:tcPr>
            <w:tcW w:w="85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8DA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366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5F38" w14:textId="3A951E1A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Terms added</w:t>
            </w:r>
          </w:p>
        </w:tc>
        <w:tc>
          <w:tcPr>
            <w:tcW w:w="81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CFD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AIC</w:t>
            </w:r>
          </w:p>
        </w:tc>
        <w:tc>
          <w:tcPr>
            <w:tcW w:w="94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606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Chi Df</w:t>
            </w:r>
          </w:p>
        </w:tc>
        <w:tc>
          <w:tcPr>
            <w:tcW w:w="10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0059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Chisq</w:t>
            </w:r>
            <w:proofErr w:type="spellEnd"/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214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Pr</w:t>
            </w:r>
            <w:proofErr w:type="spellEnd"/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(&gt;</w:t>
            </w:r>
            <w:proofErr w:type="spellStart"/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Chisq</w:t>
            </w:r>
            <w:proofErr w:type="spellEnd"/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D364" w14:textId="2D1F5533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</w:rPr>
              <w:t>Sig</w:t>
            </w: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6C5E5E" w:rsidRPr="00A152F6" w14:paraId="285417F0" w14:textId="77777777" w:rsidTr="00327C77">
        <w:trPr>
          <w:jc w:val="center"/>
        </w:trPr>
        <w:tc>
          <w:tcPr>
            <w:tcW w:w="9072" w:type="dxa"/>
            <w:gridSpan w:val="7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7DAD" w14:textId="451DE53A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6C5E5E" w:rsidRPr="00A152F6" w14:paraId="103F4112" w14:textId="77777777" w:rsidTr="00327C77">
        <w:trPr>
          <w:jc w:val="center"/>
        </w:trPr>
        <w:tc>
          <w:tcPr>
            <w:tcW w:w="8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341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HR_M</w:t>
            </w:r>
          </w:p>
        </w:tc>
        <w:tc>
          <w:tcPr>
            <w:tcW w:w="366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EC3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DB5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3520</w:t>
            </w:r>
          </w:p>
        </w:tc>
        <w:tc>
          <w:tcPr>
            <w:tcW w:w="94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1DC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4978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4E1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DB5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0F00615B" w14:textId="77777777" w:rsidTr="00327C77">
        <w:trPr>
          <w:jc w:val="center"/>
        </w:trPr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064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FC70" w14:textId="49F60C8F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123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339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653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29.600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2F9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9A7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56CFFD7C" w14:textId="77777777" w:rsidTr="00327C77">
        <w:trPr>
          <w:jc w:val="center"/>
        </w:trPr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890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528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Slope + Elevation + </w:t>
            </w:r>
            <w:proofErr w:type="spellStart"/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Northness</w:t>
            </w:r>
          </w:p>
        </w:tc>
        <w:tc>
          <w:tcPr>
            <w:tcW w:w="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9FC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3490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48E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18E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17.500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8FE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AB0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6C5E5E" w:rsidRPr="00A152F6" w14:paraId="649D0D32" w14:textId="77777777" w:rsidTr="00327C77">
        <w:trPr>
          <w:jc w:val="center"/>
        </w:trPr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59C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4DE8" w14:textId="311CAF38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7C5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201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6C5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181.000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6EC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1B0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2C67D505" w14:textId="77777777" w:rsidTr="00327C77">
        <w:trPr>
          <w:jc w:val="center"/>
        </w:trPr>
        <w:tc>
          <w:tcPr>
            <w:tcW w:w="85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2AB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18AE" w14:textId="645A1DCF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843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AE0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90F9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640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0.560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CDB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181F5543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F2D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DE27" w14:textId="37D0099A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5E2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CBC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0B7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12.700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344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F29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6AF6E022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FE2D" w14:textId="6C91C0F5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</w:t>
            </w:r>
            <w:r w:rsidR="00845A07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–</w:t>
            </w: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design</w:t>
            </w:r>
            <w:r w:rsidR="00845A07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+ stand biomass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6C5E5E" w:rsidRPr="00A152F6" w14:paraId="447DCF3D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70F8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HR_M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9A0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163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3520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285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113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2818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E96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7A0B588D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214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F9D4" w14:textId="7B083BD9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28D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3510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660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A43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13.900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6FA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30D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7B7CAA30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13E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85EA" w14:textId="79C145AD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406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3510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1D9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FA9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0B3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0.812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CB5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29A6F05A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F9E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2176" w14:textId="7F73741C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8B6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3510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B898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98A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3.200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0F9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1A6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C5E5E" w:rsidRPr="00A152F6" w14:paraId="52DA1156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82F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0DA6" w14:textId="6BA46339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78B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DA8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E1D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11.900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925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743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76A8535D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E24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06BF" w14:textId="631A9437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D3B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3460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A0F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3E5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41.200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521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348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4E9E10E1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5D1F" w14:textId="5F11662C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Host abundance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6C5E5E" w:rsidRPr="00A152F6" w14:paraId="324085D4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B1E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HA_M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1D38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B95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5FA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1E0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E20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31C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793E9375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DAB9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DAB3" w14:textId="7366BF26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E9A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8260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A9B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FF9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20.600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E2E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8CD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316D6064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F0E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C26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Slope + Elevation + </w:t>
            </w:r>
            <w:proofErr w:type="spellStart"/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Northness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E13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8250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9F2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047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21.600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38A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160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28DCB18A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9F3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C8DE" w14:textId="65EA4663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C119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8250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846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E5E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357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0.897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132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1C16A801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CF3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D017" w14:textId="4754B82B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BFC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CCD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AC9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51.400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540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551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46CB424A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1D3A" w14:textId="674BE31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abundance </w:t>
            </w:r>
            <w:r w:rsidR="00E5282D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–</w:t>
            </w: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design</w:t>
            </w:r>
            <w:r w:rsidR="00E5282D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+ stand biomass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6C5E5E" w:rsidRPr="00A152F6" w14:paraId="508EAE58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B04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HA_M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4F8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572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038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364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B6B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F5B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3A52423B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54A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D5EB" w14:textId="0874FA7D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770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4B0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904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9.430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B3A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2CC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6C5E5E" w:rsidRPr="00A152F6" w14:paraId="7AF1F3BB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A1E9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1E44" w14:textId="70684313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008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262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CFC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1.230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F4A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0E0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36573070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560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1A27" w14:textId="7E379D59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ED1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313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1A9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DB0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D8D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58504865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FB39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9EF0" w14:textId="25E99D29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1FE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8260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A12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1C2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5.410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F81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176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6C5E5E" w:rsidRPr="00A152F6" w14:paraId="7CA8EC87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283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20BD" w14:textId="1DC60646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E84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8210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8C5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D28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54.800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491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818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1EBBA753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FEDF" w14:textId="2E2F6584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Parasitoid species richness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6C5E5E" w:rsidRPr="00A152F6" w14:paraId="55D92FA1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45E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ER_M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16C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30D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039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D2D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D4B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D41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734DD9EA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1E4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C3F6" w14:textId="701AC228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831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3160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EC1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1DA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34.400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0CA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385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56FA9DAE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E49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3A37" w14:textId="2EC7A157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F18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701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C8DE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279.000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D46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2308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C5E5E" w:rsidRPr="00A152F6" w14:paraId="0CFAE61F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09C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2062" w14:textId="5F6ECE94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1F54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972F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AC5B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077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0.918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083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1948F2D8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F95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9243" w14:textId="47D44C79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D52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1793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5D8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1.070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2EC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470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5E5E" w:rsidRPr="00A152F6" w14:paraId="133E72C1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F727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4CDC" w14:textId="0484819A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8EE0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2880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2A6D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659A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8.010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7BC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F316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6C5E5E" w:rsidRPr="00A152F6" w14:paraId="3D096382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0ED5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Model_6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EE79" w14:textId="3D84C64B" w:rsidR="006C5E5E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6C5E5E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83C8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51D1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A7AC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10.100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6F49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42D2" w14:textId="77777777" w:rsidR="006C5E5E" w:rsidRPr="00A152F6" w:rsidRDefault="006C5E5E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F1024F" w:rsidRPr="00A152F6" w14:paraId="263C7538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9E4B" w14:textId="47FA6DCE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species richness </w:t>
            </w:r>
            <w:r w:rsidR="00E5282D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–</w:t>
            </w: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design</w:t>
            </w:r>
            <w:r w:rsidR="00E5282D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+ stand biomass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F1024F" w:rsidRPr="00A152F6" w14:paraId="0C829836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228E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ER_M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A622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4CA1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9414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AA12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301C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6529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F1024F" w:rsidRPr="00A152F6" w14:paraId="0AEC0D25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F995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71D1" w14:textId="1E3AC1F3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2A9A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4151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A56E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15.60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411B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81FA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1024F" w:rsidRPr="00A152F6" w14:paraId="1C5D7F74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F632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A705" w14:textId="50DFF39A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2FE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768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E912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0AB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EAA4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F1024F" w:rsidRPr="00A152F6" w14:paraId="3A393665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51DE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8B7C" w14:textId="6E8C013C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0C14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5B2C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5CDC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2E6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EE0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F1024F" w:rsidRPr="00A152F6" w14:paraId="2E27728F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8ED8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B940" w14:textId="65BF102A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C2B5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3160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A0A1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F22B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1F81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876F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1024F" w:rsidRPr="00A152F6" w14:paraId="42664F38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AB7F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EEEA" w14:textId="2F38F980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87A8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3140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3398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EF8F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26.70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3AA3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3D8D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1024F" w:rsidRPr="00A152F6" w14:paraId="2EACDD51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873C" w14:textId="578B4D3F" w:rsidR="00F1024F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Parasitoid abundance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F1024F" w:rsidRPr="00A152F6" w14:paraId="1FACA83A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0D0A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EA_M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1385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BBD2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2D59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82CD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D9A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93B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F1024F" w:rsidRPr="00A152F6" w14:paraId="42B5EABE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7D41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0BB1" w14:textId="1D3EB52A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606A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5360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978D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DC4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41.600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8AC0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C45D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1024F" w:rsidRPr="00A152F6" w14:paraId="01AC1100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5563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930D" w14:textId="64FAF442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3CA1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BD56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65B6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318.000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A5F3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22EA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1024F" w:rsidRPr="00A152F6" w14:paraId="0A07D97C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E3FF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93EA" w14:textId="5287B18C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6686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1FCF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2F39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345.000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948B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757C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F1024F" w:rsidRPr="00A152F6" w14:paraId="4C212E87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2FCE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CFCC" w14:textId="1BB3035B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9668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F0B0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9922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774E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0.530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CFE4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F1024F" w:rsidRPr="00A152F6" w14:paraId="56591A51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BC92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0A79" w14:textId="130A39A8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B135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EB6F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EF77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5.180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A8E1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BB4B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F1024F" w:rsidRPr="00A152F6" w14:paraId="52CA85D3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68BF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Model_6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40A1" w14:textId="046B89DA" w:rsidR="00F1024F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F1024F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20C8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4690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464A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501C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10.100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2A18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D873" w14:textId="77777777" w:rsidR="00F1024F" w:rsidRPr="00A152F6" w:rsidRDefault="00F1024F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CB61EC" w:rsidRPr="00A152F6" w14:paraId="0F90DC8A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1936" w14:textId="56EC64A1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abundance </w:t>
            </w:r>
            <w:r w:rsidR="00845A07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–</w:t>
            </w: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design</w:t>
            </w:r>
            <w:r w:rsidR="00845A07"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+ stand biomass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CB61EC" w:rsidRPr="00A152F6" w14:paraId="2A7198E6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4A4C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EA_M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0766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99F7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5E44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1FC3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3323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A180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CB61EC" w:rsidRPr="00A152F6" w14:paraId="22E65160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6A85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6EA6" w14:textId="41EF8D04" w:rsidR="00CB61EC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9339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BF09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8122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16.300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A60F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4378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CB61EC" w:rsidRPr="00A152F6" w14:paraId="75946E5F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903C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4F1F" w14:textId="63D1FB37" w:rsidR="00CB61EC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45E3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BEFA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486C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3BA4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0.914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C557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CB61EC" w:rsidRPr="00A152F6" w14:paraId="31FD1A86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358F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A34F" w14:textId="4399DC57" w:rsidR="00CB61EC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CB61EC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1145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82C6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9F52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6.940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123D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74F7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CB61EC" w:rsidRPr="00A152F6" w14:paraId="4214DBEC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44A5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5019" w14:textId="1F2717EA" w:rsidR="00CB61EC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A6F9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5360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7AC6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A903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17.800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C2F0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4BC6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CB61EC" w:rsidRPr="00A152F6" w14:paraId="2EC4DB97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C347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4CC4" w14:textId="116AF99D" w:rsidR="00CB61EC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CB61EC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CA1A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5340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2B8C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8D79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18.300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3F36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D5F5" w14:textId="77777777" w:rsidR="00CB61EC" w:rsidRPr="00A152F6" w:rsidRDefault="00CB61EC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A07" w:rsidRPr="00A152F6" w14:paraId="378F4C57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B9D8" w14:textId="2EFCF051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845A07" w:rsidRPr="00A152F6" w14:paraId="251482CA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24B0" w14:textId="025F5364" w:rsidR="00845A07" w:rsidRPr="00A152F6" w:rsidRDefault="00154905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PRT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>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3D7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F928" w14:textId="4F8BC721" w:rsidR="00845A07" w:rsidRPr="00154905" w:rsidRDefault="00154905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4910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5CF4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EC4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78E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E06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A07" w:rsidRPr="00A152F6" w14:paraId="5E9875BE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56E7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9564" w14:textId="45E04473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DD04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CB6D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00DE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521.00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308B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33EA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A07" w:rsidRPr="00A152F6" w14:paraId="5D957396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DCC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A791" w14:textId="48C1FF52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476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4F0D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4E1D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279.00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5E57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051A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A07" w:rsidRPr="00A152F6" w14:paraId="256C0D64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23BA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6611" w14:textId="4416CB85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8FA9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3F6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39B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10.70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1A5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7B03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45A07" w:rsidRPr="00A152F6" w14:paraId="2E71035E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6D0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7143" w14:textId="14E55EE2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167E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C30D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BD69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505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FD3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A07" w:rsidRPr="00A152F6" w14:paraId="72724DD2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059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4C0B" w14:textId="2C202D28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F69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12B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D25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21E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6DE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A07" w:rsidRPr="00A152F6" w14:paraId="1B9CFDDE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6AE6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Model_6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CBE7" w14:textId="4B71249D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284B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BB1C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F05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462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1CC2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A07" w:rsidRPr="00A152F6" w14:paraId="036B88D0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FAB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Model_7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6E12" w14:textId="7DAC9FEE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659B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4580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C693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B206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12.60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41A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B932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A07" w:rsidRPr="00A152F6" w14:paraId="5D4F1E2F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4FB9" w14:textId="5A4BFEB0" w:rsidR="00845A07" w:rsidRPr="00154905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 – design + stand biomass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792)</w:t>
            </w:r>
          </w:p>
        </w:tc>
      </w:tr>
      <w:tr w:rsidR="00845A07" w:rsidRPr="00A152F6" w14:paraId="7DD676BD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2EB3" w14:textId="04F86BE2" w:rsidR="00845A07" w:rsidRPr="00154905" w:rsidRDefault="00154905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PRT_M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744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9265" w14:textId="02AA9767" w:rsidR="00845A07" w:rsidRPr="00154905" w:rsidRDefault="00154905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4910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E9A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B2DE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D5B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FE3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A07" w:rsidRPr="00A152F6" w14:paraId="4FFD6D81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21CE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9A1A" w14:textId="17DA335D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AF1C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B2F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A56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491.000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8404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6E7C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A07" w:rsidRPr="00A152F6" w14:paraId="2B397B6E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BB6A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AB45" w14:textId="346F1D02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6721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60F0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AC15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73B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0.720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6997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A07" w:rsidRPr="00A152F6" w14:paraId="42923D6C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FFEE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268C" w14:textId="36264286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C7E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1E6D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062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7.920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D5BE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B01F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45A07" w:rsidRPr="00A152F6" w14:paraId="18200CA2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3FDB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BCC8" w14:textId="11424DFA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00D3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7306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74E4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22.500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FBC9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2743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A07" w:rsidRPr="00A152F6" w14:paraId="43AA9B3A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6DC8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5DB6" w14:textId="60B182E6" w:rsidR="00845A07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845A07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D09C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4870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9AB5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E7C6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3.960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5E7C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A6CB" w14:textId="77777777" w:rsidR="00845A07" w:rsidRPr="00A152F6" w:rsidRDefault="00845A07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C606A3" w:rsidRPr="00A152F6" w14:paraId="30AB53F5" w14:textId="77777777" w:rsidTr="00327C77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20CD" w14:textId="28A2C725" w:rsidR="00C606A3" w:rsidRPr="00154905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 –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A152F6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focal parasitoid co-occurrence + network structure</w:t>
            </w:r>
            <w:r w:rsidR="00154905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448)</w:t>
            </w:r>
          </w:p>
        </w:tc>
      </w:tr>
      <w:tr w:rsidR="00C606A3" w:rsidRPr="00A152F6" w14:paraId="07F47A9B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5FD9" w14:textId="23C9BEBE" w:rsidR="00C606A3" w:rsidRPr="00154905" w:rsidRDefault="00154905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PRT_M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DEAC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5A55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2D72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3B97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ED24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5D62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C606A3" w:rsidRPr="00A152F6" w14:paraId="28650FD0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457B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49DE" w14:textId="796EBF0E" w:rsidR="00C606A3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Tree rich.</w:t>
            </w:r>
            <w:r w:rsidR="00C606A3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  <w:r w:rsidR="00C606A3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vol.</w:t>
            </w:r>
            <w:r w:rsidR="00C606A3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7661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51EF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30D6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7B0D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7E8F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C606A3" w:rsidRPr="00A152F6" w14:paraId="6C411D01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6C90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AD87" w14:textId="7471BF20" w:rsidR="00C606A3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Host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abund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  <w:r w:rsidR="00C606A3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Host rich.</w:t>
            </w:r>
            <w:r w:rsidR="00C606A3" w:rsidRPr="00A152F6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Par.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C605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8D94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1F7D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C524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E1E7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C606A3" w:rsidRPr="00A152F6" w14:paraId="4BDC83F0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9126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2ADC" w14:textId="7AB30861" w:rsidR="00C606A3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Focal par. rich.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FB68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BB8A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9983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2482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7AFA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C606A3" w:rsidRPr="00A152F6" w14:paraId="4C049F99" w14:textId="77777777" w:rsidTr="00327C77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7417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7164" w14:textId="0743DE7D" w:rsidR="00C606A3" w:rsidRPr="00A152F6" w:rsidRDefault="00F947A1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Niche </w:t>
            </w:r>
            <w:proofErr w:type="spellStart"/>
            <w:r>
              <w:rPr>
                <w:rFonts w:eastAsia="Arial" w:cs="Times New Roman"/>
                <w:color w:val="000000"/>
                <w:sz w:val="18"/>
                <w:szCs w:val="18"/>
              </w:rPr>
              <w:t>ov</w:t>
            </w:r>
            <w:proofErr w:type="spellEnd"/>
            <w:r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FDC4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2C62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7FD3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7B6C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B9CC" w14:textId="77777777" w:rsidR="00C606A3" w:rsidRPr="00A152F6" w:rsidRDefault="00C606A3" w:rsidP="00A15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152F6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54905" w:rsidRPr="00A152F6" w14:paraId="448298BB" w14:textId="77777777" w:rsidTr="00C83AEE">
        <w:trPr>
          <w:jc w:val="center"/>
        </w:trPr>
        <w:tc>
          <w:tcPr>
            <w:tcW w:w="9072" w:type="dxa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DD2B" w14:textId="094FDDE3" w:rsidR="00154905" w:rsidRPr="00154905" w:rsidRDefault="00154905" w:rsidP="00C83A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Niche overlap 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(n = 448)</w:t>
            </w:r>
          </w:p>
        </w:tc>
      </w:tr>
      <w:tr w:rsidR="00154905" w14:paraId="6F4D9ED1" w14:textId="77777777" w:rsidTr="00154905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3FB4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NO_M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D41F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Random factors: plot/site + site + year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B3A8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43.80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FA64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974F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8865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443C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54905" w14:paraId="775B6A7C" w14:textId="77777777" w:rsidTr="00154905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9CC8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6B04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Host_rich</w:t>
            </w:r>
            <w:proofErr w:type="spellEnd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 xml:space="preserve">. + </w:t>
            </w: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Enemy_rich</w:t>
            </w:r>
            <w:proofErr w:type="spellEnd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4170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1604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775D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23.40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F172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60E7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54905" w14:paraId="21D77BF8" w14:textId="77777777" w:rsidTr="00154905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1EE5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F6CE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Host_abund</w:t>
            </w:r>
            <w:proofErr w:type="spellEnd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1ED8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19.40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0E6C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29CA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FB15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2028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54905" w14:paraId="6F929656" w14:textId="77777777" w:rsidTr="00154905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9FF9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0D37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sc_logtr</w:t>
            </w:r>
            <w:proofErr w:type="spellEnd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Forest_age</w:t>
            </w:r>
            <w:proofErr w:type="spellEnd"/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D731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12.10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2EF8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B476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11.20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00EF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CA96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54905" w14:paraId="69D59C83" w14:textId="77777777" w:rsidTr="00154905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43C5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Model_4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D761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sc_logtr</w:t>
            </w:r>
            <w:proofErr w:type="spellEnd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 xml:space="preserve"> x </w:t>
            </w: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Forest_age</w:t>
            </w:r>
            <w:proofErr w:type="spellEnd"/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4C8C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9.62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8C6D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E4DA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3BF6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321F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154905" w14:paraId="372B3FBE" w14:textId="77777777" w:rsidTr="00154905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31D8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Model_5</w:t>
            </w:r>
          </w:p>
        </w:tc>
        <w:tc>
          <w:tcPr>
            <w:tcW w:w="36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06A7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sc_frich</w:t>
            </w:r>
            <w:proofErr w:type="spellEnd"/>
          </w:p>
        </w:tc>
        <w:tc>
          <w:tcPr>
            <w:tcW w:w="8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370B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-38.90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7CEF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B1CB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91D5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9774" w14:textId="77777777" w:rsidR="00154905" w:rsidRPr="00154905" w:rsidRDefault="0015490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4905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</w:tbl>
    <w:p w14:paraId="7FFF148B" w14:textId="77777777" w:rsidR="00ED4C21" w:rsidRPr="004C0617" w:rsidRDefault="00ED4C21" w:rsidP="009C6DB2">
      <w:pPr>
        <w:rPr>
          <w:rFonts w:cs="Times New Roman"/>
        </w:rPr>
      </w:pPr>
    </w:p>
    <w:p w14:paraId="593C545B" w14:textId="6226D131" w:rsidR="00EE0D5E" w:rsidRPr="004C0617" w:rsidRDefault="00EE0D5E" w:rsidP="009C6DB2">
      <w:pPr>
        <w:rPr>
          <w:rFonts w:cs="Times New Roman"/>
          <w:lang w:val="en-US"/>
        </w:rPr>
      </w:pPr>
      <w:r w:rsidRPr="004C0617">
        <w:rPr>
          <w:rFonts w:cs="Times New Roman"/>
          <w:b/>
        </w:rPr>
        <w:t>Table S</w:t>
      </w:r>
      <w:r w:rsidR="006C5E5E">
        <w:rPr>
          <w:rFonts w:cs="Times New Roman"/>
          <w:b/>
          <w:lang w:val="en-US"/>
        </w:rPr>
        <w:t>7</w:t>
      </w:r>
      <w:r w:rsidRPr="004C0617">
        <w:rPr>
          <w:rFonts w:cs="Times New Roman"/>
          <w:b/>
        </w:rPr>
        <w:t xml:space="preserve">: </w:t>
      </w:r>
      <w:r w:rsidR="00BA793F" w:rsidRPr="004C0617">
        <w:rPr>
          <w:rFonts w:cs="Times New Roman"/>
          <w:b/>
          <w:lang w:val="en-US"/>
        </w:rPr>
        <w:t xml:space="preserve">Sensitivity analyses of generalized linear mixed models. </w:t>
      </w:r>
      <w:r w:rsidR="00BA793F" w:rsidRPr="004C0617">
        <w:rPr>
          <w:rFonts w:cs="Times New Roman"/>
          <w:lang w:val="en-US"/>
        </w:rPr>
        <w:t xml:space="preserve">Models were refitted to assess the robustness to alternative distribution families and nonlinear temporal effects. For each response variable, the table reports fixed-effect estimates, standard errors, test statistics and P values from sensitivity models.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062"/>
        <w:gridCol w:w="1622"/>
        <w:gridCol w:w="1241"/>
        <w:gridCol w:w="1111"/>
        <w:gridCol w:w="1041"/>
        <w:gridCol w:w="741"/>
      </w:tblGrid>
      <w:tr w:rsidR="008455DF" w:rsidRPr="004C0617" w14:paraId="667BBCF9" w14:textId="77777777" w:rsidTr="0065233D">
        <w:trPr>
          <w:tblHeader/>
          <w:jc w:val="center"/>
        </w:trPr>
        <w:tc>
          <w:tcPr>
            <w:tcW w:w="306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89BE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162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1D5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24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218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1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A47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4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1998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4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88F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b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</w:rPr>
              <w:t>Sig.</w:t>
            </w:r>
          </w:p>
        </w:tc>
      </w:tr>
      <w:tr w:rsidR="008455DF" w:rsidRPr="004C0617" w14:paraId="6747D63F" w14:textId="77777777" w:rsidTr="008455DF">
        <w:trPr>
          <w:jc w:val="center"/>
        </w:trPr>
        <w:tc>
          <w:tcPr>
            <w:tcW w:w="8818" w:type="dxa"/>
            <w:gridSpan w:val="6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46C5" w14:textId="596B2A9C" w:rsidR="00EE0D5E" w:rsidRPr="004C0617" w:rsidRDefault="008455DF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– Poisson distribution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3360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 w:rsidR="00EE0D5E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N = 792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8455DF" w:rsidRPr="004C0617" w14:paraId="2282FFAD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5A88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E0F5" w14:textId="7CD0DAE1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F0C5" w14:textId="6B90AA56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8045" w14:textId="6043DB22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B49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5F9E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2AB97920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4A12" w14:textId="5A1FCDD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4D2F" w14:textId="049CB220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EA33" w14:textId="5ECD2A7B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9677" w14:textId="263A850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61A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C28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455DF" w:rsidRPr="004C0617" w14:paraId="2458A201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853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3DA1" w14:textId="04C6B91D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365D" w14:textId="455EBEDE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3E57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5E0F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0.877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1FB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79F3D93B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BC1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428E" w14:textId="4A103BFC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FBA8" w14:textId="730FEF5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2D1B" w14:textId="2E0D9FE1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2CD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16C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7897E864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9496" w14:textId="7EF52B11" w:rsidR="008455DF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048C" w14:textId="1CE2810E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68B1" w14:textId="0008F79D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357A" w14:textId="5BBB41C5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67B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45A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49CC6B48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4FE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D380" w14:textId="250C3A7E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82FC" w14:textId="7C132B68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BAD7" w14:textId="08BD668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93E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2842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686FE441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7403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5C2D" w14:textId="0631217A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EFF6" w14:textId="212DFB6C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5A07" w14:textId="6512DF98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9816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0.213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39C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6A34BAA0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84B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C73C" w14:textId="39A9690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-0.038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F41C" w14:textId="2774D3F8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8932" w14:textId="2018BDE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-1.77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37C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B2DE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455DF" w:rsidRPr="004C0617" w14:paraId="5F4F3BE2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6D03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BA40" w14:textId="3E30A18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D887" w14:textId="5D712E7E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7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0.501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030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0.616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4FE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2320F5D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427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ADC3" w14:textId="76E91869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DB0C" w14:textId="71C9954A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209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-0.481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3AC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38F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363BE911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E7DC" w14:textId="11283441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C9F2" w14:textId="2C321999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3FC0" w14:textId="3149A848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85B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0.934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671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EFD8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006B9DD0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0279" w14:textId="444A15B9" w:rsidR="008455DF" w:rsidRPr="004C0617" w:rsidRDefault="008455DF" w:rsidP="001E0D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B8DE" w14:textId="7ED186CE" w:rsidR="008455DF" w:rsidRPr="00C74E0F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</w:t>
            </w:r>
            <w:r w:rsidR="00C74E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FF7A" w14:textId="472D79A2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DB90" w14:textId="703A5880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-2.89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010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0C1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455DF" w:rsidRPr="004C0617" w14:paraId="2EA996E0" w14:textId="77777777" w:rsidTr="008455DF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56B2" w14:textId="713F8AB9" w:rsidR="001E0DEB" w:rsidRPr="004C0617" w:rsidRDefault="008455DF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species richness – non-linear temporal dynamics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3290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8455DF" w:rsidRPr="004C0617" w14:paraId="3A7B9695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8167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30BE" w14:textId="33D4685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F19E" w14:textId="4F95CE8B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1956" w14:textId="1F807CC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B10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9A5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5797234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9497" w14:textId="4E696D3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431E" w14:textId="368ADC24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9CB5" w14:textId="1BBA27CE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982F" w14:textId="0A43148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010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BEC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4BBB4215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10B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1A78" w14:textId="21045038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872" w14:textId="0486C1A1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C1A3" w14:textId="4A782895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7B3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76C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77314E69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EE87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9526" w14:textId="63663ECB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A00F" w14:textId="754F76A0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1D58" w14:textId="3738C93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6DC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E0C2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3F8BDEB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0D7A" w14:textId="7974A017" w:rsidR="008455DF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DA8F" w14:textId="04DB32C3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869A" w14:textId="08DBDA3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95F1" w14:textId="7365B7EE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-1.64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09C7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FF3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2C61DCCD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BE03" w14:textId="342452E1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I(</w:t>
            </w:r>
            <w:proofErr w:type="gramEnd"/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^2)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6763" w14:textId="7C000DF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02D4" w14:textId="5BA29FDD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4BE5" w14:textId="6F1952BF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519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70BE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0B87E17E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6BA8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D4F0" w14:textId="2C631EDF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CAE9" w14:textId="68AF0AEE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30AD" w14:textId="7AC9D0F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233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713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52A69D29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586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E851" w14:textId="6ADF1E5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4C29" w14:textId="0C59B630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877A" w14:textId="786E9EAA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313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889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455DF" w:rsidRPr="004C0617" w14:paraId="5ED79B85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106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F9F7" w14:textId="3176AF5F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-0.042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66CC" w14:textId="258221DC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99CC" w14:textId="48CA1BB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-2.36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D9F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7F3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5DF" w:rsidRPr="004C0617" w14:paraId="0AA5BC1F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2EE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6236" w14:textId="39C2E418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62A0" w14:textId="74C43069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3FA8" w14:textId="0C96FD3A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0.591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FE5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0.555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9E6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077A0C2D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A35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1AC9" w14:textId="2B3AE71E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-0.01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9259" w14:textId="19D95421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2798" w14:textId="177D4C33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-0.776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9BB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0.438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208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4C556019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DD1B" w14:textId="3D8FBB63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4EF1" w14:textId="4FFE9E58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5063" w14:textId="397AC89B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C1D4" w14:textId="1FF759C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B00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0.191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66A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55EED1E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7EEB" w14:textId="32E2281C" w:rsidR="008455DF" w:rsidRPr="004C0617" w:rsidRDefault="008455DF" w:rsidP="001E0D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Stand volume x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BD0F" w14:textId="525A56D0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-0.103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D16D" w14:textId="78AC9B33" w:rsidR="008455DF" w:rsidRPr="009C6C35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C6C3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1F70" w14:textId="5804CD5A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-4.74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C13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1C7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3005C2C4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5594" w14:textId="2DB215AC" w:rsidR="001E0DEB" w:rsidRPr="004C0617" w:rsidRDefault="008455DF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abundance – Negative binomial distribution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8210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8455DF" w:rsidRPr="004C0617" w14:paraId="2E64F4C5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DDBF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ABBF" w14:textId="70980BDC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A38B" w14:textId="32CC2D55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C737" w14:textId="092457B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59E8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D35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39CC38A5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F192" w14:textId="4E1487BA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5D3C" w14:textId="470F8C3D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8F8E" w14:textId="5EC12598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FC5F" w14:textId="4824D2D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B4C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488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455DF" w:rsidRPr="004C0617" w14:paraId="32D6AF68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D4B3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D128" w14:textId="6881A8E0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EE95" w14:textId="29D884C4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9821" w14:textId="270A29A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073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07DE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5DF" w:rsidRPr="004C0617" w14:paraId="3130049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07D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9662" w14:textId="2AECA4EC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0.322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F310" w14:textId="174D242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6EE7" w14:textId="4BE7CB0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4F56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71A8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0F05D364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BE12" w14:textId="384029DF" w:rsidR="008455DF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6845" w14:textId="4DE610CB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-0.09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ED98" w14:textId="14E7AFBA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A17C" w14:textId="16657E3A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-0.835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CD8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0983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6C8A7CB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4CE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7F95" w14:textId="48A9F3E5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3133" w14:textId="5477D9B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4299" w14:textId="2712D06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D5F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BA7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5DF" w:rsidRPr="004C0617" w14:paraId="4BE6467C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3A4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2F1F" w14:textId="28A0E598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B219" w14:textId="6C9969AC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29E5" w14:textId="628C6F9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-4.01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149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2CB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1CD33E02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E82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05BD" w14:textId="0A9D0CFE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0.000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1600" w14:textId="7AB76291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DF07" w14:textId="40A163F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185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0.982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7556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03DD133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9D6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6279" w14:textId="0C7B3E1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89D0" w14:textId="51851D0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9979" w14:textId="2D6FD3E8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-2.15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978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682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5DF" w:rsidRPr="004C0617" w14:paraId="7D0574F6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A1D5" w14:textId="04A7BE58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5074" w14:textId="398BDEEE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5771" w14:textId="0C206310" w:rsidR="008455DF" w:rsidRPr="005123B6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5123B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7A11" w14:textId="362141F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-0.215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CD4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9E6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426B61BB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0444" w14:textId="785347CE" w:rsidR="008455DF" w:rsidRPr="004C0617" w:rsidRDefault="008455DF" w:rsidP="001E0D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8B22" w14:textId="43C8CE6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-0.265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5670" w14:textId="09A3294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04A4" w14:textId="7B8F55C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-6.91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EE7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C11D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180DC680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A04F" w14:textId="6A5B7DDB" w:rsidR="001E0DEB" w:rsidRPr="004C0617" w:rsidRDefault="008455DF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Host abundance – non-linear temporal dynamics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8200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8455DF" w:rsidRPr="004C0617" w14:paraId="291958A1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1E6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D706" w14:textId="42B976A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C717" w14:textId="4A6EBA3C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82E4" w14:textId="0322D553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2DE2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14C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5F5B8BC1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DF85" w14:textId="323DEC4B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D2A7" w14:textId="796CB05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0245" w14:textId="01C7009A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F45A" w14:textId="45FC12B5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C7A8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634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455DF" w:rsidRPr="004C0617" w14:paraId="284917D9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4E8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05C2" w14:textId="41803EB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C676" w14:textId="3902450B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4E52" w14:textId="61DEAF5F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7523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6EE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8455DF" w:rsidRPr="004C0617" w14:paraId="0AB8F57E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A30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B436" w14:textId="42D35AB7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0.36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65F0" w14:textId="64735EA1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9ECD" w14:textId="4C7B8E1F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6.96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E6A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8542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27717ADB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A54F" w14:textId="6A1FBC60" w:rsidR="008455DF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ACED" w14:textId="58063FA7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-0.09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E939" w14:textId="0E6D803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038D" w14:textId="3B08170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-0.976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1BE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50B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5B9B145D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F442" w14:textId="080F939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I(</w:t>
            </w:r>
            <w:proofErr w:type="gramEnd"/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^2)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5382" w14:textId="556437AB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594D" w14:textId="129C3A19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A5DB" w14:textId="1A4E1173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95F3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91D9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5DF" w:rsidRPr="004C0617" w14:paraId="09A2FBA4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0827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AE3D" w14:textId="40DBD97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2D7A" w14:textId="5FCB3AD0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A0ED" w14:textId="5F00DE8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6475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DDD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5DF" w:rsidRPr="004C0617" w14:paraId="4D98DB39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6C2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Elevation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59D5" w14:textId="4882D642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-0.157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FA4C" w14:textId="2B791945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1F1C" w14:textId="2F5FBBC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-3.50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456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0851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8455DF" w:rsidRPr="004C0617" w14:paraId="28A74BA9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04B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Eastness</w:t>
            </w:r>
            <w:proofErr w:type="spellEnd"/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55EA" w14:textId="0151E85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DAD5" w14:textId="4D17914F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FBA4" w14:textId="7788D6BB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-0.03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8963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0.974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6764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39EF854F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4E30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Northness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5F55" w14:textId="4E034C9E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F5D4" w14:textId="3E2762E2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9776" w14:textId="1679F06F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-2.14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802E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375B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8455DF" w:rsidRPr="004C0617" w14:paraId="3BB746C3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0D3A" w14:textId="0C9EC72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48A2" w14:textId="6F9F30CC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0.0101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2B2B" w14:textId="5795006F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F2ED" w14:textId="5F09A066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0.487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53EC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0.626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7F3F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8455DF" w:rsidRPr="004C0617" w14:paraId="7B669FB7" w14:textId="77777777" w:rsidTr="008455DF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8D7F" w14:textId="17951AD8" w:rsidR="008455DF" w:rsidRPr="004C0617" w:rsidRDefault="008455DF" w:rsidP="001E0D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EEC5" w14:textId="6A171F0D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-0.300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C6CC" w14:textId="5771A72E" w:rsidR="008455DF" w:rsidRPr="003B457B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3B457B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4D2C" w14:textId="3CAECB04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-7.59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770A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7D3E" w14:textId="77777777" w:rsidR="008455DF" w:rsidRPr="004C0617" w:rsidRDefault="008455DF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C69E5" w:rsidRPr="004C0617" w14:paraId="057CCB42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0328" w14:textId="682CB204" w:rsidR="001E0DEB" w:rsidRPr="004C0617" w:rsidRDefault="001C69E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species richness – Poisson distribution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="001449B9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2900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1C69E5" w:rsidRPr="004C0617" w14:paraId="6D434E5E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E3CC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05DE" w14:textId="5637149C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D9AF" w14:textId="44ED052B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E5B8" w14:textId="26B8CDC3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80D6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6609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C69E5" w:rsidRPr="004C0617" w14:paraId="49C8FB00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69F4" w14:textId="424BB93A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8E95" w14:textId="01B69F43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B4E8" w14:textId="139E8F52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0CC3" w14:textId="1ABA7581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5E91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D6B0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C69E5" w:rsidRPr="004C0617" w14:paraId="4A04F56C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F967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CC6B" w14:textId="25F0EFCC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0334" w14:textId="36B5228C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D607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B936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0.806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3153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C69E5" w:rsidRPr="004C0617" w14:paraId="5004D4B1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19E2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D149" w14:textId="1E987A09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C3B8" w14:textId="186D5DD3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60C2" w14:textId="7E3A8A29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B012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61DA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C69E5" w:rsidRPr="004C0617" w14:paraId="59F6F0DE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64BD" w14:textId="2AEEFA5A" w:rsidR="001C69E5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89B7" w14:textId="76B20E2D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-0.201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1044" w14:textId="25BD24A9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D1EC" w14:textId="26D33EDB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-2.83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470B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31AA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C69E5" w:rsidRPr="004C0617" w14:paraId="62509CDF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51A2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9DA6" w14:textId="1B8CBB82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D56C" w14:textId="72579A08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948F" w14:textId="111F2A0F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0365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248A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C69E5" w:rsidRPr="004C0617" w14:paraId="2CF0AAA7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EF94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CF10" w14:textId="6A0DA5E0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0.263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91E6" w14:textId="5A470A00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EC68" w14:textId="70F01AAC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5967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9590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C69E5" w:rsidRPr="004C0617" w14:paraId="29FB5BB2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8D87" w14:textId="6E0DC288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4B1C" w14:textId="0681DF38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0.006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4D90" w14:textId="312E5A32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3F5D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B983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B18D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C69E5" w:rsidRPr="004C0617" w14:paraId="187694A9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7DAD" w14:textId="18C1ADDB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30A9" w14:textId="60D3DAEA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A2ED" w14:textId="612C7A29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4EA4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-0.282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BCD2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0.778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BCEC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C69E5" w:rsidRPr="004C0617" w14:paraId="1CB957EF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D297" w14:textId="3C83FAC8" w:rsidR="001C69E5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1C69E5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B15D" w14:textId="5B145728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13B4" w14:textId="57BBF82B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AED7" w14:textId="463C2ECC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-2.80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4EC3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74D0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C69E5" w:rsidRPr="004C0617" w14:paraId="272C9D9B" w14:textId="77777777" w:rsidTr="001C69E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35C8" w14:textId="4FD19960" w:rsidR="001C69E5" w:rsidRPr="004C0617" w:rsidRDefault="00BE17B6" w:rsidP="001E0D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1C69E5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F7D8" w14:textId="32E77078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-0.02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1089" w14:textId="3C1A4AFF" w:rsidR="001C69E5" w:rsidRPr="00933DBE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33DB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FD03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-0.921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1A22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641F" w14:textId="77777777" w:rsidR="001C69E5" w:rsidRPr="004C0617" w:rsidRDefault="001C69E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449B9" w:rsidRPr="004C0617" w14:paraId="50BF7336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DA61" w14:textId="1A99F2CB" w:rsidR="001E0DEB" w:rsidRPr="004C0617" w:rsidRDefault="001449B9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species richness – non-linear temporal dynamics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2870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1449B9" w:rsidRPr="004C0617" w14:paraId="33829F0A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0530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BF34" w14:textId="015EBA2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13A5" w14:textId="6CB3679E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6E0B" w14:textId="090F571E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7250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4A7E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449B9" w:rsidRPr="004C0617" w14:paraId="67F743B1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FF40" w14:textId="20ECBACB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1212" w14:textId="79C8D98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EB84" w14:textId="0D523566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22E2" w14:textId="2C8DC835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2293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3F96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449B9" w:rsidRPr="004C0617" w14:paraId="5731B6E4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D437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FF91" w14:textId="2F330C61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69B8" w14:textId="57590644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7E0D" w14:textId="56465678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9A22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C2EC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449B9" w:rsidRPr="004C0617" w14:paraId="761EE183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3D0B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9E45" w14:textId="37185A46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9DA6" w14:textId="0E07ABDD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C863" w14:textId="637022CB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6B10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0A46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449B9" w:rsidRPr="004C0617" w14:paraId="0D2A8E3F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66BD" w14:textId="0F922A1F" w:rsidR="001449B9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15C9" w14:textId="4D7F3D0E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-0.187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918A" w14:textId="2B9F0175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4CF4" w14:textId="5FF3A07C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-3.31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DCD2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3642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449B9" w:rsidRPr="004C0617" w14:paraId="39C11E14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BB90" w14:textId="7D08CDCB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I(</w:t>
            </w:r>
            <w:proofErr w:type="gramEnd"/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^2)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5163" w14:textId="743ABC1A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2725" w14:textId="0D38DCB3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8ABC" w14:textId="20608D9D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3565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6180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449B9" w:rsidRPr="004C0617" w14:paraId="1FE40C9A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B00B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7A7A" w14:textId="53FCECD0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640C" w14:textId="5C7B9CBD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165E" w14:textId="33258E56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5.17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17A6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0CC0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449B9" w:rsidRPr="004C0617" w14:paraId="383A931E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242D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769D" w14:textId="322E7FC0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0.26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3B93" w14:textId="3E948319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6EBD" w14:textId="6CDC8E1A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17B5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6CCC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449B9" w:rsidRPr="004C0617" w14:paraId="6054929B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CAE7" w14:textId="34C6BA10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D411" w14:textId="1E697756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42F9" w14:textId="2E9ACDCF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5081" w14:textId="483BEEF3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3D0E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0.485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13E9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449B9" w:rsidRPr="004C0617" w14:paraId="2379401C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30A8" w14:textId="2915ABB2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Stand volume x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6988" w14:textId="703B7CC3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-0.04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71B4" w14:textId="6E9393D2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E46E" w14:textId="3E4AAB6E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-1.26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01DD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5414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449B9" w:rsidRPr="004C0617" w14:paraId="2BAF6B1F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3887" w14:textId="29469E35" w:rsidR="001449B9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1449B9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8264" w14:textId="4B3B2765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-0.063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E6CE" w14:textId="772C039D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5AAF" w14:textId="519F7BEB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-3.23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A9FD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3484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449B9" w:rsidRPr="004C0617" w14:paraId="20535370" w14:textId="77777777" w:rsidTr="001449B9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3C76" w14:textId="6FB6927D" w:rsidR="001449B9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1449B9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3730" w14:textId="760682E5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-0.02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E862" w14:textId="625B71C7" w:rsidR="001449B9" w:rsidRPr="009F38AA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F38A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B711" w14:textId="6E61C1DB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-1.00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DB40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0.315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D216" w14:textId="77777777" w:rsidR="001449B9" w:rsidRPr="004C0617" w:rsidRDefault="001449B9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00BA3247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7494" w14:textId="28B54563" w:rsidR="00634EF5" w:rsidRPr="004C0617" w:rsidRDefault="00BD15AA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abundance – Negative binomial distribution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4760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BD15AA" w:rsidRPr="004C0617" w14:paraId="68135DC9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B311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5F62" w14:textId="469E7825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DBA9" w14:textId="5CABCF56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D0EA" w14:textId="729F927A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8364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59C3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4FB7A0B8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E0F4" w14:textId="46DCDA1E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D0EC" w14:textId="069CF9DA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D73B" w14:textId="463E0D14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E90C" w14:textId="50814FE8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3984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0.940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53B9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5C003E46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9BBE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AD41" w14:textId="13177A3F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594C" w14:textId="2A421697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ABC6" w14:textId="0BE35D56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ABD1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0.822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1F14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4DAFB35E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DCF9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F242" w14:textId="491F9012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917D" w14:textId="1B0B91A5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3523" w14:textId="56298D64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598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6E42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10F95F04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EB5F" w14:textId="78A115EE" w:rsidR="00BD15AA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8DA1" w14:textId="0A881FEB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2578" w14:textId="78F646EB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271E" w14:textId="13221A42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0.723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580D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E6BB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0D3636CD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D014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6EE0" w14:textId="12A66DD7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5886" w14:textId="014CC38A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DBA7" w14:textId="1E562328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80BD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C228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39688404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07C6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24B4" w14:textId="3CCABF74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0.24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C4EA" w14:textId="5881A96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0F57" w14:textId="3E407D73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3745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5AE3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69A225C8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6737" w14:textId="0193A435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9A0D" w14:textId="63905EB4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0.635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9BF2" w14:textId="40ECD3AF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67BB" w14:textId="03CF8A4F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6273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B6BD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2D3CCD96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618C" w14:textId="21A896BA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x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DCF4" w14:textId="49F4AC2F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2CBF" w14:textId="038C8592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6665" w14:textId="4BF9A98D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DD59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0.692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830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646C16B7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624" w14:textId="63FBE7BC" w:rsidR="00BD15AA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BD15AA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13F8" w14:textId="705B2005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D01C" w14:textId="3D23EA93" w:rsidR="00BD15AA" w:rsidRPr="00505609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50560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92CC" w14:textId="13EC7B09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60AC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61A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BD15AA" w:rsidRPr="004C0617" w14:paraId="2838F151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053E" w14:textId="12432437" w:rsidR="0036659F" w:rsidRPr="004C0617" w:rsidRDefault="00BD15AA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Parasitoid abundance – non-linear temporal dynamics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</w:t>
            </w:r>
            <w:r w:rsidR="001E6155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690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BD15AA" w:rsidRPr="004C0617" w14:paraId="6F42EB9E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916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3395" w14:textId="7C72DEF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901A" w14:textId="272B8784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1F66" w14:textId="6275F6BF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3964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60AE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3A7E268B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08B4" w14:textId="1A05C468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C86C" w14:textId="3973E2F1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816C" w14:textId="3B041878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C9D4" w14:textId="6287F92B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0.739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94D4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0.460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700B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5ABBCB89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8674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CF74" w14:textId="3B92A152" w:rsidR="00BD15AA" w:rsidRPr="008C6EA3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8C6EA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81A2" w14:textId="661B2916" w:rsidR="00BD15AA" w:rsidRPr="00086C96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086C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24A7" w14:textId="5541BBE2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FDCC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0.272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60DD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37623B53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2B05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605E" w14:textId="6EBF5FA2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D23C" w14:textId="4A01A384" w:rsidR="00BD15AA" w:rsidRPr="00086C96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086C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2AB5" w14:textId="67B07534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0C3D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59A1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102520B4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9DB8" w14:textId="67D987B7" w:rsidR="00BD15AA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6905" w14:textId="17FCEBC5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C21B" w14:textId="1E6205B2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3EC0" w14:textId="778D3251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0.702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4DC1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0.483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9E49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491D5C06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461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FDF5" w14:textId="2139D4B4" w:rsidR="00BD15AA" w:rsidRPr="008C6EA3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8C6EA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9305" w14:textId="6E6E73EC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F9B0" w14:textId="143CB97B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AABB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A0F2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BD15AA" w:rsidRPr="004C0617" w14:paraId="1DA1B22D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328B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A23D" w14:textId="382CB663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CA4A" w14:textId="4F4D9588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4157" w14:textId="57BB6302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8.55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72E2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1E7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691A2A4A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1920" w14:textId="2A6A93DF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C3FB" w14:textId="76904E94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0.509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487B" w14:textId="7B037933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576C" w14:textId="3DECA6CA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A1AD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42B7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BD15AA" w:rsidRPr="004C0617" w14:paraId="183694A2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417C" w14:textId="50ED4D6E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I(</w:t>
            </w:r>
            <w:proofErr w:type="gramEnd"/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^2)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FB67" w14:textId="32E2A026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7196" w14:textId="77B1CC9C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7929" w14:textId="1170A1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E280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22B7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BD15AA" w:rsidRPr="004C0617" w14:paraId="1F02F817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CFA4" w14:textId="6A4C93A9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7050" w14:textId="31FCA2C6" w:rsidR="00BD15AA" w:rsidRPr="008C6EA3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0.000</w:t>
            </w:r>
            <w:r w:rsidR="008C6EA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8D92" w14:textId="5F4BBD80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FD95" w14:textId="7277F80E" w:rsidR="00BD15AA" w:rsidRPr="00086C96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086C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0FC7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0.965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062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BD15AA" w:rsidRPr="004C0617" w14:paraId="55B3BE89" w14:textId="77777777" w:rsidTr="00BD15AA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5AFA" w14:textId="5370155E" w:rsidR="00BD15AA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BD15AA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13BE" w14:textId="206820CC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4194" w14:textId="75BFEF49" w:rsidR="00BD15AA" w:rsidRPr="00086C96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086C96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B7CA" w14:textId="27267A8C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7EDF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1D95" w14:textId="77777777" w:rsidR="00BD15AA" w:rsidRPr="004C0617" w:rsidRDefault="00BD15AA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E6155" w:rsidRPr="004C0617" w14:paraId="7451BBD2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D1E9" w14:textId="69DFEBA4" w:rsidR="0036659F" w:rsidRPr="004C0617" w:rsidRDefault="001E6155" w:rsidP="001549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Parasitism rate – no plo</w:t>
            </w:r>
            <w:r w:rsidR="0065233D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t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-years with zero parasitism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– AIC 4390</w:t>
            </w:r>
            <w:r w:rsidR="0015490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721)</w:t>
            </w:r>
          </w:p>
        </w:tc>
      </w:tr>
      <w:tr w:rsidR="001E6155" w:rsidRPr="004C0617" w14:paraId="32D3917E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5D3B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9CF6" w14:textId="60C884B9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-1.74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8539" w14:textId="5C0C43E4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BF37" w14:textId="490C1FDC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-14.1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5CD9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CFB1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E6155" w:rsidRPr="004C0617" w14:paraId="3C47A69F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6098" w14:textId="16C997FC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8E8B" w14:textId="029E3C3B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56EB" w14:textId="0F982D3D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48EC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0.307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2727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0.758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DD76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E6155" w:rsidRPr="004C0617" w14:paraId="382225AC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08CA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FDDA" w14:textId="41E3C723" w:rsidR="001E6155" w:rsidRPr="00F7452A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</w:t>
            </w:r>
            <w:r w:rsidR="00F7452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978C" w14:textId="21107654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995E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-0.238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9E3D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0.812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6401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E6155" w:rsidRPr="004C0617" w14:paraId="65B6A86C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10E1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2F9A" w14:textId="5AD43E3D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F2B3" w14:textId="32DB45C5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8902" w14:textId="712F2804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CC3F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6168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1E6155" w:rsidRPr="004C0617" w14:paraId="6C43AABF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28AD" w14:textId="60E5CC5B" w:rsidR="001E6155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4ED6" w14:textId="4B0F7028" w:rsidR="001E6155" w:rsidRPr="00F7452A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F7452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475B" w14:textId="54B4B046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18D9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0.479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E572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0.632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0B1F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E6155" w:rsidRPr="004C0617" w14:paraId="5B09D86D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5419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46E1" w14:textId="1FA7AF25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-0.324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130E" w14:textId="3FE1CE50" w:rsidR="001E6155" w:rsidRPr="00F7452A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F7452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00E2" w14:textId="774D1EF4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-10.2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E799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980C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E6155" w:rsidRPr="004C0617" w14:paraId="0E1A2184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C629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D056" w14:textId="676D7F1D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4AFB" w14:textId="2BDEC1CD" w:rsidR="001E6155" w:rsidRPr="00F7452A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F7452A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73ED" w14:textId="64A95F63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-4.15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FE6D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5F56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E6155" w:rsidRPr="004C0617" w14:paraId="62625180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6C11" w14:textId="69BBAF24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9AF9" w14:textId="4D48159A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0.441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1149" w14:textId="145E5CFA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D44B" w14:textId="0AB69C6F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129F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1B47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1E6155" w:rsidRPr="004C0617" w14:paraId="242F5BA4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8C1D" w14:textId="4ED84D00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34F5" w14:textId="5F20286D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A819" w14:textId="6FBBD81A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7BC2" w14:textId="1A9C1223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8F8E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F867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1E6155" w:rsidRPr="004C0617" w14:paraId="263EDC97" w14:textId="77777777" w:rsidTr="001E615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5C59" w14:textId="06222989" w:rsidR="001E6155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1E6155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9DE5" w14:textId="4673D12F" w:rsidR="001E6155" w:rsidRPr="00941B85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32AE" w14:textId="642CCD91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2AE8" w14:textId="25D7172F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DD1F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DC1B" w14:textId="77777777" w:rsidR="001E6155" w:rsidRPr="004C0617" w:rsidRDefault="001E615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46734D" w:rsidRPr="004C0617" w14:paraId="10909517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59C4" w14:textId="210403FE" w:rsidR="00FD1537" w:rsidRPr="004C0617" w:rsidRDefault="0046734D" w:rsidP="00123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Parasitism rate – parasitoid richness not capped to 10 sp.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4610</w:t>
            </w:r>
            <w:r w:rsidR="00123D2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46734D" w:rsidRPr="004C0617" w14:paraId="3168502C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430D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1ADF" w14:textId="1330095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ABFD" w14:textId="690F8BC8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CD9E" w14:textId="19C0858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-12.3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15E4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B076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46734D" w:rsidRPr="004C0617" w14:paraId="38AE53A3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6F65" w14:textId="5B0EEA84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2D23" w14:textId="4069BFDB" w:rsidR="0046734D" w:rsidRPr="00941B85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8170" w14:textId="0D67FADC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8AD7" w14:textId="41C744DD" w:rsidR="0046734D" w:rsidRPr="00941B85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0.26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3C56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0.795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8E1A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6734D" w:rsidRPr="004C0617" w14:paraId="2EB5D716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60A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4E99" w14:textId="2365875D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0991" w14:textId="7F3773F2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CC2E" w14:textId="2624E4A7" w:rsidR="0046734D" w:rsidRPr="00941B85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C5A6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28FA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6734D" w:rsidRPr="004C0617" w14:paraId="09EDEAE3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3FC9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BEDD" w14:textId="655CF833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EAA5" w14:textId="54BA03FA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84EC" w14:textId="5EE9F960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286D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BD82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46734D" w:rsidRPr="004C0617" w14:paraId="4DB0578F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C4F5" w14:textId="032A77C6" w:rsidR="0046734D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B135" w14:textId="42EC058C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4606" w14:textId="6E6C8869" w:rsidR="0046734D" w:rsidRPr="00941B85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0.09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331D" w14:textId="5110C93E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BEB1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0.821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805D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6734D" w:rsidRPr="004C0617" w14:paraId="4EDA8271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F8D2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4B09" w14:textId="7F9D5035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-0.333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5B56" w14:textId="1B586AC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A0A9" w14:textId="3C0B123A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-9.72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4E40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96C3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46734D" w:rsidRPr="004C0617" w14:paraId="43E1664A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0D75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0444" w14:textId="33FAA321" w:rsidR="0046734D" w:rsidRPr="00941B85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787A" w14:textId="510DD95B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96A5" w14:textId="621E2FF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-2.62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05DE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EBE3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46734D" w:rsidRPr="004C0617" w14:paraId="6B0023EB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046B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470D" w14:textId="0B8D34B3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0.516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90D2" w14:textId="7DCD8901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8C9F" w14:textId="62E05445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A2C7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7F3D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46734D" w:rsidRPr="004C0617" w14:paraId="698C54D4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E9A0" w14:textId="6647AAE9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97AF" w14:textId="75763374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F874" w14:textId="5365A73C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58DA" w14:textId="537F904F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6D72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0.522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AED8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46734D" w:rsidRPr="004C0617" w14:paraId="762DF107" w14:textId="77777777" w:rsidTr="0046734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4A57" w14:textId="7009AEF8" w:rsidR="0046734D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46734D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D913" w14:textId="2C8EE455" w:rsidR="0046734D" w:rsidRPr="00941B85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9634" w14:textId="00DA57C4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1CBC" w14:textId="17C7E4A4" w:rsidR="0046734D" w:rsidRPr="00941B85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3BF4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C972" w14:textId="77777777" w:rsidR="0046734D" w:rsidRPr="004C0617" w:rsidRDefault="0046734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9412C5" w:rsidRPr="004C0617" w14:paraId="696A12D4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4B72" w14:textId="525560FB" w:rsidR="00FD1537" w:rsidRPr="004C0617" w:rsidRDefault="009412C5" w:rsidP="00123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Parasitism rate – host abundance not included as predictor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 w:rsidR="00374D1C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4590</w:t>
            </w:r>
            <w:r w:rsidR="00123D2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9412C5" w:rsidRPr="004C0617" w14:paraId="19C343FB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EB19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0B8E" w14:textId="5BCE553B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0886" w14:textId="52F3CCA1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D087" w14:textId="49ADEF0A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-13.1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8856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150C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9412C5" w:rsidRPr="004C0617" w14:paraId="4C9A386A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A6C2" w14:textId="66748821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519E" w14:textId="15A89B0B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FF06" w14:textId="5057CA2C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8735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0.903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EA2D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0.366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85BB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9412C5" w:rsidRPr="004C0617" w14:paraId="77532A3C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2069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3730" w14:textId="0050A9FA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-0.035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D427" w14:textId="16ECCF22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99FC" w14:textId="30B82355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-1.06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43C5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0.290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B3A3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9412C5" w:rsidRPr="004C0617" w14:paraId="76970562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3E93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7422" w14:textId="3195790B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F0F4" w14:textId="429CDD91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87BF" w14:textId="23303F69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92AF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3DC8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9412C5" w:rsidRPr="004C0617" w14:paraId="0750AF7D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77BD" w14:textId="59028A61" w:rsidR="009412C5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604E" w14:textId="4E516EB1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-0.033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7797" w14:textId="5DEC0586" w:rsidR="009412C5" w:rsidRPr="00941B85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9AE0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-0.384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2DA3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8AC6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9412C5" w:rsidRPr="004C0617" w14:paraId="38934B14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14EB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524B" w14:textId="25106068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-0.199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AF55" w14:textId="182E0AE2" w:rsidR="009412C5" w:rsidRPr="00941B85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308B" w14:textId="0CFD5638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-6.50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F4C1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42B1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9412C5" w:rsidRPr="004C0617" w14:paraId="3A15BC99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22C0" w14:textId="7DC04FEB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C31D" w14:textId="004F4309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258B" w14:textId="0D41F4B3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48EC" w14:textId="6DE16939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504B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F675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9412C5" w:rsidRPr="004C0617" w14:paraId="5234E191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081B" w14:textId="1F9751E0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DB70" w14:textId="024D5BD3" w:rsidR="009412C5" w:rsidRPr="00941B85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1341" w14:textId="22BED018" w:rsidR="009412C5" w:rsidRPr="00941B85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8DF6" w14:textId="7B8EA976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FF30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D924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9412C5" w:rsidRPr="004C0617" w14:paraId="08CA685D" w14:textId="77777777" w:rsidTr="009412C5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46F3" w14:textId="34B09B18" w:rsidR="009412C5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9412C5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B8DD" w14:textId="6CC85BF5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AEEF" w14:textId="3C0CC38D" w:rsidR="009412C5" w:rsidRPr="00941B85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941B85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C697" w14:textId="2B081A84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5870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8266" w14:textId="77777777" w:rsidR="009412C5" w:rsidRPr="004C0617" w:rsidRDefault="009412C5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A62E8" w:rsidRPr="004C0617" w14:paraId="60D2C75B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9A78" w14:textId="4E1DBF29" w:rsidR="00E31018" w:rsidRPr="004C0617" w:rsidRDefault="007A62E8" w:rsidP="00123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Parasitism rate – non-linear temporal dynamics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4700</w:t>
            </w:r>
            <w:r w:rsidR="00123D2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7A62E8" w:rsidRPr="004C0617" w14:paraId="452D9197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2161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633A" w14:textId="5C734B76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-1.95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6B82" w14:textId="1A305CA4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1FFC" w14:textId="512A510E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-13.4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E482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2086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A62E8" w:rsidRPr="004C0617" w14:paraId="2758DE6B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30B1" w14:textId="0B2CC9D5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99D1" w14:textId="279C1932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C484" w14:textId="3C90CDB5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C27A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B8CC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0.373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3079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0.709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4B91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A62E8" w:rsidRPr="004C0617" w14:paraId="0A726BB4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7DD9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B28A" w14:textId="71835F34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-0.009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47A0" w14:textId="5FC82EC2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A9C2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-0.322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28C7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0.748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4810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A62E8" w:rsidRPr="004C0617" w14:paraId="6B1DB0F3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7C5B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9017" w14:textId="023A4C3C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A4CF" w14:textId="44933E41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C27A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8CF8" w14:textId="5F746DB6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AB8F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5FE6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A62E8" w:rsidRPr="004C0617" w14:paraId="56813E35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5588" w14:textId="44FB5553" w:rsidR="007A62E8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3AF8" w14:textId="291DC03D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0.06</w:t>
            </w:r>
            <w:r w:rsidR="00C27A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F99B" w14:textId="4EDECE48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B461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DDDC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F4B2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A62E8" w:rsidRPr="004C0617" w14:paraId="55411FC3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6686" w14:textId="537AC489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I(</w:t>
            </w:r>
            <w:proofErr w:type="gramEnd"/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^2)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F268" w14:textId="32DA2EB1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3D72" w14:textId="07547A2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2B10" w14:textId="10A1C0FA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6D3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6777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7A62E8" w:rsidRPr="004C0617" w14:paraId="22FA350A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6C62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BEB2" w14:textId="24852D82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-0.334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9D5D" w14:textId="48A544FD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C27A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C56F" w14:textId="2874F2D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-9.89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2C8E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3FBE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A62E8" w:rsidRPr="004C0617" w14:paraId="162DEC11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9260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7399" w14:textId="54131566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-0.091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7ED7" w14:textId="02C5CD2B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B1CE" w14:textId="2994E88A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-3.05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1269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399C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7A62E8" w:rsidRPr="004C0617" w14:paraId="1EEE1372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0C35" w14:textId="69246CD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4AC3" w14:textId="1D1773DE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0.54</w:t>
            </w:r>
            <w:r w:rsidR="00C27A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D7E9" w14:textId="0A2684EA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BA8C" w14:textId="1C20E634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497B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A523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7A62E8" w:rsidRPr="004C0617" w14:paraId="117EF1E8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CD30" w14:textId="5047A07B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7CF0" w14:textId="4DA4E4D0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C27A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B624" w14:textId="6BFAA8B1" w:rsidR="007A62E8" w:rsidRPr="00C27A93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C27A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4A55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0.894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951E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0.371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6B81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A62E8" w:rsidRPr="004C0617" w14:paraId="64DF3ED9" w14:textId="77777777" w:rsidTr="007A62E8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140B" w14:textId="2B4A0E23" w:rsidR="007A62E8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7A62E8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BDC4" w14:textId="52EAC759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E4E3" w14:textId="13EE7149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CCC1" w14:textId="352C12D0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DE5A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2585" w14:textId="77777777" w:rsidR="007A62E8" w:rsidRPr="004C0617" w:rsidRDefault="007A62E8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5233D" w:rsidRPr="004C0617" w14:paraId="4EAA2EB5" w14:textId="77777777" w:rsidTr="0065233D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C011" w14:textId="51C6F091" w:rsidR="00E31018" w:rsidRPr="004C0617" w:rsidRDefault="0065233D" w:rsidP="00123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Parasitism rate – </w:t>
            </w:r>
            <w:r w:rsidR="0020521A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no plot-years with zero parasitism + non-linear temporal dynamics</w:t>
            </w: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</w:t>
            </w:r>
            <w:r w:rsidR="0020521A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390</w:t>
            </w:r>
            <w:r w:rsidR="00123D29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721)</w:t>
            </w:r>
          </w:p>
        </w:tc>
      </w:tr>
      <w:tr w:rsidR="0065233D" w:rsidRPr="004C0617" w14:paraId="2E21583E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75A6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2E41" w14:textId="584D3AA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625B" w14:textId="344C4F0E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28BB" w14:textId="7F769EE1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-14.6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6887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A74E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5233D" w:rsidRPr="004C0617" w14:paraId="614F4D43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1492" w14:textId="66E4800C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FAE8" w14:textId="793C2221" w:rsidR="0065233D" w:rsidRPr="00CE070F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 w:rsidR="00CE07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7644" w14:textId="261CA756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DC54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0.464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633F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0.643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54D4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5233D" w:rsidRPr="004C0617" w14:paraId="316CB101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F41C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Tree FD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97CF" w14:textId="12F65110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BE89" w14:textId="1C488B81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5B8B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-0.402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D22A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0.687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79F7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5233D" w:rsidRPr="004C0617" w14:paraId="65A793F6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36A7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Stand volume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67FD" w14:textId="0E909D12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49C2" w14:textId="46D96019" w:rsidR="0065233D" w:rsidRPr="00CE070F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CE07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8ED7" w14:textId="3B527D33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8F38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2B43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65233D" w:rsidRPr="004C0617" w14:paraId="7FF5311B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307D" w14:textId="39FF636F" w:rsidR="0065233D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0960" w14:textId="5CE66F3D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52CF" w14:textId="67997749" w:rsidR="0065233D" w:rsidRPr="00CE070F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0.07</w:t>
            </w:r>
            <w:r w:rsidR="00CE07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AC1D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0.953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9101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9D3D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5233D" w:rsidRPr="004C0617" w14:paraId="47293621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D410" w14:textId="465734BE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I(</w:t>
            </w:r>
            <w:proofErr w:type="gramEnd"/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^2)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6260" w14:textId="6699EF15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BA64" w14:textId="64281B0C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6D0B" w14:textId="71A27CC3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F9E3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70D3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65233D" w:rsidRPr="004C0617" w14:paraId="0595E5D6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63FC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85C7" w14:textId="3A75E580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-0.316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E4DA" w14:textId="555CCCC2" w:rsidR="0065233D" w:rsidRPr="00CE070F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CE07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7CED" w14:textId="01994A24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-9.95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6224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FB4F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5233D" w:rsidRPr="004C0617" w14:paraId="0F5BD745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F7F1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B10B" w14:textId="57F2366A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-0.119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BA54" w14:textId="74CE2062" w:rsidR="0065233D" w:rsidRPr="00CE070F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CE07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FF5B" w14:textId="70BDFFF2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-4.16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33E7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09B1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5233D" w:rsidRPr="004C0617" w14:paraId="62649ADC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313B" w14:textId="7D32EE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82FF" w14:textId="6587AB72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2CF5" w14:textId="5C42A6DA" w:rsidR="0065233D" w:rsidRPr="00CE070F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CE07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6EF2" w14:textId="56B8F008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1FBD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902B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65233D" w:rsidRPr="004C0617" w14:paraId="2EF63A77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D093" w14:textId="671145BE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6B66" w14:textId="20C91A65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F348" w14:textId="39252492" w:rsidR="0065233D" w:rsidRPr="00CE070F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CE070F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F914" w14:textId="0FDD4B0F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7212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0.194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F57A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5233D" w:rsidRPr="004C0617" w14:paraId="77FB9A5D" w14:textId="77777777" w:rsidTr="0065233D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A57F" w14:textId="02D5710E" w:rsidR="0065233D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65233D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D0CD" w14:textId="5E066756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363E" w14:textId="36B7357F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C668" w14:textId="3795445C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7479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26FD" w14:textId="77777777" w:rsidR="0065233D" w:rsidRPr="004C0617" w:rsidRDefault="0065233D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EE0D5E" w:rsidRPr="004C0617" w14:paraId="672445D2" w14:textId="77777777" w:rsidTr="001E2096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C862" w14:textId="76CA17DB" w:rsidR="009E1D22" w:rsidRPr="004C0617" w:rsidRDefault="00EE0D5E" w:rsidP="007F4C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Parasitism rate –mediation of tree rich. effect by focal parasitoid species co-occurrence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4740</w:t>
            </w:r>
            <w:r w:rsidR="007F4C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EE0D5E" w:rsidRPr="004C0617" w14:paraId="79DA49E8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2FC4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2A2E" w14:textId="45384FCA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CE20" w14:textId="38C37295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69F0" w14:textId="1ADB500B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-13.2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CB2B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0631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E0D5E" w:rsidRPr="004C0617" w14:paraId="4A9BBE29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4DC1" w14:textId="1CAD6DC1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C458" w14:textId="1C59DDB0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5F01" w14:textId="07FABA23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6695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0.903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24F7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0.367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F277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E0D5E" w:rsidRPr="004C0617" w14:paraId="01692722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F958" w14:textId="414E3E26" w:rsidR="00EE0D5E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85A1" w14:textId="3E9A7298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-0.129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311B" w14:textId="3E8ED128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9473" w14:textId="6A9A78E8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-1.25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F018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AD46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E0D5E" w:rsidRPr="004C0617" w14:paraId="2A2B90B0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E884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ED63" w14:textId="462AF9E6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0.366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E7AC" w14:textId="2D5C073F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A33A" w14:textId="53DFE75A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B7B9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EAE8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E0D5E" w:rsidRPr="004C0617" w14:paraId="6C695B31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7193" w14:textId="445855E3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F2BC" w14:textId="79C1CDBC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0A71" w14:textId="1E6AB772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3325" w14:textId="4FBB5CBC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DEB7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0F3C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E0D5E" w:rsidRPr="004C0617" w14:paraId="0FAD3E69" w14:textId="77777777" w:rsidTr="001E2096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698E" w14:textId="0337D9FC" w:rsidR="00A04A86" w:rsidRPr="004C0617" w:rsidRDefault="00EE0D5E" w:rsidP="007A35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Parasitism rate – mediation of par. rich. effect by focal parasitoid species co-occurrence </w:t>
            </w:r>
            <w:r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– AIC 4560</w:t>
            </w:r>
            <w:r w:rsidR="007F4C93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(N = 792)</w:t>
            </w:r>
          </w:p>
        </w:tc>
      </w:tr>
      <w:tr w:rsidR="00EE0D5E" w:rsidRPr="004C0617" w14:paraId="2F4B8052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C9A8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1D40" w14:textId="1F4C4CC1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-1.83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1DC1" w14:textId="1C4EEA13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588C" w14:textId="10FA45E0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-16.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A7C2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A074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E0D5E" w:rsidRPr="004C0617" w14:paraId="4B824C38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9F21" w14:textId="0BE3B7F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B0EC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0.0192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11FE" w14:textId="4F30C052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2952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05EE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0.402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5ED2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E0D5E" w:rsidRPr="004C0617" w14:paraId="5654622C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E772" w14:textId="4F6F5585" w:rsidR="00EE0D5E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D7DB" w14:textId="4D2944E1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C56D" w14:textId="350559AA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0.08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AA68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4061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0.858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B8F6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E0D5E" w:rsidRPr="004C0617" w14:paraId="66C450F7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23A6" w14:textId="79B88AA9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8634" w14:textId="4344517E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0.395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25C5" w14:textId="01CB7419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EF34" w14:textId="7017A040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624D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F797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E0D5E" w:rsidRPr="004C0617" w14:paraId="64F9232B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1057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8FB4" w14:textId="2EF71BE0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-0.369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CBC6" w14:textId="02FEBDFE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4D8A" w14:textId="1CE8D73D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-11.0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5C1B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61C2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E0D5E" w:rsidRPr="004C0617" w14:paraId="1C9B2C5C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24B4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DF70" w14:textId="58F536B1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-0.071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A18E" w14:textId="2CD6D153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A492" w14:textId="2B960CF0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-2.40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42AA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547E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EE0D5E" w:rsidRPr="004C0617" w14:paraId="34113F0C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7CF3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Focal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1A3E" w14:textId="524007BB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9D8F" w14:textId="2B66B736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330B" w14:textId="367B1B7F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FA66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E6E2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EE0D5E" w:rsidRPr="004C0617" w14:paraId="0BCE3B42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8C20" w14:textId="3A1531AF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Tree </w:t>
            </w:r>
            <w:proofErr w:type="gramStart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richness  x</w:t>
            </w:r>
            <w:proofErr w:type="gramEnd"/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BE17B6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5628" w14:textId="3DCD6C55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0EA8" w14:textId="54153918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F982" w14:textId="2BDA957B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A5B9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9E92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EE0D5E" w:rsidRPr="004C0617" w14:paraId="0CAAC1F2" w14:textId="77777777" w:rsidTr="00EE0D5E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FBF7" w14:textId="277FCA74" w:rsidR="00EE0D5E" w:rsidRPr="004C0617" w:rsidRDefault="00BE17B6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  <w:r w:rsidR="00EE0D5E" w:rsidRPr="004C0617">
              <w:rPr>
                <w:rFonts w:eastAsia="Arial" w:cs="Times New Roman"/>
                <w:color w:val="000000"/>
                <w:sz w:val="18"/>
                <w:szCs w:val="18"/>
              </w:rPr>
              <w:t xml:space="preserve"> x Parasitoid richness 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F3EB" w14:textId="0CC1D532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5943" w14:textId="3D146FE3" w:rsidR="00EE0D5E" w:rsidRPr="00B52760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 w:rsidR="00B52760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367A" w14:textId="7BA547F4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F00A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4C0617">
              <w:rPr>
                <w:rFonts w:eastAsia="Arial" w:cs="Times New Roman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8413" w14:textId="77777777" w:rsidR="00EE0D5E" w:rsidRPr="004C0617" w:rsidRDefault="00EE0D5E" w:rsidP="00EE0D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7A35EC" w:rsidRPr="004C0617" w14:paraId="1BEA4CE4" w14:textId="77777777" w:rsidTr="00C83AEE">
        <w:trPr>
          <w:jc w:val="center"/>
        </w:trPr>
        <w:tc>
          <w:tcPr>
            <w:tcW w:w="8818" w:type="dxa"/>
            <w:gridSpan w:val="6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FAF4" w14:textId="39858DAD" w:rsidR="007A35EC" w:rsidRPr="004C0617" w:rsidRDefault="00A9295D" w:rsidP="00C83A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360" w:lineRule="auto"/>
              <w:ind w:left="102" w:right="102"/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>Niche overlap</w:t>
            </w:r>
            <w:r w:rsidR="007A35EC" w:rsidRPr="004C0617">
              <w:rPr>
                <w:rFonts w:eastAsia="Arial" w:cs="Times New Roman"/>
                <w:b/>
                <w:color w:val="000000"/>
                <w:sz w:val="18"/>
                <w:szCs w:val="18"/>
                <w:lang w:val="en-US"/>
              </w:rPr>
              <w:t xml:space="preserve"> – mediation by focal parasitoid species co-occurrence </w:t>
            </w:r>
            <w:r w:rsidR="007A35EC" w:rsidRPr="004C061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– AIC 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-3</w:t>
            </w:r>
            <w:r w:rsidR="00AB142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.</w:t>
            </w:r>
            <w:r w:rsidR="00AB142D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9</w:t>
            </w:r>
            <w:r w:rsidR="007A35EC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n</w:t>
            </w:r>
            <w:r w:rsidR="007A35EC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 xml:space="preserve"> = 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448</w:t>
            </w:r>
            <w:r w:rsidR="007A35EC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546645" w14:paraId="1FAE7CCB" w14:textId="77777777" w:rsidTr="007A35EC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42DE" w14:textId="1F7D5672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3F3A" w14:textId="4D239A0F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0.328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794C" w14:textId="1EFE3BBB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41AA" w14:textId="1423CC4E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BD59" w14:textId="74F066E8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C7B7" w14:textId="79D06315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546645" w14:paraId="3499BC18" w14:textId="77777777" w:rsidTr="007A35EC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2BE6" w14:textId="2EFDD768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Host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DA38" w14:textId="6D320494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-0.056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4AA4" w14:textId="597956A7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4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6D8A" w14:textId="3C619338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-4.02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19A0" w14:textId="688237E8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0ECE" w14:textId="4AEB7AEB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  <w:tr w:rsidR="00546645" w14:paraId="75ABBF68" w14:textId="77777777" w:rsidTr="007A35EC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B499" w14:textId="519B2E0E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F6D2" w14:textId="5C95A599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-0.009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6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BAB1" w14:textId="48ACBBB2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016C" w14:textId="1E945F2E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-0.5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8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865E" w14:textId="1A1654F3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0.563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A0FC" w14:textId="77777777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546645" w14:paraId="4005C36F" w14:textId="77777777" w:rsidTr="007A35EC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ED25" w14:textId="6BA72617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Host abundance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81BA" w14:textId="5F562954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9BE1" w14:textId="7B9971B9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5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E261" w14:textId="3D143C15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5C55" w14:textId="592B5401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1273" w14:textId="0A468003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**</w:t>
            </w:r>
          </w:p>
        </w:tc>
      </w:tr>
      <w:tr w:rsidR="00546645" w14:paraId="1601A8C4" w14:textId="77777777" w:rsidTr="007A35EC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4454" w14:textId="01CC4A51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Tree richness (log2)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1D89" w14:textId="7AB726BD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F481" w14:textId="32139F6C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A346" w14:textId="4C51B956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86EE" w14:textId="63EF08B4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0B69" w14:textId="4BE45C0B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46645" w14:paraId="624A3DEE" w14:textId="77777777" w:rsidTr="007A35EC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3727" w14:textId="66A8F7C0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Stand age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A5BE" w14:textId="4BFD1ED2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2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23F1" w14:textId="72514010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BE0D" w14:textId="763FEB8F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C8F8" w14:textId="348504A2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C08B" w14:textId="6E0F89E6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546645" w14:paraId="69896822" w14:textId="77777777" w:rsidTr="007A35EC">
        <w:trPr>
          <w:jc w:val="center"/>
        </w:trPr>
        <w:tc>
          <w:tcPr>
            <w:tcW w:w="3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BE75" w14:textId="1E4A68BE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Focal parasitoid richness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7708" w14:textId="78E99F47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12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304C" w14:textId="76F6BA2D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CA"/>
              </w:rPr>
              <w:t>6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848A" w14:textId="0D3CCC8E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6D10" w14:textId="5E54F34C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CADE" w14:textId="7C068B43" w:rsidR="00546645" w:rsidRPr="00546645" w:rsidRDefault="00546645" w:rsidP="005466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46645">
              <w:rPr>
                <w:rFonts w:eastAsia="Arial" w:cs="Times New Roman"/>
                <w:color w:val="000000"/>
                <w:sz w:val="18"/>
                <w:szCs w:val="18"/>
              </w:rPr>
              <w:t>***</w:t>
            </w:r>
          </w:p>
        </w:tc>
      </w:tr>
    </w:tbl>
    <w:p w14:paraId="24977D70" w14:textId="02CCB2DD" w:rsidR="004566CC" w:rsidRDefault="004566CC" w:rsidP="004566CC">
      <w:pPr>
        <w:rPr>
          <w:rFonts w:cs="Times New Roman"/>
        </w:rPr>
      </w:pPr>
    </w:p>
    <w:p w14:paraId="01F67266" w14:textId="668F69AD" w:rsidR="009012B9" w:rsidRDefault="009012B9" w:rsidP="004566CC">
      <w:pPr>
        <w:rPr>
          <w:b/>
        </w:rPr>
      </w:pPr>
    </w:p>
    <w:p w14:paraId="26D612A6" w14:textId="7D961F5A" w:rsidR="009012B9" w:rsidRDefault="009012B9" w:rsidP="004566CC">
      <w:pPr>
        <w:rPr>
          <w:b/>
        </w:rPr>
      </w:pPr>
    </w:p>
    <w:p w14:paraId="033DB09E" w14:textId="70AD46AE" w:rsidR="009012B9" w:rsidRDefault="009012B9" w:rsidP="004566CC">
      <w:pPr>
        <w:rPr>
          <w:b/>
        </w:rPr>
      </w:pPr>
    </w:p>
    <w:p w14:paraId="427D84A3" w14:textId="645642B2" w:rsidR="009012B9" w:rsidRDefault="009012B9" w:rsidP="004566CC">
      <w:pPr>
        <w:rPr>
          <w:b/>
        </w:rPr>
      </w:pPr>
    </w:p>
    <w:p w14:paraId="5C498C91" w14:textId="0CA271B8" w:rsidR="009012B9" w:rsidRDefault="009012B9" w:rsidP="004566CC">
      <w:pPr>
        <w:rPr>
          <w:b/>
        </w:rPr>
      </w:pPr>
    </w:p>
    <w:p w14:paraId="4EF1478E" w14:textId="1952F6C5" w:rsidR="009012B9" w:rsidRDefault="009012B9" w:rsidP="004566CC">
      <w:pPr>
        <w:rPr>
          <w:b/>
        </w:rPr>
      </w:pPr>
    </w:p>
    <w:p w14:paraId="1ED1916D" w14:textId="77777777" w:rsidR="009012B9" w:rsidRDefault="009012B9" w:rsidP="004566CC">
      <w:pPr>
        <w:rPr>
          <w:b/>
        </w:rPr>
      </w:pPr>
    </w:p>
    <w:p w14:paraId="66591133" w14:textId="4DB7C774" w:rsidR="004566CC" w:rsidRDefault="004566CC" w:rsidP="004566CC">
      <w:r w:rsidRPr="004C0617">
        <w:rPr>
          <w:rFonts w:cs="Times New Roman"/>
          <w:b/>
        </w:rPr>
        <w:lastRenderedPageBreak/>
        <w:t>Table S</w:t>
      </w:r>
      <w:r>
        <w:rPr>
          <w:rFonts w:cs="Times New Roman"/>
          <w:b/>
          <w:lang w:val="en-US"/>
        </w:rPr>
        <w:t>8</w:t>
      </w:r>
      <w:r w:rsidRPr="004C0617">
        <w:rPr>
          <w:rFonts w:cs="Times New Roman"/>
          <w:b/>
        </w:rPr>
        <w:t xml:space="preserve">: </w:t>
      </w:r>
      <w:r w:rsidRPr="005651E0">
        <w:rPr>
          <w:b/>
        </w:rPr>
        <w:t xml:space="preserve">Results of GLMM model performed on host and </w:t>
      </w:r>
      <w:r w:rsidR="00E500BB">
        <w:rPr>
          <w:b/>
          <w:lang w:val="en-US"/>
        </w:rPr>
        <w:t>parasitoid</w:t>
      </w:r>
      <w:r w:rsidRPr="005651E0">
        <w:rPr>
          <w:b/>
        </w:rPr>
        <w:t xml:space="preserve"> species sample coverage, keeping site/plot and year as random factors.</w:t>
      </w:r>
      <w:r w:rsidRPr="005651E0">
        <w:t xml:space="preserve"> Only plots with at least one host or one </w:t>
      </w:r>
      <w:r w:rsidR="004A71F3">
        <w:rPr>
          <w:lang w:val="en-US"/>
        </w:rPr>
        <w:t>parasitoid</w:t>
      </w:r>
      <w:r w:rsidRPr="005651E0">
        <w:t xml:space="preserve"> detected were considered (respectively).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617"/>
        <w:gridCol w:w="1617"/>
        <w:gridCol w:w="1617"/>
        <w:gridCol w:w="1618"/>
      </w:tblGrid>
      <w:tr w:rsidR="004566CC" w:rsidRPr="00650732" w14:paraId="23B7E916" w14:textId="77777777" w:rsidTr="00D43515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A2D52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Hosts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97582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b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β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DEA72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b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SE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7F8A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b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AF7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b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p</w:t>
            </w:r>
          </w:p>
        </w:tc>
      </w:tr>
      <w:tr w:rsidR="004566CC" w:rsidRPr="00650732" w14:paraId="53B49E2E" w14:textId="77777777" w:rsidTr="00D43515">
        <w:trPr>
          <w:trHeight w:val="276"/>
        </w:trPr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14:paraId="6175BDF1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Tree richness</w:t>
            </w: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</w:tcPr>
          <w:p w14:paraId="7D04B54B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-0.09</w:t>
            </w: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</w:tcPr>
          <w:p w14:paraId="38ABE9EB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0.09</w:t>
            </w: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</w:tcPr>
          <w:p w14:paraId="3639B6F6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-0.98</w:t>
            </w: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14:paraId="5F2CC5FF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0.32</w:t>
            </w:r>
          </w:p>
        </w:tc>
      </w:tr>
      <w:tr w:rsidR="004566CC" w:rsidRPr="00650732" w14:paraId="107AE65E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3251CAF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Tree FD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1CA3479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54BEA0F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C5F3510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0.47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B838B11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0.64</w:t>
            </w:r>
          </w:p>
        </w:tc>
      </w:tr>
      <w:tr w:rsidR="004566CC" w:rsidRPr="00650732" w14:paraId="7470286A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5E459C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Stand biomass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455C30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-0.05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9287854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09D079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-0.53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3399E07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0.59</w:t>
            </w:r>
          </w:p>
        </w:tc>
      </w:tr>
      <w:tr w:rsidR="004566CC" w:rsidRPr="00650732" w14:paraId="357D5D80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DCB66DB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Stand age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F35907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4F4D656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FCF93A8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9607BE1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0.93</w:t>
            </w:r>
          </w:p>
        </w:tc>
      </w:tr>
      <w:tr w:rsidR="004566CC" w:rsidRPr="00650732" w14:paraId="02DFDE34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6E1DE" w14:textId="042942C3" w:rsidR="004566CC" w:rsidRPr="00D43515" w:rsidRDefault="00E500BB" w:rsidP="00D43515">
            <w:pPr>
              <w:spacing w:before="120" w:line="36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D43515">
              <w:rPr>
                <w:rFonts w:cs="Times New Roman"/>
                <w:b/>
                <w:sz w:val="18"/>
                <w:szCs w:val="18"/>
                <w:lang w:val="en-US"/>
              </w:rPr>
              <w:t>Parasitoid</w:t>
            </w:r>
            <w:r w:rsidR="00D43515">
              <w:rPr>
                <w:rFonts w:cs="Times New Roman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3CAED" w14:textId="77777777" w:rsidR="004566CC" w:rsidRPr="00D43515" w:rsidRDefault="004566CC" w:rsidP="00D43515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CD8A9" w14:textId="77777777" w:rsidR="004566CC" w:rsidRPr="00D43515" w:rsidRDefault="004566CC" w:rsidP="00D43515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SE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0C12E" w14:textId="77777777" w:rsidR="004566CC" w:rsidRPr="00D43515" w:rsidRDefault="004566CC" w:rsidP="00D43515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FF03C" w14:textId="77777777" w:rsidR="004566CC" w:rsidRPr="00D43515" w:rsidRDefault="004566CC" w:rsidP="00D43515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b/>
                <w:sz w:val="18"/>
                <w:szCs w:val="18"/>
              </w:rPr>
              <w:t>p</w:t>
            </w:r>
          </w:p>
        </w:tc>
      </w:tr>
      <w:tr w:rsidR="004566CC" w:rsidRPr="00650732" w14:paraId="6A484FFF" w14:textId="77777777" w:rsidTr="00D43515">
        <w:trPr>
          <w:trHeight w:val="276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C3167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b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Tree richness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02552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-0.22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490A8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0.13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E5D03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-1.77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33013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0.07</w:t>
            </w:r>
          </w:p>
        </w:tc>
      </w:tr>
      <w:tr w:rsidR="004566CC" w:rsidRPr="00650732" w14:paraId="51C30D67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331D6A8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Tree FD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A04CFE2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-0.001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5A7FDD4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0.12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8C150A3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B3F2D8B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0.99</w:t>
            </w:r>
          </w:p>
        </w:tc>
      </w:tr>
      <w:tr w:rsidR="004566CC" w:rsidRPr="00650732" w14:paraId="67136C27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2E61570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Stand biomass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FD14E8B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BBEF0B4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0.13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7250ACD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-1.56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31C130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0.12</w:t>
            </w:r>
          </w:p>
        </w:tc>
      </w:tr>
      <w:tr w:rsidR="004566CC" w:rsidRPr="00650732" w14:paraId="0E63D49A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F29083B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Stand age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42DBE24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0.54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9E4248C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0.31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05AF4EA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1.76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C72779F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0.08</w:t>
            </w:r>
          </w:p>
        </w:tc>
      </w:tr>
      <w:tr w:rsidR="004566CC" w:rsidRPr="00650732" w14:paraId="2CE80DF9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6DFBE89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Host richness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09D5626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-0.44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EFEDB7A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0.13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236B1E8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-3.39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7540246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4566CC" w:rsidRPr="00650732" w14:paraId="69CFA10E" w14:textId="77777777" w:rsidTr="00D43515">
        <w:trPr>
          <w:trHeight w:val="27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D6CDB6D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Host abundance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42AD9DD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-0.28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AF4B106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0.13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83826CB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-2.21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D351E14" w14:textId="77777777" w:rsidR="004566CC" w:rsidRPr="00D43515" w:rsidRDefault="004566CC" w:rsidP="00D43515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43515">
              <w:rPr>
                <w:rFonts w:cs="Times New Roman"/>
                <w:sz w:val="18"/>
                <w:szCs w:val="18"/>
              </w:rPr>
              <w:t>0.02</w:t>
            </w:r>
          </w:p>
        </w:tc>
      </w:tr>
    </w:tbl>
    <w:p w14:paraId="6DA10501" w14:textId="0ED54435" w:rsidR="006C5E5E" w:rsidRDefault="006C5E5E" w:rsidP="009C6DB2">
      <w:pPr>
        <w:rPr>
          <w:b/>
          <w:bCs/>
          <w:kern w:val="32"/>
          <w:szCs w:val="24"/>
        </w:rPr>
      </w:pPr>
    </w:p>
    <w:p w14:paraId="26A66CBD" w14:textId="77777777" w:rsidR="00FA1AF6" w:rsidRPr="00AB3555" w:rsidRDefault="00FA1AF6" w:rsidP="009C6DB2">
      <w:pPr>
        <w:rPr>
          <w:b/>
          <w:bCs/>
          <w:kern w:val="32"/>
          <w:szCs w:val="24"/>
        </w:rPr>
      </w:pPr>
    </w:p>
    <w:sectPr w:rsidR="00FA1AF6" w:rsidRPr="00AB355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249E" w14:textId="77777777" w:rsidR="006A10E7" w:rsidRDefault="006A10E7" w:rsidP="006A18C3">
      <w:pPr>
        <w:spacing w:after="0" w:line="240" w:lineRule="auto"/>
      </w:pPr>
      <w:r>
        <w:separator/>
      </w:r>
    </w:p>
  </w:endnote>
  <w:endnote w:type="continuationSeparator" w:id="0">
    <w:p w14:paraId="4C15CA94" w14:textId="77777777" w:rsidR="006A10E7" w:rsidRDefault="006A10E7" w:rsidP="006A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804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0C20B" w14:textId="77777777" w:rsidR="00C83AEE" w:rsidRDefault="00C83AEE">
        <w:pPr>
          <w:pStyle w:val="Footer"/>
          <w:jc w:val="right"/>
        </w:pPr>
      </w:p>
      <w:p w14:paraId="2274FF25" w14:textId="36EE63A0" w:rsidR="00C83AEE" w:rsidRDefault="00C83A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2791D" w14:textId="77777777" w:rsidR="00C83AEE" w:rsidRDefault="00C83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D8EBE" w14:textId="77777777" w:rsidR="006A10E7" w:rsidRDefault="006A10E7" w:rsidP="006A18C3">
      <w:pPr>
        <w:spacing w:after="0" w:line="240" w:lineRule="auto"/>
      </w:pPr>
      <w:r>
        <w:separator/>
      </w:r>
    </w:p>
  </w:footnote>
  <w:footnote w:type="continuationSeparator" w:id="0">
    <w:p w14:paraId="7A16D248" w14:textId="77777777" w:rsidR="006A10E7" w:rsidRDefault="006A10E7" w:rsidP="006A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07A91"/>
    <w:multiLevelType w:val="hybridMultilevel"/>
    <w:tmpl w:val="E58CD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48"/>
    <w:rsid w:val="000116FA"/>
    <w:rsid w:val="00014362"/>
    <w:rsid w:val="00023287"/>
    <w:rsid w:val="00037904"/>
    <w:rsid w:val="00041A5B"/>
    <w:rsid w:val="00045FA3"/>
    <w:rsid w:val="00067DC5"/>
    <w:rsid w:val="00076FCD"/>
    <w:rsid w:val="0008242A"/>
    <w:rsid w:val="00083053"/>
    <w:rsid w:val="00086C96"/>
    <w:rsid w:val="00090EB5"/>
    <w:rsid w:val="000962AE"/>
    <w:rsid w:val="000C6914"/>
    <w:rsid w:val="000E5DEF"/>
    <w:rsid w:val="000F23CA"/>
    <w:rsid w:val="000F6883"/>
    <w:rsid w:val="00100BB0"/>
    <w:rsid w:val="00123D29"/>
    <w:rsid w:val="00126677"/>
    <w:rsid w:val="00134E9D"/>
    <w:rsid w:val="001449B9"/>
    <w:rsid w:val="00154905"/>
    <w:rsid w:val="001652D9"/>
    <w:rsid w:val="001B7734"/>
    <w:rsid w:val="001C69E5"/>
    <w:rsid w:val="001E0DEB"/>
    <w:rsid w:val="001E2096"/>
    <w:rsid w:val="001E6155"/>
    <w:rsid w:val="0020310A"/>
    <w:rsid w:val="0020521A"/>
    <w:rsid w:val="0021279E"/>
    <w:rsid w:val="00213655"/>
    <w:rsid w:val="002272CB"/>
    <w:rsid w:val="00236B1F"/>
    <w:rsid w:val="00251046"/>
    <w:rsid w:val="00257B1B"/>
    <w:rsid w:val="002729DF"/>
    <w:rsid w:val="002E2C44"/>
    <w:rsid w:val="002F2434"/>
    <w:rsid w:val="00327C77"/>
    <w:rsid w:val="0033123E"/>
    <w:rsid w:val="00333CF4"/>
    <w:rsid w:val="00365C57"/>
    <w:rsid w:val="0036659F"/>
    <w:rsid w:val="00374D1C"/>
    <w:rsid w:val="003B457B"/>
    <w:rsid w:val="003D07E1"/>
    <w:rsid w:val="003E1976"/>
    <w:rsid w:val="004034F8"/>
    <w:rsid w:val="00404660"/>
    <w:rsid w:val="00411D34"/>
    <w:rsid w:val="0042761F"/>
    <w:rsid w:val="004566CC"/>
    <w:rsid w:val="00462E17"/>
    <w:rsid w:val="0046734D"/>
    <w:rsid w:val="004769E5"/>
    <w:rsid w:val="004A71F3"/>
    <w:rsid w:val="004C0617"/>
    <w:rsid w:val="0050056F"/>
    <w:rsid w:val="00505609"/>
    <w:rsid w:val="00507659"/>
    <w:rsid w:val="00507F3F"/>
    <w:rsid w:val="005123B6"/>
    <w:rsid w:val="0052213A"/>
    <w:rsid w:val="00537D65"/>
    <w:rsid w:val="00540837"/>
    <w:rsid w:val="00546645"/>
    <w:rsid w:val="00546B8F"/>
    <w:rsid w:val="00577851"/>
    <w:rsid w:val="00583D5E"/>
    <w:rsid w:val="005A3DD3"/>
    <w:rsid w:val="005E4596"/>
    <w:rsid w:val="005F229A"/>
    <w:rsid w:val="006004F4"/>
    <w:rsid w:val="006034C7"/>
    <w:rsid w:val="006104EC"/>
    <w:rsid w:val="00617CB6"/>
    <w:rsid w:val="00634EF5"/>
    <w:rsid w:val="0065233D"/>
    <w:rsid w:val="0065455D"/>
    <w:rsid w:val="006A10E7"/>
    <w:rsid w:val="006A18C3"/>
    <w:rsid w:val="006A2919"/>
    <w:rsid w:val="006A2E0D"/>
    <w:rsid w:val="006B0BC4"/>
    <w:rsid w:val="006B1DB3"/>
    <w:rsid w:val="006C5E5E"/>
    <w:rsid w:val="006D03E9"/>
    <w:rsid w:val="006D2CAC"/>
    <w:rsid w:val="007442AD"/>
    <w:rsid w:val="00744E0E"/>
    <w:rsid w:val="00784532"/>
    <w:rsid w:val="00787E31"/>
    <w:rsid w:val="007A35EC"/>
    <w:rsid w:val="007A62E8"/>
    <w:rsid w:val="007B25F3"/>
    <w:rsid w:val="007B75E5"/>
    <w:rsid w:val="007D36DE"/>
    <w:rsid w:val="007E1928"/>
    <w:rsid w:val="007F4C93"/>
    <w:rsid w:val="00825C48"/>
    <w:rsid w:val="00831B11"/>
    <w:rsid w:val="00840346"/>
    <w:rsid w:val="008455DF"/>
    <w:rsid w:val="00845A07"/>
    <w:rsid w:val="008937AF"/>
    <w:rsid w:val="00893C6B"/>
    <w:rsid w:val="008A1387"/>
    <w:rsid w:val="008B635F"/>
    <w:rsid w:val="008C6EA3"/>
    <w:rsid w:val="008E3B13"/>
    <w:rsid w:val="008E3D0F"/>
    <w:rsid w:val="009012B9"/>
    <w:rsid w:val="00923707"/>
    <w:rsid w:val="00933DBE"/>
    <w:rsid w:val="009412C5"/>
    <w:rsid w:val="00941B85"/>
    <w:rsid w:val="00963E39"/>
    <w:rsid w:val="00976282"/>
    <w:rsid w:val="00984A3B"/>
    <w:rsid w:val="009C5170"/>
    <w:rsid w:val="009C6C35"/>
    <w:rsid w:val="009C6DB2"/>
    <w:rsid w:val="009E1D22"/>
    <w:rsid w:val="009E3BC1"/>
    <w:rsid w:val="009F38AA"/>
    <w:rsid w:val="00A04A86"/>
    <w:rsid w:val="00A152F6"/>
    <w:rsid w:val="00A25E3B"/>
    <w:rsid w:val="00A33E80"/>
    <w:rsid w:val="00A50E75"/>
    <w:rsid w:val="00A53AD2"/>
    <w:rsid w:val="00A747E8"/>
    <w:rsid w:val="00A8341C"/>
    <w:rsid w:val="00A83545"/>
    <w:rsid w:val="00A9295D"/>
    <w:rsid w:val="00AB142D"/>
    <w:rsid w:val="00AB3555"/>
    <w:rsid w:val="00AB44B1"/>
    <w:rsid w:val="00AC1310"/>
    <w:rsid w:val="00AF0B08"/>
    <w:rsid w:val="00AF4643"/>
    <w:rsid w:val="00AF5FBD"/>
    <w:rsid w:val="00B030C3"/>
    <w:rsid w:val="00B52760"/>
    <w:rsid w:val="00B769A9"/>
    <w:rsid w:val="00B81963"/>
    <w:rsid w:val="00BA793F"/>
    <w:rsid w:val="00BD15AA"/>
    <w:rsid w:val="00BE17B6"/>
    <w:rsid w:val="00C157BB"/>
    <w:rsid w:val="00C21B99"/>
    <w:rsid w:val="00C23A76"/>
    <w:rsid w:val="00C27A93"/>
    <w:rsid w:val="00C3024C"/>
    <w:rsid w:val="00C606A3"/>
    <w:rsid w:val="00C74E0F"/>
    <w:rsid w:val="00C83AEE"/>
    <w:rsid w:val="00C94376"/>
    <w:rsid w:val="00CA3057"/>
    <w:rsid w:val="00CB61EC"/>
    <w:rsid w:val="00CC4A72"/>
    <w:rsid w:val="00CE070F"/>
    <w:rsid w:val="00D00716"/>
    <w:rsid w:val="00D16AAF"/>
    <w:rsid w:val="00D414F7"/>
    <w:rsid w:val="00D43515"/>
    <w:rsid w:val="00D52BA0"/>
    <w:rsid w:val="00D839A7"/>
    <w:rsid w:val="00D952AF"/>
    <w:rsid w:val="00D97269"/>
    <w:rsid w:val="00DA7054"/>
    <w:rsid w:val="00DC597D"/>
    <w:rsid w:val="00E00268"/>
    <w:rsid w:val="00E1036B"/>
    <w:rsid w:val="00E13023"/>
    <w:rsid w:val="00E2123D"/>
    <w:rsid w:val="00E31018"/>
    <w:rsid w:val="00E3255E"/>
    <w:rsid w:val="00E36B0F"/>
    <w:rsid w:val="00E500BB"/>
    <w:rsid w:val="00E5282D"/>
    <w:rsid w:val="00E66779"/>
    <w:rsid w:val="00E8030B"/>
    <w:rsid w:val="00EB3BB8"/>
    <w:rsid w:val="00ED0A29"/>
    <w:rsid w:val="00ED4C21"/>
    <w:rsid w:val="00ED6A1A"/>
    <w:rsid w:val="00EE0D5E"/>
    <w:rsid w:val="00EF5E43"/>
    <w:rsid w:val="00F1024F"/>
    <w:rsid w:val="00F23C61"/>
    <w:rsid w:val="00F44F5B"/>
    <w:rsid w:val="00F4677C"/>
    <w:rsid w:val="00F65544"/>
    <w:rsid w:val="00F7452A"/>
    <w:rsid w:val="00F81A72"/>
    <w:rsid w:val="00F829B1"/>
    <w:rsid w:val="00F92D27"/>
    <w:rsid w:val="00F947A1"/>
    <w:rsid w:val="00FA1AF6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99E0"/>
  <w15:chartTrackingRefBased/>
  <w15:docId w15:val="{3808C56E-982A-42AD-82DF-193FB276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35EC"/>
  </w:style>
  <w:style w:type="paragraph" w:styleId="Heading1">
    <w:name w:val="heading 1"/>
    <w:basedOn w:val="Normal"/>
    <w:next w:val="Normal"/>
    <w:link w:val="Heading1Char"/>
    <w:uiPriority w:val="9"/>
    <w:qFormat/>
    <w:rsid w:val="00B030C3"/>
    <w:pPr>
      <w:keepNext/>
      <w:spacing w:before="240" w:after="60" w:line="240" w:lineRule="auto"/>
      <w:outlineLvl w:val="0"/>
    </w:pPr>
    <w:rPr>
      <w:rFonts w:eastAsia="Times New Roman" w:cs="Times New Roman"/>
      <w:b/>
      <w:bCs/>
      <w:kern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30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B030C3"/>
    <w:pPr>
      <w:keepNext/>
      <w:spacing w:after="0"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B030C3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B030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B030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B030C3"/>
    <w:pPr>
      <w:spacing w:before="240" w:after="60" w:line="240" w:lineRule="auto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B030C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B030C3"/>
    <w:pPr>
      <w:spacing w:before="240" w:after="60" w:line="240" w:lineRule="auto"/>
      <w:outlineLvl w:val="8"/>
    </w:pPr>
    <w:rPr>
      <w:rFonts w:ascii="Cambria" w:eastAsia="Times New Roman" w:hAnsi="Cambria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D52BA0"/>
    <w:pPr>
      <w:keepNext/>
      <w:spacing w:before="120" w:after="120" w:line="240" w:lineRule="auto"/>
      <w:jc w:val="center"/>
      <w:outlineLvl w:val="0"/>
    </w:pPr>
    <w:rPr>
      <w:rFonts w:eastAsia="Times New Roman" w:cs="Times New Roman"/>
      <w:b/>
      <w:bCs/>
      <w:kern w:val="28"/>
      <w:sz w:val="28"/>
      <w:szCs w:val="28"/>
      <w:lang w:val="en-US"/>
    </w:rPr>
  </w:style>
  <w:style w:type="paragraph" w:customStyle="1" w:styleId="Authors">
    <w:name w:val="Authors"/>
    <w:basedOn w:val="Normal"/>
    <w:rsid w:val="00D52BA0"/>
    <w:pPr>
      <w:spacing w:before="120" w:after="360" w:line="240" w:lineRule="auto"/>
      <w:jc w:val="center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030C3"/>
    <w:rPr>
      <w:rFonts w:eastAsia="Times New Roman" w:cs="Times New Roman"/>
      <w:b/>
      <w:bCs/>
      <w:kern w:val="3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030C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B030C3"/>
    <w:rPr>
      <w:rFonts w:ascii="Times" w:eastAsia="Times" w:hAnsi="Times" w:cs="Times New Roman"/>
      <w:b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B030C3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B030C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B030C3"/>
    <w:rPr>
      <w:rFonts w:ascii="Calibri" w:eastAsia="Times New Roman" w:hAnsi="Calibri" w:cs="Times New Roman"/>
      <w:b/>
      <w:bCs/>
      <w:sz w:val="22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B030C3"/>
    <w:rPr>
      <w:rFonts w:ascii="Calibri" w:eastAsia="Times New Roman" w:hAnsi="Calibri" w:cs="Times New Roman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B030C3"/>
    <w:rPr>
      <w:rFonts w:ascii="Calibri" w:eastAsia="Times New Roman" w:hAnsi="Calibri" w:cs="Times New Roman"/>
      <w:i/>
      <w:iCs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B030C3"/>
    <w:rPr>
      <w:rFonts w:ascii="Cambria" w:eastAsia="Times New Roman" w:hAnsi="Cambria" w:cs="Times New Roman"/>
      <w:sz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030C3"/>
  </w:style>
  <w:style w:type="paragraph" w:customStyle="1" w:styleId="AbstractSummary">
    <w:name w:val="Abstract/Summary"/>
    <w:basedOn w:val="Normal"/>
    <w:rsid w:val="00B030C3"/>
    <w:pPr>
      <w:spacing w:before="120"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Referencesandnotes">
    <w:name w:val="References and notes"/>
    <w:basedOn w:val="Normal"/>
    <w:rsid w:val="00B030C3"/>
    <w:pPr>
      <w:spacing w:before="120" w:after="0" w:line="240" w:lineRule="auto"/>
      <w:ind w:left="720" w:hanging="720"/>
    </w:pPr>
    <w:rPr>
      <w:rFonts w:eastAsia="Times New Roman" w:cs="Times New Roman"/>
      <w:szCs w:val="24"/>
      <w:lang w:val="en-US"/>
    </w:rPr>
  </w:style>
  <w:style w:type="paragraph" w:customStyle="1" w:styleId="Acknowledgement">
    <w:name w:val="Acknowledgement"/>
    <w:basedOn w:val="Referencesandnotes"/>
    <w:rsid w:val="00B030C3"/>
  </w:style>
  <w:style w:type="paragraph" w:customStyle="1" w:styleId="Paragraph">
    <w:name w:val="Paragraph"/>
    <w:basedOn w:val="Normal"/>
    <w:rsid w:val="00B030C3"/>
    <w:pPr>
      <w:spacing w:before="120" w:after="0" w:line="240" w:lineRule="auto"/>
      <w:ind w:firstLine="720"/>
    </w:pPr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030C3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030C3"/>
    <w:rPr>
      <w:rFonts w:eastAsia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B030C3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030C3"/>
    <w:rPr>
      <w:rFonts w:eastAsia="Times New Roman" w:cs="Times New Roman"/>
      <w:sz w:val="20"/>
      <w:szCs w:val="20"/>
      <w:lang w:val="en-US"/>
    </w:rPr>
  </w:style>
  <w:style w:type="paragraph" w:customStyle="1" w:styleId="Refhead">
    <w:name w:val="Ref head"/>
    <w:basedOn w:val="Normal"/>
    <w:rsid w:val="00B030C3"/>
    <w:pPr>
      <w:keepNext/>
      <w:spacing w:before="120" w:after="120" w:line="240" w:lineRule="auto"/>
      <w:outlineLvl w:val="0"/>
    </w:pPr>
    <w:rPr>
      <w:rFonts w:eastAsia="Times New Roman" w:cs="Times New Roman"/>
      <w:b/>
      <w:bCs/>
      <w:kern w:val="28"/>
      <w:szCs w:val="24"/>
      <w:lang w:val="en-US"/>
    </w:rPr>
  </w:style>
  <w:style w:type="paragraph" w:customStyle="1" w:styleId="SOMContent">
    <w:name w:val="SOMContent"/>
    <w:basedOn w:val="Normal"/>
    <w:rsid w:val="00B030C3"/>
    <w:pPr>
      <w:spacing w:before="120"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SOMHead">
    <w:name w:val="SOMHead"/>
    <w:basedOn w:val="Normal"/>
    <w:rsid w:val="00B030C3"/>
    <w:pPr>
      <w:keepNext/>
      <w:spacing w:before="240" w:after="0" w:line="240" w:lineRule="auto"/>
      <w:outlineLvl w:val="0"/>
    </w:pPr>
    <w:rPr>
      <w:rFonts w:eastAsia="Times New Roman" w:cs="Times New Roman"/>
      <w:b/>
      <w:kern w:val="28"/>
      <w:szCs w:val="24"/>
      <w:lang w:val="en-US"/>
    </w:rPr>
  </w:style>
  <w:style w:type="paragraph" w:customStyle="1" w:styleId="Teaser">
    <w:name w:val="Teaser"/>
    <w:basedOn w:val="Normal"/>
    <w:rsid w:val="00B030C3"/>
    <w:pPr>
      <w:spacing w:before="120"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acknowledgement0">
    <w:name w:val="acknowledgement"/>
    <w:basedOn w:val="Normal"/>
    <w:rsid w:val="00B030C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B030C3"/>
  </w:style>
  <w:style w:type="character" w:styleId="PageNumber">
    <w:name w:val="page number"/>
    <w:basedOn w:val="DefaultParagraphFont"/>
    <w:semiHidden/>
    <w:rsid w:val="00B030C3"/>
  </w:style>
  <w:style w:type="paragraph" w:customStyle="1" w:styleId="SMHeading">
    <w:name w:val="SM Heading"/>
    <w:basedOn w:val="Heading1"/>
    <w:qFormat/>
    <w:rsid w:val="00B030C3"/>
  </w:style>
  <w:style w:type="paragraph" w:customStyle="1" w:styleId="SMSubheading">
    <w:name w:val="SM Subheading"/>
    <w:basedOn w:val="Normal"/>
    <w:qFormat/>
    <w:rsid w:val="00B030C3"/>
    <w:pPr>
      <w:spacing w:after="0" w:line="240" w:lineRule="auto"/>
    </w:pPr>
    <w:rPr>
      <w:rFonts w:eastAsia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B030C3"/>
    <w:pPr>
      <w:spacing w:after="0" w:line="240" w:lineRule="auto"/>
      <w:ind w:firstLine="480"/>
    </w:pPr>
    <w:rPr>
      <w:rFonts w:eastAsia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B030C3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B030C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C3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B030C3"/>
    <w:pPr>
      <w:spacing w:after="120" w:line="240" w:lineRule="auto"/>
      <w:ind w:left="1440" w:right="1440"/>
    </w:pPr>
    <w:rPr>
      <w:rFonts w:eastAsia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B030C3"/>
    <w:pPr>
      <w:spacing w:after="120" w:line="240" w:lineRule="auto"/>
    </w:pPr>
    <w:rPr>
      <w:rFonts w:eastAsia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30C3"/>
    <w:rPr>
      <w:rFonts w:eastAsia="Times New Roman" w:cs="Times New Roman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B030C3"/>
    <w:pPr>
      <w:spacing w:after="120" w:line="480" w:lineRule="auto"/>
    </w:pPr>
    <w:rPr>
      <w:rFonts w:eastAsia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030C3"/>
    <w:rPr>
      <w:rFonts w:eastAsia="Times New Roman" w:cs="Times New Roman"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B030C3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B030C3"/>
    <w:rPr>
      <w:rFonts w:eastAsia="Times New Roman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rsid w:val="00B030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030C3"/>
    <w:rPr>
      <w:rFonts w:eastAsia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B030C3"/>
    <w:pPr>
      <w:spacing w:after="120" w:line="240" w:lineRule="auto"/>
      <w:ind w:left="360"/>
    </w:pPr>
    <w:rPr>
      <w:rFonts w:eastAsia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030C3"/>
    <w:rPr>
      <w:rFonts w:eastAsia="Times New Roman" w:cs="Times New Roman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rsid w:val="00B030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030C3"/>
    <w:rPr>
      <w:rFonts w:eastAsia="Times New Roman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B030C3"/>
    <w:pPr>
      <w:spacing w:after="120" w:line="480" w:lineRule="auto"/>
      <w:ind w:left="360"/>
    </w:pPr>
    <w:rPr>
      <w:rFonts w:eastAsia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030C3"/>
    <w:rPr>
      <w:rFonts w:eastAsia="Times New Roman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B030C3"/>
    <w:pPr>
      <w:spacing w:after="120" w:line="240" w:lineRule="auto"/>
      <w:ind w:left="360"/>
    </w:pPr>
    <w:rPr>
      <w:rFonts w:eastAsia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030C3"/>
    <w:rPr>
      <w:rFonts w:eastAsia="Times New Roman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qFormat/>
    <w:rsid w:val="00B030C3"/>
    <w:pPr>
      <w:spacing w:after="0" w:line="240" w:lineRule="auto"/>
    </w:pPr>
    <w:rPr>
      <w:rFonts w:eastAsia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B030C3"/>
    <w:pPr>
      <w:spacing w:after="0" w:line="240" w:lineRule="auto"/>
      <w:ind w:left="4320"/>
    </w:pPr>
    <w:rPr>
      <w:rFonts w:eastAsia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B030C3"/>
    <w:rPr>
      <w:rFonts w:eastAsia="Times New Roman" w:cs="Times New Roman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B030C3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0C3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3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0C3"/>
    <w:rPr>
      <w:rFonts w:eastAsia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B030C3"/>
    <w:rPr>
      <w:rFonts w:eastAsia="Times New Roman" w:cs="Times New Roman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B030C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B030C3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B030C3"/>
    <w:rPr>
      <w:rFonts w:eastAsia="Times New Roman" w:cs="Times New Roman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B030C3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B030C3"/>
    <w:rPr>
      <w:rFonts w:eastAsia="Times New Roman" w:cs="Times New Roman"/>
      <w:sz w:val="20"/>
      <w:szCs w:val="20"/>
      <w:lang w:val="en-US"/>
    </w:rPr>
  </w:style>
  <w:style w:type="paragraph" w:styleId="EnvelopeAddress">
    <w:name w:val="envelope address"/>
    <w:basedOn w:val="Normal"/>
    <w:semiHidden/>
    <w:rsid w:val="00B030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Cs w:val="24"/>
      <w:lang w:val="en-US"/>
    </w:rPr>
  </w:style>
  <w:style w:type="paragraph" w:styleId="EnvelopeReturn">
    <w:name w:val="envelope return"/>
    <w:basedOn w:val="Normal"/>
    <w:semiHidden/>
    <w:rsid w:val="00B030C3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B030C3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030C3"/>
    <w:rPr>
      <w:rFonts w:eastAsia="Times New Roman" w:cs="Times New Roman"/>
      <w:sz w:val="20"/>
      <w:szCs w:val="20"/>
      <w:lang w:val="en-US"/>
    </w:rPr>
  </w:style>
  <w:style w:type="paragraph" w:styleId="HTMLAddress">
    <w:name w:val="HTML Address"/>
    <w:basedOn w:val="Normal"/>
    <w:link w:val="HTMLAddressChar"/>
    <w:semiHidden/>
    <w:rsid w:val="00B030C3"/>
    <w:pPr>
      <w:spacing w:after="0" w:line="240" w:lineRule="auto"/>
    </w:pPr>
    <w:rPr>
      <w:rFonts w:eastAsia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B030C3"/>
    <w:rPr>
      <w:rFonts w:eastAsia="Times New Roman" w:cs="Times New Roman"/>
      <w:i/>
      <w:iCs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rsid w:val="00B030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030C3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B030C3"/>
    <w:pPr>
      <w:spacing w:after="0" w:line="240" w:lineRule="auto"/>
      <w:ind w:left="240" w:hanging="240"/>
    </w:pPr>
    <w:rPr>
      <w:rFonts w:eastAsia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B030C3"/>
    <w:pPr>
      <w:spacing w:after="0" w:line="240" w:lineRule="auto"/>
      <w:ind w:left="480" w:hanging="240"/>
    </w:pPr>
    <w:rPr>
      <w:rFonts w:eastAsia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B030C3"/>
    <w:pPr>
      <w:spacing w:after="0" w:line="240" w:lineRule="auto"/>
      <w:ind w:left="720" w:hanging="240"/>
    </w:pPr>
    <w:rPr>
      <w:rFonts w:eastAsia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B030C3"/>
    <w:pPr>
      <w:spacing w:after="0" w:line="240" w:lineRule="auto"/>
      <w:ind w:left="960" w:hanging="240"/>
    </w:pPr>
    <w:rPr>
      <w:rFonts w:eastAsia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B030C3"/>
    <w:pPr>
      <w:spacing w:after="0" w:line="240" w:lineRule="auto"/>
      <w:ind w:left="1200" w:hanging="240"/>
    </w:pPr>
    <w:rPr>
      <w:rFonts w:eastAsia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B030C3"/>
    <w:pPr>
      <w:spacing w:after="0" w:line="240" w:lineRule="auto"/>
      <w:ind w:left="1440" w:hanging="240"/>
    </w:pPr>
    <w:rPr>
      <w:rFonts w:eastAsia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B030C3"/>
    <w:pPr>
      <w:spacing w:after="0" w:line="240" w:lineRule="auto"/>
      <w:ind w:left="1680" w:hanging="240"/>
    </w:pPr>
    <w:rPr>
      <w:rFonts w:eastAsia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B030C3"/>
    <w:pPr>
      <w:spacing w:after="0" w:line="240" w:lineRule="auto"/>
      <w:ind w:left="1920" w:hanging="240"/>
    </w:pPr>
    <w:rPr>
      <w:rFonts w:eastAsia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B030C3"/>
    <w:pPr>
      <w:spacing w:after="0" w:line="240" w:lineRule="auto"/>
      <w:ind w:left="2160" w:hanging="240"/>
    </w:pPr>
    <w:rPr>
      <w:rFonts w:eastAsia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B030C3"/>
    <w:pPr>
      <w:spacing w:after="0" w:line="240" w:lineRule="auto"/>
    </w:pPr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C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C3"/>
    <w:rPr>
      <w:rFonts w:eastAsia="Times New Roman" w:cs="Times New Roman"/>
      <w:b/>
      <w:bCs/>
      <w:i/>
      <w:iCs/>
      <w:color w:val="4F81BD"/>
      <w:szCs w:val="20"/>
      <w:lang w:val="en-US"/>
    </w:rPr>
  </w:style>
  <w:style w:type="paragraph" w:styleId="List">
    <w:name w:val="List"/>
    <w:basedOn w:val="Normal"/>
    <w:semiHidden/>
    <w:rsid w:val="00B030C3"/>
    <w:pPr>
      <w:spacing w:after="0" w:line="240" w:lineRule="auto"/>
      <w:ind w:left="360" w:hanging="360"/>
      <w:contextualSpacing/>
    </w:pPr>
    <w:rPr>
      <w:rFonts w:eastAsia="Times New Roman" w:cs="Times New Roman"/>
      <w:szCs w:val="20"/>
      <w:lang w:val="en-US"/>
    </w:rPr>
  </w:style>
  <w:style w:type="paragraph" w:styleId="List2">
    <w:name w:val="List 2"/>
    <w:basedOn w:val="Normal"/>
    <w:semiHidden/>
    <w:rsid w:val="00B030C3"/>
    <w:pPr>
      <w:spacing w:after="0" w:line="240" w:lineRule="auto"/>
      <w:ind w:left="720" w:hanging="360"/>
      <w:contextualSpacing/>
    </w:pPr>
    <w:rPr>
      <w:rFonts w:eastAsia="Times New Roman" w:cs="Times New Roman"/>
      <w:szCs w:val="20"/>
      <w:lang w:val="en-US"/>
    </w:rPr>
  </w:style>
  <w:style w:type="paragraph" w:styleId="List3">
    <w:name w:val="List 3"/>
    <w:basedOn w:val="Normal"/>
    <w:semiHidden/>
    <w:rsid w:val="00B030C3"/>
    <w:pPr>
      <w:spacing w:after="0" w:line="240" w:lineRule="auto"/>
      <w:ind w:left="1080" w:hanging="360"/>
      <w:contextualSpacing/>
    </w:pPr>
    <w:rPr>
      <w:rFonts w:eastAsia="Times New Roman" w:cs="Times New Roman"/>
      <w:szCs w:val="20"/>
      <w:lang w:val="en-US"/>
    </w:rPr>
  </w:style>
  <w:style w:type="paragraph" w:styleId="List4">
    <w:name w:val="List 4"/>
    <w:basedOn w:val="Normal"/>
    <w:semiHidden/>
    <w:rsid w:val="00B030C3"/>
    <w:pPr>
      <w:spacing w:after="0" w:line="240" w:lineRule="auto"/>
      <w:ind w:left="1440" w:hanging="360"/>
      <w:contextualSpacing/>
    </w:pPr>
    <w:rPr>
      <w:rFonts w:eastAsia="Times New Roman" w:cs="Times New Roman"/>
      <w:szCs w:val="20"/>
      <w:lang w:val="en-US"/>
    </w:rPr>
  </w:style>
  <w:style w:type="paragraph" w:styleId="List5">
    <w:name w:val="List 5"/>
    <w:basedOn w:val="Normal"/>
    <w:semiHidden/>
    <w:rsid w:val="00B030C3"/>
    <w:pPr>
      <w:spacing w:after="0" w:line="240" w:lineRule="auto"/>
      <w:ind w:left="1800" w:hanging="360"/>
      <w:contextualSpacing/>
    </w:pPr>
    <w:rPr>
      <w:rFonts w:eastAsia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B030C3"/>
    <w:pPr>
      <w:numPr>
        <w:numId w:val="2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B030C3"/>
    <w:pPr>
      <w:numPr>
        <w:numId w:val="3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B030C3"/>
    <w:pPr>
      <w:numPr>
        <w:numId w:val="4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B030C3"/>
    <w:pPr>
      <w:numPr>
        <w:numId w:val="5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B030C3"/>
    <w:pPr>
      <w:numPr>
        <w:numId w:val="6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B030C3"/>
    <w:pPr>
      <w:spacing w:after="120" w:line="240" w:lineRule="auto"/>
      <w:ind w:left="360"/>
      <w:contextualSpacing/>
    </w:pPr>
    <w:rPr>
      <w:rFonts w:eastAsia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B030C3"/>
    <w:pPr>
      <w:spacing w:after="120" w:line="240" w:lineRule="auto"/>
      <w:ind w:left="720"/>
      <w:contextualSpacing/>
    </w:pPr>
    <w:rPr>
      <w:rFonts w:eastAsia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B030C3"/>
    <w:pPr>
      <w:spacing w:after="120" w:line="240" w:lineRule="auto"/>
      <w:ind w:left="1080"/>
      <w:contextualSpacing/>
    </w:pPr>
    <w:rPr>
      <w:rFonts w:eastAsia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B030C3"/>
    <w:pPr>
      <w:spacing w:after="120" w:line="240" w:lineRule="auto"/>
      <w:ind w:left="1440"/>
      <w:contextualSpacing/>
    </w:pPr>
    <w:rPr>
      <w:rFonts w:eastAsia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B030C3"/>
    <w:pPr>
      <w:spacing w:after="120" w:line="240" w:lineRule="auto"/>
      <w:ind w:left="1800"/>
      <w:contextualSpacing/>
    </w:pPr>
    <w:rPr>
      <w:rFonts w:eastAsia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B030C3"/>
    <w:pPr>
      <w:numPr>
        <w:numId w:val="7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B030C3"/>
    <w:pPr>
      <w:numPr>
        <w:numId w:val="8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B030C3"/>
    <w:pPr>
      <w:numPr>
        <w:numId w:val="9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B030C3"/>
    <w:pPr>
      <w:numPr>
        <w:numId w:val="10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B030C3"/>
    <w:pPr>
      <w:numPr>
        <w:numId w:val="11"/>
      </w:numPr>
      <w:spacing w:after="0" w:line="240" w:lineRule="auto"/>
      <w:contextualSpacing/>
    </w:pPr>
    <w:rPr>
      <w:rFonts w:eastAsia="Times New Rom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30C3"/>
    <w:pPr>
      <w:spacing w:after="0" w:line="240" w:lineRule="auto"/>
      <w:ind w:left="720"/>
    </w:pPr>
    <w:rPr>
      <w:rFonts w:eastAsia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B030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B030C3"/>
    <w:rPr>
      <w:rFonts w:ascii="Courier New" w:eastAsia="Times New Roman" w:hAnsi="Courier New" w:cs="Courier New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B030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 w:cs="Times New Roman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B030C3"/>
    <w:rPr>
      <w:rFonts w:ascii="Cambria" w:eastAsia="Times New Roman" w:hAnsi="Cambria" w:cs="Times New Roman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paragraph" w:styleId="NormalWeb">
    <w:name w:val="Normal (Web)"/>
    <w:basedOn w:val="Normal"/>
    <w:semiHidden/>
    <w:rsid w:val="00B030C3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NormalIndent">
    <w:name w:val="Normal Indent"/>
    <w:basedOn w:val="Normal"/>
    <w:semiHidden/>
    <w:rsid w:val="00B030C3"/>
    <w:pPr>
      <w:spacing w:after="0" w:line="240" w:lineRule="auto"/>
      <w:ind w:left="720"/>
    </w:pPr>
    <w:rPr>
      <w:rFonts w:eastAsia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B030C3"/>
    <w:rPr>
      <w:rFonts w:eastAsia="Times New Roman" w:cs="Times New Roman"/>
      <w:szCs w:val="20"/>
      <w:lang w:val="en-US"/>
    </w:rPr>
  </w:style>
  <w:style w:type="paragraph" w:styleId="PlainText">
    <w:name w:val="Plain Text"/>
    <w:basedOn w:val="Normal"/>
    <w:link w:val="PlainTextChar"/>
    <w:semiHidden/>
    <w:rsid w:val="00B030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B030C3"/>
    <w:rPr>
      <w:rFonts w:ascii="Courier New" w:eastAsia="Times New Roman" w:hAnsi="Courier New" w:cs="Courier New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030C3"/>
    <w:pPr>
      <w:spacing w:after="0" w:line="240" w:lineRule="auto"/>
    </w:pPr>
    <w:rPr>
      <w:rFonts w:eastAsia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030C3"/>
    <w:rPr>
      <w:rFonts w:eastAsia="Times New Roman" w:cs="Times New Roman"/>
      <w:i/>
      <w:iCs/>
      <w:color w:val="00000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B030C3"/>
    <w:rPr>
      <w:rFonts w:eastAsia="Times New Roman" w:cs="Times New Roman"/>
      <w:szCs w:val="20"/>
      <w:lang w:val="en-US"/>
    </w:rPr>
  </w:style>
  <w:style w:type="paragraph" w:styleId="Signature">
    <w:name w:val="Signature"/>
    <w:basedOn w:val="Normal"/>
    <w:link w:val="SignatureChar"/>
    <w:semiHidden/>
    <w:rsid w:val="00B030C3"/>
    <w:pPr>
      <w:spacing w:after="0" w:line="240" w:lineRule="auto"/>
      <w:ind w:left="4320"/>
    </w:pPr>
    <w:rPr>
      <w:rFonts w:eastAsia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B030C3"/>
    <w:rPr>
      <w:rFonts w:eastAsia="Times New Roman" w:cs="Times New Roman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B030C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030C3"/>
    <w:rPr>
      <w:rFonts w:ascii="Cambria" w:eastAsia="Times New Roman" w:hAnsi="Cambria" w:cs="Times New Roman"/>
      <w:szCs w:val="24"/>
      <w:lang w:val="en-US"/>
    </w:rPr>
  </w:style>
  <w:style w:type="paragraph" w:styleId="TableofAuthorities">
    <w:name w:val="table of authorities"/>
    <w:basedOn w:val="Normal"/>
    <w:next w:val="Normal"/>
    <w:semiHidden/>
    <w:rsid w:val="00B030C3"/>
    <w:pPr>
      <w:spacing w:after="0" w:line="240" w:lineRule="auto"/>
      <w:ind w:left="240" w:hanging="240"/>
    </w:pPr>
    <w:rPr>
      <w:rFonts w:eastAsia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B030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B030C3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OAHeading">
    <w:name w:val="toa heading"/>
    <w:basedOn w:val="Normal"/>
    <w:next w:val="Normal"/>
    <w:semiHidden/>
    <w:rsid w:val="00B030C3"/>
    <w:pPr>
      <w:spacing w:before="120" w:after="0" w:line="240" w:lineRule="auto"/>
    </w:pPr>
    <w:rPr>
      <w:rFonts w:ascii="Cambria" w:eastAsia="Times New Roman" w:hAnsi="Cambria" w:cs="Times New Roman"/>
      <w:b/>
      <w:bCs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B030C3"/>
    <w:pPr>
      <w:spacing w:after="0" w:line="240" w:lineRule="auto"/>
      <w:ind w:left="240"/>
    </w:pPr>
    <w:rPr>
      <w:rFonts w:eastAsia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B030C3"/>
    <w:pPr>
      <w:spacing w:after="0" w:line="240" w:lineRule="auto"/>
      <w:ind w:left="480"/>
    </w:pPr>
    <w:rPr>
      <w:rFonts w:eastAsia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B030C3"/>
    <w:pPr>
      <w:spacing w:after="0" w:line="240" w:lineRule="auto"/>
      <w:ind w:left="720"/>
    </w:pPr>
    <w:rPr>
      <w:rFonts w:eastAsia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B030C3"/>
    <w:pPr>
      <w:spacing w:after="0" w:line="240" w:lineRule="auto"/>
      <w:ind w:left="960"/>
    </w:pPr>
    <w:rPr>
      <w:rFonts w:eastAsia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B030C3"/>
    <w:pPr>
      <w:spacing w:after="0" w:line="240" w:lineRule="auto"/>
      <w:ind w:left="1200"/>
    </w:pPr>
    <w:rPr>
      <w:rFonts w:eastAsia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B030C3"/>
    <w:pPr>
      <w:spacing w:after="0" w:line="240" w:lineRule="auto"/>
      <w:ind w:left="1440"/>
    </w:pPr>
    <w:rPr>
      <w:rFonts w:eastAsia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B030C3"/>
    <w:pPr>
      <w:spacing w:after="0" w:line="240" w:lineRule="auto"/>
      <w:ind w:left="1680"/>
    </w:pPr>
    <w:rPr>
      <w:rFonts w:eastAsia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B030C3"/>
    <w:pPr>
      <w:spacing w:after="0" w:line="240" w:lineRule="auto"/>
      <w:ind w:left="1920"/>
    </w:pPr>
    <w:rPr>
      <w:rFonts w:eastAsia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0C3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B030C3"/>
    <w:rPr>
      <w:color w:val="0000FF"/>
      <w:u w:val="single"/>
    </w:rPr>
  </w:style>
  <w:style w:type="character" w:styleId="FollowedHyperlink">
    <w:name w:val="FollowedHyperlink"/>
    <w:semiHidden/>
    <w:unhideWhenUsed/>
    <w:rsid w:val="00B030C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B030C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030C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030C3"/>
    <w:pPr>
      <w:spacing w:after="0" w:line="240" w:lineRule="auto"/>
    </w:pPr>
    <w:rPr>
      <w:rFonts w:eastAsia="Times New Roman" w:cs="Times New Roman"/>
      <w:szCs w:val="20"/>
      <w:lang w:val="en-US"/>
    </w:rPr>
  </w:style>
  <w:style w:type="table" w:styleId="TableGrid">
    <w:name w:val="Table Grid"/>
    <w:basedOn w:val="TableNormal"/>
    <w:uiPriority w:val="39"/>
    <w:rsid w:val="00B0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30C3"/>
    <w:rPr>
      <w:color w:val="808080"/>
    </w:rPr>
  </w:style>
  <w:style w:type="character" w:styleId="Strong">
    <w:name w:val="Strong"/>
    <w:basedOn w:val="DefaultParagraphFont"/>
    <w:uiPriority w:val="22"/>
    <w:qFormat/>
    <w:rsid w:val="00B030C3"/>
    <w:rPr>
      <w:b/>
      <w:bCs/>
    </w:rPr>
  </w:style>
  <w:style w:type="paragraph" w:customStyle="1" w:styleId="Compact">
    <w:name w:val="Compact"/>
    <w:basedOn w:val="BodyText"/>
    <w:qFormat/>
    <w:rsid w:val="00B030C3"/>
    <w:pPr>
      <w:spacing w:before="36" w:after="36"/>
    </w:pPr>
    <w:rPr>
      <w:rFonts w:asciiTheme="minorHAnsi" w:eastAsiaTheme="minorHAnsi" w:hAnsiTheme="minorHAnsi" w:cstheme="minorBidi"/>
      <w:szCs w:val="24"/>
    </w:rPr>
  </w:style>
  <w:style w:type="table" w:customStyle="1" w:styleId="Table">
    <w:name w:val="Table"/>
    <w:semiHidden/>
    <w:unhideWhenUsed/>
    <w:qFormat/>
    <w:rsid w:val="00B030C3"/>
    <w:pPr>
      <w:spacing w:after="200" w:line="240" w:lineRule="auto"/>
    </w:pPr>
    <w:rPr>
      <w:rFonts w:asciiTheme="minorHAnsi" w:hAnsiTheme="minorHAnsi"/>
      <w:sz w:val="20"/>
      <w:szCs w:val="24"/>
      <w:lang w:eastAsia="en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template">
    <w:name w:val="table_template"/>
    <w:basedOn w:val="TableNormal"/>
    <w:uiPriority w:val="59"/>
    <w:rsid w:val="00B030C3"/>
    <w:pPr>
      <w:spacing w:after="0" w:line="240" w:lineRule="auto"/>
      <w:jc w:val="right"/>
    </w:pPr>
    <w:rPr>
      <w:rFonts w:asciiTheme="minorHAnsi" w:eastAsiaTheme="minorEastAsia" w:hAnsiTheme="minorHAnsi"/>
      <w:szCs w:val="24"/>
      <w:lang w:val="en-US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VerbatimChar">
    <w:name w:val="Verbatim Char"/>
    <w:basedOn w:val="DefaultParagraphFont"/>
    <w:link w:val="SourceCode"/>
    <w:rsid w:val="00B030C3"/>
    <w:rPr>
      <w:rFonts w:ascii="Consolas" w:hAnsi="Consolas"/>
      <w:sz w:val="22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B030C3"/>
    <w:pPr>
      <w:shd w:val="clear" w:color="auto" w:fill="F8F8F8"/>
      <w:wordWrap w:val="0"/>
      <w:spacing w:after="200" w:line="240" w:lineRule="auto"/>
    </w:pPr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20</Pages>
  <Words>5104</Words>
  <Characters>29097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Martini</dc:creator>
  <cp:keywords/>
  <dc:description/>
  <cp:lastModifiedBy>Massimo Martini</cp:lastModifiedBy>
  <cp:revision>180</cp:revision>
  <cp:lastPrinted>2026-05-12T14:53:00Z</cp:lastPrinted>
  <dcterms:created xsi:type="dcterms:W3CDTF">2026-05-12T08:40:00Z</dcterms:created>
  <dcterms:modified xsi:type="dcterms:W3CDTF">2026-05-13T15:47:00Z</dcterms:modified>
</cp:coreProperties>
</file>