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19B066" w14:textId="40894528" w:rsidR="006250AF" w:rsidRDefault="00C05B95" w:rsidP="00E50E4B">
      <w:pPr>
        <w:spacing w:after="200" w:line="276" w:lineRule="auto"/>
        <w:jc w:val="center"/>
        <w:rPr>
          <w:rFonts w:ascii="Trebuchet MS" w:eastAsia="Calibri" w:hAnsi="Trebuchet MS" w:cs="Times New Roman"/>
          <w:b/>
          <w:bCs/>
          <w:sz w:val="21"/>
          <w:szCs w:val="21"/>
          <w:lang w:val="en-US"/>
        </w:rPr>
      </w:pPr>
      <w:bookmarkStart w:id="0" w:name="_Hlk10767885"/>
      <w:r>
        <w:rPr>
          <w:rFonts w:ascii="Trebuchet MS" w:eastAsia="Calibri" w:hAnsi="Trebuchet MS" w:cs="Times New Roman"/>
          <w:b/>
          <w:bCs/>
          <w:sz w:val="21"/>
          <w:szCs w:val="21"/>
          <w:lang w:val="en-US"/>
        </w:rPr>
        <w:t xml:space="preserve">POLICY RATING TOOL </w:t>
      </w:r>
    </w:p>
    <w:p w14:paraId="360B5E4B" w14:textId="23D50C67" w:rsidR="00E50E4B" w:rsidRDefault="00E50E4B" w:rsidP="00E50E4B">
      <w:pPr>
        <w:spacing w:after="200" w:line="276" w:lineRule="auto"/>
        <w:jc w:val="center"/>
        <w:rPr>
          <w:rFonts w:ascii="Trebuchet MS" w:eastAsia="Calibri" w:hAnsi="Trebuchet MS" w:cs="Times New Roman"/>
          <w:b/>
          <w:iCs/>
          <w:sz w:val="21"/>
          <w:szCs w:val="21"/>
          <w:shd w:val="clear" w:color="auto" w:fill="FFFFFF"/>
          <w:lang w:val="en-US"/>
        </w:rPr>
      </w:pPr>
      <w:r w:rsidRPr="00E50E4B">
        <w:rPr>
          <w:rFonts w:ascii="Trebuchet MS" w:eastAsia="Calibri" w:hAnsi="Trebuchet MS" w:cs="Times New Roman"/>
          <w:b/>
          <w:bCs/>
          <w:sz w:val="21"/>
          <w:szCs w:val="21"/>
          <w:lang w:val="en-US"/>
        </w:rPr>
        <w:t xml:space="preserve">PROJECT TITLE: </w:t>
      </w:r>
      <w:r w:rsidRPr="00E50E4B">
        <w:rPr>
          <w:rFonts w:ascii="Trebuchet MS" w:eastAsia="Calibri" w:hAnsi="Trebuchet MS" w:cs="Times New Roman"/>
          <w:b/>
          <w:iCs/>
          <w:sz w:val="21"/>
          <w:szCs w:val="21"/>
          <w:shd w:val="clear" w:color="auto" w:fill="FFFFFF"/>
          <w:lang w:val="en-US"/>
        </w:rPr>
        <w:t>Measuring the Healthiness of Ghanaian Children's Food Environments to Prevent Obesity and Non-Communicable Diseases</w:t>
      </w:r>
    </w:p>
    <w:p w14:paraId="6D2D4506" w14:textId="11D79995" w:rsidR="00E50E4B" w:rsidRDefault="00E50E4B" w:rsidP="00E50E4B">
      <w:pPr>
        <w:autoSpaceDE w:val="0"/>
        <w:autoSpaceDN w:val="0"/>
        <w:adjustRightInd w:val="0"/>
        <w:spacing w:after="0" w:line="240" w:lineRule="auto"/>
        <w:jc w:val="both"/>
        <w:rPr>
          <w:rFonts w:ascii="Trebuchet MS" w:eastAsia="Calibri" w:hAnsi="Trebuchet MS" w:cs="Times New Roman"/>
          <w:b/>
          <w:color w:val="000000"/>
          <w:sz w:val="21"/>
          <w:szCs w:val="21"/>
        </w:rPr>
      </w:pPr>
      <w:r w:rsidRPr="00E50E4B">
        <w:rPr>
          <w:rFonts w:ascii="Trebuchet MS" w:eastAsia="Calibri" w:hAnsi="Trebuchet MS" w:cs="Times New Roman"/>
          <w:b/>
          <w:color w:val="000000"/>
          <w:sz w:val="21"/>
          <w:szCs w:val="21"/>
        </w:rPr>
        <w:t xml:space="preserve">DATA COLLECTION TOOL: </w:t>
      </w:r>
      <w:r w:rsidR="004C4445">
        <w:rPr>
          <w:rFonts w:ascii="Trebuchet MS" w:eastAsia="Calibri" w:hAnsi="Trebuchet MS" w:cs="Times New Roman"/>
          <w:b/>
          <w:color w:val="000000"/>
          <w:sz w:val="21"/>
          <w:szCs w:val="21"/>
        </w:rPr>
        <w:t xml:space="preserve">Food and Nutrition </w:t>
      </w:r>
      <w:r w:rsidR="007C42E8">
        <w:rPr>
          <w:rFonts w:ascii="Trebuchet MS" w:eastAsia="Calibri" w:hAnsi="Trebuchet MS" w:cs="Times New Roman"/>
          <w:b/>
          <w:color w:val="000000"/>
          <w:sz w:val="21"/>
          <w:szCs w:val="21"/>
        </w:rPr>
        <w:t>Policy Rating Tool</w:t>
      </w:r>
    </w:p>
    <w:p w14:paraId="23828A23" w14:textId="77777777" w:rsidR="006250AF" w:rsidRPr="007C42E8" w:rsidRDefault="006250AF" w:rsidP="00E50E4B">
      <w:pPr>
        <w:autoSpaceDE w:val="0"/>
        <w:autoSpaceDN w:val="0"/>
        <w:adjustRightInd w:val="0"/>
        <w:spacing w:after="0" w:line="240" w:lineRule="auto"/>
        <w:jc w:val="both"/>
        <w:rPr>
          <w:rFonts w:ascii="Trebuchet MS" w:eastAsia="Calibri" w:hAnsi="Trebuchet MS" w:cs="Times New Roman"/>
          <w:b/>
          <w:color w:val="000000"/>
          <w:sz w:val="21"/>
          <w:szCs w:val="21"/>
        </w:rPr>
      </w:pPr>
    </w:p>
    <w:p w14:paraId="7CBDF8F4" w14:textId="77777777" w:rsidR="00E50E4B" w:rsidRPr="00E50E4B" w:rsidRDefault="00E50E4B" w:rsidP="00E50E4B">
      <w:pPr>
        <w:autoSpaceDE w:val="0"/>
        <w:autoSpaceDN w:val="0"/>
        <w:adjustRightInd w:val="0"/>
        <w:spacing w:after="0" w:line="240" w:lineRule="auto"/>
        <w:jc w:val="both"/>
        <w:rPr>
          <w:rFonts w:ascii="Trebuchet MS" w:eastAsia="Calibri" w:hAnsi="Trebuchet MS" w:cs="Calibri"/>
          <w:sz w:val="21"/>
          <w:szCs w:val="21"/>
        </w:rPr>
      </w:pPr>
      <w:bookmarkStart w:id="1" w:name="_GoBack"/>
      <w:bookmarkEnd w:id="1"/>
    </w:p>
    <w:p w14:paraId="1F04998F" w14:textId="77777777" w:rsidR="00E50E4B" w:rsidRPr="00E50E4B" w:rsidRDefault="00E50E4B" w:rsidP="00E50E4B">
      <w:pPr>
        <w:autoSpaceDE w:val="0"/>
        <w:autoSpaceDN w:val="0"/>
        <w:adjustRightInd w:val="0"/>
        <w:spacing w:after="0" w:line="240" w:lineRule="auto"/>
        <w:jc w:val="both"/>
        <w:rPr>
          <w:rFonts w:ascii="Trebuchet MS" w:eastAsia="Calibri" w:hAnsi="Trebuchet MS" w:cs="Calibri"/>
          <w:sz w:val="21"/>
          <w:szCs w:val="21"/>
        </w:rPr>
      </w:pPr>
      <w:r w:rsidRPr="00E50E4B">
        <w:rPr>
          <w:rFonts w:ascii="Trebuchet MS" w:eastAsia="Calibri" w:hAnsi="Trebuchet MS" w:cs="Calibri"/>
          <w:sz w:val="21"/>
          <w:szCs w:val="21"/>
        </w:rPr>
        <w:t>Participant ID:</w:t>
      </w:r>
    </w:p>
    <w:p w14:paraId="0E83D29A" w14:textId="77777777" w:rsidR="00E50E4B" w:rsidRPr="00E50E4B" w:rsidRDefault="00E50E4B" w:rsidP="00E50E4B">
      <w:pPr>
        <w:autoSpaceDE w:val="0"/>
        <w:autoSpaceDN w:val="0"/>
        <w:adjustRightInd w:val="0"/>
        <w:spacing w:after="0" w:line="240" w:lineRule="auto"/>
        <w:jc w:val="both"/>
        <w:rPr>
          <w:rFonts w:ascii="Trebuchet MS" w:eastAsia="Calibri" w:hAnsi="Trebuchet MS" w:cs="Calibri"/>
          <w:sz w:val="21"/>
          <w:szCs w:val="21"/>
        </w:rPr>
      </w:pPr>
      <w:r w:rsidRPr="00E50E4B">
        <w:rPr>
          <w:rFonts w:ascii="Trebuchet MS" w:eastAsia="Calibri" w:hAnsi="Trebuchet MS" w:cs="Calibri"/>
          <w:sz w:val="21"/>
          <w:szCs w:val="21"/>
        </w:rPr>
        <w:t>Date of interview</w:t>
      </w:r>
      <w:r w:rsidRPr="00E50E4B">
        <w:rPr>
          <w:rFonts w:ascii="Trebuchet MS" w:eastAsia="Calibri" w:hAnsi="Trebuchet MS" w:cs="Calibri"/>
          <w:sz w:val="21"/>
          <w:szCs w:val="21"/>
        </w:rPr>
        <w:tab/>
        <w:t>|__||__|/|__||__|/|__||__||__||__|</w:t>
      </w:r>
    </w:p>
    <w:p w14:paraId="723314A4" w14:textId="77777777" w:rsidR="00E50E4B" w:rsidRPr="00E50E4B" w:rsidRDefault="00E50E4B" w:rsidP="00E50E4B">
      <w:pPr>
        <w:autoSpaceDE w:val="0"/>
        <w:autoSpaceDN w:val="0"/>
        <w:adjustRightInd w:val="0"/>
        <w:spacing w:after="0" w:line="240" w:lineRule="auto"/>
        <w:jc w:val="both"/>
        <w:rPr>
          <w:rFonts w:ascii="Trebuchet MS" w:eastAsia="Calibri" w:hAnsi="Trebuchet MS" w:cs="Calibri"/>
          <w:sz w:val="21"/>
          <w:szCs w:val="21"/>
        </w:rPr>
      </w:pPr>
      <w:r w:rsidRPr="00E50E4B">
        <w:rPr>
          <w:rFonts w:ascii="Trebuchet MS" w:eastAsia="Calibri" w:hAnsi="Trebuchet MS" w:cs="Calibri"/>
          <w:sz w:val="21"/>
          <w:szCs w:val="21"/>
        </w:rPr>
        <w:t>Name of interviewer:</w:t>
      </w:r>
      <w:r w:rsidRPr="00E50E4B">
        <w:rPr>
          <w:rFonts w:ascii="Trebuchet MS" w:eastAsia="Calibri" w:hAnsi="Trebuchet MS" w:cs="Calibri"/>
          <w:sz w:val="21"/>
          <w:szCs w:val="21"/>
        </w:rPr>
        <w:tab/>
      </w:r>
    </w:p>
    <w:p w14:paraId="2CABC859" w14:textId="77777777" w:rsidR="00E50E4B" w:rsidRPr="00E50E4B" w:rsidRDefault="00E50E4B" w:rsidP="00E50E4B">
      <w:pPr>
        <w:widowControl w:val="0"/>
        <w:autoSpaceDE w:val="0"/>
        <w:autoSpaceDN w:val="0"/>
        <w:spacing w:before="9" w:after="0" w:line="240" w:lineRule="auto"/>
        <w:rPr>
          <w:rFonts w:ascii="Trebuchet MS" w:eastAsia="Georgia" w:hAnsi="Trebuchet MS" w:cs="Georgia"/>
          <w:sz w:val="21"/>
          <w:szCs w:val="21"/>
          <w:lang w:val="en-US"/>
        </w:rPr>
      </w:pPr>
    </w:p>
    <w:p w14:paraId="5531C00B" w14:textId="77777777" w:rsidR="00E50E4B" w:rsidRPr="00E50E4B" w:rsidRDefault="00E50E4B" w:rsidP="00E50E4B">
      <w:pPr>
        <w:widowControl w:val="0"/>
        <w:autoSpaceDE w:val="0"/>
        <w:autoSpaceDN w:val="0"/>
        <w:spacing w:after="0" w:line="240" w:lineRule="auto"/>
        <w:ind w:left="115"/>
        <w:rPr>
          <w:rFonts w:ascii="Trebuchet MS" w:eastAsia="Georgia" w:hAnsi="Trebuchet MS" w:cs="Georgia"/>
          <w:sz w:val="21"/>
          <w:szCs w:val="21"/>
          <w:lang w:val="en-US"/>
        </w:rPr>
      </w:pPr>
      <w:r w:rsidRPr="00E50E4B">
        <w:rPr>
          <w:rFonts w:ascii="Trebuchet MS" w:eastAsia="Georgia" w:hAnsi="Trebuchet MS" w:cs="Georgia"/>
          <w:noProof/>
          <w:sz w:val="21"/>
          <w:szCs w:val="21"/>
          <w:lang w:eastAsia="en-GB"/>
        </w:rPr>
        <mc:AlternateContent>
          <mc:Choice Requires="wps">
            <w:drawing>
              <wp:inline distT="0" distB="0" distL="0" distR="0" wp14:anchorId="06AFCE0B" wp14:editId="0D39CA80">
                <wp:extent cx="6549656" cy="1446028"/>
                <wp:effectExtent l="0" t="0" r="22860" b="20955"/>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9656" cy="1446028"/>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C4B2F54" w14:textId="6B97F7C3" w:rsidR="006346BC" w:rsidRDefault="006346BC" w:rsidP="00E50E4B">
                            <w:pPr>
                              <w:spacing w:before="37"/>
                              <w:ind w:left="537" w:right="538"/>
                              <w:jc w:val="center"/>
                              <w:rPr>
                                <w:b/>
                                <w:sz w:val="19"/>
                              </w:rPr>
                            </w:pPr>
                            <w:r>
                              <w:rPr>
                                <w:b/>
                                <w:sz w:val="19"/>
                              </w:rPr>
                              <w:t>For rating of existing school nutrition policies, programmes, or guidelines</w:t>
                            </w:r>
                          </w:p>
                          <w:p w14:paraId="6FB97982" w14:textId="2BB245E3" w:rsidR="006346BC" w:rsidRDefault="006346BC" w:rsidP="004061D5">
                            <w:pPr>
                              <w:ind w:right="538"/>
                              <w:rPr>
                                <w:b/>
                                <w:w w:val="65"/>
                                <w:sz w:val="19"/>
                              </w:rPr>
                            </w:pPr>
                            <w:r>
                              <w:rPr>
                                <w:rFonts w:ascii="Times New Roman"/>
                                <w:sz w:val="21"/>
                              </w:rPr>
                              <w:t xml:space="preserve">  </w:t>
                            </w:r>
                            <w:r>
                              <w:rPr>
                                <w:b/>
                                <w:w w:val="65"/>
                                <w:sz w:val="19"/>
                              </w:rPr>
                              <w:t>Name of school: _______________________________________________________________________________________</w:t>
                            </w:r>
                          </w:p>
                          <w:p w14:paraId="2D0767C7" w14:textId="61594F83" w:rsidR="006346BC" w:rsidRPr="004061D5" w:rsidRDefault="006346BC" w:rsidP="004061D5">
                            <w:pPr>
                              <w:ind w:right="538"/>
                              <w:rPr>
                                <w:rFonts w:cstheme="minorHAnsi"/>
                                <w:sz w:val="19"/>
                                <w:szCs w:val="19"/>
                              </w:rPr>
                            </w:pPr>
                            <w:r>
                              <w:rPr>
                                <w:rFonts w:ascii="Times New Roman" w:hAnsi="Times New Roman" w:cs="Times New Roman"/>
                                <w:sz w:val="21"/>
                                <w:szCs w:val="21"/>
                              </w:rPr>
                              <w:t xml:space="preserve">  </w:t>
                            </w:r>
                            <w:r w:rsidRPr="004061D5">
                              <w:rPr>
                                <w:b/>
                                <w:w w:val="65"/>
                                <w:sz w:val="19"/>
                              </w:rPr>
                              <w:t>Name of policy/programme/guideline: ________________________________________________</w:t>
                            </w:r>
                            <w:r>
                              <w:rPr>
                                <w:b/>
                                <w:w w:val="65"/>
                                <w:sz w:val="19"/>
                              </w:rPr>
                              <w:t>____________________</w:t>
                            </w:r>
                            <w:r w:rsidRPr="004061D5">
                              <w:rPr>
                                <w:b/>
                                <w:w w:val="65"/>
                                <w:sz w:val="19"/>
                              </w:rPr>
                              <w:br/>
                            </w:r>
                            <w:r w:rsidRPr="004061D5">
                              <w:rPr>
                                <w:b/>
                                <w:w w:val="65"/>
                                <w:sz w:val="19"/>
                              </w:rPr>
                              <w:br/>
                              <w:t xml:space="preserve">   Country/Jurisdiction: ______________________________________________________________</w:t>
                            </w:r>
                            <w:r>
                              <w:rPr>
                                <w:b/>
                                <w:w w:val="65"/>
                                <w:sz w:val="19"/>
                              </w:rPr>
                              <w:t xml:space="preserve">_____________________ (e.g. Greater Accra, Ghana; Schools in </w:t>
                            </w:r>
                            <w:proofErr w:type="spellStart"/>
                            <w:r>
                              <w:rPr>
                                <w:b/>
                                <w:w w:val="65"/>
                                <w:sz w:val="19"/>
                              </w:rPr>
                              <w:t>Adenta</w:t>
                            </w:r>
                            <w:proofErr w:type="spellEnd"/>
                            <w:r>
                              <w:rPr>
                                <w:b/>
                                <w:w w:val="65"/>
                                <w:sz w:val="19"/>
                              </w:rPr>
                              <w:t xml:space="preserve"> Municipality)</w:t>
                            </w:r>
                            <w:r w:rsidRPr="004061D5">
                              <w:rPr>
                                <w:b/>
                                <w:w w:val="65"/>
                                <w:sz w:val="19"/>
                              </w:rPr>
                              <w:br/>
                            </w:r>
                            <w:r w:rsidRPr="004061D5">
                              <w:rPr>
                                <w:b/>
                                <w:w w:val="65"/>
                                <w:sz w:val="19"/>
                              </w:rPr>
                              <w:br/>
                              <w:t xml:space="preserve">   School sector: _____________________________________________________________________</w:t>
                            </w:r>
                            <w:r>
                              <w:rPr>
                                <w:b/>
                                <w:w w:val="65"/>
                                <w:sz w:val="19"/>
                              </w:rPr>
                              <w:t>____________________ (e.g. primary 1-6, all grades/classes)</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6AFCE0B" id="_x0000_t202" coordsize="21600,21600" o:spt="202" path="m,l,21600r21600,l21600,xe">
                <v:stroke joinstyle="miter"/>
                <v:path gradientshapeok="t" o:connecttype="rect"/>
              </v:shapetype>
              <v:shape id="Text Box 1" o:spid="_x0000_s1026" type="#_x0000_t202" style="width:515.7pt;height:11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" filled="f" strokeweight=".48pt">
                <v:textbox inset="0,0,0,0">
                  <w:txbxContent>
                    <w:p w14:paraId="0C4B2F54" w14:textId="6B97F7C3" w:rsidR="006346BC" w:rsidRDefault="006346BC" w:rsidP="00E50E4B">
                      <w:pPr>
                        <w:spacing w:before="37"/>
                        <w:ind w:left="537" w:right="538"/>
                        <w:jc w:val="center"/>
                        <w:rPr>
                          <w:b/>
                          <w:sz w:val="19"/>
                        </w:rPr>
                      </w:pPr>
                      <w:r>
                        <w:rPr>
                          <w:b/>
                          <w:sz w:val="19"/>
                        </w:rPr>
                        <w:t>For rating of existing school nutrition policies, programmes, or guidelines</w:t>
                      </w:r>
                    </w:p>
                    <w:p w14:paraId="6FB97982" w14:textId="2BB245E3" w:rsidR="006346BC" w:rsidRDefault="006346BC" w:rsidP="004061D5">
                      <w:pPr>
                        <w:ind w:right="538"/>
                        <w:rPr>
                          <w:b/>
                          <w:w w:val="65"/>
                          <w:sz w:val="19"/>
                        </w:rPr>
                      </w:pPr>
                      <w:r>
                        <w:rPr>
                          <w:rFonts w:ascii="Times New Roman"/>
                          <w:sz w:val="21"/>
                        </w:rPr>
                        <w:t xml:space="preserve">  </w:t>
                      </w:r>
                      <w:r>
                        <w:rPr>
                          <w:b/>
                          <w:w w:val="65"/>
                          <w:sz w:val="19"/>
                        </w:rPr>
                        <w:t>Name of school: _______________________________________________________________________________________</w:t>
                      </w:r>
                    </w:p>
                    <w:p w14:paraId="2D0767C7" w14:textId="61594F83" w:rsidR="006346BC" w:rsidRPr="004061D5" w:rsidRDefault="006346BC" w:rsidP="004061D5">
                      <w:pPr>
                        <w:ind w:right="538"/>
                        <w:rPr>
                          <w:rFonts w:cstheme="minorHAnsi"/>
                          <w:sz w:val="19"/>
                          <w:szCs w:val="19"/>
                        </w:rPr>
                      </w:pPr>
                      <w:r>
                        <w:rPr>
                          <w:rFonts w:ascii="Times New Roman" w:hAnsi="Times New Roman" w:cs="Times New Roman"/>
                          <w:sz w:val="21"/>
                          <w:szCs w:val="21"/>
                        </w:rPr>
                        <w:t xml:space="preserve">  </w:t>
                      </w:r>
                      <w:r w:rsidRPr="004061D5">
                        <w:rPr>
                          <w:b/>
                          <w:w w:val="65"/>
                          <w:sz w:val="19"/>
                        </w:rPr>
                        <w:t>Name of policy/programme/guideline: ________________________________________________</w:t>
                      </w:r>
                      <w:r>
                        <w:rPr>
                          <w:b/>
                          <w:w w:val="65"/>
                          <w:sz w:val="19"/>
                        </w:rPr>
                        <w:t>____________________</w:t>
                      </w:r>
                      <w:r w:rsidRPr="004061D5">
                        <w:rPr>
                          <w:b/>
                          <w:w w:val="65"/>
                          <w:sz w:val="19"/>
                        </w:rPr>
                        <w:br/>
                      </w:r>
                      <w:r w:rsidRPr="004061D5">
                        <w:rPr>
                          <w:b/>
                          <w:w w:val="65"/>
                          <w:sz w:val="19"/>
                        </w:rPr>
                        <w:br/>
                        <w:t xml:space="preserve">   Country/Jurisdiction: ______________________________________________________________</w:t>
                      </w:r>
                      <w:r>
                        <w:rPr>
                          <w:b/>
                          <w:w w:val="65"/>
                          <w:sz w:val="19"/>
                        </w:rPr>
                        <w:t xml:space="preserve">_____________________ (e.g. Greater Accra, Ghana; Schools in </w:t>
                      </w:r>
                      <w:proofErr w:type="spellStart"/>
                      <w:r>
                        <w:rPr>
                          <w:b/>
                          <w:w w:val="65"/>
                          <w:sz w:val="19"/>
                        </w:rPr>
                        <w:t>Adenta</w:t>
                      </w:r>
                      <w:proofErr w:type="spellEnd"/>
                      <w:r>
                        <w:rPr>
                          <w:b/>
                          <w:w w:val="65"/>
                          <w:sz w:val="19"/>
                        </w:rPr>
                        <w:t xml:space="preserve"> Municipality)</w:t>
                      </w:r>
                      <w:r w:rsidRPr="004061D5">
                        <w:rPr>
                          <w:b/>
                          <w:w w:val="65"/>
                          <w:sz w:val="19"/>
                        </w:rPr>
                        <w:br/>
                      </w:r>
                      <w:r w:rsidRPr="004061D5">
                        <w:rPr>
                          <w:b/>
                          <w:w w:val="65"/>
                          <w:sz w:val="19"/>
                        </w:rPr>
                        <w:br/>
                        <w:t xml:space="preserve">   School sector: _____________________________________________________________________</w:t>
                      </w:r>
                      <w:r>
                        <w:rPr>
                          <w:b/>
                          <w:w w:val="65"/>
                          <w:sz w:val="19"/>
                        </w:rPr>
                        <w:t>____________________ (e.g. primary 1-6, all grades/classes)</w:t>
                      </w:r>
                    </w:p>
                  </w:txbxContent>
                </v:textbox>
                <w10:anchorlock/>
              </v:shape>
            </w:pict>
          </mc:Fallback>
        </mc:AlternateContent>
      </w:r>
    </w:p>
    <w:bookmarkEnd w:id="0"/>
    <w:p w14:paraId="279D23DB" w14:textId="0926288A" w:rsidR="005F0998" w:rsidRPr="00DC61C4" w:rsidRDefault="0086560F" w:rsidP="00256620">
      <w:pPr>
        <w:widowControl w:val="0"/>
        <w:shd w:val="clear" w:color="auto" w:fill="FFFFFF" w:themeFill="background1"/>
        <w:tabs>
          <w:tab w:val="left" w:pos="8899"/>
        </w:tabs>
        <w:autoSpaceDE w:val="0"/>
        <w:autoSpaceDN w:val="0"/>
        <w:spacing w:before="113" w:after="0" w:line="240" w:lineRule="auto"/>
        <w:outlineLvl w:val="0"/>
        <w:rPr>
          <w:rFonts w:ascii="Trebuchet MS" w:eastAsia="Georgia" w:hAnsi="Trebuchet MS" w:cs="Georgia"/>
          <w:b/>
          <w:bCs/>
          <w:sz w:val="21"/>
          <w:szCs w:val="21"/>
          <w:shd w:val="clear" w:color="auto" w:fill="C0C0C0"/>
          <w:lang w:val="en-US"/>
        </w:rPr>
      </w:pPr>
      <w:r w:rsidRPr="00DC61C4">
        <w:rPr>
          <w:rFonts w:ascii="Trebuchet MS" w:eastAsia="Georgia" w:hAnsi="Trebuchet MS" w:cs="Georgia"/>
          <w:b/>
          <w:bCs/>
          <w:sz w:val="21"/>
          <w:szCs w:val="21"/>
          <w:shd w:val="clear" w:color="auto" w:fill="C0C0C0"/>
          <w:lang w:val="en-US"/>
        </w:rPr>
        <w:tab/>
      </w:r>
    </w:p>
    <w:p w14:paraId="3E0A6EB0" w14:textId="16F18678" w:rsidR="00543D99" w:rsidRPr="00DC61C4" w:rsidRDefault="00543D99" w:rsidP="00DC61C4">
      <w:pPr>
        <w:widowControl w:val="0"/>
        <w:shd w:val="clear" w:color="auto" w:fill="FFFFFF" w:themeFill="background1"/>
        <w:tabs>
          <w:tab w:val="left" w:pos="8899"/>
        </w:tabs>
        <w:autoSpaceDE w:val="0"/>
        <w:autoSpaceDN w:val="0"/>
        <w:spacing w:before="113" w:after="0" w:line="240" w:lineRule="auto"/>
        <w:ind w:left="201"/>
        <w:outlineLvl w:val="0"/>
        <w:rPr>
          <w:rFonts w:ascii="Trebuchet MS" w:eastAsia="Georgia" w:hAnsi="Trebuchet MS" w:cs="Georgia"/>
          <w:b/>
          <w:bCs/>
          <w:w w:val="95"/>
          <w:sz w:val="21"/>
          <w:szCs w:val="21"/>
          <w:shd w:val="clear" w:color="auto" w:fill="C0C0C0"/>
          <w:lang w:val="en-US"/>
        </w:rPr>
      </w:pPr>
      <w:r w:rsidRPr="00DC61C4">
        <w:rPr>
          <w:rFonts w:ascii="Trebuchet MS" w:eastAsia="Georgia" w:hAnsi="Trebuchet MS" w:cs="Georgia"/>
          <w:b/>
          <w:bCs/>
          <w:w w:val="95"/>
          <w:sz w:val="21"/>
          <w:szCs w:val="21"/>
          <w:shd w:val="clear" w:color="auto" w:fill="C0C0C0"/>
          <w:lang w:val="en-US"/>
        </w:rPr>
        <w:t>Rating Guide</w:t>
      </w:r>
    </w:p>
    <w:p w14:paraId="4AC06802" w14:textId="2032D44C" w:rsidR="00AF635E" w:rsidRPr="00DC61C4" w:rsidRDefault="00AF635E" w:rsidP="00DC61C4">
      <w:pPr>
        <w:widowControl w:val="0"/>
        <w:shd w:val="clear" w:color="auto" w:fill="FFFFFF" w:themeFill="background1"/>
        <w:tabs>
          <w:tab w:val="left" w:pos="8899"/>
        </w:tabs>
        <w:autoSpaceDE w:val="0"/>
        <w:autoSpaceDN w:val="0"/>
        <w:spacing w:before="113" w:after="0" w:line="240" w:lineRule="auto"/>
        <w:ind w:left="201"/>
        <w:outlineLvl w:val="0"/>
        <w:rPr>
          <w:rFonts w:ascii="Trebuchet MS" w:eastAsia="Georgia" w:hAnsi="Trebuchet MS" w:cs="Georgia"/>
          <w:b/>
          <w:bCs/>
          <w:w w:val="95"/>
          <w:sz w:val="21"/>
          <w:szCs w:val="21"/>
          <w:shd w:val="clear" w:color="auto" w:fill="C0C0C0"/>
          <w:lang w:val="en-US"/>
        </w:rPr>
      </w:pPr>
      <w:r w:rsidRPr="00DC61C4">
        <w:rPr>
          <w:rFonts w:ascii="Trebuchet MS" w:eastAsia="Georgia" w:hAnsi="Trebuchet MS" w:cs="Georgia"/>
          <w:b/>
          <w:bCs/>
          <w:w w:val="95"/>
          <w:sz w:val="21"/>
          <w:szCs w:val="21"/>
          <w:shd w:val="clear" w:color="auto" w:fill="C0C0C0"/>
          <w:lang w:val="en-US"/>
        </w:rPr>
        <w:t>Instructions: Obtain a copy of the nut</w:t>
      </w:r>
      <w:r w:rsidR="00F7524A" w:rsidRPr="00DC61C4">
        <w:rPr>
          <w:rFonts w:ascii="Trebuchet MS" w:eastAsia="Georgia" w:hAnsi="Trebuchet MS" w:cs="Georgia"/>
          <w:b/>
          <w:bCs/>
          <w:w w:val="95"/>
          <w:sz w:val="21"/>
          <w:szCs w:val="21"/>
          <w:shd w:val="clear" w:color="auto" w:fill="C0C0C0"/>
          <w:lang w:val="en-US"/>
        </w:rPr>
        <w:t>rition policy</w:t>
      </w:r>
      <w:r w:rsidR="005B51C3">
        <w:rPr>
          <w:rFonts w:ascii="Trebuchet MS" w:eastAsia="Georgia" w:hAnsi="Trebuchet MS" w:cs="Georgia"/>
          <w:b/>
          <w:bCs/>
          <w:w w:val="95"/>
          <w:sz w:val="21"/>
          <w:szCs w:val="21"/>
          <w:shd w:val="clear" w:color="auto" w:fill="C0C0C0"/>
          <w:lang w:val="en-US"/>
        </w:rPr>
        <w:t>/programme</w:t>
      </w:r>
      <w:r w:rsidR="00F7524A" w:rsidRPr="00DC61C4">
        <w:rPr>
          <w:rFonts w:ascii="Trebuchet MS" w:eastAsia="Georgia" w:hAnsi="Trebuchet MS" w:cs="Georgia"/>
          <w:b/>
          <w:bCs/>
          <w:w w:val="95"/>
          <w:sz w:val="21"/>
          <w:szCs w:val="21"/>
          <w:shd w:val="clear" w:color="auto" w:fill="C0C0C0"/>
          <w:lang w:val="en-US"/>
        </w:rPr>
        <w:t xml:space="preserve"> and rate the detai</w:t>
      </w:r>
      <w:r w:rsidRPr="00DC61C4">
        <w:rPr>
          <w:rFonts w:ascii="Trebuchet MS" w:eastAsia="Georgia" w:hAnsi="Trebuchet MS" w:cs="Georgia"/>
          <w:b/>
          <w:bCs/>
          <w:w w:val="95"/>
          <w:sz w:val="21"/>
          <w:szCs w:val="21"/>
          <w:shd w:val="clear" w:color="auto" w:fill="C0C0C0"/>
          <w:lang w:val="en-US"/>
        </w:rPr>
        <w:t>ls of the policy</w:t>
      </w:r>
      <w:r w:rsidR="005B51C3">
        <w:rPr>
          <w:rFonts w:ascii="Trebuchet MS" w:eastAsia="Georgia" w:hAnsi="Trebuchet MS" w:cs="Georgia"/>
          <w:b/>
          <w:bCs/>
          <w:w w:val="95"/>
          <w:sz w:val="21"/>
          <w:szCs w:val="21"/>
          <w:shd w:val="clear" w:color="auto" w:fill="C0C0C0"/>
          <w:lang w:val="en-US"/>
        </w:rPr>
        <w:t>/programme</w:t>
      </w:r>
      <w:r w:rsidR="00F7524A" w:rsidRPr="00DC61C4">
        <w:rPr>
          <w:rFonts w:ascii="Trebuchet MS" w:eastAsia="Georgia" w:hAnsi="Trebuchet MS" w:cs="Georgia"/>
          <w:b/>
          <w:bCs/>
          <w:w w:val="95"/>
          <w:sz w:val="21"/>
          <w:szCs w:val="21"/>
          <w:shd w:val="clear" w:color="auto" w:fill="C0C0C0"/>
          <w:lang w:val="en-US"/>
        </w:rPr>
        <w:t xml:space="preserve"> against the listed i</w:t>
      </w:r>
      <w:r w:rsidR="004A4B1A" w:rsidRPr="00DC61C4">
        <w:rPr>
          <w:rFonts w:ascii="Trebuchet MS" w:eastAsia="Georgia" w:hAnsi="Trebuchet MS" w:cs="Georgia"/>
          <w:b/>
          <w:bCs/>
          <w:w w:val="95"/>
          <w:sz w:val="21"/>
          <w:szCs w:val="21"/>
          <w:shd w:val="clear" w:color="auto" w:fill="C0C0C0"/>
          <w:lang w:val="en-US"/>
        </w:rPr>
        <w:t>tems</w:t>
      </w:r>
      <w:r w:rsidR="00542E9D" w:rsidRPr="00DC61C4">
        <w:rPr>
          <w:rFonts w:ascii="Trebuchet MS" w:eastAsia="Georgia" w:hAnsi="Trebuchet MS" w:cs="Georgia"/>
          <w:b/>
          <w:bCs/>
          <w:w w:val="95"/>
          <w:sz w:val="21"/>
          <w:szCs w:val="21"/>
          <w:shd w:val="clear" w:color="auto" w:fill="C0C0C0"/>
          <w:lang w:val="en-US"/>
        </w:rPr>
        <w:t xml:space="preserve"> using the rating scale below;</w:t>
      </w:r>
    </w:p>
    <w:p w14:paraId="4BBD3603" w14:textId="77777777" w:rsidR="00542E9D" w:rsidRDefault="00542E9D" w:rsidP="0086560F">
      <w:pPr>
        <w:widowControl w:val="0"/>
        <w:tabs>
          <w:tab w:val="left" w:pos="8899"/>
        </w:tabs>
        <w:autoSpaceDE w:val="0"/>
        <w:autoSpaceDN w:val="0"/>
        <w:spacing w:before="113" w:after="0" w:line="240" w:lineRule="auto"/>
        <w:ind w:left="201"/>
        <w:outlineLvl w:val="0"/>
        <w:rPr>
          <w:rFonts w:ascii="Trebuchet MS" w:eastAsia="Georgia" w:hAnsi="Trebuchet MS" w:cs="Georgia"/>
          <w:b/>
          <w:bCs/>
          <w:sz w:val="21"/>
          <w:szCs w:val="21"/>
          <w:shd w:val="clear" w:color="auto" w:fill="C0C0C0"/>
          <w:lang w:val="en-US"/>
        </w:rPr>
      </w:pPr>
    </w:p>
    <w:tbl>
      <w:tblPr>
        <w:tblStyle w:val="TableGrid"/>
        <w:tblW w:w="10351" w:type="dxa"/>
        <w:tblInd w:w="201" w:type="dxa"/>
        <w:tblLook w:val="04A0" w:firstRow="1" w:lastRow="0" w:firstColumn="1" w:lastColumn="0" w:noHBand="0" w:noVBand="1"/>
      </w:tblPr>
      <w:tblGrid>
        <w:gridCol w:w="794"/>
        <w:gridCol w:w="1859"/>
        <w:gridCol w:w="7698"/>
      </w:tblGrid>
      <w:tr w:rsidR="00542E9D" w14:paraId="48E7B2C1" w14:textId="77777777" w:rsidTr="00AE6425">
        <w:trPr>
          <w:trHeight w:val="368"/>
        </w:trPr>
        <w:tc>
          <w:tcPr>
            <w:tcW w:w="2653" w:type="dxa"/>
            <w:gridSpan w:val="2"/>
          </w:tcPr>
          <w:p w14:paraId="44997BF5" w14:textId="11A3BB06" w:rsid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Rating</w:t>
            </w:r>
          </w:p>
        </w:tc>
        <w:tc>
          <w:tcPr>
            <w:tcW w:w="7698" w:type="dxa"/>
          </w:tcPr>
          <w:p w14:paraId="4F354011" w14:textId="23DCC6FF" w:rsid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Explanation</w:t>
            </w:r>
          </w:p>
        </w:tc>
      </w:tr>
      <w:tr w:rsidR="00542E9D" w14:paraId="62905890" w14:textId="77777777" w:rsidTr="00AE6425">
        <w:trPr>
          <w:trHeight w:val="383"/>
        </w:trPr>
        <w:tc>
          <w:tcPr>
            <w:tcW w:w="794" w:type="dxa"/>
          </w:tcPr>
          <w:p w14:paraId="7BC16323" w14:textId="57FE31CB" w:rsidR="00542E9D" w:rsidRP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542E9D">
              <w:rPr>
                <w:rFonts w:ascii="Trebuchet MS" w:eastAsia="Georgia" w:hAnsi="Trebuchet MS" w:cs="Georgia"/>
                <w:b/>
                <w:bCs/>
                <w:sz w:val="21"/>
                <w:szCs w:val="21"/>
                <w:lang w:val="en-US"/>
              </w:rPr>
              <w:t>0</w:t>
            </w:r>
          </w:p>
        </w:tc>
        <w:tc>
          <w:tcPr>
            <w:tcW w:w="1859" w:type="dxa"/>
          </w:tcPr>
          <w:p w14:paraId="45052B6D" w14:textId="6EEE8678" w:rsidR="00542E9D" w:rsidRP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542E9D">
              <w:rPr>
                <w:rFonts w:ascii="Trebuchet MS" w:eastAsia="Georgia" w:hAnsi="Trebuchet MS" w:cs="Georgia"/>
                <w:b/>
                <w:bCs/>
                <w:sz w:val="21"/>
                <w:szCs w:val="21"/>
                <w:lang w:val="en-US"/>
              </w:rPr>
              <w:t>Not mentioned</w:t>
            </w:r>
          </w:p>
        </w:tc>
        <w:tc>
          <w:tcPr>
            <w:tcW w:w="7698" w:type="dxa"/>
          </w:tcPr>
          <w:p w14:paraId="725FDC39" w14:textId="77C856A4" w:rsidR="00542E9D" w:rsidRPr="00542E9D" w:rsidRDefault="00542E9D" w:rsidP="00542E9D">
            <w:pPr>
              <w:pStyle w:val="Default"/>
              <w:rPr>
                <w:rFonts w:ascii="Trebuchet MS" w:hAnsi="Trebuchet MS"/>
                <w:sz w:val="20"/>
                <w:szCs w:val="20"/>
              </w:rPr>
            </w:pPr>
            <w:r w:rsidRPr="00542E9D">
              <w:rPr>
                <w:rFonts w:ascii="Trebuchet MS" w:hAnsi="Trebuchet MS"/>
                <w:sz w:val="20"/>
                <w:szCs w:val="20"/>
              </w:rPr>
              <w:t xml:space="preserve">The item is not included in the text of the policy. </w:t>
            </w:r>
          </w:p>
        </w:tc>
      </w:tr>
      <w:tr w:rsidR="00542E9D" w14:paraId="6BE109E1" w14:textId="77777777" w:rsidTr="00AE6425">
        <w:trPr>
          <w:trHeight w:val="3432"/>
        </w:trPr>
        <w:tc>
          <w:tcPr>
            <w:tcW w:w="794" w:type="dxa"/>
          </w:tcPr>
          <w:p w14:paraId="56A26ED8" w14:textId="3390958C" w:rsidR="00542E9D" w:rsidRP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542E9D">
              <w:rPr>
                <w:rFonts w:ascii="Trebuchet MS" w:eastAsia="Georgia" w:hAnsi="Trebuchet MS" w:cs="Georgia"/>
                <w:b/>
                <w:bCs/>
                <w:sz w:val="21"/>
                <w:szCs w:val="21"/>
                <w:lang w:val="en-US"/>
              </w:rPr>
              <w:t>1</w:t>
            </w:r>
          </w:p>
        </w:tc>
        <w:tc>
          <w:tcPr>
            <w:tcW w:w="1859" w:type="dxa"/>
          </w:tcPr>
          <w:p w14:paraId="308328D7" w14:textId="5F64D196" w:rsidR="00542E9D" w:rsidRP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542E9D">
              <w:rPr>
                <w:rFonts w:ascii="Trebuchet MS" w:eastAsia="Georgia" w:hAnsi="Trebuchet MS" w:cs="Georgia"/>
                <w:b/>
                <w:bCs/>
                <w:sz w:val="21"/>
                <w:szCs w:val="21"/>
                <w:lang w:val="en-US"/>
              </w:rPr>
              <w:t>Weak statement</w:t>
            </w:r>
          </w:p>
        </w:tc>
        <w:tc>
          <w:tcPr>
            <w:tcW w:w="7698" w:type="dxa"/>
          </w:tcPr>
          <w:tbl>
            <w:tblPr>
              <w:tblW w:w="7480" w:type="dxa"/>
              <w:tblInd w:w="1" w:type="dxa"/>
              <w:tblBorders>
                <w:top w:val="nil"/>
                <w:left w:val="nil"/>
                <w:bottom w:val="nil"/>
                <w:right w:val="nil"/>
              </w:tblBorders>
              <w:tblLook w:val="0000" w:firstRow="0" w:lastRow="0" w:firstColumn="0" w:lastColumn="0" w:noHBand="0" w:noVBand="0"/>
            </w:tblPr>
            <w:tblGrid>
              <w:gridCol w:w="7480"/>
            </w:tblGrid>
            <w:tr w:rsidR="00542E9D" w:rsidRPr="00542E9D" w14:paraId="36BB34AA" w14:textId="77777777" w:rsidTr="00AE6425">
              <w:trPr>
                <w:trHeight w:val="1167"/>
              </w:trPr>
              <w:tc>
                <w:tcPr>
                  <w:tcW w:w="0" w:type="auto"/>
                </w:tcPr>
                <w:p w14:paraId="18AFD62F" w14:textId="55430CCE" w:rsidR="00542E9D" w:rsidRDefault="00542E9D" w:rsidP="00542E9D">
                  <w:pPr>
                    <w:autoSpaceDE w:val="0"/>
                    <w:autoSpaceDN w:val="0"/>
                    <w:adjustRightInd w:val="0"/>
                    <w:spacing w:after="0" w:line="240" w:lineRule="auto"/>
                    <w:rPr>
                      <w:rFonts w:ascii="Trebuchet MS" w:hAnsi="Trebuchet MS" w:cs="Arial"/>
                      <w:i/>
                      <w:iCs/>
                      <w:color w:val="000000"/>
                      <w:sz w:val="21"/>
                      <w:szCs w:val="21"/>
                    </w:rPr>
                  </w:pPr>
                  <w:r w:rsidRPr="00542E9D">
                    <w:rPr>
                      <w:rFonts w:ascii="Trebuchet MS" w:hAnsi="Trebuchet MS" w:cs="Arial"/>
                      <w:color w:val="000000"/>
                      <w:sz w:val="21"/>
                      <w:szCs w:val="21"/>
                    </w:rPr>
                    <w:t xml:space="preserve">Assign a rating of “1” when the item is mentioned, </w:t>
                  </w:r>
                  <w:r w:rsidRPr="00542E9D">
                    <w:rPr>
                      <w:rFonts w:ascii="Trebuchet MS" w:hAnsi="Trebuchet MS" w:cs="Arial"/>
                      <w:i/>
                      <w:iCs/>
                      <w:color w:val="000000"/>
                      <w:sz w:val="21"/>
                      <w:szCs w:val="21"/>
                    </w:rPr>
                    <w:t xml:space="preserve">but: </w:t>
                  </w:r>
                </w:p>
                <w:p w14:paraId="084F1D5F" w14:textId="77777777" w:rsidR="00542E9D" w:rsidRDefault="00542E9D" w:rsidP="00542E9D">
                  <w:pPr>
                    <w:autoSpaceDE w:val="0"/>
                    <w:autoSpaceDN w:val="0"/>
                    <w:adjustRightInd w:val="0"/>
                    <w:spacing w:after="0" w:line="240" w:lineRule="auto"/>
                    <w:rPr>
                      <w:rFonts w:ascii="Trebuchet MS" w:hAnsi="Trebuchet MS" w:cs="Arial"/>
                      <w:color w:val="000000"/>
                      <w:sz w:val="21"/>
                      <w:szCs w:val="21"/>
                    </w:rPr>
                  </w:pPr>
                </w:p>
                <w:p w14:paraId="2E1C87E6" w14:textId="77777777" w:rsidR="00542E9D" w:rsidRPr="00542E9D" w:rsidRDefault="00542E9D" w:rsidP="00542E9D">
                  <w:pPr>
                    <w:pStyle w:val="ListParagraph"/>
                    <w:numPr>
                      <w:ilvl w:val="0"/>
                      <w:numId w:val="18"/>
                    </w:numPr>
                    <w:adjustRightInd w:val="0"/>
                    <w:rPr>
                      <w:rFonts w:ascii="Trebuchet MS" w:hAnsi="Trebuchet MS" w:cs="Arial"/>
                      <w:color w:val="000000"/>
                      <w:sz w:val="21"/>
                      <w:szCs w:val="21"/>
                    </w:rPr>
                  </w:pPr>
                  <w:r w:rsidRPr="00542E9D">
                    <w:rPr>
                      <w:rFonts w:ascii="Trebuchet MS" w:hAnsi="Trebuchet MS" w:cs="Arial"/>
                      <w:color w:val="000000"/>
                      <w:sz w:val="21"/>
                      <w:szCs w:val="21"/>
                    </w:rPr>
                    <w:t xml:space="preserve">The policy will be hard to enforce because the statement is </w:t>
                  </w:r>
                  <w:r w:rsidRPr="00542E9D">
                    <w:rPr>
                      <w:rFonts w:ascii="Trebuchet MS" w:hAnsi="Trebuchet MS" w:cs="Arial"/>
                      <w:i/>
                      <w:iCs/>
                      <w:color w:val="000000"/>
                      <w:sz w:val="21"/>
                      <w:szCs w:val="21"/>
                    </w:rPr>
                    <w:t>vague</w:t>
                  </w:r>
                  <w:r w:rsidRPr="00542E9D">
                    <w:rPr>
                      <w:rFonts w:ascii="Trebuchet MS" w:hAnsi="Trebuchet MS" w:cs="Arial"/>
                      <w:color w:val="000000"/>
                      <w:sz w:val="21"/>
                      <w:szCs w:val="21"/>
                    </w:rPr>
                    <w:t xml:space="preserve">, </w:t>
                  </w:r>
                  <w:r w:rsidRPr="00542E9D">
                    <w:rPr>
                      <w:rFonts w:ascii="Trebuchet MS" w:hAnsi="Trebuchet MS" w:cs="Arial"/>
                      <w:i/>
                      <w:iCs/>
                      <w:color w:val="000000"/>
                      <w:sz w:val="21"/>
                      <w:szCs w:val="21"/>
                    </w:rPr>
                    <w:t>unclear</w:t>
                  </w:r>
                  <w:r w:rsidRPr="00542E9D">
                    <w:rPr>
                      <w:rFonts w:ascii="Trebuchet MS" w:hAnsi="Trebuchet MS" w:cs="Arial"/>
                      <w:color w:val="000000"/>
                      <w:sz w:val="21"/>
                      <w:szCs w:val="21"/>
                    </w:rPr>
                    <w:t xml:space="preserve">, or </w:t>
                  </w:r>
                  <w:r w:rsidRPr="00542E9D">
                    <w:rPr>
                      <w:rFonts w:ascii="Trebuchet MS" w:hAnsi="Trebuchet MS" w:cs="Arial"/>
                      <w:i/>
                      <w:iCs/>
                      <w:color w:val="000000"/>
                      <w:sz w:val="21"/>
                      <w:szCs w:val="21"/>
                    </w:rPr>
                    <w:t xml:space="preserve">confusing. </w:t>
                  </w:r>
                </w:p>
                <w:p w14:paraId="1B55B2E7" w14:textId="77777777" w:rsidR="00542E9D" w:rsidRPr="00542E9D" w:rsidRDefault="00542E9D" w:rsidP="00542E9D">
                  <w:pPr>
                    <w:pStyle w:val="ListParagraph"/>
                    <w:numPr>
                      <w:ilvl w:val="0"/>
                      <w:numId w:val="18"/>
                    </w:numPr>
                    <w:adjustRightInd w:val="0"/>
                    <w:rPr>
                      <w:rFonts w:ascii="Trebuchet MS" w:hAnsi="Trebuchet MS" w:cs="Arial"/>
                      <w:color w:val="000000"/>
                      <w:sz w:val="21"/>
                      <w:szCs w:val="21"/>
                    </w:rPr>
                  </w:pPr>
                  <w:r w:rsidRPr="00542E9D">
                    <w:rPr>
                      <w:rFonts w:ascii="Trebuchet MS" w:hAnsi="Trebuchet MS" w:cs="Arial"/>
                      <w:color w:val="000000"/>
                      <w:sz w:val="21"/>
                      <w:szCs w:val="21"/>
                    </w:rPr>
                    <w:t xml:space="preserve">Statements are listed as </w:t>
                  </w:r>
                  <w:r w:rsidRPr="00542E9D">
                    <w:rPr>
                      <w:rFonts w:ascii="Trebuchet MS" w:hAnsi="Trebuchet MS" w:cs="Arial"/>
                      <w:i/>
                      <w:iCs/>
                      <w:color w:val="000000"/>
                      <w:sz w:val="21"/>
                      <w:szCs w:val="21"/>
                    </w:rPr>
                    <w:t>goals</w:t>
                  </w:r>
                  <w:r w:rsidRPr="00542E9D">
                    <w:rPr>
                      <w:rFonts w:ascii="Trebuchet MS" w:hAnsi="Trebuchet MS" w:cs="Arial"/>
                      <w:color w:val="000000"/>
                      <w:sz w:val="21"/>
                      <w:szCs w:val="21"/>
                    </w:rPr>
                    <w:t xml:space="preserve">, </w:t>
                  </w:r>
                  <w:r w:rsidRPr="00542E9D">
                    <w:rPr>
                      <w:rFonts w:ascii="Trebuchet MS" w:hAnsi="Trebuchet MS" w:cs="Arial"/>
                      <w:i/>
                      <w:iCs/>
                      <w:color w:val="000000"/>
                      <w:sz w:val="21"/>
                      <w:szCs w:val="21"/>
                    </w:rPr>
                    <w:t>aspirations</w:t>
                  </w:r>
                  <w:r w:rsidRPr="00542E9D">
                    <w:rPr>
                      <w:rFonts w:ascii="Trebuchet MS" w:hAnsi="Trebuchet MS" w:cs="Arial"/>
                      <w:color w:val="000000"/>
                      <w:sz w:val="21"/>
                      <w:szCs w:val="21"/>
                    </w:rPr>
                    <w:t xml:space="preserve">, </w:t>
                  </w:r>
                  <w:r w:rsidRPr="00542E9D">
                    <w:rPr>
                      <w:rFonts w:ascii="Trebuchet MS" w:hAnsi="Trebuchet MS" w:cs="Arial"/>
                      <w:i/>
                      <w:iCs/>
                      <w:color w:val="000000"/>
                      <w:sz w:val="21"/>
                      <w:szCs w:val="21"/>
                    </w:rPr>
                    <w:t xml:space="preserve">suggestions, </w:t>
                  </w:r>
                  <w:r w:rsidRPr="00542E9D">
                    <w:rPr>
                      <w:rFonts w:ascii="Trebuchet MS" w:hAnsi="Trebuchet MS" w:cs="Arial"/>
                      <w:color w:val="000000"/>
                      <w:sz w:val="21"/>
                      <w:szCs w:val="21"/>
                    </w:rPr>
                    <w:t xml:space="preserve">or </w:t>
                  </w:r>
                  <w:r w:rsidRPr="00542E9D">
                    <w:rPr>
                      <w:rFonts w:ascii="Trebuchet MS" w:hAnsi="Trebuchet MS" w:cs="Arial"/>
                      <w:i/>
                      <w:iCs/>
                      <w:color w:val="000000"/>
                      <w:sz w:val="21"/>
                      <w:szCs w:val="21"/>
                    </w:rPr>
                    <w:t xml:space="preserve">recommendations. </w:t>
                  </w:r>
                </w:p>
                <w:p w14:paraId="66F2087B" w14:textId="77777777" w:rsidR="00542E9D" w:rsidRDefault="00542E9D" w:rsidP="00542E9D">
                  <w:pPr>
                    <w:pStyle w:val="ListParagraph"/>
                    <w:numPr>
                      <w:ilvl w:val="0"/>
                      <w:numId w:val="18"/>
                    </w:numPr>
                    <w:adjustRightInd w:val="0"/>
                    <w:rPr>
                      <w:rFonts w:ascii="Trebuchet MS" w:hAnsi="Trebuchet MS" w:cs="Arial"/>
                      <w:color w:val="000000"/>
                      <w:sz w:val="21"/>
                      <w:szCs w:val="21"/>
                    </w:rPr>
                  </w:pPr>
                  <w:r w:rsidRPr="00542E9D">
                    <w:rPr>
                      <w:rFonts w:ascii="Trebuchet MS" w:hAnsi="Trebuchet MS" w:cs="Arial"/>
                      <w:color w:val="000000"/>
                      <w:sz w:val="21"/>
                      <w:szCs w:val="21"/>
                    </w:rPr>
                    <w:t xml:space="preserve">There are </w:t>
                  </w:r>
                  <w:r w:rsidRPr="00542E9D">
                    <w:rPr>
                      <w:rFonts w:ascii="Trebuchet MS" w:hAnsi="Trebuchet MS" w:cs="Arial"/>
                      <w:i/>
                      <w:iCs/>
                      <w:color w:val="000000"/>
                      <w:sz w:val="21"/>
                      <w:szCs w:val="21"/>
                    </w:rPr>
                    <w:t xml:space="preserve">loopholes </w:t>
                  </w:r>
                  <w:r w:rsidRPr="00542E9D">
                    <w:rPr>
                      <w:rFonts w:ascii="Trebuchet MS" w:hAnsi="Trebuchet MS" w:cs="Arial"/>
                      <w:color w:val="000000"/>
                      <w:sz w:val="21"/>
                      <w:szCs w:val="21"/>
                    </w:rPr>
                    <w:t xml:space="preserve">in the policy that weaken enforcement of the item. </w:t>
                  </w:r>
                </w:p>
                <w:p w14:paraId="65AB208F" w14:textId="26A36F50" w:rsidR="00542E9D" w:rsidRPr="00542E9D" w:rsidRDefault="00542E9D" w:rsidP="00542E9D">
                  <w:pPr>
                    <w:pStyle w:val="ListParagraph"/>
                    <w:numPr>
                      <w:ilvl w:val="0"/>
                      <w:numId w:val="18"/>
                    </w:numPr>
                    <w:adjustRightInd w:val="0"/>
                    <w:rPr>
                      <w:rFonts w:ascii="Trebuchet MS" w:hAnsi="Trebuchet MS" w:cs="Arial"/>
                      <w:color w:val="000000"/>
                      <w:sz w:val="21"/>
                      <w:szCs w:val="21"/>
                    </w:rPr>
                  </w:pPr>
                  <w:r w:rsidRPr="00542E9D">
                    <w:rPr>
                      <w:rFonts w:ascii="Trebuchet MS" w:hAnsi="Trebuchet MS" w:cs="Arial"/>
                      <w:color w:val="000000"/>
                      <w:sz w:val="21"/>
                      <w:szCs w:val="21"/>
                    </w:rPr>
                    <w:t xml:space="preserve">The policy mentions a </w:t>
                  </w:r>
                  <w:r w:rsidRPr="00542E9D">
                    <w:rPr>
                      <w:rFonts w:ascii="Trebuchet MS" w:hAnsi="Trebuchet MS" w:cs="Arial"/>
                      <w:i/>
                      <w:iCs/>
                      <w:color w:val="000000"/>
                      <w:sz w:val="21"/>
                      <w:szCs w:val="21"/>
                    </w:rPr>
                    <w:t xml:space="preserve">future plan to act </w:t>
                  </w:r>
                  <w:r w:rsidRPr="00542E9D">
                    <w:rPr>
                      <w:rFonts w:ascii="Trebuchet MS" w:hAnsi="Trebuchet MS" w:cs="Arial"/>
                      <w:color w:val="000000"/>
                      <w:sz w:val="21"/>
                      <w:szCs w:val="21"/>
                    </w:rPr>
                    <w:t xml:space="preserve">without specifying when the plan will be established. </w:t>
                  </w:r>
                </w:p>
                <w:p w14:paraId="710CF14D" w14:textId="77777777" w:rsidR="00542E9D" w:rsidRPr="00542E9D" w:rsidRDefault="00542E9D" w:rsidP="00542E9D">
                  <w:pPr>
                    <w:autoSpaceDE w:val="0"/>
                    <w:autoSpaceDN w:val="0"/>
                    <w:adjustRightInd w:val="0"/>
                    <w:spacing w:after="0" w:line="240" w:lineRule="auto"/>
                    <w:rPr>
                      <w:rFonts w:ascii="Trebuchet MS" w:hAnsi="Trebuchet MS" w:cs="Arial"/>
                      <w:color w:val="000000"/>
                      <w:sz w:val="21"/>
                      <w:szCs w:val="21"/>
                    </w:rPr>
                  </w:pPr>
                </w:p>
                <w:p w14:paraId="189211A2" w14:textId="77777777" w:rsidR="00542E9D" w:rsidRPr="00542E9D" w:rsidRDefault="00542E9D" w:rsidP="00542E9D">
                  <w:pPr>
                    <w:autoSpaceDE w:val="0"/>
                    <w:autoSpaceDN w:val="0"/>
                    <w:adjustRightInd w:val="0"/>
                    <w:spacing w:after="0" w:line="240" w:lineRule="auto"/>
                    <w:rPr>
                      <w:rFonts w:ascii="Trebuchet MS" w:hAnsi="Trebuchet MS" w:cs="Arial"/>
                      <w:color w:val="000000"/>
                      <w:sz w:val="21"/>
                      <w:szCs w:val="21"/>
                    </w:rPr>
                  </w:pPr>
                  <w:r w:rsidRPr="00542E9D">
                    <w:rPr>
                      <w:rFonts w:ascii="Trebuchet MS" w:hAnsi="Trebuchet MS" w:cs="Arial"/>
                      <w:color w:val="000000"/>
                      <w:sz w:val="21"/>
                      <w:szCs w:val="21"/>
                    </w:rPr>
                    <w:t>Words often used include</w:t>
                  </w:r>
                  <w:r w:rsidRPr="00542E9D">
                    <w:rPr>
                      <w:rFonts w:ascii="Trebuchet MS" w:hAnsi="Trebuchet MS" w:cs="Arial"/>
                      <w:i/>
                      <w:iCs/>
                      <w:color w:val="000000"/>
                      <w:sz w:val="21"/>
                      <w:szCs w:val="21"/>
                    </w:rPr>
                    <w:t xml:space="preserve">: may, can, could, should, might, encourage, suggest, urge, some, partial, make an effort, </w:t>
                  </w:r>
                  <w:r w:rsidRPr="00542E9D">
                    <w:rPr>
                      <w:rFonts w:ascii="Trebuchet MS" w:hAnsi="Trebuchet MS" w:cs="Arial"/>
                      <w:color w:val="000000"/>
                      <w:sz w:val="21"/>
                      <w:szCs w:val="21"/>
                    </w:rPr>
                    <w:t xml:space="preserve">and </w:t>
                  </w:r>
                  <w:r w:rsidRPr="00542E9D">
                    <w:rPr>
                      <w:rFonts w:ascii="Trebuchet MS" w:hAnsi="Trebuchet MS" w:cs="Arial"/>
                      <w:i/>
                      <w:iCs/>
                      <w:color w:val="000000"/>
                      <w:sz w:val="21"/>
                      <w:szCs w:val="21"/>
                    </w:rPr>
                    <w:t>try</w:t>
                  </w:r>
                  <w:r w:rsidRPr="00542E9D">
                    <w:rPr>
                      <w:rFonts w:ascii="Trebuchet MS" w:hAnsi="Trebuchet MS" w:cs="Arial"/>
                      <w:color w:val="000000"/>
                      <w:sz w:val="21"/>
                      <w:szCs w:val="21"/>
                    </w:rPr>
                    <w:t xml:space="preserve">. </w:t>
                  </w:r>
                </w:p>
              </w:tc>
            </w:tr>
          </w:tbl>
          <w:p w14:paraId="32C287D0" w14:textId="77777777" w:rsidR="00542E9D" w:rsidRP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542E9D" w14:paraId="56A95CB9" w14:textId="77777777" w:rsidTr="00AE6425">
        <w:trPr>
          <w:trHeight w:val="2887"/>
        </w:trPr>
        <w:tc>
          <w:tcPr>
            <w:tcW w:w="794" w:type="dxa"/>
          </w:tcPr>
          <w:p w14:paraId="3344FC58" w14:textId="02AAC1AA" w:rsidR="00542E9D" w:rsidRP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542E9D">
              <w:rPr>
                <w:rFonts w:ascii="Trebuchet MS" w:eastAsia="Georgia" w:hAnsi="Trebuchet MS" w:cs="Georgia"/>
                <w:b/>
                <w:bCs/>
                <w:sz w:val="21"/>
                <w:szCs w:val="21"/>
                <w:lang w:val="en-US"/>
              </w:rPr>
              <w:t>2</w:t>
            </w:r>
          </w:p>
        </w:tc>
        <w:tc>
          <w:tcPr>
            <w:tcW w:w="1859" w:type="dxa"/>
          </w:tcPr>
          <w:p w14:paraId="78917C54" w14:textId="2B693441" w:rsidR="00542E9D" w:rsidRPr="00542E9D" w:rsidRDefault="00542E9D"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542E9D">
              <w:rPr>
                <w:rFonts w:ascii="Trebuchet MS" w:eastAsia="Georgia" w:hAnsi="Trebuchet MS" w:cs="Georgia"/>
                <w:b/>
                <w:bCs/>
                <w:sz w:val="21"/>
                <w:szCs w:val="21"/>
                <w:lang w:val="en-US"/>
              </w:rPr>
              <w:t>Meets/exceeds expectations</w:t>
            </w:r>
          </w:p>
        </w:tc>
        <w:tc>
          <w:tcPr>
            <w:tcW w:w="7698" w:type="dxa"/>
          </w:tcPr>
          <w:p w14:paraId="53D24700" w14:textId="141E2217" w:rsidR="00542E9D" w:rsidRDefault="00542E9D" w:rsidP="00542E9D">
            <w:pPr>
              <w:pStyle w:val="Default"/>
              <w:rPr>
                <w:rFonts w:ascii="Trebuchet MS" w:hAnsi="Trebuchet MS"/>
                <w:sz w:val="21"/>
                <w:szCs w:val="21"/>
              </w:rPr>
            </w:pPr>
            <w:r w:rsidRPr="00542E9D">
              <w:rPr>
                <w:rFonts w:ascii="Trebuchet MS" w:hAnsi="Trebuchet MS"/>
                <w:sz w:val="21"/>
                <w:szCs w:val="21"/>
              </w:rPr>
              <w:t xml:space="preserve">Assign a rating of “2” when the item is mentioned, and it is clear that the policy makers are committed to making the item happen because: </w:t>
            </w:r>
          </w:p>
          <w:p w14:paraId="630E87C6" w14:textId="77777777" w:rsidR="004F3D80" w:rsidRPr="00542E9D" w:rsidRDefault="004F3D80" w:rsidP="00542E9D">
            <w:pPr>
              <w:pStyle w:val="Default"/>
              <w:rPr>
                <w:rFonts w:ascii="Trebuchet MS" w:hAnsi="Trebuchet MS"/>
                <w:sz w:val="21"/>
                <w:szCs w:val="21"/>
              </w:rPr>
            </w:pPr>
          </w:p>
          <w:p w14:paraId="237D9439" w14:textId="77777777" w:rsidR="00542E9D" w:rsidRDefault="00542E9D" w:rsidP="00542E9D">
            <w:pPr>
              <w:pStyle w:val="Default"/>
              <w:numPr>
                <w:ilvl w:val="0"/>
                <w:numId w:val="20"/>
              </w:numPr>
              <w:rPr>
                <w:rFonts w:ascii="Trebuchet MS" w:hAnsi="Trebuchet MS"/>
                <w:sz w:val="21"/>
                <w:szCs w:val="21"/>
              </w:rPr>
            </w:pPr>
            <w:r w:rsidRPr="00542E9D">
              <w:rPr>
                <w:rFonts w:ascii="Trebuchet MS" w:hAnsi="Trebuchet MS"/>
                <w:sz w:val="21"/>
                <w:szCs w:val="21"/>
              </w:rPr>
              <w:t xml:space="preserve">The item is described using specific language (e.g., a concept followed by concrete plans or strategies for implementation). </w:t>
            </w:r>
          </w:p>
          <w:p w14:paraId="5EBF28B1" w14:textId="77777777" w:rsidR="004F3D80" w:rsidRDefault="00542E9D" w:rsidP="00542E9D">
            <w:pPr>
              <w:pStyle w:val="Default"/>
              <w:numPr>
                <w:ilvl w:val="0"/>
                <w:numId w:val="20"/>
              </w:numPr>
              <w:rPr>
                <w:rFonts w:ascii="Trebuchet MS" w:hAnsi="Trebuchet MS"/>
                <w:sz w:val="21"/>
                <w:szCs w:val="21"/>
              </w:rPr>
            </w:pPr>
            <w:r w:rsidRPr="00542E9D">
              <w:rPr>
                <w:rFonts w:ascii="Trebuchet MS" w:hAnsi="Trebuchet MS"/>
                <w:sz w:val="21"/>
                <w:szCs w:val="21"/>
              </w:rPr>
              <w:t xml:space="preserve">Strong language is used to indicate that action or regulation is required, including: </w:t>
            </w:r>
            <w:r w:rsidRPr="00542E9D">
              <w:rPr>
                <w:rFonts w:ascii="Trebuchet MS" w:hAnsi="Trebuchet MS"/>
                <w:i/>
                <w:iCs/>
                <w:sz w:val="21"/>
                <w:szCs w:val="21"/>
              </w:rPr>
              <w:t xml:space="preserve">shall, will, must, have to, insist, require, all, total, comply </w:t>
            </w:r>
            <w:r w:rsidRPr="00542E9D">
              <w:rPr>
                <w:rFonts w:ascii="Trebuchet MS" w:hAnsi="Trebuchet MS"/>
                <w:sz w:val="21"/>
                <w:szCs w:val="21"/>
              </w:rPr>
              <w:t xml:space="preserve">and </w:t>
            </w:r>
            <w:r w:rsidRPr="00542E9D">
              <w:rPr>
                <w:rFonts w:ascii="Trebuchet MS" w:hAnsi="Trebuchet MS"/>
                <w:i/>
                <w:iCs/>
                <w:sz w:val="21"/>
                <w:szCs w:val="21"/>
              </w:rPr>
              <w:t xml:space="preserve">enforce. </w:t>
            </w:r>
          </w:p>
          <w:p w14:paraId="005BA3D9" w14:textId="51C006FB" w:rsidR="00542E9D" w:rsidRPr="004F3D80" w:rsidRDefault="00542E9D" w:rsidP="00542E9D">
            <w:pPr>
              <w:pStyle w:val="Default"/>
              <w:numPr>
                <w:ilvl w:val="0"/>
                <w:numId w:val="20"/>
              </w:numPr>
              <w:rPr>
                <w:rFonts w:ascii="Trebuchet MS" w:hAnsi="Trebuchet MS"/>
                <w:sz w:val="21"/>
                <w:szCs w:val="21"/>
              </w:rPr>
            </w:pPr>
            <w:r w:rsidRPr="004F3D80">
              <w:rPr>
                <w:rFonts w:ascii="Trebuchet MS" w:hAnsi="Trebuchet MS"/>
                <w:sz w:val="21"/>
                <w:szCs w:val="21"/>
              </w:rPr>
              <w:t xml:space="preserve">A district is unable to enforce an item (e.g., </w:t>
            </w:r>
            <w:r w:rsidR="004F3D80">
              <w:rPr>
                <w:rFonts w:ascii="Trebuchet MS" w:hAnsi="Trebuchet MS"/>
                <w:sz w:val="21"/>
                <w:szCs w:val="21"/>
              </w:rPr>
              <w:t>teacher</w:t>
            </w:r>
            <w:r w:rsidR="004F3D80" w:rsidRPr="004F3D80">
              <w:rPr>
                <w:rFonts w:ascii="Trebuchet MS" w:hAnsi="Trebuchet MS"/>
                <w:sz w:val="21"/>
                <w:szCs w:val="21"/>
              </w:rPr>
              <w:t>s</w:t>
            </w:r>
            <w:r w:rsidR="004F3D80">
              <w:rPr>
                <w:rFonts w:ascii="Trebuchet MS" w:hAnsi="Trebuchet MS"/>
                <w:sz w:val="21"/>
                <w:szCs w:val="21"/>
              </w:rPr>
              <w:t>’</w:t>
            </w:r>
            <w:r w:rsidRPr="004F3D80">
              <w:rPr>
                <w:rFonts w:ascii="Trebuchet MS" w:hAnsi="Trebuchet MS"/>
                <w:sz w:val="21"/>
                <w:szCs w:val="21"/>
              </w:rPr>
              <w:t xml:space="preserve"> role </w:t>
            </w:r>
            <w:r w:rsidR="004F3D80" w:rsidRPr="004F3D80">
              <w:rPr>
                <w:rFonts w:ascii="Trebuchet MS" w:hAnsi="Trebuchet MS"/>
                <w:sz w:val="21"/>
                <w:szCs w:val="21"/>
              </w:rPr>
              <w:t>modelling</w:t>
            </w:r>
            <w:r w:rsidRPr="004F3D80">
              <w:rPr>
                <w:rFonts w:ascii="Trebuchet MS" w:hAnsi="Trebuchet MS"/>
                <w:sz w:val="21"/>
                <w:szCs w:val="21"/>
              </w:rPr>
              <w:t xml:space="preserve"> healthy </w:t>
            </w:r>
            <w:r w:rsidR="004F3D80" w:rsidRPr="004F3D80">
              <w:rPr>
                <w:rFonts w:ascii="Trebuchet MS" w:hAnsi="Trebuchet MS"/>
                <w:sz w:val="21"/>
                <w:szCs w:val="21"/>
              </w:rPr>
              <w:t>behaviours</w:t>
            </w:r>
            <w:r w:rsidRPr="004F3D80">
              <w:rPr>
                <w:rFonts w:ascii="Trebuchet MS" w:hAnsi="Trebuchet MS"/>
                <w:sz w:val="21"/>
                <w:szCs w:val="21"/>
              </w:rPr>
              <w:t xml:space="preserve">), but the goal is clearly stated (e.g., “shall encourage teachers to role model healthy </w:t>
            </w:r>
            <w:r w:rsidR="004F3D80" w:rsidRPr="004F3D80">
              <w:rPr>
                <w:rFonts w:ascii="Trebuchet MS" w:hAnsi="Trebuchet MS"/>
                <w:sz w:val="21"/>
                <w:szCs w:val="21"/>
              </w:rPr>
              <w:t>behaviours</w:t>
            </w:r>
            <w:r w:rsidRPr="004F3D80">
              <w:rPr>
                <w:rFonts w:ascii="Trebuchet MS" w:hAnsi="Trebuchet MS"/>
                <w:sz w:val="21"/>
                <w:szCs w:val="21"/>
              </w:rPr>
              <w:t xml:space="preserve">”). </w:t>
            </w:r>
          </w:p>
        </w:tc>
      </w:tr>
    </w:tbl>
    <w:p w14:paraId="3B2661F5" w14:textId="4BD01CA8" w:rsidR="00AE6425" w:rsidRDefault="00AE6425" w:rsidP="004A4B1A">
      <w:pPr>
        <w:widowControl w:val="0"/>
        <w:tabs>
          <w:tab w:val="left" w:pos="8899"/>
        </w:tabs>
        <w:autoSpaceDE w:val="0"/>
        <w:autoSpaceDN w:val="0"/>
        <w:spacing w:before="113" w:after="0" w:line="240" w:lineRule="auto"/>
        <w:outlineLvl w:val="0"/>
        <w:rPr>
          <w:rFonts w:ascii="Trebuchet MS" w:eastAsia="Georgia" w:hAnsi="Trebuchet MS" w:cs="Georgia"/>
          <w:b/>
          <w:bCs/>
          <w:sz w:val="21"/>
          <w:szCs w:val="21"/>
          <w:lang w:val="en-US"/>
        </w:rPr>
      </w:pPr>
    </w:p>
    <w:p w14:paraId="09E82CA8" w14:textId="77777777" w:rsidR="00AE6425" w:rsidRDefault="00AE6425">
      <w:pPr>
        <w:rPr>
          <w:rFonts w:ascii="Trebuchet MS" w:eastAsia="Georgia" w:hAnsi="Trebuchet MS" w:cs="Georgia"/>
          <w:b/>
          <w:bCs/>
          <w:sz w:val="21"/>
          <w:szCs w:val="21"/>
          <w:lang w:val="en-US"/>
        </w:rPr>
      </w:pPr>
      <w:r>
        <w:rPr>
          <w:rFonts w:ascii="Trebuchet MS" w:eastAsia="Georgia" w:hAnsi="Trebuchet MS" w:cs="Georgia"/>
          <w:b/>
          <w:bCs/>
          <w:sz w:val="21"/>
          <w:szCs w:val="21"/>
          <w:lang w:val="en-US"/>
        </w:rPr>
        <w:br w:type="page"/>
      </w:r>
    </w:p>
    <w:p w14:paraId="4A80D74A" w14:textId="77777777" w:rsidR="000540B8" w:rsidRDefault="000540B8" w:rsidP="004A4B1A">
      <w:pPr>
        <w:widowControl w:val="0"/>
        <w:tabs>
          <w:tab w:val="left" w:pos="8899"/>
        </w:tabs>
        <w:autoSpaceDE w:val="0"/>
        <w:autoSpaceDN w:val="0"/>
        <w:spacing w:before="113" w:after="0" w:line="240" w:lineRule="auto"/>
        <w:outlineLvl w:val="0"/>
        <w:rPr>
          <w:rFonts w:ascii="Trebuchet MS" w:eastAsia="Georgia" w:hAnsi="Trebuchet MS" w:cs="Georgia"/>
          <w:b/>
          <w:bCs/>
          <w:sz w:val="21"/>
          <w:szCs w:val="21"/>
          <w:lang w:val="en-US"/>
        </w:rPr>
      </w:pPr>
    </w:p>
    <w:tbl>
      <w:tblPr>
        <w:tblStyle w:val="TableGrid"/>
        <w:tblW w:w="0" w:type="auto"/>
        <w:tblInd w:w="201" w:type="dxa"/>
        <w:tblLook w:val="04A0" w:firstRow="1" w:lastRow="0" w:firstColumn="1" w:lastColumn="0" w:noHBand="0" w:noVBand="1"/>
      </w:tblPr>
      <w:tblGrid>
        <w:gridCol w:w="1733"/>
        <w:gridCol w:w="7459"/>
        <w:gridCol w:w="1063"/>
      </w:tblGrid>
      <w:tr w:rsidR="00B74E51" w14:paraId="0512AFDC" w14:textId="77777777" w:rsidTr="00AE6425">
        <w:tc>
          <w:tcPr>
            <w:tcW w:w="10255" w:type="dxa"/>
            <w:gridSpan w:val="3"/>
            <w:shd w:val="clear" w:color="auto" w:fill="AEAAAA" w:themeFill="background2" w:themeFillShade="BF"/>
          </w:tcPr>
          <w:p w14:paraId="21E26393" w14:textId="65DE74F4"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 xml:space="preserve">Section </w:t>
            </w:r>
            <w:r w:rsidR="004A4B1A">
              <w:rPr>
                <w:rFonts w:ascii="Trebuchet MS" w:eastAsia="Georgia" w:hAnsi="Trebuchet MS" w:cs="Georgia"/>
                <w:b/>
                <w:bCs/>
                <w:sz w:val="21"/>
                <w:szCs w:val="21"/>
                <w:lang w:val="en-US"/>
              </w:rPr>
              <w:t>1</w:t>
            </w:r>
            <w:r>
              <w:rPr>
                <w:rFonts w:ascii="Trebuchet MS" w:eastAsia="Georgia" w:hAnsi="Trebuchet MS" w:cs="Georgia"/>
                <w:b/>
                <w:bCs/>
                <w:sz w:val="21"/>
                <w:szCs w:val="21"/>
                <w:lang w:val="en-US"/>
              </w:rPr>
              <w:t>: Nutrition Education</w:t>
            </w:r>
            <w:r w:rsidR="00737C6B">
              <w:rPr>
                <w:rFonts w:ascii="Trebuchet MS" w:eastAsia="Georgia" w:hAnsi="Trebuchet MS" w:cs="Georgia"/>
                <w:b/>
                <w:bCs/>
                <w:sz w:val="21"/>
                <w:szCs w:val="21"/>
                <w:lang w:val="en-US"/>
              </w:rPr>
              <w:t>/Nutrition Curricula</w:t>
            </w:r>
          </w:p>
        </w:tc>
      </w:tr>
      <w:tr w:rsidR="00B74E51" w14:paraId="5BD2576D" w14:textId="77777777" w:rsidTr="00737C6B">
        <w:tc>
          <w:tcPr>
            <w:tcW w:w="1733" w:type="dxa"/>
          </w:tcPr>
          <w:p w14:paraId="38F139E7" w14:textId="0699C12E"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 no.</w:t>
            </w:r>
          </w:p>
        </w:tc>
        <w:tc>
          <w:tcPr>
            <w:tcW w:w="7459" w:type="dxa"/>
          </w:tcPr>
          <w:p w14:paraId="1947287D" w14:textId="1AC22445"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w:t>
            </w:r>
          </w:p>
        </w:tc>
        <w:tc>
          <w:tcPr>
            <w:tcW w:w="1063" w:type="dxa"/>
          </w:tcPr>
          <w:p w14:paraId="59E90785" w14:textId="070C73A5"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Score</w:t>
            </w:r>
          </w:p>
        </w:tc>
      </w:tr>
      <w:tr w:rsidR="00B74E51" w14:paraId="694F3E62" w14:textId="77777777" w:rsidTr="00737C6B">
        <w:tc>
          <w:tcPr>
            <w:tcW w:w="1733" w:type="dxa"/>
          </w:tcPr>
          <w:p w14:paraId="2F70CFD5" w14:textId="2CFE9B6A" w:rsidR="00B74E51" w:rsidRPr="004A4B1A" w:rsidRDefault="004A4B1A"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4A4B1A">
              <w:rPr>
                <w:rFonts w:ascii="Trebuchet MS" w:eastAsia="Georgia" w:hAnsi="Trebuchet MS" w:cs="Georgia"/>
                <w:b/>
                <w:bCs/>
                <w:sz w:val="21"/>
                <w:szCs w:val="21"/>
                <w:lang w:val="en-US"/>
              </w:rPr>
              <w:t>1</w:t>
            </w:r>
            <w:r w:rsidR="00B74E51" w:rsidRPr="004A4B1A">
              <w:rPr>
                <w:rFonts w:ascii="Trebuchet MS" w:eastAsia="Georgia" w:hAnsi="Trebuchet MS" w:cs="Georgia"/>
                <w:b/>
                <w:bCs/>
                <w:sz w:val="21"/>
                <w:szCs w:val="21"/>
                <w:lang w:val="en-US"/>
              </w:rPr>
              <w:t>.1</w:t>
            </w:r>
          </w:p>
        </w:tc>
        <w:tc>
          <w:tcPr>
            <w:tcW w:w="7459" w:type="dxa"/>
          </w:tcPr>
          <w:p w14:paraId="15E1F30D" w14:textId="27B8E8D9" w:rsidR="00B74E51" w:rsidRPr="00F527B6" w:rsidRDefault="003C7E6B" w:rsidP="0086560F">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sidRPr="00F527B6">
              <w:rPr>
                <w:rFonts w:ascii="Trebuchet MS" w:eastAsia="Georgia" w:hAnsi="Trebuchet MS" w:cs="Georgia"/>
                <w:color w:val="1F3864" w:themeColor="accent1" w:themeShade="80"/>
                <w:sz w:val="21"/>
                <w:szCs w:val="21"/>
                <w:lang w:val="en-US"/>
              </w:rPr>
              <w:t>Addresses the need for all</w:t>
            </w:r>
            <w:r w:rsidR="00B74E51" w:rsidRPr="00F527B6">
              <w:rPr>
                <w:rFonts w:ascii="Trebuchet MS" w:eastAsia="Georgia" w:hAnsi="Trebuchet MS" w:cs="Georgia"/>
                <w:color w:val="1F3864" w:themeColor="accent1" w:themeShade="80"/>
                <w:sz w:val="21"/>
                <w:szCs w:val="21"/>
                <w:lang w:val="en-US"/>
              </w:rPr>
              <w:t xml:space="preserve"> participating schools</w:t>
            </w:r>
            <w:r w:rsidRPr="00F527B6">
              <w:rPr>
                <w:rFonts w:ascii="Trebuchet MS" w:eastAsia="Georgia" w:hAnsi="Trebuchet MS" w:cs="Georgia"/>
                <w:color w:val="1F3864" w:themeColor="accent1" w:themeShade="80"/>
                <w:sz w:val="21"/>
                <w:szCs w:val="21"/>
                <w:lang w:val="en-US"/>
              </w:rPr>
              <w:t xml:space="preserve"> to</w:t>
            </w:r>
            <w:r w:rsidR="00B74E51" w:rsidRPr="00F527B6">
              <w:rPr>
                <w:rFonts w:ascii="Trebuchet MS" w:eastAsia="Georgia" w:hAnsi="Trebuchet MS" w:cs="Georgia"/>
                <w:color w:val="1F3864" w:themeColor="accent1" w:themeShade="80"/>
                <w:sz w:val="21"/>
                <w:szCs w:val="21"/>
                <w:lang w:val="en-US"/>
              </w:rPr>
              <w:t xml:space="preserve"> have a nutrition curriculum that includes relevant information on nutrition education</w:t>
            </w:r>
          </w:p>
        </w:tc>
        <w:tc>
          <w:tcPr>
            <w:tcW w:w="1063" w:type="dxa"/>
          </w:tcPr>
          <w:p w14:paraId="1835F6F1" w14:textId="77777777"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256620" w14:paraId="3C9E875D" w14:textId="77777777" w:rsidTr="00737C6B">
        <w:tc>
          <w:tcPr>
            <w:tcW w:w="1733" w:type="dxa"/>
          </w:tcPr>
          <w:p w14:paraId="69B4CA9B" w14:textId="50E1B5D0" w:rsidR="00256620" w:rsidRPr="004A4B1A" w:rsidRDefault="000E589B"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1.2</w:t>
            </w:r>
          </w:p>
        </w:tc>
        <w:tc>
          <w:tcPr>
            <w:tcW w:w="7459" w:type="dxa"/>
          </w:tcPr>
          <w:p w14:paraId="251814BF" w14:textId="32B1B9F9" w:rsidR="000E589B" w:rsidRPr="00F527B6" w:rsidRDefault="000E589B" w:rsidP="000E589B">
            <w:pPr>
              <w:widowControl w:val="0"/>
              <w:tabs>
                <w:tab w:val="left" w:pos="8899"/>
              </w:tabs>
              <w:autoSpaceDE w:val="0"/>
              <w:autoSpaceDN w:val="0"/>
              <w:spacing w:before="113"/>
              <w:outlineLvl w:val="0"/>
              <w:rPr>
                <w:color w:val="1F3864" w:themeColor="accent1" w:themeShade="80"/>
                <w:sz w:val="23"/>
                <w:szCs w:val="23"/>
              </w:rPr>
            </w:pPr>
            <w:r w:rsidRPr="00F527B6">
              <w:rPr>
                <w:color w:val="1F3864" w:themeColor="accent1" w:themeShade="80"/>
                <w:sz w:val="23"/>
                <w:szCs w:val="23"/>
              </w:rPr>
              <w:t>Nutrition education teaches skills that are behaviour-focused</w:t>
            </w:r>
            <w:r>
              <w:rPr>
                <w:color w:val="1F3864" w:themeColor="accent1" w:themeShade="80"/>
                <w:sz w:val="23"/>
                <w:szCs w:val="23"/>
              </w:rPr>
              <w:t>, interactive and participatory</w:t>
            </w:r>
          </w:p>
          <w:p w14:paraId="27E0A507" w14:textId="77777777" w:rsidR="000E589B" w:rsidRPr="00F527B6" w:rsidRDefault="000E589B" w:rsidP="000E589B">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rPr>
            </w:pPr>
            <w:r w:rsidRPr="00F527B6">
              <w:rPr>
                <w:rFonts w:ascii="Trebuchet MS" w:eastAsia="Georgia" w:hAnsi="Trebuchet MS" w:cs="Georgia"/>
                <w:color w:val="1F3864" w:themeColor="accent1" w:themeShade="80"/>
                <w:sz w:val="21"/>
                <w:szCs w:val="21"/>
                <w:lang w:val="en-US"/>
              </w:rPr>
              <w:t xml:space="preserve">e.g. score 1 for statements like </w:t>
            </w:r>
            <w:r w:rsidRPr="00F527B6">
              <w:rPr>
                <w:rFonts w:ascii="Trebuchet MS" w:eastAsia="Georgia" w:hAnsi="Trebuchet MS" w:cs="Georgia"/>
                <w:color w:val="1F3864" w:themeColor="accent1" w:themeShade="80"/>
                <w:sz w:val="21"/>
                <w:szCs w:val="21"/>
              </w:rPr>
              <w:t xml:space="preserve">"All students should have the skills necessary to make nutritious food choices” and 2 for statements like </w:t>
            </w:r>
          </w:p>
          <w:p w14:paraId="7027B583" w14:textId="77777777" w:rsidR="000E589B" w:rsidRPr="00F527B6" w:rsidRDefault="000E589B" w:rsidP="000E589B">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rPr>
            </w:pPr>
            <w:r w:rsidRPr="00F527B6">
              <w:rPr>
                <w:rFonts w:ascii="Trebuchet MS" w:eastAsia="Georgia" w:hAnsi="Trebuchet MS" w:cs="Georgia"/>
                <w:color w:val="1F3864" w:themeColor="accent1" w:themeShade="80"/>
                <w:sz w:val="21"/>
                <w:szCs w:val="21"/>
              </w:rPr>
              <w:t xml:space="preserve">"Nutrition education will incorporate lessons helping children acquire skills for reading food labels and menu planning." </w:t>
            </w:r>
          </w:p>
          <w:p w14:paraId="57CD8D00" w14:textId="3E6B56BB" w:rsidR="00256620" w:rsidRPr="00F527B6" w:rsidRDefault="000E589B" w:rsidP="000E589B">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F527B6">
              <w:rPr>
                <w:rFonts w:ascii="Trebuchet MS" w:eastAsia="Georgia" w:hAnsi="Trebuchet MS" w:cs="Georgia"/>
                <w:color w:val="1F3864" w:themeColor="accent1" w:themeShade="80"/>
                <w:sz w:val="21"/>
                <w:szCs w:val="21"/>
              </w:rPr>
              <w:t>"Schools will provide nutrition education lessons that cover topics such as reading a Nutrition Facts label."</w:t>
            </w:r>
          </w:p>
        </w:tc>
        <w:tc>
          <w:tcPr>
            <w:tcW w:w="1063" w:type="dxa"/>
          </w:tcPr>
          <w:p w14:paraId="03A71A09" w14:textId="77777777" w:rsidR="00256620" w:rsidRDefault="00256620"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B74E51" w14:paraId="5111FB0F" w14:textId="77777777" w:rsidTr="00737C6B">
        <w:tc>
          <w:tcPr>
            <w:tcW w:w="1733" w:type="dxa"/>
          </w:tcPr>
          <w:p w14:paraId="201936B5" w14:textId="663D3559" w:rsidR="00B74E51" w:rsidRPr="004A4B1A" w:rsidRDefault="004A4B1A"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4A4B1A">
              <w:rPr>
                <w:rFonts w:ascii="Trebuchet MS" w:eastAsia="Georgia" w:hAnsi="Trebuchet MS" w:cs="Georgia"/>
                <w:b/>
                <w:bCs/>
                <w:sz w:val="21"/>
                <w:szCs w:val="21"/>
                <w:lang w:val="en-US"/>
              </w:rPr>
              <w:t>1</w:t>
            </w:r>
            <w:r w:rsidR="00B74E51" w:rsidRPr="004A4B1A">
              <w:rPr>
                <w:rFonts w:ascii="Trebuchet MS" w:eastAsia="Georgia" w:hAnsi="Trebuchet MS" w:cs="Georgia"/>
                <w:b/>
                <w:bCs/>
                <w:sz w:val="21"/>
                <w:szCs w:val="21"/>
                <w:lang w:val="en-US"/>
              </w:rPr>
              <w:t>.</w:t>
            </w:r>
            <w:r w:rsidR="000E589B">
              <w:rPr>
                <w:rFonts w:ascii="Trebuchet MS" w:eastAsia="Georgia" w:hAnsi="Trebuchet MS" w:cs="Georgia"/>
                <w:b/>
                <w:bCs/>
                <w:sz w:val="21"/>
                <w:szCs w:val="21"/>
                <w:lang w:val="en-US"/>
              </w:rPr>
              <w:t>3</w:t>
            </w:r>
          </w:p>
        </w:tc>
        <w:tc>
          <w:tcPr>
            <w:tcW w:w="7459" w:type="dxa"/>
          </w:tcPr>
          <w:p w14:paraId="02546FF6" w14:textId="3066AF0C" w:rsidR="00B74E51" w:rsidRPr="00F527B6" w:rsidRDefault="003C7E6B" w:rsidP="0086560F">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F527B6">
              <w:rPr>
                <w:rFonts w:ascii="Trebuchet MS" w:eastAsia="Georgia" w:hAnsi="Trebuchet MS" w:cs="Georgia"/>
                <w:color w:val="1F3864" w:themeColor="accent1" w:themeShade="80"/>
                <w:sz w:val="21"/>
                <w:szCs w:val="21"/>
                <w:lang w:val="en-US"/>
              </w:rPr>
              <w:t>Specifies that all</w:t>
            </w:r>
            <w:r w:rsidR="00B74E51" w:rsidRPr="00F527B6">
              <w:rPr>
                <w:rFonts w:ascii="Trebuchet MS" w:eastAsia="Georgia" w:hAnsi="Trebuchet MS" w:cs="Georgia"/>
                <w:color w:val="1F3864" w:themeColor="accent1" w:themeShade="80"/>
                <w:sz w:val="21"/>
                <w:szCs w:val="21"/>
                <w:lang w:val="en-US"/>
              </w:rPr>
              <w:t xml:space="preserve"> primary schools receive </w:t>
            </w:r>
            <w:r w:rsidR="003769F2">
              <w:rPr>
                <w:rFonts w:ascii="Trebuchet MS" w:eastAsia="Georgia" w:hAnsi="Trebuchet MS" w:cs="Georgia"/>
                <w:color w:val="1F3864" w:themeColor="accent1" w:themeShade="80"/>
                <w:sz w:val="21"/>
                <w:szCs w:val="21"/>
                <w:lang w:val="en-US"/>
              </w:rPr>
              <w:t xml:space="preserve">sequential and comprehensive </w:t>
            </w:r>
            <w:r w:rsidR="00B74E51" w:rsidRPr="00F527B6">
              <w:rPr>
                <w:rFonts w:ascii="Trebuchet MS" w:eastAsia="Georgia" w:hAnsi="Trebuchet MS" w:cs="Georgia"/>
                <w:color w:val="1F3864" w:themeColor="accent1" w:themeShade="80"/>
                <w:sz w:val="21"/>
                <w:szCs w:val="21"/>
                <w:lang w:val="en-US"/>
              </w:rPr>
              <w:t xml:space="preserve">nutrition education </w:t>
            </w:r>
          </w:p>
        </w:tc>
        <w:tc>
          <w:tcPr>
            <w:tcW w:w="1063" w:type="dxa"/>
          </w:tcPr>
          <w:p w14:paraId="7C57D84D" w14:textId="4DE4589F"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B74E51" w14:paraId="2528C2D6" w14:textId="77777777" w:rsidTr="00737C6B">
        <w:tc>
          <w:tcPr>
            <w:tcW w:w="1733" w:type="dxa"/>
          </w:tcPr>
          <w:p w14:paraId="39D94D62" w14:textId="6DC2F498" w:rsidR="00555297" w:rsidRPr="004A4B1A" w:rsidRDefault="00555297"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1.4</w:t>
            </w:r>
          </w:p>
        </w:tc>
        <w:tc>
          <w:tcPr>
            <w:tcW w:w="7459" w:type="dxa"/>
          </w:tcPr>
          <w:p w14:paraId="607A87C2" w14:textId="6EC6EAEB" w:rsidR="00B74E51" w:rsidRPr="00F527B6" w:rsidRDefault="003C7E6B" w:rsidP="0086560F">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F527B6">
              <w:rPr>
                <w:rFonts w:ascii="Trebuchet MS" w:eastAsia="Georgia" w:hAnsi="Trebuchet MS" w:cs="Georgia"/>
                <w:color w:val="1F3864" w:themeColor="accent1" w:themeShade="80"/>
                <w:sz w:val="21"/>
                <w:szCs w:val="21"/>
                <w:lang w:val="en-US"/>
              </w:rPr>
              <w:t>Specifies that all</w:t>
            </w:r>
            <w:r w:rsidR="00B74E51" w:rsidRPr="00F527B6">
              <w:rPr>
                <w:rFonts w:ascii="Trebuchet MS" w:eastAsia="Georgia" w:hAnsi="Trebuchet MS" w:cs="Georgia"/>
                <w:color w:val="1F3864" w:themeColor="accent1" w:themeShade="80"/>
                <w:sz w:val="21"/>
                <w:szCs w:val="21"/>
                <w:lang w:val="en-US"/>
              </w:rPr>
              <w:t xml:space="preserve"> junior high schools receive </w:t>
            </w:r>
            <w:r w:rsidR="003769F2">
              <w:rPr>
                <w:rFonts w:ascii="Trebuchet MS" w:eastAsia="Georgia" w:hAnsi="Trebuchet MS" w:cs="Georgia"/>
                <w:color w:val="1F3864" w:themeColor="accent1" w:themeShade="80"/>
                <w:sz w:val="21"/>
                <w:szCs w:val="21"/>
                <w:lang w:val="en-US"/>
              </w:rPr>
              <w:t xml:space="preserve">sequential and comprehensive </w:t>
            </w:r>
            <w:r w:rsidR="00B74E51" w:rsidRPr="00F527B6">
              <w:rPr>
                <w:rFonts w:ascii="Trebuchet MS" w:eastAsia="Georgia" w:hAnsi="Trebuchet MS" w:cs="Georgia"/>
                <w:color w:val="1F3864" w:themeColor="accent1" w:themeShade="80"/>
                <w:sz w:val="21"/>
                <w:szCs w:val="21"/>
                <w:lang w:val="en-US"/>
              </w:rPr>
              <w:t>nutrition education</w:t>
            </w:r>
          </w:p>
        </w:tc>
        <w:tc>
          <w:tcPr>
            <w:tcW w:w="1063" w:type="dxa"/>
          </w:tcPr>
          <w:p w14:paraId="57B7118A" w14:textId="77777777"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256620" w14:paraId="2F05BCA2" w14:textId="77777777" w:rsidTr="00737C6B">
        <w:tc>
          <w:tcPr>
            <w:tcW w:w="1733" w:type="dxa"/>
          </w:tcPr>
          <w:p w14:paraId="499DA20B" w14:textId="6B2E5192" w:rsidR="00256620" w:rsidRPr="004A4B1A" w:rsidRDefault="00256620"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1.</w:t>
            </w:r>
            <w:r w:rsidR="000E589B">
              <w:rPr>
                <w:rFonts w:ascii="Trebuchet MS" w:eastAsia="Georgia" w:hAnsi="Trebuchet MS" w:cs="Georgia"/>
                <w:b/>
                <w:bCs/>
                <w:sz w:val="21"/>
                <w:szCs w:val="21"/>
                <w:lang w:val="en-US"/>
              </w:rPr>
              <w:t>5</w:t>
            </w:r>
          </w:p>
        </w:tc>
        <w:tc>
          <w:tcPr>
            <w:tcW w:w="7459" w:type="dxa"/>
          </w:tcPr>
          <w:p w14:paraId="3F5E57F6" w14:textId="66A89474" w:rsidR="00256620" w:rsidRPr="00F527B6" w:rsidRDefault="00256620" w:rsidP="0086560F">
            <w:pPr>
              <w:widowControl w:val="0"/>
              <w:tabs>
                <w:tab w:val="left" w:pos="8899"/>
              </w:tabs>
              <w:autoSpaceDE w:val="0"/>
              <w:autoSpaceDN w:val="0"/>
              <w:spacing w:before="113"/>
              <w:outlineLvl w:val="0"/>
              <w:rPr>
                <w:color w:val="1F3864" w:themeColor="accent1" w:themeShade="80"/>
                <w:sz w:val="23"/>
                <w:szCs w:val="23"/>
              </w:rPr>
            </w:pPr>
            <w:r w:rsidRPr="00F527B6">
              <w:rPr>
                <w:color w:val="1F3864" w:themeColor="accent1" w:themeShade="80"/>
                <w:sz w:val="23"/>
                <w:szCs w:val="23"/>
              </w:rPr>
              <w:t xml:space="preserve">Nutrition education is </w:t>
            </w:r>
            <w:r>
              <w:rPr>
                <w:color w:val="1F3864" w:themeColor="accent1" w:themeShade="80"/>
                <w:sz w:val="23"/>
                <w:szCs w:val="23"/>
              </w:rPr>
              <w:t>integrated into other subjects beyond health education</w:t>
            </w:r>
          </w:p>
        </w:tc>
        <w:tc>
          <w:tcPr>
            <w:tcW w:w="1063" w:type="dxa"/>
          </w:tcPr>
          <w:p w14:paraId="21615BA6" w14:textId="77777777" w:rsidR="00256620" w:rsidRDefault="00256620"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08EF" w14:paraId="3671EF46" w14:textId="77777777" w:rsidTr="00737C6B">
        <w:tc>
          <w:tcPr>
            <w:tcW w:w="1733" w:type="dxa"/>
          </w:tcPr>
          <w:p w14:paraId="3EB954BE" w14:textId="6AFC2CAC" w:rsidR="007108EF" w:rsidRPr="004A4B1A" w:rsidRDefault="004A4B1A"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4A4B1A">
              <w:rPr>
                <w:rFonts w:ascii="Trebuchet MS" w:eastAsia="Georgia" w:hAnsi="Trebuchet MS" w:cs="Georgia"/>
                <w:b/>
                <w:bCs/>
                <w:sz w:val="21"/>
                <w:szCs w:val="21"/>
                <w:lang w:val="en-US"/>
              </w:rPr>
              <w:t>1</w:t>
            </w:r>
            <w:r w:rsidR="00667132" w:rsidRPr="004A4B1A">
              <w:rPr>
                <w:rFonts w:ascii="Trebuchet MS" w:eastAsia="Georgia" w:hAnsi="Trebuchet MS" w:cs="Georgia"/>
                <w:b/>
                <w:bCs/>
                <w:sz w:val="21"/>
                <w:szCs w:val="21"/>
                <w:lang w:val="en-US"/>
              </w:rPr>
              <w:t>.</w:t>
            </w:r>
            <w:r w:rsidR="000E589B">
              <w:rPr>
                <w:rFonts w:ascii="Trebuchet MS" w:eastAsia="Georgia" w:hAnsi="Trebuchet MS" w:cs="Georgia"/>
                <w:b/>
                <w:bCs/>
                <w:sz w:val="21"/>
                <w:szCs w:val="21"/>
                <w:lang w:val="en-US"/>
              </w:rPr>
              <w:t>6</w:t>
            </w:r>
          </w:p>
        </w:tc>
        <w:tc>
          <w:tcPr>
            <w:tcW w:w="7459" w:type="dxa"/>
          </w:tcPr>
          <w:p w14:paraId="66F4C3C1" w14:textId="18941D08" w:rsidR="007108EF" w:rsidRPr="00F527B6" w:rsidRDefault="007108EF" w:rsidP="0086560F">
            <w:pPr>
              <w:widowControl w:val="0"/>
              <w:tabs>
                <w:tab w:val="left" w:pos="8899"/>
              </w:tabs>
              <w:autoSpaceDE w:val="0"/>
              <w:autoSpaceDN w:val="0"/>
              <w:spacing w:before="113"/>
              <w:outlineLvl w:val="0"/>
              <w:rPr>
                <w:color w:val="1F3864" w:themeColor="accent1" w:themeShade="80"/>
                <w:sz w:val="23"/>
                <w:szCs w:val="23"/>
              </w:rPr>
            </w:pPr>
            <w:r w:rsidRPr="00F527B6">
              <w:rPr>
                <w:color w:val="1F3864" w:themeColor="accent1" w:themeShade="80"/>
                <w:sz w:val="23"/>
                <w:szCs w:val="23"/>
              </w:rPr>
              <w:t>Links nutrition education with the school food environment</w:t>
            </w:r>
          </w:p>
        </w:tc>
        <w:tc>
          <w:tcPr>
            <w:tcW w:w="1063" w:type="dxa"/>
          </w:tcPr>
          <w:p w14:paraId="5706AEEF" w14:textId="77777777" w:rsidR="007108EF" w:rsidRDefault="007108EF"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256620" w14:paraId="1A2B0C54" w14:textId="77777777" w:rsidTr="00737C6B">
        <w:tc>
          <w:tcPr>
            <w:tcW w:w="1733" w:type="dxa"/>
          </w:tcPr>
          <w:p w14:paraId="1B36ADD5" w14:textId="0C52DD4A" w:rsidR="00256620" w:rsidRPr="004A4B1A" w:rsidRDefault="000E589B" w:rsidP="0086560F">
            <w:pPr>
              <w:widowControl w:val="0"/>
              <w:tabs>
                <w:tab w:val="left" w:pos="8899"/>
              </w:tabs>
              <w:autoSpaceDE w:val="0"/>
              <w:autoSpaceDN w:val="0"/>
              <w:spacing w:before="113"/>
              <w:outlineLvl w:val="0"/>
              <w:rPr>
                <w:rFonts w:ascii="Trebuchet MS" w:eastAsia="Georgia" w:hAnsi="Trebuchet MS" w:cs="Georgia"/>
                <w:b/>
                <w:bCs/>
                <w:lang w:val="en-US"/>
              </w:rPr>
            </w:pPr>
            <w:r>
              <w:rPr>
                <w:rFonts w:ascii="Trebuchet MS" w:eastAsia="Georgia" w:hAnsi="Trebuchet MS" w:cs="Georgia"/>
                <w:b/>
                <w:bCs/>
                <w:lang w:val="en-US"/>
              </w:rPr>
              <w:t>1.7</w:t>
            </w:r>
          </w:p>
        </w:tc>
        <w:tc>
          <w:tcPr>
            <w:tcW w:w="7459" w:type="dxa"/>
          </w:tcPr>
          <w:p w14:paraId="1BB77F0D" w14:textId="79325B2C" w:rsidR="00256620" w:rsidRPr="00F527B6" w:rsidRDefault="00256620" w:rsidP="0086560F">
            <w:pPr>
              <w:widowControl w:val="0"/>
              <w:tabs>
                <w:tab w:val="left" w:pos="8899"/>
              </w:tabs>
              <w:autoSpaceDE w:val="0"/>
              <w:autoSpaceDN w:val="0"/>
              <w:spacing w:before="113"/>
              <w:outlineLvl w:val="0"/>
              <w:rPr>
                <w:color w:val="1F3864" w:themeColor="accent1" w:themeShade="80"/>
                <w:sz w:val="23"/>
                <w:szCs w:val="23"/>
              </w:rPr>
            </w:pPr>
            <w:r>
              <w:rPr>
                <w:color w:val="1F3864" w:themeColor="accent1" w:themeShade="80"/>
                <w:sz w:val="23"/>
                <w:szCs w:val="23"/>
              </w:rPr>
              <w:t>Nutrition education addresses agriculture and the food system</w:t>
            </w:r>
          </w:p>
        </w:tc>
        <w:tc>
          <w:tcPr>
            <w:tcW w:w="1063" w:type="dxa"/>
          </w:tcPr>
          <w:p w14:paraId="6991D1D0" w14:textId="77777777" w:rsidR="00256620" w:rsidRDefault="00256620"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B74E51" w14:paraId="153BE040" w14:textId="77777777" w:rsidTr="00737C6B">
        <w:tc>
          <w:tcPr>
            <w:tcW w:w="1733" w:type="dxa"/>
          </w:tcPr>
          <w:p w14:paraId="27C74E35" w14:textId="674AAC35" w:rsidR="00B74E51" w:rsidRPr="004A4B1A" w:rsidRDefault="004A4B1A"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4A4B1A">
              <w:rPr>
                <w:rFonts w:ascii="Trebuchet MS" w:eastAsia="Georgia" w:hAnsi="Trebuchet MS" w:cs="Georgia"/>
                <w:b/>
                <w:bCs/>
                <w:sz w:val="21"/>
                <w:szCs w:val="21"/>
                <w:lang w:val="en-US"/>
              </w:rPr>
              <w:t>1</w:t>
            </w:r>
            <w:r w:rsidR="00B74E51" w:rsidRPr="004A4B1A">
              <w:rPr>
                <w:rFonts w:ascii="Trebuchet MS" w:eastAsia="Georgia" w:hAnsi="Trebuchet MS" w:cs="Georgia"/>
                <w:b/>
                <w:bCs/>
                <w:sz w:val="21"/>
                <w:szCs w:val="21"/>
                <w:lang w:val="en-US"/>
              </w:rPr>
              <w:t>.</w:t>
            </w:r>
            <w:r w:rsidR="000E589B">
              <w:rPr>
                <w:rFonts w:ascii="Trebuchet MS" w:eastAsia="Georgia" w:hAnsi="Trebuchet MS" w:cs="Georgia"/>
                <w:b/>
                <w:bCs/>
                <w:sz w:val="21"/>
                <w:szCs w:val="21"/>
                <w:lang w:val="en-US"/>
              </w:rPr>
              <w:t>8</w:t>
            </w:r>
          </w:p>
        </w:tc>
        <w:tc>
          <w:tcPr>
            <w:tcW w:w="7459" w:type="dxa"/>
          </w:tcPr>
          <w:p w14:paraId="240FFF27" w14:textId="284B070D" w:rsidR="00B74E51" w:rsidRDefault="00361D4C"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361D4C">
              <w:rPr>
                <w:rFonts w:ascii="Trebuchet MS" w:eastAsia="Georgia" w:hAnsi="Trebuchet MS" w:cs="Georgia"/>
                <w:sz w:val="21"/>
                <w:szCs w:val="21"/>
                <w:lang w:val="en-US"/>
              </w:rPr>
              <w:t xml:space="preserve">Addresses </w:t>
            </w:r>
            <w:r>
              <w:rPr>
                <w:rFonts w:ascii="Trebuchet MS" w:eastAsia="Georgia" w:hAnsi="Trebuchet MS" w:cs="Georgia"/>
                <w:sz w:val="21"/>
                <w:szCs w:val="21"/>
                <w:lang w:val="en-US"/>
              </w:rPr>
              <w:t>the provision of nutrition</w:t>
            </w:r>
            <w:r w:rsidR="003C7E6B">
              <w:rPr>
                <w:rFonts w:ascii="Trebuchet MS" w:eastAsia="Georgia" w:hAnsi="Trebuchet MS" w:cs="Georgia"/>
                <w:sz w:val="21"/>
                <w:szCs w:val="21"/>
                <w:lang w:val="en-US"/>
              </w:rPr>
              <w:t xml:space="preserve"> education</w:t>
            </w:r>
            <w:r>
              <w:rPr>
                <w:rFonts w:ascii="Trebuchet MS" w:eastAsia="Georgia" w:hAnsi="Trebuchet MS" w:cs="Georgia"/>
                <w:sz w:val="21"/>
                <w:szCs w:val="21"/>
                <w:lang w:val="en-US"/>
              </w:rPr>
              <w:t xml:space="preserve"> resources (such as posters, food pyramids, etc.)</w:t>
            </w:r>
          </w:p>
        </w:tc>
        <w:tc>
          <w:tcPr>
            <w:tcW w:w="1063" w:type="dxa"/>
          </w:tcPr>
          <w:p w14:paraId="14BC41FA" w14:textId="77777777"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B74E51" w14:paraId="5209BD9F" w14:textId="77777777" w:rsidTr="00737C6B">
        <w:tc>
          <w:tcPr>
            <w:tcW w:w="1733" w:type="dxa"/>
          </w:tcPr>
          <w:p w14:paraId="3516B537" w14:textId="36BD527C" w:rsidR="00B74E51" w:rsidRPr="004A4B1A" w:rsidRDefault="004A4B1A"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4A4B1A">
              <w:rPr>
                <w:rFonts w:ascii="Trebuchet MS" w:eastAsia="Georgia" w:hAnsi="Trebuchet MS" w:cs="Georgia"/>
                <w:b/>
                <w:bCs/>
                <w:sz w:val="21"/>
                <w:szCs w:val="21"/>
                <w:lang w:val="en-US"/>
              </w:rPr>
              <w:t>1</w:t>
            </w:r>
            <w:r w:rsidR="00361D4C" w:rsidRPr="004A4B1A">
              <w:rPr>
                <w:rFonts w:ascii="Trebuchet MS" w:eastAsia="Georgia" w:hAnsi="Trebuchet MS" w:cs="Georgia"/>
                <w:b/>
                <w:bCs/>
                <w:sz w:val="21"/>
                <w:szCs w:val="21"/>
                <w:lang w:val="en-US"/>
              </w:rPr>
              <w:t>.</w:t>
            </w:r>
            <w:r w:rsidR="000E589B">
              <w:rPr>
                <w:rFonts w:ascii="Trebuchet MS" w:eastAsia="Georgia" w:hAnsi="Trebuchet MS" w:cs="Georgia"/>
                <w:b/>
                <w:bCs/>
                <w:sz w:val="21"/>
                <w:szCs w:val="21"/>
                <w:lang w:val="en-US"/>
              </w:rPr>
              <w:t>9</w:t>
            </w:r>
          </w:p>
        </w:tc>
        <w:tc>
          <w:tcPr>
            <w:tcW w:w="7459" w:type="dxa"/>
          </w:tcPr>
          <w:p w14:paraId="4332E123" w14:textId="78FA98BF" w:rsidR="00B74E51" w:rsidRDefault="00361D4C"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sz w:val="21"/>
                <w:szCs w:val="21"/>
                <w:lang w:val="en-US"/>
              </w:rPr>
              <w:t>Addresses organization of periodic nutrition training courses/workshops for teaching staff, and provides opportunities to practice skills</w:t>
            </w:r>
          </w:p>
        </w:tc>
        <w:tc>
          <w:tcPr>
            <w:tcW w:w="1063" w:type="dxa"/>
          </w:tcPr>
          <w:p w14:paraId="11F3D39C" w14:textId="77777777" w:rsidR="00B74E51" w:rsidRDefault="00B74E51" w:rsidP="008656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0540B8" w14:paraId="60C0A973" w14:textId="77777777" w:rsidTr="00737C6B">
        <w:tc>
          <w:tcPr>
            <w:tcW w:w="1733" w:type="dxa"/>
            <w:vMerge w:val="restart"/>
            <w:tcBorders>
              <w:top w:val="single" w:sz="4" w:space="0" w:color="auto"/>
              <w:bottom w:val="single" w:sz="4" w:space="0" w:color="auto"/>
              <w:right w:val="single" w:sz="4" w:space="0" w:color="auto"/>
            </w:tcBorders>
            <w:shd w:val="clear" w:color="auto" w:fill="E7E6E6" w:themeFill="background2"/>
          </w:tcPr>
          <w:p w14:paraId="023CB60E" w14:textId="6BCCDB96" w:rsidR="000540B8" w:rsidRPr="000540B8" w:rsidRDefault="000540B8" w:rsidP="000540B8">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0540B8">
              <w:rPr>
                <w:rStyle w:val="Strong"/>
                <w:rFonts w:ascii="Arial" w:hAnsi="Arial" w:cs="Arial"/>
                <w:sz w:val="21"/>
                <w:szCs w:val="21"/>
                <w:bdr w:val="none" w:sz="0" w:space="0" w:color="auto" w:frame="1"/>
                <w:shd w:val="clear" w:color="auto" w:fill="FBFAE8"/>
              </w:rPr>
              <w:t>Subtotal for</w:t>
            </w:r>
            <w:r w:rsidRPr="000540B8">
              <w:rPr>
                <w:rFonts w:ascii="Arial" w:hAnsi="Arial" w:cs="Arial"/>
                <w:b/>
                <w:bCs/>
                <w:sz w:val="21"/>
                <w:szCs w:val="21"/>
                <w:bdr w:val="none" w:sz="0" w:space="0" w:color="auto" w:frame="1"/>
                <w:shd w:val="clear" w:color="auto" w:fill="FBFAE8"/>
              </w:rPr>
              <w:br/>
            </w:r>
            <w:r w:rsidRPr="000540B8">
              <w:rPr>
                <w:rStyle w:val="Strong"/>
                <w:rFonts w:ascii="Arial" w:hAnsi="Arial" w:cs="Arial"/>
                <w:sz w:val="21"/>
                <w:szCs w:val="21"/>
                <w:bdr w:val="none" w:sz="0" w:space="0" w:color="auto" w:frame="1"/>
                <w:shd w:val="clear" w:color="auto" w:fill="FBFAE8"/>
              </w:rPr>
              <w:t xml:space="preserve">Section </w:t>
            </w:r>
            <w:r w:rsidR="004A4B1A">
              <w:rPr>
                <w:rStyle w:val="Strong"/>
                <w:rFonts w:ascii="Arial" w:hAnsi="Arial" w:cs="Arial"/>
                <w:sz w:val="21"/>
                <w:szCs w:val="21"/>
                <w:bdr w:val="none" w:sz="0" w:space="0" w:color="auto" w:frame="1"/>
                <w:shd w:val="clear" w:color="auto" w:fill="FBFAE8"/>
              </w:rPr>
              <w:t>1</w:t>
            </w:r>
          </w:p>
        </w:tc>
        <w:tc>
          <w:tcPr>
            <w:tcW w:w="7459" w:type="dxa"/>
            <w:tcBorders>
              <w:top w:val="single" w:sz="4" w:space="0" w:color="auto"/>
              <w:left w:val="single" w:sz="4" w:space="0" w:color="auto"/>
              <w:bottom w:val="single" w:sz="4" w:space="0" w:color="auto"/>
              <w:right w:val="single" w:sz="4" w:space="0" w:color="auto"/>
            </w:tcBorders>
            <w:shd w:val="clear" w:color="auto" w:fill="E7E6E6" w:themeFill="background2"/>
          </w:tcPr>
          <w:p w14:paraId="6E20DF3F" w14:textId="5A67385E" w:rsidR="000540B8" w:rsidRPr="000540B8" w:rsidRDefault="000540B8" w:rsidP="000540B8">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Comprehensiveness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“1” or “2” and divide this number by </w:t>
            </w:r>
            <w:r w:rsidR="004A4B1A">
              <w:rPr>
                <w:rFonts w:ascii="Arial" w:hAnsi="Arial" w:cs="Arial"/>
                <w:i/>
                <w:iCs/>
                <w:sz w:val="18"/>
                <w:szCs w:val="18"/>
                <w:bdr w:val="none" w:sz="0" w:space="0" w:color="auto" w:frame="1"/>
              </w:rPr>
              <w:t>9</w:t>
            </w:r>
            <w:r w:rsidRPr="000540B8">
              <w:rPr>
                <w:rFonts w:ascii="Arial" w:hAnsi="Arial" w:cs="Arial"/>
                <w:i/>
                <w:iCs/>
                <w:sz w:val="18"/>
                <w:szCs w:val="18"/>
                <w:bdr w:val="none" w:sz="0" w:space="0" w:color="auto" w:frame="1"/>
              </w:rPr>
              <w:t>. Multiply by 100. Do not count an item if the rating is “0.”</w:t>
            </w:r>
          </w:p>
        </w:tc>
        <w:tc>
          <w:tcPr>
            <w:tcW w:w="1063" w:type="dxa"/>
            <w:tcBorders>
              <w:top w:val="single" w:sz="4" w:space="0" w:color="auto"/>
              <w:left w:val="single" w:sz="4" w:space="0" w:color="auto"/>
              <w:bottom w:val="single" w:sz="4" w:space="0" w:color="auto"/>
              <w:right w:val="single" w:sz="4" w:space="0" w:color="auto"/>
            </w:tcBorders>
            <w:shd w:val="clear" w:color="auto" w:fill="E7E6E6" w:themeFill="background2"/>
          </w:tcPr>
          <w:p w14:paraId="7E215B83" w14:textId="5FA7C5F6" w:rsidR="000540B8" w:rsidRPr="000540B8" w:rsidRDefault="000540B8" w:rsidP="000540B8">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0540B8" w14:paraId="4C133B0D" w14:textId="77777777" w:rsidTr="00737C6B">
        <w:tc>
          <w:tcPr>
            <w:tcW w:w="1733" w:type="dxa"/>
            <w:vMerge/>
            <w:tcBorders>
              <w:top w:val="single" w:sz="4" w:space="0" w:color="auto"/>
              <w:bottom w:val="single" w:sz="4" w:space="0" w:color="auto"/>
              <w:right w:val="single" w:sz="4" w:space="0" w:color="auto"/>
            </w:tcBorders>
            <w:shd w:val="clear" w:color="auto" w:fill="E7E6E6" w:themeFill="background2"/>
          </w:tcPr>
          <w:p w14:paraId="7CC5E66E" w14:textId="77777777" w:rsidR="000540B8" w:rsidRPr="000540B8" w:rsidRDefault="000540B8" w:rsidP="000540B8">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c>
          <w:tcPr>
            <w:tcW w:w="7459" w:type="dxa"/>
            <w:tcBorders>
              <w:top w:val="single" w:sz="4" w:space="0" w:color="auto"/>
              <w:left w:val="single" w:sz="4" w:space="0" w:color="auto"/>
              <w:bottom w:val="single" w:sz="4" w:space="0" w:color="auto"/>
              <w:right w:val="single" w:sz="4" w:space="0" w:color="auto"/>
            </w:tcBorders>
            <w:shd w:val="clear" w:color="auto" w:fill="E7E6E6" w:themeFill="background2"/>
          </w:tcPr>
          <w:p w14:paraId="4F260691" w14:textId="7661E477" w:rsidR="000540B8" w:rsidRPr="000540B8" w:rsidRDefault="000540B8" w:rsidP="000540B8">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Strength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“2” and divide this number by </w:t>
            </w:r>
            <w:r w:rsidR="004A4B1A">
              <w:rPr>
                <w:rFonts w:ascii="Arial" w:hAnsi="Arial" w:cs="Arial"/>
                <w:i/>
                <w:iCs/>
                <w:sz w:val="18"/>
                <w:szCs w:val="18"/>
                <w:bdr w:val="none" w:sz="0" w:space="0" w:color="auto" w:frame="1"/>
              </w:rPr>
              <w:t>9</w:t>
            </w:r>
            <w:r w:rsidRPr="000540B8">
              <w:rPr>
                <w:rFonts w:ascii="Arial" w:hAnsi="Arial" w:cs="Arial"/>
                <w:i/>
                <w:iCs/>
                <w:sz w:val="18"/>
                <w:szCs w:val="18"/>
                <w:bdr w:val="none" w:sz="0" w:space="0" w:color="auto" w:frame="1"/>
              </w:rPr>
              <w:t>. Multiply by 100.</w:t>
            </w:r>
          </w:p>
        </w:tc>
        <w:tc>
          <w:tcPr>
            <w:tcW w:w="1063" w:type="dxa"/>
            <w:tcBorders>
              <w:top w:val="single" w:sz="4" w:space="0" w:color="auto"/>
              <w:left w:val="single" w:sz="4" w:space="0" w:color="auto"/>
              <w:bottom w:val="single" w:sz="4" w:space="0" w:color="auto"/>
            </w:tcBorders>
            <w:shd w:val="clear" w:color="auto" w:fill="E7E6E6" w:themeFill="background2"/>
            <w:vAlign w:val="center"/>
          </w:tcPr>
          <w:p w14:paraId="00D6D0C1" w14:textId="77777777" w:rsidR="000540B8" w:rsidRPr="000540B8" w:rsidRDefault="000540B8" w:rsidP="000540B8">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bl>
    <w:p w14:paraId="6CB44E34" w14:textId="7B6FF02D" w:rsidR="00542E9D" w:rsidRDefault="00542E9D" w:rsidP="0086560F">
      <w:pPr>
        <w:widowControl w:val="0"/>
        <w:tabs>
          <w:tab w:val="left" w:pos="8899"/>
        </w:tabs>
        <w:autoSpaceDE w:val="0"/>
        <w:autoSpaceDN w:val="0"/>
        <w:spacing w:before="113" w:after="0" w:line="240" w:lineRule="auto"/>
        <w:ind w:left="201"/>
        <w:outlineLvl w:val="0"/>
        <w:rPr>
          <w:rFonts w:ascii="Trebuchet MS" w:eastAsia="Georgia" w:hAnsi="Trebuchet MS" w:cs="Georgia"/>
          <w:b/>
          <w:bCs/>
          <w:sz w:val="21"/>
          <w:szCs w:val="21"/>
          <w:lang w:val="en-US"/>
        </w:rPr>
      </w:pPr>
    </w:p>
    <w:tbl>
      <w:tblPr>
        <w:tblStyle w:val="TableGrid"/>
        <w:tblW w:w="0" w:type="auto"/>
        <w:tblInd w:w="201" w:type="dxa"/>
        <w:tblLook w:val="04A0" w:firstRow="1" w:lastRow="0" w:firstColumn="1" w:lastColumn="0" w:noHBand="0" w:noVBand="1"/>
      </w:tblPr>
      <w:tblGrid>
        <w:gridCol w:w="1056"/>
        <w:gridCol w:w="8101"/>
        <w:gridCol w:w="1098"/>
      </w:tblGrid>
      <w:tr w:rsidR="00135E0E" w14:paraId="5908A0EC" w14:textId="77777777" w:rsidTr="00AE6425">
        <w:tc>
          <w:tcPr>
            <w:tcW w:w="10255" w:type="dxa"/>
            <w:gridSpan w:val="3"/>
            <w:shd w:val="clear" w:color="auto" w:fill="AEAAAA" w:themeFill="background2" w:themeFillShade="BF"/>
          </w:tcPr>
          <w:p w14:paraId="7C0EA624" w14:textId="48E10256"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Section</w:t>
            </w:r>
            <w:r w:rsidR="007158EC">
              <w:rPr>
                <w:rFonts w:ascii="Trebuchet MS" w:eastAsia="Georgia" w:hAnsi="Trebuchet MS" w:cs="Georgia"/>
                <w:b/>
                <w:bCs/>
                <w:sz w:val="21"/>
                <w:szCs w:val="21"/>
                <w:lang w:val="en-US"/>
              </w:rPr>
              <w:t xml:space="preserve"> </w:t>
            </w:r>
            <w:r w:rsidR="004A4B1A">
              <w:rPr>
                <w:rFonts w:ascii="Trebuchet MS" w:eastAsia="Georgia" w:hAnsi="Trebuchet MS" w:cs="Georgia"/>
                <w:b/>
                <w:bCs/>
                <w:sz w:val="21"/>
                <w:szCs w:val="21"/>
                <w:lang w:val="en-US"/>
              </w:rPr>
              <w:t>2.</w:t>
            </w:r>
            <w:r>
              <w:rPr>
                <w:rFonts w:ascii="Trebuchet MS" w:eastAsia="Georgia" w:hAnsi="Trebuchet MS" w:cs="Georgia"/>
                <w:b/>
                <w:bCs/>
                <w:sz w:val="21"/>
                <w:szCs w:val="21"/>
                <w:lang w:val="en-US"/>
              </w:rPr>
              <w:t xml:space="preserve">: </w:t>
            </w:r>
            <w:r w:rsidR="003C7E6B" w:rsidRPr="003C7E6B">
              <w:rPr>
                <w:rFonts w:ascii="Trebuchet MS" w:eastAsia="Georgia" w:hAnsi="Trebuchet MS" w:cs="Georgia"/>
                <w:b/>
                <w:bCs/>
                <w:sz w:val="21"/>
                <w:szCs w:val="21"/>
                <w:lang w:val="en-US"/>
              </w:rPr>
              <w:t>S</w:t>
            </w:r>
            <w:r w:rsidR="003C7E6B" w:rsidRPr="003C7E6B">
              <w:rPr>
                <w:rFonts w:ascii="Trebuchet MS" w:eastAsia="Georgia" w:hAnsi="Trebuchet MS" w:cs="Georgia"/>
                <w:b/>
                <w:bCs/>
                <w:lang w:val="en-US"/>
              </w:rPr>
              <w:t>chool food</w:t>
            </w:r>
            <w:r w:rsidR="00F527B6">
              <w:rPr>
                <w:rFonts w:ascii="Trebuchet MS" w:eastAsia="Georgia" w:hAnsi="Trebuchet MS" w:cs="Georgia"/>
                <w:b/>
                <w:bCs/>
                <w:lang w:val="en-US"/>
              </w:rPr>
              <w:t xml:space="preserve"> and nutrition</w:t>
            </w:r>
            <w:r w:rsidR="003C7E6B" w:rsidRPr="003C7E6B">
              <w:rPr>
                <w:rFonts w:ascii="Trebuchet MS" w:eastAsia="Georgia" w:hAnsi="Trebuchet MS" w:cs="Georgia"/>
                <w:b/>
                <w:bCs/>
                <w:lang w:val="en-US"/>
              </w:rPr>
              <w:t xml:space="preserve"> programme</w:t>
            </w:r>
            <w:r w:rsidR="009B75EA">
              <w:rPr>
                <w:rFonts w:ascii="Trebuchet MS" w:eastAsia="Georgia" w:hAnsi="Trebuchet MS" w:cs="Georgia"/>
                <w:b/>
                <w:bCs/>
                <w:lang w:val="en-US"/>
              </w:rPr>
              <w:t>s</w:t>
            </w:r>
            <w:r w:rsidR="00096B82">
              <w:rPr>
                <w:rFonts w:ascii="Trebuchet MS" w:eastAsia="Georgia" w:hAnsi="Trebuchet MS" w:cs="Georgia"/>
                <w:b/>
                <w:bCs/>
                <w:sz w:val="21"/>
                <w:szCs w:val="21"/>
                <w:lang w:val="en-US"/>
              </w:rPr>
              <w:t xml:space="preserve"> and </w:t>
            </w:r>
            <w:r w:rsidR="00F527B6">
              <w:rPr>
                <w:rFonts w:ascii="Trebuchet MS" w:eastAsia="Georgia" w:hAnsi="Trebuchet MS" w:cs="Georgia"/>
                <w:b/>
                <w:bCs/>
                <w:sz w:val="21"/>
                <w:szCs w:val="21"/>
                <w:lang w:val="en-US"/>
              </w:rPr>
              <w:t>school meals</w:t>
            </w:r>
          </w:p>
        </w:tc>
      </w:tr>
      <w:tr w:rsidR="00135E0E" w14:paraId="4C3B277B" w14:textId="77777777" w:rsidTr="00160320">
        <w:tc>
          <w:tcPr>
            <w:tcW w:w="1056" w:type="dxa"/>
          </w:tcPr>
          <w:p w14:paraId="3B1262AA" w14:textId="77777777"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 no.</w:t>
            </w:r>
          </w:p>
        </w:tc>
        <w:tc>
          <w:tcPr>
            <w:tcW w:w="8101" w:type="dxa"/>
          </w:tcPr>
          <w:p w14:paraId="4B5FE0EF" w14:textId="77777777"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w:t>
            </w:r>
          </w:p>
        </w:tc>
        <w:tc>
          <w:tcPr>
            <w:tcW w:w="1098" w:type="dxa"/>
          </w:tcPr>
          <w:p w14:paraId="38450E1C" w14:textId="77777777"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Score</w:t>
            </w:r>
          </w:p>
        </w:tc>
      </w:tr>
      <w:tr w:rsidR="004A4B1A" w14:paraId="4C909F9B" w14:textId="77777777" w:rsidTr="00160320">
        <w:trPr>
          <w:trHeight w:val="125"/>
        </w:trPr>
        <w:tc>
          <w:tcPr>
            <w:tcW w:w="1056" w:type="dxa"/>
          </w:tcPr>
          <w:p w14:paraId="05648F0F" w14:textId="281F18FE" w:rsidR="004A4B1A" w:rsidRPr="00667132"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2.1</w:t>
            </w:r>
          </w:p>
        </w:tc>
        <w:tc>
          <w:tcPr>
            <w:tcW w:w="8101" w:type="dxa"/>
          </w:tcPr>
          <w:p w14:paraId="7DD0DBE2" w14:textId="654A9F23" w:rsidR="004A4B1A" w:rsidRDefault="004A4B1A" w:rsidP="00135E0E">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eastAsia="Georgia" w:hAnsi="Trebuchet MS" w:cs="Georgia"/>
                <w:sz w:val="21"/>
                <w:szCs w:val="21"/>
                <w:lang w:val="en-US"/>
              </w:rPr>
              <w:t>Specifies type of participation in the</w:t>
            </w:r>
            <w:r w:rsidR="00C14C29">
              <w:rPr>
                <w:rFonts w:ascii="Trebuchet MS" w:eastAsia="Georgia" w:hAnsi="Trebuchet MS" w:cs="Georgia"/>
                <w:sz w:val="21"/>
                <w:szCs w:val="21"/>
                <w:lang w:val="en-US"/>
              </w:rPr>
              <w:t xml:space="preserve"> school food</w:t>
            </w:r>
            <w:r>
              <w:rPr>
                <w:rFonts w:ascii="Trebuchet MS" w:eastAsia="Georgia" w:hAnsi="Trebuchet MS" w:cs="Georgia"/>
                <w:sz w:val="21"/>
                <w:szCs w:val="21"/>
                <w:lang w:val="en-US"/>
              </w:rPr>
              <w:t xml:space="preserve"> programme (rate 2 for mandatory participation)</w:t>
            </w:r>
          </w:p>
        </w:tc>
        <w:tc>
          <w:tcPr>
            <w:tcW w:w="1098" w:type="dxa"/>
          </w:tcPr>
          <w:p w14:paraId="50905819" w14:textId="77777777" w:rsidR="004A4B1A"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4A4B1A" w14:paraId="134E77B2" w14:textId="77777777" w:rsidTr="00160320">
        <w:trPr>
          <w:trHeight w:val="125"/>
        </w:trPr>
        <w:tc>
          <w:tcPr>
            <w:tcW w:w="1056" w:type="dxa"/>
          </w:tcPr>
          <w:p w14:paraId="6347E60E" w14:textId="6E3EDB03" w:rsidR="004A4B1A" w:rsidRPr="00667132"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2.2</w:t>
            </w:r>
          </w:p>
        </w:tc>
        <w:tc>
          <w:tcPr>
            <w:tcW w:w="8101" w:type="dxa"/>
          </w:tcPr>
          <w:p w14:paraId="5851A4BD" w14:textId="02647560" w:rsidR="004A4B1A" w:rsidRDefault="00C14C29" w:rsidP="00135E0E">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eastAsia="Georgia" w:hAnsi="Trebuchet MS" w:cs="Georgia"/>
                <w:sz w:val="21"/>
                <w:szCs w:val="21"/>
                <w:lang w:val="en-US"/>
              </w:rPr>
              <w:t>Specifies the provision of healthful/nutritious s</w:t>
            </w:r>
            <w:r w:rsidR="004A4B1A">
              <w:rPr>
                <w:rFonts w:ascii="Trebuchet MS" w:eastAsia="Georgia" w:hAnsi="Trebuchet MS" w:cs="Georgia"/>
                <w:sz w:val="21"/>
                <w:szCs w:val="21"/>
                <w:lang w:val="en-US"/>
              </w:rPr>
              <w:t>chool meals</w:t>
            </w:r>
            <w:r w:rsidR="00E60184">
              <w:rPr>
                <w:rFonts w:ascii="Trebuchet MS" w:eastAsia="Georgia" w:hAnsi="Trebuchet MS" w:cs="Georgia"/>
                <w:sz w:val="21"/>
                <w:szCs w:val="21"/>
                <w:lang w:val="en-US"/>
              </w:rPr>
              <w:t xml:space="preserve"> </w:t>
            </w:r>
            <w:r w:rsidR="004A4B1A">
              <w:rPr>
                <w:rFonts w:ascii="Trebuchet MS" w:eastAsia="Georgia" w:hAnsi="Trebuchet MS" w:cs="Georgia"/>
                <w:sz w:val="21"/>
                <w:szCs w:val="21"/>
                <w:lang w:val="en-US"/>
              </w:rPr>
              <w:t>to all primary school students</w:t>
            </w:r>
            <w:r>
              <w:rPr>
                <w:rFonts w:ascii="Trebuchet MS" w:eastAsia="Georgia" w:hAnsi="Trebuchet MS" w:cs="Georgia"/>
                <w:sz w:val="21"/>
                <w:szCs w:val="21"/>
                <w:lang w:val="en-US"/>
              </w:rPr>
              <w:t>, if applicable</w:t>
            </w:r>
          </w:p>
        </w:tc>
        <w:tc>
          <w:tcPr>
            <w:tcW w:w="1098" w:type="dxa"/>
          </w:tcPr>
          <w:p w14:paraId="4F29D7F3" w14:textId="77777777" w:rsidR="004A4B1A"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4A4B1A" w14:paraId="2C68F939" w14:textId="77777777" w:rsidTr="00160320">
        <w:trPr>
          <w:trHeight w:val="125"/>
        </w:trPr>
        <w:tc>
          <w:tcPr>
            <w:tcW w:w="1056" w:type="dxa"/>
          </w:tcPr>
          <w:p w14:paraId="4452A927" w14:textId="668847D2" w:rsidR="004A4B1A" w:rsidRPr="00667132"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2.3</w:t>
            </w:r>
          </w:p>
        </w:tc>
        <w:tc>
          <w:tcPr>
            <w:tcW w:w="8101" w:type="dxa"/>
          </w:tcPr>
          <w:p w14:paraId="32300D91" w14:textId="105F7AD6" w:rsidR="004A4B1A" w:rsidRDefault="004A4B1A" w:rsidP="00135E0E">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eastAsia="Georgia" w:hAnsi="Trebuchet MS" w:cs="Georgia"/>
                <w:sz w:val="21"/>
                <w:szCs w:val="21"/>
                <w:lang w:val="en-US"/>
              </w:rPr>
              <w:t>S</w:t>
            </w:r>
            <w:r w:rsidR="00C14C29">
              <w:rPr>
                <w:rFonts w:ascii="Trebuchet MS" w:eastAsia="Georgia" w:hAnsi="Trebuchet MS" w:cs="Georgia"/>
                <w:sz w:val="21"/>
                <w:szCs w:val="21"/>
                <w:lang w:val="en-US"/>
              </w:rPr>
              <w:t>pecifies the provision of healthful/nutritious s</w:t>
            </w:r>
            <w:r>
              <w:rPr>
                <w:rFonts w:ascii="Trebuchet MS" w:eastAsia="Georgia" w:hAnsi="Trebuchet MS" w:cs="Georgia"/>
                <w:sz w:val="21"/>
                <w:szCs w:val="21"/>
                <w:lang w:val="en-US"/>
              </w:rPr>
              <w:t>chool meal</w:t>
            </w:r>
            <w:r w:rsidR="00C14C29">
              <w:rPr>
                <w:rFonts w:ascii="Trebuchet MS" w:eastAsia="Georgia" w:hAnsi="Trebuchet MS" w:cs="Georgia"/>
                <w:sz w:val="21"/>
                <w:szCs w:val="21"/>
                <w:lang w:val="en-US"/>
              </w:rPr>
              <w:t>s</w:t>
            </w:r>
            <w:r>
              <w:rPr>
                <w:rFonts w:ascii="Trebuchet MS" w:eastAsia="Georgia" w:hAnsi="Trebuchet MS" w:cs="Georgia"/>
                <w:sz w:val="21"/>
                <w:szCs w:val="21"/>
                <w:lang w:val="en-US"/>
              </w:rPr>
              <w:t xml:space="preserve"> to all junior high school students</w:t>
            </w:r>
            <w:r w:rsidR="00C14C29">
              <w:rPr>
                <w:rFonts w:ascii="Trebuchet MS" w:eastAsia="Georgia" w:hAnsi="Trebuchet MS" w:cs="Georgia"/>
                <w:sz w:val="21"/>
                <w:szCs w:val="21"/>
                <w:lang w:val="en-US"/>
              </w:rPr>
              <w:t>, if applicable</w:t>
            </w:r>
          </w:p>
        </w:tc>
        <w:tc>
          <w:tcPr>
            <w:tcW w:w="1098" w:type="dxa"/>
          </w:tcPr>
          <w:p w14:paraId="788549B1" w14:textId="77777777" w:rsidR="004A4B1A"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35E0E" w14:paraId="1507B216" w14:textId="77777777" w:rsidTr="00160320">
        <w:trPr>
          <w:trHeight w:val="125"/>
        </w:trPr>
        <w:tc>
          <w:tcPr>
            <w:tcW w:w="1056" w:type="dxa"/>
          </w:tcPr>
          <w:p w14:paraId="14667553" w14:textId="2671104B" w:rsidR="00135E0E" w:rsidRPr="00667132"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2.4</w:t>
            </w:r>
          </w:p>
        </w:tc>
        <w:tc>
          <w:tcPr>
            <w:tcW w:w="8101" w:type="dxa"/>
          </w:tcPr>
          <w:p w14:paraId="39AFAA40" w14:textId="29377DCC" w:rsidR="00135E0E" w:rsidRPr="00826766" w:rsidRDefault="00160320" w:rsidP="00135E0E">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eastAsia="Georgia" w:hAnsi="Trebuchet MS" w:cs="Georgia"/>
                <w:sz w:val="21"/>
                <w:szCs w:val="21"/>
                <w:lang w:val="en-US"/>
              </w:rPr>
              <w:t>F</w:t>
            </w:r>
            <w:r w:rsidR="00826766" w:rsidRPr="00826766">
              <w:rPr>
                <w:rFonts w:ascii="Trebuchet MS" w:eastAsia="Georgia" w:hAnsi="Trebuchet MS" w:cs="Georgia"/>
                <w:sz w:val="21"/>
                <w:szCs w:val="21"/>
                <w:lang w:val="en-US"/>
              </w:rPr>
              <w:t>ood-based and/or nutrient based standards</w:t>
            </w:r>
            <w:r>
              <w:rPr>
                <w:rFonts w:ascii="Trebuchet MS" w:eastAsia="Georgia" w:hAnsi="Trebuchet MS" w:cs="Georgia"/>
                <w:sz w:val="21"/>
                <w:szCs w:val="21"/>
                <w:lang w:val="en-US"/>
              </w:rPr>
              <w:t xml:space="preserve"> are applied to </w:t>
            </w:r>
            <w:r w:rsidR="00C14C29">
              <w:rPr>
                <w:rFonts w:ascii="Trebuchet MS" w:eastAsia="Georgia" w:hAnsi="Trebuchet MS" w:cs="Georgia"/>
                <w:sz w:val="21"/>
                <w:szCs w:val="21"/>
                <w:lang w:val="en-US"/>
              </w:rPr>
              <w:t xml:space="preserve">provided foods in the </w:t>
            </w:r>
            <w:r>
              <w:rPr>
                <w:rFonts w:ascii="Trebuchet MS" w:eastAsia="Georgia" w:hAnsi="Trebuchet MS" w:cs="Georgia"/>
                <w:sz w:val="21"/>
                <w:szCs w:val="21"/>
                <w:lang w:val="en-US"/>
              </w:rPr>
              <w:t>programme</w:t>
            </w:r>
          </w:p>
        </w:tc>
        <w:tc>
          <w:tcPr>
            <w:tcW w:w="1098" w:type="dxa"/>
          </w:tcPr>
          <w:p w14:paraId="23231C76" w14:textId="77777777"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E35FD" w14:paraId="44C9A421" w14:textId="77777777" w:rsidTr="00160320">
        <w:tc>
          <w:tcPr>
            <w:tcW w:w="1056" w:type="dxa"/>
          </w:tcPr>
          <w:p w14:paraId="559086AF" w14:textId="50B85FE1" w:rsidR="001E35FD" w:rsidRPr="004D0D75" w:rsidRDefault="004A4B1A" w:rsidP="00135E0E">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sidRPr="004D0D75">
              <w:rPr>
                <w:rFonts w:ascii="Trebuchet MS" w:eastAsia="Georgia" w:hAnsi="Trebuchet MS" w:cs="Georgia"/>
                <w:b/>
                <w:bCs/>
                <w:color w:val="1F3864" w:themeColor="accent1" w:themeShade="80"/>
                <w:sz w:val="21"/>
                <w:szCs w:val="21"/>
                <w:lang w:val="en-US"/>
              </w:rPr>
              <w:t>2.5</w:t>
            </w:r>
          </w:p>
        </w:tc>
        <w:tc>
          <w:tcPr>
            <w:tcW w:w="8101" w:type="dxa"/>
          </w:tcPr>
          <w:p w14:paraId="248BBDF8" w14:textId="39F8283A" w:rsidR="001E35FD" w:rsidRPr="004D0D75" w:rsidRDefault="001E35FD" w:rsidP="00135E0E">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CA"/>
              </w:rPr>
            </w:pPr>
            <w:r w:rsidRPr="004D0D75">
              <w:rPr>
                <w:color w:val="1F3864" w:themeColor="accent1" w:themeShade="80"/>
                <w:sz w:val="23"/>
                <w:szCs w:val="23"/>
              </w:rPr>
              <w:t xml:space="preserve">Nutrition standards for provided foods are </w:t>
            </w:r>
            <w:r w:rsidR="004D0D75" w:rsidRPr="004D0D75">
              <w:rPr>
                <w:color w:val="1F3864" w:themeColor="accent1" w:themeShade="80"/>
                <w:sz w:val="23"/>
                <w:szCs w:val="23"/>
              </w:rPr>
              <w:t>easily accessed</w:t>
            </w:r>
            <w:r w:rsidRPr="004D0D75">
              <w:rPr>
                <w:color w:val="1F3864" w:themeColor="accent1" w:themeShade="80"/>
                <w:sz w:val="23"/>
                <w:szCs w:val="23"/>
              </w:rPr>
              <w:t xml:space="preserve"> (or a link to the standards is provided in the policy)</w:t>
            </w:r>
          </w:p>
        </w:tc>
        <w:tc>
          <w:tcPr>
            <w:tcW w:w="1098" w:type="dxa"/>
          </w:tcPr>
          <w:p w14:paraId="20039722" w14:textId="77777777" w:rsidR="001E35FD" w:rsidRDefault="001E35FD"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538D7" w14:paraId="450316A7" w14:textId="77777777" w:rsidTr="00160320">
        <w:tc>
          <w:tcPr>
            <w:tcW w:w="1056" w:type="dxa"/>
          </w:tcPr>
          <w:p w14:paraId="2CC4C17F" w14:textId="1B4D43EE" w:rsidR="00D538D7" w:rsidRDefault="00714B86"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2.6</w:t>
            </w:r>
          </w:p>
        </w:tc>
        <w:tc>
          <w:tcPr>
            <w:tcW w:w="8101" w:type="dxa"/>
          </w:tcPr>
          <w:p w14:paraId="133FF5D7" w14:textId="28119005" w:rsidR="00D538D7" w:rsidRPr="00826766" w:rsidRDefault="00D538D7" w:rsidP="00135E0E">
            <w:pPr>
              <w:widowControl w:val="0"/>
              <w:tabs>
                <w:tab w:val="left" w:pos="8899"/>
              </w:tabs>
              <w:autoSpaceDE w:val="0"/>
              <w:autoSpaceDN w:val="0"/>
              <w:spacing w:before="113"/>
              <w:outlineLvl w:val="0"/>
              <w:rPr>
                <w:rFonts w:ascii="Trebuchet MS" w:eastAsia="Georgia" w:hAnsi="Trebuchet MS" w:cs="Georgia"/>
                <w:sz w:val="21"/>
                <w:szCs w:val="21"/>
                <w:lang w:val="en-CA"/>
              </w:rPr>
            </w:pPr>
            <w:r>
              <w:rPr>
                <w:rFonts w:ascii="Trebuchet MS" w:eastAsia="Georgia" w:hAnsi="Trebuchet MS" w:cs="Georgia"/>
                <w:sz w:val="21"/>
                <w:szCs w:val="21"/>
                <w:lang w:val="en-US"/>
              </w:rPr>
              <w:t>Details recommended serving sizes/proportions or quantities for different food groups (FOOD-BASED STANDARDS) OR provides details of nutrient thresholds</w:t>
            </w:r>
            <w:r w:rsidR="00A32318">
              <w:rPr>
                <w:rFonts w:ascii="Trebuchet MS" w:eastAsia="Georgia" w:hAnsi="Trebuchet MS" w:cs="Georgia"/>
                <w:sz w:val="21"/>
                <w:szCs w:val="21"/>
                <w:lang w:val="en-US"/>
              </w:rPr>
              <w:t xml:space="preserve"> (or exclusion and inclusion criteria)</w:t>
            </w:r>
            <w:r>
              <w:rPr>
                <w:rFonts w:ascii="Trebuchet MS" w:eastAsia="Georgia" w:hAnsi="Trebuchet MS" w:cs="Georgia"/>
                <w:sz w:val="21"/>
                <w:szCs w:val="21"/>
                <w:lang w:val="en-US"/>
              </w:rPr>
              <w:t xml:space="preserve"> for specific nutrients (NUTRIENT-BASED STANDARD)</w:t>
            </w:r>
            <w:r w:rsidR="00C14C29">
              <w:rPr>
                <w:rFonts w:ascii="Trebuchet MS" w:eastAsia="Georgia" w:hAnsi="Trebuchet MS" w:cs="Georgia"/>
                <w:sz w:val="21"/>
                <w:szCs w:val="21"/>
                <w:lang w:val="en-US"/>
              </w:rPr>
              <w:t xml:space="preserve"> OR both</w:t>
            </w:r>
            <w:r w:rsidR="00555297">
              <w:rPr>
                <w:rFonts w:ascii="Trebuchet MS" w:eastAsia="Georgia" w:hAnsi="Trebuchet MS" w:cs="Georgia"/>
                <w:sz w:val="21"/>
                <w:szCs w:val="21"/>
                <w:lang w:val="en-US"/>
              </w:rPr>
              <w:t>, if applicable</w:t>
            </w:r>
          </w:p>
        </w:tc>
        <w:tc>
          <w:tcPr>
            <w:tcW w:w="1098" w:type="dxa"/>
          </w:tcPr>
          <w:p w14:paraId="17C6E9C6" w14:textId="77777777" w:rsidR="00D538D7" w:rsidRDefault="00D538D7"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35E0E" w14:paraId="6676378D" w14:textId="77777777" w:rsidTr="00160320">
        <w:tc>
          <w:tcPr>
            <w:tcW w:w="1056" w:type="dxa"/>
          </w:tcPr>
          <w:p w14:paraId="6347B9F3" w14:textId="223B1226" w:rsidR="00135E0E" w:rsidRPr="00667132"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lastRenderedPageBreak/>
              <w:t>2.</w:t>
            </w:r>
            <w:r w:rsidR="00714B86">
              <w:rPr>
                <w:rFonts w:ascii="Trebuchet MS" w:eastAsia="Georgia" w:hAnsi="Trebuchet MS" w:cs="Georgia"/>
                <w:b/>
                <w:bCs/>
                <w:sz w:val="21"/>
                <w:szCs w:val="21"/>
                <w:lang w:val="en-US"/>
              </w:rPr>
              <w:t>7</w:t>
            </w:r>
          </w:p>
        </w:tc>
        <w:tc>
          <w:tcPr>
            <w:tcW w:w="8101" w:type="dxa"/>
          </w:tcPr>
          <w:p w14:paraId="51B595D0" w14:textId="2D206F2C" w:rsidR="00135E0E" w:rsidRPr="003C7E6B" w:rsidRDefault="00826766" w:rsidP="00135E0E">
            <w:pPr>
              <w:widowControl w:val="0"/>
              <w:tabs>
                <w:tab w:val="left" w:pos="8899"/>
              </w:tabs>
              <w:autoSpaceDE w:val="0"/>
              <w:autoSpaceDN w:val="0"/>
              <w:spacing w:before="113"/>
              <w:outlineLvl w:val="0"/>
              <w:rPr>
                <w:rFonts w:ascii="Trebuchet MS" w:eastAsia="Georgia" w:hAnsi="Trebuchet MS" w:cs="Georgia"/>
                <w:sz w:val="21"/>
                <w:szCs w:val="21"/>
              </w:rPr>
            </w:pPr>
            <w:r w:rsidRPr="00826766">
              <w:rPr>
                <w:rFonts w:ascii="Trebuchet MS" w:eastAsia="Georgia" w:hAnsi="Trebuchet MS" w:cs="Georgia"/>
                <w:sz w:val="21"/>
                <w:szCs w:val="21"/>
                <w:lang w:val="en-CA"/>
              </w:rPr>
              <w:t>Nutrition standards apply</w:t>
            </w:r>
            <w:r w:rsidR="00250FB7" w:rsidRPr="00250FB7">
              <w:rPr>
                <w:rFonts w:ascii="Trebuchet MS" w:eastAsia="Georgia" w:hAnsi="Trebuchet MS" w:cs="Georgia"/>
                <w:sz w:val="21"/>
                <w:szCs w:val="21"/>
                <w:lang w:val="en-CA"/>
              </w:rPr>
              <w:t xml:space="preserve"> to all </w:t>
            </w:r>
            <w:r w:rsidR="00250FB7" w:rsidRPr="00826766">
              <w:rPr>
                <w:rFonts w:ascii="Trebuchet MS" w:eastAsia="Georgia" w:hAnsi="Trebuchet MS" w:cs="Georgia"/>
                <w:sz w:val="21"/>
                <w:szCs w:val="21"/>
                <w:lang w:val="en-CA"/>
              </w:rPr>
              <w:t>provided</w:t>
            </w:r>
            <w:r w:rsidR="00250FB7" w:rsidRPr="00250FB7">
              <w:rPr>
                <w:rFonts w:ascii="Trebuchet MS" w:eastAsia="Georgia" w:hAnsi="Trebuchet MS" w:cs="Georgia"/>
                <w:sz w:val="21"/>
                <w:szCs w:val="21"/>
                <w:lang w:val="en-CA"/>
              </w:rPr>
              <w:t xml:space="preserve"> </w:t>
            </w:r>
            <w:r w:rsidR="007158EC">
              <w:rPr>
                <w:rFonts w:ascii="Trebuchet MS" w:eastAsia="Georgia" w:hAnsi="Trebuchet MS" w:cs="Georgia"/>
                <w:sz w:val="21"/>
                <w:szCs w:val="21"/>
                <w:lang w:val="en-CA"/>
              </w:rPr>
              <w:t xml:space="preserve">foods </w:t>
            </w:r>
            <w:r w:rsidR="00250FB7" w:rsidRPr="00250FB7">
              <w:rPr>
                <w:rFonts w:ascii="Trebuchet MS" w:eastAsia="Georgia" w:hAnsi="Trebuchet MS" w:cs="Georgia"/>
                <w:sz w:val="21"/>
                <w:szCs w:val="21"/>
                <w:lang w:val="en-CA"/>
              </w:rPr>
              <w:t>in school</w:t>
            </w:r>
            <w:r w:rsidR="00250FB7" w:rsidRPr="00826766">
              <w:rPr>
                <w:rFonts w:ascii="Trebuchet MS" w:eastAsia="Georgia" w:hAnsi="Trebuchet MS" w:cs="Georgia"/>
                <w:sz w:val="21"/>
                <w:szCs w:val="21"/>
                <w:lang w:val="en-CA"/>
              </w:rPr>
              <w:t>s</w:t>
            </w:r>
            <w:r w:rsidR="00250FB7" w:rsidRPr="00250FB7">
              <w:rPr>
                <w:rFonts w:ascii="Trebuchet MS" w:eastAsia="Georgia" w:hAnsi="Trebuchet MS" w:cs="Georgia"/>
                <w:sz w:val="21"/>
                <w:szCs w:val="21"/>
                <w:lang w:val="en-CA"/>
              </w:rPr>
              <w:t xml:space="preserve"> – e.g. </w:t>
            </w:r>
            <w:r w:rsidR="00C14C29">
              <w:rPr>
                <w:rFonts w:ascii="Trebuchet MS" w:eastAsia="Georgia" w:hAnsi="Trebuchet MS" w:cs="Georgia"/>
                <w:sz w:val="21"/>
                <w:szCs w:val="21"/>
                <w:lang w:val="en-CA"/>
              </w:rPr>
              <w:t xml:space="preserve">foods provided in </w:t>
            </w:r>
            <w:r w:rsidR="00250FB7" w:rsidRPr="00250FB7">
              <w:rPr>
                <w:rFonts w:ascii="Trebuchet MS" w:eastAsia="Georgia" w:hAnsi="Trebuchet MS" w:cs="Georgia"/>
                <w:sz w:val="21"/>
                <w:szCs w:val="21"/>
                <w:lang w:val="en-CA"/>
              </w:rPr>
              <w:t>school canteens, cafeterias</w:t>
            </w:r>
          </w:p>
        </w:tc>
        <w:tc>
          <w:tcPr>
            <w:tcW w:w="1098" w:type="dxa"/>
          </w:tcPr>
          <w:p w14:paraId="3E41340A" w14:textId="77777777"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35E0E" w14:paraId="1195B756" w14:textId="77777777" w:rsidTr="00160320">
        <w:tc>
          <w:tcPr>
            <w:tcW w:w="1056" w:type="dxa"/>
          </w:tcPr>
          <w:p w14:paraId="603E06D8" w14:textId="16A8EC3F" w:rsidR="00135E0E" w:rsidRPr="00667132"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w:t>
            </w:r>
            <w:r w:rsidR="00714B86">
              <w:rPr>
                <w:rFonts w:ascii="Trebuchet MS" w:eastAsia="Georgia" w:hAnsi="Trebuchet MS" w:cs="Georgia"/>
                <w:b/>
                <w:bCs/>
                <w:sz w:val="21"/>
                <w:szCs w:val="21"/>
                <w:lang w:val="en-US"/>
              </w:rPr>
              <w:t>8</w:t>
            </w:r>
          </w:p>
        </w:tc>
        <w:tc>
          <w:tcPr>
            <w:tcW w:w="8101" w:type="dxa"/>
          </w:tcPr>
          <w:p w14:paraId="46997884" w14:textId="66368170" w:rsidR="00135E0E" w:rsidRPr="00B74E51" w:rsidRDefault="00096B82" w:rsidP="00135E0E">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hAnsi="Trebuchet MS"/>
                <w:sz w:val="21"/>
                <w:szCs w:val="21"/>
              </w:rPr>
              <w:t>Includes</w:t>
            </w:r>
            <w:r w:rsidR="00826766" w:rsidRPr="00826766">
              <w:rPr>
                <w:rFonts w:ascii="Trebuchet MS" w:hAnsi="Trebuchet MS"/>
                <w:sz w:val="21"/>
                <w:szCs w:val="21"/>
              </w:rPr>
              <w:t xml:space="preserve"> specific nutrition standards for specific age groups or grades</w:t>
            </w:r>
          </w:p>
        </w:tc>
        <w:tc>
          <w:tcPr>
            <w:tcW w:w="1098" w:type="dxa"/>
          </w:tcPr>
          <w:p w14:paraId="08B136F3" w14:textId="77777777"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065585" w14:paraId="3A95EEB6" w14:textId="77777777" w:rsidTr="00160320">
        <w:tc>
          <w:tcPr>
            <w:tcW w:w="1056" w:type="dxa"/>
          </w:tcPr>
          <w:p w14:paraId="7D729776" w14:textId="009173DD" w:rsidR="00065585" w:rsidRDefault="00714B86"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2.9</w:t>
            </w:r>
          </w:p>
        </w:tc>
        <w:tc>
          <w:tcPr>
            <w:tcW w:w="8101" w:type="dxa"/>
          </w:tcPr>
          <w:p w14:paraId="30298BA5" w14:textId="0B82C95C" w:rsidR="00065585" w:rsidRDefault="00065585" w:rsidP="00135E0E">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eastAsia="Georgia" w:hAnsi="Trebuchet MS" w:cs="Georgia"/>
                <w:sz w:val="21"/>
                <w:szCs w:val="21"/>
                <w:lang w:val="en-US"/>
              </w:rPr>
              <w:t>Addresses sanctions for non-compliance to nutrition standards</w:t>
            </w:r>
          </w:p>
        </w:tc>
        <w:tc>
          <w:tcPr>
            <w:tcW w:w="1098" w:type="dxa"/>
          </w:tcPr>
          <w:p w14:paraId="44DF037F" w14:textId="77777777" w:rsidR="00065585" w:rsidRDefault="00065585"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2E5F7E" w14:paraId="54A63A4F" w14:textId="77777777" w:rsidTr="00160320">
        <w:tc>
          <w:tcPr>
            <w:tcW w:w="1056" w:type="dxa"/>
          </w:tcPr>
          <w:p w14:paraId="5CB08B60" w14:textId="6943943C" w:rsidR="002E5F7E"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w:t>
            </w:r>
            <w:r w:rsidR="00714B86">
              <w:rPr>
                <w:rFonts w:ascii="Trebuchet MS" w:eastAsia="Georgia" w:hAnsi="Trebuchet MS" w:cs="Georgia"/>
                <w:b/>
                <w:bCs/>
                <w:sz w:val="21"/>
                <w:szCs w:val="21"/>
                <w:lang w:val="en-US"/>
              </w:rPr>
              <w:t>10</w:t>
            </w:r>
          </w:p>
        </w:tc>
        <w:tc>
          <w:tcPr>
            <w:tcW w:w="8101" w:type="dxa"/>
          </w:tcPr>
          <w:p w14:paraId="7BDFC587" w14:textId="35FB0506" w:rsidR="002E5F7E" w:rsidRPr="003C7E6B" w:rsidRDefault="002E5F7E" w:rsidP="00135E0E">
            <w:pPr>
              <w:widowControl w:val="0"/>
              <w:tabs>
                <w:tab w:val="left" w:pos="8899"/>
              </w:tabs>
              <w:autoSpaceDE w:val="0"/>
              <w:autoSpaceDN w:val="0"/>
              <w:spacing w:before="113"/>
              <w:outlineLvl w:val="0"/>
              <w:rPr>
                <w:rFonts w:ascii="Trebuchet MS" w:eastAsia="Georgia" w:hAnsi="Trebuchet MS" w:cs="Georgia"/>
                <w:sz w:val="21"/>
                <w:szCs w:val="21"/>
                <w:lang w:val="en-CA"/>
              </w:rPr>
            </w:pPr>
            <w:r>
              <w:rPr>
                <w:rFonts w:ascii="Trebuchet MS" w:eastAsia="Georgia" w:hAnsi="Trebuchet MS" w:cs="Georgia"/>
                <w:sz w:val="21"/>
                <w:szCs w:val="21"/>
                <w:lang w:val="en-US"/>
              </w:rPr>
              <w:t>Addresses actions to be taken for safe, hygienic, and healthy</w:t>
            </w:r>
            <w:r w:rsidR="0071478D">
              <w:rPr>
                <w:rFonts w:ascii="Trebuchet MS" w:eastAsia="Georgia" w:hAnsi="Trebuchet MS" w:cs="Georgia"/>
                <w:sz w:val="21"/>
                <w:szCs w:val="21"/>
                <w:lang w:val="en-US"/>
              </w:rPr>
              <w:t xml:space="preserve"> </w:t>
            </w:r>
            <w:r>
              <w:rPr>
                <w:rFonts w:ascii="Trebuchet MS" w:eastAsia="Georgia" w:hAnsi="Trebuchet MS" w:cs="Georgia"/>
                <w:sz w:val="21"/>
                <w:szCs w:val="21"/>
                <w:lang w:val="en-US"/>
              </w:rPr>
              <w:t xml:space="preserve">purchasing </w:t>
            </w:r>
            <w:r w:rsidR="0071478D">
              <w:rPr>
                <w:rFonts w:ascii="Trebuchet MS" w:eastAsia="Georgia" w:hAnsi="Trebuchet MS" w:cs="Georgia"/>
                <w:sz w:val="21"/>
                <w:szCs w:val="21"/>
                <w:lang w:val="en-US"/>
              </w:rPr>
              <w:t>of food ingredients</w:t>
            </w:r>
          </w:p>
        </w:tc>
        <w:tc>
          <w:tcPr>
            <w:tcW w:w="1098" w:type="dxa"/>
          </w:tcPr>
          <w:p w14:paraId="52A9BC36" w14:textId="77777777" w:rsidR="002E5F7E" w:rsidRDefault="002E5F7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2E5F7E" w14:paraId="698338B8" w14:textId="77777777" w:rsidTr="00160320">
        <w:tc>
          <w:tcPr>
            <w:tcW w:w="1056" w:type="dxa"/>
          </w:tcPr>
          <w:p w14:paraId="0817C89C" w14:textId="3870AA84" w:rsidR="002E5F7E"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w:t>
            </w:r>
            <w:r w:rsidR="00714B86">
              <w:rPr>
                <w:rFonts w:ascii="Trebuchet MS" w:eastAsia="Georgia" w:hAnsi="Trebuchet MS" w:cs="Georgia"/>
                <w:b/>
                <w:bCs/>
                <w:sz w:val="21"/>
                <w:szCs w:val="21"/>
                <w:lang w:val="en-US"/>
              </w:rPr>
              <w:t>11</w:t>
            </w:r>
          </w:p>
        </w:tc>
        <w:tc>
          <w:tcPr>
            <w:tcW w:w="8101" w:type="dxa"/>
          </w:tcPr>
          <w:p w14:paraId="1377CF55" w14:textId="59E26EFA" w:rsidR="002E5F7E" w:rsidRPr="003C7E6B" w:rsidRDefault="002E5F7E" w:rsidP="00135E0E">
            <w:pPr>
              <w:widowControl w:val="0"/>
              <w:tabs>
                <w:tab w:val="left" w:pos="8899"/>
              </w:tabs>
              <w:autoSpaceDE w:val="0"/>
              <w:autoSpaceDN w:val="0"/>
              <w:spacing w:before="113"/>
              <w:outlineLvl w:val="0"/>
              <w:rPr>
                <w:rFonts w:ascii="Trebuchet MS" w:eastAsia="Georgia" w:hAnsi="Trebuchet MS" w:cs="Georgia"/>
                <w:sz w:val="21"/>
                <w:szCs w:val="21"/>
                <w:lang w:val="en-CA"/>
              </w:rPr>
            </w:pPr>
            <w:r>
              <w:rPr>
                <w:rFonts w:ascii="Trebuchet MS" w:eastAsia="Georgia" w:hAnsi="Trebuchet MS" w:cs="Georgia"/>
                <w:sz w:val="21"/>
                <w:szCs w:val="21"/>
                <w:lang w:val="en-US"/>
              </w:rPr>
              <w:t>Addresses actions to be taken for safe, hygienic, and healthy food handling and preparation</w:t>
            </w:r>
          </w:p>
        </w:tc>
        <w:tc>
          <w:tcPr>
            <w:tcW w:w="1098" w:type="dxa"/>
          </w:tcPr>
          <w:p w14:paraId="7659AE5E" w14:textId="77777777" w:rsidR="002E5F7E" w:rsidRDefault="002E5F7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2E5F7E" w14:paraId="7B2DBFC6" w14:textId="77777777" w:rsidTr="00160320">
        <w:tc>
          <w:tcPr>
            <w:tcW w:w="1056" w:type="dxa"/>
          </w:tcPr>
          <w:p w14:paraId="6A23CC53" w14:textId="1F4E122A" w:rsidR="002E5F7E"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2.1</w:t>
            </w:r>
            <w:r w:rsidR="00714B86">
              <w:rPr>
                <w:rFonts w:ascii="Trebuchet MS" w:eastAsia="Georgia" w:hAnsi="Trebuchet MS" w:cs="Georgia"/>
                <w:b/>
                <w:bCs/>
                <w:sz w:val="21"/>
                <w:szCs w:val="21"/>
                <w:lang w:val="en-US"/>
              </w:rPr>
              <w:t>2</w:t>
            </w:r>
          </w:p>
        </w:tc>
        <w:tc>
          <w:tcPr>
            <w:tcW w:w="8101" w:type="dxa"/>
          </w:tcPr>
          <w:p w14:paraId="7A62720D" w14:textId="1B268DD0" w:rsidR="002E5F7E" w:rsidRPr="003C7E6B" w:rsidRDefault="002E5F7E" w:rsidP="00135E0E">
            <w:pPr>
              <w:widowControl w:val="0"/>
              <w:tabs>
                <w:tab w:val="left" w:pos="8899"/>
              </w:tabs>
              <w:autoSpaceDE w:val="0"/>
              <w:autoSpaceDN w:val="0"/>
              <w:spacing w:before="113"/>
              <w:outlineLvl w:val="0"/>
              <w:rPr>
                <w:rFonts w:ascii="Trebuchet MS" w:eastAsia="Georgia" w:hAnsi="Trebuchet MS" w:cs="Georgia"/>
                <w:sz w:val="21"/>
                <w:szCs w:val="21"/>
                <w:lang w:val="en-CA"/>
              </w:rPr>
            </w:pPr>
            <w:r>
              <w:rPr>
                <w:rFonts w:ascii="Trebuchet MS" w:eastAsia="Georgia" w:hAnsi="Trebuchet MS" w:cs="Georgia"/>
                <w:sz w:val="21"/>
                <w:szCs w:val="21"/>
                <w:lang w:val="en-US"/>
              </w:rPr>
              <w:t>Addresses periodic continuing food safety trainings for catering staff, teachers and pupils</w:t>
            </w:r>
          </w:p>
        </w:tc>
        <w:tc>
          <w:tcPr>
            <w:tcW w:w="1098" w:type="dxa"/>
          </w:tcPr>
          <w:p w14:paraId="2DBE5E20" w14:textId="77777777" w:rsidR="002E5F7E" w:rsidRDefault="002E5F7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2E5F7E" w14:paraId="427DE211" w14:textId="77777777" w:rsidTr="00160320">
        <w:tc>
          <w:tcPr>
            <w:tcW w:w="1056" w:type="dxa"/>
          </w:tcPr>
          <w:p w14:paraId="2522FA14" w14:textId="6C58B7ED" w:rsidR="002E5F7E"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2.1</w:t>
            </w:r>
            <w:r w:rsidR="00714B86">
              <w:rPr>
                <w:rFonts w:ascii="Trebuchet MS" w:eastAsia="Georgia" w:hAnsi="Trebuchet MS" w:cs="Georgia"/>
                <w:b/>
                <w:bCs/>
                <w:sz w:val="21"/>
                <w:szCs w:val="21"/>
                <w:lang w:val="en-US"/>
              </w:rPr>
              <w:t>3</w:t>
            </w:r>
          </w:p>
        </w:tc>
        <w:tc>
          <w:tcPr>
            <w:tcW w:w="8101" w:type="dxa"/>
          </w:tcPr>
          <w:p w14:paraId="49E0A183" w14:textId="68215CBD" w:rsidR="002E5F7E" w:rsidRPr="003C7E6B" w:rsidRDefault="002E5F7E" w:rsidP="00135E0E">
            <w:pPr>
              <w:widowControl w:val="0"/>
              <w:tabs>
                <w:tab w:val="left" w:pos="8899"/>
              </w:tabs>
              <w:autoSpaceDE w:val="0"/>
              <w:autoSpaceDN w:val="0"/>
              <w:spacing w:before="113"/>
              <w:outlineLvl w:val="0"/>
              <w:rPr>
                <w:rFonts w:ascii="Trebuchet MS" w:eastAsia="Georgia" w:hAnsi="Trebuchet MS" w:cs="Georgia"/>
                <w:sz w:val="21"/>
                <w:szCs w:val="21"/>
                <w:lang w:val="en-CA"/>
              </w:rPr>
            </w:pPr>
            <w:r>
              <w:rPr>
                <w:rFonts w:ascii="Trebuchet MS" w:eastAsia="Georgia" w:hAnsi="Trebuchet MS" w:cs="Georgia"/>
                <w:sz w:val="21"/>
                <w:szCs w:val="21"/>
                <w:lang w:val="en-US"/>
              </w:rPr>
              <w:t>Addresses preparedness for food emergencies (e.g. choking, medical emergencies such as food allergies)</w:t>
            </w:r>
          </w:p>
        </w:tc>
        <w:tc>
          <w:tcPr>
            <w:tcW w:w="1098" w:type="dxa"/>
          </w:tcPr>
          <w:p w14:paraId="49A10D09" w14:textId="77777777" w:rsidR="002E5F7E" w:rsidRDefault="002E5F7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35E0E" w14:paraId="23AB9B7F" w14:textId="77777777" w:rsidTr="00160320">
        <w:tc>
          <w:tcPr>
            <w:tcW w:w="1056" w:type="dxa"/>
          </w:tcPr>
          <w:p w14:paraId="37A7146B" w14:textId="479D4F88" w:rsidR="00135E0E" w:rsidRDefault="004A4B1A"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2.1</w:t>
            </w:r>
            <w:r w:rsidR="00714B86">
              <w:rPr>
                <w:rFonts w:ascii="Trebuchet MS" w:eastAsia="Georgia" w:hAnsi="Trebuchet MS" w:cs="Georgia"/>
                <w:b/>
                <w:bCs/>
                <w:sz w:val="21"/>
                <w:szCs w:val="21"/>
                <w:lang w:val="en-US"/>
              </w:rPr>
              <w:t>4</w:t>
            </w:r>
          </w:p>
        </w:tc>
        <w:tc>
          <w:tcPr>
            <w:tcW w:w="8101" w:type="dxa"/>
          </w:tcPr>
          <w:p w14:paraId="1FC70CDD" w14:textId="664A6BD0" w:rsidR="00135E0E" w:rsidRPr="003C7E6B" w:rsidRDefault="00096B82" w:rsidP="00135E0E">
            <w:pPr>
              <w:widowControl w:val="0"/>
              <w:tabs>
                <w:tab w:val="left" w:pos="8899"/>
              </w:tabs>
              <w:autoSpaceDE w:val="0"/>
              <w:autoSpaceDN w:val="0"/>
              <w:spacing w:before="113"/>
              <w:outlineLvl w:val="0"/>
              <w:rPr>
                <w:rFonts w:ascii="Trebuchet MS" w:eastAsia="Georgia" w:hAnsi="Trebuchet MS" w:cs="Georgia"/>
                <w:sz w:val="21"/>
                <w:szCs w:val="21"/>
                <w:lang w:val="en-CA"/>
              </w:rPr>
            </w:pPr>
            <w:r w:rsidRPr="00F527B6">
              <w:rPr>
                <w:rFonts w:ascii="Trebuchet MS" w:eastAsia="Georgia" w:hAnsi="Trebuchet MS" w:cs="Georgia"/>
                <w:color w:val="1F3864" w:themeColor="accent1" w:themeShade="80"/>
                <w:sz w:val="21"/>
                <w:szCs w:val="21"/>
                <w:lang w:val="en-CA"/>
              </w:rPr>
              <w:t>Addresses provision of free</w:t>
            </w:r>
            <w:r w:rsidR="00F86771" w:rsidRPr="00F527B6">
              <w:rPr>
                <w:rFonts w:ascii="Trebuchet MS" w:eastAsia="Georgia" w:hAnsi="Trebuchet MS" w:cs="Georgia"/>
                <w:color w:val="1F3864" w:themeColor="accent1" w:themeShade="80"/>
                <w:sz w:val="21"/>
                <w:szCs w:val="21"/>
                <w:lang w:val="en-CA"/>
              </w:rPr>
              <w:t xml:space="preserve">, </w:t>
            </w:r>
            <w:r w:rsidR="00F86771" w:rsidRPr="00F527B6">
              <w:rPr>
                <w:rFonts w:ascii="Trebuchet MS" w:eastAsia="Georgia" w:hAnsi="Trebuchet MS" w:cs="Georgia"/>
                <w:color w:val="1F3864" w:themeColor="accent1" w:themeShade="80"/>
                <w:sz w:val="21"/>
                <w:szCs w:val="21"/>
                <w:lang w:val="en-US"/>
              </w:rPr>
              <w:t xml:space="preserve">accessible, clean, and safe </w:t>
            </w:r>
            <w:r w:rsidR="007158EC" w:rsidRPr="00F527B6">
              <w:rPr>
                <w:rFonts w:ascii="Trebuchet MS" w:eastAsia="Georgia" w:hAnsi="Trebuchet MS" w:cs="Georgia"/>
                <w:color w:val="1F3864" w:themeColor="accent1" w:themeShade="80"/>
                <w:sz w:val="21"/>
                <w:szCs w:val="21"/>
                <w:lang w:val="en-CA"/>
              </w:rPr>
              <w:t>drinking water during school meals</w:t>
            </w:r>
          </w:p>
        </w:tc>
        <w:tc>
          <w:tcPr>
            <w:tcW w:w="1098" w:type="dxa"/>
          </w:tcPr>
          <w:p w14:paraId="32453268" w14:textId="77777777" w:rsidR="00135E0E" w:rsidRDefault="00135E0E"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5BEF24CF" w14:textId="77777777" w:rsidTr="00160320">
        <w:tc>
          <w:tcPr>
            <w:tcW w:w="1056" w:type="dxa"/>
          </w:tcPr>
          <w:p w14:paraId="5D754D98" w14:textId="34870FA3" w:rsidR="007158EC" w:rsidRDefault="00D85AF4"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2.1</w:t>
            </w:r>
            <w:r w:rsidR="00714B86">
              <w:rPr>
                <w:rFonts w:ascii="Trebuchet MS" w:eastAsia="Georgia" w:hAnsi="Trebuchet MS" w:cs="Georgia"/>
                <w:b/>
                <w:bCs/>
                <w:sz w:val="21"/>
                <w:szCs w:val="21"/>
                <w:lang w:val="en-US"/>
              </w:rPr>
              <w:t>5</w:t>
            </w:r>
          </w:p>
        </w:tc>
        <w:tc>
          <w:tcPr>
            <w:tcW w:w="8101" w:type="dxa"/>
          </w:tcPr>
          <w:p w14:paraId="782EA704" w14:textId="32CD544A" w:rsidR="007158EC" w:rsidRPr="00F527B6" w:rsidRDefault="000E589B" w:rsidP="003C7E6B">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CA"/>
              </w:rPr>
            </w:pPr>
            <w:r>
              <w:rPr>
                <w:rFonts w:ascii="Trebuchet MS" w:eastAsia="Georgia" w:hAnsi="Trebuchet MS" w:cs="Georgia"/>
                <w:color w:val="1F3864" w:themeColor="accent1" w:themeShade="80"/>
                <w:sz w:val="21"/>
                <w:szCs w:val="21"/>
                <w:lang w:val="en-CA"/>
              </w:rPr>
              <w:t xml:space="preserve">Addresses the amount of ‘’seat time’’ pupils have to eat school meals </w:t>
            </w:r>
          </w:p>
        </w:tc>
        <w:tc>
          <w:tcPr>
            <w:tcW w:w="1098" w:type="dxa"/>
          </w:tcPr>
          <w:p w14:paraId="30CA4CC0" w14:textId="77777777" w:rsidR="007158EC" w:rsidRDefault="007158EC" w:rsidP="00135E0E">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60320" w14:paraId="3A170CA2" w14:textId="77777777" w:rsidTr="00160320">
        <w:tc>
          <w:tcPr>
            <w:tcW w:w="1056" w:type="dxa"/>
          </w:tcPr>
          <w:p w14:paraId="09DD7C56" w14:textId="22D498B2" w:rsidR="00160320" w:rsidRDefault="00D85AF4"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2.1</w:t>
            </w:r>
            <w:r w:rsidR="00714B86">
              <w:rPr>
                <w:rFonts w:ascii="Trebuchet MS" w:eastAsia="Georgia" w:hAnsi="Trebuchet MS" w:cs="Georgia"/>
                <w:b/>
                <w:bCs/>
                <w:sz w:val="21"/>
                <w:szCs w:val="21"/>
                <w:lang w:val="en-US"/>
              </w:rPr>
              <w:t>6</w:t>
            </w:r>
          </w:p>
        </w:tc>
        <w:tc>
          <w:tcPr>
            <w:tcW w:w="8101" w:type="dxa"/>
          </w:tcPr>
          <w:p w14:paraId="10F792C3" w14:textId="0E730917" w:rsidR="00160320" w:rsidRDefault="00160320" w:rsidP="00160320">
            <w:pPr>
              <w:widowControl w:val="0"/>
              <w:tabs>
                <w:tab w:val="left" w:pos="8899"/>
              </w:tabs>
              <w:autoSpaceDE w:val="0"/>
              <w:autoSpaceDN w:val="0"/>
              <w:spacing w:before="113"/>
              <w:outlineLvl w:val="0"/>
              <w:rPr>
                <w:rFonts w:ascii="Trebuchet MS" w:eastAsia="Georgia" w:hAnsi="Trebuchet MS" w:cs="Georgia"/>
                <w:sz w:val="21"/>
                <w:szCs w:val="21"/>
                <w:lang w:val="en-CA"/>
              </w:rPr>
            </w:pPr>
            <w:r w:rsidRPr="00F527B6">
              <w:rPr>
                <w:rFonts w:ascii="Trebuchet MS" w:eastAsia="Georgia" w:hAnsi="Trebuchet MS" w:cs="Georgia"/>
                <w:color w:val="1F3864" w:themeColor="accent1" w:themeShade="80"/>
                <w:sz w:val="21"/>
                <w:szCs w:val="21"/>
                <w:lang w:val="en-US"/>
              </w:rPr>
              <w:t>Addresses school meal environment/eating area</w:t>
            </w:r>
            <w:r w:rsidR="002E5F7E" w:rsidRPr="00F527B6">
              <w:rPr>
                <w:rFonts w:ascii="Trebuchet MS" w:eastAsia="Georgia" w:hAnsi="Trebuchet MS" w:cs="Georgia"/>
                <w:color w:val="1F3864" w:themeColor="accent1" w:themeShade="80"/>
                <w:sz w:val="21"/>
                <w:szCs w:val="21"/>
                <w:lang w:val="en-US"/>
              </w:rPr>
              <w:t xml:space="preserve"> (example: safety and cleanliness of eating areas)</w:t>
            </w:r>
          </w:p>
        </w:tc>
        <w:tc>
          <w:tcPr>
            <w:tcW w:w="1098" w:type="dxa"/>
          </w:tcPr>
          <w:p w14:paraId="04C5FA11" w14:textId="77777777" w:rsidR="00160320"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60320" w14:paraId="498B8B51" w14:textId="77777777" w:rsidTr="00160320">
        <w:tc>
          <w:tcPr>
            <w:tcW w:w="1056" w:type="dxa"/>
          </w:tcPr>
          <w:p w14:paraId="214C6E02" w14:textId="06DD2214" w:rsidR="00160320" w:rsidRDefault="00D85AF4"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565C22">
              <w:rPr>
                <w:rFonts w:ascii="Trebuchet MS" w:eastAsia="Georgia" w:hAnsi="Trebuchet MS" w:cs="Georgia"/>
                <w:b/>
                <w:bCs/>
                <w:color w:val="1F3864" w:themeColor="accent1" w:themeShade="80"/>
                <w:sz w:val="21"/>
                <w:szCs w:val="21"/>
                <w:lang w:val="en-US"/>
              </w:rPr>
              <w:t>2.1</w:t>
            </w:r>
            <w:r w:rsidR="00714B86" w:rsidRPr="00565C22">
              <w:rPr>
                <w:rFonts w:ascii="Trebuchet MS" w:eastAsia="Georgia" w:hAnsi="Trebuchet MS" w:cs="Georgia"/>
                <w:b/>
                <w:bCs/>
                <w:color w:val="1F3864" w:themeColor="accent1" w:themeShade="80"/>
                <w:sz w:val="21"/>
                <w:szCs w:val="21"/>
                <w:lang w:val="en-US"/>
              </w:rPr>
              <w:t>7</w:t>
            </w:r>
          </w:p>
        </w:tc>
        <w:tc>
          <w:tcPr>
            <w:tcW w:w="8101" w:type="dxa"/>
          </w:tcPr>
          <w:p w14:paraId="0C24FD53" w14:textId="74F46764" w:rsidR="00160320" w:rsidRDefault="00160320" w:rsidP="00160320">
            <w:pPr>
              <w:widowControl w:val="0"/>
              <w:tabs>
                <w:tab w:val="left" w:pos="8899"/>
              </w:tabs>
              <w:autoSpaceDE w:val="0"/>
              <w:autoSpaceDN w:val="0"/>
              <w:spacing w:before="113"/>
              <w:outlineLvl w:val="0"/>
              <w:rPr>
                <w:rFonts w:ascii="Trebuchet MS" w:eastAsia="Georgia" w:hAnsi="Trebuchet MS" w:cs="Georgia"/>
                <w:sz w:val="21"/>
                <w:szCs w:val="21"/>
                <w:lang w:val="en-CA"/>
              </w:rPr>
            </w:pPr>
            <w:r w:rsidRPr="00565C22">
              <w:rPr>
                <w:rFonts w:ascii="Trebuchet MS" w:eastAsia="Georgia" w:hAnsi="Trebuchet MS" w:cs="Georgia"/>
                <w:color w:val="1F3864" w:themeColor="accent1" w:themeShade="80"/>
                <w:sz w:val="21"/>
                <w:szCs w:val="21"/>
                <w:lang w:val="en-US"/>
              </w:rPr>
              <w:t xml:space="preserve">Addresses students leaving school during lunch periods </w:t>
            </w:r>
          </w:p>
        </w:tc>
        <w:tc>
          <w:tcPr>
            <w:tcW w:w="1098" w:type="dxa"/>
          </w:tcPr>
          <w:p w14:paraId="02170E48" w14:textId="77777777" w:rsidR="00160320"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60320" w14:paraId="7FC269C2" w14:textId="77777777" w:rsidTr="00160320">
        <w:tc>
          <w:tcPr>
            <w:tcW w:w="1056" w:type="dxa"/>
          </w:tcPr>
          <w:p w14:paraId="19C1FDF5" w14:textId="4AA9082D" w:rsidR="00160320" w:rsidRPr="000E589B" w:rsidRDefault="00D85AF4" w:rsidP="00160320">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sidRPr="000E589B">
              <w:rPr>
                <w:rFonts w:ascii="Trebuchet MS" w:eastAsia="Georgia" w:hAnsi="Trebuchet MS" w:cs="Georgia"/>
                <w:b/>
                <w:bCs/>
                <w:color w:val="1F3864" w:themeColor="accent1" w:themeShade="80"/>
                <w:sz w:val="21"/>
                <w:szCs w:val="21"/>
                <w:lang w:val="en-US"/>
              </w:rPr>
              <w:t>2.1</w:t>
            </w:r>
            <w:r w:rsidR="00714B86" w:rsidRPr="000E589B">
              <w:rPr>
                <w:rFonts w:ascii="Trebuchet MS" w:eastAsia="Georgia" w:hAnsi="Trebuchet MS" w:cs="Georgia"/>
                <w:b/>
                <w:bCs/>
                <w:color w:val="1F3864" w:themeColor="accent1" w:themeShade="80"/>
                <w:sz w:val="21"/>
                <w:szCs w:val="21"/>
                <w:lang w:val="en-US"/>
              </w:rPr>
              <w:t>8</w:t>
            </w:r>
          </w:p>
        </w:tc>
        <w:tc>
          <w:tcPr>
            <w:tcW w:w="8101" w:type="dxa"/>
          </w:tcPr>
          <w:p w14:paraId="727161C0" w14:textId="77777777" w:rsidR="00160320" w:rsidRPr="000E589B" w:rsidRDefault="00160320" w:rsidP="00160320">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CA"/>
              </w:rPr>
            </w:pPr>
            <w:r w:rsidRPr="000E589B">
              <w:rPr>
                <w:rFonts w:ascii="Trebuchet MS" w:eastAsia="Georgia" w:hAnsi="Trebuchet MS" w:cs="Georgia"/>
                <w:color w:val="1F3864" w:themeColor="accent1" w:themeShade="80"/>
                <w:sz w:val="21"/>
                <w:szCs w:val="21"/>
                <w:lang w:val="en-CA"/>
              </w:rPr>
              <w:t>Specifies strategies to improve participation in school meals</w:t>
            </w:r>
          </w:p>
          <w:p w14:paraId="42385760" w14:textId="1B09C7DC" w:rsidR="00160320" w:rsidRPr="000E589B" w:rsidRDefault="00160320" w:rsidP="00160320">
            <w:pPr>
              <w:widowControl w:val="0"/>
              <w:tabs>
                <w:tab w:val="left" w:pos="8899"/>
              </w:tabs>
              <w:autoSpaceDE w:val="0"/>
              <w:autoSpaceDN w:val="0"/>
              <w:spacing w:before="113"/>
              <w:outlineLvl w:val="0"/>
              <w:rPr>
                <w:rFonts w:ascii="Trebuchet MS" w:eastAsia="Georgia" w:hAnsi="Trebuchet MS" w:cs="Georgia"/>
                <w:i/>
                <w:iCs/>
                <w:color w:val="1F3864" w:themeColor="accent1" w:themeShade="80"/>
                <w:sz w:val="21"/>
                <w:szCs w:val="21"/>
              </w:rPr>
            </w:pPr>
            <w:r w:rsidRPr="000E589B">
              <w:rPr>
                <w:rFonts w:ascii="Trebuchet MS" w:eastAsia="Georgia" w:hAnsi="Trebuchet MS" w:cs="Georgia"/>
                <w:i/>
                <w:iCs/>
                <w:color w:val="1F3864" w:themeColor="accent1" w:themeShade="80"/>
                <w:sz w:val="21"/>
                <w:szCs w:val="21"/>
                <w:lang w:val="en-CA"/>
              </w:rPr>
              <w:t xml:space="preserve">e.g. score 1 for vague strategies such as </w:t>
            </w:r>
            <w:r w:rsidRPr="000E589B">
              <w:rPr>
                <w:rFonts w:ascii="Trebuchet MS" w:eastAsia="Georgia" w:hAnsi="Trebuchet MS" w:cs="Georgia"/>
                <w:i/>
                <w:iCs/>
                <w:color w:val="1F3864" w:themeColor="accent1" w:themeShade="80"/>
                <w:sz w:val="21"/>
                <w:szCs w:val="21"/>
              </w:rPr>
              <w:t>"School meals shall be made attractive to students by appealing to their taste preferences." And 2 for specific strategies such as “The programme discourages consumption of competitive foods in place of school meals by limiting competitive food choices during mealtimes in the cafeteria.”</w:t>
            </w:r>
          </w:p>
        </w:tc>
        <w:tc>
          <w:tcPr>
            <w:tcW w:w="1098" w:type="dxa"/>
          </w:tcPr>
          <w:p w14:paraId="067CE0A2" w14:textId="77777777" w:rsidR="00160320"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0E589B" w14:paraId="6614DBA8" w14:textId="77777777" w:rsidTr="00160320">
        <w:tc>
          <w:tcPr>
            <w:tcW w:w="1056" w:type="dxa"/>
          </w:tcPr>
          <w:p w14:paraId="73DC0203" w14:textId="1982E92F" w:rsidR="000E589B" w:rsidRPr="000E589B" w:rsidRDefault="00F8177A" w:rsidP="00160320">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Pr>
                <w:rFonts w:ascii="Trebuchet MS" w:eastAsia="Georgia" w:hAnsi="Trebuchet MS" w:cs="Georgia"/>
                <w:b/>
                <w:bCs/>
                <w:color w:val="1F3864" w:themeColor="accent1" w:themeShade="80"/>
                <w:sz w:val="21"/>
                <w:szCs w:val="21"/>
                <w:lang w:val="en-US"/>
              </w:rPr>
              <w:t>2.19</w:t>
            </w:r>
          </w:p>
        </w:tc>
        <w:tc>
          <w:tcPr>
            <w:tcW w:w="8101" w:type="dxa"/>
          </w:tcPr>
          <w:p w14:paraId="5A46250C" w14:textId="633623F6" w:rsidR="000E589B" w:rsidRPr="000E589B" w:rsidRDefault="00555297" w:rsidP="00160320">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CA"/>
              </w:rPr>
            </w:pPr>
            <w:r>
              <w:rPr>
                <w:rFonts w:ascii="Trebuchet MS" w:eastAsia="Georgia" w:hAnsi="Trebuchet MS" w:cs="Georgia"/>
                <w:color w:val="1F3864" w:themeColor="accent1" w:themeShade="80"/>
                <w:sz w:val="21"/>
                <w:szCs w:val="21"/>
                <w:lang w:val="en-US"/>
              </w:rPr>
              <w:t>Ensures annual</w:t>
            </w:r>
            <w:r w:rsidR="000E589B" w:rsidRPr="00F527B6">
              <w:rPr>
                <w:rFonts w:ascii="Trebuchet MS" w:eastAsia="Georgia" w:hAnsi="Trebuchet MS" w:cs="Georgia"/>
                <w:color w:val="1F3864" w:themeColor="accent1" w:themeShade="80"/>
                <w:sz w:val="21"/>
                <w:szCs w:val="21"/>
                <w:lang w:val="en-US"/>
              </w:rPr>
              <w:t xml:space="preserve"> nutrition training courses/workshops for catering personnel such as caterers, cooks, food vendors and other canteen staff and provides opportunities to practice skills</w:t>
            </w:r>
          </w:p>
        </w:tc>
        <w:tc>
          <w:tcPr>
            <w:tcW w:w="1098" w:type="dxa"/>
          </w:tcPr>
          <w:p w14:paraId="50083638" w14:textId="77777777" w:rsidR="000E589B" w:rsidRDefault="000E589B"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0E589B" w14:paraId="23347B67" w14:textId="77777777" w:rsidTr="00160320">
        <w:tc>
          <w:tcPr>
            <w:tcW w:w="1056" w:type="dxa"/>
          </w:tcPr>
          <w:p w14:paraId="300ED4A7" w14:textId="3DE3F82D" w:rsidR="000E589B" w:rsidRPr="000E589B" w:rsidRDefault="00F8177A" w:rsidP="00160320">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Pr>
                <w:rFonts w:ascii="Trebuchet MS" w:eastAsia="Georgia" w:hAnsi="Trebuchet MS" w:cs="Georgia"/>
                <w:b/>
                <w:bCs/>
                <w:color w:val="1F3864" w:themeColor="accent1" w:themeShade="80"/>
                <w:sz w:val="21"/>
                <w:szCs w:val="21"/>
                <w:lang w:val="en-US"/>
              </w:rPr>
              <w:t>2.20</w:t>
            </w:r>
          </w:p>
        </w:tc>
        <w:tc>
          <w:tcPr>
            <w:tcW w:w="8101" w:type="dxa"/>
          </w:tcPr>
          <w:p w14:paraId="4400E9AD" w14:textId="702DAF2D" w:rsidR="000E589B" w:rsidRPr="000E589B" w:rsidRDefault="000E589B" w:rsidP="00160320">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CA"/>
              </w:rPr>
            </w:pPr>
            <w:r w:rsidRPr="000E589B">
              <w:rPr>
                <w:rFonts w:ascii="Trebuchet MS" w:eastAsia="Georgia" w:hAnsi="Trebuchet MS" w:cs="Georgia"/>
                <w:color w:val="1F3864" w:themeColor="accent1" w:themeShade="80"/>
                <w:sz w:val="21"/>
                <w:szCs w:val="21"/>
                <w:lang w:val="en-US"/>
              </w:rPr>
              <w:t>Addresses purchasing local foods for the school meal program</w:t>
            </w:r>
          </w:p>
        </w:tc>
        <w:tc>
          <w:tcPr>
            <w:tcW w:w="1098" w:type="dxa"/>
          </w:tcPr>
          <w:p w14:paraId="721177F9" w14:textId="77777777" w:rsidR="000E589B" w:rsidRDefault="000E589B"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60320" w14:paraId="30EDFA5E" w14:textId="77777777" w:rsidTr="00AE6425">
        <w:tc>
          <w:tcPr>
            <w:tcW w:w="1056" w:type="dxa"/>
            <w:tcBorders>
              <w:bottom w:val="single" w:sz="4" w:space="0" w:color="auto"/>
            </w:tcBorders>
          </w:tcPr>
          <w:p w14:paraId="431879DD" w14:textId="703E5A86" w:rsidR="00160320" w:rsidRDefault="00D85AF4"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2.</w:t>
            </w:r>
            <w:r w:rsidR="00F8177A">
              <w:rPr>
                <w:rFonts w:ascii="Trebuchet MS" w:eastAsia="Georgia" w:hAnsi="Trebuchet MS" w:cs="Georgia"/>
                <w:b/>
                <w:bCs/>
                <w:sz w:val="21"/>
                <w:szCs w:val="21"/>
                <w:lang w:val="en-US"/>
              </w:rPr>
              <w:t>21</w:t>
            </w:r>
          </w:p>
        </w:tc>
        <w:tc>
          <w:tcPr>
            <w:tcW w:w="8101" w:type="dxa"/>
            <w:tcBorders>
              <w:bottom w:val="single" w:sz="4" w:space="0" w:color="auto"/>
            </w:tcBorders>
          </w:tcPr>
          <w:p w14:paraId="1D07FCA3" w14:textId="665DCC29" w:rsidR="00160320" w:rsidRPr="003C7E6B" w:rsidRDefault="00160320" w:rsidP="00160320">
            <w:pPr>
              <w:widowControl w:val="0"/>
              <w:tabs>
                <w:tab w:val="left" w:pos="8899"/>
              </w:tabs>
              <w:autoSpaceDE w:val="0"/>
              <w:autoSpaceDN w:val="0"/>
              <w:spacing w:before="113"/>
              <w:outlineLvl w:val="0"/>
              <w:rPr>
                <w:rFonts w:ascii="Trebuchet MS" w:eastAsia="Georgia" w:hAnsi="Trebuchet MS" w:cs="Georgia"/>
                <w:sz w:val="21"/>
                <w:szCs w:val="21"/>
                <w:lang w:val="en-CA"/>
              </w:rPr>
            </w:pPr>
            <w:r w:rsidRPr="003C7E6B">
              <w:rPr>
                <w:rFonts w:ascii="Trebuchet MS" w:eastAsia="Georgia" w:hAnsi="Trebuchet MS" w:cs="Georgia"/>
                <w:sz w:val="21"/>
                <w:szCs w:val="21"/>
                <w:lang w:val="en-CA"/>
              </w:rPr>
              <w:t xml:space="preserve">Nutrition information for provided meals (e.g., calories, saturated fat, sodium, sugar) is available to students and parents. </w:t>
            </w:r>
          </w:p>
        </w:tc>
        <w:tc>
          <w:tcPr>
            <w:tcW w:w="1098" w:type="dxa"/>
            <w:tcBorders>
              <w:bottom w:val="single" w:sz="4" w:space="0" w:color="auto"/>
            </w:tcBorders>
          </w:tcPr>
          <w:p w14:paraId="5673BB86" w14:textId="77777777" w:rsidR="00160320"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60320" w14:paraId="29AA9058" w14:textId="77777777" w:rsidTr="00AE6425">
        <w:tc>
          <w:tcPr>
            <w:tcW w:w="1056" w:type="dxa"/>
            <w:vMerge w:val="restart"/>
            <w:tcBorders>
              <w:top w:val="single" w:sz="4" w:space="0" w:color="auto"/>
              <w:bottom w:val="single" w:sz="4" w:space="0" w:color="auto"/>
              <w:right w:val="single" w:sz="4" w:space="0" w:color="auto"/>
            </w:tcBorders>
            <w:shd w:val="clear" w:color="auto" w:fill="E7E6E6" w:themeFill="background2"/>
          </w:tcPr>
          <w:p w14:paraId="34AAB733" w14:textId="5C31EC9C" w:rsidR="00160320" w:rsidRPr="000540B8"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0540B8">
              <w:rPr>
                <w:rStyle w:val="Strong"/>
                <w:rFonts w:ascii="Arial" w:hAnsi="Arial" w:cs="Arial"/>
                <w:sz w:val="21"/>
                <w:szCs w:val="21"/>
                <w:bdr w:val="none" w:sz="0" w:space="0" w:color="auto" w:frame="1"/>
                <w:shd w:val="clear" w:color="auto" w:fill="FBFAE8"/>
              </w:rPr>
              <w:t>Subtotal for</w:t>
            </w:r>
            <w:r w:rsidRPr="000540B8">
              <w:rPr>
                <w:rFonts w:ascii="Arial" w:hAnsi="Arial" w:cs="Arial"/>
                <w:b/>
                <w:bCs/>
                <w:sz w:val="21"/>
                <w:szCs w:val="21"/>
                <w:bdr w:val="none" w:sz="0" w:space="0" w:color="auto" w:frame="1"/>
                <w:shd w:val="clear" w:color="auto" w:fill="FBFAE8"/>
              </w:rPr>
              <w:br/>
            </w:r>
            <w:r w:rsidRPr="000540B8">
              <w:rPr>
                <w:rStyle w:val="Strong"/>
                <w:rFonts w:ascii="Arial" w:hAnsi="Arial" w:cs="Arial"/>
                <w:sz w:val="21"/>
                <w:szCs w:val="21"/>
                <w:bdr w:val="none" w:sz="0" w:space="0" w:color="auto" w:frame="1"/>
                <w:shd w:val="clear" w:color="auto" w:fill="FBFAE8"/>
              </w:rPr>
              <w:t xml:space="preserve">Section </w:t>
            </w:r>
            <w:r w:rsidR="00D85AF4">
              <w:rPr>
                <w:rStyle w:val="Strong"/>
                <w:rFonts w:ascii="Arial" w:hAnsi="Arial" w:cs="Arial"/>
                <w:sz w:val="21"/>
                <w:szCs w:val="21"/>
                <w:bdr w:val="none" w:sz="0" w:space="0" w:color="auto" w:frame="1"/>
                <w:shd w:val="clear" w:color="auto" w:fill="FBFAE8"/>
              </w:rPr>
              <w:t>2</w:t>
            </w: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1442EB35" w14:textId="2AC049D2" w:rsidR="00160320" w:rsidRPr="000540B8" w:rsidRDefault="00160320" w:rsidP="00160320">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Comprehensiveness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“1” or “2” and divide this number by </w:t>
            </w:r>
            <w:r w:rsidR="00737C6B">
              <w:rPr>
                <w:rFonts w:ascii="Arial" w:hAnsi="Arial" w:cs="Arial"/>
                <w:i/>
                <w:iCs/>
                <w:sz w:val="18"/>
                <w:szCs w:val="18"/>
                <w:bdr w:val="none" w:sz="0" w:space="0" w:color="auto" w:frame="1"/>
              </w:rPr>
              <w:t>21</w:t>
            </w:r>
            <w:r w:rsidRPr="000540B8">
              <w:rPr>
                <w:rFonts w:ascii="Arial" w:hAnsi="Arial" w:cs="Arial"/>
                <w:i/>
                <w:iCs/>
                <w:sz w:val="18"/>
                <w:szCs w:val="18"/>
                <w:bdr w:val="none" w:sz="0" w:space="0" w:color="auto" w:frame="1"/>
              </w:rPr>
              <w:t>. Multiply by 100. Do not count an item if the rating is “0.”</w:t>
            </w:r>
          </w:p>
        </w:tc>
        <w:tc>
          <w:tcPr>
            <w:tcW w:w="1098" w:type="dxa"/>
            <w:tcBorders>
              <w:top w:val="single" w:sz="4" w:space="0" w:color="auto"/>
              <w:left w:val="single" w:sz="4" w:space="0" w:color="auto"/>
              <w:bottom w:val="single" w:sz="4" w:space="0" w:color="auto"/>
              <w:right w:val="single" w:sz="4" w:space="0" w:color="auto"/>
            </w:tcBorders>
            <w:shd w:val="clear" w:color="auto" w:fill="E7E6E6" w:themeFill="background2"/>
          </w:tcPr>
          <w:p w14:paraId="66461543" w14:textId="793D03D8" w:rsidR="00160320" w:rsidRPr="000540B8"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60320" w14:paraId="287DE53C" w14:textId="77777777" w:rsidTr="00AE6425">
        <w:tc>
          <w:tcPr>
            <w:tcW w:w="1056" w:type="dxa"/>
            <w:vMerge/>
            <w:tcBorders>
              <w:top w:val="single" w:sz="4" w:space="0" w:color="auto"/>
              <w:bottom w:val="single" w:sz="4" w:space="0" w:color="auto"/>
              <w:right w:val="single" w:sz="4" w:space="0" w:color="auto"/>
            </w:tcBorders>
            <w:shd w:val="clear" w:color="auto" w:fill="E7E6E6" w:themeFill="background2"/>
          </w:tcPr>
          <w:p w14:paraId="0F70541E" w14:textId="77777777" w:rsidR="00160320" w:rsidRPr="000540B8"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6357B5B3" w14:textId="0A7292F8" w:rsidR="00160320" w:rsidRPr="000540B8" w:rsidRDefault="00160320" w:rsidP="00160320">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Strength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“2” and divide this number by </w:t>
            </w:r>
            <w:r w:rsidR="00737C6B">
              <w:rPr>
                <w:rFonts w:ascii="Arial" w:hAnsi="Arial" w:cs="Arial"/>
                <w:i/>
                <w:iCs/>
                <w:sz w:val="18"/>
                <w:szCs w:val="18"/>
                <w:bdr w:val="none" w:sz="0" w:space="0" w:color="auto" w:frame="1"/>
              </w:rPr>
              <w:t>21</w:t>
            </w:r>
            <w:r w:rsidRPr="000540B8">
              <w:rPr>
                <w:rFonts w:ascii="Arial" w:hAnsi="Arial" w:cs="Arial"/>
                <w:i/>
                <w:iCs/>
                <w:sz w:val="18"/>
                <w:szCs w:val="18"/>
                <w:bdr w:val="none" w:sz="0" w:space="0" w:color="auto" w:frame="1"/>
              </w:rPr>
              <w:t>. Multiply by 100.</w:t>
            </w:r>
          </w:p>
        </w:tc>
        <w:tc>
          <w:tcPr>
            <w:tcW w:w="1098" w:type="dxa"/>
            <w:tcBorders>
              <w:top w:val="single" w:sz="4" w:space="0" w:color="auto"/>
              <w:left w:val="single" w:sz="4" w:space="0" w:color="auto"/>
              <w:bottom w:val="single" w:sz="4" w:space="0" w:color="auto"/>
            </w:tcBorders>
            <w:shd w:val="clear" w:color="auto" w:fill="E7E6E6" w:themeFill="background2"/>
            <w:vAlign w:val="center"/>
          </w:tcPr>
          <w:p w14:paraId="36E273B6" w14:textId="77777777" w:rsidR="00160320" w:rsidRPr="000540B8" w:rsidRDefault="00160320" w:rsidP="0016032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bl>
    <w:p w14:paraId="105DDDB2" w14:textId="091A73F5" w:rsidR="00135E0E" w:rsidRDefault="00135E0E" w:rsidP="0086560F">
      <w:pPr>
        <w:widowControl w:val="0"/>
        <w:tabs>
          <w:tab w:val="left" w:pos="8899"/>
        </w:tabs>
        <w:autoSpaceDE w:val="0"/>
        <w:autoSpaceDN w:val="0"/>
        <w:spacing w:before="113" w:after="0" w:line="240" w:lineRule="auto"/>
        <w:ind w:left="201"/>
        <w:outlineLvl w:val="0"/>
        <w:rPr>
          <w:rFonts w:ascii="Trebuchet MS" w:eastAsia="Georgia" w:hAnsi="Trebuchet MS" w:cs="Georgia"/>
          <w:b/>
          <w:bCs/>
          <w:sz w:val="21"/>
          <w:szCs w:val="21"/>
          <w:lang w:val="en-US"/>
        </w:rPr>
      </w:pPr>
    </w:p>
    <w:tbl>
      <w:tblPr>
        <w:tblStyle w:val="TableGrid"/>
        <w:tblW w:w="0" w:type="auto"/>
        <w:tblInd w:w="201" w:type="dxa"/>
        <w:tblLook w:val="04A0" w:firstRow="1" w:lastRow="0" w:firstColumn="1" w:lastColumn="0" w:noHBand="0" w:noVBand="1"/>
      </w:tblPr>
      <w:tblGrid>
        <w:gridCol w:w="1373"/>
        <w:gridCol w:w="7801"/>
        <w:gridCol w:w="1081"/>
      </w:tblGrid>
      <w:tr w:rsidR="007158EC" w14:paraId="7E0C76E7" w14:textId="77777777" w:rsidTr="00AE6425">
        <w:tc>
          <w:tcPr>
            <w:tcW w:w="10255" w:type="dxa"/>
            <w:gridSpan w:val="3"/>
            <w:shd w:val="clear" w:color="auto" w:fill="AEAAAA" w:themeFill="background2" w:themeFillShade="BF"/>
          </w:tcPr>
          <w:p w14:paraId="4886FFB4" w14:textId="7433870C"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 xml:space="preserve">Section </w:t>
            </w:r>
            <w:r w:rsidR="00D85AF4">
              <w:rPr>
                <w:rFonts w:ascii="Trebuchet MS" w:eastAsia="Georgia" w:hAnsi="Trebuchet MS" w:cs="Georgia"/>
                <w:b/>
                <w:bCs/>
                <w:sz w:val="21"/>
                <w:szCs w:val="21"/>
                <w:lang w:val="en-US"/>
              </w:rPr>
              <w:t>3</w:t>
            </w:r>
            <w:r>
              <w:rPr>
                <w:rFonts w:ascii="Trebuchet MS" w:eastAsia="Georgia" w:hAnsi="Trebuchet MS" w:cs="Georgia"/>
                <w:b/>
                <w:bCs/>
                <w:sz w:val="21"/>
                <w:szCs w:val="21"/>
                <w:lang w:val="en-US"/>
              </w:rPr>
              <w:t xml:space="preserve">: Nutrition standards for sold </w:t>
            </w:r>
            <w:r w:rsidR="00903E7B">
              <w:rPr>
                <w:rFonts w:ascii="Trebuchet MS" w:eastAsia="Georgia" w:hAnsi="Trebuchet MS" w:cs="Georgia"/>
                <w:b/>
                <w:bCs/>
                <w:sz w:val="21"/>
                <w:szCs w:val="21"/>
                <w:lang w:val="en-US"/>
              </w:rPr>
              <w:t xml:space="preserve">and other competitive </w:t>
            </w:r>
            <w:r>
              <w:rPr>
                <w:rFonts w:ascii="Trebuchet MS" w:eastAsia="Georgia" w:hAnsi="Trebuchet MS" w:cs="Georgia"/>
                <w:b/>
                <w:bCs/>
                <w:sz w:val="21"/>
                <w:szCs w:val="21"/>
                <w:lang w:val="en-US"/>
              </w:rPr>
              <w:t>food</w:t>
            </w:r>
            <w:r w:rsidR="00F86771">
              <w:rPr>
                <w:rFonts w:ascii="Trebuchet MS" w:eastAsia="Georgia" w:hAnsi="Trebuchet MS" w:cs="Georgia"/>
                <w:b/>
                <w:bCs/>
                <w:sz w:val="21"/>
                <w:szCs w:val="21"/>
                <w:lang w:val="en-US"/>
              </w:rPr>
              <w:t xml:space="preserve"> and beverages</w:t>
            </w:r>
          </w:p>
        </w:tc>
      </w:tr>
      <w:tr w:rsidR="007158EC" w14:paraId="22E08E14" w14:textId="77777777" w:rsidTr="00095777">
        <w:tc>
          <w:tcPr>
            <w:tcW w:w="1373" w:type="dxa"/>
          </w:tcPr>
          <w:p w14:paraId="3F3A65F1"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 no.</w:t>
            </w:r>
          </w:p>
        </w:tc>
        <w:tc>
          <w:tcPr>
            <w:tcW w:w="7801" w:type="dxa"/>
          </w:tcPr>
          <w:p w14:paraId="3E65A94A"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w:t>
            </w:r>
          </w:p>
        </w:tc>
        <w:tc>
          <w:tcPr>
            <w:tcW w:w="1081" w:type="dxa"/>
          </w:tcPr>
          <w:p w14:paraId="5D1C5472"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Score</w:t>
            </w:r>
          </w:p>
        </w:tc>
      </w:tr>
      <w:tr w:rsidR="0071478D" w14:paraId="616DFCA7" w14:textId="77777777" w:rsidTr="00095777">
        <w:tc>
          <w:tcPr>
            <w:tcW w:w="1373" w:type="dxa"/>
          </w:tcPr>
          <w:p w14:paraId="37EA075E" w14:textId="20527A1B" w:rsidR="0071478D" w:rsidRPr="0071478D" w:rsidRDefault="0071478D" w:rsidP="006E12A0">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sidRPr="0071478D">
              <w:rPr>
                <w:rFonts w:ascii="Trebuchet MS" w:eastAsia="Georgia" w:hAnsi="Trebuchet MS" w:cs="Georgia"/>
                <w:b/>
                <w:bCs/>
                <w:color w:val="1F3864" w:themeColor="accent1" w:themeShade="80"/>
                <w:sz w:val="21"/>
                <w:szCs w:val="21"/>
                <w:lang w:val="en-US"/>
              </w:rPr>
              <w:t>3.1</w:t>
            </w:r>
          </w:p>
        </w:tc>
        <w:tc>
          <w:tcPr>
            <w:tcW w:w="7801" w:type="dxa"/>
          </w:tcPr>
          <w:p w14:paraId="282972AC" w14:textId="46AD9291" w:rsidR="0071478D" w:rsidRPr="0071478D" w:rsidRDefault="0071478D" w:rsidP="006E12A0">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71478D">
              <w:rPr>
                <w:rFonts w:ascii="Trebuchet MS" w:eastAsia="Georgia" w:hAnsi="Trebuchet MS" w:cs="Georgia"/>
                <w:color w:val="1F3864" w:themeColor="accent1" w:themeShade="80"/>
                <w:sz w:val="21"/>
                <w:szCs w:val="21"/>
                <w:lang w:val="en-US"/>
              </w:rPr>
              <w:t xml:space="preserve">Regulates </w:t>
            </w:r>
            <w:r w:rsidRPr="00250FB7">
              <w:rPr>
                <w:rFonts w:ascii="Trebuchet MS" w:eastAsia="Georgia" w:hAnsi="Trebuchet MS" w:cs="Georgia"/>
                <w:sz w:val="21"/>
                <w:szCs w:val="21"/>
                <w:lang w:val="en-CA"/>
              </w:rPr>
              <w:t xml:space="preserve">all </w:t>
            </w:r>
            <w:r>
              <w:rPr>
                <w:rFonts w:ascii="Trebuchet MS" w:eastAsia="Georgia" w:hAnsi="Trebuchet MS" w:cs="Georgia"/>
                <w:sz w:val="21"/>
                <w:szCs w:val="21"/>
                <w:lang w:val="en-CA"/>
              </w:rPr>
              <w:t>food and beverages sold to students during school hours</w:t>
            </w:r>
            <w:r w:rsidRPr="00250FB7">
              <w:rPr>
                <w:rFonts w:ascii="Trebuchet MS" w:eastAsia="Georgia" w:hAnsi="Trebuchet MS" w:cs="Georgia"/>
                <w:sz w:val="21"/>
                <w:szCs w:val="21"/>
                <w:lang w:val="en-CA"/>
              </w:rPr>
              <w:t xml:space="preserve"> – e.g. </w:t>
            </w:r>
            <w:r>
              <w:rPr>
                <w:rFonts w:ascii="Trebuchet MS" w:eastAsia="Georgia" w:hAnsi="Trebuchet MS" w:cs="Georgia"/>
                <w:sz w:val="21"/>
                <w:szCs w:val="21"/>
                <w:lang w:val="en-CA"/>
              </w:rPr>
              <w:t xml:space="preserve">food and </w:t>
            </w:r>
            <w:r w:rsidRPr="0022628A">
              <w:rPr>
                <w:rFonts w:ascii="Trebuchet MS" w:eastAsia="Georgia" w:hAnsi="Trebuchet MS" w:cs="Georgia"/>
                <w:color w:val="1F3864" w:themeColor="accent1" w:themeShade="80"/>
                <w:sz w:val="21"/>
                <w:szCs w:val="21"/>
                <w:lang w:val="en-US"/>
              </w:rPr>
              <w:t xml:space="preserve">beverages sold in a la carte, vending machines, school stores, </w:t>
            </w:r>
            <w:r>
              <w:rPr>
                <w:rFonts w:ascii="Trebuchet MS" w:eastAsia="Georgia" w:hAnsi="Trebuchet MS" w:cs="Georgia"/>
                <w:sz w:val="21"/>
                <w:szCs w:val="21"/>
                <w:lang w:val="en-CA"/>
              </w:rPr>
              <w:t xml:space="preserve">within and in the area around </w:t>
            </w:r>
            <w:r w:rsidRPr="00250FB7">
              <w:rPr>
                <w:rFonts w:ascii="Trebuchet MS" w:eastAsia="Georgia" w:hAnsi="Trebuchet MS" w:cs="Georgia"/>
                <w:sz w:val="21"/>
                <w:szCs w:val="21"/>
                <w:lang w:val="en-CA"/>
              </w:rPr>
              <w:t>school canteens, cafeterias</w:t>
            </w:r>
            <w:r>
              <w:rPr>
                <w:rFonts w:ascii="Trebuchet MS" w:eastAsia="Georgia" w:hAnsi="Trebuchet MS" w:cs="Georgia"/>
                <w:sz w:val="21"/>
                <w:szCs w:val="21"/>
                <w:lang w:val="en-CA"/>
              </w:rPr>
              <w:t>, as applicable</w:t>
            </w:r>
          </w:p>
        </w:tc>
        <w:tc>
          <w:tcPr>
            <w:tcW w:w="1081" w:type="dxa"/>
          </w:tcPr>
          <w:p w14:paraId="5920FBF0" w14:textId="77777777" w:rsidR="0071478D" w:rsidRDefault="0071478D"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07C1F" w14:paraId="75209C11" w14:textId="77777777" w:rsidTr="00095777">
        <w:tc>
          <w:tcPr>
            <w:tcW w:w="1373" w:type="dxa"/>
          </w:tcPr>
          <w:p w14:paraId="240DA18A" w14:textId="72D8F77F" w:rsidR="00707C1F" w:rsidRPr="009756D6" w:rsidRDefault="00707C1F" w:rsidP="006E12A0">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Pr>
                <w:rFonts w:ascii="Trebuchet MS" w:eastAsia="Georgia" w:hAnsi="Trebuchet MS" w:cs="Georgia"/>
                <w:b/>
                <w:bCs/>
                <w:color w:val="1F3864" w:themeColor="accent1" w:themeShade="80"/>
                <w:sz w:val="21"/>
                <w:szCs w:val="21"/>
                <w:lang w:val="en-US"/>
              </w:rPr>
              <w:t>3.2</w:t>
            </w:r>
          </w:p>
        </w:tc>
        <w:tc>
          <w:tcPr>
            <w:tcW w:w="7801" w:type="dxa"/>
          </w:tcPr>
          <w:p w14:paraId="39FAEE92" w14:textId="090FFF97" w:rsidR="00707C1F" w:rsidRPr="009756D6" w:rsidRDefault="00707C1F" w:rsidP="006E12A0">
            <w:pPr>
              <w:widowControl w:val="0"/>
              <w:tabs>
                <w:tab w:val="left" w:pos="8899"/>
              </w:tabs>
              <w:autoSpaceDE w:val="0"/>
              <w:autoSpaceDN w:val="0"/>
              <w:spacing w:before="113"/>
              <w:outlineLvl w:val="0"/>
              <w:rPr>
                <w:color w:val="1F3864" w:themeColor="accent1" w:themeShade="80"/>
                <w:sz w:val="23"/>
                <w:szCs w:val="23"/>
              </w:rPr>
            </w:pPr>
            <w:r w:rsidRPr="009756D6">
              <w:rPr>
                <w:color w:val="1F3864" w:themeColor="accent1" w:themeShade="80"/>
                <w:sz w:val="23"/>
                <w:szCs w:val="23"/>
              </w:rPr>
              <w:t xml:space="preserve">Regulates all food and beverages sold to students </w:t>
            </w:r>
            <w:r>
              <w:rPr>
                <w:color w:val="1F3864" w:themeColor="accent1" w:themeShade="80"/>
                <w:sz w:val="23"/>
                <w:szCs w:val="23"/>
              </w:rPr>
              <w:t>during extended school hours</w:t>
            </w:r>
            <w:r w:rsidRPr="00F527B6">
              <w:rPr>
                <w:rFonts w:ascii="Trebuchet MS" w:eastAsia="Georgia" w:hAnsi="Trebuchet MS" w:cs="Georgia"/>
                <w:color w:val="1F3864" w:themeColor="accent1" w:themeShade="80"/>
                <w:sz w:val="21"/>
                <w:szCs w:val="21"/>
                <w:lang w:val="en-CA"/>
              </w:rPr>
              <w:t>– e.g. foods sold during after school classes, programmes and clubs</w:t>
            </w:r>
          </w:p>
        </w:tc>
        <w:tc>
          <w:tcPr>
            <w:tcW w:w="1081" w:type="dxa"/>
          </w:tcPr>
          <w:p w14:paraId="6A9F1CCC" w14:textId="77777777" w:rsidR="00707C1F" w:rsidRDefault="00707C1F"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F8177A" w14:paraId="3BFB6323" w14:textId="77777777" w:rsidTr="00095777">
        <w:tc>
          <w:tcPr>
            <w:tcW w:w="1373" w:type="dxa"/>
          </w:tcPr>
          <w:p w14:paraId="3FC5D2AA" w14:textId="5782964E" w:rsidR="00F8177A" w:rsidRPr="009756D6" w:rsidRDefault="009756D6" w:rsidP="006E12A0">
            <w:pPr>
              <w:widowControl w:val="0"/>
              <w:tabs>
                <w:tab w:val="left" w:pos="8899"/>
              </w:tabs>
              <w:autoSpaceDE w:val="0"/>
              <w:autoSpaceDN w:val="0"/>
              <w:spacing w:before="113"/>
              <w:outlineLvl w:val="0"/>
              <w:rPr>
                <w:rFonts w:ascii="Trebuchet MS" w:eastAsia="Georgia" w:hAnsi="Trebuchet MS" w:cs="Georgia"/>
                <w:b/>
                <w:bCs/>
                <w:color w:val="1F3864" w:themeColor="accent1" w:themeShade="80"/>
                <w:sz w:val="21"/>
                <w:szCs w:val="21"/>
                <w:lang w:val="en-US"/>
              </w:rPr>
            </w:pPr>
            <w:r w:rsidRPr="009756D6">
              <w:rPr>
                <w:rFonts w:ascii="Trebuchet MS" w:eastAsia="Georgia" w:hAnsi="Trebuchet MS" w:cs="Georgia"/>
                <w:b/>
                <w:bCs/>
                <w:color w:val="1F3864" w:themeColor="accent1" w:themeShade="80"/>
                <w:sz w:val="21"/>
                <w:szCs w:val="21"/>
                <w:lang w:val="en-US"/>
              </w:rPr>
              <w:t>3.</w:t>
            </w:r>
            <w:r w:rsidR="00707C1F">
              <w:rPr>
                <w:rFonts w:ascii="Trebuchet MS" w:eastAsia="Georgia" w:hAnsi="Trebuchet MS" w:cs="Georgia"/>
                <w:b/>
                <w:bCs/>
                <w:color w:val="1F3864" w:themeColor="accent1" w:themeShade="80"/>
                <w:sz w:val="21"/>
                <w:szCs w:val="21"/>
                <w:lang w:val="en-US"/>
              </w:rPr>
              <w:t>3</w:t>
            </w:r>
          </w:p>
        </w:tc>
        <w:tc>
          <w:tcPr>
            <w:tcW w:w="7801" w:type="dxa"/>
          </w:tcPr>
          <w:p w14:paraId="232F8BB1" w14:textId="575EE88B" w:rsidR="00F8177A" w:rsidRPr="009756D6" w:rsidRDefault="00F8177A" w:rsidP="006E12A0">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9756D6">
              <w:rPr>
                <w:color w:val="1F3864" w:themeColor="accent1" w:themeShade="80"/>
                <w:sz w:val="23"/>
                <w:szCs w:val="23"/>
              </w:rPr>
              <w:t>Regulates all food and beverages sold to students after the school day</w:t>
            </w:r>
            <w:r w:rsidR="009756D6" w:rsidRPr="009756D6">
              <w:rPr>
                <w:color w:val="1F3864" w:themeColor="accent1" w:themeShade="80"/>
                <w:sz w:val="23"/>
                <w:szCs w:val="23"/>
              </w:rPr>
              <w:t>, defined as 30 minutes afte</w:t>
            </w:r>
            <w:r w:rsidR="009756D6" w:rsidRPr="00707C1F">
              <w:rPr>
                <w:color w:val="1F3864" w:themeColor="accent1" w:themeShade="80"/>
                <w:sz w:val="23"/>
                <w:szCs w:val="23"/>
              </w:rPr>
              <w:t>r the final bell</w:t>
            </w:r>
            <w:r w:rsidRPr="00707C1F">
              <w:rPr>
                <w:color w:val="1F3864" w:themeColor="accent1" w:themeShade="80"/>
                <w:sz w:val="23"/>
                <w:szCs w:val="23"/>
              </w:rPr>
              <w:t xml:space="preserve"> (including after care on school grounds, clubs, afterschool programming)</w:t>
            </w:r>
          </w:p>
        </w:tc>
        <w:tc>
          <w:tcPr>
            <w:tcW w:w="1081" w:type="dxa"/>
          </w:tcPr>
          <w:p w14:paraId="720EC729" w14:textId="77777777" w:rsidR="00F8177A" w:rsidRDefault="00F8177A"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4D7EBBDD" w14:textId="77777777" w:rsidTr="00095777">
        <w:tc>
          <w:tcPr>
            <w:tcW w:w="1373" w:type="dxa"/>
          </w:tcPr>
          <w:p w14:paraId="1BB767FD" w14:textId="687CE1F3" w:rsidR="007158EC" w:rsidRPr="00D85AF4"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D85AF4">
              <w:rPr>
                <w:rFonts w:ascii="Trebuchet MS" w:eastAsia="Georgia" w:hAnsi="Trebuchet MS" w:cs="Georgia"/>
                <w:b/>
                <w:bCs/>
                <w:sz w:val="21"/>
                <w:szCs w:val="21"/>
                <w:lang w:val="en-US"/>
              </w:rPr>
              <w:t>3</w:t>
            </w:r>
            <w:r w:rsidR="00667132" w:rsidRPr="00D85AF4">
              <w:rPr>
                <w:rFonts w:ascii="Trebuchet MS" w:eastAsia="Georgia" w:hAnsi="Trebuchet MS" w:cs="Georgia"/>
                <w:b/>
                <w:bCs/>
                <w:sz w:val="21"/>
                <w:szCs w:val="21"/>
                <w:lang w:val="en-US"/>
              </w:rPr>
              <w:t>.</w:t>
            </w:r>
            <w:r w:rsidR="00707C1F">
              <w:rPr>
                <w:rFonts w:ascii="Trebuchet MS" w:eastAsia="Georgia" w:hAnsi="Trebuchet MS" w:cs="Georgia"/>
                <w:b/>
                <w:bCs/>
                <w:sz w:val="21"/>
                <w:szCs w:val="21"/>
                <w:lang w:val="en-US"/>
              </w:rPr>
              <w:t>4</w:t>
            </w:r>
          </w:p>
        </w:tc>
        <w:tc>
          <w:tcPr>
            <w:tcW w:w="7801" w:type="dxa"/>
          </w:tcPr>
          <w:p w14:paraId="661D1CC4" w14:textId="4186ADE9" w:rsidR="007158EC" w:rsidRPr="00826766" w:rsidRDefault="007158EC" w:rsidP="006E12A0">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eastAsia="Georgia" w:hAnsi="Trebuchet MS" w:cs="Georgia"/>
                <w:sz w:val="21"/>
                <w:szCs w:val="21"/>
                <w:lang w:val="en-US"/>
              </w:rPr>
              <w:t>F</w:t>
            </w:r>
            <w:r w:rsidRPr="00826766">
              <w:rPr>
                <w:rFonts w:ascii="Trebuchet MS" w:eastAsia="Georgia" w:hAnsi="Trebuchet MS" w:cs="Georgia"/>
                <w:sz w:val="21"/>
                <w:szCs w:val="21"/>
                <w:lang w:val="en-US"/>
              </w:rPr>
              <w:t>ood-based and/or nutrient based standards</w:t>
            </w:r>
            <w:r w:rsidR="00160320">
              <w:rPr>
                <w:rFonts w:ascii="Trebuchet MS" w:eastAsia="Georgia" w:hAnsi="Trebuchet MS" w:cs="Georgia"/>
                <w:sz w:val="21"/>
                <w:szCs w:val="21"/>
                <w:lang w:val="en-US"/>
              </w:rPr>
              <w:t xml:space="preserve"> are applied to</w:t>
            </w:r>
            <w:r w:rsidR="00C14C29">
              <w:rPr>
                <w:rFonts w:ascii="Trebuchet MS" w:eastAsia="Georgia" w:hAnsi="Trebuchet MS" w:cs="Georgia"/>
                <w:sz w:val="21"/>
                <w:szCs w:val="21"/>
                <w:lang w:val="en-US"/>
              </w:rPr>
              <w:t xml:space="preserve"> sold and competitive foods in the</w:t>
            </w:r>
            <w:r w:rsidR="00160320">
              <w:rPr>
                <w:rFonts w:ascii="Trebuchet MS" w:eastAsia="Georgia" w:hAnsi="Trebuchet MS" w:cs="Georgia"/>
                <w:sz w:val="21"/>
                <w:szCs w:val="21"/>
                <w:lang w:val="en-US"/>
              </w:rPr>
              <w:t xml:space="preserve"> programme</w:t>
            </w:r>
          </w:p>
        </w:tc>
        <w:tc>
          <w:tcPr>
            <w:tcW w:w="1081" w:type="dxa"/>
          </w:tcPr>
          <w:p w14:paraId="05E56C77"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1E35FD" w14:paraId="2C090095" w14:textId="77777777" w:rsidTr="00095777">
        <w:tc>
          <w:tcPr>
            <w:tcW w:w="1373" w:type="dxa"/>
          </w:tcPr>
          <w:p w14:paraId="46354DBE" w14:textId="19F5076A" w:rsidR="001E35FD" w:rsidRPr="00D85AF4"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D85AF4">
              <w:rPr>
                <w:rFonts w:ascii="Trebuchet MS" w:eastAsia="Georgia" w:hAnsi="Trebuchet MS" w:cs="Georgia"/>
                <w:b/>
                <w:bCs/>
                <w:sz w:val="21"/>
                <w:szCs w:val="21"/>
                <w:lang w:val="en-US"/>
              </w:rPr>
              <w:lastRenderedPageBreak/>
              <w:t>3</w:t>
            </w:r>
            <w:r w:rsidR="00667132" w:rsidRPr="00D85AF4">
              <w:rPr>
                <w:rFonts w:ascii="Trebuchet MS" w:eastAsia="Georgia" w:hAnsi="Trebuchet MS" w:cs="Georgia"/>
                <w:b/>
                <w:bCs/>
                <w:sz w:val="21"/>
                <w:szCs w:val="21"/>
                <w:lang w:val="en-US"/>
              </w:rPr>
              <w:t>.</w:t>
            </w:r>
            <w:r w:rsidR="00707C1F">
              <w:rPr>
                <w:rFonts w:ascii="Trebuchet MS" w:eastAsia="Georgia" w:hAnsi="Trebuchet MS" w:cs="Georgia"/>
                <w:b/>
                <w:bCs/>
                <w:sz w:val="21"/>
                <w:szCs w:val="21"/>
                <w:lang w:val="en-US"/>
              </w:rPr>
              <w:t>5</w:t>
            </w:r>
          </w:p>
        </w:tc>
        <w:tc>
          <w:tcPr>
            <w:tcW w:w="7801" w:type="dxa"/>
          </w:tcPr>
          <w:p w14:paraId="05F44A5E" w14:textId="682A22B4" w:rsidR="001E35FD" w:rsidRPr="00826766" w:rsidRDefault="001E35FD" w:rsidP="006E12A0">
            <w:pPr>
              <w:widowControl w:val="0"/>
              <w:tabs>
                <w:tab w:val="left" w:pos="8899"/>
              </w:tabs>
              <w:autoSpaceDE w:val="0"/>
              <w:autoSpaceDN w:val="0"/>
              <w:spacing w:before="113"/>
              <w:outlineLvl w:val="0"/>
              <w:rPr>
                <w:rFonts w:ascii="Trebuchet MS" w:eastAsia="Georgia" w:hAnsi="Trebuchet MS" w:cs="Georgia"/>
                <w:sz w:val="21"/>
                <w:szCs w:val="21"/>
                <w:lang w:val="en-CA"/>
              </w:rPr>
            </w:pPr>
            <w:r w:rsidRPr="004D0D75">
              <w:rPr>
                <w:color w:val="1F3864" w:themeColor="accent1" w:themeShade="80"/>
                <w:sz w:val="23"/>
                <w:szCs w:val="23"/>
              </w:rPr>
              <w:t>Nutrition standards for sold food</w:t>
            </w:r>
            <w:r w:rsidR="00644CB0" w:rsidRPr="004D0D75">
              <w:rPr>
                <w:color w:val="1F3864" w:themeColor="accent1" w:themeShade="80"/>
                <w:sz w:val="23"/>
                <w:szCs w:val="23"/>
              </w:rPr>
              <w:t xml:space="preserve"> and other competitive food and beverage</w:t>
            </w:r>
            <w:r w:rsidRPr="004D0D75">
              <w:rPr>
                <w:color w:val="1F3864" w:themeColor="accent1" w:themeShade="80"/>
                <w:sz w:val="23"/>
                <w:szCs w:val="23"/>
              </w:rPr>
              <w:t xml:space="preserve">s are </w:t>
            </w:r>
            <w:r w:rsidR="00644CB0" w:rsidRPr="004D0D75">
              <w:rPr>
                <w:color w:val="1F3864" w:themeColor="accent1" w:themeShade="80"/>
                <w:sz w:val="23"/>
                <w:szCs w:val="23"/>
              </w:rPr>
              <w:t xml:space="preserve"> easily accessed</w:t>
            </w:r>
            <w:r w:rsidRPr="004D0D75">
              <w:rPr>
                <w:color w:val="1F3864" w:themeColor="accent1" w:themeShade="80"/>
                <w:sz w:val="23"/>
                <w:szCs w:val="23"/>
              </w:rPr>
              <w:t xml:space="preserve"> (or a link to the standards is provided in the policy)</w:t>
            </w:r>
          </w:p>
        </w:tc>
        <w:tc>
          <w:tcPr>
            <w:tcW w:w="1081" w:type="dxa"/>
          </w:tcPr>
          <w:p w14:paraId="07D5B18C" w14:textId="77777777" w:rsidR="001E35FD" w:rsidRDefault="001E35FD"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7D1025AF" w14:textId="77777777" w:rsidTr="00095777">
        <w:tc>
          <w:tcPr>
            <w:tcW w:w="1373" w:type="dxa"/>
          </w:tcPr>
          <w:p w14:paraId="11F9F4B0" w14:textId="73F1F9EB" w:rsidR="007158EC" w:rsidRPr="00D85AF4" w:rsidRDefault="00707C1F"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w:t>
            </w:r>
            <w:r w:rsidR="004D0D75">
              <w:rPr>
                <w:rFonts w:ascii="Trebuchet MS" w:eastAsia="Georgia" w:hAnsi="Trebuchet MS" w:cs="Georgia"/>
                <w:b/>
                <w:bCs/>
                <w:sz w:val="21"/>
                <w:szCs w:val="21"/>
                <w:lang w:val="en-US"/>
              </w:rPr>
              <w:t>6</w:t>
            </w:r>
          </w:p>
        </w:tc>
        <w:tc>
          <w:tcPr>
            <w:tcW w:w="7801" w:type="dxa"/>
          </w:tcPr>
          <w:p w14:paraId="7B568335" w14:textId="517A2CF9" w:rsidR="007158EC" w:rsidRPr="000442F4" w:rsidRDefault="009756D6" w:rsidP="006E12A0">
            <w:pPr>
              <w:widowControl w:val="0"/>
              <w:tabs>
                <w:tab w:val="left" w:pos="8899"/>
              </w:tabs>
              <w:autoSpaceDE w:val="0"/>
              <w:autoSpaceDN w:val="0"/>
              <w:spacing w:before="113"/>
              <w:outlineLvl w:val="0"/>
              <w:rPr>
                <w:rFonts w:ascii="Trebuchet MS" w:eastAsia="Georgia" w:hAnsi="Trebuchet MS" w:cs="Georgia"/>
                <w:sz w:val="21"/>
                <w:szCs w:val="21"/>
              </w:rPr>
            </w:pPr>
            <w:r w:rsidRPr="009756D6">
              <w:rPr>
                <w:rFonts w:ascii="Trebuchet MS" w:eastAsia="Georgia" w:hAnsi="Trebuchet MS" w:cs="Georgia"/>
                <w:color w:val="1F3864" w:themeColor="accent1" w:themeShade="80"/>
                <w:sz w:val="21"/>
                <w:szCs w:val="21"/>
                <w:lang w:val="en-CA"/>
              </w:rPr>
              <w:t xml:space="preserve">Assures compliance </w:t>
            </w:r>
            <w:r>
              <w:rPr>
                <w:rFonts w:ascii="Trebuchet MS" w:eastAsia="Georgia" w:hAnsi="Trebuchet MS" w:cs="Georgia"/>
                <w:color w:val="1F3864" w:themeColor="accent1" w:themeShade="80"/>
                <w:sz w:val="21"/>
                <w:szCs w:val="21"/>
                <w:lang w:val="en-CA"/>
              </w:rPr>
              <w:t>with</w:t>
            </w:r>
            <w:r w:rsidRPr="009756D6">
              <w:rPr>
                <w:rFonts w:ascii="Trebuchet MS" w:eastAsia="Georgia" w:hAnsi="Trebuchet MS" w:cs="Georgia"/>
                <w:color w:val="1F3864" w:themeColor="accent1" w:themeShade="80"/>
                <w:sz w:val="21"/>
                <w:szCs w:val="21"/>
                <w:lang w:val="en-CA"/>
              </w:rPr>
              <w:t xml:space="preserve"> n</w:t>
            </w:r>
            <w:r w:rsidR="007158EC" w:rsidRPr="009756D6">
              <w:rPr>
                <w:rFonts w:ascii="Trebuchet MS" w:eastAsia="Georgia" w:hAnsi="Trebuchet MS" w:cs="Georgia"/>
                <w:color w:val="1F3864" w:themeColor="accent1" w:themeShade="80"/>
                <w:sz w:val="21"/>
                <w:szCs w:val="21"/>
                <w:lang w:val="en-CA"/>
              </w:rPr>
              <w:t>utrition standards appl</w:t>
            </w:r>
            <w:r w:rsidRPr="009756D6">
              <w:rPr>
                <w:rFonts w:ascii="Trebuchet MS" w:eastAsia="Georgia" w:hAnsi="Trebuchet MS" w:cs="Georgia"/>
                <w:color w:val="1F3864" w:themeColor="accent1" w:themeShade="80"/>
                <w:sz w:val="21"/>
                <w:szCs w:val="21"/>
                <w:lang w:val="en-CA"/>
              </w:rPr>
              <w:t>ied</w:t>
            </w:r>
            <w:r w:rsidR="007158EC" w:rsidRPr="009756D6">
              <w:rPr>
                <w:rFonts w:ascii="Trebuchet MS" w:eastAsia="Georgia" w:hAnsi="Trebuchet MS" w:cs="Georgia"/>
                <w:color w:val="1F3864" w:themeColor="accent1" w:themeShade="80"/>
                <w:sz w:val="21"/>
                <w:szCs w:val="21"/>
                <w:lang w:val="en-CA"/>
              </w:rPr>
              <w:t xml:space="preserve"> to all </w:t>
            </w:r>
            <w:r w:rsidR="00903E7B" w:rsidRPr="009756D6">
              <w:rPr>
                <w:rFonts w:ascii="Trebuchet MS" w:eastAsia="Georgia" w:hAnsi="Trebuchet MS" w:cs="Georgia"/>
                <w:color w:val="1F3864" w:themeColor="accent1" w:themeShade="80"/>
                <w:sz w:val="21"/>
                <w:szCs w:val="21"/>
                <w:lang w:val="en-CA"/>
              </w:rPr>
              <w:t>food</w:t>
            </w:r>
            <w:r w:rsidRPr="009756D6">
              <w:rPr>
                <w:rFonts w:ascii="Trebuchet MS" w:eastAsia="Georgia" w:hAnsi="Trebuchet MS" w:cs="Georgia"/>
                <w:color w:val="1F3864" w:themeColor="accent1" w:themeShade="80"/>
                <w:sz w:val="21"/>
                <w:szCs w:val="21"/>
                <w:lang w:val="en-CA"/>
              </w:rPr>
              <w:t xml:space="preserve"> and beverages</w:t>
            </w:r>
            <w:r w:rsidR="00903E7B" w:rsidRPr="009756D6">
              <w:rPr>
                <w:rFonts w:ascii="Trebuchet MS" w:eastAsia="Georgia" w:hAnsi="Trebuchet MS" w:cs="Georgia"/>
                <w:color w:val="1F3864" w:themeColor="accent1" w:themeShade="80"/>
                <w:sz w:val="21"/>
                <w:szCs w:val="21"/>
                <w:lang w:val="en-CA"/>
              </w:rPr>
              <w:t xml:space="preserve"> sold to students during school hours</w:t>
            </w:r>
            <w:r w:rsidR="007158EC" w:rsidRPr="009756D6">
              <w:rPr>
                <w:rFonts w:ascii="Trebuchet MS" w:eastAsia="Georgia" w:hAnsi="Trebuchet MS" w:cs="Georgia"/>
                <w:color w:val="1F3864" w:themeColor="accent1" w:themeShade="80"/>
                <w:sz w:val="21"/>
                <w:szCs w:val="21"/>
                <w:lang w:val="en-CA"/>
              </w:rPr>
              <w:t xml:space="preserve"> – e.g. food</w:t>
            </w:r>
            <w:r w:rsidR="0071478D" w:rsidRPr="009756D6">
              <w:rPr>
                <w:rFonts w:ascii="Trebuchet MS" w:eastAsia="Georgia" w:hAnsi="Trebuchet MS" w:cs="Georgia"/>
                <w:color w:val="1F3864" w:themeColor="accent1" w:themeShade="80"/>
                <w:sz w:val="21"/>
                <w:szCs w:val="21"/>
                <w:lang w:val="en-CA"/>
              </w:rPr>
              <w:t xml:space="preserve"> and </w:t>
            </w:r>
            <w:r w:rsidR="0071478D" w:rsidRPr="009756D6">
              <w:rPr>
                <w:rFonts w:ascii="Trebuchet MS" w:eastAsia="Georgia" w:hAnsi="Trebuchet MS" w:cs="Georgia"/>
                <w:color w:val="1F3864" w:themeColor="accent1" w:themeShade="80"/>
                <w:sz w:val="21"/>
                <w:szCs w:val="21"/>
                <w:lang w:val="en-US"/>
              </w:rPr>
              <w:t xml:space="preserve">beverages sold in a la carte, vending machines, school stores, </w:t>
            </w:r>
            <w:r w:rsidR="007158EC" w:rsidRPr="009756D6">
              <w:rPr>
                <w:rFonts w:ascii="Trebuchet MS" w:eastAsia="Georgia" w:hAnsi="Trebuchet MS" w:cs="Georgia"/>
                <w:color w:val="1F3864" w:themeColor="accent1" w:themeShade="80"/>
                <w:sz w:val="21"/>
                <w:szCs w:val="21"/>
                <w:lang w:val="en-CA"/>
              </w:rPr>
              <w:t>within and in the area around school canteens, cafeterias</w:t>
            </w:r>
            <w:r w:rsidR="0071478D" w:rsidRPr="009756D6">
              <w:rPr>
                <w:rFonts w:ascii="Trebuchet MS" w:eastAsia="Georgia" w:hAnsi="Trebuchet MS" w:cs="Georgia"/>
                <w:color w:val="1F3864" w:themeColor="accent1" w:themeShade="80"/>
                <w:sz w:val="21"/>
                <w:szCs w:val="21"/>
                <w:lang w:val="en-CA"/>
              </w:rPr>
              <w:t xml:space="preserve">, as applicable </w:t>
            </w:r>
          </w:p>
        </w:tc>
        <w:tc>
          <w:tcPr>
            <w:tcW w:w="1081" w:type="dxa"/>
          </w:tcPr>
          <w:p w14:paraId="40F473ED"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903E7B" w14:paraId="3CE5C73D" w14:textId="77777777" w:rsidTr="00095777">
        <w:tc>
          <w:tcPr>
            <w:tcW w:w="1373" w:type="dxa"/>
          </w:tcPr>
          <w:p w14:paraId="3104E197" w14:textId="250D9127" w:rsidR="00903E7B"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w:t>
            </w:r>
            <w:r w:rsidR="00667132">
              <w:rPr>
                <w:rFonts w:ascii="Trebuchet MS" w:eastAsia="Georgia" w:hAnsi="Trebuchet MS" w:cs="Georgia"/>
                <w:b/>
                <w:bCs/>
                <w:sz w:val="21"/>
                <w:szCs w:val="21"/>
                <w:lang w:val="en-US"/>
              </w:rPr>
              <w:t>.</w:t>
            </w:r>
            <w:r w:rsidR="004D0D75">
              <w:rPr>
                <w:rFonts w:ascii="Trebuchet MS" w:eastAsia="Georgia" w:hAnsi="Trebuchet MS" w:cs="Georgia"/>
                <w:b/>
                <w:bCs/>
                <w:sz w:val="21"/>
                <w:szCs w:val="21"/>
                <w:lang w:val="en-US"/>
              </w:rPr>
              <w:t>7</w:t>
            </w:r>
          </w:p>
        </w:tc>
        <w:tc>
          <w:tcPr>
            <w:tcW w:w="7801" w:type="dxa"/>
          </w:tcPr>
          <w:p w14:paraId="234F1FFB" w14:textId="7DFE0F2D" w:rsidR="00903E7B" w:rsidRPr="00903E7B" w:rsidRDefault="009756D6" w:rsidP="006E12A0">
            <w:pPr>
              <w:widowControl w:val="0"/>
              <w:tabs>
                <w:tab w:val="left" w:pos="8899"/>
              </w:tabs>
              <w:autoSpaceDE w:val="0"/>
              <w:autoSpaceDN w:val="0"/>
              <w:spacing w:before="113"/>
              <w:outlineLvl w:val="0"/>
              <w:rPr>
                <w:rFonts w:ascii="Trebuchet MS" w:eastAsia="Georgia" w:hAnsi="Trebuchet MS" w:cs="Georgia"/>
                <w:sz w:val="21"/>
                <w:szCs w:val="21"/>
              </w:rPr>
            </w:pPr>
            <w:r>
              <w:rPr>
                <w:rFonts w:ascii="Trebuchet MS" w:eastAsia="Georgia" w:hAnsi="Trebuchet MS" w:cs="Georgia"/>
                <w:color w:val="1F3864" w:themeColor="accent1" w:themeShade="80"/>
                <w:sz w:val="21"/>
                <w:szCs w:val="21"/>
                <w:lang w:val="en-CA"/>
              </w:rPr>
              <w:t>Assures compliance with n</w:t>
            </w:r>
            <w:r w:rsidR="00903E7B" w:rsidRPr="00F527B6">
              <w:rPr>
                <w:rFonts w:ascii="Trebuchet MS" w:eastAsia="Georgia" w:hAnsi="Trebuchet MS" w:cs="Georgia"/>
                <w:color w:val="1F3864" w:themeColor="accent1" w:themeShade="80"/>
                <w:sz w:val="21"/>
                <w:szCs w:val="21"/>
                <w:lang w:val="en-CA"/>
              </w:rPr>
              <w:t>utrition standards appl</w:t>
            </w:r>
            <w:r>
              <w:rPr>
                <w:rFonts w:ascii="Trebuchet MS" w:eastAsia="Georgia" w:hAnsi="Trebuchet MS" w:cs="Georgia"/>
                <w:color w:val="1F3864" w:themeColor="accent1" w:themeShade="80"/>
                <w:sz w:val="21"/>
                <w:szCs w:val="21"/>
                <w:lang w:val="en-CA"/>
              </w:rPr>
              <w:t>ied</w:t>
            </w:r>
            <w:r w:rsidR="00903E7B" w:rsidRPr="00F527B6">
              <w:rPr>
                <w:rFonts w:ascii="Trebuchet MS" w:eastAsia="Georgia" w:hAnsi="Trebuchet MS" w:cs="Georgia"/>
                <w:color w:val="1F3864" w:themeColor="accent1" w:themeShade="80"/>
                <w:sz w:val="21"/>
                <w:szCs w:val="21"/>
                <w:lang w:val="en-CA"/>
              </w:rPr>
              <w:t xml:space="preserve"> to all foods sold to students during extended school hours – e.g. foods sold during after school classes, programmes and clubs</w:t>
            </w:r>
          </w:p>
        </w:tc>
        <w:tc>
          <w:tcPr>
            <w:tcW w:w="1081" w:type="dxa"/>
          </w:tcPr>
          <w:p w14:paraId="2D8AB245" w14:textId="77777777" w:rsidR="00903E7B" w:rsidRDefault="00903E7B"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048FC" w14:paraId="6793F793" w14:textId="77777777" w:rsidTr="00095777">
        <w:tc>
          <w:tcPr>
            <w:tcW w:w="1373" w:type="dxa"/>
          </w:tcPr>
          <w:p w14:paraId="7159B5CC" w14:textId="16993227" w:rsidR="007048FC"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w:t>
            </w:r>
            <w:r w:rsidR="00667132">
              <w:rPr>
                <w:rFonts w:ascii="Trebuchet MS" w:eastAsia="Georgia" w:hAnsi="Trebuchet MS" w:cs="Georgia"/>
                <w:b/>
                <w:bCs/>
                <w:sz w:val="21"/>
                <w:szCs w:val="21"/>
                <w:lang w:val="en-US"/>
              </w:rPr>
              <w:t>.</w:t>
            </w:r>
            <w:r w:rsidR="004D0D75">
              <w:rPr>
                <w:rFonts w:ascii="Trebuchet MS" w:eastAsia="Georgia" w:hAnsi="Trebuchet MS" w:cs="Georgia"/>
                <w:b/>
                <w:bCs/>
                <w:sz w:val="21"/>
                <w:szCs w:val="21"/>
                <w:lang w:val="en-US"/>
              </w:rPr>
              <w:t>8</w:t>
            </w:r>
          </w:p>
        </w:tc>
        <w:tc>
          <w:tcPr>
            <w:tcW w:w="7801" w:type="dxa"/>
          </w:tcPr>
          <w:p w14:paraId="19A04E98" w14:textId="6B83FBF1" w:rsidR="007048FC" w:rsidRDefault="009756D6" w:rsidP="006E12A0">
            <w:pPr>
              <w:widowControl w:val="0"/>
              <w:tabs>
                <w:tab w:val="left" w:pos="8899"/>
              </w:tabs>
              <w:autoSpaceDE w:val="0"/>
              <w:autoSpaceDN w:val="0"/>
              <w:spacing w:before="113"/>
              <w:outlineLvl w:val="0"/>
              <w:rPr>
                <w:sz w:val="23"/>
                <w:szCs w:val="23"/>
              </w:rPr>
            </w:pPr>
            <w:r>
              <w:rPr>
                <w:color w:val="1F3864" w:themeColor="accent1" w:themeShade="80"/>
                <w:sz w:val="23"/>
                <w:szCs w:val="23"/>
              </w:rPr>
              <w:t>Assures</w:t>
            </w:r>
            <w:r w:rsidRPr="00F8177A">
              <w:rPr>
                <w:color w:val="1F3864" w:themeColor="accent1" w:themeShade="80"/>
                <w:sz w:val="23"/>
                <w:szCs w:val="23"/>
              </w:rPr>
              <w:t xml:space="preserve"> </w:t>
            </w:r>
            <w:r w:rsidR="007048FC" w:rsidRPr="00F8177A">
              <w:rPr>
                <w:color w:val="1F3864" w:themeColor="accent1" w:themeShade="80"/>
                <w:sz w:val="23"/>
                <w:szCs w:val="23"/>
              </w:rPr>
              <w:t xml:space="preserve">compliance with nutrition standards for all BEVERAGES sold to students </w:t>
            </w:r>
            <w:r w:rsidR="00F8177A" w:rsidRPr="00F8177A">
              <w:rPr>
                <w:color w:val="1F3864" w:themeColor="accent1" w:themeShade="80"/>
                <w:sz w:val="23"/>
                <w:szCs w:val="23"/>
              </w:rPr>
              <w:t>after the school day</w:t>
            </w:r>
            <w:r>
              <w:rPr>
                <w:color w:val="1F3864" w:themeColor="accent1" w:themeShade="80"/>
                <w:sz w:val="23"/>
                <w:szCs w:val="23"/>
              </w:rPr>
              <w:t>, defined as 30 minutes after the final bell</w:t>
            </w:r>
            <w:r w:rsidR="00E60184">
              <w:rPr>
                <w:color w:val="1F3864" w:themeColor="accent1" w:themeShade="80"/>
                <w:sz w:val="23"/>
                <w:szCs w:val="23"/>
              </w:rPr>
              <w:t xml:space="preserve"> </w:t>
            </w:r>
            <w:r w:rsidR="00F8177A" w:rsidRPr="00F8177A">
              <w:rPr>
                <w:color w:val="1F3864" w:themeColor="accent1" w:themeShade="80"/>
                <w:sz w:val="23"/>
                <w:szCs w:val="23"/>
              </w:rPr>
              <w:t>(including after care on school grounds, clubs, afterschool programming)</w:t>
            </w:r>
          </w:p>
        </w:tc>
        <w:tc>
          <w:tcPr>
            <w:tcW w:w="1081" w:type="dxa"/>
          </w:tcPr>
          <w:p w14:paraId="35F3DDE2" w14:textId="77777777" w:rsidR="007048FC" w:rsidRDefault="007048F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903E7B" w14:paraId="5EC697FA" w14:textId="77777777" w:rsidTr="00095777">
        <w:tc>
          <w:tcPr>
            <w:tcW w:w="1373" w:type="dxa"/>
          </w:tcPr>
          <w:p w14:paraId="3A0EADAF" w14:textId="71C146DD" w:rsidR="00903E7B"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w:t>
            </w:r>
            <w:r w:rsidR="00667132">
              <w:rPr>
                <w:rFonts w:ascii="Trebuchet MS" w:eastAsia="Georgia" w:hAnsi="Trebuchet MS" w:cs="Georgia"/>
                <w:b/>
                <w:bCs/>
                <w:sz w:val="21"/>
                <w:szCs w:val="21"/>
                <w:lang w:val="en-US"/>
              </w:rPr>
              <w:t>.</w:t>
            </w:r>
            <w:r w:rsidR="004D0D75">
              <w:rPr>
                <w:rFonts w:ascii="Trebuchet MS" w:eastAsia="Georgia" w:hAnsi="Trebuchet MS" w:cs="Georgia"/>
                <w:b/>
                <w:bCs/>
                <w:sz w:val="21"/>
                <w:szCs w:val="21"/>
                <w:lang w:val="en-US"/>
              </w:rPr>
              <w:t>9</w:t>
            </w:r>
          </w:p>
        </w:tc>
        <w:tc>
          <w:tcPr>
            <w:tcW w:w="7801" w:type="dxa"/>
          </w:tcPr>
          <w:p w14:paraId="6029F09C" w14:textId="41654FC0" w:rsidR="00903E7B" w:rsidRDefault="00903E7B" w:rsidP="006E12A0">
            <w:pPr>
              <w:widowControl w:val="0"/>
              <w:tabs>
                <w:tab w:val="left" w:pos="8899"/>
              </w:tabs>
              <w:autoSpaceDE w:val="0"/>
              <w:autoSpaceDN w:val="0"/>
              <w:spacing w:before="113"/>
              <w:outlineLvl w:val="0"/>
              <w:rPr>
                <w:rFonts w:ascii="Trebuchet MS" w:hAnsi="Trebuchet MS"/>
                <w:sz w:val="21"/>
                <w:szCs w:val="21"/>
              </w:rPr>
            </w:pPr>
            <w:r w:rsidRPr="00C93007">
              <w:rPr>
                <w:color w:val="1F3864" w:themeColor="accent1" w:themeShade="80"/>
                <w:sz w:val="23"/>
                <w:szCs w:val="23"/>
              </w:rPr>
              <w:t xml:space="preserve">Regulates food </w:t>
            </w:r>
            <w:r w:rsidR="00644CB0">
              <w:rPr>
                <w:color w:val="1F3864" w:themeColor="accent1" w:themeShade="80"/>
                <w:sz w:val="23"/>
                <w:szCs w:val="23"/>
              </w:rPr>
              <w:t xml:space="preserve">and beverages </w:t>
            </w:r>
            <w:r w:rsidRPr="00C93007">
              <w:rPr>
                <w:color w:val="1F3864" w:themeColor="accent1" w:themeShade="80"/>
                <w:sz w:val="23"/>
                <w:szCs w:val="23"/>
              </w:rPr>
              <w:t xml:space="preserve">served at class parties and other school celebrations in </w:t>
            </w:r>
            <w:r w:rsidR="00644CB0">
              <w:rPr>
                <w:color w:val="1F3864" w:themeColor="accent1" w:themeShade="80"/>
                <w:sz w:val="23"/>
                <w:szCs w:val="23"/>
              </w:rPr>
              <w:t>primary and junior high</w:t>
            </w:r>
            <w:r w:rsidRPr="00C93007">
              <w:rPr>
                <w:color w:val="1F3864" w:themeColor="accent1" w:themeShade="80"/>
                <w:sz w:val="23"/>
                <w:szCs w:val="23"/>
              </w:rPr>
              <w:t xml:space="preserve"> schools.</w:t>
            </w:r>
          </w:p>
        </w:tc>
        <w:tc>
          <w:tcPr>
            <w:tcW w:w="1081" w:type="dxa"/>
          </w:tcPr>
          <w:p w14:paraId="440068F0" w14:textId="77777777" w:rsidR="00903E7B" w:rsidRDefault="00903E7B"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11AA5033" w14:textId="77777777" w:rsidTr="00095777">
        <w:tc>
          <w:tcPr>
            <w:tcW w:w="1373" w:type="dxa"/>
          </w:tcPr>
          <w:p w14:paraId="6F829B90" w14:textId="0E3B4F2A" w:rsidR="007158EC"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w:t>
            </w:r>
            <w:r w:rsidR="007158EC">
              <w:rPr>
                <w:rFonts w:ascii="Trebuchet MS" w:eastAsia="Georgia" w:hAnsi="Trebuchet MS" w:cs="Georgia"/>
                <w:b/>
                <w:bCs/>
                <w:sz w:val="21"/>
                <w:szCs w:val="21"/>
                <w:lang w:val="en-US"/>
              </w:rPr>
              <w:t>.</w:t>
            </w:r>
            <w:r w:rsidR="004D0D75">
              <w:rPr>
                <w:rFonts w:ascii="Trebuchet MS" w:eastAsia="Georgia" w:hAnsi="Trebuchet MS" w:cs="Georgia"/>
                <w:b/>
                <w:bCs/>
                <w:sz w:val="21"/>
                <w:szCs w:val="21"/>
                <w:lang w:val="en-US"/>
              </w:rPr>
              <w:t>10</w:t>
            </w:r>
          </w:p>
        </w:tc>
        <w:tc>
          <w:tcPr>
            <w:tcW w:w="7801" w:type="dxa"/>
          </w:tcPr>
          <w:p w14:paraId="0096E039" w14:textId="02CBD463" w:rsidR="007158EC" w:rsidRPr="00F527B6" w:rsidRDefault="006E12A0" w:rsidP="006E12A0">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F527B6">
              <w:rPr>
                <w:color w:val="1F3864" w:themeColor="accent1" w:themeShade="80"/>
                <w:sz w:val="23"/>
                <w:szCs w:val="23"/>
              </w:rPr>
              <w:t>Regulates food sold for fundraising at all times (not only during the school day).</w:t>
            </w:r>
          </w:p>
        </w:tc>
        <w:tc>
          <w:tcPr>
            <w:tcW w:w="1081" w:type="dxa"/>
          </w:tcPr>
          <w:p w14:paraId="37249664"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065585" w14:paraId="40D610B0" w14:textId="77777777" w:rsidTr="00095777">
        <w:tc>
          <w:tcPr>
            <w:tcW w:w="1373" w:type="dxa"/>
          </w:tcPr>
          <w:p w14:paraId="542F2AB2" w14:textId="2D2CBB6E" w:rsidR="00065585" w:rsidRDefault="004D0D75"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3.11</w:t>
            </w:r>
          </w:p>
        </w:tc>
        <w:tc>
          <w:tcPr>
            <w:tcW w:w="7801" w:type="dxa"/>
          </w:tcPr>
          <w:p w14:paraId="3085DEC2" w14:textId="185B7276" w:rsidR="00065585" w:rsidRPr="003C7E6B" w:rsidRDefault="00065585" w:rsidP="006E12A0">
            <w:pPr>
              <w:widowControl w:val="0"/>
              <w:tabs>
                <w:tab w:val="left" w:pos="8899"/>
              </w:tabs>
              <w:autoSpaceDE w:val="0"/>
              <w:autoSpaceDN w:val="0"/>
              <w:spacing w:before="113"/>
              <w:outlineLvl w:val="0"/>
              <w:rPr>
                <w:rFonts w:ascii="Trebuchet MS" w:eastAsia="Georgia" w:hAnsi="Trebuchet MS" w:cs="Georgia"/>
                <w:sz w:val="21"/>
                <w:szCs w:val="21"/>
                <w:lang w:val="en-US"/>
              </w:rPr>
            </w:pPr>
            <w:r>
              <w:rPr>
                <w:rFonts w:ascii="Trebuchet MS" w:eastAsia="Georgia" w:hAnsi="Trebuchet MS" w:cs="Georgia"/>
                <w:sz w:val="21"/>
                <w:szCs w:val="21"/>
                <w:lang w:val="en-US"/>
              </w:rPr>
              <w:t>Addresses sanctions for non-compliance</w:t>
            </w:r>
          </w:p>
        </w:tc>
        <w:tc>
          <w:tcPr>
            <w:tcW w:w="1081" w:type="dxa"/>
          </w:tcPr>
          <w:p w14:paraId="1ABF8821" w14:textId="77777777" w:rsidR="00065585" w:rsidRDefault="00065585"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506FAB45" w14:textId="77777777" w:rsidTr="00095777">
        <w:tc>
          <w:tcPr>
            <w:tcW w:w="1373" w:type="dxa"/>
          </w:tcPr>
          <w:p w14:paraId="4DD3799C" w14:textId="29DDE883" w:rsidR="007158EC"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w:t>
            </w:r>
            <w:r w:rsidR="007158EC">
              <w:rPr>
                <w:rFonts w:ascii="Trebuchet MS" w:eastAsia="Georgia" w:hAnsi="Trebuchet MS" w:cs="Georgia"/>
                <w:b/>
                <w:bCs/>
                <w:sz w:val="21"/>
                <w:szCs w:val="21"/>
                <w:lang w:val="en-US"/>
              </w:rPr>
              <w:t>.</w:t>
            </w:r>
            <w:r w:rsidR="004D0D75">
              <w:rPr>
                <w:rFonts w:ascii="Trebuchet MS" w:eastAsia="Georgia" w:hAnsi="Trebuchet MS" w:cs="Georgia"/>
                <w:b/>
                <w:bCs/>
                <w:sz w:val="21"/>
                <w:szCs w:val="21"/>
                <w:lang w:val="en-US"/>
              </w:rPr>
              <w:t>12</w:t>
            </w:r>
          </w:p>
        </w:tc>
        <w:tc>
          <w:tcPr>
            <w:tcW w:w="7801" w:type="dxa"/>
          </w:tcPr>
          <w:p w14:paraId="44ED41A5" w14:textId="4CA56F5A" w:rsidR="007158EC" w:rsidRPr="003C7E6B" w:rsidRDefault="007158EC" w:rsidP="006E12A0">
            <w:pPr>
              <w:widowControl w:val="0"/>
              <w:tabs>
                <w:tab w:val="left" w:pos="8899"/>
              </w:tabs>
              <w:autoSpaceDE w:val="0"/>
              <w:autoSpaceDN w:val="0"/>
              <w:spacing w:before="113"/>
              <w:outlineLvl w:val="0"/>
              <w:rPr>
                <w:rFonts w:ascii="Trebuchet MS" w:eastAsia="Georgia" w:hAnsi="Trebuchet MS" w:cs="Georgia"/>
                <w:sz w:val="21"/>
                <w:szCs w:val="21"/>
                <w:lang w:val="en-US"/>
              </w:rPr>
            </w:pPr>
            <w:r w:rsidRPr="00F527B6">
              <w:rPr>
                <w:rFonts w:ascii="Trebuchet MS" w:eastAsia="Georgia" w:hAnsi="Trebuchet MS" w:cs="Georgia"/>
                <w:color w:val="1F3864" w:themeColor="accent1" w:themeShade="80"/>
                <w:sz w:val="21"/>
                <w:szCs w:val="21"/>
                <w:lang w:val="en-US"/>
              </w:rPr>
              <w:t xml:space="preserve">Addresses </w:t>
            </w:r>
            <w:r w:rsidR="006E12A0" w:rsidRPr="00F527B6">
              <w:rPr>
                <w:rFonts w:ascii="Trebuchet MS" w:eastAsia="Georgia" w:hAnsi="Trebuchet MS" w:cs="Georgia"/>
                <w:color w:val="1F3864" w:themeColor="accent1" w:themeShade="80"/>
                <w:sz w:val="21"/>
                <w:szCs w:val="21"/>
                <w:lang w:val="en-US"/>
              </w:rPr>
              <w:t>availability of free</w:t>
            </w:r>
            <w:r w:rsidR="00F86771" w:rsidRPr="00F527B6">
              <w:rPr>
                <w:rFonts w:ascii="Trebuchet MS" w:eastAsia="Georgia" w:hAnsi="Trebuchet MS" w:cs="Georgia"/>
                <w:color w:val="1F3864" w:themeColor="accent1" w:themeShade="80"/>
                <w:sz w:val="21"/>
                <w:szCs w:val="21"/>
                <w:lang w:val="en-US"/>
              </w:rPr>
              <w:t>,</w:t>
            </w:r>
            <w:r w:rsidR="006E12A0" w:rsidRPr="00F527B6">
              <w:rPr>
                <w:rFonts w:ascii="Trebuchet MS" w:eastAsia="Georgia" w:hAnsi="Trebuchet MS" w:cs="Georgia"/>
                <w:color w:val="1F3864" w:themeColor="accent1" w:themeShade="80"/>
                <w:sz w:val="21"/>
                <w:szCs w:val="21"/>
                <w:lang w:val="en-US"/>
              </w:rPr>
              <w:t xml:space="preserve"> </w:t>
            </w:r>
            <w:r w:rsidR="00F86771" w:rsidRPr="00F527B6">
              <w:rPr>
                <w:rFonts w:ascii="Trebuchet MS" w:eastAsia="Georgia" w:hAnsi="Trebuchet MS" w:cs="Georgia"/>
                <w:color w:val="1F3864" w:themeColor="accent1" w:themeShade="80"/>
                <w:sz w:val="21"/>
                <w:szCs w:val="21"/>
                <w:lang w:val="en-US"/>
              </w:rPr>
              <w:t xml:space="preserve">accessible, clean, and safe </w:t>
            </w:r>
            <w:r w:rsidR="006E12A0" w:rsidRPr="00F527B6">
              <w:rPr>
                <w:rFonts w:ascii="Trebuchet MS" w:eastAsia="Georgia" w:hAnsi="Trebuchet MS" w:cs="Georgia"/>
                <w:color w:val="1F3864" w:themeColor="accent1" w:themeShade="80"/>
                <w:sz w:val="21"/>
                <w:szCs w:val="21"/>
                <w:lang w:val="en-US"/>
              </w:rPr>
              <w:t>drinking water throughout the school day</w:t>
            </w:r>
          </w:p>
        </w:tc>
        <w:tc>
          <w:tcPr>
            <w:tcW w:w="1081" w:type="dxa"/>
          </w:tcPr>
          <w:p w14:paraId="5CFC26F7"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2F57440E" w14:textId="77777777" w:rsidTr="00095777">
        <w:tc>
          <w:tcPr>
            <w:tcW w:w="1373" w:type="dxa"/>
            <w:tcBorders>
              <w:bottom w:val="single" w:sz="4" w:space="0" w:color="auto"/>
            </w:tcBorders>
          </w:tcPr>
          <w:p w14:paraId="645FF78B" w14:textId="24E76669" w:rsidR="007158EC" w:rsidRDefault="00D85AF4"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3</w:t>
            </w:r>
            <w:r w:rsidR="007158EC">
              <w:rPr>
                <w:rFonts w:ascii="Trebuchet MS" w:eastAsia="Georgia" w:hAnsi="Trebuchet MS" w:cs="Georgia"/>
                <w:b/>
                <w:bCs/>
                <w:sz w:val="21"/>
                <w:szCs w:val="21"/>
                <w:lang w:val="en-US"/>
              </w:rPr>
              <w:t>.</w:t>
            </w:r>
            <w:r w:rsidR="00667132">
              <w:rPr>
                <w:rFonts w:ascii="Trebuchet MS" w:eastAsia="Georgia" w:hAnsi="Trebuchet MS" w:cs="Georgia"/>
                <w:b/>
                <w:bCs/>
                <w:sz w:val="21"/>
                <w:szCs w:val="21"/>
                <w:lang w:val="en-US"/>
              </w:rPr>
              <w:t>13</w:t>
            </w:r>
          </w:p>
        </w:tc>
        <w:tc>
          <w:tcPr>
            <w:tcW w:w="7801" w:type="dxa"/>
            <w:tcBorders>
              <w:bottom w:val="single" w:sz="4" w:space="0" w:color="auto"/>
            </w:tcBorders>
          </w:tcPr>
          <w:p w14:paraId="50A868E3" w14:textId="797232F9" w:rsidR="007158EC" w:rsidRPr="003C7E6B" w:rsidRDefault="006E12A0" w:rsidP="003C7E6B">
            <w:pPr>
              <w:widowControl w:val="0"/>
              <w:tabs>
                <w:tab w:val="left" w:pos="8899"/>
              </w:tabs>
              <w:autoSpaceDE w:val="0"/>
              <w:autoSpaceDN w:val="0"/>
              <w:spacing w:before="113"/>
              <w:outlineLvl w:val="0"/>
              <w:rPr>
                <w:rFonts w:ascii="Trebuchet MS" w:eastAsia="Georgia" w:hAnsi="Trebuchet MS" w:cs="Georgia"/>
                <w:sz w:val="21"/>
                <w:szCs w:val="21"/>
                <w:lang w:val="en-US"/>
              </w:rPr>
            </w:pPr>
            <w:r w:rsidRPr="00C93007">
              <w:rPr>
                <w:color w:val="1F3864" w:themeColor="accent1" w:themeShade="80"/>
                <w:sz w:val="23"/>
                <w:szCs w:val="23"/>
              </w:rPr>
              <w:t>Addresses foods and beverages containing caffeine at the high school level</w:t>
            </w:r>
          </w:p>
        </w:tc>
        <w:tc>
          <w:tcPr>
            <w:tcW w:w="1081" w:type="dxa"/>
            <w:tcBorders>
              <w:bottom w:val="single" w:sz="4" w:space="0" w:color="auto"/>
            </w:tcBorders>
          </w:tcPr>
          <w:p w14:paraId="67CC9AB0" w14:textId="77777777" w:rsidR="007158EC"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410CB0B8" w14:textId="77777777" w:rsidTr="00095777">
        <w:tc>
          <w:tcPr>
            <w:tcW w:w="1373" w:type="dxa"/>
            <w:vMerge w:val="restart"/>
            <w:tcBorders>
              <w:top w:val="single" w:sz="4" w:space="0" w:color="auto"/>
              <w:bottom w:val="single" w:sz="4" w:space="0" w:color="auto"/>
              <w:right w:val="single" w:sz="4" w:space="0" w:color="auto"/>
            </w:tcBorders>
            <w:shd w:val="clear" w:color="auto" w:fill="E7E6E6" w:themeFill="background2"/>
          </w:tcPr>
          <w:p w14:paraId="41DA9910" w14:textId="18FB36E6" w:rsidR="007158EC" w:rsidRPr="000540B8"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0540B8">
              <w:rPr>
                <w:rStyle w:val="Strong"/>
                <w:rFonts w:ascii="Arial" w:hAnsi="Arial" w:cs="Arial"/>
                <w:sz w:val="21"/>
                <w:szCs w:val="21"/>
                <w:bdr w:val="none" w:sz="0" w:space="0" w:color="auto" w:frame="1"/>
                <w:shd w:val="clear" w:color="auto" w:fill="FBFAE8"/>
              </w:rPr>
              <w:t>Subtotal for</w:t>
            </w:r>
            <w:r w:rsidRPr="000540B8">
              <w:rPr>
                <w:rFonts w:ascii="Arial" w:hAnsi="Arial" w:cs="Arial"/>
                <w:b/>
                <w:bCs/>
                <w:sz w:val="21"/>
                <w:szCs w:val="21"/>
                <w:bdr w:val="none" w:sz="0" w:space="0" w:color="auto" w:frame="1"/>
                <w:shd w:val="clear" w:color="auto" w:fill="FBFAE8"/>
              </w:rPr>
              <w:br/>
            </w:r>
            <w:r w:rsidRPr="000540B8">
              <w:rPr>
                <w:rStyle w:val="Strong"/>
                <w:rFonts w:ascii="Arial" w:hAnsi="Arial" w:cs="Arial"/>
                <w:sz w:val="21"/>
                <w:szCs w:val="21"/>
                <w:bdr w:val="none" w:sz="0" w:space="0" w:color="auto" w:frame="1"/>
                <w:shd w:val="clear" w:color="auto" w:fill="FBFAE8"/>
              </w:rPr>
              <w:t xml:space="preserve">Section </w:t>
            </w:r>
            <w:r w:rsidR="00D85AF4">
              <w:rPr>
                <w:rStyle w:val="Strong"/>
                <w:rFonts w:ascii="Arial" w:hAnsi="Arial" w:cs="Arial"/>
                <w:sz w:val="21"/>
                <w:szCs w:val="21"/>
                <w:bdr w:val="none" w:sz="0" w:space="0" w:color="auto" w:frame="1"/>
                <w:shd w:val="clear" w:color="auto" w:fill="FBFAE8"/>
              </w:rPr>
              <w:t>3</w:t>
            </w:r>
          </w:p>
        </w:tc>
        <w:tc>
          <w:tcPr>
            <w:tcW w:w="7801" w:type="dxa"/>
            <w:tcBorders>
              <w:top w:val="single" w:sz="4" w:space="0" w:color="auto"/>
              <w:left w:val="single" w:sz="4" w:space="0" w:color="auto"/>
              <w:bottom w:val="single" w:sz="4" w:space="0" w:color="auto"/>
              <w:right w:val="single" w:sz="4" w:space="0" w:color="auto"/>
            </w:tcBorders>
            <w:shd w:val="clear" w:color="auto" w:fill="E7E6E6" w:themeFill="background2"/>
          </w:tcPr>
          <w:p w14:paraId="7A2EDBB1" w14:textId="791DD0C8" w:rsidR="007158EC" w:rsidRPr="000540B8" w:rsidRDefault="007158EC" w:rsidP="006E12A0">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Comprehensiveness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“1” or “2” and divide this number by </w:t>
            </w:r>
            <w:r w:rsidR="000442F4">
              <w:rPr>
                <w:rFonts w:ascii="Arial" w:hAnsi="Arial" w:cs="Arial"/>
                <w:i/>
                <w:iCs/>
                <w:sz w:val="18"/>
                <w:szCs w:val="18"/>
                <w:bdr w:val="none" w:sz="0" w:space="0" w:color="auto" w:frame="1"/>
              </w:rPr>
              <w:t>13</w:t>
            </w:r>
            <w:r w:rsidRPr="000540B8">
              <w:rPr>
                <w:rFonts w:ascii="Arial" w:hAnsi="Arial" w:cs="Arial"/>
                <w:i/>
                <w:iCs/>
                <w:sz w:val="18"/>
                <w:szCs w:val="18"/>
                <w:bdr w:val="none" w:sz="0" w:space="0" w:color="auto" w:frame="1"/>
              </w:rPr>
              <w:t>. Multiply by 100. Do not count an item if the rating is “0.”</w:t>
            </w:r>
          </w:p>
        </w:tc>
        <w:tc>
          <w:tcPr>
            <w:tcW w:w="1081" w:type="dxa"/>
            <w:tcBorders>
              <w:top w:val="single" w:sz="4" w:space="0" w:color="auto"/>
              <w:left w:val="single" w:sz="4" w:space="0" w:color="auto"/>
              <w:bottom w:val="single" w:sz="4" w:space="0" w:color="auto"/>
              <w:right w:val="single" w:sz="4" w:space="0" w:color="auto"/>
            </w:tcBorders>
            <w:shd w:val="clear" w:color="auto" w:fill="E7E6E6" w:themeFill="background2"/>
          </w:tcPr>
          <w:p w14:paraId="72AF102E" w14:textId="1024B7DF" w:rsidR="007158EC" w:rsidRPr="000540B8"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158EC" w14:paraId="6ADB5B46" w14:textId="77777777" w:rsidTr="00095777">
        <w:tc>
          <w:tcPr>
            <w:tcW w:w="1373" w:type="dxa"/>
            <w:vMerge/>
            <w:tcBorders>
              <w:top w:val="single" w:sz="4" w:space="0" w:color="auto"/>
              <w:bottom w:val="single" w:sz="4" w:space="0" w:color="auto"/>
              <w:right w:val="single" w:sz="4" w:space="0" w:color="auto"/>
            </w:tcBorders>
            <w:shd w:val="clear" w:color="auto" w:fill="E7E6E6" w:themeFill="background2"/>
          </w:tcPr>
          <w:p w14:paraId="1EE44E00" w14:textId="77777777" w:rsidR="007158EC" w:rsidRPr="000540B8"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c>
          <w:tcPr>
            <w:tcW w:w="7801" w:type="dxa"/>
            <w:tcBorders>
              <w:top w:val="single" w:sz="4" w:space="0" w:color="auto"/>
              <w:left w:val="single" w:sz="4" w:space="0" w:color="auto"/>
              <w:bottom w:val="single" w:sz="4" w:space="0" w:color="auto"/>
              <w:right w:val="single" w:sz="4" w:space="0" w:color="auto"/>
            </w:tcBorders>
            <w:shd w:val="clear" w:color="auto" w:fill="E7E6E6" w:themeFill="background2"/>
          </w:tcPr>
          <w:p w14:paraId="37911098" w14:textId="47163883" w:rsidR="007158EC" w:rsidRPr="000540B8" w:rsidRDefault="007158EC" w:rsidP="006E12A0">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Strength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“2” and divide this number by </w:t>
            </w:r>
            <w:r w:rsidR="000442F4">
              <w:rPr>
                <w:rFonts w:ascii="Arial" w:hAnsi="Arial" w:cs="Arial"/>
                <w:i/>
                <w:iCs/>
                <w:sz w:val="18"/>
                <w:szCs w:val="18"/>
                <w:bdr w:val="none" w:sz="0" w:space="0" w:color="auto" w:frame="1"/>
              </w:rPr>
              <w:t>13</w:t>
            </w:r>
            <w:r w:rsidRPr="000540B8">
              <w:rPr>
                <w:rFonts w:ascii="Arial" w:hAnsi="Arial" w:cs="Arial"/>
                <w:i/>
                <w:iCs/>
                <w:sz w:val="18"/>
                <w:szCs w:val="18"/>
                <w:bdr w:val="none" w:sz="0" w:space="0" w:color="auto" w:frame="1"/>
              </w:rPr>
              <w:t>. Multiply by 100.</w:t>
            </w:r>
          </w:p>
        </w:tc>
        <w:tc>
          <w:tcPr>
            <w:tcW w:w="1081" w:type="dxa"/>
            <w:tcBorders>
              <w:top w:val="single" w:sz="4" w:space="0" w:color="auto"/>
              <w:left w:val="single" w:sz="4" w:space="0" w:color="auto"/>
              <w:bottom w:val="single" w:sz="4" w:space="0" w:color="auto"/>
            </w:tcBorders>
            <w:shd w:val="clear" w:color="auto" w:fill="E7E6E6" w:themeFill="background2"/>
            <w:vAlign w:val="center"/>
          </w:tcPr>
          <w:p w14:paraId="533672B5" w14:textId="77777777" w:rsidR="007158EC" w:rsidRPr="000540B8" w:rsidRDefault="007158EC" w:rsidP="006E12A0">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bl>
    <w:p w14:paraId="65B234A8" w14:textId="47D072F6" w:rsidR="0040646C" w:rsidRDefault="0040646C" w:rsidP="0086560F">
      <w:pPr>
        <w:widowControl w:val="0"/>
        <w:tabs>
          <w:tab w:val="left" w:pos="8899"/>
        </w:tabs>
        <w:autoSpaceDE w:val="0"/>
        <w:autoSpaceDN w:val="0"/>
        <w:spacing w:before="113" w:after="0" w:line="240" w:lineRule="auto"/>
        <w:ind w:left="201"/>
        <w:outlineLvl w:val="0"/>
        <w:rPr>
          <w:rFonts w:ascii="Trebuchet MS" w:eastAsia="Georgia" w:hAnsi="Trebuchet MS" w:cs="Georgia"/>
          <w:b/>
          <w:bCs/>
          <w:sz w:val="21"/>
          <w:szCs w:val="21"/>
          <w:lang w:val="en-US"/>
        </w:rPr>
      </w:pPr>
    </w:p>
    <w:tbl>
      <w:tblPr>
        <w:tblStyle w:val="TableGrid"/>
        <w:tblW w:w="0" w:type="auto"/>
        <w:tblInd w:w="201" w:type="dxa"/>
        <w:tblLook w:val="04A0" w:firstRow="1" w:lastRow="0" w:firstColumn="1" w:lastColumn="0" w:noHBand="0" w:noVBand="1"/>
      </w:tblPr>
      <w:tblGrid>
        <w:gridCol w:w="1056"/>
        <w:gridCol w:w="8101"/>
        <w:gridCol w:w="1098"/>
      </w:tblGrid>
      <w:tr w:rsidR="00D57B0C" w14:paraId="4A948606" w14:textId="77777777" w:rsidTr="00AE6425">
        <w:tc>
          <w:tcPr>
            <w:tcW w:w="10255" w:type="dxa"/>
            <w:gridSpan w:val="3"/>
            <w:shd w:val="clear" w:color="auto" w:fill="AEAAAA" w:themeFill="background2" w:themeFillShade="BF"/>
          </w:tcPr>
          <w:p w14:paraId="303DB6A4" w14:textId="58AE573F" w:rsidR="00D57B0C" w:rsidRDefault="00D57B0C"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Section 4: Wellness promotion and food and beverage marketing</w:t>
            </w:r>
          </w:p>
        </w:tc>
      </w:tr>
      <w:tr w:rsidR="00D57B0C" w14:paraId="15559B7D" w14:textId="77777777" w:rsidTr="00413924">
        <w:tc>
          <w:tcPr>
            <w:tcW w:w="1056" w:type="dxa"/>
          </w:tcPr>
          <w:p w14:paraId="3EE662DB" w14:textId="77777777" w:rsidR="00D57B0C" w:rsidRDefault="00D57B0C"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 no.</w:t>
            </w:r>
          </w:p>
        </w:tc>
        <w:tc>
          <w:tcPr>
            <w:tcW w:w="8101" w:type="dxa"/>
          </w:tcPr>
          <w:p w14:paraId="276B3AC2" w14:textId="77777777" w:rsidR="00D57B0C" w:rsidRDefault="00D57B0C"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w:t>
            </w:r>
          </w:p>
        </w:tc>
        <w:tc>
          <w:tcPr>
            <w:tcW w:w="1098" w:type="dxa"/>
          </w:tcPr>
          <w:p w14:paraId="57B9FE17" w14:textId="77777777" w:rsidR="00D57B0C" w:rsidRDefault="00D57B0C"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Score</w:t>
            </w:r>
          </w:p>
        </w:tc>
      </w:tr>
      <w:tr w:rsidR="00D57B0C" w14:paraId="3E2B1946" w14:textId="77777777" w:rsidTr="00413924">
        <w:tc>
          <w:tcPr>
            <w:tcW w:w="1056" w:type="dxa"/>
          </w:tcPr>
          <w:p w14:paraId="103AC9CE" w14:textId="247F36B5" w:rsidR="00D57B0C" w:rsidRPr="00D85AF4" w:rsidRDefault="00BE4B63"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w:t>
            </w:r>
            <w:r w:rsidR="00D57B0C" w:rsidRPr="00D85AF4">
              <w:rPr>
                <w:rFonts w:ascii="Trebuchet MS" w:eastAsia="Georgia" w:hAnsi="Trebuchet MS" w:cs="Georgia"/>
                <w:b/>
                <w:bCs/>
                <w:sz w:val="21"/>
                <w:szCs w:val="21"/>
                <w:lang w:val="en-US"/>
              </w:rPr>
              <w:t>.1</w:t>
            </w:r>
          </w:p>
        </w:tc>
        <w:tc>
          <w:tcPr>
            <w:tcW w:w="8101" w:type="dxa"/>
          </w:tcPr>
          <w:p w14:paraId="3A5C8A93" w14:textId="103CF585" w:rsidR="00D57B0C" w:rsidRPr="00F527B6" w:rsidRDefault="00D57B0C" w:rsidP="00D57B0C">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F527B6">
              <w:rPr>
                <w:color w:val="1F3864" w:themeColor="accent1" w:themeShade="80"/>
                <w:sz w:val="23"/>
                <w:szCs w:val="23"/>
              </w:rPr>
              <w:t>Encourages staff to model healthy eating</w:t>
            </w:r>
            <w:r w:rsidR="00330DCB">
              <w:rPr>
                <w:color w:val="1F3864" w:themeColor="accent1" w:themeShade="80"/>
                <w:sz w:val="23"/>
                <w:szCs w:val="23"/>
              </w:rPr>
              <w:t xml:space="preserve"> and physical </w:t>
            </w:r>
            <w:r w:rsidR="00F863AA">
              <w:rPr>
                <w:color w:val="1F3864" w:themeColor="accent1" w:themeShade="80"/>
                <w:sz w:val="23"/>
                <w:szCs w:val="23"/>
              </w:rPr>
              <w:t>activity</w:t>
            </w:r>
            <w:r w:rsidRPr="00F527B6">
              <w:rPr>
                <w:color w:val="1F3864" w:themeColor="accent1" w:themeShade="80"/>
                <w:sz w:val="23"/>
                <w:szCs w:val="23"/>
              </w:rPr>
              <w:t xml:space="preserve"> behaviours </w:t>
            </w:r>
          </w:p>
        </w:tc>
        <w:tc>
          <w:tcPr>
            <w:tcW w:w="1098" w:type="dxa"/>
          </w:tcPr>
          <w:p w14:paraId="0B3CFFB9" w14:textId="77777777" w:rsidR="00D57B0C"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F863AA" w14:paraId="3909F2CC" w14:textId="77777777" w:rsidTr="00413924">
        <w:tc>
          <w:tcPr>
            <w:tcW w:w="1056" w:type="dxa"/>
          </w:tcPr>
          <w:p w14:paraId="58D7AD36" w14:textId="578DE798"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4.2</w:t>
            </w:r>
          </w:p>
        </w:tc>
        <w:tc>
          <w:tcPr>
            <w:tcW w:w="8101" w:type="dxa"/>
          </w:tcPr>
          <w:p w14:paraId="651CDFA9" w14:textId="5DE4E9F9" w:rsidR="00F863AA" w:rsidRPr="00F863AA" w:rsidRDefault="00F863AA" w:rsidP="00F863AA">
            <w:pPr>
              <w:widowControl w:val="0"/>
              <w:tabs>
                <w:tab w:val="left" w:pos="8899"/>
              </w:tabs>
              <w:autoSpaceDE w:val="0"/>
              <w:autoSpaceDN w:val="0"/>
              <w:spacing w:before="113"/>
              <w:outlineLvl w:val="0"/>
              <w:rPr>
                <w:color w:val="1F3864" w:themeColor="accent1" w:themeShade="80"/>
                <w:sz w:val="23"/>
                <w:szCs w:val="23"/>
              </w:rPr>
            </w:pPr>
            <w:r w:rsidRPr="00E60184">
              <w:rPr>
                <w:color w:val="1F3864" w:themeColor="accent1" w:themeShade="80"/>
                <w:sz w:val="23"/>
                <w:szCs w:val="23"/>
              </w:rPr>
              <w:t xml:space="preserve">Addresses strategies to support employee wellness. </w:t>
            </w:r>
          </w:p>
        </w:tc>
        <w:tc>
          <w:tcPr>
            <w:tcW w:w="1098" w:type="dxa"/>
          </w:tcPr>
          <w:p w14:paraId="1FBD3794" w14:textId="77777777"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57B0C" w14:paraId="3F1898F6" w14:textId="77777777" w:rsidTr="00413924">
        <w:tc>
          <w:tcPr>
            <w:tcW w:w="1056" w:type="dxa"/>
          </w:tcPr>
          <w:p w14:paraId="7CA43BD6" w14:textId="23FC80BB" w:rsidR="00D57B0C" w:rsidRDefault="00BE4B63"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w:t>
            </w:r>
            <w:r w:rsidR="00D57B0C">
              <w:rPr>
                <w:rFonts w:ascii="Trebuchet MS" w:eastAsia="Georgia" w:hAnsi="Trebuchet MS" w:cs="Georgia"/>
                <w:b/>
                <w:bCs/>
                <w:sz w:val="21"/>
                <w:szCs w:val="21"/>
                <w:lang w:val="en-US"/>
              </w:rPr>
              <w:t>.</w:t>
            </w:r>
            <w:r w:rsidR="00F863AA">
              <w:rPr>
                <w:rFonts w:ascii="Trebuchet MS" w:eastAsia="Georgia" w:hAnsi="Trebuchet MS" w:cs="Georgia"/>
                <w:b/>
                <w:bCs/>
                <w:sz w:val="21"/>
                <w:szCs w:val="21"/>
                <w:lang w:val="en-US"/>
              </w:rPr>
              <w:t>3</w:t>
            </w:r>
          </w:p>
        </w:tc>
        <w:tc>
          <w:tcPr>
            <w:tcW w:w="8101" w:type="dxa"/>
          </w:tcPr>
          <w:p w14:paraId="43987F85" w14:textId="2E69617D" w:rsidR="00D57B0C" w:rsidRPr="00F527B6" w:rsidRDefault="00D57B0C" w:rsidP="00D57B0C">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rPr>
            </w:pPr>
            <w:r w:rsidRPr="00F527B6">
              <w:rPr>
                <w:color w:val="1F3864" w:themeColor="accent1" w:themeShade="80"/>
                <w:sz w:val="23"/>
                <w:szCs w:val="23"/>
              </w:rPr>
              <w:t xml:space="preserve">Addresses using physical activity as a reward </w:t>
            </w:r>
          </w:p>
        </w:tc>
        <w:tc>
          <w:tcPr>
            <w:tcW w:w="1098" w:type="dxa"/>
          </w:tcPr>
          <w:p w14:paraId="4C60F80B" w14:textId="77777777" w:rsidR="00D57B0C"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57B0C" w14:paraId="61ABFD04" w14:textId="77777777" w:rsidTr="00413924">
        <w:tc>
          <w:tcPr>
            <w:tcW w:w="1056" w:type="dxa"/>
          </w:tcPr>
          <w:p w14:paraId="2DB0DC7A" w14:textId="28E33BCF" w:rsidR="00D57B0C" w:rsidRDefault="00BE4B63"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w:t>
            </w:r>
            <w:r w:rsidR="00D57B0C">
              <w:rPr>
                <w:rFonts w:ascii="Trebuchet MS" w:eastAsia="Georgia" w:hAnsi="Trebuchet MS" w:cs="Georgia"/>
                <w:b/>
                <w:bCs/>
                <w:sz w:val="21"/>
                <w:szCs w:val="21"/>
                <w:lang w:val="en-US"/>
              </w:rPr>
              <w:t>.</w:t>
            </w:r>
            <w:r w:rsidR="00F863AA">
              <w:rPr>
                <w:rFonts w:ascii="Trebuchet MS" w:eastAsia="Georgia" w:hAnsi="Trebuchet MS" w:cs="Georgia"/>
                <w:b/>
                <w:bCs/>
                <w:sz w:val="21"/>
                <w:szCs w:val="21"/>
                <w:lang w:val="en-US"/>
              </w:rPr>
              <w:t>4</w:t>
            </w:r>
          </w:p>
        </w:tc>
        <w:tc>
          <w:tcPr>
            <w:tcW w:w="8101" w:type="dxa"/>
          </w:tcPr>
          <w:p w14:paraId="7506F641" w14:textId="1BCDC4B1" w:rsidR="00D57B0C" w:rsidRPr="00F527B6" w:rsidRDefault="00D57B0C" w:rsidP="00D57B0C">
            <w:pPr>
              <w:widowControl w:val="0"/>
              <w:tabs>
                <w:tab w:val="left" w:pos="8899"/>
              </w:tabs>
              <w:autoSpaceDE w:val="0"/>
              <w:autoSpaceDN w:val="0"/>
              <w:spacing w:before="113"/>
              <w:outlineLvl w:val="0"/>
              <w:rPr>
                <w:color w:val="1F3864" w:themeColor="accent1" w:themeShade="80"/>
                <w:sz w:val="23"/>
                <w:szCs w:val="23"/>
              </w:rPr>
            </w:pPr>
            <w:r w:rsidRPr="00F527B6">
              <w:rPr>
                <w:color w:val="1F3864" w:themeColor="accent1" w:themeShade="80"/>
                <w:sz w:val="23"/>
                <w:szCs w:val="23"/>
              </w:rPr>
              <w:t xml:space="preserve">Addresses physical activity not being used as a punishment </w:t>
            </w:r>
          </w:p>
        </w:tc>
        <w:tc>
          <w:tcPr>
            <w:tcW w:w="1098" w:type="dxa"/>
          </w:tcPr>
          <w:p w14:paraId="272215D3" w14:textId="77777777" w:rsidR="00D57B0C"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57B0C" w14:paraId="0417205A" w14:textId="77777777" w:rsidTr="00413924">
        <w:tc>
          <w:tcPr>
            <w:tcW w:w="1056" w:type="dxa"/>
          </w:tcPr>
          <w:p w14:paraId="1E167997" w14:textId="307A3EAE" w:rsidR="00D57B0C" w:rsidRDefault="00BE4B63"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w:t>
            </w:r>
            <w:r w:rsidR="00D57B0C">
              <w:rPr>
                <w:rFonts w:ascii="Trebuchet MS" w:eastAsia="Georgia" w:hAnsi="Trebuchet MS" w:cs="Georgia"/>
                <w:b/>
                <w:bCs/>
                <w:sz w:val="21"/>
                <w:szCs w:val="21"/>
                <w:lang w:val="en-US"/>
              </w:rPr>
              <w:t>.</w:t>
            </w:r>
            <w:r w:rsidR="00F863AA">
              <w:rPr>
                <w:rFonts w:ascii="Trebuchet MS" w:eastAsia="Georgia" w:hAnsi="Trebuchet MS" w:cs="Georgia"/>
                <w:b/>
                <w:bCs/>
                <w:sz w:val="21"/>
                <w:szCs w:val="21"/>
                <w:lang w:val="en-US"/>
              </w:rPr>
              <w:t>5</w:t>
            </w:r>
          </w:p>
        </w:tc>
        <w:tc>
          <w:tcPr>
            <w:tcW w:w="8101" w:type="dxa"/>
          </w:tcPr>
          <w:p w14:paraId="5F43685A" w14:textId="3FFF6A55" w:rsidR="00D57B0C" w:rsidRPr="00F527B6" w:rsidRDefault="00D57B0C" w:rsidP="00D57B0C">
            <w:pPr>
              <w:widowControl w:val="0"/>
              <w:tabs>
                <w:tab w:val="left" w:pos="8899"/>
              </w:tabs>
              <w:autoSpaceDE w:val="0"/>
              <w:autoSpaceDN w:val="0"/>
              <w:spacing w:before="113"/>
              <w:outlineLvl w:val="0"/>
              <w:rPr>
                <w:color w:val="1F3864" w:themeColor="accent1" w:themeShade="80"/>
                <w:sz w:val="23"/>
                <w:szCs w:val="23"/>
              </w:rPr>
            </w:pPr>
            <w:r w:rsidRPr="00F527B6">
              <w:rPr>
                <w:color w:val="1F3864" w:themeColor="accent1" w:themeShade="80"/>
                <w:sz w:val="23"/>
                <w:szCs w:val="23"/>
              </w:rPr>
              <w:t xml:space="preserve">Addresses physical activity not being withheld as a punishment </w:t>
            </w:r>
          </w:p>
        </w:tc>
        <w:tc>
          <w:tcPr>
            <w:tcW w:w="1098" w:type="dxa"/>
          </w:tcPr>
          <w:p w14:paraId="38071E03" w14:textId="77777777" w:rsidR="00D57B0C"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57B0C" w14:paraId="05B2017F" w14:textId="77777777" w:rsidTr="00413924">
        <w:tc>
          <w:tcPr>
            <w:tcW w:w="1056" w:type="dxa"/>
          </w:tcPr>
          <w:p w14:paraId="0640C636" w14:textId="5CC361D1" w:rsidR="00D57B0C" w:rsidRDefault="00BE4B63"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w:t>
            </w:r>
            <w:r w:rsidR="00D57B0C">
              <w:rPr>
                <w:rFonts w:ascii="Trebuchet MS" w:eastAsia="Georgia" w:hAnsi="Trebuchet MS" w:cs="Georgia"/>
                <w:b/>
                <w:bCs/>
                <w:sz w:val="21"/>
                <w:szCs w:val="21"/>
                <w:lang w:val="en-US"/>
              </w:rPr>
              <w:t>.</w:t>
            </w:r>
            <w:r w:rsidR="00F863AA">
              <w:rPr>
                <w:rFonts w:ascii="Trebuchet MS" w:eastAsia="Georgia" w:hAnsi="Trebuchet MS" w:cs="Georgia"/>
                <w:b/>
                <w:bCs/>
                <w:sz w:val="21"/>
                <w:szCs w:val="21"/>
                <w:lang w:val="en-US"/>
              </w:rPr>
              <w:t>6</w:t>
            </w:r>
          </w:p>
        </w:tc>
        <w:tc>
          <w:tcPr>
            <w:tcW w:w="8101" w:type="dxa"/>
          </w:tcPr>
          <w:p w14:paraId="7E00AADA" w14:textId="4E8C6924" w:rsidR="00D57B0C" w:rsidRPr="00F527B6" w:rsidRDefault="00D57B0C" w:rsidP="00D57B0C">
            <w:pPr>
              <w:widowControl w:val="0"/>
              <w:tabs>
                <w:tab w:val="left" w:pos="8899"/>
              </w:tabs>
              <w:autoSpaceDE w:val="0"/>
              <w:autoSpaceDN w:val="0"/>
              <w:spacing w:before="113"/>
              <w:outlineLvl w:val="0"/>
              <w:rPr>
                <w:rFonts w:ascii="Trebuchet MS" w:hAnsi="Trebuchet MS"/>
                <w:color w:val="1F3864" w:themeColor="accent1" w:themeShade="80"/>
                <w:sz w:val="21"/>
                <w:szCs w:val="21"/>
              </w:rPr>
            </w:pPr>
            <w:r w:rsidRPr="00F527B6">
              <w:rPr>
                <w:color w:val="1F3864" w:themeColor="accent1" w:themeShade="80"/>
                <w:sz w:val="23"/>
                <w:szCs w:val="23"/>
              </w:rPr>
              <w:t xml:space="preserve">Specifies marketing to promote healthy food and beverage choices </w:t>
            </w:r>
          </w:p>
        </w:tc>
        <w:tc>
          <w:tcPr>
            <w:tcW w:w="1098" w:type="dxa"/>
          </w:tcPr>
          <w:p w14:paraId="7AA777F6" w14:textId="77777777" w:rsidR="00D57B0C"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F863AA" w14:paraId="39B0B908" w14:textId="77777777" w:rsidTr="00413924">
        <w:tc>
          <w:tcPr>
            <w:tcW w:w="1056" w:type="dxa"/>
          </w:tcPr>
          <w:p w14:paraId="5F215560" w14:textId="753C20C2"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4.7</w:t>
            </w:r>
          </w:p>
        </w:tc>
        <w:tc>
          <w:tcPr>
            <w:tcW w:w="8101" w:type="dxa"/>
          </w:tcPr>
          <w:p w14:paraId="1CD5285B" w14:textId="1A3F1BD4" w:rsidR="00F863AA" w:rsidRPr="0076556E" w:rsidRDefault="00F863AA" w:rsidP="0076556E">
            <w:pPr>
              <w:widowControl w:val="0"/>
              <w:tabs>
                <w:tab w:val="left" w:pos="8899"/>
              </w:tabs>
              <w:autoSpaceDE w:val="0"/>
              <w:autoSpaceDN w:val="0"/>
              <w:spacing w:before="113"/>
              <w:outlineLvl w:val="0"/>
              <w:rPr>
                <w:color w:val="1F3864" w:themeColor="accent1" w:themeShade="80"/>
                <w:sz w:val="23"/>
                <w:szCs w:val="23"/>
              </w:rPr>
            </w:pPr>
            <w:r w:rsidRPr="00737C6B">
              <w:rPr>
                <w:color w:val="1F3864" w:themeColor="accent1" w:themeShade="80"/>
                <w:sz w:val="23"/>
                <w:szCs w:val="23"/>
              </w:rPr>
              <w:t xml:space="preserve">Addresses marketing on signs, scoreboards, sports equipment </w:t>
            </w:r>
          </w:p>
        </w:tc>
        <w:tc>
          <w:tcPr>
            <w:tcW w:w="1098" w:type="dxa"/>
          </w:tcPr>
          <w:p w14:paraId="3879F4CA" w14:textId="77777777"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F863AA" w14:paraId="2E5D350D" w14:textId="77777777" w:rsidTr="00413924">
        <w:tc>
          <w:tcPr>
            <w:tcW w:w="1056" w:type="dxa"/>
          </w:tcPr>
          <w:p w14:paraId="4BB744F8" w14:textId="0DE7CEBF"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4.8</w:t>
            </w:r>
          </w:p>
        </w:tc>
        <w:tc>
          <w:tcPr>
            <w:tcW w:w="8101" w:type="dxa"/>
          </w:tcPr>
          <w:p w14:paraId="50DDA87F" w14:textId="3A0E615C" w:rsidR="00F863AA" w:rsidRPr="0076556E" w:rsidRDefault="00F863AA" w:rsidP="0076556E">
            <w:pPr>
              <w:widowControl w:val="0"/>
              <w:tabs>
                <w:tab w:val="left" w:pos="8899"/>
              </w:tabs>
              <w:autoSpaceDE w:val="0"/>
              <w:autoSpaceDN w:val="0"/>
              <w:spacing w:before="113"/>
              <w:outlineLvl w:val="0"/>
              <w:rPr>
                <w:color w:val="1F3864" w:themeColor="accent1" w:themeShade="80"/>
                <w:sz w:val="23"/>
                <w:szCs w:val="23"/>
              </w:rPr>
            </w:pPr>
            <w:r w:rsidRPr="00737C6B">
              <w:rPr>
                <w:color w:val="1F3864" w:themeColor="accent1" w:themeShade="80"/>
                <w:sz w:val="23"/>
                <w:szCs w:val="23"/>
              </w:rPr>
              <w:t xml:space="preserve">Addresses marketing in curricula, textbooks, websites used for educational purposes, or other educational materials (both printed and electronic) </w:t>
            </w:r>
          </w:p>
        </w:tc>
        <w:tc>
          <w:tcPr>
            <w:tcW w:w="1098" w:type="dxa"/>
          </w:tcPr>
          <w:p w14:paraId="6295F823" w14:textId="77777777"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F863AA" w14:paraId="2F648EC5" w14:textId="77777777" w:rsidTr="00413924">
        <w:tc>
          <w:tcPr>
            <w:tcW w:w="1056" w:type="dxa"/>
          </w:tcPr>
          <w:p w14:paraId="48C9017F" w14:textId="2EC254AE"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4.9</w:t>
            </w:r>
          </w:p>
        </w:tc>
        <w:tc>
          <w:tcPr>
            <w:tcW w:w="8101" w:type="dxa"/>
          </w:tcPr>
          <w:p w14:paraId="624B53CE" w14:textId="2E5604F4" w:rsidR="00F863AA" w:rsidRPr="0076556E" w:rsidRDefault="00F863AA" w:rsidP="0076556E">
            <w:pPr>
              <w:widowControl w:val="0"/>
              <w:tabs>
                <w:tab w:val="left" w:pos="8899"/>
              </w:tabs>
              <w:autoSpaceDE w:val="0"/>
              <w:autoSpaceDN w:val="0"/>
              <w:spacing w:before="113"/>
              <w:outlineLvl w:val="0"/>
              <w:rPr>
                <w:color w:val="1F3864" w:themeColor="accent1" w:themeShade="80"/>
                <w:sz w:val="23"/>
                <w:szCs w:val="23"/>
              </w:rPr>
            </w:pPr>
            <w:r w:rsidRPr="00737C6B">
              <w:rPr>
                <w:color w:val="1F3864" w:themeColor="accent1" w:themeShade="80"/>
                <w:sz w:val="23"/>
                <w:szCs w:val="23"/>
              </w:rPr>
              <w:t xml:space="preserve">Addresses marketing on exteriors of vending machines, food or beverage cups or containers, food display racks, coolers, trash and recycling containers, etc. </w:t>
            </w:r>
          </w:p>
        </w:tc>
        <w:tc>
          <w:tcPr>
            <w:tcW w:w="1098" w:type="dxa"/>
          </w:tcPr>
          <w:p w14:paraId="7EDAEA89" w14:textId="77777777"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F863AA" w14:paraId="32209E8C" w14:textId="77777777" w:rsidTr="00413924">
        <w:tc>
          <w:tcPr>
            <w:tcW w:w="1056" w:type="dxa"/>
          </w:tcPr>
          <w:p w14:paraId="598B04D5" w14:textId="11985355"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4.10</w:t>
            </w:r>
          </w:p>
        </w:tc>
        <w:tc>
          <w:tcPr>
            <w:tcW w:w="8101" w:type="dxa"/>
          </w:tcPr>
          <w:p w14:paraId="454556E4" w14:textId="781F3483" w:rsidR="00F863AA" w:rsidRPr="0076556E" w:rsidRDefault="0076556E" w:rsidP="0076556E">
            <w:pPr>
              <w:widowControl w:val="0"/>
              <w:tabs>
                <w:tab w:val="left" w:pos="8899"/>
              </w:tabs>
              <w:autoSpaceDE w:val="0"/>
              <w:autoSpaceDN w:val="0"/>
              <w:spacing w:before="113"/>
              <w:outlineLvl w:val="0"/>
              <w:rPr>
                <w:color w:val="1F3864" w:themeColor="accent1" w:themeShade="80"/>
                <w:sz w:val="23"/>
                <w:szCs w:val="23"/>
              </w:rPr>
            </w:pPr>
            <w:r w:rsidRPr="00737C6B">
              <w:rPr>
                <w:color w:val="1F3864" w:themeColor="accent1" w:themeShade="80"/>
                <w:sz w:val="23"/>
                <w:szCs w:val="23"/>
              </w:rPr>
              <w:t xml:space="preserve">Addresses marketing on advertisements in school publications, on school radio stations, in-school television, computer screen savers, school-sponsored internet sites, or announcements on the public announcement (PA) system </w:t>
            </w:r>
          </w:p>
        </w:tc>
        <w:tc>
          <w:tcPr>
            <w:tcW w:w="1098" w:type="dxa"/>
          </w:tcPr>
          <w:p w14:paraId="102337CE" w14:textId="77777777"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F863AA" w14:paraId="6C445BE0" w14:textId="77777777" w:rsidTr="00413924">
        <w:tc>
          <w:tcPr>
            <w:tcW w:w="1056" w:type="dxa"/>
          </w:tcPr>
          <w:p w14:paraId="286F29FE" w14:textId="28D73F8D"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4.11</w:t>
            </w:r>
          </w:p>
        </w:tc>
        <w:tc>
          <w:tcPr>
            <w:tcW w:w="8101" w:type="dxa"/>
          </w:tcPr>
          <w:p w14:paraId="4BAAB38A" w14:textId="34EAAC27" w:rsidR="00F863AA" w:rsidRPr="0076556E" w:rsidRDefault="0076556E" w:rsidP="0076556E">
            <w:pPr>
              <w:widowControl w:val="0"/>
              <w:tabs>
                <w:tab w:val="left" w:pos="8899"/>
              </w:tabs>
              <w:autoSpaceDE w:val="0"/>
              <w:autoSpaceDN w:val="0"/>
              <w:spacing w:before="113"/>
              <w:outlineLvl w:val="0"/>
              <w:rPr>
                <w:color w:val="1F3864" w:themeColor="accent1" w:themeShade="80"/>
                <w:sz w:val="23"/>
                <w:szCs w:val="23"/>
              </w:rPr>
            </w:pPr>
            <w:r w:rsidRPr="00737C6B">
              <w:rPr>
                <w:color w:val="1F3864" w:themeColor="accent1" w:themeShade="80"/>
                <w:sz w:val="23"/>
                <w:szCs w:val="23"/>
              </w:rPr>
              <w:t xml:space="preserve">Addresses marketing on fundraisers and corporate-sponsored programs that encourage students and their families to sell, purchase or consume products or provide funds to schools in exchange for consumer purchases of those products – including activities off campus; outside the school day; prohibiting anything not </w:t>
            </w:r>
            <w:r w:rsidRPr="00737C6B">
              <w:rPr>
                <w:color w:val="1F3864" w:themeColor="accent1" w:themeShade="80"/>
                <w:sz w:val="23"/>
                <w:szCs w:val="23"/>
              </w:rPr>
              <w:lastRenderedPageBreak/>
              <w:t>Smart Snacks; and prohibiting anything not Smart Snacks; and prohibiting  posters or ordering catalog</w:t>
            </w:r>
            <w:r>
              <w:rPr>
                <w:color w:val="1F3864" w:themeColor="accent1" w:themeShade="80"/>
                <w:sz w:val="23"/>
                <w:szCs w:val="23"/>
              </w:rPr>
              <w:t>ue</w:t>
            </w:r>
            <w:r w:rsidRPr="00737C6B">
              <w:rPr>
                <w:color w:val="1F3864" w:themeColor="accent1" w:themeShade="80"/>
                <w:sz w:val="23"/>
                <w:szCs w:val="23"/>
              </w:rPr>
              <w:t xml:space="preserve">s for non-Smart Snacks, even if picked up after the school day </w:t>
            </w:r>
          </w:p>
        </w:tc>
        <w:tc>
          <w:tcPr>
            <w:tcW w:w="1098" w:type="dxa"/>
          </w:tcPr>
          <w:p w14:paraId="6EB68CCC" w14:textId="77777777" w:rsidR="00F863AA" w:rsidRDefault="00F863AA"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57B0C" w14:paraId="7E9376C3" w14:textId="77777777" w:rsidTr="00AE6425">
        <w:tc>
          <w:tcPr>
            <w:tcW w:w="1056" w:type="dxa"/>
            <w:vMerge w:val="restart"/>
            <w:tcBorders>
              <w:top w:val="single" w:sz="4" w:space="0" w:color="auto"/>
              <w:bottom w:val="single" w:sz="4" w:space="0" w:color="auto"/>
              <w:right w:val="single" w:sz="4" w:space="0" w:color="auto"/>
            </w:tcBorders>
            <w:shd w:val="clear" w:color="auto" w:fill="E7E6E6" w:themeFill="background2"/>
          </w:tcPr>
          <w:p w14:paraId="1483DDEF" w14:textId="73D9FE5B" w:rsidR="00D57B0C" w:rsidRPr="000540B8"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0540B8">
              <w:rPr>
                <w:rStyle w:val="Strong"/>
                <w:rFonts w:ascii="Arial" w:hAnsi="Arial" w:cs="Arial"/>
                <w:sz w:val="21"/>
                <w:szCs w:val="21"/>
                <w:bdr w:val="none" w:sz="0" w:space="0" w:color="auto" w:frame="1"/>
                <w:shd w:val="clear" w:color="auto" w:fill="FBFAE8"/>
              </w:rPr>
              <w:t>Subtotal for</w:t>
            </w:r>
            <w:r w:rsidRPr="000540B8">
              <w:rPr>
                <w:rFonts w:ascii="Arial" w:hAnsi="Arial" w:cs="Arial"/>
                <w:b/>
                <w:bCs/>
                <w:sz w:val="21"/>
                <w:szCs w:val="21"/>
                <w:bdr w:val="none" w:sz="0" w:space="0" w:color="auto" w:frame="1"/>
                <w:shd w:val="clear" w:color="auto" w:fill="FBFAE8"/>
              </w:rPr>
              <w:br/>
            </w:r>
            <w:r w:rsidRPr="000540B8">
              <w:rPr>
                <w:rStyle w:val="Strong"/>
                <w:rFonts w:ascii="Arial" w:hAnsi="Arial" w:cs="Arial"/>
                <w:sz w:val="21"/>
                <w:szCs w:val="21"/>
                <w:bdr w:val="none" w:sz="0" w:space="0" w:color="auto" w:frame="1"/>
                <w:shd w:val="clear" w:color="auto" w:fill="FBFAE8"/>
              </w:rPr>
              <w:t xml:space="preserve">Section </w:t>
            </w:r>
            <w:r>
              <w:rPr>
                <w:rStyle w:val="Strong"/>
                <w:rFonts w:ascii="Arial" w:hAnsi="Arial" w:cs="Arial"/>
                <w:sz w:val="21"/>
                <w:szCs w:val="21"/>
                <w:bdr w:val="none" w:sz="0" w:space="0" w:color="auto" w:frame="1"/>
                <w:shd w:val="clear" w:color="auto" w:fill="FBFAE8"/>
              </w:rPr>
              <w:t>4</w:t>
            </w: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21E5C835" w14:textId="412DC168" w:rsidR="00D57B0C" w:rsidRPr="000540B8" w:rsidRDefault="00D57B0C" w:rsidP="00D57B0C">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Comprehensiveness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“1” or “2” and divide this number by </w:t>
            </w:r>
            <w:r>
              <w:rPr>
                <w:rFonts w:ascii="Arial" w:hAnsi="Arial" w:cs="Arial"/>
                <w:i/>
                <w:iCs/>
                <w:sz w:val="18"/>
                <w:szCs w:val="18"/>
                <w:bdr w:val="none" w:sz="0" w:space="0" w:color="auto" w:frame="1"/>
              </w:rPr>
              <w:t>1</w:t>
            </w:r>
            <w:r w:rsidR="00737C6B">
              <w:rPr>
                <w:rFonts w:ascii="Arial" w:hAnsi="Arial" w:cs="Arial"/>
                <w:i/>
                <w:iCs/>
                <w:sz w:val="18"/>
                <w:szCs w:val="18"/>
                <w:bdr w:val="none" w:sz="0" w:space="0" w:color="auto" w:frame="1"/>
              </w:rPr>
              <w:t>1</w:t>
            </w:r>
            <w:r w:rsidRPr="000540B8">
              <w:rPr>
                <w:rFonts w:ascii="Arial" w:hAnsi="Arial" w:cs="Arial"/>
                <w:i/>
                <w:iCs/>
                <w:sz w:val="18"/>
                <w:szCs w:val="18"/>
                <w:bdr w:val="none" w:sz="0" w:space="0" w:color="auto" w:frame="1"/>
              </w:rPr>
              <w:t>. Multiply by 100. Do not count an item if the rating is “0.”</w:t>
            </w:r>
          </w:p>
        </w:tc>
        <w:tc>
          <w:tcPr>
            <w:tcW w:w="1098" w:type="dxa"/>
            <w:tcBorders>
              <w:top w:val="single" w:sz="4" w:space="0" w:color="auto"/>
              <w:left w:val="single" w:sz="4" w:space="0" w:color="auto"/>
              <w:bottom w:val="single" w:sz="4" w:space="0" w:color="auto"/>
              <w:right w:val="single" w:sz="4" w:space="0" w:color="auto"/>
            </w:tcBorders>
            <w:shd w:val="clear" w:color="auto" w:fill="E7E6E6" w:themeFill="background2"/>
          </w:tcPr>
          <w:p w14:paraId="073E5D71" w14:textId="77777777" w:rsidR="00D57B0C" w:rsidRPr="000540B8"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57B0C" w14:paraId="05937A23" w14:textId="77777777" w:rsidTr="00AE6425">
        <w:tc>
          <w:tcPr>
            <w:tcW w:w="1056" w:type="dxa"/>
            <w:vMerge/>
            <w:tcBorders>
              <w:top w:val="single" w:sz="4" w:space="0" w:color="auto"/>
              <w:bottom w:val="single" w:sz="4" w:space="0" w:color="auto"/>
              <w:right w:val="single" w:sz="4" w:space="0" w:color="auto"/>
            </w:tcBorders>
            <w:shd w:val="clear" w:color="auto" w:fill="E7E6E6" w:themeFill="background2"/>
          </w:tcPr>
          <w:p w14:paraId="7A401850" w14:textId="77777777" w:rsidR="00D57B0C" w:rsidRPr="000540B8"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07F1B079" w14:textId="13618821" w:rsidR="00D57B0C" w:rsidRPr="000540B8" w:rsidRDefault="00D57B0C" w:rsidP="00D57B0C">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Strength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“2” and divide this number by </w:t>
            </w:r>
            <w:r>
              <w:rPr>
                <w:rFonts w:ascii="Arial" w:hAnsi="Arial" w:cs="Arial"/>
                <w:i/>
                <w:iCs/>
                <w:sz w:val="18"/>
                <w:szCs w:val="18"/>
                <w:bdr w:val="none" w:sz="0" w:space="0" w:color="auto" w:frame="1"/>
              </w:rPr>
              <w:t>1</w:t>
            </w:r>
            <w:r w:rsidR="00737C6B">
              <w:rPr>
                <w:rFonts w:ascii="Arial" w:hAnsi="Arial" w:cs="Arial"/>
                <w:i/>
                <w:iCs/>
                <w:sz w:val="18"/>
                <w:szCs w:val="18"/>
                <w:bdr w:val="none" w:sz="0" w:space="0" w:color="auto" w:frame="1"/>
              </w:rPr>
              <w:t>1</w:t>
            </w:r>
            <w:r w:rsidRPr="000540B8">
              <w:rPr>
                <w:rFonts w:ascii="Arial" w:hAnsi="Arial" w:cs="Arial"/>
                <w:i/>
                <w:iCs/>
                <w:sz w:val="18"/>
                <w:szCs w:val="18"/>
                <w:bdr w:val="none" w:sz="0" w:space="0" w:color="auto" w:frame="1"/>
              </w:rPr>
              <w:t>. Multiply by 100.</w:t>
            </w:r>
          </w:p>
        </w:tc>
        <w:tc>
          <w:tcPr>
            <w:tcW w:w="1098" w:type="dxa"/>
            <w:tcBorders>
              <w:top w:val="single" w:sz="4" w:space="0" w:color="auto"/>
              <w:left w:val="single" w:sz="4" w:space="0" w:color="auto"/>
              <w:bottom w:val="single" w:sz="4" w:space="0" w:color="auto"/>
            </w:tcBorders>
            <w:shd w:val="clear" w:color="auto" w:fill="E7E6E6" w:themeFill="background2"/>
            <w:vAlign w:val="center"/>
          </w:tcPr>
          <w:p w14:paraId="5E0BCBBA" w14:textId="77777777" w:rsidR="00D57B0C" w:rsidRPr="000540B8" w:rsidRDefault="00D57B0C" w:rsidP="00D57B0C">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bl>
    <w:p w14:paraId="52621C7C" w14:textId="77777777" w:rsidR="0040646C" w:rsidRDefault="0040646C" w:rsidP="00BE4B63">
      <w:pPr>
        <w:widowControl w:val="0"/>
        <w:tabs>
          <w:tab w:val="left" w:pos="8899"/>
        </w:tabs>
        <w:autoSpaceDE w:val="0"/>
        <w:autoSpaceDN w:val="0"/>
        <w:spacing w:before="113" w:after="0" w:line="240" w:lineRule="auto"/>
        <w:outlineLvl w:val="0"/>
        <w:rPr>
          <w:rFonts w:ascii="Trebuchet MS" w:eastAsia="Georgia" w:hAnsi="Trebuchet MS" w:cs="Georgia"/>
          <w:b/>
          <w:bCs/>
          <w:sz w:val="21"/>
          <w:szCs w:val="21"/>
          <w:lang w:val="en-US"/>
        </w:rPr>
      </w:pPr>
    </w:p>
    <w:p w14:paraId="1C201FD0" w14:textId="1BD5C370" w:rsidR="00D85AF4" w:rsidRDefault="00D85AF4" w:rsidP="0086560F">
      <w:pPr>
        <w:widowControl w:val="0"/>
        <w:tabs>
          <w:tab w:val="left" w:pos="8899"/>
        </w:tabs>
        <w:autoSpaceDE w:val="0"/>
        <w:autoSpaceDN w:val="0"/>
        <w:spacing w:before="113" w:after="0" w:line="240" w:lineRule="auto"/>
        <w:ind w:left="201"/>
        <w:outlineLvl w:val="0"/>
        <w:rPr>
          <w:rFonts w:ascii="Trebuchet MS" w:eastAsia="Georgia" w:hAnsi="Trebuchet MS" w:cs="Georgia"/>
          <w:b/>
          <w:bCs/>
          <w:sz w:val="21"/>
          <w:szCs w:val="21"/>
          <w:lang w:val="en-US"/>
        </w:rPr>
      </w:pPr>
    </w:p>
    <w:tbl>
      <w:tblPr>
        <w:tblStyle w:val="TableGrid"/>
        <w:tblW w:w="0" w:type="auto"/>
        <w:tblInd w:w="201" w:type="dxa"/>
        <w:tblLook w:val="04A0" w:firstRow="1" w:lastRow="0" w:firstColumn="1" w:lastColumn="0" w:noHBand="0" w:noVBand="1"/>
      </w:tblPr>
      <w:tblGrid>
        <w:gridCol w:w="1056"/>
        <w:gridCol w:w="8101"/>
        <w:gridCol w:w="1098"/>
      </w:tblGrid>
      <w:tr w:rsidR="00D85AF4" w14:paraId="6C864F43" w14:textId="77777777" w:rsidTr="00AE6425">
        <w:tc>
          <w:tcPr>
            <w:tcW w:w="10255" w:type="dxa"/>
            <w:gridSpan w:val="3"/>
            <w:shd w:val="clear" w:color="auto" w:fill="AEAAAA" w:themeFill="background2" w:themeFillShade="BF"/>
          </w:tcPr>
          <w:p w14:paraId="027C1034" w14:textId="33EBEFA9"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 xml:space="preserve">Section </w:t>
            </w:r>
            <w:r w:rsidR="0040646C">
              <w:rPr>
                <w:rFonts w:ascii="Trebuchet MS" w:eastAsia="Georgia" w:hAnsi="Trebuchet MS" w:cs="Georgia"/>
                <w:b/>
                <w:bCs/>
                <w:sz w:val="21"/>
                <w:szCs w:val="21"/>
                <w:lang w:val="en-US"/>
              </w:rPr>
              <w:t>5</w:t>
            </w:r>
            <w:r>
              <w:rPr>
                <w:rFonts w:ascii="Trebuchet MS" w:eastAsia="Georgia" w:hAnsi="Trebuchet MS" w:cs="Georgia"/>
                <w:b/>
                <w:bCs/>
                <w:sz w:val="21"/>
                <w:szCs w:val="21"/>
                <w:lang w:val="en-US"/>
              </w:rPr>
              <w:t>: Water, Sanitation and Hygiene</w:t>
            </w:r>
          </w:p>
        </w:tc>
      </w:tr>
      <w:tr w:rsidR="00D85AF4" w14:paraId="0A867A11" w14:textId="77777777" w:rsidTr="00413924">
        <w:tc>
          <w:tcPr>
            <w:tcW w:w="1056" w:type="dxa"/>
          </w:tcPr>
          <w:p w14:paraId="779BBC45" w14:textId="77777777"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 no.</w:t>
            </w:r>
          </w:p>
        </w:tc>
        <w:tc>
          <w:tcPr>
            <w:tcW w:w="8101" w:type="dxa"/>
          </w:tcPr>
          <w:p w14:paraId="2C928872" w14:textId="77777777"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w:t>
            </w:r>
          </w:p>
        </w:tc>
        <w:tc>
          <w:tcPr>
            <w:tcW w:w="1098" w:type="dxa"/>
          </w:tcPr>
          <w:p w14:paraId="0C894E1E" w14:textId="77777777"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Score</w:t>
            </w:r>
          </w:p>
        </w:tc>
      </w:tr>
      <w:tr w:rsidR="00D85AF4" w14:paraId="3DBA046C" w14:textId="77777777" w:rsidTr="00413924">
        <w:tc>
          <w:tcPr>
            <w:tcW w:w="1056" w:type="dxa"/>
          </w:tcPr>
          <w:p w14:paraId="52773087" w14:textId="5F3B451A" w:rsidR="00D85AF4" w:rsidRPr="00D85AF4" w:rsidRDefault="00ED5B9B"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5</w:t>
            </w:r>
            <w:r w:rsidR="00D85AF4" w:rsidRPr="00D85AF4">
              <w:rPr>
                <w:rFonts w:ascii="Trebuchet MS" w:eastAsia="Georgia" w:hAnsi="Trebuchet MS" w:cs="Georgia"/>
                <w:b/>
                <w:bCs/>
                <w:sz w:val="21"/>
                <w:szCs w:val="21"/>
                <w:lang w:val="en-US"/>
              </w:rPr>
              <w:t>.</w:t>
            </w:r>
            <w:r w:rsidR="0076556E">
              <w:rPr>
                <w:rFonts w:ascii="Trebuchet MS" w:eastAsia="Georgia" w:hAnsi="Trebuchet MS" w:cs="Georgia"/>
                <w:b/>
                <w:bCs/>
                <w:sz w:val="21"/>
                <w:szCs w:val="21"/>
                <w:lang w:val="en-US"/>
              </w:rPr>
              <w:t>1</w:t>
            </w:r>
          </w:p>
        </w:tc>
        <w:tc>
          <w:tcPr>
            <w:tcW w:w="8101" w:type="dxa"/>
          </w:tcPr>
          <w:p w14:paraId="418D9285" w14:textId="1BB06E2E" w:rsidR="00D85AF4" w:rsidRPr="00826766" w:rsidRDefault="000C5279" w:rsidP="00413924">
            <w:pPr>
              <w:widowControl w:val="0"/>
              <w:tabs>
                <w:tab w:val="left" w:pos="8899"/>
              </w:tabs>
              <w:autoSpaceDE w:val="0"/>
              <w:autoSpaceDN w:val="0"/>
              <w:spacing w:before="113"/>
              <w:outlineLvl w:val="0"/>
              <w:rPr>
                <w:rFonts w:ascii="Trebuchet MS" w:eastAsia="Georgia" w:hAnsi="Trebuchet MS" w:cs="Georgia"/>
                <w:sz w:val="21"/>
                <w:szCs w:val="21"/>
                <w:lang w:val="en-CA"/>
              </w:rPr>
            </w:pPr>
            <w:r>
              <w:rPr>
                <w:rFonts w:ascii="Trebuchet MS" w:eastAsia="Georgia" w:hAnsi="Trebuchet MS" w:cs="Georgia"/>
                <w:sz w:val="21"/>
                <w:szCs w:val="21"/>
                <w:lang w:val="en-US"/>
              </w:rPr>
              <w:t xml:space="preserve">Addresses </w:t>
            </w:r>
            <w:r w:rsidRPr="000C5279">
              <w:rPr>
                <w:rFonts w:ascii="Trebuchet MS" w:eastAsia="Georgia" w:hAnsi="Trebuchet MS" w:cs="Georgia"/>
                <w:sz w:val="21"/>
                <w:szCs w:val="21"/>
                <w:lang w:val="en-US"/>
              </w:rPr>
              <w:t>the provision of clean, separate toilets for boys and girls</w:t>
            </w:r>
          </w:p>
        </w:tc>
        <w:tc>
          <w:tcPr>
            <w:tcW w:w="1098" w:type="dxa"/>
          </w:tcPr>
          <w:p w14:paraId="6F3ACC3C" w14:textId="77777777"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85AF4" w14:paraId="34138EA2" w14:textId="77777777" w:rsidTr="00413924">
        <w:tc>
          <w:tcPr>
            <w:tcW w:w="1056" w:type="dxa"/>
          </w:tcPr>
          <w:p w14:paraId="244868FF" w14:textId="7FD6EDE1" w:rsidR="00D85AF4" w:rsidRPr="00D85AF4" w:rsidRDefault="00ED5B9B"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5</w:t>
            </w:r>
            <w:r w:rsidR="00D85AF4" w:rsidRPr="00D85AF4">
              <w:rPr>
                <w:rFonts w:ascii="Trebuchet MS" w:eastAsia="Georgia" w:hAnsi="Trebuchet MS" w:cs="Georgia"/>
                <w:b/>
                <w:bCs/>
                <w:sz w:val="21"/>
                <w:szCs w:val="21"/>
                <w:lang w:val="en-US"/>
              </w:rPr>
              <w:t>.</w:t>
            </w:r>
            <w:r w:rsidR="0076556E">
              <w:rPr>
                <w:rFonts w:ascii="Trebuchet MS" w:eastAsia="Georgia" w:hAnsi="Trebuchet MS" w:cs="Georgia"/>
                <w:b/>
                <w:bCs/>
                <w:sz w:val="21"/>
                <w:szCs w:val="21"/>
                <w:lang w:val="en-US"/>
              </w:rPr>
              <w:t>2</w:t>
            </w:r>
          </w:p>
        </w:tc>
        <w:tc>
          <w:tcPr>
            <w:tcW w:w="8101" w:type="dxa"/>
          </w:tcPr>
          <w:p w14:paraId="08F0B63D" w14:textId="48AAC70C" w:rsidR="00D85AF4" w:rsidRPr="000442F4" w:rsidRDefault="000C5279" w:rsidP="00413924">
            <w:pPr>
              <w:widowControl w:val="0"/>
              <w:tabs>
                <w:tab w:val="left" w:pos="8899"/>
              </w:tabs>
              <w:autoSpaceDE w:val="0"/>
              <w:autoSpaceDN w:val="0"/>
              <w:spacing w:before="113"/>
              <w:outlineLvl w:val="0"/>
              <w:rPr>
                <w:rFonts w:ascii="Trebuchet MS" w:eastAsia="Georgia" w:hAnsi="Trebuchet MS" w:cs="Georgia"/>
                <w:sz w:val="21"/>
                <w:szCs w:val="21"/>
              </w:rPr>
            </w:pPr>
            <w:r>
              <w:rPr>
                <w:rFonts w:ascii="Trebuchet MS" w:eastAsia="Georgia" w:hAnsi="Trebuchet MS" w:cs="Georgia"/>
                <w:sz w:val="21"/>
                <w:szCs w:val="21"/>
                <w:lang w:val="en-US"/>
              </w:rPr>
              <w:t xml:space="preserve">Addresses the provision of designated </w:t>
            </w:r>
            <w:r w:rsidRPr="000C5279">
              <w:rPr>
                <w:rFonts w:ascii="Trebuchet MS" w:eastAsia="Georgia" w:hAnsi="Trebuchet MS" w:cs="Georgia"/>
                <w:sz w:val="21"/>
                <w:szCs w:val="21"/>
                <w:lang w:val="en-US"/>
              </w:rPr>
              <w:t>handwashing areas</w:t>
            </w:r>
            <w:r>
              <w:rPr>
                <w:rFonts w:ascii="Trebuchet MS" w:eastAsia="Georgia" w:hAnsi="Trebuchet MS" w:cs="Georgia"/>
                <w:sz w:val="21"/>
                <w:szCs w:val="21"/>
                <w:lang w:val="en-US"/>
              </w:rPr>
              <w:t xml:space="preserve"> </w:t>
            </w:r>
            <w:r w:rsidRPr="000C5279">
              <w:rPr>
                <w:rFonts w:ascii="Trebuchet MS" w:eastAsia="Georgia" w:hAnsi="Trebuchet MS" w:cs="Georgia"/>
                <w:sz w:val="21"/>
                <w:szCs w:val="21"/>
                <w:lang w:val="en-US"/>
              </w:rPr>
              <w:t>close to toilet facilities</w:t>
            </w:r>
          </w:p>
        </w:tc>
        <w:tc>
          <w:tcPr>
            <w:tcW w:w="1098" w:type="dxa"/>
          </w:tcPr>
          <w:p w14:paraId="158BED19" w14:textId="77777777"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85AF4" w14:paraId="32980551" w14:textId="77777777" w:rsidTr="00413924">
        <w:tc>
          <w:tcPr>
            <w:tcW w:w="1056" w:type="dxa"/>
          </w:tcPr>
          <w:p w14:paraId="6D539951" w14:textId="7370BF1B" w:rsidR="00D85AF4" w:rsidRDefault="00ED5B9B"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5</w:t>
            </w:r>
            <w:r w:rsidR="00D85AF4">
              <w:rPr>
                <w:rFonts w:ascii="Trebuchet MS" w:eastAsia="Georgia" w:hAnsi="Trebuchet MS" w:cs="Georgia"/>
                <w:b/>
                <w:bCs/>
                <w:sz w:val="21"/>
                <w:szCs w:val="21"/>
                <w:lang w:val="en-US"/>
              </w:rPr>
              <w:t>.</w:t>
            </w:r>
            <w:r w:rsidR="0076556E">
              <w:rPr>
                <w:rFonts w:ascii="Trebuchet MS" w:eastAsia="Georgia" w:hAnsi="Trebuchet MS" w:cs="Georgia"/>
                <w:b/>
                <w:bCs/>
                <w:sz w:val="21"/>
                <w:szCs w:val="21"/>
                <w:lang w:val="en-US"/>
              </w:rPr>
              <w:t>3</w:t>
            </w:r>
          </w:p>
        </w:tc>
        <w:tc>
          <w:tcPr>
            <w:tcW w:w="8101" w:type="dxa"/>
          </w:tcPr>
          <w:p w14:paraId="3B2DA8AB" w14:textId="42F2A99D" w:rsidR="00D85AF4" w:rsidRPr="000C5279" w:rsidRDefault="000C5279" w:rsidP="00413924">
            <w:pPr>
              <w:widowControl w:val="0"/>
              <w:tabs>
                <w:tab w:val="left" w:pos="8899"/>
              </w:tabs>
              <w:autoSpaceDE w:val="0"/>
              <w:autoSpaceDN w:val="0"/>
              <w:spacing w:before="113"/>
              <w:outlineLvl w:val="0"/>
              <w:rPr>
                <w:rFonts w:ascii="Trebuchet MS" w:eastAsia="Georgia" w:hAnsi="Trebuchet MS" w:cs="Georgia"/>
                <w:sz w:val="21"/>
                <w:szCs w:val="21"/>
              </w:rPr>
            </w:pPr>
            <w:r>
              <w:rPr>
                <w:rFonts w:ascii="Trebuchet MS" w:eastAsia="Georgia" w:hAnsi="Trebuchet MS" w:cs="Georgia"/>
                <w:sz w:val="21"/>
                <w:szCs w:val="21"/>
              </w:rPr>
              <w:t xml:space="preserve">Handwashing areas have </w:t>
            </w:r>
            <w:r w:rsidRPr="000C5279">
              <w:rPr>
                <w:rFonts w:ascii="Trebuchet MS" w:eastAsia="Georgia" w:hAnsi="Trebuchet MS" w:cs="Georgia"/>
                <w:sz w:val="21"/>
                <w:szCs w:val="21"/>
                <w:lang w:val="en-US"/>
              </w:rPr>
              <w:t>running water and handwashing soap</w:t>
            </w:r>
          </w:p>
        </w:tc>
        <w:tc>
          <w:tcPr>
            <w:tcW w:w="1098" w:type="dxa"/>
          </w:tcPr>
          <w:p w14:paraId="61AC85DB" w14:textId="77777777"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85AF4" w14:paraId="797A84E1" w14:textId="77777777" w:rsidTr="00AE6425">
        <w:tc>
          <w:tcPr>
            <w:tcW w:w="1056" w:type="dxa"/>
            <w:tcBorders>
              <w:bottom w:val="single" w:sz="4" w:space="0" w:color="auto"/>
            </w:tcBorders>
          </w:tcPr>
          <w:p w14:paraId="0D10B757" w14:textId="47605E14" w:rsidR="00D85AF4" w:rsidRDefault="00ED5B9B"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5</w:t>
            </w:r>
            <w:r w:rsidR="00D85AF4">
              <w:rPr>
                <w:rFonts w:ascii="Trebuchet MS" w:eastAsia="Georgia" w:hAnsi="Trebuchet MS" w:cs="Georgia"/>
                <w:b/>
                <w:bCs/>
                <w:sz w:val="21"/>
                <w:szCs w:val="21"/>
                <w:lang w:val="en-US"/>
              </w:rPr>
              <w:t>.</w:t>
            </w:r>
            <w:r w:rsidR="0076556E">
              <w:rPr>
                <w:rFonts w:ascii="Trebuchet MS" w:eastAsia="Georgia" w:hAnsi="Trebuchet MS" w:cs="Georgia"/>
                <w:b/>
                <w:bCs/>
                <w:sz w:val="21"/>
                <w:szCs w:val="21"/>
                <w:lang w:val="en-US"/>
              </w:rPr>
              <w:t>4</w:t>
            </w:r>
          </w:p>
        </w:tc>
        <w:tc>
          <w:tcPr>
            <w:tcW w:w="8101" w:type="dxa"/>
            <w:tcBorders>
              <w:bottom w:val="single" w:sz="4" w:space="0" w:color="auto"/>
            </w:tcBorders>
          </w:tcPr>
          <w:p w14:paraId="55563FF3" w14:textId="34A4DEF3" w:rsidR="00D85AF4" w:rsidRDefault="000C5279" w:rsidP="00413924">
            <w:pPr>
              <w:widowControl w:val="0"/>
              <w:tabs>
                <w:tab w:val="left" w:pos="8899"/>
              </w:tabs>
              <w:autoSpaceDE w:val="0"/>
              <w:autoSpaceDN w:val="0"/>
              <w:spacing w:before="113"/>
              <w:outlineLvl w:val="0"/>
              <w:rPr>
                <w:sz w:val="23"/>
                <w:szCs w:val="23"/>
              </w:rPr>
            </w:pPr>
            <w:r>
              <w:rPr>
                <w:rFonts w:ascii="Trebuchet MS" w:eastAsia="Georgia" w:hAnsi="Trebuchet MS" w:cs="Georgia"/>
                <w:sz w:val="21"/>
                <w:szCs w:val="21"/>
                <w:lang w:val="en-US"/>
              </w:rPr>
              <w:t xml:space="preserve">Addresses </w:t>
            </w:r>
            <w:r w:rsidRPr="000C5279">
              <w:rPr>
                <w:rFonts w:ascii="Trebuchet MS" w:eastAsia="Georgia" w:hAnsi="Trebuchet MS" w:cs="Georgia"/>
                <w:sz w:val="21"/>
                <w:szCs w:val="21"/>
                <w:lang w:val="en-US"/>
              </w:rPr>
              <w:t>provision of instructions for proper handwashing</w:t>
            </w:r>
          </w:p>
        </w:tc>
        <w:tc>
          <w:tcPr>
            <w:tcW w:w="1098" w:type="dxa"/>
            <w:tcBorders>
              <w:bottom w:val="single" w:sz="4" w:space="0" w:color="auto"/>
            </w:tcBorders>
          </w:tcPr>
          <w:p w14:paraId="68E021B8" w14:textId="77777777" w:rsidR="00D85AF4"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85AF4" w14:paraId="72B3BDC4" w14:textId="77777777" w:rsidTr="00AE6425">
        <w:tc>
          <w:tcPr>
            <w:tcW w:w="1056" w:type="dxa"/>
            <w:vMerge w:val="restart"/>
            <w:tcBorders>
              <w:top w:val="single" w:sz="4" w:space="0" w:color="auto"/>
              <w:bottom w:val="single" w:sz="4" w:space="0" w:color="auto"/>
              <w:right w:val="single" w:sz="4" w:space="0" w:color="auto"/>
            </w:tcBorders>
            <w:shd w:val="clear" w:color="auto" w:fill="E7E6E6" w:themeFill="background2"/>
          </w:tcPr>
          <w:p w14:paraId="4BD2B836" w14:textId="2D702732" w:rsidR="00D85AF4" w:rsidRPr="000540B8"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0540B8">
              <w:rPr>
                <w:rStyle w:val="Strong"/>
                <w:rFonts w:ascii="Arial" w:hAnsi="Arial" w:cs="Arial"/>
                <w:sz w:val="21"/>
                <w:szCs w:val="21"/>
                <w:bdr w:val="none" w:sz="0" w:space="0" w:color="auto" w:frame="1"/>
                <w:shd w:val="clear" w:color="auto" w:fill="FBFAE8"/>
              </w:rPr>
              <w:t>Subtotal for</w:t>
            </w:r>
            <w:r w:rsidRPr="000540B8">
              <w:rPr>
                <w:rFonts w:ascii="Arial" w:hAnsi="Arial" w:cs="Arial"/>
                <w:b/>
                <w:bCs/>
                <w:sz w:val="21"/>
                <w:szCs w:val="21"/>
                <w:bdr w:val="none" w:sz="0" w:space="0" w:color="auto" w:frame="1"/>
                <w:shd w:val="clear" w:color="auto" w:fill="FBFAE8"/>
              </w:rPr>
              <w:br/>
            </w:r>
            <w:r w:rsidRPr="000540B8">
              <w:rPr>
                <w:rStyle w:val="Strong"/>
                <w:rFonts w:ascii="Arial" w:hAnsi="Arial" w:cs="Arial"/>
                <w:sz w:val="21"/>
                <w:szCs w:val="21"/>
                <w:bdr w:val="none" w:sz="0" w:space="0" w:color="auto" w:frame="1"/>
                <w:shd w:val="clear" w:color="auto" w:fill="FBFAE8"/>
              </w:rPr>
              <w:t xml:space="preserve">Section </w:t>
            </w:r>
            <w:r w:rsidR="00ED5B9B">
              <w:rPr>
                <w:rStyle w:val="Strong"/>
                <w:rFonts w:ascii="Arial" w:hAnsi="Arial" w:cs="Arial"/>
                <w:sz w:val="21"/>
                <w:szCs w:val="21"/>
                <w:bdr w:val="none" w:sz="0" w:space="0" w:color="auto" w:frame="1"/>
                <w:shd w:val="clear" w:color="auto" w:fill="FBFAE8"/>
              </w:rPr>
              <w:t>5</w:t>
            </w: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6DF1D272" w14:textId="1A9751D0" w:rsidR="00D85AF4" w:rsidRPr="000540B8" w:rsidRDefault="00D85AF4" w:rsidP="00413924">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Comprehensiveness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“1” or “2” and divide this number by </w:t>
            </w:r>
            <w:r w:rsidR="0076556E">
              <w:rPr>
                <w:rFonts w:ascii="Arial" w:hAnsi="Arial" w:cs="Arial"/>
                <w:i/>
                <w:iCs/>
                <w:sz w:val="18"/>
                <w:szCs w:val="18"/>
                <w:bdr w:val="none" w:sz="0" w:space="0" w:color="auto" w:frame="1"/>
              </w:rPr>
              <w:t>4</w:t>
            </w:r>
            <w:r w:rsidRPr="000540B8">
              <w:rPr>
                <w:rFonts w:ascii="Arial" w:hAnsi="Arial" w:cs="Arial"/>
                <w:i/>
                <w:iCs/>
                <w:sz w:val="18"/>
                <w:szCs w:val="18"/>
                <w:bdr w:val="none" w:sz="0" w:space="0" w:color="auto" w:frame="1"/>
              </w:rPr>
              <w:t>. Multiply by 100. Do not count an item if the rating is “0.”</w:t>
            </w:r>
          </w:p>
        </w:tc>
        <w:tc>
          <w:tcPr>
            <w:tcW w:w="1098" w:type="dxa"/>
            <w:tcBorders>
              <w:top w:val="single" w:sz="4" w:space="0" w:color="auto"/>
              <w:left w:val="single" w:sz="4" w:space="0" w:color="auto"/>
              <w:bottom w:val="single" w:sz="4" w:space="0" w:color="auto"/>
              <w:right w:val="single" w:sz="4" w:space="0" w:color="auto"/>
            </w:tcBorders>
            <w:shd w:val="clear" w:color="auto" w:fill="E7E6E6" w:themeFill="background2"/>
          </w:tcPr>
          <w:p w14:paraId="71234FA7" w14:textId="77777777" w:rsidR="00D85AF4" w:rsidRPr="000540B8"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D85AF4" w14:paraId="72791FE8" w14:textId="77777777" w:rsidTr="00AE6425">
        <w:tc>
          <w:tcPr>
            <w:tcW w:w="1056" w:type="dxa"/>
            <w:vMerge/>
            <w:tcBorders>
              <w:top w:val="single" w:sz="4" w:space="0" w:color="auto"/>
              <w:bottom w:val="single" w:sz="4" w:space="0" w:color="auto"/>
              <w:right w:val="single" w:sz="4" w:space="0" w:color="auto"/>
            </w:tcBorders>
            <w:shd w:val="clear" w:color="auto" w:fill="E7E6E6" w:themeFill="background2"/>
          </w:tcPr>
          <w:p w14:paraId="7483EB08" w14:textId="77777777" w:rsidR="00D85AF4" w:rsidRPr="000540B8"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03DC823A" w14:textId="01B23A15" w:rsidR="00D85AF4" w:rsidRPr="000540B8" w:rsidRDefault="00D85AF4" w:rsidP="00413924">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Strength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“2” and divide this number by </w:t>
            </w:r>
            <w:r w:rsidR="00DB143D">
              <w:rPr>
                <w:rFonts w:ascii="Arial" w:hAnsi="Arial" w:cs="Arial"/>
                <w:i/>
                <w:iCs/>
                <w:sz w:val="18"/>
                <w:szCs w:val="18"/>
                <w:bdr w:val="none" w:sz="0" w:space="0" w:color="auto" w:frame="1"/>
              </w:rPr>
              <w:t>6</w:t>
            </w:r>
            <w:r w:rsidRPr="000540B8">
              <w:rPr>
                <w:rFonts w:ascii="Arial" w:hAnsi="Arial" w:cs="Arial"/>
                <w:i/>
                <w:iCs/>
                <w:sz w:val="18"/>
                <w:szCs w:val="18"/>
                <w:bdr w:val="none" w:sz="0" w:space="0" w:color="auto" w:frame="1"/>
              </w:rPr>
              <w:t>. Multiply by 100.</w:t>
            </w:r>
          </w:p>
        </w:tc>
        <w:tc>
          <w:tcPr>
            <w:tcW w:w="1098" w:type="dxa"/>
            <w:tcBorders>
              <w:top w:val="single" w:sz="4" w:space="0" w:color="auto"/>
              <w:left w:val="single" w:sz="4" w:space="0" w:color="auto"/>
              <w:bottom w:val="single" w:sz="4" w:space="0" w:color="auto"/>
            </w:tcBorders>
            <w:shd w:val="clear" w:color="auto" w:fill="E7E6E6" w:themeFill="background2"/>
            <w:vAlign w:val="center"/>
          </w:tcPr>
          <w:p w14:paraId="3D7CA956" w14:textId="77777777" w:rsidR="00D85AF4" w:rsidRPr="000540B8" w:rsidRDefault="00D85AF4"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bl>
    <w:p w14:paraId="1C2813A9" w14:textId="2FD002FF" w:rsidR="007158EC" w:rsidRDefault="007158EC" w:rsidP="00C47D8D">
      <w:pPr>
        <w:widowControl w:val="0"/>
        <w:tabs>
          <w:tab w:val="left" w:pos="8899"/>
        </w:tabs>
        <w:autoSpaceDE w:val="0"/>
        <w:autoSpaceDN w:val="0"/>
        <w:spacing w:before="113" w:after="0" w:line="240" w:lineRule="auto"/>
        <w:outlineLvl w:val="0"/>
        <w:rPr>
          <w:rFonts w:ascii="Trebuchet MS" w:eastAsia="Georgia" w:hAnsi="Trebuchet MS" w:cs="Georgia"/>
          <w:b/>
          <w:bCs/>
          <w:sz w:val="21"/>
          <w:szCs w:val="21"/>
          <w:lang w:val="en-US"/>
        </w:rPr>
      </w:pPr>
    </w:p>
    <w:tbl>
      <w:tblPr>
        <w:tblStyle w:val="TableGrid"/>
        <w:tblW w:w="0" w:type="auto"/>
        <w:tblInd w:w="201" w:type="dxa"/>
        <w:tblLook w:val="04A0" w:firstRow="1" w:lastRow="0" w:firstColumn="1" w:lastColumn="0" w:noHBand="0" w:noVBand="1"/>
      </w:tblPr>
      <w:tblGrid>
        <w:gridCol w:w="1056"/>
        <w:gridCol w:w="8101"/>
        <w:gridCol w:w="1098"/>
      </w:tblGrid>
      <w:tr w:rsidR="004E69DE" w14:paraId="06EAFF27" w14:textId="77777777" w:rsidTr="00AE6425">
        <w:tc>
          <w:tcPr>
            <w:tcW w:w="10255" w:type="dxa"/>
            <w:gridSpan w:val="3"/>
            <w:shd w:val="clear" w:color="auto" w:fill="AEAAAA" w:themeFill="background2" w:themeFillShade="BF"/>
          </w:tcPr>
          <w:p w14:paraId="26E3A984" w14:textId="1533EF2B" w:rsidR="004E69DE" w:rsidRDefault="004E69DE"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 xml:space="preserve">Section </w:t>
            </w:r>
            <w:r w:rsidR="00737C6B">
              <w:rPr>
                <w:rFonts w:ascii="Trebuchet MS" w:eastAsia="Georgia" w:hAnsi="Trebuchet MS" w:cs="Georgia"/>
                <w:b/>
                <w:bCs/>
                <w:sz w:val="21"/>
                <w:szCs w:val="21"/>
                <w:lang w:val="en-US"/>
              </w:rPr>
              <w:t>6</w:t>
            </w:r>
            <w:r>
              <w:rPr>
                <w:rFonts w:ascii="Trebuchet MS" w:eastAsia="Georgia" w:hAnsi="Trebuchet MS" w:cs="Georgia"/>
                <w:b/>
                <w:bCs/>
                <w:sz w:val="21"/>
                <w:szCs w:val="21"/>
                <w:lang w:val="en-US"/>
              </w:rPr>
              <w:t xml:space="preserve">: </w:t>
            </w:r>
            <w:r w:rsidRPr="004E69DE">
              <w:rPr>
                <w:rFonts w:ascii="Trebuchet MS" w:eastAsia="Georgia" w:hAnsi="Trebuchet MS" w:cs="Georgia"/>
                <w:b/>
                <w:bCs/>
                <w:sz w:val="21"/>
                <w:szCs w:val="21"/>
                <w:lang w:val="en-US"/>
              </w:rPr>
              <w:t>Implementation,</w:t>
            </w:r>
            <w:r w:rsidR="00780B9F">
              <w:rPr>
                <w:rFonts w:ascii="Trebuchet MS" w:eastAsia="Georgia" w:hAnsi="Trebuchet MS" w:cs="Georgia"/>
                <w:b/>
                <w:bCs/>
                <w:sz w:val="21"/>
                <w:szCs w:val="21"/>
                <w:lang w:val="en-US"/>
              </w:rPr>
              <w:t xml:space="preserve"> Accountability,</w:t>
            </w:r>
            <w:r w:rsidRPr="004E69DE">
              <w:rPr>
                <w:rFonts w:ascii="Trebuchet MS" w:eastAsia="Georgia" w:hAnsi="Trebuchet MS" w:cs="Georgia"/>
                <w:b/>
                <w:bCs/>
                <w:sz w:val="21"/>
                <w:szCs w:val="21"/>
                <w:lang w:val="en-US"/>
              </w:rPr>
              <w:t xml:space="preserve"> Monitoring and Evaluation, and Communication</w:t>
            </w:r>
          </w:p>
        </w:tc>
      </w:tr>
      <w:tr w:rsidR="004E69DE" w14:paraId="78BAC62C" w14:textId="77777777" w:rsidTr="00413924">
        <w:tc>
          <w:tcPr>
            <w:tcW w:w="1056" w:type="dxa"/>
          </w:tcPr>
          <w:p w14:paraId="004B389D" w14:textId="77777777" w:rsidR="004E69DE" w:rsidRDefault="004E69DE"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 no.</w:t>
            </w:r>
          </w:p>
        </w:tc>
        <w:tc>
          <w:tcPr>
            <w:tcW w:w="8101" w:type="dxa"/>
          </w:tcPr>
          <w:p w14:paraId="60C79069" w14:textId="77777777" w:rsidR="004E69DE" w:rsidRDefault="004E69DE"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Item</w:t>
            </w:r>
          </w:p>
        </w:tc>
        <w:tc>
          <w:tcPr>
            <w:tcW w:w="1098" w:type="dxa"/>
          </w:tcPr>
          <w:p w14:paraId="62FC00E2" w14:textId="77777777" w:rsidR="004E69DE" w:rsidRDefault="004E69DE" w:rsidP="00413924">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Score</w:t>
            </w:r>
          </w:p>
        </w:tc>
      </w:tr>
      <w:tr w:rsidR="009B520F" w14:paraId="4AC64990" w14:textId="77777777" w:rsidTr="00413924">
        <w:tc>
          <w:tcPr>
            <w:tcW w:w="1056" w:type="dxa"/>
          </w:tcPr>
          <w:p w14:paraId="305191A7" w14:textId="2AED8268" w:rsidR="009B520F" w:rsidRPr="000442F4" w:rsidRDefault="00ED5B9B"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9B520F" w:rsidRPr="000442F4">
              <w:rPr>
                <w:rFonts w:ascii="Trebuchet MS" w:eastAsia="Georgia" w:hAnsi="Trebuchet MS" w:cs="Georgia"/>
                <w:b/>
                <w:bCs/>
                <w:sz w:val="21"/>
                <w:szCs w:val="21"/>
                <w:lang w:val="en-US"/>
              </w:rPr>
              <w:t>.1</w:t>
            </w:r>
          </w:p>
        </w:tc>
        <w:tc>
          <w:tcPr>
            <w:tcW w:w="8101" w:type="dxa"/>
          </w:tcPr>
          <w:p w14:paraId="444D7D53" w14:textId="15A8B52C" w:rsidR="009B520F" w:rsidRPr="003769F2" w:rsidRDefault="009B520F" w:rsidP="009B520F">
            <w:pPr>
              <w:spacing w:before="12" w:line="261" w:lineRule="auto"/>
              <w:rPr>
                <w:rFonts w:ascii="Trebuchet MS" w:hAnsi="Trebuchet MS"/>
                <w:color w:val="1F3864" w:themeColor="accent1" w:themeShade="80"/>
                <w:sz w:val="21"/>
                <w:szCs w:val="21"/>
              </w:rPr>
            </w:pPr>
            <w:r w:rsidRPr="003769F2">
              <w:rPr>
                <w:rFonts w:ascii="Trebuchet MS" w:hAnsi="Trebuchet MS"/>
                <w:color w:val="1F3864" w:themeColor="accent1" w:themeShade="80"/>
                <w:sz w:val="21"/>
                <w:szCs w:val="21"/>
              </w:rPr>
              <w:t>Establishes an ongoing implementing committee at the district level</w:t>
            </w:r>
          </w:p>
        </w:tc>
        <w:tc>
          <w:tcPr>
            <w:tcW w:w="1098" w:type="dxa"/>
          </w:tcPr>
          <w:p w14:paraId="6BCDA1D5" w14:textId="77777777" w:rsidR="009B520F" w:rsidRDefault="009B520F"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8F68CF" w14:paraId="7D9BAC5E" w14:textId="77777777" w:rsidTr="00413924">
        <w:tc>
          <w:tcPr>
            <w:tcW w:w="1056" w:type="dxa"/>
          </w:tcPr>
          <w:p w14:paraId="60D9286E" w14:textId="7AC31BD5" w:rsidR="008F68CF" w:rsidRDefault="00763B4A"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7.2</w:t>
            </w:r>
          </w:p>
        </w:tc>
        <w:tc>
          <w:tcPr>
            <w:tcW w:w="8101" w:type="dxa"/>
          </w:tcPr>
          <w:p w14:paraId="05F0EB24" w14:textId="475F082C" w:rsidR="008F68CF" w:rsidRPr="009C1840" w:rsidRDefault="008F68CF" w:rsidP="009C1840">
            <w:pPr>
              <w:spacing w:before="12" w:line="261" w:lineRule="auto"/>
              <w:rPr>
                <w:rFonts w:ascii="Trebuchet MS" w:hAnsi="Trebuchet MS"/>
                <w:color w:val="1F3864" w:themeColor="accent1" w:themeShade="80"/>
                <w:sz w:val="21"/>
                <w:szCs w:val="21"/>
              </w:rPr>
            </w:pPr>
            <w:r w:rsidRPr="009C1840">
              <w:rPr>
                <w:rFonts w:ascii="Trebuchet MS" w:hAnsi="Trebuchet MS"/>
                <w:color w:val="1F3864" w:themeColor="accent1" w:themeShade="80"/>
                <w:sz w:val="21"/>
                <w:szCs w:val="21"/>
              </w:rPr>
              <w:t xml:space="preserve">District implementing committee has community-wide representation/Addresses how parents, students, representatives of the school food authority, school health professionals, the school board, school administrator, and the general public will participate in the development, implementation, and periodic review and update of the policy/programme </w:t>
            </w:r>
          </w:p>
        </w:tc>
        <w:tc>
          <w:tcPr>
            <w:tcW w:w="1098" w:type="dxa"/>
          </w:tcPr>
          <w:p w14:paraId="06797C21" w14:textId="77777777" w:rsidR="008F68CF" w:rsidRDefault="008F68CF"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5187D" w14:paraId="65B54BD7" w14:textId="77777777" w:rsidTr="00413924">
        <w:tc>
          <w:tcPr>
            <w:tcW w:w="1056" w:type="dxa"/>
          </w:tcPr>
          <w:p w14:paraId="06DC6B1B" w14:textId="043B1801" w:rsidR="0075187D" w:rsidRDefault="00ED5B9B"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75187D">
              <w:rPr>
                <w:rFonts w:ascii="Trebuchet MS" w:eastAsia="Georgia" w:hAnsi="Trebuchet MS" w:cs="Georgia"/>
                <w:b/>
                <w:bCs/>
                <w:sz w:val="21"/>
                <w:szCs w:val="21"/>
                <w:lang w:val="en-US"/>
              </w:rPr>
              <w:t>.</w:t>
            </w:r>
            <w:r w:rsidR="00763B4A">
              <w:rPr>
                <w:rFonts w:ascii="Trebuchet MS" w:eastAsia="Georgia" w:hAnsi="Trebuchet MS" w:cs="Georgia"/>
                <w:b/>
                <w:bCs/>
                <w:sz w:val="21"/>
                <w:szCs w:val="21"/>
                <w:lang w:val="en-US"/>
              </w:rPr>
              <w:t>3</w:t>
            </w:r>
          </w:p>
        </w:tc>
        <w:tc>
          <w:tcPr>
            <w:tcW w:w="8101" w:type="dxa"/>
          </w:tcPr>
          <w:p w14:paraId="5105943E" w14:textId="63E7ADE8" w:rsidR="0075187D" w:rsidRDefault="0075187D" w:rsidP="009B520F">
            <w:pPr>
              <w:widowControl w:val="0"/>
              <w:tabs>
                <w:tab w:val="left" w:pos="8899"/>
              </w:tabs>
              <w:autoSpaceDE w:val="0"/>
              <w:autoSpaceDN w:val="0"/>
              <w:spacing w:before="113"/>
              <w:outlineLvl w:val="0"/>
              <w:rPr>
                <w:rFonts w:ascii="Trebuchet MS" w:hAnsi="Trebuchet MS"/>
                <w:sz w:val="21"/>
                <w:szCs w:val="21"/>
              </w:rPr>
            </w:pPr>
            <w:r>
              <w:rPr>
                <w:rFonts w:ascii="Trebuchet MS" w:hAnsi="Trebuchet MS"/>
                <w:sz w:val="21"/>
                <w:szCs w:val="21"/>
              </w:rPr>
              <w:t>Addresses provision of implementation framework for all participating schools</w:t>
            </w:r>
          </w:p>
        </w:tc>
        <w:tc>
          <w:tcPr>
            <w:tcW w:w="1098" w:type="dxa"/>
          </w:tcPr>
          <w:p w14:paraId="5E14F985" w14:textId="77777777" w:rsidR="0075187D" w:rsidRDefault="0075187D"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5187D" w14:paraId="1B24E5C2" w14:textId="77777777" w:rsidTr="00413924">
        <w:tc>
          <w:tcPr>
            <w:tcW w:w="1056" w:type="dxa"/>
          </w:tcPr>
          <w:p w14:paraId="7ADD0AA1" w14:textId="6A14889F" w:rsidR="0075187D" w:rsidRDefault="00ED5B9B"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75187D">
              <w:rPr>
                <w:rFonts w:ascii="Trebuchet MS" w:eastAsia="Georgia" w:hAnsi="Trebuchet MS" w:cs="Georgia"/>
                <w:b/>
                <w:bCs/>
                <w:sz w:val="21"/>
                <w:szCs w:val="21"/>
                <w:lang w:val="en-US"/>
              </w:rPr>
              <w:t>.</w:t>
            </w:r>
            <w:r w:rsidR="00763B4A">
              <w:rPr>
                <w:rFonts w:ascii="Trebuchet MS" w:eastAsia="Georgia" w:hAnsi="Trebuchet MS" w:cs="Georgia"/>
                <w:b/>
                <w:bCs/>
                <w:sz w:val="21"/>
                <w:szCs w:val="21"/>
                <w:lang w:val="en-US"/>
              </w:rPr>
              <w:t>4</w:t>
            </w:r>
          </w:p>
        </w:tc>
        <w:tc>
          <w:tcPr>
            <w:tcW w:w="8101" w:type="dxa"/>
          </w:tcPr>
          <w:p w14:paraId="0CEDB6EE" w14:textId="27398389" w:rsidR="0075187D" w:rsidRPr="0075187D" w:rsidRDefault="0075187D" w:rsidP="009B520F">
            <w:pPr>
              <w:widowControl w:val="0"/>
              <w:tabs>
                <w:tab w:val="left" w:pos="8899"/>
              </w:tabs>
              <w:autoSpaceDE w:val="0"/>
              <w:autoSpaceDN w:val="0"/>
              <w:spacing w:before="113"/>
              <w:outlineLvl w:val="0"/>
              <w:rPr>
                <w:rFonts w:ascii="Trebuchet MS" w:hAnsi="Trebuchet MS"/>
                <w:sz w:val="21"/>
                <w:szCs w:val="21"/>
              </w:rPr>
            </w:pPr>
            <w:r>
              <w:rPr>
                <w:rFonts w:ascii="Trebuchet MS" w:hAnsi="Trebuchet MS"/>
                <w:sz w:val="21"/>
                <w:szCs w:val="21"/>
              </w:rPr>
              <w:t>Addresses provision of monitoring framework for all participating schools</w:t>
            </w:r>
          </w:p>
        </w:tc>
        <w:tc>
          <w:tcPr>
            <w:tcW w:w="1098" w:type="dxa"/>
          </w:tcPr>
          <w:p w14:paraId="168F866E" w14:textId="77777777" w:rsidR="0075187D" w:rsidRDefault="0075187D"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5187D" w14:paraId="64428918" w14:textId="77777777" w:rsidTr="00413924">
        <w:tc>
          <w:tcPr>
            <w:tcW w:w="1056" w:type="dxa"/>
          </w:tcPr>
          <w:p w14:paraId="718EF500" w14:textId="30CA26B0" w:rsidR="0075187D" w:rsidRDefault="00ED5B9B"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75187D">
              <w:rPr>
                <w:rFonts w:ascii="Trebuchet MS" w:eastAsia="Georgia" w:hAnsi="Trebuchet MS" w:cs="Georgia"/>
                <w:b/>
                <w:bCs/>
                <w:sz w:val="21"/>
                <w:szCs w:val="21"/>
                <w:lang w:val="en-US"/>
              </w:rPr>
              <w:t>.</w:t>
            </w:r>
            <w:r w:rsidR="00763B4A">
              <w:rPr>
                <w:rFonts w:ascii="Trebuchet MS" w:eastAsia="Georgia" w:hAnsi="Trebuchet MS" w:cs="Georgia"/>
                <w:b/>
                <w:bCs/>
                <w:sz w:val="21"/>
                <w:szCs w:val="21"/>
                <w:lang w:val="en-US"/>
              </w:rPr>
              <w:t>5</w:t>
            </w:r>
          </w:p>
        </w:tc>
        <w:tc>
          <w:tcPr>
            <w:tcW w:w="8101" w:type="dxa"/>
          </w:tcPr>
          <w:p w14:paraId="145A03AE" w14:textId="0CD817F1" w:rsidR="0075187D" w:rsidRPr="00780B9F" w:rsidRDefault="0075187D" w:rsidP="009B520F">
            <w:pPr>
              <w:widowControl w:val="0"/>
              <w:tabs>
                <w:tab w:val="left" w:pos="8899"/>
              </w:tabs>
              <w:autoSpaceDE w:val="0"/>
              <w:autoSpaceDN w:val="0"/>
              <w:spacing w:before="113"/>
              <w:outlineLvl w:val="0"/>
              <w:rPr>
                <w:rFonts w:ascii="Trebuchet MS" w:hAnsi="Trebuchet MS"/>
                <w:sz w:val="21"/>
                <w:szCs w:val="21"/>
              </w:rPr>
            </w:pPr>
            <w:r>
              <w:rPr>
                <w:rFonts w:ascii="Trebuchet MS" w:hAnsi="Trebuchet MS"/>
                <w:sz w:val="21"/>
                <w:szCs w:val="21"/>
              </w:rPr>
              <w:t>Addresses provision of i</w:t>
            </w:r>
            <w:r w:rsidRPr="006B25BE">
              <w:rPr>
                <w:rFonts w:ascii="Trebuchet MS" w:hAnsi="Trebuchet MS"/>
                <w:sz w:val="21"/>
                <w:szCs w:val="21"/>
              </w:rPr>
              <w:t>mplementation support</w:t>
            </w:r>
            <w:r>
              <w:rPr>
                <w:rFonts w:ascii="Trebuchet MS" w:hAnsi="Trebuchet MS"/>
                <w:sz w:val="21"/>
                <w:szCs w:val="21"/>
              </w:rPr>
              <w:t>/tools</w:t>
            </w:r>
            <w:r w:rsidR="00780B9F">
              <w:rPr>
                <w:rFonts w:ascii="Trebuchet MS" w:hAnsi="Trebuchet MS"/>
                <w:sz w:val="21"/>
                <w:szCs w:val="21"/>
              </w:rPr>
              <w:t xml:space="preserve"> </w:t>
            </w:r>
            <w:r w:rsidR="00780B9F" w:rsidRPr="00780B9F">
              <w:rPr>
                <w:rFonts w:ascii="Trebuchet MS" w:hAnsi="Trebuchet MS"/>
                <w:sz w:val="21"/>
                <w:szCs w:val="21"/>
                <w:lang w:val="en-CA"/>
              </w:rPr>
              <w:t xml:space="preserve">for school administrators, principals, and/or teachers </w:t>
            </w:r>
          </w:p>
        </w:tc>
        <w:tc>
          <w:tcPr>
            <w:tcW w:w="1098" w:type="dxa"/>
          </w:tcPr>
          <w:p w14:paraId="5C4BD54B" w14:textId="77777777" w:rsidR="0075187D" w:rsidRDefault="0075187D" w:rsidP="009B520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5187D" w14:paraId="1C6339DF" w14:textId="77777777" w:rsidTr="00413924">
        <w:tc>
          <w:tcPr>
            <w:tcW w:w="1056" w:type="dxa"/>
          </w:tcPr>
          <w:p w14:paraId="23A5028C" w14:textId="563AE921" w:rsidR="0075187D" w:rsidRDefault="00ED5B9B" w:rsidP="0075187D">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75187D">
              <w:rPr>
                <w:rFonts w:ascii="Trebuchet MS" w:eastAsia="Georgia" w:hAnsi="Trebuchet MS" w:cs="Georgia"/>
                <w:b/>
                <w:bCs/>
                <w:sz w:val="21"/>
                <w:szCs w:val="21"/>
                <w:lang w:val="en-US"/>
              </w:rPr>
              <w:t>.</w:t>
            </w:r>
            <w:r w:rsidR="00763B4A">
              <w:rPr>
                <w:rFonts w:ascii="Trebuchet MS" w:eastAsia="Georgia" w:hAnsi="Trebuchet MS" w:cs="Georgia"/>
                <w:b/>
                <w:bCs/>
                <w:sz w:val="21"/>
                <w:szCs w:val="21"/>
                <w:lang w:val="en-US"/>
              </w:rPr>
              <w:t>6</w:t>
            </w:r>
          </w:p>
        </w:tc>
        <w:tc>
          <w:tcPr>
            <w:tcW w:w="8101" w:type="dxa"/>
          </w:tcPr>
          <w:p w14:paraId="0C5F6E2F" w14:textId="7A490701" w:rsidR="0075187D" w:rsidRPr="004E69DE" w:rsidRDefault="0075187D" w:rsidP="0075187D">
            <w:pPr>
              <w:widowControl w:val="0"/>
              <w:tabs>
                <w:tab w:val="left" w:pos="8899"/>
              </w:tabs>
              <w:autoSpaceDE w:val="0"/>
              <w:autoSpaceDN w:val="0"/>
              <w:spacing w:before="113"/>
              <w:outlineLvl w:val="0"/>
              <w:rPr>
                <w:rFonts w:ascii="Trebuchet MS" w:hAnsi="Trebuchet MS"/>
                <w:sz w:val="21"/>
                <w:szCs w:val="21"/>
              </w:rPr>
            </w:pPr>
            <w:r>
              <w:rPr>
                <w:rFonts w:ascii="Trebuchet MS" w:hAnsi="Trebuchet MS"/>
                <w:sz w:val="21"/>
                <w:szCs w:val="21"/>
              </w:rPr>
              <w:t xml:space="preserve">Addresses provision of monitoring and evaluation </w:t>
            </w:r>
            <w:r w:rsidRPr="006B25BE">
              <w:rPr>
                <w:rFonts w:ascii="Trebuchet MS" w:hAnsi="Trebuchet MS"/>
                <w:sz w:val="21"/>
                <w:szCs w:val="21"/>
              </w:rPr>
              <w:t>support</w:t>
            </w:r>
            <w:r>
              <w:rPr>
                <w:rFonts w:ascii="Trebuchet MS" w:hAnsi="Trebuchet MS"/>
                <w:sz w:val="21"/>
                <w:szCs w:val="21"/>
              </w:rPr>
              <w:t>/tools</w:t>
            </w:r>
            <w:r w:rsidR="00780B9F">
              <w:rPr>
                <w:rFonts w:ascii="Trebuchet MS" w:hAnsi="Trebuchet MS"/>
                <w:sz w:val="21"/>
                <w:szCs w:val="21"/>
              </w:rPr>
              <w:t xml:space="preserve"> </w:t>
            </w:r>
            <w:r w:rsidR="00780B9F" w:rsidRPr="00780B9F">
              <w:rPr>
                <w:rFonts w:ascii="Trebuchet MS" w:hAnsi="Trebuchet MS"/>
                <w:sz w:val="21"/>
                <w:szCs w:val="21"/>
                <w:lang w:val="en-CA"/>
              </w:rPr>
              <w:t>for cafeteria workers, food suppliers etc</w:t>
            </w:r>
            <w:r w:rsidR="00780B9F">
              <w:rPr>
                <w:rFonts w:ascii="Trebuchet MS" w:hAnsi="Trebuchet MS"/>
                <w:sz w:val="21"/>
                <w:szCs w:val="21"/>
                <w:lang w:val="en-CA"/>
              </w:rPr>
              <w:t>.</w:t>
            </w:r>
          </w:p>
        </w:tc>
        <w:tc>
          <w:tcPr>
            <w:tcW w:w="1098" w:type="dxa"/>
          </w:tcPr>
          <w:p w14:paraId="4412B2D4" w14:textId="77777777" w:rsidR="0075187D" w:rsidRDefault="0075187D" w:rsidP="0075187D">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13EAF6A7" w14:textId="77777777" w:rsidTr="00413924">
        <w:tc>
          <w:tcPr>
            <w:tcW w:w="1056" w:type="dxa"/>
          </w:tcPr>
          <w:p w14:paraId="5240E3C8" w14:textId="51AF9943" w:rsidR="00780B9F" w:rsidRDefault="00763B4A"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7.7</w:t>
            </w:r>
          </w:p>
        </w:tc>
        <w:tc>
          <w:tcPr>
            <w:tcW w:w="8101" w:type="dxa"/>
          </w:tcPr>
          <w:p w14:paraId="1E6F429B" w14:textId="4129C3CB" w:rsidR="00780B9F" w:rsidRPr="004E69DE" w:rsidRDefault="00780B9F" w:rsidP="00780B9F">
            <w:pPr>
              <w:widowControl w:val="0"/>
              <w:tabs>
                <w:tab w:val="left" w:pos="8899"/>
              </w:tabs>
              <w:autoSpaceDE w:val="0"/>
              <w:autoSpaceDN w:val="0"/>
              <w:spacing w:before="113"/>
              <w:outlineLvl w:val="0"/>
              <w:rPr>
                <w:rFonts w:ascii="Trebuchet MS" w:hAnsi="Trebuchet MS"/>
                <w:sz w:val="21"/>
                <w:szCs w:val="21"/>
              </w:rPr>
            </w:pPr>
            <w:r>
              <w:rPr>
                <w:rFonts w:ascii="Trebuchet MS" w:hAnsi="Trebuchet MS"/>
                <w:sz w:val="21"/>
                <w:szCs w:val="21"/>
              </w:rPr>
              <w:t>Addresses provision of i</w:t>
            </w:r>
            <w:r w:rsidRPr="006B25BE">
              <w:rPr>
                <w:rFonts w:ascii="Trebuchet MS" w:hAnsi="Trebuchet MS"/>
                <w:sz w:val="21"/>
                <w:szCs w:val="21"/>
              </w:rPr>
              <w:t>mplementation support</w:t>
            </w:r>
            <w:r>
              <w:rPr>
                <w:rFonts w:ascii="Trebuchet MS" w:hAnsi="Trebuchet MS"/>
                <w:sz w:val="21"/>
                <w:szCs w:val="21"/>
              </w:rPr>
              <w:t xml:space="preserve">/tools </w:t>
            </w:r>
            <w:r w:rsidRPr="00780B9F">
              <w:rPr>
                <w:rFonts w:ascii="Trebuchet MS" w:hAnsi="Trebuchet MS"/>
                <w:sz w:val="21"/>
                <w:szCs w:val="21"/>
                <w:lang w:val="en-CA"/>
              </w:rPr>
              <w:t>for cafeteria workers, food suppliers etc</w:t>
            </w:r>
            <w:r>
              <w:rPr>
                <w:rFonts w:ascii="Trebuchet MS" w:hAnsi="Trebuchet MS"/>
                <w:sz w:val="21"/>
                <w:szCs w:val="21"/>
                <w:lang w:val="en-CA"/>
              </w:rPr>
              <w:t>.</w:t>
            </w:r>
          </w:p>
        </w:tc>
        <w:tc>
          <w:tcPr>
            <w:tcW w:w="1098" w:type="dxa"/>
          </w:tcPr>
          <w:p w14:paraId="2D5AEAB5" w14:textId="77777777"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37EE5770" w14:textId="77777777" w:rsidTr="00413924">
        <w:tc>
          <w:tcPr>
            <w:tcW w:w="1056" w:type="dxa"/>
          </w:tcPr>
          <w:p w14:paraId="3805106D" w14:textId="53018E57" w:rsidR="00780B9F" w:rsidRDefault="00763B4A"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7.8</w:t>
            </w:r>
          </w:p>
        </w:tc>
        <w:tc>
          <w:tcPr>
            <w:tcW w:w="8101" w:type="dxa"/>
          </w:tcPr>
          <w:p w14:paraId="3554026F" w14:textId="509B6975" w:rsidR="00780B9F" w:rsidRPr="004E69DE" w:rsidRDefault="00780B9F" w:rsidP="00780B9F">
            <w:pPr>
              <w:widowControl w:val="0"/>
              <w:tabs>
                <w:tab w:val="left" w:pos="8899"/>
              </w:tabs>
              <w:autoSpaceDE w:val="0"/>
              <w:autoSpaceDN w:val="0"/>
              <w:spacing w:before="113"/>
              <w:outlineLvl w:val="0"/>
              <w:rPr>
                <w:rFonts w:ascii="Trebuchet MS" w:hAnsi="Trebuchet MS"/>
                <w:sz w:val="21"/>
                <w:szCs w:val="21"/>
              </w:rPr>
            </w:pPr>
            <w:r>
              <w:rPr>
                <w:rFonts w:ascii="Trebuchet MS" w:hAnsi="Trebuchet MS"/>
                <w:sz w:val="21"/>
                <w:szCs w:val="21"/>
              </w:rPr>
              <w:t xml:space="preserve">Addresses provision of monitoring and evaluation </w:t>
            </w:r>
            <w:r w:rsidRPr="006B25BE">
              <w:rPr>
                <w:rFonts w:ascii="Trebuchet MS" w:hAnsi="Trebuchet MS"/>
                <w:sz w:val="21"/>
                <w:szCs w:val="21"/>
              </w:rPr>
              <w:t>support</w:t>
            </w:r>
            <w:r>
              <w:rPr>
                <w:rFonts w:ascii="Trebuchet MS" w:hAnsi="Trebuchet MS"/>
                <w:sz w:val="21"/>
                <w:szCs w:val="21"/>
              </w:rPr>
              <w:t xml:space="preserve">/tools </w:t>
            </w:r>
            <w:r w:rsidRPr="00780B9F">
              <w:rPr>
                <w:rFonts w:ascii="Trebuchet MS" w:hAnsi="Trebuchet MS"/>
                <w:sz w:val="21"/>
                <w:szCs w:val="21"/>
                <w:lang w:val="en-CA"/>
              </w:rPr>
              <w:t xml:space="preserve">for school administrators, principals, and/or teachers </w:t>
            </w:r>
          </w:p>
        </w:tc>
        <w:tc>
          <w:tcPr>
            <w:tcW w:w="1098" w:type="dxa"/>
          </w:tcPr>
          <w:p w14:paraId="72EE382F" w14:textId="77777777"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7DC15FEE" w14:textId="77777777" w:rsidTr="00413924">
        <w:tc>
          <w:tcPr>
            <w:tcW w:w="1056" w:type="dxa"/>
          </w:tcPr>
          <w:p w14:paraId="3529F65B" w14:textId="2D0E83DC"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763B4A">
              <w:rPr>
                <w:rFonts w:ascii="Trebuchet MS" w:eastAsia="Georgia" w:hAnsi="Trebuchet MS" w:cs="Georgia"/>
                <w:b/>
                <w:bCs/>
                <w:sz w:val="21"/>
                <w:szCs w:val="21"/>
                <w:lang w:val="en-US"/>
              </w:rPr>
              <w:t>9</w:t>
            </w:r>
          </w:p>
        </w:tc>
        <w:tc>
          <w:tcPr>
            <w:tcW w:w="8101" w:type="dxa"/>
          </w:tcPr>
          <w:p w14:paraId="25DCC4A5" w14:textId="7AA2F42D" w:rsidR="00780B9F" w:rsidRPr="003769F2" w:rsidRDefault="008F68CF" w:rsidP="00780B9F">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rPr>
            </w:pPr>
            <w:r>
              <w:rPr>
                <w:rFonts w:ascii="Trebuchet MS" w:hAnsi="Trebuchet MS"/>
                <w:color w:val="1F3864" w:themeColor="accent1" w:themeShade="80"/>
                <w:sz w:val="21"/>
                <w:szCs w:val="21"/>
              </w:rPr>
              <w:t>Addresses d</w:t>
            </w:r>
            <w:r w:rsidR="00780B9F" w:rsidRPr="003769F2">
              <w:rPr>
                <w:rFonts w:ascii="Trebuchet MS" w:hAnsi="Trebuchet MS"/>
                <w:color w:val="1F3864" w:themeColor="accent1" w:themeShade="80"/>
                <w:sz w:val="21"/>
                <w:szCs w:val="21"/>
              </w:rPr>
              <w:t>esignat</w:t>
            </w:r>
            <w:r>
              <w:rPr>
                <w:rFonts w:ascii="Trebuchet MS" w:hAnsi="Trebuchet MS"/>
                <w:color w:val="1F3864" w:themeColor="accent1" w:themeShade="80"/>
                <w:sz w:val="21"/>
                <w:szCs w:val="21"/>
              </w:rPr>
              <w:t>ion of</w:t>
            </w:r>
            <w:r w:rsidR="00780B9F" w:rsidRPr="003769F2">
              <w:rPr>
                <w:rFonts w:ascii="Trebuchet MS" w:hAnsi="Trebuchet MS"/>
                <w:color w:val="1F3864" w:themeColor="accent1" w:themeShade="80"/>
                <w:sz w:val="21"/>
                <w:szCs w:val="21"/>
              </w:rPr>
              <w:t xml:space="preserve"> </w:t>
            </w:r>
            <w:r>
              <w:rPr>
                <w:rFonts w:ascii="Trebuchet MS" w:hAnsi="Trebuchet MS"/>
                <w:color w:val="1F3864" w:themeColor="accent1" w:themeShade="80"/>
                <w:sz w:val="21"/>
                <w:szCs w:val="21"/>
              </w:rPr>
              <w:t>school officials</w:t>
            </w:r>
            <w:r w:rsidR="00780B9F" w:rsidRPr="003769F2">
              <w:rPr>
                <w:rFonts w:ascii="Trebuchet MS" w:hAnsi="Trebuchet MS"/>
                <w:color w:val="1F3864" w:themeColor="accent1" w:themeShade="80"/>
                <w:sz w:val="21"/>
                <w:szCs w:val="21"/>
              </w:rPr>
              <w:t xml:space="preserve"> </w:t>
            </w:r>
            <w:r w:rsidRPr="008F68CF">
              <w:rPr>
                <w:rFonts w:ascii="Trebuchet MS" w:hAnsi="Trebuchet MS"/>
                <w:color w:val="1F3864" w:themeColor="accent1" w:themeShade="80"/>
                <w:sz w:val="21"/>
                <w:szCs w:val="21"/>
              </w:rPr>
              <w:t>responsible for the implementation and oversight of the local</w:t>
            </w:r>
            <w:r>
              <w:rPr>
                <w:rFonts w:ascii="Trebuchet MS" w:hAnsi="Trebuchet MS"/>
                <w:color w:val="1F3864" w:themeColor="accent1" w:themeShade="80"/>
                <w:sz w:val="21"/>
                <w:szCs w:val="21"/>
              </w:rPr>
              <w:t xml:space="preserve"> </w:t>
            </w:r>
            <w:r w:rsidRPr="008F68CF">
              <w:rPr>
                <w:rFonts w:ascii="Trebuchet MS" w:hAnsi="Trebuchet MS"/>
                <w:color w:val="1F3864" w:themeColor="accent1" w:themeShade="80"/>
                <w:sz w:val="21"/>
                <w:szCs w:val="21"/>
              </w:rPr>
              <w:t>policy</w:t>
            </w:r>
            <w:r>
              <w:rPr>
                <w:rFonts w:ascii="Trebuchet MS" w:hAnsi="Trebuchet MS"/>
                <w:color w:val="1F3864" w:themeColor="accent1" w:themeShade="80"/>
                <w:sz w:val="21"/>
                <w:szCs w:val="21"/>
              </w:rPr>
              <w:t>/programme</w:t>
            </w:r>
            <w:r w:rsidRPr="008F68CF">
              <w:rPr>
                <w:rFonts w:ascii="Trebuchet MS" w:hAnsi="Trebuchet MS"/>
                <w:color w:val="1F3864" w:themeColor="accent1" w:themeShade="80"/>
                <w:sz w:val="21"/>
                <w:szCs w:val="21"/>
              </w:rPr>
              <w:t xml:space="preserve"> to ensure each school’s compliance</w:t>
            </w:r>
          </w:p>
        </w:tc>
        <w:tc>
          <w:tcPr>
            <w:tcW w:w="1098" w:type="dxa"/>
          </w:tcPr>
          <w:p w14:paraId="2170C1A3" w14:textId="77777777"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74F3A497" w14:textId="77777777" w:rsidTr="00413924">
        <w:tc>
          <w:tcPr>
            <w:tcW w:w="1056" w:type="dxa"/>
          </w:tcPr>
          <w:p w14:paraId="7E8A25DE" w14:textId="587E6D43"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763B4A">
              <w:rPr>
                <w:rFonts w:ascii="Trebuchet MS" w:eastAsia="Georgia" w:hAnsi="Trebuchet MS" w:cs="Georgia"/>
                <w:b/>
                <w:bCs/>
                <w:sz w:val="21"/>
                <w:szCs w:val="21"/>
                <w:lang w:val="en-US"/>
              </w:rPr>
              <w:t>10</w:t>
            </w:r>
          </w:p>
        </w:tc>
        <w:tc>
          <w:tcPr>
            <w:tcW w:w="8101" w:type="dxa"/>
          </w:tcPr>
          <w:p w14:paraId="14DBB1F5" w14:textId="015FECB1" w:rsidR="00780B9F" w:rsidRPr="003769F2" w:rsidRDefault="008F68CF" w:rsidP="00780B9F">
            <w:pPr>
              <w:widowControl w:val="0"/>
              <w:tabs>
                <w:tab w:val="left" w:pos="8899"/>
              </w:tabs>
              <w:autoSpaceDE w:val="0"/>
              <w:autoSpaceDN w:val="0"/>
              <w:spacing w:before="113"/>
              <w:outlineLvl w:val="0"/>
              <w:rPr>
                <w:color w:val="1F3864" w:themeColor="accent1" w:themeShade="80"/>
                <w:sz w:val="23"/>
                <w:szCs w:val="23"/>
              </w:rPr>
            </w:pPr>
            <w:r w:rsidRPr="008F68CF">
              <w:rPr>
                <w:rFonts w:ascii="Trebuchet MS" w:hAnsi="Trebuchet MS"/>
                <w:color w:val="1F3864" w:themeColor="accent1" w:themeShade="80"/>
                <w:sz w:val="21"/>
                <w:szCs w:val="21"/>
              </w:rPr>
              <w:t>Addresses the assessment of district implementation of the policy</w:t>
            </w:r>
            <w:r>
              <w:rPr>
                <w:rFonts w:ascii="Trebuchet MS" w:hAnsi="Trebuchet MS"/>
                <w:color w:val="1F3864" w:themeColor="accent1" w:themeShade="80"/>
                <w:sz w:val="21"/>
                <w:szCs w:val="21"/>
              </w:rPr>
              <w:t>/programme</w:t>
            </w:r>
            <w:r w:rsidRPr="008F68CF">
              <w:rPr>
                <w:rFonts w:ascii="Trebuchet MS" w:hAnsi="Trebuchet MS"/>
                <w:color w:val="1F3864" w:themeColor="accent1" w:themeShade="80"/>
                <w:sz w:val="21"/>
                <w:szCs w:val="21"/>
              </w:rPr>
              <w:t xml:space="preserve"> at least once every three years</w:t>
            </w:r>
          </w:p>
        </w:tc>
        <w:tc>
          <w:tcPr>
            <w:tcW w:w="1098" w:type="dxa"/>
          </w:tcPr>
          <w:p w14:paraId="4B46C4AB" w14:textId="77777777"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70542781" w14:textId="77777777" w:rsidTr="00413924">
        <w:tc>
          <w:tcPr>
            <w:tcW w:w="1056" w:type="dxa"/>
          </w:tcPr>
          <w:p w14:paraId="73464EA4" w14:textId="5807F121"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w:t>
            </w:r>
            <w:r w:rsidR="00763B4A">
              <w:rPr>
                <w:rFonts w:ascii="Trebuchet MS" w:eastAsia="Georgia" w:hAnsi="Trebuchet MS" w:cs="Georgia"/>
                <w:b/>
                <w:bCs/>
                <w:sz w:val="21"/>
                <w:szCs w:val="21"/>
                <w:lang w:val="en-US"/>
              </w:rPr>
              <w:t>11</w:t>
            </w:r>
          </w:p>
        </w:tc>
        <w:tc>
          <w:tcPr>
            <w:tcW w:w="8101" w:type="dxa"/>
          </w:tcPr>
          <w:p w14:paraId="6544DD53" w14:textId="61F3D75C" w:rsidR="00CD2376" w:rsidRPr="003769F2" w:rsidRDefault="009C1840" w:rsidP="00780B9F">
            <w:pPr>
              <w:spacing w:before="12" w:line="261" w:lineRule="auto"/>
              <w:rPr>
                <w:rFonts w:ascii="Trebuchet MS" w:hAnsi="Trebuchet MS"/>
                <w:color w:val="1F3864" w:themeColor="accent1" w:themeShade="80"/>
                <w:sz w:val="21"/>
                <w:szCs w:val="21"/>
              </w:rPr>
            </w:pPr>
            <w:r>
              <w:rPr>
                <w:rFonts w:ascii="Trebuchet MS" w:hAnsi="Trebuchet MS"/>
                <w:color w:val="1F3864" w:themeColor="accent1" w:themeShade="80"/>
                <w:sz w:val="21"/>
                <w:szCs w:val="21"/>
              </w:rPr>
              <w:t xml:space="preserve">Triennial assessment results </w:t>
            </w:r>
            <w:r w:rsidR="00780B9F" w:rsidRPr="003769F2">
              <w:rPr>
                <w:rFonts w:ascii="Trebuchet MS" w:hAnsi="Trebuchet MS"/>
                <w:color w:val="1F3864" w:themeColor="accent1" w:themeShade="80"/>
                <w:sz w:val="21"/>
                <w:szCs w:val="21"/>
              </w:rPr>
              <w:t xml:space="preserve">on compliance/implementation is made </w:t>
            </w:r>
            <w:r w:rsidR="00CD2376">
              <w:rPr>
                <w:rFonts w:ascii="Trebuchet MS" w:hAnsi="Trebuchet MS"/>
                <w:color w:val="1F3864" w:themeColor="accent1" w:themeShade="80"/>
                <w:sz w:val="21"/>
                <w:szCs w:val="21"/>
              </w:rPr>
              <w:t xml:space="preserve">available </w:t>
            </w:r>
            <w:r w:rsidR="00780B9F" w:rsidRPr="003769F2">
              <w:rPr>
                <w:rFonts w:ascii="Trebuchet MS" w:hAnsi="Trebuchet MS"/>
                <w:color w:val="1F3864" w:themeColor="accent1" w:themeShade="80"/>
                <w:sz w:val="21"/>
                <w:szCs w:val="21"/>
              </w:rPr>
              <w:t xml:space="preserve">to the public </w:t>
            </w:r>
            <w:r w:rsidR="00CD2376">
              <w:rPr>
                <w:rFonts w:ascii="Trebuchet MS" w:hAnsi="Trebuchet MS"/>
                <w:color w:val="1F3864" w:themeColor="accent1" w:themeShade="80"/>
                <w:sz w:val="21"/>
                <w:szCs w:val="21"/>
              </w:rPr>
              <w:t xml:space="preserve">and will include </w:t>
            </w:r>
          </w:p>
          <w:p w14:paraId="0C88E835" w14:textId="77777777" w:rsidR="00CD2376" w:rsidRPr="009C1840" w:rsidRDefault="00CD2376" w:rsidP="009C1840">
            <w:pPr>
              <w:spacing w:before="12" w:line="261" w:lineRule="auto"/>
              <w:rPr>
                <w:rFonts w:ascii="Trebuchet MS" w:hAnsi="Trebuchet MS"/>
                <w:color w:val="1F3864" w:themeColor="accent1" w:themeShade="80"/>
                <w:sz w:val="21"/>
                <w:szCs w:val="21"/>
              </w:rPr>
            </w:pPr>
            <w:r w:rsidRPr="009C1840">
              <w:rPr>
                <w:rFonts w:ascii="Trebuchet MS" w:hAnsi="Trebuchet MS"/>
                <w:color w:val="1F3864" w:themeColor="accent1" w:themeShade="80"/>
                <w:sz w:val="21"/>
                <w:szCs w:val="21"/>
              </w:rPr>
              <w:t xml:space="preserve">A. the extent to which schools under the jurisdiction of the LEA are in compliance with the local school wellness policy; </w:t>
            </w:r>
          </w:p>
          <w:p w14:paraId="7B4101B5" w14:textId="77777777" w:rsidR="00CD2376" w:rsidRPr="009C1840" w:rsidRDefault="00CD2376" w:rsidP="009C1840">
            <w:pPr>
              <w:spacing w:before="12" w:line="261" w:lineRule="auto"/>
              <w:rPr>
                <w:rFonts w:ascii="Trebuchet MS" w:hAnsi="Trebuchet MS"/>
                <w:color w:val="1F3864" w:themeColor="accent1" w:themeShade="80"/>
                <w:sz w:val="21"/>
                <w:szCs w:val="21"/>
              </w:rPr>
            </w:pPr>
            <w:r w:rsidRPr="009C1840">
              <w:rPr>
                <w:rFonts w:ascii="Trebuchet MS" w:hAnsi="Trebuchet MS"/>
                <w:color w:val="1F3864" w:themeColor="accent1" w:themeShade="80"/>
                <w:sz w:val="21"/>
                <w:szCs w:val="21"/>
              </w:rPr>
              <w:lastRenderedPageBreak/>
              <w:t xml:space="preserve">B. the extent to which the LEA’s local school wellness policy compares to model local school wellness policies; </w:t>
            </w:r>
          </w:p>
          <w:p w14:paraId="6B43E954" w14:textId="6E1D4C3B" w:rsidR="00780B9F" w:rsidRPr="003769F2" w:rsidRDefault="00CD2376" w:rsidP="00CD2376">
            <w:pPr>
              <w:spacing w:before="12" w:line="261" w:lineRule="auto"/>
              <w:rPr>
                <w:rFonts w:ascii="Trebuchet MS" w:hAnsi="Trebuchet MS"/>
                <w:color w:val="1F3864" w:themeColor="accent1" w:themeShade="80"/>
                <w:sz w:val="21"/>
                <w:szCs w:val="21"/>
              </w:rPr>
            </w:pPr>
            <w:r w:rsidRPr="009C1840">
              <w:rPr>
                <w:rFonts w:ascii="Trebuchet MS" w:hAnsi="Trebuchet MS"/>
                <w:color w:val="1F3864" w:themeColor="accent1" w:themeShade="80"/>
                <w:sz w:val="21"/>
                <w:szCs w:val="21"/>
              </w:rPr>
              <w:t>C. description of the progress made in attaining the goals of the local school wellness policy</w:t>
            </w:r>
            <w:r>
              <w:rPr>
                <w:sz w:val="20"/>
                <w:szCs w:val="20"/>
              </w:rPr>
              <w:t xml:space="preserve"> </w:t>
            </w:r>
          </w:p>
        </w:tc>
        <w:tc>
          <w:tcPr>
            <w:tcW w:w="1098" w:type="dxa"/>
          </w:tcPr>
          <w:p w14:paraId="275B302E" w14:textId="77777777"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26F6B2D6" w14:textId="77777777" w:rsidTr="00413924">
        <w:tc>
          <w:tcPr>
            <w:tcW w:w="1056" w:type="dxa"/>
          </w:tcPr>
          <w:p w14:paraId="6380957F" w14:textId="6299E020"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r>
              <w:rPr>
                <w:rFonts w:ascii="Trebuchet MS" w:eastAsia="Georgia" w:hAnsi="Trebuchet MS" w:cs="Georgia"/>
                <w:b/>
                <w:bCs/>
                <w:sz w:val="21"/>
                <w:szCs w:val="21"/>
                <w:lang w:val="en-US"/>
              </w:rPr>
              <w:t>7.1</w:t>
            </w:r>
            <w:r w:rsidR="00763B4A">
              <w:rPr>
                <w:rFonts w:ascii="Trebuchet MS" w:eastAsia="Georgia" w:hAnsi="Trebuchet MS" w:cs="Georgia"/>
                <w:b/>
                <w:bCs/>
                <w:sz w:val="21"/>
                <w:szCs w:val="21"/>
                <w:lang w:val="en-US"/>
              </w:rPr>
              <w:t>2</w:t>
            </w:r>
          </w:p>
        </w:tc>
        <w:tc>
          <w:tcPr>
            <w:tcW w:w="8101" w:type="dxa"/>
          </w:tcPr>
          <w:p w14:paraId="56F40333" w14:textId="4438278E" w:rsidR="00780B9F" w:rsidRPr="003769F2" w:rsidRDefault="00780B9F" w:rsidP="00780B9F">
            <w:pPr>
              <w:widowControl w:val="0"/>
              <w:tabs>
                <w:tab w:val="left" w:pos="8899"/>
              </w:tabs>
              <w:autoSpaceDE w:val="0"/>
              <w:autoSpaceDN w:val="0"/>
              <w:spacing w:before="113"/>
              <w:outlineLvl w:val="0"/>
              <w:rPr>
                <w:rFonts w:ascii="Trebuchet MS" w:eastAsia="Georgia" w:hAnsi="Trebuchet MS" w:cs="Georgia"/>
                <w:color w:val="1F3864" w:themeColor="accent1" w:themeShade="80"/>
                <w:sz w:val="21"/>
                <w:szCs w:val="21"/>
                <w:lang w:val="en-US"/>
              </w:rPr>
            </w:pPr>
            <w:r w:rsidRPr="003769F2">
              <w:rPr>
                <w:rFonts w:ascii="Trebuchet MS" w:hAnsi="Trebuchet MS"/>
                <w:color w:val="1F3864" w:themeColor="accent1" w:themeShade="80"/>
                <w:sz w:val="21"/>
                <w:szCs w:val="21"/>
              </w:rPr>
              <w:t xml:space="preserve">Addresses a plan for updating policy based on </w:t>
            </w:r>
            <w:r w:rsidR="00CD2376">
              <w:rPr>
                <w:rFonts w:ascii="Trebuchet MS" w:hAnsi="Trebuchet MS"/>
                <w:color w:val="1F3864" w:themeColor="accent1" w:themeShade="80"/>
                <w:sz w:val="21"/>
                <w:szCs w:val="21"/>
              </w:rPr>
              <w:t xml:space="preserve">results of the triennial assessment </w:t>
            </w:r>
            <w:r w:rsidRPr="003769F2">
              <w:rPr>
                <w:rFonts w:ascii="Trebuchet MS" w:hAnsi="Trebuchet MS"/>
                <w:color w:val="1F3864" w:themeColor="accent1" w:themeShade="80"/>
                <w:sz w:val="21"/>
                <w:szCs w:val="21"/>
              </w:rPr>
              <w:t xml:space="preserve"> </w:t>
            </w:r>
          </w:p>
        </w:tc>
        <w:tc>
          <w:tcPr>
            <w:tcW w:w="1098" w:type="dxa"/>
          </w:tcPr>
          <w:p w14:paraId="6A2BA21A" w14:textId="77777777" w:rsidR="00780B9F"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356258D0" w14:textId="77777777" w:rsidTr="00AE6425">
        <w:tc>
          <w:tcPr>
            <w:tcW w:w="1056" w:type="dxa"/>
            <w:vMerge w:val="restart"/>
            <w:tcBorders>
              <w:top w:val="single" w:sz="4" w:space="0" w:color="auto"/>
              <w:bottom w:val="single" w:sz="4" w:space="0" w:color="auto"/>
              <w:right w:val="single" w:sz="4" w:space="0" w:color="auto"/>
            </w:tcBorders>
            <w:shd w:val="clear" w:color="auto" w:fill="E7E6E6" w:themeFill="background2"/>
          </w:tcPr>
          <w:p w14:paraId="1C37BBD9" w14:textId="6A34E845" w:rsidR="00780B9F" w:rsidRPr="000540B8"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r w:rsidRPr="000540B8">
              <w:rPr>
                <w:rStyle w:val="Strong"/>
                <w:rFonts w:ascii="Arial" w:hAnsi="Arial" w:cs="Arial"/>
                <w:sz w:val="21"/>
                <w:szCs w:val="21"/>
                <w:bdr w:val="none" w:sz="0" w:space="0" w:color="auto" w:frame="1"/>
                <w:shd w:val="clear" w:color="auto" w:fill="FBFAE8"/>
              </w:rPr>
              <w:t>Subtotal for</w:t>
            </w:r>
            <w:r w:rsidRPr="000540B8">
              <w:rPr>
                <w:rFonts w:ascii="Arial" w:hAnsi="Arial" w:cs="Arial"/>
                <w:b/>
                <w:bCs/>
                <w:sz w:val="21"/>
                <w:szCs w:val="21"/>
                <w:bdr w:val="none" w:sz="0" w:space="0" w:color="auto" w:frame="1"/>
                <w:shd w:val="clear" w:color="auto" w:fill="FBFAE8"/>
              </w:rPr>
              <w:br/>
            </w:r>
            <w:r w:rsidRPr="000540B8">
              <w:rPr>
                <w:rStyle w:val="Strong"/>
                <w:rFonts w:ascii="Arial" w:hAnsi="Arial" w:cs="Arial"/>
                <w:sz w:val="21"/>
                <w:szCs w:val="21"/>
                <w:bdr w:val="none" w:sz="0" w:space="0" w:color="auto" w:frame="1"/>
                <w:shd w:val="clear" w:color="auto" w:fill="FBFAE8"/>
              </w:rPr>
              <w:t xml:space="preserve">Section </w:t>
            </w:r>
            <w:r>
              <w:rPr>
                <w:rStyle w:val="Strong"/>
                <w:rFonts w:ascii="Arial" w:hAnsi="Arial" w:cs="Arial"/>
                <w:sz w:val="21"/>
                <w:szCs w:val="21"/>
                <w:bdr w:val="none" w:sz="0" w:space="0" w:color="auto" w:frame="1"/>
                <w:shd w:val="clear" w:color="auto" w:fill="FBFAE8"/>
              </w:rPr>
              <w:t>7</w:t>
            </w: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212E2CDB" w14:textId="39525D0F" w:rsidR="00780B9F" w:rsidRPr="000540B8" w:rsidRDefault="00780B9F" w:rsidP="00780B9F">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Comprehensiveness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“1” or “2” and divide this number by </w:t>
            </w:r>
            <w:r>
              <w:rPr>
                <w:rFonts w:ascii="Arial" w:hAnsi="Arial" w:cs="Arial"/>
                <w:i/>
                <w:iCs/>
                <w:sz w:val="18"/>
                <w:szCs w:val="18"/>
                <w:bdr w:val="none" w:sz="0" w:space="0" w:color="auto" w:frame="1"/>
              </w:rPr>
              <w:t>1</w:t>
            </w:r>
            <w:r w:rsidR="009C1840">
              <w:rPr>
                <w:rFonts w:ascii="Arial" w:hAnsi="Arial" w:cs="Arial"/>
                <w:i/>
                <w:iCs/>
                <w:sz w:val="18"/>
                <w:szCs w:val="18"/>
                <w:bdr w:val="none" w:sz="0" w:space="0" w:color="auto" w:frame="1"/>
              </w:rPr>
              <w:t>2</w:t>
            </w:r>
            <w:r w:rsidRPr="000540B8">
              <w:rPr>
                <w:rFonts w:ascii="Arial" w:hAnsi="Arial" w:cs="Arial"/>
                <w:i/>
                <w:iCs/>
                <w:sz w:val="18"/>
                <w:szCs w:val="18"/>
                <w:bdr w:val="none" w:sz="0" w:space="0" w:color="auto" w:frame="1"/>
              </w:rPr>
              <w:t>. Multiply by 100. Do not count an item if the rating is “0.”</w:t>
            </w:r>
          </w:p>
        </w:tc>
        <w:tc>
          <w:tcPr>
            <w:tcW w:w="1098" w:type="dxa"/>
            <w:tcBorders>
              <w:top w:val="single" w:sz="4" w:space="0" w:color="auto"/>
              <w:left w:val="single" w:sz="4" w:space="0" w:color="auto"/>
              <w:bottom w:val="single" w:sz="4" w:space="0" w:color="auto"/>
              <w:right w:val="single" w:sz="4" w:space="0" w:color="auto"/>
            </w:tcBorders>
            <w:shd w:val="clear" w:color="auto" w:fill="E7E6E6" w:themeFill="background2"/>
          </w:tcPr>
          <w:p w14:paraId="037B89CE" w14:textId="77777777" w:rsidR="00780B9F" w:rsidRPr="000540B8"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r w:rsidR="00780B9F" w14:paraId="5D4F9A64" w14:textId="77777777" w:rsidTr="00AE6425">
        <w:tc>
          <w:tcPr>
            <w:tcW w:w="1056" w:type="dxa"/>
            <w:vMerge/>
            <w:tcBorders>
              <w:top w:val="single" w:sz="4" w:space="0" w:color="auto"/>
              <w:bottom w:val="single" w:sz="4" w:space="0" w:color="auto"/>
              <w:right w:val="single" w:sz="4" w:space="0" w:color="auto"/>
            </w:tcBorders>
            <w:shd w:val="clear" w:color="auto" w:fill="E7E6E6" w:themeFill="background2"/>
          </w:tcPr>
          <w:p w14:paraId="18F5E727" w14:textId="77777777" w:rsidR="00780B9F" w:rsidRPr="000540B8"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c>
          <w:tcPr>
            <w:tcW w:w="8101" w:type="dxa"/>
            <w:tcBorders>
              <w:top w:val="single" w:sz="4" w:space="0" w:color="auto"/>
              <w:left w:val="single" w:sz="4" w:space="0" w:color="auto"/>
              <w:bottom w:val="single" w:sz="4" w:space="0" w:color="auto"/>
              <w:right w:val="single" w:sz="4" w:space="0" w:color="auto"/>
            </w:tcBorders>
            <w:shd w:val="clear" w:color="auto" w:fill="E7E6E6" w:themeFill="background2"/>
          </w:tcPr>
          <w:p w14:paraId="2CB17080" w14:textId="27C8E690" w:rsidR="00780B9F" w:rsidRPr="000540B8" w:rsidRDefault="00780B9F" w:rsidP="00780B9F">
            <w:pPr>
              <w:widowControl w:val="0"/>
              <w:tabs>
                <w:tab w:val="left" w:pos="8899"/>
              </w:tabs>
              <w:autoSpaceDE w:val="0"/>
              <w:autoSpaceDN w:val="0"/>
              <w:spacing w:before="113"/>
              <w:outlineLvl w:val="0"/>
              <w:rPr>
                <w:rFonts w:ascii="Trebuchet MS" w:eastAsia="Georgia" w:hAnsi="Trebuchet MS" w:cs="Georgia"/>
                <w:sz w:val="21"/>
                <w:szCs w:val="21"/>
                <w:lang w:val="en-US"/>
              </w:rPr>
            </w:pPr>
            <w:r w:rsidRPr="000540B8">
              <w:rPr>
                <w:rStyle w:val="Strong"/>
                <w:rFonts w:ascii="Arial" w:hAnsi="Arial" w:cs="Arial"/>
                <w:sz w:val="18"/>
                <w:szCs w:val="18"/>
                <w:bdr w:val="none" w:sz="0" w:space="0" w:color="auto" w:frame="1"/>
              </w:rPr>
              <w:t>Strength Score</w:t>
            </w:r>
            <w:r w:rsidRPr="000540B8">
              <w:rPr>
                <w:rFonts w:ascii="Arial" w:hAnsi="Arial" w:cs="Arial"/>
                <w:sz w:val="18"/>
                <w:szCs w:val="18"/>
              </w:rPr>
              <w:t>:</w:t>
            </w:r>
            <w:r w:rsidRPr="000540B8">
              <w:rPr>
                <w:rFonts w:ascii="Arial" w:hAnsi="Arial" w:cs="Arial"/>
                <w:sz w:val="18"/>
                <w:szCs w:val="18"/>
              </w:rPr>
              <w:br/>
            </w:r>
            <w:r w:rsidRPr="000540B8">
              <w:rPr>
                <w:rFonts w:ascii="Arial" w:hAnsi="Arial" w:cs="Arial"/>
                <w:i/>
                <w:iCs/>
                <w:sz w:val="18"/>
                <w:szCs w:val="18"/>
                <w:bdr w:val="none" w:sz="0" w:space="0" w:color="auto" w:frame="1"/>
              </w:rPr>
              <w:t xml:space="preserve">Count the number of items rated as “2” and divide this number by </w:t>
            </w:r>
            <w:r>
              <w:rPr>
                <w:rFonts w:ascii="Arial" w:hAnsi="Arial" w:cs="Arial"/>
                <w:i/>
                <w:iCs/>
                <w:sz w:val="18"/>
                <w:szCs w:val="18"/>
                <w:bdr w:val="none" w:sz="0" w:space="0" w:color="auto" w:frame="1"/>
              </w:rPr>
              <w:t>1</w:t>
            </w:r>
            <w:r w:rsidR="009C1840">
              <w:rPr>
                <w:rFonts w:ascii="Arial" w:hAnsi="Arial" w:cs="Arial"/>
                <w:i/>
                <w:iCs/>
                <w:sz w:val="18"/>
                <w:szCs w:val="18"/>
                <w:bdr w:val="none" w:sz="0" w:space="0" w:color="auto" w:frame="1"/>
              </w:rPr>
              <w:t>2</w:t>
            </w:r>
            <w:r w:rsidRPr="000540B8">
              <w:rPr>
                <w:rFonts w:ascii="Arial" w:hAnsi="Arial" w:cs="Arial"/>
                <w:i/>
                <w:iCs/>
                <w:sz w:val="18"/>
                <w:szCs w:val="18"/>
                <w:bdr w:val="none" w:sz="0" w:space="0" w:color="auto" w:frame="1"/>
              </w:rPr>
              <w:t>. Multiply by 100.</w:t>
            </w:r>
          </w:p>
        </w:tc>
        <w:tc>
          <w:tcPr>
            <w:tcW w:w="1098" w:type="dxa"/>
            <w:tcBorders>
              <w:top w:val="single" w:sz="4" w:space="0" w:color="auto"/>
              <w:left w:val="single" w:sz="4" w:space="0" w:color="auto"/>
              <w:bottom w:val="single" w:sz="4" w:space="0" w:color="auto"/>
            </w:tcBorders>
            <w:shd w:val="clear" w:color="auto" w:fill="E7E6E6" w:themeFill="background2"/>
            <w:vAlign w:val="center"/>
          </w:tcPr>
          <w:p w14:paraId="2E35B438" w14:textId="77777777" w:rsidR="00780B9F" w:rsidRPr="000540B8" w:rsidRDefault="00780B9F" w:rsidP="00780B9F">
            <w:pPr>
              <w:widowControl w:val="0"/>
              <w:tabs>
                <w:tab w:val="left" w:pos="8899"/>
              </w:tabs>
              <w:autoSpaceDE w:val="0"/>
              <w:autoSpaceDN w:val="0"/>
              <w:spacing w:before="113"/>
              <w:outlineLvl w:val="0"/>
              <w:rPr>
                <w:rFonts w:ascii="Trebuchet MS" w:eastAsia="Georgia" w:hAnsi="Trebuchet MS" w:cs="Georgia"/>
                <w:b/>
                <w:bCs/>
                <w:sz w:val="21"/>
                <w:szCs w:val="21"/>
                <w:lang w:val="en-US"/>
              </w:rPr>
            </w:pPr>
          </w:p>
        </w:tc>
      </w:tr>
    </w:tbl>
    <w:p w14:paraId="040B6C53" w14:textId="06316578" w:rsidR="00E80FA9" w:rsidRPr="00ED5B9B" w:rsidRDefault="00E80FA9" w:rsidP="00ED5B9B">
      <w:pPr>
        <w:tabs>
          <w:tab w:val="left" w:pos="440"/>
        </w:tabs>
        <w:spacing w:after="21"/>
        <w:rPr>
          <w:rFonts w:ascii="Trebuchet MS" w:hAnsi="Trebuchet MS"/>
          <w:b/>
        </w:rPr>
      </w:pPr>
    </w:p>
    <w:p w14:paraId="558D90CA" w14:textId="0424866C" w:rsidR="008D2BE7" w:rsidRDefault="008D2BE7" w:rsidP="008D2BE7">
      <w:pPr>
        <w:rPr>
          <w:rFonts w:ascii="Trebuchet MS" w:hAnsi="Trebuchet MS"/>
          <w:b/>
          <w:bCs/>
        </w:rPr>
      </w:pPr>
    </w:p>
    <w:p w14:paraId="414F088C" w14:textId="0D167F02" w:rsidR="00DF74FB" w:rsidRDefault="00CF198F" w:rsidP="008D2BE7">
      <w:pPr>
        <w:rPr>
          <w:rFonts w:ascii="Trebuchet MS" w:hAnsi="Trebuchet MS"/>
          <w:b/>
          <w:bCs/>
        </w:rPr>
      </w:pPr>
      <w:r>
        <w:rPr>
          <w:rFonts w:ascii="Trebuchet MS" w:hAnsi="Trebuchet MS"/>
          <w:b/>
          <w:bCs/>
        </w:rPr>
        <w:t xml:space="preserve">SUMMARY OF </w:t>
      </w:r>
      <w:r w:rsidR="00DF74FB">
        <w:rPr>
          <w:rFonts w:ascii="Trebuchet MS" w:hAnsi="Trebuchet MS"/>
          <w:b/>
          <w:bCs/>
        </w:rPr>
        <w:t>SCORE</w:t>
      </w:r>
      <w:r>
        <w:rPr>
          <w:rFonts w:ascii="Trebuchet MS" w:hAnsi="Trebuchet MS"/>
          <w:b/>
          <w:bCs/>
        </w:rPr>
        <w:t>S</w:t>
      </w:r>
    </w:p>
    <w:tbl>
      <w:tblPr>
        <w:tblStyle w:val="TableGrid"/>
        <w:tblW w:w="0" w:type="auto"/>
        <w:tblLook w:val="04A0" w:firstRow="1" w:lastRow="0" w:firstColumn="1" w:lastColumn="0" w:noHBand="0" w:noVBand="1"/>
      </w:tblPr>
      <w:tblGrid>
        <w:gridCol w:w="5665"/>
        <w:gridCol w:w="2249"/>
        <w:gridCol w:w="1862"/>
      </w:tblGrid>
      <w:tr w:rsidR="00714B86" w14:paraId="55C9B201" w14:textId="77B6E4BB" w:rsidTr="00AE6425">
        <w:trPr>
          <w:trHeight w:val="567"/>
        </w:trPr>
        <w:tc>
          <w:tcPr>
            <w:tcW w:w="5665" w:type="dxa"/>
            <w:shd w:val="clear" w:color="auto" w:fill="AEAAAA" w:themeFill="background2" w:themeFillShade="BF"/>
          </w:tcPr>
          <w:p w14:paraId="429CFCBF" w14:textId="15FE5C0F" w:rsidR="00714B86" w:rsidRPr="00723E5F" w:rsidRDefault="00714B86" w:rsidP="00DF74FB">
            <w:pPr>
              <w:jc w:val="center"/>
              <w:rPr>
                <w:rFonts w:ascii="Trebuchet MS" w:hAnsi="Trebuchet MS"/>
                <w:b/>
                <w:bCs/>
              </w:rPr>
            </w:pPr>
            <w:r w:rsidRPr="00723E5F">
              <w:rPr>
                <w:rFonts w:ascii="Trebuchet MS" w:hAnsi="Trebuchet MS"/>
                <w:b/>
                <w:bCs/>
              </w:rPr>
              <w:t>SECTION</w:t>
            </w:r>
          </w:p>
        </w:tc>
        <w:tc>
          <w:tcPr>
            <w:tcW w:w="2249" w:type="dxa"/>
            <w:shd w:val="clear" w:color="auto" w:fill="AEAAAA" w:themeFill="background2" w:themeFillShade="BF"/>
          </w:tcPr>
          <w:p w14:paraId="1B98F3B2" w14:textId="7FDC6DAE" w:rsidR="00714B86" w:rsidRPr="00723E5F" w:rsidRDefault="00714B86" w:rsidP="00DF74FB">
            <w:pPr>
              <w:jc w:val="center"/>
              <w:rPr>
                <w:rFonts w:ascii="Trebuchet MS" w:hAnsi="Trebuchet MS"/>
                <w:b/>
                <w:bCs/>
              </w:rPr>
            </w:pPr>
            <w:r>
              <w:rPr>
                <w:rFonts w:ascii="Trebuchet MS" w:hAnsi="Trebuchet MS"/>
                <w:b/>
                <w:bCs/>
              </w:rPr>
              <w:t>Comprehensiveness Score</w:t>
            </w:r>
          </w:p>
        </w:tc>
        <w:tc>
          <w:tcPr>
            <w:tcW w:w="1862" w:type="dxa"/>
            <w:shd w:val="clear" w:color="auto" w:fill="AEAAAA" w:themeFill="background2" w:themeFillShade="BF"/>
          </w:tcPr>
          <w:p w14:paraId="3E71D7F7" w14:textId="7FAC3E69" w:rsidR="00714B86" w:rsidRPr="00723E5F" w:rsidRDefault="00714B86" w:rsidP="00DF74FB">
            <w:pPr>
              <w:jc w:val="center"/>
              <w:rPr>
                <w:rFonts w:ascii="Trebuchet MS" w:hAnsi="Trebuchet MS"/>
                <w:b/>
                <w:bCs/>
              </w:rPr>
            </w:pPr>
            <w:r>
              <w:rPr>
                <w:rFonts w:ascii="Trebuchet MS" w:hAnsi="Trebuchet MS"/>
                <w:b/>
                <w:bCs/>
              </w:rPr>
              <w:t>Strength Score</w:t>
            </w:r>
          </w:p>
        </w:tc>
      </w:tr>
      <w:tr w:rsidR="00714B86" w14:paraId="4AB169A8" w14:textId="3076E64A" w:rsidTr="00714B86">
        <w:trPr>
          <w:trHeight w:val="534"/>
        </w:trPr>
        <w:tc>
          <w:tcPr>
            <w:tcW w:w="5665" w:type="dxa"/>
          </w:tcPr>
          <w:p w14:paraId="272D430D" w14:textId="1FB00932" w:rsidR="00714B86" w:rsidRPr="00723E5F" w:rsidRDefault="009B75EA" w:rsidP="008D2BE7">
            <w:pPr>
              <w:pStyle w:val="ListParagraph"/>
              <w:numPr>
                <w:ilvl w:val="0"/>
                <w:numId w:val="17"/>
              </w:numPr>
              <w:rPr>
                <w:rFonts w:ascii="Trebuchet MS" w:hAnsi="Trebuchet MS"/>
                <w:bCs/>
              </w:rPr>
            </w:pPr>
            <w:r>
              <w:rPr>
                <w:rFonts w:ascii="Trebuchet MS" w:hAnsi="Trebuchet MS"/>
                <w:bCs/>
              </w:rPr>
              <w:t>Nutrition Education</w:t>
            </w:r>
            <w:r w:rsidR="008F68CF">
              <w:rPr>
                <w:rFonts w:ascii="Trebuchet MS" w:hAnsi="Trebuchet MS"/>
                <w:bCs/>
              </w:rPr>
              <w:t>/Nutrition Curricula</w:t>
            </w:r>
          </w:p>
        </w:tc>
        <w:tc>
          <w:tcPr>
            <w:tcW w:w="2249" w:type="dxa"/>
          </w:tcPr>
          <w:p w14:paraId="0E721C39" w14:textId="77777777" w:rsidR="00714B86" w:rsidRDefault="00714B86" w:rsidP="008D2BE7">
            <w:pPr>
              <w:rPr>
                <w:rFonts w:ascii="Trebuchet MS" w:hAnsi="Trebuchet MS"/>
                <w:b/>
                <w:bCs/>
              </w:rPr>
            </w:pPr>
          </w:p>
        </w:tc>
        <w:tc>
          <w:tcPr>
            <w:tcW w:w="1862" w:type="dxa"/>
          </w:tcPr>
          <w:p w14:paraId="5C6D6A44" w14:textId="77777777" w:rsidR="00714B86" w:rsidRDefault="00714B86" w:rsidP="008D2BE7">
            <w:pPr>
              <w:rPr>
                <w:rFonts w:ascii="Trebuchet MS" w:hAnsi="Trebuchet MS"/>
                <w:b/>
                <w:bCs/>
              </w:rPr>
            </w:pPr>
          </w:p>
        </w:tc>
      </w:tr>
      <w:tr w:rsidR="00714B86" w14:paraId="083FD51A" w14:textId="6C92942F" w:rsidTr="00714B86">
        <w:trPr>
          <w:trHeight w:val="534"/>
        </w:trPr>
        <w:tc>
          <w:tcPr>
            <w:tcW w:w="5665" w:type="dxa"/>
          </w:tcPr>
          <w:p w14:paraId="132F3FA8" w14:textId="021B668B" w:rsidR="00714B86" w:rsidRPr="00723E5F" w:rsidRDefault="00737C6B" w:rsidP="008D2BE7">
            <w:pPr>
              <w:pStyle w:val="ListParagraph"/>
              <w:numPr>
                <w:ilvl w:val="0"/>
                <w:numId w:val="17"/>
              </w:numPr>
              <w:rPr>
                <w:rFonts w:ascii="Trebuchet MS" w:hAnsi="Trebuchet MS"/>
                <w:bCs/>
              </w:rPr>
            </w:pPr>
            <w:r w:rsidRPr="00737C6B">
              <w:rPr>
                <w:rFonts w:ascii="Trebuchet MS" w:hAnsi="Trebuchet MS"/>
                <w:bCs/>
              </w:rPr>
              <w:t>School food and nutrition programmes and school meals</w:t>
            </w:r>
          </w:p>
        </w:tc>
        <w:tc>
          <w:tcPr>
            <w:tcW w:w="2249" w:type="dxa"/>
          </w:tcPr>
          <w:p w14:paraId="16A9B98B" w14:textId="77777777" w:rsidR="00714B86" w:rsidRDefault="00714B86" w:rsidP="008D2BE7">
            <w:pPr>
              <w:rPr>
                <w:rFonts w:ascii="Trebuchet MS" w:hAnsi="Trebuchet MS"/>
                <w:b/>
                <w:bCs/>
              </w:rPr>
            </w:pPr>
          </w:p>
        </w:tc>
        <w:tc>
          <w:tcPr>
            <w:tcW w:w="1862" w:type="dxa"/>
          </w:tcPr>
          <w:p w14:paraId="4E4BB4FA" w14:textId="77777777" w:rsidR="00714B86" w:rsidRDefault="00714B86" w:rsidP="008D2BE7">
            <w:pPr>
              <w:rPr>
                <w:rFonts w:ascii="Trebuchet MS" w:hAnsi="Trebuchet MS"/>
                <w:b/>
                <w:bCs/>
              </w:rPr>
            </w:pPr>
          </w:p>
        </w:tc>
      </w:tr>
      <w:tr w:rsidR="00714B86" w14:paraId="5E4655C1" w14:textId="496AB5DC" w:rsidTr="00714B86">
        <w:trPr>
          <w:trHeight w:val="534"/>
        </w:trPr>
        <w:tc>
          <w:tcPr>
            <w:tcW w:w="5665" w:type="dxa"/>
          </w:tcPr>
          <w:p w14:paraId="13DF047D" w14:textId="258048A1" w:rsidR="00714B86" w:rsidRPr="00723E5F" w:rsidRDefault="00FA1B22" w:rsidP="008D2BE7">
            <w:pPr>
              <w:pStyle w:val="ListParagraph"/>
              <w:numPr>
                <w:ilvl w:val="0"/>
                <w:numId w:val="17"/>
              </w:numPr>
              <w:rPr>
                <w:rFonts w:ascii="Trebuchet MS" w:hAnsi="Trebuchet MS"/>
                <w:bCs/>
              </w:rPr>
            </w:pPr>
            <w:r w:rsidRPr="00FA1B22">
              <w:rPr>
                <w:rFonts w:ascii="Trebuchet MS" w:hAnsi="Trebuchet MS"/>
                <w:bCs/>
              </w:rPr>
              <w:t>Nutrition standards for sold and other competitive foods and beverages</w:t>
            </w:r>
          </w:p>
        </w:tc>
        <w:tc>
          <w:tcPr>
            <w:tcW w:w="2249" w:type="dxa"/>
          </w:tcPr>
          <w:p w14:paraId="6DBBF22B" w14:textId="77777777" w:rsidR="00714B86" w:rsidRDefault="00714B86" w:rsidP="008D2BE7">
            <w:pPr>
              <w:rPr>
                <w:rFonts w:ascii="Trebuchet MS" w:hAnsi="Trebuchet MS"/>
                <w:b/>
                <w:bCs/>
              </w:rPr>
            </w:pPr>
          </w:p>
        </w:tc>
        <w:tc>
          <w:tcPr>
            <w:tcW w:w="1862" w:type="dxa"/>
          </w:tcPr>
          <w:p w14:paraId="1DCF8700" w14:textId="77777777" w:rsidR="00714B86" w:rsidRDefault="00714B86" w:rsidP="008D2BE7">
            <w:pPr>
              <w:rPr>
                <w:rFonts w:ascii="Trebuchet MS" w:hAnsi="Trebuchet MS"/>
                <w:b/>
                <w:bCs/>
              </w:rPr>
            </w:pPr>
          </w:p>
        </w:tc>
      </w:tr>
      <w:tr w:rsidR="00714B86" w14:paraId="099A5215" w14:textId="3D7AC8D1" w:rsidTr="00714B86">
        <w:trPr>
          <w:trHeight w:val="534"/>
        </w:trPr>
        <w:tc>
          <w:tcPr>
            <w:tcW w:w="5665" w:type="dxa"/>
          </w:tcPr>
          <w:p w14:paraId="4B54A9F3" w14:textId="3E00B847" w:rsidR="00714B86" w:rsidRPr="00723E5F" w:rsidRDefault="00ED5B9B" w:rsidP="008D2BE7">
            <w:pPr>
              <w:pStyle w:val="ListParagraph"/>
              <w:numPr>
                <w:ilvl w:val="0"/>
                <w:numId w:val="17"/>
              </w:numPr>
              <w:rPr>
                <w:rFonts w:ascii="Trebuchet MS" w:hAnsi="Trebuchet MS"/>
                <w:bCs/>
              </w:rPr>
            </w:pPr>
            <w:r w:rsidRPr="00ED5B9B">
              <w:rPr>
                <w:rFonts w:ascii="Trebuchet MS" w:hAnsi="Trebuchet MS"/>
                <w:bCs/>
              </w:rPr>
              <w:t>Wellness promotion and food and beverage marketing</w:t>
            </w:r>
          </w:p>
        </w:tc>
        <w:tc>
          <w:tcPr>
            <w:tcW w:w="2249" w:type="dxa"/>
          </w:tcPr>
          <w:p w14:paraId="0A08AB25" w14:textId="77777777" w:rsidR="00714B86" w:rsidRDefault="00714B86" w:rsidP="008D2BE7">
            <w:pPr>
              <w:rPr>
                <w:rFonts w:ascii="Trebuchet MS" w:hAnsi="Trebuchet MS"/>
                <w:b/>
                <w:bCs/>
              </w:rPr>
            </w:pPr>
          </w:p>
        </w:tc>
        <w:tc>
          <w:tcPr>
            <w:tcW w:w="1862" w:type="dxa"/>
          </w:tcPr>
          <w:p w14:paraId="2A76CE26" w14:textId="77777777" w:rsidR="00714B86" w:rsidRDefault="00714B86" w:rsidP="008D2BE7">
            <w:pPr>
              <w:rPr>
                <w:rFonts w:ascii="Trebuchet MS" w:hAnsi="Trebuchet MS"/>
                <w:b/>
                <w:bCs/>
              </w:rPr>
            </w:pPr>
          </w:p>
        </w:tc>
      </w:tr>
      <w:tr w:rsidR="00714B86" w14:paraId="5E970CB4" w14:textId="2ACF4193" w:rsidTr="00714B86">
        <w:trPr>
          <w:trHeight w:val="534"/>
        </w:trPr>
        <w:tc>
          <w:tcPr>
            <w:tcW w:w="5665" w:type="dxa"/>
          </w:tcPr>
          <w:p w14:paraId="35BEAF00" w14:textId="70BEFB8D" w:rsidR="00714B86" w:rsidRPr="00723E5F" w:rsidRDefault="00FA1B22" w:rsidP="008D2BE7">
            <w:pPr>
              <w:pStyle w:val="ListParagraph"/>
              <w:numPr>
                <w:ilvl w:val="0"/>
                <w:numId w:val="17"/>
              </w:numPr>
              <w:rPr>
                <w:rFonts w:ascii="Trebuchet MS" w:hAnsi="Trebuchet MS"/>
                <w:bCs/>
              </w:rPr>
            </w:pPr>
            <w:r>
              <w:rPr>
                <w:rFonts w:ascii="Trebuchet MS" w:hAnsi="Trebuchet MS"/>
                <w:bCs/>
              </w:rPr>
              <w:t>Water, Sanitation and Hygiene</w:t>
            </w:r>
          </w:p>
        </w:tc>
        <w:tc>
          <w:tcPr>
            <w:tcW w:w="2249" w:type="dxa"/>
          </w:tcPr>
          <w:p w14:paraId="6F4C5648" w14:textId="77777777" w:rsidR="00714B86" w:rsidRDefault="00714B86" w:rsidP="008D2BE7">
            <w:pPr>
              <w:rPr>
                <w:rFonts w:ascii="Trebuchet MS" w:hAnsi="Trebuchet MS"/>
                <w:b/>
                <w:bCs/>
              </w:rPr>
            </w:pPr>
          </w:p>
        </w:tc>
        <w:tc>
          <w:tcPr>
            <w:tcW w:w="1862" w:type="dxa"/>
          </w:tcPr>
          <w:p w14:paraId="6C137FF6" w14:textId="77777777" w:rsidR="00714B86" w:rsidRDefault="00714B86" w:rsidP="008D2BE7">
            <w:pPr>
              <w:rPr>
                <w:rFonts w:ascii="Trebuchet MS" w:hAnsi="Trebuchet MS"/>
                <w:b/>
                <w:bCs/>
              </w:rPr>
            </w:pPr>
          </w:p>
        </w:tc>
      </w:tr>
      <w:tr w:rsidR="00714B86" w14:paraId="7243652B" w14:textId="6E273758" w:rsidTr="00714B86">
        <w:trPr>
          <w:trHeight w:val="567"/>
        </w:trPr>
        <w:tc>
          <w:tcPr>
            <w:tcW w:w="5665" w:type="dxa"/>
          </w:tcPr>
          <w:p w14:paraId="7B3C4169" w14:textId="3955D0C1" w:rsidR="00714B86" w:rsidRPr="00723E5F" w:rsidRDefault="00FA1B22" w:rsidP="00FA1B22">
            <w:pPr>
              <w:pStyle w:val="ListParagraph"/>
              <w:numPr>
                <w:ilvl w:val="0"/>
                <w:numId w:val="17"/>
              </w:numPr>
              <w:tabs>
                <w:tab w:val="left" w:pos="440"/>
              </w:tabs>
              <w:spacing w:after="21"/>
              <w:rPr>
                <w:rFonts w:ascii="Trebuchet MS" w:hAnsi="Trebuchet MS"/>
                <w:bCs/>
              </w:rPr>
            </w:pPr>
            <w:r w:rsidRPr="00FA1B22">
              <w:rPr>
                <w:rFonts w:ascii="Trebuchet MS" w:hAnsi="Trebuchet MS"/>
                <w:bCs/>
              </w:rPr>
              <w:t>Implementation, Monitoring and Evaluation, and Communication</w:t>
            </w:r>
            <w:r w:rsidRPr="00723E5F">
              <w:rPr>
                <w:rFonts w:ascii="Trebuchet MS" w:hAnsi="Trebuchet MS"/>
                <w:bCs/>
              </w:rPr>
              <w:t xml:space="preserve"> </w:t>
            </w:r>
          </w:p>
        </w:tc>
        <w:tc>
          <w:tcPr>
            <w:tcW w:w="2249" w:type="dxa"/>
          </w:tcPr>
          <w:p w14:paraId="51A6421E" w14:textId="77777777" w:rsidR="00714B86" w:rsidRDefault="00714B86" w:rsidP="008D2BE7">
            <w:pPr>
              <w:rPr>
                <w:rFonts w:ascii="Trebuchet MS" w:hAnsi="Trebuchet MS"/>
                <w:b/>
                <w:bCs/>
              </w:rPr>
            </w:pPr>
          </w:p>
        </w:tc>
        <w:tc>
          <w:tcPr>
            <w:tcW w:w="1862" w:type="dxa"/>
          </w:tcPr>
          <w:p w14:paraId="718314B1" w14:textId="77777777" w:rsidR="00714B86" w:rsidRDefault="00714B86" w:rsidP="008D2BE7">
            <w:pPr>
              <w:rPr>
                <w:rFonts w:ascii="Trebuchet MS" w:hAnsi="Trebuchet MS"/>
                <w:b/>
                <w:bCs/>
              </w:rPr>
            </w:pPr>
          </w:p>
        </w:tc>
      </w:tr>
      <w:tr w:rsidR="00714B86" w14:paraId="72021784" w14:textId="7D7DFC60" w:rsidTr="00AE6425">
        <w:trPr>
          <w:trHeight w:val="534"/>
        </w:trPr>
        <w:tc>
          <w:tcPr>
            <w:tcW w:w="9776" w:type="dxa"/>
            <w:gridSpan w:val="3"/>
            <w:shd w:val="clear" w:color="auto" w:fill="E7E6E6" w:themeFill="background2"/>
          </w:tcPr>
          <w:p w14:paraId="67F65CE3" w14:textId="77777777" w:rsidR="00714B86" w:rsidRDefault="00714B86" w:rsidP="00714B86">
            <w:pPr>
              <w:rPr>
                <w:rFonts w:ascii="Trebuchet MS" w:hAnsi="Trebuchet MS"/>
                <w:b/>
                <w:bCs/>
              </w:rPr>
            </w:pPr>
          </w:p>
          <w:p w14:paraId="48297E56" w14:textId="6FF753C4" w:rsidR="00714B86" w:rsidRPr="00714B86" w:rsidRDefault="00714B86" w:rsidP="00714B86">
            <w:pPr>
              <w:rPr>
                <w:b/>
                <w:bCs/>
                <w:sz w:val="20"/>
                <w:szCs w:val="20"/>
              </w:rPr>
            </w:pPr>
            <w:r>
              <w:rPr>
                <w:rFonts w:ascii="Trebuchet MS" w:hAnsi="Trebuchet MS"/>
                <w:b/>
                <w:bCs/>
              </w:rPr>
              <w:t xml:space="preserve">OVERALL COMPREHENSIVENES </w:t>
            </w:r>
            <w:r>
              <w:rPr>
                <w:b/>
                <w:bCs/>
                <w:sz w:val="20"/>
                <w:szCs w:val="20"/>
              </w:rPr>
              <w:t xml:space="preserve">= </w:t>
            </w:r>
            <w:r>
              <w:rPr>
                <w:sz w:val="20"/>
                <w:szCs w:val="20"/>
              </w:rPr>
              <w:t>(total number of items in ALL sections receiving a “1”or “2” /</w:t>
            </w:r>
            <w:r w:rsidR="00095777">
              <w:rPr>
                <w:sz w:val="20"/>
                <w:szCs w:val="20"/>
              </w:rPr>
              <w:t>7</w:t>
            </w:r>
            <w:r w:rsidR="00F73FA8">
              <w:rPr>
                <w:sz w:val="20"/>
                <w:szCs w:val="20"/>
              </w:rPr>
              <w:t>0</w:t>
            </w:r>
            <w:r>
              <w:rPr>
                <w:sz w:val="20"/>
                <w:szCs w:val="20"/>
              </w:rPr>
              <w:t>) x 100)</w:t>
            </w:r>
          </w:p>
          <w:p w14:paraId="2E29880C" w14:textId="77777777" w:rsidR="00714B86" w:rsidRDefault="00714B86" w:rsidP="008D2BE7">
            <w:pPr>
              <w:rPr>
                <w:rFonts w:ascii="Trebuchet MS" w:hAnsi="Trebuchet MS"/>
                <w:b/>
                <w:bCs/>
              </w:rPr>
            </w:pPr>
          </w:p>
          <w:p w14:paraId="7A5F5F98" w14:textId="0900901F" w:rsidR="00714B86" w:rsidRDefault="00714B86" w:rsidP="008D2BE7">
            <w:pPr>
              <w:rPr>
                <w:rFonts w:ascii="Trebuchet MS" w:hAnsi="Trebuchet MS"/>
                <w:b/>
                <w:bCs/>
              </w:rPr>
            </w:pPr>
            <w:r>
              <w:rPr>
                <w:rFonts w:ascii="Trebuchet MS" w:hAnsi="Trebuchet MS"/>
                <w:b/>
                <w:bCs/>
              </w:rPr>
              <w:t>______________________</w:t>
            </w:r>
          </w:p>
          <w:p w14:paraId="6547EB7B" w14:textId="0A5502F6" w:rsidR="00714B86" w:rsidRDefault="00714B86" w:rsidP="008D2BE7">
            <w:pPr>
              <w:rPr>
                <w:rFonts w:ascii="Trebuchet MS" w:hAnsi="Trebuchet MS"/>
                <w:b/>
                <w:bCs/>
              </w:rPr>
            </w:pPr>
          </w:p>
        </w:tc>
      </w:tr>
      <w:tr w:rsidR="00714B86" w14:paraId="00D38C30" w14:textId="1321AA39" w:rsidTr="00AE6425">
        <w:trPr>
          <w:trHeight w:val="534"/>
        </w:trPr>
        <w:tc>
          <w:tcPr>
            <w:tcW w:w="9776" w:type="dxa"/>
            <w:gridSpan w:val="3"/>
            <w:shd w:val="clear" w:color="auto" w:fill="E7E6E6" w:themeFill="background2"/>
          </w:tcPr>
          <w:p w14:paraId="43C1CF72" w14:textId="77777777" w:rsidR="00714B86" w:rsidRDefault="00714B86" w:rsidP="00714B86">
            <w:pPr>
              <w:rPr>
                <w:rFonts w:ascii="Trebuchet MS" w:hAnsi="Trebuchet MS"/>
                <w:b/>
                <w:bCs/>
              </w:rPr>
            </w:pPr>
          </w:p>
          <w:p w14:paraId="2336DB75" w14:textId="31EF9715" w:rsidR="00714B86" w:rsidRPr="00714B86" w:rsidRDefault="00714B86" w:rsidP="00714B86">
            <w:pPr>
              <w:rPr>
                <w:b/>
                <w:bCs/>
                <w:sz w:val="20"/>
                <w:szCs w:val="20"/>
              </w:rPr>
            </w:pPr>
            <w:r>
              <w:rPr>
                <w:rFonts w:ascii="Trebuchet MS" w:hAnsi="Trebuchet MS"/>
                <w:b/>
                <w:bCs/>
              </w:rPr>
              <w:t xml:space="preserve">OVERALL STRENGTH </w:t>
            </w:r>
            <w:r>
              <w:rPr>
                <w:b/>
                <w:bCs/>
                <w:sz w:val="20"/>
                <w:szCs w:val="20"/>
              </w:rPr>
              <w:t xml:space="preserve">= </w:t>
            </w:r>
            <w:r>
              <w:rPr>
                <w:sz w:val="20"/>
                <w:szCs w:val="20"/>
              </w:rPr>
              <w:t>(total number of items in ALL sections receiving a “2” /</w:t>
            </w:r>
            <w:r w:rsidR="00095777">
              <w:rPr>
                <w:sz w:val="20"/>
                <w:szCs w:val="20"/>
              </w:rPr>
              <w:t>7</w:t>
            </w:r>
            <w:r w:rsidR="00F73FA8">
              <w:rPr>
                <w:sz w:val="20"/>
                <w:szCs w:val="20"/>
              </w:rPr>
              <w:t>0</w:t>
            </w:r>
            <w:r>
              <w:rPr>
                <w:sz w:val="20"/>
                <w:szCs w:val="20"/>
              </w:rPr>
              <w:t>) x 100)</w:t>
            </w:r>
          </w:p>
          <w:p w14:paraId="0A8DE475" w14:textId="77777777" w:rsidR="00714B86" w:rsidRDefault="00714B86" w:rsidP="00714B86">
            <w:pPr>
              <w:rPr>
                <w:rFonts w:ascii="Trebuchet MS" w:hAnsi="Trebuchet MS"/>
                <w:b/>
                <w:bCs/>
              </w:rPr>
            </w:pPr>
          </w:p>
          <w:p w14:paraId="008224E4" w14:textId="77777777" w:rsidR="00714B86" w:rsidRDefault="00714B86" w:rsidP="00714B86">
            <w:pPr>
              <w:rPr>
                <w:rFonts w:ascii="Trebuchet MS" w:hAnsi="Trebuchet MS"/>
                <w:b/>
                <w:bCs/>
              </w:rPr>
            </w:pPr>
            <w:r>
              <w:rPr>
                <w:rFonts w:ascii="Trebuchet MS" w:hAnsi="Trebuchet MS"/>
                <w:b/>
                <w:bCs/>
              </w:rPr>
              <w:t>______________________</w:t>
            </w:r>
          </w:p>
          <w:p w14:paraId="0D8C0CB3" w14:textId="77777777" w:rsidR="00714B86" w:rsidRDefault="00714B86" w:rsidP="008D2BE7">
            <w:pPr>
              <w:rPr>
                <w:rFonts w:ascii="Trebuchet MS" w:hAnsi="Trebuchet MS"/>
                <w:b/>
                <w:bCs/>
              </w:rPr>
            </w:pPr>
          </w:p>
        </w:tc>
      </w:tr>
    </w:tbl>
    <w:p w14:paraId="11247021" w14:textId="77777777" w:rsidR="00DF74FB" w:rsidRDefault="00DF74FB" w:rsidP="008D2BE7">
      <w:pPr>
        <w:rPr>
          <w:rFonts w:ascii="Trebuchet MS" w:hAnsi="Trebuchet MS"/>
          <w:b/>
          <w:bCs/>
        </w:rPr>
      </w:pPr>
    </w:p>
    <w:p w14:paraId="5C5EDE47" w14:textId="77777777" w:rsidR="0099223F" w:rsidRDefault="0099223F" w:rsidP="00C55673">
      <w:pPr>
        <w:rPr>
          <w:rFonts w:ascii="Trebuchet MS" w:hAnsi="Trebuchet MS"/>
          <w:b/>
          <w:iCs/>
          <w:color w:val="2F5496" w:themeColor="accent1" w:themeShade="BF"/>
        </w:rPr>
      </w:pPr>
      <w:r>
        <w:rPr>
          <w:rFonts w:ascii="Trebuchet MS" w:hAnsi="Trebuchet MS"/>
          <w:b/>
          <w:iCs/>
          <w:color w:val="2F5496" w:themeColor="accent1" w:themeShade="BF"/>
        </w:rPr>
        <w:br/>
      </w:r>
    </w:p>
    <w:p w14:paraId="1A346BA1" w14:textId="2BC8E8D8" w:rsidR="0099223F" w:rsidRPr="00F52B63" w:rsidRDefault="0099223F" w:rsidP="00F52B63">
      <w:pPr>
        <w:contextualSpacing/>
        <w:rPr>
          <w:rFonts w:ascii="Times New Roman" w:hAnsi="Times New Roman" w:cs="Times New Roman"/>
          <w:u w:val="single"/>
        </w:rPr>
      </w:pPr>
    </w:p>
    <w:sectPr w:rsidR="0099223F" w:rsidRPr="00F52B63" w:rsidSect="00E83E90">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40B291" w14:textId="77777777" w:rsidR="00FF3302" w:rsidRDefault="00FF3302" w:rsidP="0069448D">
      <w:pPr>
        <w:spacing w:after="0" w:line="240" w:lineRule="auto"/>
      </w:pPr>
      <w:r>
        <w:separator/>
      </w:r>
    </w:p>
  </w:endnote>
  <w:endnote w:type="continuationSeparator" w:id="0">
    <w:p w14:paraId="31078E63" w14:textId="77777777" w:rsidR="00FF3302" w:rsidRDefault="00FF3302" w:rsidP="006944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3593744"/>
      <w:docPartObj>
        <w:docPartGallery w:val="Page Numbers (Bottom of Page)"/>
        <w:docPartUnique/>
      </w:docPartObj>
    </w:sdtPr>
    <w:sdtEndPr>
      <w:rPr>
        <w:rFonts w:cstheme="minorHAnsi"/>
        <w:b/>
        <w:i/>
      </w:rPr>
    </w:sdtEndPr>
    <w:sdtContent>
      <w:p w14:paraId="69615784" w14:textId="5F580B72" w:rsidR="006346BC" w:rsidRPr="008C762F" w:rsidRDefault="006346BC" w:rsidP="008C762F">
        <w:pPr>
          <w:pStyle w:val="Footer"/>
          <w:jc w:val="right"/>
          <w:rPr>
            <w:noProof/>
          </w:rPr>
        </w:pPr>
        <w:r>
          <w:t xml:space="preserve">Page | </w:t>
        </w:r>
        <w:r>
          <w:fldChar w:fldCharType="begin"/>
        </w:r>
        <w:r>
          <w:instrText xml:space="preserve"> PAGE   \* MERGEFORMAT </w:instrText>
        </w:r>
        <w:r>
          <w:fldChar w:fldCharType="separate"/>
        </w:r>
        <w:r w:rsidR="00C05B95">
          <w:rPr>
            <w:noProof/>
          </w:rPr>
          <w:t>6</w:t>
        </w:r>
        <w:r>
          <w:rPr>
            <w:noProof/>
          </w:rPr>
          <w:fldChar w:fldCharType="end"/>
        </w:r>
      </w:p>
    </w:sdtContent>
  </w:sdt>
  <w:p w14:paraId="56674123" w14:textId="77777777" w:rsidR="006346BC" w:rsidRPr="00D06AF4" w:rsidRDefault="006346BC">
    <w:pPr>
      <w:pStyle w:val="Footer"/>
      <w:rPr>
        <w:rFonts w:cstheme="minorHAnsi"/>
        <w:b/>
        <w: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9B9C42" w14:textId="77777777" w:rsidR="00FF3302" w:rsidRDefault="00FF3302" w:rsidP="0069448D">
      <w:pPr>
        <w:spacing w:after="0" w:line="240" w:lineRule="auto"/>
      </w:pPr>
      <w:r>
        <w:separator/>
      </w:r>
    </w:p>
  </w:footnote>
  <w:footnote w:type="continuationSeparator" w:id="0">
    <w:p w14:paraId="554A1CF9" w14:textId="77777777" w:rsidR="00FF3302" w:rsidRDefault="00FF3302" w:rsidP="006944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5376E"/>
    <w:multiLevelType w:val="hybridMultilevel"/>
    <w:tmpl w:val="71682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602CBB"/>
    <w:multiLevelType w:val="hybridMultilevel"/>
    <w:tmpl w:val="780039DE"/>
    <w:lvl w:ilvl="0" w:tplc="4F422EDC">
      <w:start w:val="1"/>
      <w:numFmt w:val="bullet"/>
      <w:lvlText w:val=""/>
      <w:lvlJc w:val="left"/>
      <w:pPr>
        <w:tabs>
          <w:tab w:val="num" w:pos="720"/>
        </w:tabs>
        <w:ind w:left="720" w:hanging="360"/>
      </w:pPr>
      <w:rPr>
        <w:rFonts w:ascii="Symbol" w:hAnsi="Symbol" w:hint="default"/>
      </w:rPr>
    </w:lvl>
    <w:lvl w:ilvl="1" w:tplc="2528F944" w:tentative="1">
      <w:start w:val="1"/>
      <w:numFmt w:val="bullet"/>
      <w:lvlText w:val=""/>
      <w:lvlJc w:val="left"/>
      <w:pPr>
        <w:tabs>
          <w:tab w:val="num" w:pos="1440"/>
        </w:tabs>
        <w:ind w:left="1440" w:hanging="360"/>
      </w:pPr>
      <w:rPr>
        <w:rFonts w:ascii="Symbol" w:hAnsi="Symbol" w:hint="default"/>
      </w:rPr>
    </w:lvl>
    <w:lvl w:ilvl="2" w:tplc="3A6E0D46" w:tentative="1">
      <w:start w:val="1"/>
      <w:numFmt w:val="bullet"/>
      <w:lvlText w:val=""/>
      <w:lvlJc w:val="left"/>
      <w:pPr>
        <w:tabs>
          <w:tab w:val="num" w:pos="2160"/>
        </w:tabs>
        <w:ind w:left="2160" w:hanging="360"/>
      </w:pPr>
      <w:rPr>
        <w:rFonts w:ascii="Symbol" w:hAnsi="Symbol" w:hint="default"/>
      </w:rPr>
    </w:lvl>
    <w:lvl w:ilvl="3" w:tplc="997490FA" w:tentative="1">
      <w:start w:val="1"/>
      <w:numFmt w:val="bullet"/>
      <w:lvlText w:val=""/>
      <w:lvlJc w:val="left"/>
      <w:pPr>
        <w:tabs>
          <w:tab w:val="num" w:pos="2880"/>
        </w:tabs>
        <w:ind w:left="2880" w:hanging="360"/>
      </w:pPr>
      <w:rPr>
        <w:rFonts w:ascii="Symbol" w:hAnsi="Symbol" w:hint="default"/>
      </w:rPr>
    </w:lvl>
    <w:lvl w:ilvl="4" w:tplc="719E24C8" w:tentative="1">
      <w:start w:val="1"/>
      <w:numFmt w:val="bullet"/>
      <w:lvlText w:val=""/>
      <w:lvlJc w:val="left"/>
      <w:pPr>
        <w:tabs>
          <w:tab w:val="num" w:pos="3600"/>
        </w:tabs>
        <w:ind w:left="3600" w:hanging="360"/>
      </w:pPr>
      <w:rPr>
        <w:rFonts w:ascii="Symbol" w:hAnsi="Symbol" w:hint="default"/>
      </w:rPr>
    </w:lvl>
    <w:lvl w:ilvl="5" w:tplc="724C3816" w:tentative="1">
      <w:start w:val="1"/>
      <w:numFmt w:val="bullet"/>
      <w:lvlText w:val=""/>
      <w:lvlJc w:val="left"/>
      <w:pPr>
        <w:tabs>
          <w:tab w:val="num" w:pos="4320"/>
        </w:tabs>
        <w:ind w:left="4320" w:hanging="360"/>
      </w:pPr>
      <w:rPr>
        <w:rFonts w:ascii="Symbol" w:hAnsi="Symbol" w:hint="default"/>
      </w:rPr>
    </w:lvl>
    <w:lvl w:ilvl="6" w:tplc="1D76830C" w:tentative="1">
      <w:start w:val="1"/>
      <w:numFmt w:val="bullet"/>
      <w:lvlText w:val=""/>
      <w:lvlJc w:val="left"/>
      <w:pPr>
        <w:tabs>
          <w:tab w:val="num" w:pos="5040"/>
        </w:tabs>
        <w:ind w:left="5040" w:hanging="360"/>
      </w:pPr>
      <w:rPr>
        <w:rFonts w:ascii="Symbol" w:hAnsi="Symbol" w:hint="default"/>
      </w:rPr>
    </w:lvl>
    <w:lvl w:ilvl="7" w:tplc="D374B7E6" w:tentative="1">
      <w:start w:val="1"/>
      <w:numFmt w:val="bullet"/>
      <w:lvlText w:val=""/>
      <w:lvlJc w:val="left"/>
      <w:pPr>
        <w:tabs>
          <w:tab w:val="num" w:pos="5760"/>
        </w:tabs>
        <w:ind w:left="5760" w:hanging="360"/>
      </w:pPr>
      <w:rPr>
        <w:rFonts w:ascii="Symbol" w:hAnsi="Symbol" w:hint="default"/>
      </w:rPr>
    </w:lvl>
    <w:lvl w:ilvl="8" w:tplc="98AEF9D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5CD005B"/>
    <w:multiLevelType w:val="hybridMultilevel"/>
    <w:tmpl w:val="48B015C8"/>
    <w:lvl w:ilvl="0" w:tplc="E91C7388">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5F59D7"/>
    <w:multiLevelType w:val="hybridMultilevel"/>
    <w:tmpl w:val="8B62D04E"/>
    <w:lvl w:ilvl="0" w:tplc="0809000F">
      <w:start w:val="1"/>
      <w:numFmt w:val="decimal"/>
      <w:lvlText w:val="%1."/>
      <w:lvlJc w:val="left"/>
      <w:pPr>
        <w:ind w:left="-533" w:hanging="360"/>
      </w:pPr>
      <w:rPr>
        <w:rFonts w:hint="default"/>
      </w:rPr>
    </w:lvl>
    <w:lvl w:ilvl="1" w:tplc="08090019" w:tentative="1">
      <w:start w:val="1"/>
      <w:numFmt w:val="lowerLetter"/>
      <w:lvlText w:val="%2."/>
      <w:lvlJc w:val="left"/>
      <w:pPr>
        <w:ind w:left="187" w:hanging="360"/>
      </w:pPr>
    </w:lvl>
    <w:lvl w:ilvl="2" w:tplc="0809001B" w:tentative="1">
      <w:start w:val="1"/>
      <w:numFmt w:val="lowerRoman"/>
      <w:lvlText w:val="%3."/>
      <w:lvlJc w:val="right"/>
      <w:pPr>
        <w:ind w:left="907" w:hanging="180"/>
      </w:pPr>
    </w:lvl>
    <w:lvl w:ilvl="3" w:tplc="0809000F" w:tentative="1">
      <w:start w:val="1"/>
      <w:numFmt w:val="decimal"/>
      <w:lvlText w:val="%4."/>
      <w:lvlJc w:val="left"/>
      <w:pPr>
        <w:ind w:left="1627" w:hanging="360"/>
      </w:pPr>
    </w:lvl>
    <w:lvl w:ilvl="4" w:tplc="08090019" w:tentative="1">
      <w:start w:val="1"/>
      <w:numFmt w:val="lowerLetter"/>
      <w:lvlText w:val="%5."/>
      <w:lvlJc w:val="left"/>
      <w:pPr>
        <w:ind w:left="2347" w:hanging="360"/>
      </w:pPr>
    </w:lvl>
    <w:lvl w:ilvl="5" w:tplc="0809001B" w:tentative="1">
      <w:start w:val="1"/>
      <w:numFmt w:val="lowerRoman"/>
      <w:lvlText w:val="%6."/>
      <w:lvlJc w:val="right"/>
      <w:pPr>
        <w:ind w:left="3067" w:hanging="180"/>
      </w:pPr>
    </w:lvl>
    <w:lvl w:ilvl="6" w:tplc="0809000F" w:tentative="1">
      <w:start w:val="1"/>
      <w:numFmt w:val="decimal"/>
      <w:lvlText w:val="%7."/>
      <w:lvlJc w:val="left"/>
      <w:pPr>
        <w:ind w:left="3787" w:hanging="360"/>
      </w:pPr>
    </w:lvl>
    <w:lvl w:ilvl="7" w:tplc="08090019" w:tentative="1">
      <w:start w:val="1"/>
      <w:numFmt w:val="lowerLetter"/>
      <w:lvlText w:val="%8."/>
      <w:lvlJc w:val="left"/>
      <w:pPr>
        <w:ind w:left="4507" w:hanging="360"/>
      </w:pPr>
    </w:lvl>
    <w:lvl w:ilvl="8" w:tplc="0809001B" w:tentative="1">
      <w:start w:val="1"/>
      <w:numFmt w:val="lowerRoman"/>
      <w:lvlText w:val="%9."/>
      <w:lvlJc w:val="right"/>
      <w:pPr>
        <w:ind w:left="5227" w:hanging="180"/>
      </w:pPr>
    </w:lvl>
  </w:abstractNum>
  <w:abstractNum w:abstractNumId="4" w15:restartNumberingAfterBreak="0">
    <w:nsid w:val="1DA32519"/>
    <w:multiLevelType w:val="hybridMultilevel"/>
    <w:tmpl w:val="10B6586E"/>
    <w:lvl w:ilvl="0" w:tplc="095A13B0">
      <w:start w:val="1"/>
      <w:numFmt w:val="decimal"/>
      <w:lvlText w:val="%1."/>
      <w:lvlJc w:val="left"/>
      <w:pPr>
        <w:ind w:left="439" w:hanging="209"/>
      </w:pPr>
      <w:rPr>
        <w:rFonts w:ascii="Trebuchet MS" w:eastAsia="Georgia" w:hAnsi="Trebuchet MS" w:cs="Georgia" w:hint="default"/>
        <w:b/>
        <w:bCs/>
        <w:spacing w:val="0"/>
        <w:w w:val="104"/>
        <w:sz w:val="19"/>
        <w:szCs w:val="19"/>
      </w:rPr>
    </w:lvl>
    <w:lvl w:ilvl="1" w:tplc="B41E82A6">
      <w:numFmt w:val="bullet"/>
      <w:lvlText w:val="•"/>
      <w:lvlJc w:val="left"/>
      <w:pPr>
        <w:ind w:left="1324" w:hanging="209"/>
      </w:pPr>
      <w:rPr>
        <w:rFonts w:hint="default"/>
      </w:rPr>
    </w:lvl>
    <w:lvl w:ilvl="2" w:tplc="B06EE0D0">
      <w:numFmt w:val="bullet"/>
      <w:lvlText w:val="•"/>
      <w:lvlJc w:val="left"/>
      <w:pPr>
        <w:ind w:left="2208" w:hanging="209"/>
      </w:pPr>
      <w:rPr>
        <w:rFonts w:hint="default"/>
      </w:rPr>
    </w:lvl>
    <w:lvl w:ilvl="3" w:tplc="3DC627EC">
      <w:numFmt w:val="bullet"/>
      <w:lvlText w:val="•"/>
      <w:lvlJc w:val="left"/>
      <w:pPr>
        <w:ind w:left="3092" w:hanging="209"/>
      </w:pPr>
      <w:rPr>
        <w:rFonts w:hint="default"/>
      </w:rPr>
    </w:lvl>
    <w:lvl w:ilvl="4" w:tplc="CC5C6E36">
      <w:numFmt w:val="bullet"/>
      <w:lvlText w:val="•"/>
      <w:lvlJc w:val="left"/>
      <w:pPr>
        <w:ind w:left="3976" w:hanging="209"/>
      </w:pPr>
      <w:rPr>
        <w:rFonts w:hint="default"/>
      </w:rPr>
    </w:lvl>
    <w:lvl w:ilvl="5" w:tplc="9E3A91A0">
      <w:numFmt w:val="bullet"/>
      <w:lvlText w:val="•"/>
      <w:lvlJc w:val="left"/>
      <w:pPr>
        <w:ind w:left="4860" w:hanging="209"/>
      </w:pPr>
      <w:rPr>
        <w:rFonts w:hint="default"/>
      </w:rPr>
    </w:lvl>
    <w:lvl w:ilvl="6" w:tplc="405A4FC6">
      <w:numFmt w:val="bullet"/>
      <w:lvlText w:val="•"/>
      <w:lvlJc w:val="left"/>
      <w:pPr>
        <w:ind w:left="5744" w:hanging="209"/>
      </w:pPr>
      <w:rPr>
        <w:rFonts w:hint="default"/>
      </w:rPr>
    </w:lvl>
    <w:lvl w:ilvl="7" w:tplc="CC16EEF4">
      <w:numFmt w:val="bullet"/>
      <w:lvlText w:val="•"/>
      <w:lvlJc w:val="left"/>
      <w:pPr>
        <w:ind w:left="6628" w:hanging="209"/>
      </w:pPr>
      <w:rPr>
        <w:rFonts w:hint="default"/>
      </w:rPr>
    </w:lvl>
    <w:lvl w:ilvl="8" w:tplc="8F94B2C2">
      <w:numFmt w:val="bullet"/>
      <w:lvlText w:val="•"/>
      <w:lvlJc w:val="left"/>
      <w:pPr>
        <w:ind w:left="7512" w:hanging="209"/>
      </w:pPr>
      <w:rPr>
        <w:rFonts w:hint="default"/>
      </w:rPr>
    </w:lvl>
  </w:abstractNum>
  <w:abstractNum w:abstractNumId="5" w15:restartNumberingAfterBreak="0">
    <w:nsid w:val="287A154B"/>
    <w:multiLevelType w:val="hybridMultilevel"/>
    <w:tmpl w:val="1FC2A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470AB5"/>
    <w:multiLevelType w:val="hybridMultilevel"/>
    <w:tmpl w:val="48B015C8"/>
    <w:lvl w:ilvl="0" w:tplc="E91C7388">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565B11"/>
    <w:multiLevelType w:val="hybridMultilevel"/>
    <w:tmpl w:val="E6B443CA"/>
    <w:lvl w:ilvl="0" w:tplc="097E8E16">
      <w:start w:val="1"/>
      <w:numFmt w:val="decimal"/>
      <w:lvlText w:val="%1."/>
      <w:lvlJc w:val="left"/>
      <w:pPr>
        <w:ind w:left="105" w:hanging="196"/>
      </w:pPr>
      <w:rPr>
        <w:rFonts w:ascii="Georgia" w:eastAsia="Georgia" w:hAnsi="Georgia" w:cs="Georgia" w:hint="default"/>
        <w:spacing w:val="0"/>
        <w:w w:val="112"/>
        <w:sz w:val="19"/>
        <w:szCs w:val="19"/>
      </w:rPr>
    </w:lvl>
    <w:lvl w:ilvl="1" w:tplc="536001F0">
      <w:numFmt w:val="bullet"/>
      <w:lvlText w:val="•"/>
      <w:lvlJc w:val="left"/>
      <w:pPr>
        <w:ind w:left="975" w:hanging="196"/>
      </w:pPr>
      <w:rPr>
        <w:rFonts w:hint="default"/>
      </w:rPr>
    </w:lvl>
    <w:lvl w:ilvl="2" w:tplc="8C52C480">
      <w:numFmt w:val="bullet"/>
      <w:lvlText w:val="•"/>
      <w:lvlJc w:val="left"/>
      <w:pPr>
        <w:ind w:left="1850" w:hanging="196"/>
      </w:pPr>
      <w:rPr>
        <w:rFonts w:hint="default"/>
      </w:rPr>
    </w:lvl>
    <w:lvl w:ilvl="3" w:tplc="E5601506">
      <w:numFmt w:val="bullet"/>
      <w:lvlText w:val="•"/>
      <w:lvlJc w:val="left"/>
      <w:pPr>
        <w:ind w:left="2725" w:hanging="196"/>
      </w:pPr>
      <w:rPr>
        <w:rFonts w:hint="default"/>
      </w:rPr>
    </w:lvl>
    <w:lvl w:ilvl="4" w:tplc="F27C3BCE">
      <w:numFmt w:val="bullet"/>
      <w:lvlText w:val="•"/>
      <w:lvlJc w:val="left"/>
      <w:pPr>
        <w:ind w:left="3600" w:hanging="196"/>
      </w:pPr>
      <w:rPr>
        <w:rFonts w:hint="default"/>
      </w:rPr>
    </w:lvl>
    <w:lvl w:ilvl="5" w:tplc="9B604470">
      <w:numFmt w:val="bullet"/>
      <w:lvlText w:val="•"/>
      <w:lvlJc w:val="left"/>
      <w:pPr>
        <w:ind w:left="4475" w:hanging="196"/>
      </w:pPr>
      <w:rPr>
        <w:rFonts w:hint="default"/>
      </w:rPr>
    </w:lvl>
    <w:lvl w:ilvl="6" w:tplc="031A6E1E">
      <w:numFmt w:val="bullet"/>
      <w:lvlText w:val="•"/>
      <w:lvlJc w:val="left"/>
      <w:pPr>
        <w:ind w:left="5350" w:hanging="196"/>
      </w:pPr>
      <w:rPr>
        <w:rFonts w:hint="default"/>
      </w:rPr>
    </w:lvl>
    <w:lvl w:ilvl="7" w:tplc="0E08A8E0">
      <w:numFmt w:val="bullet"/>
      <w:lvlText w:val="•"/>
      <w:lvlJc w:val="left"/>
      <w:pPr>
        <w:ind w:left="6225" w:hanging="196"/>
      </w:pPr>
      <w:rPr>
        <w:rFonts w:hint="default"/>
      </w:rPr>
    </w:lvl>
    <w:lvl w:ilvl="8" w:tplc="1C20698A">
      <w:numFmt w:val="bullet"/>
      <w:lvlText w:val="•"/>
      <w:lvlJc w:val="left"/>
      <w:pPr>
        <w:ind w:left="7100" w:hanging="196"/>
      </w:pPr>
      <w:rPr>
        <w:rFonts w:hint="default"/>
      </w:rPr>
    </w:lvl>
  </w:abstractNum>
  <w:abstractNum w:abstractNumId="8" w15:restartNumberingAfterBreak="0">
    <w:nsid w:val="329A7F19"/>
    <w:multiLevelType w:val="hybridMultilevel"/>
    <w:tmpl w:val="31A26B0A"/>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9" w15:restartNumberingAfterBreak="0">
    <w:nsid w:val="362C04B2"/>
    <w:multiLevelType w:val="hybridMultilevel"/>
    <w:tmpl w:val="40905DAC"/>
    <w:lvl w:ilvl="0" w:tplc="F3E8B3E0">
      <w:start w:val="1"/>
      <w:numFmt w:val="decimal"/>
      <w:lvlText w:val="%1."/>
      <w:lvlJc w:val="left"/>
      <w:pPr>
        <w:ind w:left="720" w:hanging="360"/>
      </w:pPr>
      <w:rPr>
        <w:rFonts w:eastAsiaTheme="minorHAnsi" w:cstheme="minorBid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D47A06"/>
    <w:multiLevelType w:val="hybridMultilevel"/>
    <w:tmpl w:val="17DCCFE6"/>
    <w:lvl w:ilvl="0" w:tplc="62D26B50">
      <w:start w:val="1"/>
      <w:numFmt w:val="bullet"/>
      <w:lvlText w:val=""/>
      <w:lvlJc w:val="left"/>
      <w:pPr>
        <w:tabs>
          <w:tab w:val="num" w:pos="720"/>
        </w:tabs>
        <w:ind w:left="720" w:hanging="360"/>
      </w:pPr>
      <w:rPr>
        <w:rFonts w:ascii="Symbol" w:hAnsi="Symbol" w:hint="default"/>
      </w:rPr>
    </w:lvl>
    <w:lvl w:ilvl="1" w:tplc="4396584C" w:tentative="1">
      <w:start w:val="1"/>
      <w:numFmt w:val="bullet"/>
      <w:lvlText w:val=""/>
      <w:lvlJc w:val="left"/>
      <w:pPr>
        <w:tabs>
          <w:tab w:val="num" w:pos="1440"/>
        </w:tabs>
        <w:ind w:left="1440" w:hanging="360"/>
      </w:pPr>
      <w:rPr>
        <w:rFonts w:ascii="Symbol" w:hAnsi="Symbol" w:hint="default"/>
      </w:rPr>
    </w:lvl>
    <w:lvl w:ilvl="2" w:tplc="BA0E6194" w:tentative="1">
      <w:start w:val="1"/>
      <w:numFmt w:val="bullet"/>
      <w:lvlText w:val=""/>
      <w:lvlJc w:val="left"/>
      <w:pPr>
        <w:tabs>
          <w:tab w:val="num" w:pos="2160"/>
        </w:tabs>
        <w:ind w:left="2160" w:hanging="360"/>
      </w:pPr>
      <w:rPr>
        <w:rFonts w:ascii="Symbol" w:hAnsi="Symbol" w:hint="default"/>
      </w:rPr>
    </w:lvl>
    <w:lvl w:ilvl="3" w:tplc="DEFC0F88" w:tentative="1">
      <w:start w:val="1"/>
      <w:numFmt w:val="bullet"/>
      <w:lvlText w:val=""/>
      <w:lvlJc w:val="left"/>
      <w:pPr>
        <w:tabs>
          <w:tab w:val="num" w:pos="2880"/>
        </w:tabs>
        <w:ind w:left="2880" w:hanging="360"/>
      </w:pPr>
      <w:rPr>
        <w:rFonts w:ascii="Symbol" w:hAnsi="Symbol" w:hint="default"/>
      </w:rPr>
    </w:lvl>
    <w:lvl w:ilvl="4" w:tplc="372CF95E" w:tentative="1">
      <w:start w:val="1"/>
      <w:numFmt w:val="bullet"/>
      <w:lvlText w:val=""/>
      <w:lvlJc w:val="left"/>
      <w:pPr>
        <w:tabs>
          <w:tab w:val="num" w:pos="3600"/>
        </w:tabs>
        <w:ind w:left="3600" w:hanging="360"/>
      </w:pPr>
      <w:rPr>
        <w:rFonts w:ascii="Symbol" w:hAnsi="Symbol" w:hint="default"/>
      </w:rPr>
    </w:lvl>
    <w:lvl w:ilvl="5" w:tplc="353466B0" w:tentative="1">
      <w:start w:val="1"/>
      <w:numFmt w:val="bullet"/>
      <w:lvlText w:val=""/>
      <w:lvlJc w:val="left"/>
      <w:pPr>
        <w:tabs>
          <w:tab w:val="num" w:pos="4320"/>
        </w:tabs>
        <w:ind w:left="4320" w:hanging="360"/>
      </w:pPr>
      <w:rPr>
        <w:rFonts w:ascii="Symbol" w:hAnsi="Symbol" w:hint="default"/>
      </w:rPr>
    </w:lvl>
    <w:lvl w:ilvl="6" w:tplc="E2927A7C" w:tentative="1">
      <w:start w:val="1"/>
      <w:numFmt w:val="bullet"/>
      <w:lvlText w:val=""/>
      <w:lvlJc w:val="left"/>
      <w:pPr>
        <w:tabs>
          <w:tab w:val="num" w:pos="5040"/>
        </w:tabs>
        <w:ind w:left="5040" w:hanging="360"/>
      </w:pPr>
      <w:rPr>
        <w:rFonts w:ascii="Symbol" w:hAnsi="Symbol" w:hint="default"/>
      </w:rPr>
    </w:lvl>
    <w:lvl w:ilvl="7" w:tplc="8E06F99C" w:tentative="1">
      <w:start w:val="1"/>
      <w:numFmt w:val="bullet"/>
      <w:lvlText w:val=""/>
      <w:lvlJc w:val="left"/>
      <w:pPr>
        <w:tabs>
          <w:tab w:val="num" w:pos="5760"/>
        </w:tabs>
        <w:ind w:left="5760" w:hanging="360"/>
      </w:pPr>
      <w:rPr>
        <w:rFonts w:ascii="Symbol" w:hAnsi="Symbol" w:hint="default"/>
      </w:rPr>
    </w:lvl>
    <w:lvl w:ilvl="8" w:tplc="9800A756"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84A1DF9"/>
    <w:multiLevelType w:val="hybridMultilevel"/>
    <w:tmpl w:val="32D8EE4A"/>
    <w:lvl w:ilvl="0" w:tplc="91A85D06">
      <w:start w:val="2"/>
      <w:numFmt w:val="decimal"/>
      <w:lvlText w:val="%1."/>
      <w:lvlJc w:val="left"/>
      <w:pPr>
        <w:ind w:left="799" w:hanging="360"/>
      </w:pPr>
      <w:rPr>
        <w:rFonts w:hint="default"/>
      </w:rPr>
    </w:lvl>
    <w:lvl w:ilvl="1" w:tplc="08090019" w:tentative="1">
      <w:start w:val="1"/>
      <w:numFmt w:val="lowerLetter"/>
      <w:lvlText w:val="%2."/>
      <w:lvlJc w:val="left"/>
      <w:pPr>
        <w:ind w:left="1519" w:hanging="360"/>
      </w:pPr>
    </w:lvl>
    <w:lvl w:ilvl="2" w:tplc="0809001B" w:tentative="1">
      <w:start w:val="1"/>
      <w:numFmt w:val="lowerRoman"/>
      <w:lvlText w:val="%3."/>
      <w:lvlJc w:val="right"/>
      <w:pPr>
        <w:ind w:left="2239" w:hanging="180"/>
      </w:pPr>
    </w:lvl>
    <w:lvl w:ilvl="3" w:tplc="0809000F" w:tentative="1">
      <w:start w:val="1"/>
      <w:numFmt w:val="decimal"/>
      <w:lvlText w:val="%4."/>
      <w:lvlJc w:val="left"/>
      <w:pPr>
        <w:ind w:left="2959" w:hanging="360"/>
      </w:pPr>
    </w:lvl>
    <w:lvl w:ilvl="4" w:tplc="08090019" w:tentative="1">
      <w:start w:val="1"/>
      <w:numFmt w:val="lowerLetter"/>
      <w:lvlText w:val="%5."/>
      <w:lvlJc w:val="left"/>
      <w:pPr>
        <w:ind w:left="3679" w:hanging="360"/>
      </w:pPr>
    </w:lvl>
    <w:lvl w:ilvl="5" w:tplc="0809001B" w:tentative="1">
      <w:start w:val="1"/>
      <w:numFmt w:val="lowerRoman"/>
      <w:lvlText w:val="%6."/>
      <w:lvlJc w:val="right"/>
      <w:pPr>
        <w:ind w:left="4399" w:hanging="180"/>
      </w:pPr>
    </w:lvl>
    <w:lvl w:ilvl="6" w:tplc="0809000F" w:tentative="1">
      <w:start w:val="1"/>
      <w:numFmt w:val="decimal"/>
      <w:lvlText w:val="%7."/>
      <w:lvlJc w:val="left"/>
      <w:pPr>
        <w:ind w:left="5119" w:hanging="360"/>
      </w:pPr>
    </w:lvl>
    <w:lvl w:ilvl="7" w:tplc="08090019" w:tentative="1">
      <w:start w:val="1"/>
      <w:numFmt w:val="lowerLetter"/>
      <w:lvlText w:val="%8."/>
      <w:lvlJc w:val="left"/>
      <w:pPr>
        <w:ind w:left="5839" w:hanging="360"/>
      </w:pPr>
    </w:lvl>
    <w:lvl w:ilvl="8" w:tplc="0809001B" w:tentative="1">
      <w:start w:val="1"/>
      <w:numFmt w:val="lowerRoman"/>
      <w:lvlText w:val="%9."/>
      <w:lvlJc w:val="right"/>
      <w:pPr>
        <w:ind w:left="6559" w:hanging="180"/>
      </w:pPr>
    </w:lvl>
  </w:abstractNum>
  <w:abstractNum w:abstractNumId="12" w15:restartNumberingAfterBreak="0">
    <w:nsid w:val="3F236052"/>
    <w:multiLevelType w:val="hybridMultilevel"/>
    <w:tmpl w:val="DD7C84C8"/>
    <w:lvl w:ilvl="0" w:tplc="58A2D30E">
      <w:start w:val="1"/>
      <w:numFmt w:val="bullet"/>
      <w:lvlText w:val="•"/>
      <w:lvlJc w:val="left"/>
      <w:pPr>
        <w:tabs>
          <w:tab w:val="num" w:pos="720"/>
        </w:tabs>
        <w:ind w:left="720" w:hanging="360"/>
      </w:pPr>
      <w:rPr>
        <w:rFonts w:ascii="Arial" w:hAnsi="Arial" w:hint="default"/>
      </w:rPr>
    </w:lvl>
    <w:lvl w:ilvl="1" w:tplc="4560EAA2" w:tentative="1">
      <w:start w:val="1"/>
      <w:numFmt w:val="bullet"/>
      <w:lvlText w:val="•"/>
      <w:lvlJc w:val="left"/>
      <w:pPr>
        <w:tabs>
          <w:tab w:val="num" w:pos="1440"/>
        </w:tabs>
        <w:ind w:left="1440" w:hanging="360"/>
      </w:pPr>
      <w:rPr>
        <w:rFonts w:ascii="Arial" w:hAnsi="Arial" w:hint="default"/>
      </w:rPr>
    </w:lvl>
    <w:lvl w:ilvl="2" w:tplc="DC86AD5A" w:tentative="1">
      <w:start w:val="1"/>
      <w:numFmt w:val="bullet"/>
      <w:lvlText w:val="•"/>
      <w:lvlJc w:val="left"/>
      <w:pPr>
        <w:tabs>
          <w:tab w:val="num" w:pos="2160"/>
        </w:tabs>
        <w:ind w:left="2160" w:hanging="360"/>
      </w:pPr>
      <w:rPr>
        <w:rFonts w:ascii="Arial" w:hAnsi="Arial" w:hint="default"/>
      </w:rPr>
    </w:lvl>
    <w:lvl w:ilvl="3" w:tplc="E7D8D4D6" w:tentative="1">
      <w:start w:val="1"/>
      <w:numFmt w:val="bullet"/>
      <w:lvlText w:val="•"/>
      <w:lvlJc w:val="left"/>
      <w:pPr>
        <w:tabs>
          <w:tab w:val="num" w:pos="2880"/>
        </w:tabs>
        <w:ind w:left="2880" w:hanging="360"/>
      </w:pPr>
      <w:rPr>
        <w:rFonts w:ascii="Arial" w:hAnsi="Arial" w:hint="default"/>
      </w:rPr>
    </w:lvl>
    <w:lvl w:ilvl="4" w:tplc="C0483B7A" w:tentative="1">
      <w:start w:val="1"/>
      <w:numFmt w:val="bullet"/>
      <w:lvlText w:val="•"/>
      <w:lvlJc w:val="left"/>
      <w:pPr>
        <w:tabs>
          <w:tab w:val="num" w:pos="3600"/>
        </w:tabs>
        <w:ind w:left="3600" w:hanging="360"/>
      </w:pPr>
      <w:rPr>
        <w:rFonts w:ascii="Arial" w:hAnsi="Arial" w:hint="default"/>
      </w:rPr>
    </w:lvl>
    <w:lvl w:ilvl="5" w:tplc="1BF86C00" w:tentative="1">
      <w:start w:val="1"/>
      <w:numFmt w:val="bullet"/>
      <w:lvlText w:val="•"/>
      <w:lvlJc w:val="left"/>
      <w:pPr>
        <w:tabs>
          <w:tab w:val="num" w:pos="4320"/>
        </w:tabs>
        <w:ind w:left="4320" w:hanging="360"/>
      </w:pPr>
      <w:rPr>
        <w:rFonts w:ascii="Arial" w:hAnsi="Arial" w:hint="default"/>
      </w:rPr>
    </w:lvl>
    <w:lvl w:ilvl="6" w:tplc="999A130A" w:tentative="1">
      <w:start w:val="1"/>
      <w:numFmt w:val="bullet"/>
      <w:lvlText w:val="•"/>
      <w:lvlJc w:val="left"/>
      <w:pPr>
        <w:tabs>
          <w:tab w:val="num" w:pos="5040"/>
        </w:tabs>
        <w:ind w:left="5040" w:hanging="360"/>
      </w:pPr>
      <w:rPr>
        <w:rFonts w:ascii="Arial" w:hAnsi="Arial" w:hint="default"/>
      </w:rPr>
    </w:lvl>
    <w:lvl w:ilvl="7" w:tplc="B4944A7A" w:tentative="1">
      <w:start w:val="1"/>
      <w:numFmt w:val="bullet"/>
      <w:lvlText w:val="•"/>
      <w:lvlJc w:val="left"/>
      <w:pPr>
        <w:tabs>
          <w:tab w:val="num" w:pos="5760"/>
        </w:tabs>
        <w:ind w:left="5760" w:hanging="360"/>
      </w:pPr>
      <w:rPr>
        <w:rFonts w:ascii="Arial" w:hAnsi="Arial" w:hint="default"/>
      </w:rPr>
    </w:lvl>
    <w:lvl w:ilvl="8" w:tplc="BB7ACD4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3333D18"/>
    <w:multiLevelType w:val="hybridMultilevel"/>
    <w:tmpl w:val="06F4F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F44352"/>
    <w:multiLevelType w:val="hybridMultilevel"/>
    <w:tmpl w:val="B8B824B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15" w15:restartNumberingAfterBreak="0">
    <w:nsid w:val="49E35B7D"/>
    <w:multiLevelType w:val="hybridMultilevel"/>
    <w:tmpl w:val="C40466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6C12A0"/>
    <w:multiLevelType w:val="hybridMultilevel"/>
    <w:tmpl w:val="5D002022"/>
    <w:lvl w:ilvl="0" w:tplc="5A3899BC">
      <w:start w:val="1"/>
      <w:numFmt w:val="decimal"/>
      <w:lvlText w:val="%1."/>
      <w:lvlJc w:val="left"/>
      <w:pPr>
        <w:ind w:left="720" w:hanging="360"/>
      </w:pPr>
      <w:rPr>
        <w:rFonts w:eastAsiaTheme="minorHAnsi" w:cstheme="minorBid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921B15"/>
    <w:multiLevelType w:val="hybridMultilevel"/>
    <w:tmpl w:val="30CA0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0E37D9"/>
    <w:multiLevelType w:val="hybridMultilevel"/>
    <w:tmpl w:val="45FE85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68F480B"/>
    <w:multiLevelType w:val="hybridMultilevel"/>
    <w:tmpl w:val="1C9CE4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CBF3407"/>
    <w:multiLevelType w:val="hybridMultilevel"/>
    <w:tmpl w:val="5A922F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0B3468"/>
    <w:multiLevelType w:val="hybridMultilevel"/>
    <w:tmpl w:val="50F07C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CF05323"/>
    <w:multiLevelType w:val="hybridMultilevel"/>
    <w:tmpl w:val="6352AF40"/>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num w:numId="1">
    <w:abstractNumId w:val="4"/>
  </w:num>
  <w:num w:numId="2">
    <w:abstractNumId w:val="11"/>
  </w:num>
  <w:num w:numId="3">
    <w:abstractNumId w:val="3"/>
  </w:num>
  <w:num w:numId="4">
    <w:abstractNumId w:val="16"/>
  </w:num>
  <w:num w:numId="5">
    <w:abstractNumId w:val="9"/>
  </w:num>
  <w:num w:numId="6">
    <w:abstractNumId w:val="7"/>
  </w:num>
  <w:num w:numId="7">
    <w:abstractNumId w:val="14"/>
  </w:num>
  <w:num w:numId="8">
    <w:abstractNumId w:val="22"/>
  </w:num>
  <w:num w:numId="9">
    <w:abstractNumId w:val="20"/>
  </w:num>
  <w:num w:numId="10">
    <w:abstractNumId w:val="21"/>
  </w:num>
  <w:num w:numId="11">
    <w:abstractNumId w:val="10"/>
  </w:num>
  <w:num w:numId="12">
    <w:abstractNumId w:val="0"/>
  </w:num>
  <w:num w:numId="13">
    <w:abstractNumId w:val="1"/>
  </w:num>
  <w:num w:numId="14">
    <w:abstractNumId w:val="12"/>
  </w:num>
  <w:num w:numId="15">
    <w:abstractNumId w:val="18"/>
  </w:num>
  <w:num w:numId="16">
    <w:abstractNumId w:val="5"/>
  </w:num>
  <w:num w:numId="17">
    <w:abstractNumId w:val="15"/>
  </w:num>
  <w:num w:numId="18">
    <w:abstractNumId w:val="17"/>
  </w:num>
  <w:num w:numId="19">
    <w:abstractNumId w:val="19"/>
  </w:num>
  <w:num w:numId="20">
    <w:abstractNumId w:val="13"/>
  </w:num>
  <w:num w:numId="21">
    <w:abstractNumId w:val="8"/>
  </w:num>
  <w:num w:numId="22">
    <w:abstractNumId w:val="6"/>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E3N7CwNLQwsTAzs7BU0lEKTi0uzszPAykwqgUAtOMzsSwAAAA="/>
  </w:docVars>
  <w:rsids>
    <w:rsidRoot w:val="00E50E4B"/>
    <w:rsid w:val="00040523"/>
    <w:rsid w:val="000442F4"/>
    <w:rsid w:val="000540B8"/>
    <w:rsid w:val="00065585"/>
    <w:rsid w:val="00095777"/>
    <w:rsid w:val="00096B82"/>
    <w:rsid w:val="00097BB3"/>
    <w:rsid w:val="000A769F"/>
    <w:rsid w:val="000C1A8C"/>
    <w:rsid w:val="000C5279"/>
    <w:rsid w:val="000E589B"/>
    <w:rsid w:val="00102A77"/>
    <w:rsid w:val="0011056E"/>
    <w:rsid w:val="00124FF1"/>
    <w:rsid w:val="00135E0E"/>
    <w:rsid w:val="001534D8"/>
    <w:rsid w:val="00160320"/>
    <w:rsid w:val="00173731"/>
    <w:rsid w:val="0019770A"/>
    <w:rsid w:val="001A2AF3"/>
    <w:rsid w:val="001B0586"/>
    <w:rsid w:val="001B2599"/>
    <w:rsid w:val="001B2F4F"/>
    <w:rsid w:val="001B5F75"/>
    <w:rsid w:val="001C1BF6"/>
    <w:rsid w:val="001E35FD"/>
    <w:rsid w:val="001E6973"/>
    <w:rsid w:val="001F4B93"/>
    <w:rsid w:val="001F7318"/>
    <w:rsid w:val="00216832"/>
    <w:rsid w:val="00233848"/>
    <w:rsid w:val="00242299"/>
    <w:rsid w:val="00250FB7"/>
    <w:rsid w:val="0025457B"/>
    <w:rsid w:val="00256620"/>
    <w:rsid w:val="00256746"/>
    <w:rsid w:val="00284F4B"/>
    <w:rsid w:val="00296D1C"/>
    <w:rsid w:val="002B5201"/>
    <w:rsid w:val="002E1DA1"/>
    <w:rsid w:val="002E5F7E"/>
    <w:rsid w:val="002F1133"/>
    <w:rsid w:val="00300929"/>
    <w:rsid w:val="003044EE"/>
    <w:rsid w:val="00306823"/>
    <w:rsid w:val="00330DCB"/>
    <w:rsid w:val="00341D87"/>
    <w:rsid w:val="00361D4C"/>
    <w:rsid w:val="003769F2"/>
    <w:rsid w:val="003922D9"/>
    <w:rsid w:val="003A48B5"/>
    <w:rsid w:val="003C0853"/>
    <w:rsid w:val="003C7E6B"/>
    <w:rsid w:val="003D3FDD"/>
    <w:rsid w:val="004041DA"/>
    <w:rsid w:val="004061D5"/>
    <w:rsid w:val="0040646C"/>
    <w:rsid w:val="00413809"/>
    <w:rsid w:val="00413924"/>
    <w:rsid w:val="0045413C"/>
    <w:rsid w:val="0046651C"/>
    <w:rsid w:val="0047770F"/>
    <w:rsid w:val="00486083"/>
    <w:rsid w:val="00487368"/>
    <w:rsid w:val="0049342C"/>
    <w:rsid w:val="004A2060"/>
    <w:rsid w:val="004A3F96"/>
    <w:rsid w:val="004A4B1A"/>
    <w:rsid w:val="004C4445"/>
    <w:rsid w:val="004D07BE"/>
    <w:rsid w:val="004D0D75"/>
    <w:rsid w:val="004E69DE"/>
    <w:rsid w:val="004F3D80"/>
    <w:rsid w:val="00512311"/>
    <w:rsid w:val="00512D92"/>
    <w:rsid w:val="00521CBA"/>
    <w:rsid w:val="00541C1A"/>
    <w:rsid w:val="00542E9D"/>
    <w:rsid w:val="00543D99"/>
    <w:rsid w:val="00545C3E"/>
    <w:rsid w:val="00546DCD"/>
    <w:rsid w:val="00555297"/>
    <w:rsid w:val="00565C22"/>
    <w:rsid w:val="005A3260"/>
    <w:rsid w:val="005B02CB"/>
    <w:rsid w:val="005B0416"/>
    <w:rsid w:val="005B31AD"/>
    <w:rsid w:val="005B51C3"/>
    <w:rsid w:val="005B6EF4"/>
    <w:rsid w:val="005B75B7"/>
    <w:rsid w:val="005C5878"/>
    <w:rsid w:val="005D1870"/>
    <w:rsid w:val="005F0998"/>
    <w:rsid w:val="005F4930"/>
    <w:rsid w:val="00601356"/>
    <w:rsid w:val="00615070"/>
    <w:rsid w:val="006250AF"/>
    <w:rsid w:val="006346BC"/>
    <w:rsid w:val="00644CB0"/>
    <w:rsid w:val="00655537"/>
    <w:rsid w:val="00667132"/>
    <w:rsid w:val="00672720"/>
    <w:rsid w:val="0069448D"/>
    <w:rsid w:val="006A4D55"/>
    <w:rsid w:val="006B25BE"/>
    <w:rsid w:val="006C45BE"/>
    <w:rsid w:val="006E12A0"/>
    <w:rsid w:val="006E7092"/>
    <w:rsid w:val="00704307"/>
    <w:rsid w:val="007048FC"/>
    <w:rsid w:val="00705DBF"/>
    <w:rsid w:val="00707C1F"/>
    <w:rsid w:val="007108EF"/>
    <w:rsid w:val="0071478D"/>
    <w:rsid w:val="00714B86"/>
    <w:rsid w:val="007158EC"/>
    <w:rsid w:val="00722DD5"/>
    <w:rsid w:val="00723E5F"/>
    <w:rsid w:val="00737C6B"/>
    <w:rsid w:val="0075187D"/>
    <w:rsid w:val="00763B4A"/>
    <w:rsid w:val="0076556E"/>
    <w:rsid w:val="0077362C"/>
    <w:rsid w:val="00780B9F"/>
    <w:rsid w:val="007C41E9"/>
    <w:rsid w:val="007C42E8"/>
    <w:rsid w:val="007D5525"/>
    <w:rsid w:val="007E19FF"/>
    <w:rsid w:val="0081625C"/>
    <w:rsid w:val="00820929"/>
    <w:rsid w:val="00826766"/>
    <w:rsid w:val="0086560F"/>
    <w:rsid w:val="00883AA4"/>
    <w:rsid w:val="008A298C"/>
    <w:rsid w:val="008C6BCF"/>
    <w:rsid w:val="008C762F"/>
    <w:rsid w:val="008D24A2"/>
    <w:rsid w:val="008D2BE7"/>
    <w:rsid w:val="008F3F97"/>
    <w:rsid w:val="008F4B6F"/>
    <w:rsid w:val="008F68CF"/>
    <w:rsid w:val="008F7F5D"/>
    <w:rsid w:val="00902781"/>
    <w:rsid w:val="00903E7B"/>
    <w:rsid w:val="00906A72"/>
    <w:rsid w:val="00932F24"/>
    <w:rsid w:val="00942649"/>
    <w:rsid w:val="009510DF"/>
    <w:rsid w:val="00973BF6"/>
    <w:rsid w:val="009756D6"/>
    <w:rsid w:val="00980633"/>
    <w:rsid w:val="00987504"/>
    <w:rsid w:val="0099223F"/>
    <w:rsid w:val="009959BF"/>
    <w:rsid w:val="009B520F"/>
    <w:rsid w:val="009B75EA"/>
    <w:rsid w:val="009C1840"/>
    <w:rsid w:val="009D4ACB"/>
    <w:rsid w:val="009F4259"/>
    <w:rsid w:val="00A05658"/>
    <w:rsid w:val="00A0658B"/>
    <w:rsid w:val="00A3135E"/>
    <w:rsid w:val="00A32318"/>
    <w:rsid w:val="00A57419"/>
    <w:rsid w:val="00A8248E"/>
    <w:rsid w:val="00A854CD"/>
    <w:rsid w:val="00AA622B"/>
    <w:rsid w:val="00AB5489"/>
    <w:rsid w:val="00AE6425"/>
    <w:rsid w:val="00AF635E"/>
    <w:rsid w:val="00AF6F18"/>
    <w:rsid w:val="00B03B79"/>
    <w:rsid w:val="00B15CE0"/>
    <w:rsid w:val="00B24407"/>
    <w:rsid w:val="00B35555"/>
    <w:rsid w:val="00B45569"/>
    <w:rsid w:val="00B74E51"/>
    <w:rsid w:val="00B87E00"/>
    <w:rsid w:val="00BB4FC9"/>
    <w:rsid w:val="00BE4B63"/>
    <w:rsid w:val="00C0097E"/>
    <w:rsid w:val="00C05B95"/>
    <w:rsid w:val="00C14C29"/>
    <w:rsid w:val="00C21A57"/>
    <w:rsid w:val="00C47D8D"/>
    <w:rsid w:val="00C55673"/>
    <w:rsid w:val="00C66D94"/>
    <w:rsid w:val="00C85D1A"/>
    <w:rsid w:val="00C93007"/>
    <w:rsid w:val="00C948AE"/>
    <w:rsid w:val="00CA4DB2"/>
    <w:rsid w:val="00CA7166"/>
    <w:rsid w:val="00CB0025"/>
    <w:rsid w:val="00CB1976"/>
    <w:rsid w:val="00CC264C"/>
    <w:rsid w:val="00CD2376"/>
    <w:rsid w:val="00CD447E"/>
    <w:rsid w:val="00CF198F"/>
    <w:rsid w:val="00CF71F6"/>
    <w:rsid w:val="00CF758F"/>
    <w:rsid w:val="00D04A05"/>
    <w:rsid w:val="00D06AF4"/>
    <w:rsid w:val="00D303D4"/>
    <w:rsid w:val="00D354CD"/>
    <w:rsid w:val="00D35FF3"/>
    <w:rsid w:val="00D44015"/>
    <w:rsid w:val="00D4583B"/>
    <w:rsid w:val="00D538D7"/>
    <w:rsid w:val="00D57B0C"/>
    <w:rsid w:val="00D60341"/>
    <w:rsid w:val="00D611DB"/>
    <w:rsid w:val="00D6548E"/>
    <w:rsid w:val="00D74539"/>
    <w:rsid w:val="00D76CE6"/>
    <w:rsid w:val="00D85AF4"/>
    <w:rsid w:val="00D96327"/>
    <w:rsid w:val="00DA675F"/>
    <w:rsid w:val="00DB143D"/>
    <w:rsid w:val="00DB46B2"/>
    <w:rsid w:val="00DC61C4"/>
    <w:rsid w:val="00DD12F1"/>
    <w:rsid w:val="00DE019B"/>
    <w:rsid w:val="00DE79BF"/>
    <w:rsid w:val="00DF74FB"/>
    <w:rsid w:val="00E13215"/>
    <w:rsid w:val="00E25F56"/>
    <w:rsid w:val="00E360B9"/>
    <w:rsid w:val="00E37266"/>
    <w:rsid w:val="00E439B8"/>
    <w:rsid w:val="00E466FB"/>
    <w:rsid w:val="00E50E4B"/>
    <w:rsid w:val="00E55C30"/>
    <w:rsid w:val="00E60184"/>
    <w:rsid w:val="00E60892"/>
    <w:rsid w:val="00E65A00"/>
    <w:rsid w:val="00E80FA9"/>
    <w:rsid w:val="00E83E90"/>
    <w:rsid w:val="00EC760F"/>
    <w:rsid w:val="00ED0A33"/>
    <w:rsid w:val="00ED5B9B"/>
    <w:rsid w:val="00EF50D1"/>
    <w:rsid w:val="00F231FB"/>
    <w:rsid w:val="00F32164"/>
    <w:rsid w:val="00F42701"/>
    <w:rsid w:val="00F43008"/>
    <w:rsid w:val="00F45229"/>
    <w:rsid w:val="00F527B6"/>
    <w:rsid w:val="00F52B63"/>
    <w:rsid w:val="00F574F0"/>
    <w:rsid w:val="00F73FA8"/>
    <w:rsid w:val="00F7524A"/>
    <w:rsid w:val="00F8177A"/>
    <w:rsid w:val="00F863AA"/>
    <w:rsid w:val="00F86771"/>
    <w:rsid w:val="00FA1B22"/>
    <w:rsid w:val="00FC5474"/>
    <w:rsid w:val="00FD7C0B"/>
    <w:rsid w:val="00FE3949"/>
    <w:rsid w:val="00FF3302"/>
    <w:rsid w:val="00FF5796"/>
    <w:rsid w:val="00FF7632"/>
    <w:rsid w:val="00FF7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B4943"/>
  <w15:chartTrackingRefBased/>
  <w15:docId w15:val="{D900EFBF-B279-4006-997D-1DE1C5F39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8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E50E4B"/>
    <w:pPr>
      <w:spacing w:after="120"/>
    </w:pPr>
  </w:style>
  <w:style w:type="character" w:customStyle="1" w:styleId="BodyTextChar">
    <w:name w:val="Body Text Char"/>
    <w:basedOn w:val="DefaultParagraphFont"/>
    <w:link w:val="BodyText"/>
    <w:uiPriority w:val="99"/>
    <w:semiHidden/>
    <w:rsid w:val="00E50E4B"/>
  </w:style>
  <w:style w:type="paragraph" w:styleId="ListParagraph">
    <w:name w:val="List Paragraph"/>
    <w:aliases w:val="List Paragraph (numbered (a)),Bullets,Medium Grid 1 - Accent 21,References,Liste 1,ReferencesCxSpLast,List Paragraph nowy,Numbered List Paragraph,PCA-§list,Liste couleur - Accent 11,Paragraphe de liste1,List Paragraph1,Bullet 1"/>
    <w:basedOn w:val="Normal"/>
    <w:link w:val="ListParagraphChar"/>
    <w:uiPriority w:val="34"/>
    <w:qFormat/>
    <w:rsid w:val="0086560F"/>
    <w:pPr>
      <w:widowControl w:val="0"/>
      <w:autoSpaceDE w:val="0"/>
      <w:autoSpaceDN w:val="0"/>
      <w:spacing w:after="0" w:line="240" w:lineRule="auto"/>
      <w:ind w:left="439" w:hanging="209"/>
    </w:pPr>
    <w:rPr>
      <w:rFonts w:ascii="Georgia" w:eastAsia="Georgia" w:hAnsi="Georgia" w:cs="Georgia"/>
      <w:lang w:val="en-US"/>
    </w:rPr>
  </w:style>
  <w:style w:type="paragraph" w:styleId="Header">
    <w:name w:val="header"/>
    <w:basedOn w:val="Normal"/>
    <w:link w:val="HeaderChar"/>
    <w:uiPriority w:val="99"/>
    <w:unhideWhenUsed/>
    <w:rsid w:val="006944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448D"/>
  </w:style>
  <w:style w:type="paragraph" w:styleId="Footer">
    <w:name w:val="footer"/>
    <w:basedOn w:val="Normal"/>
    <w:link w:val="FooterChar"/>
    <w:uiPriority w:val="99"/>
    <w:unhideWhenUsed/>
    <w:rsid w:val="006944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448D"/>
  </w:style>
  <w:style w:type="paragraph" w:customStyle="1" w:styleId="TableParagraph">
    <w:name w:val="Table Paragraph"/>
    <w:basedOn w:val="Normal"/>
    <w:uiPriority w:val="1"/>
    <w:qFormat/>
    <w:rsid w:val="00173731"/>
    <w:pPr>
      <w:widowControl w:val="0"/>
      <w:autoSpaceDE w:val="0"/>
      <w:autoSpaceDN w:val="0"/>
      <w:spacing w:before="12" w:after="0" w:line="240" w:lineRule="auto"/>
      <w:ind w:left="105"/>
    </w:pPr>
    <w:rPr>
      <w:rFonts w:ascii="Georgia" w:eastAsia="Georgia" w:hAnsi="Georgia" w:cs="Georgia"/>
      <w:lang w:val="en-US"/>
    </w:rPr>
  </w:style>
  <w:style w:type="paragraph" w:styleId="BalloonText">
    <w:name w:val="Balloon Text"/>
    <w:basedOn w:val="Normal"/>
    <w:link w:val="BalloonTextChar"/>
    <w:uiPriority w:val="99"/>
    <w:semiHidden/>
    <w:unhideWhenUsed/>
    <w:rsid w:val="003D3F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3FDD"/>
    <w:rPr>
      <w:rFonts w:ascii="Segoe UI" w:hAnsi="Segoe UI" w:cs="Segoe UI"/>
      <w:sz w:val="18"/>
      <w:szCs w:val="18"/>
    </w:rPr>
  </w:style>
  <w:style w:type="table" w:styleId="TableGrid">
    <w:name w:val="Table Grid"/>
    <w:basedOn w:val="TableNormal"/>
    <w:uiPriority w:val="39"/>
    <w:rsid w:val="00DF74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42E9D"/>
    <w:pPr>
      <w:autoSpaceDE w:val="0"/>
      <w:autoSpaceDN w:val="0"/>
      <w:adjustRightInd w:val="0"/>
      <w:spacing w:after="0" w:line="240" w:lineRule="auto"/>
    </w:pPr>
    <w:rPr>
      <w:rFonts w:ascii="Arial" w:hAnsi="Arial" w:cs="Arial"/>
      <w:color w:val="000000"/>
      <w:sz w:val="24"/>
      <w:szCs w:val="24"/>
    </w:rPr>
  </w:style>
  <w:style w:type="character" w:styleId="Strong">
    <w:name w:val="Strong"/>
    <w:basedOn w:val="DefaultParagraphFont"/>
    <w:uiPriority w:val="22"/>
    <w:qFormat/>
    <w:rsid w:val="000540B8"/>
    <w:rPr>
      <w:b/>
      <w:bCs/>
    </w:rPr>
  </w:style>
  <w:style w:type="paragraph" w:styleId="NormalWeb">
    <w:name w:val="Normal (Web)"/>
    <w:basedOn w:val="Normal"/>
    <w:uiPriority w:val="99"/>
    <w:semiHidden/>
    <w:unhideWhenUsed/>
    <w:rsid w:val="00780B9F"/>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413924"/>
    <w:rPr>
      <w:sz w:val="16"/>
      <w:szCs w:val="16"/>
    </w:rPr>
  </w:style>
  <w:style w:type="paragraph" w:styleId="CommentText">
    <w:name w:val="annotation text"/>
    <w:basedOn w:val="Normal"/>
    <w:link w:val="CommentTextChar"/>
    <w:uiPriority w:val="99"/>
    <w:semiHidden/>
    <w:unhideWhenUsed/>
    <w:rsid w:val="00413924"/>
    <w:pPr>
      <w:spacing w:line="240" w:lineRule="auto"/>
    </w:pPr>
    <w:rPr>
      <w:sz w:val="20"/>
      <w:szCs w:val="20"/>
    </w:rPr>
  </w:style>
  <w:style w:type="character" w:customStyle="1" w:styleId="CommentTextChar">
    <w:name w:val="Comment Text Char"/>
    <w:basedOn w:val="DefaultParagraphFont"/>
    <w:link w:val="CommentText"/>
    <w:uiPriority w:val="99"/>
    <w:semiHidden/>
    <w:rsid w:val="00413924"/>
    <w:rPr>
      <w:sz w:val="20"/>
      <w:szCs w:val="20"/>
    </w:rPr>
  </w:style>
  <w:style w:type="paragraph" w:styleId="CommentSubject">
    <w:name w:val="annotation subject"/>
    <w:basedOn w:val="CommentText"/>
    <w:next w:val="CommentText"/>
    <w:link w:val="CommentSubjectChar"/>
    <w:uiPriority w:val="99"/>
    <w:semiHidden/>
    <w:unhideWhenUsed/>
    <w:rsid w:val="00413924"/>
    <w:rPr>
      <w:b/>
      <w:bCs/>
    </w:rPr>
  </w:style>
  <w:style w:type="character" w:customStyle="1" w:styleId="CommentSubjectChar">
    <w:name w:val="Comment Subject Char"/>
    <w:basedOn w:val="CommentTextChar"/>
    <w:link w:val="CommentSubject"/>
    <w:uiPriority w:val="99"/>
    <w:semiHidden/>
    <w:rsid w:val="00413924"/>
    <w:rPr>
      <w:b/>
      <w:bCs/>
      <w:sz w:val="20"/>
      <w:szCs w:val="20"/>
    </w:rPr>
  </w:style>
  <w:style w:type="character" w:customStyle="1" w:styleId="ListParagraphChar">
    <w:name w:val="List Paragraph Char"/>
    <w:aliases w:val="List Paragraph (numbered (a)) Char,Bullets Char,Medium Grid 1 - Accent 21 Char,References Char,Liste 1 Char,ReferencesCxSpLast Char,List Paragraph nowy Char,Numbered List Paragraph Char,PCA-§list Char,Liste couleur - Accent 11 Char"/>
    <w:link w:val="ListParagraph"/>
    <w:uiPriority w:val="34"/>
    <w:locked/>
    <w:rsid w:val="0099223F"/>
    <w:rPr>
      <w:rFonts w:ascii="Georgia" w:eastAsia="Georgia" w:hAnsi="Georgia" w:cs="Georgia"/>
      <w:lang w:val="en-US"/>
    </w:rPr>
  </w:style>
  <w:style w:type="character" w:styleId="Hyperlink">
    <w:name w:val="Hyperlink"/>
    <w:basedOn w:val="DefaultParagraphFont"/>
    <w:uiPriority w:val="99"/>
    <w:unhideWhenUsed/>
    <w:rsid w:val="0099223F"/>
    <w:rPr>
      <w:color w:val="0000FF"/>
      <w:u w:val="single"/>
    </w:rPr>
  </w:style>
  <w:style w:type="character" w:styleId="FollowedHyperlink">
    <w:name w:val="FollowedHyperlink"/>
    <w:basedOn w:val="DefaultParagraphFont"/>
    <w:uiPriority w:val="99"/>
    <w:semiHidden/>
    <w:unhideWhenUsed/>
    <w:rsid w:val="00CB00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381697">
      <w:bodyDiv w:val="1"/>
      <w:marLeft w:val="0"/>
      <w:marRight w:val="0"/>
      <w:marTop w:val="0"/>
      <w:marBottom w:val="0"/>
      <w:divBdr>
        <w:top w:val="none" w:sz="0" w:space="0" w:color="auto"/>
        <w:left w:val="none" w:sz="0" w:space="0" w:color="auto"/>
        <w:bottom w:val="none" w:sz="0" w:space="0" w:color="auto"/>
        <w:right w:val="none" w:sz="0" w:space="0" w:color="auto"/>
      </w:divBdr>
    </w:div>
    <w:div w:id="290717883">
      <w:bodyDiv w:val="1"/>
      <w:marLeft w:val="0"/>
      <w:marRight w:val="0"/>
      <w:marTop w:val="0"/>
      <w:marBottom w:val="0"/>
      <w:divBdr>
        <w:top w:val="none" w:sz="0" w:space="0" w:color="auto"/>
        <w:left w:val="none" w:sz="0" w:space="0" w:color="auto"/>
        <w:bottom w:val="none" w:sz="0" w:space="0" w:color="auto"/>
        <w:right w:val="none" w:sz="0" w:space="0" w:color="auto"/>
      </w:divBdr>
    </w:div>
    <w:div w:id="644969803">
      <w:bodyDiv w:val="1"/>
      <w:marLeft w:val="0"/>
      <w:marRight w:val="0"/>
      <w:marTop w:val="0"/>
      <w:marBottom w:val="0"/>
      <w:divBdr>
        <w:top w:val="none" w:sz="0" w:space="0" w:color="auto"/>
        <w:left w:val="none" w:sz="0" w:space="0" w:color="auto"/>
        <w:bottom w:val="none" w:sz="0" w:space="0" w:color="auto"/>
        <w:right w:val="none" w:sz="0" w:space="0" w:color="auto"/>
      </w:divBdr>
    </w:div>
    <w:div w:id="862403624">
      <w:bodyDiv w:val="1"/>
      <w:marLeft w:val="0"/>
      <w:marRight w:val="0"/>
      <w:marTop w:val="0"/>
      <w:marBottom w:val="0"/>
      <w:divBdr>
        <w:top w:val="none" w:sz="0" w:space="0" w:color="auto"/>
        <w:left w:val="none" w:sz="0" w:space="0" w:color="auto"/>
        <w:bottom w:val="none" w:sz="0" w:space="0" w:color="auto"/>
        <w:right w:val="none" w:sz="0" w:space="0" w:color="auto"/>
      </w:divBdr>
    </w:div>
    <w:div w:id="1129783087">
      <w:bodyDiv w:val="1"/>
      <w:marLeft w:val="0"/>
      <w:marRight w:val="0"/>
      <w:marTop w:val="0"/>
      <w:marBottom w:val="0"/>
      <w:divBdr>
        <w:top w:val="none" w:sz="0" w:space="0" w:color="auto"/>
        <w:left w:val="none" w:sz="0" w:space="0" w:color="auto"/>
        <w:bottom w:val="none" w:sz="0" w:space="0" w:color="auto"/>
        <w:right w:val="none" w:sz="0" w:space="0" w:color="auto"/>
      </w:divBdr>
    </w:div>
    <w:div w:id="1161968664">
      <w:bodyDiv w:val="1"/>
      <w:marLeft w:val="0"/>
      <w:marRight w:val="0"/>
      <w:marTop w:val="0"/>
      <w:marBottom w:val="0"/>
      <w:divBdr>
        <w:top w:val="none" w:sz="0" w:space="0" w:color="auto"/>
        <w:left w:val="none" w:sz="0" w:space="0" w:color="auto"/>
        <w:bottom w:val="none" w:sz="0" w:space="0" w:color="auto"/>
        <w:right w:val="none" w:sz="0" w:space="0" w:color="auto"/>
      </w:divBdr>
      <w:divsChild>
        <w:div w:id="667906129">
          <w:marLeft w:val="230"/>
          <w:marRight w:val="0"/>
          <w:marTop w:val="0"/>
          <w:marBottom w:val="0"/>
          <w:divBdr>
            <w:top w:val="none" w:sz="0" w:space="0" w:color="auto"/>
            <w:left w:val="none" w:sz="0" w:space="0" w:color="auto"/>
            <w:bottom w:val="none" w:sz="0" w:space="0" w:color="auto"/>
            <w:right w:val="none" w:sz="0" w:space="0" w:color="auto"/>
          </w:divBdr>
        </w:div>
        <w:div w:id="1337419338">
          <w:marLeft w:val="230"/>
          <w:marRight w:val="0"/>
          <w:marTop w:val="0"/>
          <w:marBottom w:val="0"/>
          <w:divBdr>
            <w:top w:val="none" w:sz="0" w:space="0" w:color="auto"/>
            <w:left w:val="none" w:sz="0" w:space="0" w:color="auto"/>
            <w:bottom w:val="none" w:sz="0" w:space="0" w:color="auto"/>
            <w:right w:val="none" w:sz="0" w:space="0" w:color="auto"/>
          </w:divBdr>
        </w:div>
        <w:div w:id="1519811573">
          <w:marLeft w:val="230"/>
          <w:marRight w:val="0"/>
          <w:marTop w:val="0"/>
          <w:marBottom w:val="0"/>
          <w:divBdr>
            <w:top w:val="none" w:sz="0" w:space="0" w:color="auto"/>
            <w:left w:val="none" w:sz="0" w:space="0" w:color="auto"/>
            <w:bottom w:val="none" w:sz="0" w:space="0" w:color="auto"/>
            <w:right w:val="none" w:sz="0" w:space="0" w:color="auto"/>
          </w:divBdr>
        </w:div>
      </w:divsChild>
    </w:div>
    <w:div w:id="1743984543">
      <w:bodyDiv w:val="1"/>
      <w:marLeft w:val="0"/>
      <w:marRight w:val="0"/>
      <w:marTop w:val="0"/>
      <w:marBottom w:val="0"/>
      <w:divBdr>
        <w:top w:val="none" w:sz="0" w:space="0" w:color="auto"/>
        <w:left w:val="none" w:sz="0" w:space="0" w:color="auto"/>
        <w:bottom w:val="none" w:sz="0" w:space="0" w:color="auto"/>
        <w:right w:val="none" w:sz="0" w:space="0" w:color="auto"/>
      </w:divBdr>
      <w:divsChild>
        <w:div w:id="831600480">
          <w:marLeft w:val="547"/>
          <w:marRight w:val="0"/>
          <w:marTop w:val="0"/>
          <w:marBottom w:val="0"/>
          <w:divBdr>
            <w:top w:val="none" w:sz="0" w:space="0" w:color="auto"/>
            <w:left w:val="none" w:sz="0" w:space="0" w:color="auto"/>
            <w:bottom w:val="none" w:sz="0" w:space="0" w:color="auto"/>
            <w:right w:val="none" w:sz="0" w:space="0" w:color="auto"/>
          </w:divBdr>
        </w:div>
        <w:div w:id="1380546433">
          <w:marLeft w:val="547"/>
          <w:marRight w:val="0"/>
          <w:marTop w:val="0"/>
          <w:marBottom w:val="0"/>
          <w:divBdr>
            <w:top w:val="none" w:sz="0" w:space="0" w:color="auto"/>
            <w:left w:val="none" w:sz="0" w:space="0" w:color="auto"/>
            <w:bottom w:val="none" w:sz="0" w:space="0" w:color="auto"/>
            <w:right w:val="none" w:sz="0" w:space="0" w:color="auto"/>
          </w:divBdr>
        </w:div>
        <w:div w:id="1401367534">
          <w:marLeft w:val="547"/>
          <w:marRight w:val="0"/>
          <w:marTop w:val="0"/>
          <w:marBottom w:val="0"/>
          <w:divBdr>
            <w:top w:val="none" w:sz="0" w:space="0" w:color="auto"/>
            <w:left w:val="none" w:sz="0" w:space="0" w:color="auto"/>
            <w:bottom w:val="none" w:sz="0" w:space="0" w:color="auto"/>
            <w:right w:val="none" w:sz="0" w:space="0" w:color="auto"/>
          </w:divBdr>
        </w:div>
      </w:divsChild>
    </w:div>
    <w:div w:id="1819567231">
      <w:bodyDiv w:val="1"/>
      <w:marLeft w:val="0"/>
      <w:marRight w:val="0"/>
      <w:marTop w:val="0"/>
      <w:marBottom w:val="0"/>
      <w:divBdr>
        <w:top w:val="none" w:sz="0" w:space="0" w:color="auto"/>
        <w:left w:val="none" w:sz="0" w:space="0" w:color="auto"/>
        <w:bottom w:val="none" w:sz="0" w:space="0" w:color="auto"/>
        <w:right w:val="none" w:sz="0" w:space="0" w:color="auto"/>
      </w:divBdr>
    </w:div>
    <w:div w:id="1924027709">
      <w:bodyDiv w:val="1"/>
      <w:marLeft w:val="0"/>
      <w:marRight w:val="0"/>
      <w:marTop w:val="0"/>
      <w:marBottom w:val="0"/>
      <w:divBdr>
        <w:top w:val="none" w:sz="0" w:space="0" w:color="auto"/>
        <w:left w:val="none" w:sz="0" w:space="0" w:color="auto"/>
        <w:bottom w:val="none" w:sz="0" w:space="0" w:color="auto"/>
        <w:right w:val="none" w:sz="0" w:space="0" w:color="auto"/>
      </w:divBdr>
      <w:divsChild>
        <w:div w:id="44106601">
          <w:marLeft w:val="288"/>
          <w:marRight w:val="0"/>
          <w:marTop w:val="0"/>
          <w:marBottom w:val="0"/>
          <w:divBdr>
            <w:top w:val="none" w:sz="0" w:space="0" w:color="auto"/>
            <w:left w:val="none" w:sz="0" w:space="0" w:color="auto"/>
            <w:bottom w:val="none" w:sz="0" w:space="0" w:color="auto"/>
            <w:right w:val="none" w:sz="0" w:space="0" w:color="auto"/>
          </w:divBdr>
        </w:div>
        <w:div w:id="480579738">
          <w:marLeft w:val="288"/>
          <w:marRight w:val="0"/>
          <w:marTop w:val="0"/>
          <w:marBottom w:val="0"/>
          <w:divBdr>
            <w:top w:val="none" w:sz="0" w:space="0" w:color="auto"/>
            <w:left w:val="none" w:sz="0" w:space="0" w:color="auto"/>
            <w:bottom w:val="none" w:sz="0" w:space="0" w:color="auto"/>
            <w:right w:val="none" w:sz="0" w:space="0" w:color="auto"/>
          </w:divBdr>
        </w:div>
        <w:div w:id="588343595">
          <w:marLeft w:val="288"/>
          <w:marRight w:val="0"/>
          <w:marTop w:val="0"/>
          <w:marBottom w:val="0"/>
          <w:divBdr>
            <w:top w:val="none" w:sz="0" w:space="0" w:color="auto"/>
            <w:left w:val="none" w:sz="0" w:space="0" w:color="auto"/>
            <w:bottom w:val="none" w:sz="0" w:space="0" w:color="auto"/>
            <w:right w:val="none" w:sz="0" w:space="0" w:color="auto"/>
          </w:divBdr>
        </w:div>
        <w:div w:id="1324771973">
          <w:marLeft w:val="288"/>
          <w:marRight w:val="0"/>
          <w:marTop w:val="0"/>
          <w:marBottom w:val="0"/>
          <w:divBdr>
            <w:top w:val="none" w:sz="0" w:space="0" w:color="auto"/>
            <w:left w:val="none" w:sz="0" w:space="0" w:color="auto"/>
            <w:bottom w:val="none" w:sz="0" w:space="0" w:color="auto"/>
            <w:right w:val="none" w:sz="0" w:space="0" w:color="auto"/>
          </w:divBdr>
        </w:div>
        <w:div w:id="1469711113">
          <w:marLeft w:val="288"/>
          <w:marRight w:val="0"/>
          <w:marTop w:val="0"/>
          <w:marBottom w:val="0"/>
          <w:divBdr>
            <w:top w:val="none" w:sz="0" w:space="0" w:color="auto"/>
            <w:left w:val="none" w:sz="0" w:space="0" w:color="auto"/>
            <w:bottom w:val="none" w:sz="0" w:space="0" w:color="auto"/>
            <w:right w:val="none" w:sz="0" w:space="0" w:color="auto"/>
          </w:divBdr>
        </w:div>
      </w:divsChild>
    </w:div>
    <w:div w:id="2072775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754</TotalTime>
  <Pages>6</Pages>
  <Words>2121</Words>
  <Characters>12093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ATandoh</dc:creator>
  <cp:keywords/>
  <dc:description/>
  <cp:lastModifiedBy>Gideon Senyo</cp:lastModifiedBy>
  <cp:revision>27</cp:revision>
  <dcterms:created xsi:type="dcterms:W3CDTF">2019-12-03T08:36:00Z</dcterms:created>
  <dcterms:modified xsi:type="dcterms:W3CDTF">2020-10-15T14:37:00Z</dcterms:modified>
</cp:coreProperties>
</file>