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E702E" w14:textId="77777777" w:rsidR="00891E5C" w:rsidRPr="00891E5C" w:rsidRDefault="004D46C8" w:rsidP="00891E5C">
      <w:pPr>
        <w:pStyle w:val="Heading2"/>
        <w:spacing w:after="0" w:line="240" w:lineRule="auto"/>
        <w:jc w:val="center"/>
        <w:rPr>
          <w:rFonts w:ascii="Times New Roman" w:hAnsi="Times New Roman" w:cs="Times New Roman"/>
          <w:color w:val="000000" w:themeColor="text1"/>
          <w:sz w:val="24"/>
          <w:szCs w:val="24"/>
        </w:rPr>
      </w:pPr>
      <w:r w:rsidRPr="00891E5C">
        <w:rPr>
          <w:rFonts w:ascii="Times New Roman" w:hAnsi="Times New Roman" w:cs="Times New Roman"/>
          <w:color w:val="000000" w:themeColor="text1"/>
          <w:sz w:val="24"/>
          <w:szCs w:val="24"/>
        </w:rPr>
        <w:t>Supplementary Information for</w:t>
      </w:r>
    </w:p>
    <w:p w14:paraId="07002987" w14:textId="06C16578" w:rsidR="00891E5C" w:rsidRDefault="00891E5C" w:rsidP="00891E5C">
      <w:pPr>
        <w:pStyle w:val="Heading2"/>
        <w:spacing w:after="0" w:line="240" w:lineRule="auto"/>
        <w:jc w:val="center"/>
        <w:rPr>
          <w:rFonts w:ascii="Times New Roman" w:hAnsi="Times New Roman" w:cs="Times New Roman"/>
          <w:b/>
          <w:bCs/>
          <w:color w:val="000000" w:themeColor="text1"/>
          <w:sz w:val="24"/>
          <w:szCs w:val="24"/>
          <w:lang w:val="en-GB"/>
        </w:rPr>
      </w:pPr>
      <w:r w:rsidRPr="00891E5C">
        <w:rPr>
          <w:rFonts w:ascii="Times New Roman" w:hAnsi="Times New Roman" w:cs="Times New Roman"/>
          <w:b/>
          <w:bCs/>
          <w:color w:val="000000" w:themeColor="text1"/>
          <w:sz w:val="24"/>
          <w:szCs w:val="24"/>
          <w:lang w:val="en-GB"/>
        </w:rPr>
        <w:t>Middle and Later Stone Age lithic raw material management in the Tankwa Karoo, South Africa</w:t>
      </w:r>
    </w:p>
    <w:p w14:paraId="2580E26F" w14:textId="2C45C5E2" w:rsidR="006206C3" w:rsidRDefault="006206C3" w:rsidP="005E76E0">
      <w:pPr>
        <w:spacing w:line="240" w:lineRule="auto"/>
        <w:rPr>
          <w:rFonts w:ascii="Times New Roman" w:hAnsi="Times New Roman" w:cs="Times New Roman"/>
          <w:sz w:val="22"/>
          <w:szCs w:val="22"/>
          <w:highlight w:val="green"/>
        </w:rPr>
      </w:pPr>
    </w:p>
    <w:p w14:paraId="38BD9CD9" w14:textId="216813C4" w:rsidR="00F91C69" w:rsidRPr="00F91C69" w:rsidRDefault="00F91C69" w:rsidP="00F91C69">
      <w:pPr>
        <w:spacing w:line="240" w:lineRule="auto"/>
        <w:jc w:val="center"/>
        <w:rPr>
          <w:rFonts w:ascii="Times New Roman" w:hAnsi="Times New Roman" w:cs="Times New Roman"/>
          <w:sz w:val="22"/>
          <w:szCs w:val="22"/>
        </w:rPr>
      </w:pPr>
      <w:r w:rsidRPr="00F91C69">
        <w:rPr>
          <w:rFonts w:ascii="Times New Roman" w:hAnsi="Times New Roman" w:cs="Times New Roman"/>
          <w:sz w:val="22"/>
          <w:szCs w:val="22"/>
        </w:rPr>
        <w:t>Figure S1; Tables S1-S10</w:t>
      </w:r>
      <w:r>
        <w:rPr>
          <w:rFonts w:ascii="Times New Roman" w:hAnsi="Times New Roman" w:cs="Times New Roman"/>
          <w:sz w:val="22"/>
          <w:szCs w:val="22"/>
        </w:rPr>
        <w:br/>
      </w:r>
    </w:p>
    <w:p w14:paraId="54C017DA" w14:textId="0C01D112" w:rsidR="00F46A4A" w:rsidRPr="005E76E0" w:rsidRDefault="00F46A4A" w:rsidP="005E76E0">
      <w:pPr>
        <w:spacing w:line="240" w:lineRule="auto"/>
        <w:rPr>
          <w:rFonts w:ascii="Times New Roman" w:hAnsi="Times New Roman" w:cs="Times New Roman"/>
          <w:sz w:val="22"/>
          <w:szCs w:val="22"/>
          <w:highlight w:val="green"/>
        </w:rPr>
      </w:pPr>
      <w:r w:rsidRPr="005E76E0">
        <w:rPr>
          <w:rFonts w:ascii="Times New Roman" w:hAnsi="Times New Roman" w:cs="Times New Roman"/>
          <w:noProof/>
          <w:sz w:val="22"/>
          <w:szCs w:val="22"/>
        </w:rPr>
        <w:drawing>
          <wp:inline distT="0" distB="0" distL="0" distR="0" wp14:anchorId="24D6D401" wp14:editId="076C455C">
            <wp:extent cx="5731510" cy="5778500"/>
            <wp:effectExtent l="0" t="0" r="0" b="0"/>
            <wp:docPr id="744637849" name="Picture 1" descr="A collage of different rock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37849" name="Picture 1" descr="A collage of different rocks&#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5778500"/>
                    </a:xfrm>
                    <a:prstGeom prst="rect">
                      <a:avLst/>
                    </a:prstGeom>
                  </pic:spPr>
                </pic:pic>
              </a:graphicData>
            </a:graphic>
          </wp:inline>
        </w:drawing>
      </w:r>
    </w:p>
    <w:p w14:paraId="37F1CF82" w14:textId="1E41DB11" w:rsidR="00F46A4A" w:rsidRPr="005E76E0" w:rsidRDefault="00F46A4A" w:rsidP="00F91C69">
      <w:pPr>
        <w:spacing w:after="0" w:line="240" w:lineRule="auto"/>
        <w:rPr>
          <w:rFonts w:ascii="Times New Roman" w:hAnsi="Times New Roman" w:cs="Times New Roman"/>
          <w:sz w:val="22"/>
          <w:szCs w:val="22"/>
        </w:rPr>
      </w:pPr>
      <w:r w:rsidRPr="005E76E0">
        <w:rPr>
          <w:rFonts w:ascii="Times New Roman" w:hAnsi="Times New Roman" w:cs="Times New Roman"/>
          <w:b/>
          <w:bCs/>
          <w:sz w:val="22"/>
          <w:szCs w:val="22"/>
        </w:rPr>
        <w:t>Figure S1</w:t>
      </w:r>
      <w:r w:rsidR="00F91C69">
        <w:rPr>
          <w:rFonts w:ascii="Times New Roman" w:hAnsi="Times New Roman" w:cs="Times New Roman"/>
          <w:b/>
          <w:bCs/>
          <w:sz w:val="22"/>
          <w:szCs w:val="22"/>
        </w:rPr>
        <w:t>.</w:t>
      </w:r>
      <w:r w:rsidRPr="005E76E0">
        <w:rPr>
          <w:rFonts w:ascii="Times New Roman" w:hAnsi="Times New Roman" w:cs="Times New Roman"/>
          <w:sz w:val="22"/>
          <w:szCs w:val="22"/>
        </w:rPr>
        <w:t xml:space="preserve"> Raw materials: (A) Fine-grained translucent ‘Dwyka’ quartzite, (B) ‘Ecca’ quartzite, (C) white vein quartz, (D) crystal quartz cobble from the Tankwa River, (E) red quartz breccia from Dwyka geology, (F) knapped red quartz breccia, (G) red jasper-like CCS from Dwyka geology.</w:t>
      </w:r>
    </w:p>
    <w:p w14:paraId="0B2F452A" w14:textId="2F7D235E" w:rsidR="004D46C8" w:rsidRPr="005E76E0" w:rsidRDefault="004D46C8" w:rsidP="005E76E0">
      <w:pPr>
        <w:spacing w:line="240" w:lineRule="auto"/>
        <w:rPr>
          <w:rFonts w:ascii="Times New Roman" w:hAnsi="Times New Roman" w:cs="Times New Roman"/>
          <w:sz w:val="22"/>
          <w:szCs w:val="22"/>
        </w:rPr>
      </w:pPr>
      <w:r w:rsidRPr="005E76E0">
        <w:rPr>
          <w:rFonts w:ascii="Times New Roman" w:hAnsi="Times New Roman" w:cs="Times New Roman"/>
          <w:sz w:val="22"/>
          <w:szCs w:val="22"/>
        </w:rPr>
        <w:br w:type="page"/>
      </w:r>
    </w:p>
    <w:p w14:paraId="6EC28F15" w14:textId="11B71910" w:rsidR="004D46C8" w:rsidRPr="005E76E0" w:rsidRDefault="004D46C8" w:rsidP="005E76E0">
      <w:pPr>
        <w:spacing w:line="240" w:lineRule="auto"/>
        <w:rPr>
          <w:rFonts w:ascii="Times New Roman" w:hAnsi="Times New Roman" w:cs="Times New Roman"/>
          <w:sz w:val="22"/>
          <w:szCs w:val="22"/>
        </w:rPr>
      </w:pPr>
      <w:r w:rsidRPr="005E76E0">
        <w:rPr>
          <w:rFonts w:ascii="Times New Roman" w:hAnsi="Times New Roman" w:cs="Times New Roman"/>
          <w:b/>
          <w:bCs/>
          <w:sz w:val="22"/>
          <w:szCs w:val="22"/>
        </w:rPr>
        <w:lastRenderedPageBreak/>
        <w:t>Table S1.</w:t>
      </w:r>
      <w:r w:rsidRPr="005E76E0">
        <w:rPr>
          <w:rFonts w:ascii="Times New Roman" w:hAnsi="Times New Roman" w:cs="Times New Roman"/>
          <w:sz w:val="22"/>
          <w:szCs w:val="22"/>
        </w:rPr>
        <w:t xml:space="preserve"> Raw material classifications and sub-categories distinguished in this study</w:t>
      </w:r>
    </w:p>
    <w:tbl>
      <w:tblPr>
        <w:tblStyle w:val="TableGrid"/>
        <w:tblW w:w="5000" w:type="pct"/>
        <w:tblLook w:val="04A0" w:firstRow="1" w:lastRow="0" w:firstColumn="1" w:lastColumn="0" w:noHBand="0" w:noVBand="1"/>
      </w:tblPr>
      <w:tblGrid>
        <w:gridCol w:w="1327"/>
        <w:gridCol w:w="4138"/>
        <w:gridCol w:w="1073"/>
        <w:gridCol w:w="2478"/>
      </w:tblGrid>
      <w:tr w:rsidR="004D46C8" w:rsidRPr="005E76E0" w14:paraId="1120EA3F" w14:textId="77777777" w:rsidTr="001C3631">
        <w:trPr>
          <w:trHeight w:val="290"/>
        </w:trPr>
        <w:tc>
          <w:tcPr>
            <w:tcW w:w="736" w:type="pct"/>
            <w:vMerge w:val="restart"/>
          </w:tcPr>
          <w:p w14:paraId="311DD00F" w14:textId="77777777" w:rsidR="004D46C8" w:rsidRPr="005E76E0" w:rsidRDefault="004D46C8" w:rsidP="005E76E0">
            <w:pPr>
              <w:rPr>
                <w:rFonts w:ascii="Times New Roman" w:hAnsi="Times New Roman" w:cs="Times New Roman"/>
                <w:b/>
                <w:color w:val="000000" w:themeColor="text1"/>
                <w:sz w:val="22"/>
                <w:szCs w:val="22"/>
              </w:rPr>
            </w:pPr>
            <w:r w:rsidRPr="005E76E0">
              <w:rPr>
                <w:rFonts w:ascii="Times New Roman" w:hAnsi="Times New Roman" w:cs="Times New Roman"/>
                <w:b/>
                <w:color w:val="000000" w:themeColor="text1"/>
                <w:sz w:val="22"/>
                <w:szCs w:val="22"/>
              </w:rPr>
              <w:t>Raw material</w:t>
            </w:r>
          </w:p>
        </w:tc>
        <w:tc>
          <w:tcPr>
            <w:tcW w:w="2295" w:type="pct"/>
            <w:vMerge w:val="restart"/>
          </w:tcPr>
          <w:p w14:paraId="5FC3AFF5" w14:textId="77777777" w:rsidR="004D46C8" w:rsidRPr="005E76E0" w:rsidRDefault="004D46C8" w:rsidP="005E76E0">
            <w:pPr>
              <w:rPr>
                <w:rFonts w:ascii="Times New Roman" w:hAnsi="Times New Roman" w:cs="Times New Roman"/>
                <w:b/>
                <w:color w:val="000000" w:themeColor="text1"/>
                <w:sz w:val="22"/>
                <w:szCs w:val="22"/>
              </w:rPr>
            </w:pPr>
            <w:r w:rsidRPr="005E76E0">
              <w:rPr>
                <w:rFonts w:ascii="Times New Roman" w:hAnsi="Times New Roman" w:cs="Times New Roman"/>
                <w:b/>
                <w:color w:val="000000" w:themeColor="text1"/>
                <w:sz w:val="22"/>
                <w:szCs w:val="22"/>
              </w:rPr>
              <w:t>Description, properties and observed sources</w:t>
            </w:r>
          </w:p>
        </w:tc>
        <w:tc>
          <w:tcPr>
            <w:tcW w:w="1969" w:type="pct"/>
            <w:gridSpan w:val="2"/>
          </w:tcPr>
          <w:p w14:paraId="7142220B" w14:textId="77777777" w:rsidR="004D46C8" w:rsidRPr="005E76E0" w:rsidRDefault="004D46C8" w:rsidP="005E76E0">
            <w:pPr>
              <w:rPr>
                <w:rFonts w:ascii="Times New Roman" w:hAnsi="Times New Roman" w:cs="Times New Roman"/>
                <w:b/>
                <w:color w:val="000000" w:themeColor="text1"/>
                <w:sz w:val="22"/>
                <w:szCs w:val="22"/>
              </w:rPr>
            </w:pPr>
            <w:r w:rsidRPr="005E76E0">
              <w:rPr>
                <w:rFonts w:ascii="Times New Roman" w:hAnsi="Times New Roman" w:cs="Times New Roman"/>
                <w:b/>
                <w:color w:val="000000" w:themeColor="text1"/>
                <w:sz w:val="22"/>
                <w:szCs w:val="22"/>
              </w:rPr>
              <w:t>Sub-categories</w:t>
            </w:r>
          </w:p>
        </w:tc>
      </w:tr>
      <w:tr w:rsidR="004D46C8" w:rsidRPr="005E76E0" w14:paraId="2DAE04A2" w14:textId="77777777" w:rsidTr="001C3631">
        <w:trPr>
          <w:trHeight w:val="290"/>
        </w:trPr>
        <w:tc>
          <w:tcPr>
            <w:tcW w:w="736" w:type="pct"/>
            <w:vMerge/>
          </w:tcPr>
          <w:p w14:paraId="36C73C18" w14:textId="77777777" w:rsidR="004D46C8" w:rsidRPr="005E76E0" w:rsidRDefault="004D46C8" w:rsidP="005E76E0">
            <w:pPr>
              <w:rPr>
                <w:rFonts w:ascii="Times New Roman" w:hAnsi="Times New Roman" w:cs="Times New Roman"/>
                <w:b/>
                <w:color w:val="000000" w:themeColor="text1"/>
                <w:sz w:val="22"/>
                <w:szCs w:val="22"/>
              </w:rPr>
            </w:pPr>
          </w:p>
        </w:tc>
        <w:tc>
          <w:tcPr>
            <w:tcW w:w="2295" w:type="pct"/>
            <w:vMerge/>
          </w:tcPr>
          <w:p w14:paraId="145929F5" w14:textId="77777777" w:rsidR="004D46C8" w:rsidRPr="005E76E0" w:rsidRDefault="004D46C8" w:rsidP="005E76E0">
            <w:pPr>
              <w:rPr>
                <w:rFonts w:ascii="Times New Roman" w:hAnsi="Times New Roman" w:cs="Times New Roman"/>
                <w:b/>
                <w:color w:val="000000" w:themeColor="text1"/>
                <w:sz w:val="22"/>
                <w:szCs w:val="22"/>
              </w:rPr>
            </w:pPr>
          </w:p>
        </w:tc>
        <w:tc>
          <w:tcPr>
            <w:tcW w:w="595" w:type="pct"/>
          </w:tcPr>
          <w:p w14:paraId="3BAB4930" w14:textId="77777777" w:rsidR="004D46C8" w:rsidRPr="005E76E0" w:rsidRDefault="004D46C8" w:rsidP="005E76E0">
            <w:pPr>
              <w:rPr>
                <w:rFonts w:ascii="Times New Roman" w:hAnsi="Times New Roman" w:cs="Times New Roman"/>
                <w:b/>
                <w:i/>
                <w:iCs/>
                <w:color w:val="000000" w:themeColor="text1"/>
                <w:sz w:val="22"/>
                <w:szCs w:val="22"/>
              </w:rPr>
            </w:pPr>
            <w:r w:rsidRPr="005E76E0">
              <w:rPr>
                <w:rFonts w:ascii="Times New Roman" w:hAnsi="Times New Roman" w:cs="Times New Roman"/>
                <w:b/>
                <w:i/>
                <w:iCs/>
                <w:color w:val="000000" w:themeColor="text1"/>
                <w:sz w:val="22"/>
                <w:szCs w:val="22"/>
              </w:rPr>
              <w:t>Code</w:t>
            </w:r>
          </w:p>
        </w:tc>
        <w:tc>
          <w:tcPr>
            <w:tcW w:w="1374" w:type="pct"/>
          </w:tcPr>
          <w:p w14:paraId="35237E38" w14:textId="77777777" w:rsidR="004D46C8" w:rsidRPr="005E76E0" w:rsidRDefault="004D46C8" w:rsidP="005E76E0">
            <w:pPr>
              <w:rPr>
                <w:rFonts w:ascii="Times New Roman" w:hAnsi="Times New Roman" w:cs="Times New Roman"/>
                <w:b/>
                <w:i/>
                <w:iCs/>
                <w:color w:val="000000" w:themeColor="text1"/>
                <w:sz w:val="22"/>
                <w:szCs w:val="22"/>
              </w:rPr>
            </w:pPr>
            <w:r w:rsidRPr="005E76E0">
              <w:rPr>
                <w:rFonts w:ascii="Times New Roman" w:hAnsi="Times New Roman" w:cs="Times New Roman"/>
                <w:b/>
                <w:i/>
                <w:iCs/>
                <w:color w:val="000000" w:themeColor="text1"/>
                <w:sz w:val="22"/>
                <w:szCs w:val="22"/>
              </w:rPr>
              <w:t>Description</w:t>
            </w:r>
          </w:p>
        </w:tc>
      </w:tr>
      <w:tr w:rsidR="004D46C8" w:rsidRPr="005E76E0" w14:paraId="081F21C4" w14:textId="77777777" w:rsidTr="001C3631">
        <w:tc>
          <w:tcPr>
            <w:tcW w:w="736" w:type="pct"/>
            <w:vMerge w:val="restart"/>
          </w:tcPr>
          <w:p w14:paraId="07F48FF9" w14:textId="77777777" w:rsidR="004D46C8" w:rsidRPr="005E76E0" w:rsidRDefault="004D46C8" w:rsidP="005E76E0">
            <w:pPr>
              <w:rPr>
                <w:rFonts w:ascii="Times New Roman" w:hAnsi="Times New Roman" w:cs="Times New Roman"/>
                <w:color w:val="000000" w:themeColor="text1"/>
                <w:sz w:val="22"/>
                <w:szCs w:val="22"/>
              </w:rPr>
            </w:pPr>
            <w:r w:rsidRPr="005E76E0">
              <w:rPr>
                <w:rFonts w:ascii="Times New Roman" w:hAnsi="Times New Roman" w:cs="Times New Roman"/>
                <w:color w:val="000000" w:themeColor="text1"/>
                <w:sz w:val="22"/>
                <w:szCs w:val="22"/>
              </w:rPr>
              <w:t>Hornfels</w:t>
            </w:r>
          </w:p>
        </w:tc>
        <w:tc>
          <w:tcPr>
            <w:tcW w:w="2295" w:type="pct"/>
            <w:vMerge w:val="restart"/>
          </w:tcPr>
          <w:p w14:paraId="4C44041F" w14:textId="77777777" w:rsidR="004D46C8" w:rsidRPr="005E76E0" w:rsidRDefault="004D46C8" w:rsidP="005E76E0">
            <w:pPr>
              <w:rPr>
                <w:rFonts w:ascii="Times New Roman" w:hAnsi="Times New Roman" w:cs="Times New Roman"/>
                <w:color w:val="000000" w:themeColor="text1"/>
                <w:sz w:val="22"/>
                <w:szCs w:val="22"/>
              </w:rPr>
            </w:pPr>
            <w:r w:rsidRPr="005E76E0">
              <w:rPr>
                <w:rFonts w:ascii="Times New Roman" w:hAnsi="Times New Roman" w:cs="Times New Roman"/>
                <w:color w:val="000000" w:themeColor="text1"/>
                <w:sz w:val="22"/>
                <w:szCs w:val="22"/>
              </w:rPr>
              <w:t xml:space="preserve">Fine-grained metamorphosed shale formed through contact with intrusive dolerite dykes (also called indurated shale or </w:t>
            </w:r>
            <w:proofErr w:type="spellStart"/>
            <w:r w:rsidRPr="005E76E0">
              <w:rPr>
                <w:rFonts w:ascii="Times New Roman" w:hAnsi="Times New Roman" w:cs="Times New Roman"/>
                <w:color w:val="000000" w:themeColor="text1"/>
                <w:sz w:val="22"/>
                <w:szCs w:val="22"/>
              </w:rPr>
              <w:t>lydianite</w:t>
            </w:r>
            <w:proofErr w:type="spellEnd"/>
            <w:r w:rsidRPr="005E76E0">
              <w:rPr>
                <w:rFonts w:ascii="Times New Roman" w:hAnsi="Times New Roman" w:cs="Times New Roman"/>
                <w:color w:val="000000" w:themeColor="text1"/>
                <w:sz w:val="22"/>
                <w:szCs w:val="22"/>
              </w:rPr>
              <w:t xml:space="preserve">). It has a homogeneous grain and good conchoidal </w:t>
            </w:r>
            <w:proofErr w:type="gramStart"/>
            <w:r w:rsidRPr="005E76E0">
              <w:rPr>
                <w:rFonts w:ascii="Times New Roman" w:hAnsi="Times New Roman" w:cs="Times New Roman"/>
                <w:color w:val="000000" w:themeColor="text1"/>
                <w:sz w:val="22"/>
                <w:szCs w:val="22"/>
              </w:rPr>
              <w:t>fracture</w:t>
            </w:r>
            <w:proofErr w:type="gramEnd"/>
            <w:r w:rsidRPr="005E76E0">
              <w:rPr>
                <w:rFonts w:ascii="Times New Roman" w:hAnsi="Times New Roman" w:cs="Times New Roman"/>
                <w:color w:val="000000" w:themeColor="text1"/>
                <w:sz w:val="22"/>
                <w:szCs w:val="22"/>
              </w:rPr>
              <w:t xml:space="preserve"> but this is often unpredictable and prone to shatter. Primary sources outcrop along dolerite dykes, and </w:t>
            </w:r>
          </w:p>
          <w:p w14:paraId="685EE9BC" w14:textId="77777777" w:rsidR="004D46C8" w:rsidRPr="005E76E0" w:rsidRDefault="004D46C8" w:rsidP="005E76E0">
            <w:pPr>
              <w:rPr>
                <w:rFonts w:ascii="Times New Roman" w:hAnsi="Times New Roman" w:cs="Times New Roman"/>
                <w:color w:val="000000" w:themeColor="text1"/>
                <w:sz w:val="22"/>
                <w:szCs w:val="22"/>
              </w:rPr>
            </w:pPr>
            <w:r w:rsidRPr="005E76E0">
              <w:rPr>
                <w:rFonts w:ascii="Times New Roman" w:hAnsi="Times New Roman" w:cs="Times New Roman"/>
                <w:color w:val="000000" w:themeColor="text1"/>
                <w:sz w:val="22"/>
                <w:szCs w:val="22"/>
              </w:rPr>
              <w:t xml:space="preserve">secondary cobbles occur in rivers flowing from Karoo geology (Tankwa, </w:t>
            </w:r>
            <w:proofErr w:type="spellStart"/>
            <w:r w:rsidRPr="005E76E0">
              <w:rPr>
                <w:rFonts w:ascii="Times New Roman" w:hAnsi="Times New Roman" w:cs="Times New Roman"/>
                <w:color w:val="000000" w:themeColor="text1"/>
                <w:sz w:val="22"/>
                <w:szCs w:val="22"/>
              </w:rPr>
              <w:t>Renoster</w:t>
            </w:r>
            <w:proofErr w:type="spellEnd"/>
            <w:r w:rsidRPr="005E76E0">
              <w:rPr>
                <w:rFonts w:ascii="Times New Roman" w:hAnsi="Times New Roman" w:cs="Times New Roman"/>
                <w:color w:val="000000" w:themeColor="text1"/>
                <w:sz w:val="22"/>
                <w:szCs w:val="22"/>
              </w:rPr>
              <w:t>) including the Doring.</w:t>
            </w:r>
          </w:p>
        </w:tc>
        <w:tc>
          <w:tcPr>
            <w:tcW w:w="595" w:type="pct"/>
          </w:tcPr>
          <w:p w14:paraId="1C39AE49" w14:textId="77777777" w:rsidR="004D46C8" w:rsidRPr="005E76E0" w:rsidRDefault="004D46C8" w:rsidP="005E76E0">
            <w:pPr>
              <w:rPr>
                <w:rFonts w:ascii="Times New Roman" w:hAnsi="Times New Roman" w:cs="Times New Roman"/>
                <w:color w:val="000000" w:themeColor="text1"/>
                <w:sz w:val="22"/>
                <w:szCs w:val="22"/>
              </w:rPr>
            </w:pPr>
            <w:r w:rsidRPr="005E76E0">
              <w:rPr>
                <w:rFonts w:ascii="Times New Roman" w:hAnsi="Times New Roman" w:cs="Times New Roman"/>
                <w:color w:val="000000" w:themeColor="text1"/>
                <w:sz w:val="22"/>
                <w:szCs w:val="22"/>
              </w:rPr>
              <w:t>H</w:t>
            </w:r>
          </w:p>
        </w:tc>
        <w:tc>
          <w:tcPr>
            <w:tcW w:w="1374" w:type="pct"/>
          </w:tcPr>
          <w:p w14:paraId="6BDFE9F4" w14:textId="77777777" w:rsidR="004D46C8" w:rsidRPr="005E76E0" w:rsidRDefault="004D46C8" w:rsidP="005E76E0">
            <w:pPr>
              <w:rPr>
                <w:rFonts w:ascii="Times New Roman" w:hAnsi="Times New Roman" w:cs="Times New Roman"/>
                <w:color w:val="000000" w:themeColor="text1"/>
                <w:sz w:val="22"/>
                <w:szCs w:val="22"/>
              </w:rPr>
            </w:pPr>
            <w:proofErr w:type="gramStart"/>
            <w:r w:rsidRPr="005E76E0">
              <w:rPr>
                <w:rFonts w:ascii="Times New Roman" w:eastAsia="Times New Roman" w:hAnsi="Times New Roman" w:cs="Times New Roman"/>
                <w:color w:val="000000"/>
                <w:sz w:val="22"/>
                <w:szCs w:val="22"/>
              </w:rPr>
              <w:t>Dark-grey</w:t>
            </w:r>
            <w:proofErr w:type="gramEnd"/>
            <w:r w:rsidRPr="005E76E0">
              <w:rPr>
                <w:rFonts w:ascii="Times New Roman" w:eastAsia="Times New Roman" w:hAnsi="Times New Roman" w:cs="Times New Roman"/>
                <w:color w:val="000000"/>
                <w:sz w:val="22"/>
                <w:szCs w:val="22"/>
              </w:rPr>
              <w:t xml:space="preserve"> </w:t>
            </w:r>
            <w:r w:rsidRPr="005E76E0">
              <w:rPr>
                <w:rFonts w:ascii="Times New Roman" w:hAnsi="Times New Roman" w:cs="Times New Roman"/>
                <w:color w:val="000000"/>
                <w:sz w:val="22"/>
                <w:szCs w:val="22"/>
              </w:rPr>
              <w:t xml:space="preserve">hornfels </w:t>
            </w:r>
            <w:r w:rsidRPr="005E76E0">
              <w:rPr>
                <w:rFonts w:ascii="Times New Roman" w:eastAsia="Times New Roman" w:hAnsi="Times New Roman" w:cs="Times New Roman"/>
                <w:color w:val="000000"/>
                <w:sz w:val="22"/>
                <w:szCs w:val="22"/>
              </w:rPr>
              <w:t>(orange/red/brown pat). Outcrop and tabular cobbles</w:t>
            </w:r>
          </w:p>
        </w:tc>
      </w:tr>
      <w:tr w:rsidR="004D46C8" w:rsidRPr="005E76E0" w14:paraId="7A2E3A6A" w14:textId="77777777" w:rsidTr="001C3631">
        <w:tc>
          <w:tcPr>
            <w:tcW w:w="736" w:type="pct"/>
            <w:vMerge/>
          </w:tcPr>
          <w:p w14:paraId="2D5F13E0" w14:textId="77777777" w:rsidR="004D46C8" w:rsidRPr="005E76E0" w:rsidRDefault="004D46C8" w:rsidP="005E76E0">
            <w:pPr>
              <w:rPr>
                <w:rFonts w:ascii="Times New Roman" w:hAnsi="Times New Roman" w:cs="Times New Roman"/>
                <w:color w:val="000000" w:themeColor="text1"/>
                <w:sz w:val="22"/>
                <w:szCs w:val="22"/>
              </w:rPr>
            </w:pPr>
          </w:p>
        </w:tc>
        <w:tc>
          <w:tcPr>
            <w:tcW w:w="2295" w:type="pct"/>
            <w:vMerge/>
          </w:tcPr>
          <w:p w14:paraId="338A50A4" w14:textId="77777777" w:rsidR="004D46C8" w:rsidRPr="005E76E0" w:rsidRDefault="004D46C8" w:rsidP="005E76E0">
            <w:pPr>
              <w:rPr>
                <w:rFonts w:ascii="Times New Roman" w:hAnsi="Times New Roman" w:cs="Times New Roman"/>
                <w:color w:val="000000" w:themeColor="text1"/>
                <w:sz w:val="22"/>
                <w:szCs w:val="22"/>
              </w:rPr>
            </w:pPr>
          </w:p>
        </w:tc>
        <w:tc>
          <w:tcPr>
            <w:tcW w:w="595" w:type="pct"/>
          </w:tcPr>
          <w:p w14:paraId="5C447C5E" w14:textId="77777777" w:rsidR="004D46C8" w:rsidRPr="005E76E0" w:rsidRDefault="004D46C8" w:rsidP="005E76E0">
            <w:pPr>
              <w:rPr>
                <w:rFonts w:ascii="Times New Roman" w:hAnsi="Times New Roman" w:cs="Times New Roman"/>
                <w:color w:val="000000" w:themeColor="text1"/>
                <w:sz w:val="22"/>
                <w:szCs w:val="22"/>
              </w:rPr>
            </w:pPr>
            <w:r w:rsidRPr="005E76E0">
              <w:rPr>
                <w:rFonts w:ascii="Times New Roman" w:hAnsi="Times New Roman" w:cs="Times New Roman"/>
                <w:color w:val="000000" w:themeColor="text1"/>
                <w:sz w:val="22"/>
                <w:szCs w:val="22"/>
              </w:rPr>
              <w:t>HV</w:t>
            </w:r>
          </w:p>
        </w:tc>
        <w:tc>
          <w:tcPr>
            <w:tcW w:w="1374" w:type="pct"/>
          </w:tcPr>
          <w:p w14:paraId="4A64055A" w14:textId="77777777" w:rsidR="004D46C8" w:rsidRPr="005E76E0" w:rsidRDefault="004D46C8" w:rsidP="005E76E0">
            <w:pPr>
              <w:rPr>
                <w:rFonts w:ascii="Times New Roman" w:hAnsi="Times New Roman" w:cs="Times New Roman"/>
                <w:color w:val="000000" w:themeColor="text1"/>
                <w:sz w:val="22"/>
                <w:szCs w:val="22"/>
              </w:rPr>
            </w:pPr>
            <w:r w:rsidRPr="005E76E0">
              <w:rPr>
                <w:rFonts w:ascii="Times New Roman" w:hAnsi="Times New Roman" w:cs="Times New Roman"/>
                <w:color w:val="000000"/>
                <w:sz w:val="22"/>
                <w:szCs w:val="22"/>
              </w:rPr>
              <w:t xml:space="preserve">More shaley variant, </w:t>
            </w:r>
            <w:r w:rsidRPr="005E76E0">
              <w:rPr>
                <w:rFonts w:ascii="Times New Roman" w:eastAsia="Times New Roman" w:hAnsi="Times New Roman" w:cs="Times New Roman"/>
                <w:color w:val="000000"/>
                <w:sz w:val="22"/>
                <w:szCs w:val="22"/>
              </w:rPr>
              <w:t xml:space="preserve">typically on </w:t>
            </w:r>
            <w:proofErr w:type="spellStart"/>
            <w:r w:rsidRPr="005E76E0">
              <w:rPr>
                <w:rFonts w:ascii="Times New Roman" w:eastAsia="Times New Roman" w:hAnsi="Times New Roman" w:cs="Times New Roman"/>
                <w:color w:val="000000"/>
                <w:sz w:val="22"/>
                <w:szCs w:val="22"/>
              </w:rPr>
              <w:t>Dwyka</w:t>
            </w:r>
            <w:proofErr w:type="spellEnd"/>
            <w:r w:rsidRPr="005E76E0">
              <w:rPr>
                <w:rFonts w:ascii="Times New Roman" w:eastAsia="Times New Roman" w:hAnsi="Times New Roman" w:cs="Times New Roman"/>
                <w:color w:val="000000"/>
                <w:sz w:val="22"/>
                <w:szCs w:val="22"/>
              </w:rPr>
              <w:t xml:space="preserve"> geolog</w:t>
            </w:r>
            <w:r w:rsidRPr="005E76E0">
              <w:rPr>
                <w:rFonts w:ascii="Times New Roman" w:hAnsi="Times New Roman" w:cs="Times New Roman"/>
                <w:color w:val="000000"/>
                <w:sz w:val="22"/>
                <w:szCs w:val="22"/>
              </w:rPr>
              <w:t>y</w:t>
            </w:r>
          </w:p>
        </w:tc>
      </w:tr>
      <w:tr w:rsidR="004D46C8" w:rsidRPr="005E76E0" w14:paraId="790E5B8B" w14:textId="77777777" w:rsidTr="001C3631">
        <w:trPr>
          <w:trHeight w:val="280"/>
        </w:trPr>
        <w:tc>
          <w:tcPr>
            <w:tcW w:w="736" w:type="pct"/>
            <w:vMerge w:val="restart"/>
            <w:tcBorders>
              <w:bottom w:val="single" w:sz="4" w:space="0" w:color="auto"/>
            </w:tcBorders>
          </w:tcPr>
          <w:p w14:paraId="5A83E3DA" w14:textId="77777777" w:rsidR="004D46C8" w:rsidRPr="005E76E0" w:rsidRDefault="004D46C8" w:rsidP="005E76E0">
            <w:pPr>
              <w:rPr>
                <w:rFonts w:ascii="Times New Roman" w:hAnsi="Times New Roman" w:cs="Times New Roman"/>
                <w:color w:val="000000" w:themeColor="text1"/>
                <w:sz w:val="22"/>
                <w:szCs w:val="22"/>
              </w:rPr>
            </w:pPr>
            <w:r w:rsidRPr="005E76E0">
              <w:rPr>
                <w:rFonts w:ascii="Times New Roman" w:hAnsi="Times New Roman" w:cs="Times New Roman"/>
                <w:color w:val="000000" w:themeColor="text1"/>
                <w:sz w:val="22"/>
                <w:szCs w:val="22"/>
              </w:rPr>
              <w:t>Quartzite</w:t>
            </w:r>
          </w:p>
        </w:tc>
        <w:tc>
          <w:tcPr>
            <w:tcW w:w="2295" w:type="pct"/>
            <w:vMerge w:val="restart"/>
            <w:tcBorders>
              <w:bottom w:val="single" w:sz="4" w:space="0" w:color="auto"/>
            </w:tcBorders>
          </w:tcPr>
          <w:p w14:paraId="10C8F8E4" w14:textId="77777777" w:rsidR="004D46C8" w:rsidRPr="005E76E0" w:rsidRDefault="004D46C8" w:rsidP="005E76E0">
            <w:pPr>
              <w:rPr>
                <w:rFonts w:ascii="Times New Roman" w:hAnsi="Times New Roman" w:cs="Times New Roman"/>
                <w:color w:val="000000" w:themeColor="text1"/>
                <w:sz w:val="22"/>
                <w:szCs w:val="22"/>
              </w:rPr>
            </w:pPr>
            <w:r w:rsidRPr="005E76E0">
              <w:rPr>
                <w:rFonts w:ascii="Times New Roman" w:hAnsi="Times New Roman" w:cs="Times New Roman"/>
                <w:color w:val="000000" w:themeColor="text1"/>
                <w:sz w:val="22"/>
                <w:szCs w:val="22"/>
              </w:rPr>
              <w:t>Metamorphosed sandstone, coarse-grained, usually with predictable fracture.</w:t>
            </w:r>
          </w:p>
          <w:p w14:paraId="0900FC60" w14:textId="77777777" w:rsidR="004D46C8" w:rsidRPr="005E76E0" w:rsidRDefault="004D46C8" w:rsidP="005E76E0">
            <w:pPr>
              <w:rPr>
                <w:rFonts w:ascii="Times New Roman" w:hAnsi="Times New Roman" w:cs="Times New Roman"/>
                <w:color w:val="000000" w:themeColor="text1"/>
                <w:sz w:val="22"/>
                <w:szCs w:val="22"/>
              </w:rPr>
            </w:pPr>
            <w:r w:rsidRPr="005E76E0">
              <w:rPr>
                <w:rFonts w:ascii="Times New Roman" w:hAnsi="Times New Roman" w:cs="Times New Roman"/>
                <w:color w:val="000000" w:themeColor="text1"/>
                <w:sz w:val="22"/>
                <w:szCs w:val="22"/>
              </w:rPr>
              <w:t xml:space="preserve">It occurs in exposed </w:t>
            </w:r>
            <w:proofErr w:type="spellStart"/>
            <w:r w:rsidRPr="005E76E0">
              <w:rPr>
                <w:rFonts w:ascii="Times New Roman" w:hAnsi="Times New Roman" w:cs="Times New Roman"/>
                <w:color w:val="000000" w:themeColor="text1"/>
                <w:sz w:val="22"/>
                <w:szCs w:val="22"/>
              </w:rPr>
              <w:t>quartzitic</w:t>
            </w:r>
            <w:proofErr w:type="spellEnd"/>
            <w:r w:rsidRPr="005E76E0">
              <w:rPr>
                <w:rFonts w:ascii="Times New Roman" w:hAnsi="Times New Roman" w:cs="Times New Roman"/>
                <w:color w:val="000000" w:themeColor="text1"/>
                <w:sz w:val="22"/>
                <w:szCs w:val="22"/>
              </w:rPr>
              <w:t xml:space="preserve"> sandstone outcrops which can be finer-grained, as scree cobbles and river cobbles.</w:t>
            </w:r>
          </w:p>
        </w:tc>
        <w:tc>
          <w:tcPr>
            <w:tcW w:w="595" w:type="pct"/>
            <w:tcBorders>
              <w:bottom w:val="single" w:sz="4" w:space="0" w:color="auto"/>
            </w:tcBorders>
          </w:tcPr>
          <w:p w14:paraId="05DEB589" w14:textId="77777777" w:rsidR="004D46C8" w:rsidRPr="005E76E0" w:rsidRDefault="004D46C8" w:rsidP="005E76E0">
            <w:pPr>
              <w:rPr>
                <w:rFonts w:ascii="Times New Roman" w:hAnsi="Times New Roman" w:cs="Times New Roman"/>
                <w:color w:val="000000" w:themeColor="text1"/>
                <w:sz w:val="22"/>
                <w:szCs w:val="22"/>
              </w:rPr>
            </w:pPr>
            <w:r w:rsidRPr="005E76E0">
              <w:rPr>
                <w:rFonts w:ascii="Times New Roman" w:eastAsia="Times New Roman" w:hAnsi="Times New Roman" w:cs="Times New Roman"/>
                <w:color w:val="000000"/>
                <w:sz w:val="22"/>
                <w:szCs w:val="22"/>
              </w:rPr>
              <w:t>QZT-</w:t>
            </w:r>
            <w:proofErr w:type="spellStart"/>
            <w:r w:rsidRPr="005E76E0">
              <w:rPr>
                <w:rFonts w:ascii="Times New Roman" w:eastAsia="Times New Roman" w:hAnsi="Times New Roman" w:cs="Times New Roman"/>
                <w:color w:val="000000"/>
                <w:sz w:val="22"/>
                <w:szCs w:val="22"/>
              </w:rPr>
              <w:t>fg</w:t>
            </w:r>
            <w:proofErr w:type="spellEnd"/>
          </w:p>
        </w:tc>
        <w:tc>
          <w:tcPr>
            <w:tcW w:w="1374" w:type="pct"/>
            <w:tcBorders>
              <w:bottom w:val="single" w:sz="4" w:space="0" w:color="auto"/>
            </w:tcBorders>
          </w:tcPr>
          <w:p w14:paraId="4BE70742" w14:textId="77777777" w:rsidR="004D46C8" w:rsidRPr="005E76E0" w:rsidRDefault="004D46C8" w:rsidP="005E76E0">
            <w:pPr>
              <w:rPr>
                <w:rFonts w:ascii="Times New Roman" w:hAnsi="Times New Roman" w:cs="Times New Roman"/>
                <w:color w:val="000000" w:themeColor="text1"/>
                <w:sz w:val="22"/>
                <w:szCs w:val="22"/>
              </w:rPr>
            </w:pPr>
            <w:r w:rsidRPr="005E76E0">
              <w:rPr>
                <w:rFonts w:ascii="Times New Roman" w:eastAsia="Times New Roman" w:hAnsi="Times New Roman" w:cs="Times New Roman"/>
                <w:color w:val="000000"/>
                <w:sz w:val="22"/>
                <w:szCs w:val="22"/>
              </w:rPr>
              <w:t>Fine-grained</w:t>
            </w:r>
          </w:p>
        </w:tc>
      </w:tr>
      <w:tr w:rsidR="004D46C8" w:rsidRPr="005E76E0" w14:paraId="2FFA311B" w14:textId="77777777" w:rsidTr="001C3631">
        <w:tc>
          <w:tcPr>
            <w:tcW w:w="736" w:type="pct"/>
            <w:vMerge/>
          </w:tcPr>
          <w:p w14:paraId="36DAEB44" w14:textId="77777777" w:rsidR="004D46C8" w:rsidRPr="005E76E0" w:rsidRDefault="004D46C8" w:rsidP="005E76E0">
            <w:pPr>
              <w:rPr>
                <w:rFonts w:ascii="Times New Roman" w:hAnsi="Times New Roman" w:cs="Times New Roman"/>
                <w:color w:val="000000" w:themeColor="text1"/>
                <w:sz w:val="22"/>
                <w:szCs w:val="22"/>
              </w:rPr>
            </w:pPr>
          </w:p>
        </w:tc>
        <w:tc>
          <w:tcPr>
            <w:tcW w:w="2295" w:type="pct"/>
            <w:vMerge/>
          </w:tcPr>
          <w:p w14:paraId="07806EA4" w14:textId="77777777" w:rsidR="004D46C8" w:rsidRPr="005E76E0" w:rsidRDefault="004D46C8" w:rsidP="005E76E0">
            <w:pPr>
              <w:rPr>
                <w:rFonts w:ascii="Times New Roman" w:hAnsi="Times New Roman" w:cs="Times New Roman"/>
                <w:color w:val="000000" w:themeColor="text1"/>
                <w:sz w:val="22"/>
                <w:szCs w:val="22"/>
              </w:rPr>
            </w:pPr>
          </w:p>
        </w:tc>
        <w:tc>
          <w:tcPr>
            <w:tcW w:w="595" w:type="pct"/>
          </w:tcPr>
          <w:p w14:paraId="6521425F" w14:textId="77777777" w:rsidR="004D46C8" w:rsidRPr="005E76E0" w:rsidRDefault="004D46C8" w:rsidP="005E76E0">
            <w:pPr>
              <w:rPr>
                <w:rFonts w:ascii="Times New Roman" w:hAnsi="Times New Roman" w:cs="Times New Roman"/>
                <w:color w:val="000000" w:themeColor="text1"/>
                <w:sz w:val="22"/>
                <w:szCs w:val="22"/>
              </w:rPr>
            </w:pPr>
            <w:r w:rsidRPr="005E76E0">
              <w:rPr>
                <w:rFonts w:ascii="Times New Roman" w:eastAsia="Times New Roman" w:hAnsi="Times New Roman" w:cs="Times New Roman"/>
                <w:color w:val="000000"/>
                <w:sz w:val="22"/>
                <w:szCs w:val="22"/>
              </w:rPr>
              <w:t>QZT-mg</w:t>
            </w:r>
          </w:p>
        </w:tc>
        <w:tc>
          <w:tcPr>
            <w:tcW w:w="1374" w:type="pct"/>
          </w:tcPr>
          <w:p w14:paraId="47FC2A93" w14:textId="77777777" w:rsidR="004D46C8" w:rsidRPr="005E76E0" w:rsidRDefault="004D46C8" w:rsidP="005E76E0">
            <w:pPr>
              <w:rPr>
                <w:rFonts w:ascii="Times New Roman" w:hAnsi="Times New Roman" w:cs="Times New Roman"/>
                <w:color w:val="000000" w:themeColor="text1"/>
                <w:sz w:val="22"/>
                <w:szCs w:val="22"/>
              </w:rPr>
            </w:pPr>
            <w:r w:rsidRPr="005E76E0">
              <w:rPr>
                <w:rFonts w:ascii="Times New Roman" w:eastAsia="Times New Roman" w:hAnsi="Times New Roman" w:cs="Times New Roman"/>
                <w:color w:val="000000"/>
                <w:sz w:val="22"/>
                <w:szCs w:val="22"/>
              </w:rPr>
              <w:t>Medium-grained</w:t>
            </w:r>
          </w:p>
        </w:tc>
      </w:tr>
      <w:tr w:rsidR="004D46C8" w:rsidRPr="005E76E0" w14:paraId="7DDA7717" w14:textId="77777777" w:rsidTr="001C3631">
        <w:tc>
          <w:tcPr>
            <w:tcW w:w="736" w:type="pct"/>
            <w:vMerge/>
          </w:tcPr>
          <w:p w14:paraId="2C3A9B46" w14:textId="77777777" w:rsidR="004D46C8" w:rsidRPr="005E76E0" w:rsidRDefault="004D46C8" w:rsidP="005E76E0">
            <w:pPr>
              <w:rPr>
                <w:rFonts w:ascii="Times New Roman" w:hAnsi="Times New Roman" w:cs="Times New Roman"/>
                <w:color w:val="000000" w:themeColor="text1"/>
                <w:sz w:val="22"/>
                <w:szCs w:val="22"/>
              </w:rPr>
            </w:pPr>
          </w:p>
        </w:tc>
        <w:tc>
          <w:tcPr>
            <w:tcW w:w="2295" w:type="pct"/>
            <w:vMerge/>
          </w:tcPr>
          <w:p w14:paraId="5F638453" w14:textId="77777777" w:rsidR="004D46C8" w:rsidRPr="005E76E0" w:rsidRDefault="004D46C8" w:rsidP="005E76E0">
            <w:pPr>
              <w:rPr>
                <w:rFonts w:ascii="Times New Roman" w:hAnsi="Times New Roman" w:cs="Times New Roman"/>
                <w:color w:val="000000" w:themeColor="text1"/>
                <w:sz w:val="22"/>
                <w:szCs w:val="22"/>
              </w:rPr>
            </w:pPr>
          </w:p>
        </w:tc>
        <w:tc>
          <w:tcPr>
            <w:tcW w:w="595" w:type="pct"/>
          </w:tcPr>
          <w:p w14:paraId="07D85154" w14:textId="77777777" w:rsidR="004D46C8" w:rsidRPr="005E76E0" w:rsidRDefault="004D46C8" w:rsidP="005E76E0">
            <w:pPr>
              <w:rPr>
                <w:rFonts w:ascii="Times New Roman" w:hAnsi="Times New Roman" w:cs="Times New Roman"/>
                <w:color w:val="000000" w:themeColor="text1"/>
                <w:sz w:val="22"/>
                <w:szCs w:val="22"/>
              </w:rPr>
            </w:pPr>
            <w:r w:rsidRPr="005E76E0">
              <w:rPr>
                <w:rFonts w:ascii="Times New Roman" w:eastAsia="Times New Roman" w:hAnsi="Times New Roman" w:cs="Times New Roman"/>
                <w:color w:val="000000"/>
                <w:sz w:val="22"/>
                <w:szCs w:val="22"/>
              </w:rPr>
              <w:t>QZT-cg</w:t>
            </w:r>
          </w:p>
        </w:tc>
        <w:tc>
          <w:tcPr>
            <w:tcW w:w="1374" w:type="pct"/>
          </w:tcPr>
          <w:p w14:paraId="10B4A995" w14:textId="77777777" w:rsidR="004D46C8" w:rsidRPr="005E76E0" w:rsidRDefault="004D46C8" w:rsidP="005E76E0">
            <w:pPr>
              <w:rPr>
                <w:rFonts w:ascii="Times New Roman" w:hAnsi="Times New Roman" w:cs="Times New Roman"/>
                <w:color w:val="000000" w:themeColor="text1"/>
                <w:sz w:val="22"/>
                <w:szCs w:val="22"/>
              </w:rPr>
            </w:pPr>
            <w:r w:rsidRPr="005E76E0">
              <w:rPr>
                <w:rFonts w:ascii="Times New Roman" w:eastAsia="Times New Roman" w:hAnsi="Times New Roman" w:cs="Times New Roman"/>
                <w:color w:val="000000"/>
                <w:sz w:val="22"/>
                <w:szCs w:val="22"/>
              </w:rPr>
              <w:t>Coarse-grained</w:t>
            </w:r>
          </w:p>
        </w:tc>
      </w:tr>
      <w:tr w:rsidR="004D46C8" w:rsidRPr="005E76E0" w14:paraId="0C9AEB68" w14:textId="77777777" w:rsidTr="001C3631">
        <w:tc>
          <w:tcPr>
            <w:tcW w:w="736" w:type="pct"/>
            <w:vMerge/>
          </w:tcPr>
          <w:p w14:paraId="4117B5E0" w14:textId="77777777" w:rsidR="004D46C8" w:rsidRPr="005E76E0" w:rsidRDefault="004D46C8" w:rsidP="005E76E0">
            <w:pPr>
              <w:rPr>
                <w:rFonts w:ascii="Times New Roman" w:hAnsi="Times New Roman" w:cs="Times New Roman"/>
                <w:color w:val="000000" w:themeColor="text1"/>
                <w:sz w:val="22"/>
                <w:szCs w:val="22"/>
              </w:rPr>
            </w:pPr>
          </w:p>
        </w:tc>
        <w:tc>
          <w:tcPr>
            <w:tcW w:w="2295" w:type="pct"/>
            <w:vMerge/>
          </w:tcPr>
          <w:p w14:paraId="45A92A44" w14:textId="77777777" w:rsidR="004D46C8" w:rsidRPr="005E76E0" w:rsidRDefault="004D46C8" w:rsidP="005E76E0">
            <w:pPr>
              <w:rPr>
                <w:rFonts w:ascii="Times New Roman" w:hAnsi="Times New Roman" w:cs="Times New Roman"/>
                <w:color w:val="000000" w:themeColor="text1"/>
                <w:sz w:val="22"/>
                <w:szCs w:val="22"/>
              </w:rPr>
            </w:pPr>
          </w:p>
        </w:tc>
        <w:tc>
          <w:tcPr>
            <w:tcW w:w="595" w:type="pct"/>
          </w:tcPr>
          <w:p w14:paraId="05C74F05" w14:textId="77777777" w:rsidR="004D46C8" w:rsidRPr="005E76E0" w:rsidRDefault="004D46C8" w:rsidP="005E76E0">
            <w:pPr>
              <w:rPr>
                <w:rFonts w:ascii="Times New Roman" w:hAnsi="Times New Roman" w:cs="Times New Roman"/>
                <w:color w:val="000000" w:themeColor="text1"/>
                <w:sz w:val="22"/>
                <w:szCs w:val="22"/>
              </w:rPr>
            </w:pPr>
            <w:r w:rsidRPr="005E76E0">
              <w:rPr>
                <w:rFonts w:ascii="Times New Roman" w:eastAsia="Times New Roman" w:hAnsi="Times New Roman" w:cs="Times New Roman"/>
                <w:color w:val="000000"/>
                <w:sz w:val="22"/>
                <w:szCs w:val="22"/>
              </w:rPr>
              <w:t>QD</w:t>
            </w:r>
          </w:p>
        </w:tc>
        <w:tc>
          <w:tcPr>
            <w:tcW w:w="1374" w:type="pct"/>
          </w:tcPr>
          <w:p w14:paraId="4A2F1DE6" w14:textId="77777777" w:rsidR="004D46C8" w:rsidRPr="005E76E0" w:rsidRDefault="004D46C8" w:rsidP="005E76E0">
            <w:pPr>
              <w:rPr>
                <w:rFonts w:ascii="Times New Roman" w:hAnsi="Times New Roman" w:cs="Times New Roman"/>
                <w:color w:val="000000" w:themeColor="text1"/>
                <w:sz w:val="22"/>
                <w:szCs w:val="22"/>
              </w:rPr>
            </w:pPr>
            <w:proofErr w:type="spellStart"/>
            <w:r w:rsidRPr="005E76E0">
              <w:rPr>
                <w:rFonts w:ascii="Times New Roman" w:eastAsia="Times New Roman" w:hAnsi="Times New Roman" w:cs="Times New Roman"/>
                <w:color w:val="000000"/>
                <w:sz w:val="22"/>
                <w:szCs w:val="22"/>
              </w:rPr>
              <w:t>Dwyka</w:t>
            </w:r>
            <w:proofErr w:type="spellEnd"/>
            <w:r w:rsidRPr="005E76E0">
              <w:rPr>
                <w:rFonts w:ascii="Times New Roman" w:eastAsia="Times New Roman" w:hAnsi="Times New Roman" w:cs="Times New Roman"/>
                <w:color w:val="000000"/>
                <w:sz w:val="22"/>
                <w:szCs w:val="22"/>
              </w:rPr>
              <w:t xml:space="preserve"> translucent type</w:t>
            </w:r>
          </w:p>
        </w:tc>
      </w:tr>
      <w:tr w:rsidR="004D46C8" w:rsidRPr="005E76E0" w14:paraId="096DA446" w14:textId="77777777" w:rsidTr="001C3631">
        <w:tc>
          <w:tcPr>
            <w:tcW w:w="736" w:type="pct"/>
            <w:vMerge/>
          </w:tcPr>
          <w:p w14:paraId="2E45A902" w14:textId="77777777" w:rsidR="004D46C8" w:rsidRPr="005E76E0" w:rsidRDefault="004D46C8" w:rsidP="005E76E0">
            <w:pPr>
              <w:rPr>
                <w:rFonts w:ascii="Times New Roman" w:hAnsi="Times New Roman" w:cs="Times New Roman"/>
                <w:color w:val="000000" w:themeColor="text1"/>
                <w:sz w:val="22"/>
                <w:szCs w:val="22"/>
              </w:rPr>
            </w:pPr>
          </w:p>
        </w:tc>
        <w:tc>
          <w:tcPr>
            <w:tcW w:w="2295" w:type="pct"/>
            <w:vMerge/>
          </w:tcPr>
          <w:p w14:paraId="41717C5B" w14:textId="77777777" w:rsidR="004D46C8" w:rsidRPr="005E76E0" w:rsidRDefault="004D46C8" w:rsidP="005E76E0">
            <w:pPr>
              <w:rPr>
                <w:rFonts w:ascii="Times New Roman" w:hAnsi="Times New Roman" w:cs="Times New Roman"/>
                <w:color w:val="000000" w:themeColor="text1"/>
                <w:sz w:val="22"/>
                <w:szCs w:val="22"/>
              </w:rPr>
            </w:pPr>
          </w:p>
        </w:tc>
        <w:tc>
          <w:tcPr>
            <w:tcW w:w="595" w:type="pct"/>
          </w:tcPr>
          <w:p w14:paraId="39BC859A" w14:textId="77777777" w:rsidR="004D46C8" w:rsidRPr="005E76E0" w:rsidRDefault="004D46C8" w:rsidP="005E76E0">
            <w:pPr>
              <w:rPr>
                <w:rFonts w:ascii="Times New Roman" w:hAnsi="Times New Roman" w:cs="Times New Roman"/>
                <w:color w:val="000000" w:themeColor="text1"/>
                <w:sz w:val="22"/>
                <w:szCs w:val="22"/>
              </w:rPr>
            </w:pPr>
            <w:r w:rsidRPr="005E76E0">
              <w:rPr>
                <w:rFonts w:ascii="Times New Roman" w:eastAsia="Times New Roman" w:hAnsi="Times New Roman" w:cs="Times New Roman"/>
                <w:color w:val="000000"/>
                <w:sz w:val="22"/>
                <w:szCs w:val="22"/>
              </w:rPr>
              <w:t>QE</w:t>
            </w:r>
          </w:p>
        </w:tc>
        <w:tc>
          <w:tcPr>
            <w:tcW w:w="1374" w:type="pct"/>
          </w:tcPr>
          <w:p w14:paraId="105E36EC" w14:textId="77777777" w:rsidR="004D46C8" w:rsidRPr="005E76E0" w:rsidRDefault="004D46C8" w:rsidP="005E76E0">
            <w:pPr>
              <w:rPr>
                <w:rFonts w:ascii="Times New Roman" w:hAnsi="Times New Roman" w:cs="Times New Roman"/>
                <w:color w:val="000000" w:themeColor="text1"/>
                <w:sz w:val="22"/>
                <w:szCs w:val="22"/>
              </w:rPr>
            </w:pPr>
            <w:proofErr w:type="spellStart"/>
            <w:r w:rsidRPr="005E76E0">
              <w:rPr>
                <w:rFonts w:ascii="Times New Roman" w:eastAsia="Times New Roman" w:hAnsi="Times New Roman" w:cs="Times New Roman"/>
                <w:color w:val="000000"/>
                <w:sz w:val="22"/>
                <w:szCs w:val="22"/>
              </w:rPr>
              <w:t>Ecca</w:t>
            </w:r>
            <w:proofErr w:type="spellEnd"/>
            <w:r w:rsidRPr="005E76E0">
              <w:rPr>
                <w:rFonts w:ascii="Times New Roman" w:eastAsia="Times New Roman" w:hAnsi="Times New Roman" w:cs="Times New Roman"/>
                <w:color w:val="000000"/>
                <w:sz w:val="22"/>
                <w:szCs w:val="22"/>
              </w:rPr>
              <w:t xml:space="preserve"> type</w:t>
            </w:r>
          </w:p>
        </w:tc>
      </w:tr>
      <w:tr w:rsidR="004D46C8" w:rsidRPr="005E76E0" w14:paraId="26F4A9A9" w14:textId="77777777" w:rsidTr="001C3631">
        <w:trPr>
          <w:trHeight w:val="241"/>
        </w:trPr>
        <w:tc>
          <w:tcPr>
            <w:tcW w:w="736" w:type="pct"/>
            <w:vMerge/>
          </w:tcPr>
          <w:p w14:paraId="4E43CF2C" w14:textId="77777777" w:rsidR="004D46C8" w:rsidRPr="005E76E0" w:rsidRDefault="004D46C8" w:rsidP="005E76E0">
            <w:pPr>
              <w:rPr>
                <w:rFonts w:ascii="Times New Roman" w:hAnsi="Times New Roman" w:cs="Times New Roman"/>
                <w:color w:val="000000" w:themeColor="text1"/>
                <w:sz w:val="22"/>
                <w:szCs w:val="22"/>
              </w:rPr>
            </w:pPr>
          </w:p>
        </w:tc>
        <w:tc>
          <w:tcPr>
            <w:tcW w:w="2295" w:type="pct"/>
            <w:vMerge/>
          </w:tcPr>
          <w:p w14:paraId="1A6F983D" w14:textId="77777777" w:rsidR="004D46C8" w:rsidRPr="005E76E0" w:rsidRDefault="004D46C8" w:rsidP="005E76E0">
            <w:pPr>
              <w:rPr>
                <w:rFonts w:ascii="Times New Roman" w:hAnsi="Times New Roman" w:cs="Times New Roman"/>
                <w:color w:val="000000" w:themeColor="text1"/>
                <w:sz w:val="22"/>
                <w:szCs w:val="22"/>
              </w:rPr>
            </w:pPr>
          </w:p>
        </w:tc>
        <w:tc>
          <w:tcPr>
            <w:tcW w:w="595" w:type="pct"/>
          </w:tcPr>
          <w:p w14:paraId="46301A0D" w14:textId="77777777" w:rsidR="004D46C8" w:rsidRPr="005E76E0" w:rsidRDefault="004D46C8" w:rsidP="005E76E0">
            <w:pPr>
              <w:rPr>
                <w:rFonts w:ascii="Times New Roman" w:hAnsi="Times New Roman" w:cs="Times New Roman"/>
                <w:color w:val="000000" w:themeColor="text1"/>
                <w:sz w:val="22"/>
                <w:szCs w:val="22"/>
              </w:rPr>
            </w:pPr>
            <w:r w:rsidRPr="005E76E0">
              <w:rPr>
                <w:rFonts w:ascii="Times New Roman" w:eastAsia="Times New Roman" w:hAnsi="Times New Roman" w:cs="Times New Roman"/>
                <w:color w:val="000000"/>
                <w:sz w:val="22"/>
                <w:szCs w:val="22"/>
              </w:rPr>
              <w:t>QR</w:t>
            </w:r>
          </w:p>
        </w:tc>
        <w:tc>
          <w:tcPr>
            <w:tcW w:w="1374" w:type="pct"/>
          </w:tcPr>
          <w:p w14:paraId="3E643FE9" w14:textId="77777777" w:rsidR="004D46C8" w:rsidRPr="005E76E0" w:rsidRDefault="004D46C8" w:rsidP="005E76E0">
            <w:pPr>
              <w:rPr>
                <w:rFonts w:ascii="Times New Roman" w:hAnsi="Times New Roman" w:cs="Times New Roman"/>
                <w:color w:val="000000" w:themeColor="text1"/>
                <w:sz w:val="22"/>
                <w:szCs w:val="22"/>
              </w:rPr>
            </w:pPr>
            <w:r w:rsidRPr="005E76E0">
              <w:rPr>
                <w:rFonts w:ascii="Times New Roman" w:eastAsia="Times New Roman" w:hAnsi="Times New Roman" w:cs="Times New Roman"/>
                <w:color w:val="000000"/>
                <w:sz w:val="22"/>
                <w:szCs w:val="22"/>
              </w:rPr>
              <w:t>River cobble</w:t>
            </w:r>
          </w:p>
        </w:tc>
      </w:tr>
      <w:tr w:rsidR="004D46C8" w:rsidRPr="005E76E0" w14:paraId="74DB31AB" w14:textId="77777777" w:rsidTr="001C3631">
        <w:tc>
          <w:tcPr>
            <w:tcW w:w="736" w:type="pct"/>
            <w:vMerge w:val="restart"/>
          </w:tcPr>
          <w:p w14:paraId="131D6DF9" w14:textId="77777777" w:rsidR="004D46C8" w:rsidRPr="005E76E0" w:rsidRDefault="004D46C8" w:rsidP="005E76E0">
            <w:pPr>
              <w:rPr>
                <w:rFonts w:ascii="Times New Roman" w:hAnsi="Times New Roman" w:cs="Times New Roman"/>
                <w:color w:val="000000" w:themeColor="text1"/>
                <w:sz w:val="22"/>
                <w:szCs w:val="22"/>
              </w:rPr>
            </w:pPr>
            <w:r w:rsidRPr="005E76E0">
              <w:rPr>
                <w:rFonts w:ascii="Times New Roman" w:hAnsi="Times New Roman" w:cs="Times New Roman"/>
                <w:color w:val="000000" w:themeColor="text1"/>
                <w:sz w:val="22"/>
                <w:szCs w:val="22"/>
              </w:rPr>
              <w:t>Silcrete</w:t>
            </w:r>
          </w:p>
        </w:tc>
        <w:tc>
          <w:tcPr>
            <w:tcW w:w="2295" w:type="pct"/>
            <w:vMerge w:val="restart"/>
          </w:tcPr>
          <w:p w14:paraId="6B10980F" w14:textId="77777777" w:rsidR="004D46C8" w:rsidRPr="005E76E0" w:rsidRDefault="004D46C8" w:rsidP="005E76E0">
            <w:pPr>
              <w:rPr>
                <w:rFonts w:ascii="Times New Roman" w:hAnsi="Times New Roman" w:cs="Times New Roman"/>
                <w:color w:val="000000" w:themeColor="text1"/>
                <w:sz w:val="22"/>
                <w:szCs w:val="22"/>
              </w:rPr>
            </w:pPr>
            <w:r w:rsidRPr="005E76E0">
              <w:rPr>
                <w:rFonts w:ascii="Times New Roman" w:hAnsi="Times New Roman" w:cs="Times New Roman"/>
                <w:color w:val="000000" w:themeColor="text1"/>
                <w:sz w:val="22"/>
                <w:szCs w:val="22"/>
              </w:rPr>
              <w:t>Fine-grained siliceous rock with conchoidal, usually predictable fracture but can be disrupted by large quartz grains or conglomerate inclusions.</w:t>
            </w:r>
          </w:p>
          <w:p w14:paraId="76A676E6" w14:textId="77777777" w:rsidR="004D46C8" w:rsidRPr="005E76E0" w:rsidRDefault="004D46C8" w:rsidP="005E76E0">
            <w:pPr>
              <w:rPr>
                <w:rFonts w:ascii="Times New Roman" w:hAnsi="Times New Roman" w:cs="Times New Roman"/>
                <w:color w:val="000000" w:themeColor="text1"/>
                <w:sz w:val="22"/>
                <w:szCs w:val="22"/>
              </w:rPr>
            </w:pPr>
            <w:r w:rsidRPr="005E76E0">
              <w:rPr>
                <w:rFonts w:ascii="Times New Roman" w:hAnsi="Times New Roman" w:cs="Times New Roman"/>
                <w:color w:val="000000" w:themeColor="text1"/>
                <w:sz w:val="22"/>
                <w:szCs w:val="22"/>
              </w:rPr>
              <w:t>Observed to outcrop in several localities and reported as cobbles in Doring River.</w:t>
            </w:r>
          </w:p>
        </w:tc>
        <w:tc>
          <w:tcPr>
            <w:tcW w:w="595" w:type="pct"/>
          </w:tcPr>
          <w:p w14:paraId="6B2C54B5" w14:textId="77777777" w:rsidR="004D46C8" w:rsidRPr="005E76E0" w:rsidRDefault="004D46C8" w:rsidP="005E76E0">
            <w:pPr>
              <w:rPr>
                <w:rFonts w:ascii="Times New Roman" w:hAnsi="Times New Roman" w:cs="Times New Roman"/>
                <w:color w:val="000000" w:themeColor="text1"/>
                <w:sz w:val="22"/>
                <w:szCs w:val="22"/>
              </w:rPr>
            </w:pPr>
            <w:r w:rsidRPr="005E76E0">
              <w:rPr>
                <w:rFonts w:ascii="Times New Roman" w:eastAsia="Times New Roman" w:hAnsi="Times New Roman" w:cs="Times New Roman"/>
                <w:color w:val="000000"/>
                <w:sz w:val="22"/>
                <w:szCs w:val="22"/>
              </w:rPr>
              <w:t>S</w:t>
            </w:r>
          </w:p>
        </w:tc>
        <w:tc>
          <w:tcPr>
            <w:tcW w:w="1374" w:type="pct"/>
          </w:tcPr>
          <w:p w14:paraId="1EBA8709" w14:textId="77777777" w:rsidR="004D46C8" w:rsidRPr="005E76E0" w:rsidRDefault="004D46C8" w:rsidP="005E76E0">
            <w:pPr>
              <w:rPr>
                <w:rFonts w:ascii="Times New Roman" w:hAnsi="Times New Roman" w:cs="Times New Roman"/>
                <w:color w:val="000000" w:themeColor="text1"/>
                <w:sz w:val="22"/>
                <w:szCs w:val="22"/>
              </w:rPr>
            </w:pPr>
            <w:r w:rsidRPr="005E76E0">
              <w:rPr>
                <w:rFonts w:ascii="Times New Roman" w:eastAsia="Times New Roman" w:hAnsi="Times New Roman" w:cs="Times New Roman"/>
                <w:color w:val="000000"/>
                <w:sz w:val="22"/>
                <w:szCs w:val="22"/>
              </w:rPr>
              <w:t>No/indeterminate cortex</w:t>
            </w:r>
          </w:p>
        </w:tc>
      </w:tr>
      <w:tr w:rsidR="004D46C8" w:rsidRPr="005E76E0" w14:paraId="6EA9A274" w14:textId="77777777" w:rsidTr="001C3631">
        <w:tc>
          <w:tcPr>
            <w:tcW w:w="736" w:type="pct"/>
            <w:vMerge/>
          </w:tcPr>
          <w:p w14:paraId="180D5F51" w14:textId="77777777" w:rsidR="004D46C8" w:rsidRPr="005E76E0" w:rsidRDefault="004D46C8" w:rsidP="005E76E0">
            <w:pPr>
              <w:rPr>
                <w:rFonts w:ascii="Times New Roman" w:hAnsi="Times New Roman" w:cs="Times New Roman"/>
                <w:color w:val="000000" w:themeColor="text1"/>
                <w:sz w:val="22"/>
                <w:szCs w:val="22"/>
              </w:rPr>
            </w:pPr>
          </w:p>
        </w:tc>
        <w:tc>
          <w:tcPr>
            <w:tcW w:w="2295" w:type="pct"/>
            <w:vMerge/>
          </w:tcPr>
          <w:p w14:paraId="540E5302" w14:textId="77777777" w:rsidR="004D46C8" w:rsidRPr="005E76E0" w:rsidRDefault="004D46C8" w:rsidP="005E76E0">
            <w:pPr>
              <w:rPr>
                <w:rFonts w:ascii="Times New Roman" w:hAnsi="Times New Roman" w:cs="Times New Roman"/>
                <w:color w:val="000000" w:themeColor="text1"/>
                <w:sz w:val="22"/>
                <w:szCs w:val="22"/>
              </w:rPr>
            </w:pPr>
          </w:p>
        </w:tc>
        <w:tc>
          <w:tcPr>
            <w:tcW w:w="595" w:type="pct"/>
          </w:tcPr>
          <w:p w14:paraId="4493507D" w14:textId="77777777" w:rsidR="004D46C8" w:rsidRPr="005E76E0" w:rsidRDefault="004D46C8" w:rsidP="005E76E0">
            <w:pPr>
              <w:rPr>
                <w:rFonts w:ascii="Times New Roman" w:hAnsi="Times New Roman" w:cs="Times New Roman"/>
                <w:color w:val="000000" w:themeColor="text1"/>
                <w:sz w:val="22"/>
                <w:szCs w:val="22"/>
              </w:rPr>
            </w:pPr>
            <w:r w:rsidRPr="005E76E0">
              <w:rPr>
                <w:rFonts w:ascii="Times New Roman" w:eastAsia="Times New Roman" w:hAnsi="Times New Roman" w:cs="Times New Roman"/>
                <w:color w:val="000000"/>
                <w:sz w:val="22"/>
                <w:szCs w:val="22"/>
              </w:rPr>
              <w:t>SO</w:t>
            </w:r>
          </w:p>
        </w:tc>
        <w:tc>
          <w:tcPr>
            <w:tcW w:w="1374" w:type="pct"/>
          </w:tcPr>
          <w:p w14:paraId="6283A04D" w14:textId="77777777" w:rsidR="004D46C8" w:rsidRPr="005E76E0" w:rsidRDefault="004D46C8" w:rsidP="005E76E0">
            <w:pPr>
              <w:rPr>
                <w:rFonts w:ascii="Times New Roman" w:hAnsi="Times New Roman" w:cs="Times New Roman"/>
                <w:color w:val="000000" w:themeColor="text1"/>
                <w:sz w:val="22"/>
                <w:szCs w:val="22"/>
              </w:rPr>
            </w:pPr>
            <w:r w:rsidRPr="005E76E0">
              <w:rPr>
                <w:rFonts w:ascii="Times New Roman" w:eastAsia="Times New Roman" w:hAnsi="Times New Roman" w:cs="Times New Roman"/>
                <w:color w:val="000000"/>
                <w:sz w:val="22"/>
                <w:szCs w:val="22"/>
              </w:rPr>
              <w:t>Outcrop cortex</w:t>
            </w:r>
          </w:p>
        </w:tc>
      </w:tr>
      <w:tr w:rsidR="004D46C8" w:rsidRPr="005E76E0" w14:paraId="516E3B44" w14:textId="77777777" w:rsidTr="001C3631">
        <w:tc>
          <w:tcPr>
            <w:tcW w:w="736" w:type="pct"/>
            <w:vMerge/>
          </w:tcPr>
          <w:p w14:paraId="7CCA3F56" w14:textId="77777777" w:rsidR="004D46C8" w:rsidRPr="005E76E0" w:rsidRDefault="004D46C8" w:rsidP="005E76E0">
            <w:pPr>
              <w:rPr>
                <w:rFonts w:ascii="Times New Roman" w:hAnsi="Times New Roman" w:cs="Times New Roman"/>
                <w:color w:val="000000" w:themeColor="text1"/>
                <w:sz w:val="22"/>
                <w:szCs w:val="22"/>
              </w:rPr>
            </w:pPr>
          </w:p>
        </w:tc>
        <w:tc>
          <w:tcPr>
            <w:tcW w:w="2295" w:type="pct"/>
            <w:vMerge/>
          </w:tcPr>
          <w:p w14:paraId="75ECC88A" w14:textId="77777777" w:rsidR="004D46C8" w:rsidRPr="005E76E0" w:rsidRDefault="004D46C8" w:rsidP="005E76E0">
            <w:pPr>
              <w:rPr>
                <w:rFonts w:ascii="Times New Roman" w:hAnsi="Times New Roman" w:cs="Times New Roman"/>
                <w:color w:val="000000" w:themeColor="text1"/>
                <w:sz w:val="22"/>
                <w:szCs w:val="22"/>
              </w:rPr>
            </w:pPr>
          </w:p>
        </w:tc>
        <w:tc>
          <w:tcPr>
            <w:tcW w:w="595" w:type="pct"/>
          </w:tcPr>
          <w:p w14:paraId="17D6518B" w14:textId="77777777" w:rsidR="004D46C8" w:rsidRPr="005E76E0" w:rsidRDefault="004D46C8" w:rsidP="005E76E0">
            <w:pPr>
              <w:rPr>
                <w:rFonts w:ascii="Times New Roman" w:hAnsi="Times New Roman" w:cs="Times New Roman"/>
                <w:color w:val="000000" w:themeColor="text1"/>
                <w:sz w:val="22"/>
                <w:szCs w:val="22"/>
              </w:rPr>
            </w:pPr>
            <w:r w:rsidRPr="005E76E0">
              <w:rPr>
                <w:rFonts w:ascii="Times New Roman" w:eastAsia="Times New Roman" w:hAnsi="Times New Roman" w:cs="Times New Roman"/>
                <w:color w:val="000000"/>
                <w:sz w:val="22"/>
                <w:szCs w:val="22"/>
              </w:rPr>
              <w:t>SC</w:t>
            </w:r>
          </w:p>
        </w:tc>
        <w:tc>
          <w:tcPr>
            <w:tcW w:w="1374" w:type="pct"/>
          </w:tcPr>
          <w:p w14:paraId="1402FB45" w14:textId="77777777" w:rsidR="004D46C8" w:rsidRPr="005E76E0" w:rsidRDefault="004D46C8" w:rsidP="005E76E0">
            <w:pPr>
              <w:rPr>
                <w:rFonts w:ascii="Times New Roman" w:hAnsi="Times New Roman" w:cs="Times New Roman"/>
                <w:color w:val="000000" w:themeColor="text1"/>
                <w:sz w:val="22"/>
                <w:szCs w:val="22"/>
              </w:rPr>
            </w:pPr>
            <w:r w:rsidRPr="005E76E0">
              <w:rPr>
                <w:rFonts w:ascii="Times New Roman" w:eastAsia="Times New Roman" w:hAnsi="Times New Roman" w:cs="Times New Roman"/>
                <w:color w:val="000000"/>
                <w:sz w:val="22"/>
                <w:szCs w:val="22"/>
              </w:rPr>
              <w:t>Cobble/fluvial cortex</w:t>
            </w:r>
          </w:p>
        </w:tc>
      </w:tr>
      <w:tr w:rsidR="004D46C8" w:rsidRPr="005E76E0" w14:paraId="52A5540A" w14:textId="77777777" w:rsidTr="001C3631">
        <w:trPr>
          <w:trHeight w:val="550"/>
        </w:trPr>
        <w:tc>
          <w:tcPr>
            <w:tcW w:w="736" w:type="pct"/>
            <w:vMerge w:val="restart"/>
            <w:tcBorders>
              <w:bottom w:val="single" w:sz="4" w:space="0" w:color="auto"/>
            </w:tcBorders>
          </w:tcPr>
          <w:p w14:paraId="0CE47832" w14:textId="77777777" w:rsidR="004D46C8" w:rsidRPr="005E76E0" w:rsidRDefault="004D46C8" w:rsidP="005E76E0">
            <w:pPr>
              <w:rPr>
                <w:rFonts w:ascii="Times New Roman" w:hAnsi="Times New Roman" w:cs="Times New Roman"/>
                <w:color w:val="000000" w:themeColor="text1"/>
                <w:sz w:val="22"/>
                <w:szCs w:val="22"/>
              </w:rPr>
            </w:pPr>
            <w:r w:rsidRPr="005E76E0">
              <w:rPr>
                <w:rFonts w:ascii="Times New Roman" w:hAnsi="Times New Roman" w:cs="Times New Roman"/>
                <w:color w:val="000000" w:themeColor="text1"/>
                <w:sz w:val="22"/>
                <w:szCs w:val="22"/>
              </w:rPr>
              <w:t>CCS (chert)</w:t>
            </w:r>
          </w:p>
        </w:tc>
        <w:tc>
          <w:tcPr>
            <w:tcW w:w="2295" w:type="pct"/>
            <w:vMerge w:val="restart"/>
            <w:tcBorders>
              <w:bottom w:val="single" w:sz="4" w:space="0" w:color="auto"/>
            </w:tcBorders>
          </w:tcPr>
          <w:p w14:paraId="33E3DD7F" w14:textId="77777777" w:rsidR="004D46C8" w:rsidRPr="005E76E0" w:rsidRDefault="004D46C8" w:rsidP="005E76E0">
            <w:pPr>
              <w:rPr>
                <w:rFonts w:ascii="Times New Roman" w:hAnsi="Times New Roman" w:cs="Times New Roman"/>
                <w:color w:val="000000" w:themeColor="text1"/>
                <w:sz w:val="22"/>
                <w:szCs w:val="22"/>
              </w:rPr>
            </w:pPr>
            <w:r w:rsidRPr="005E76E0">
              <w:rPr>
                <w:rFonts w:ascii="Times New Roman" w:hAnsi="Times New Roman" w:cs="Times New Roman"/>
                <w:color w:val="000000" w:themeColor="text1"/>
                <w:sz w:val="22"/>
                <w:szCs w:val="22"/>
              </w:rPr>
              <w:t>Sedimentary fine-grained cryptocrystalline rock, some forms of which are equivalent to chert. It has a homogeneous grain with predictable conchoidal fracture, although inclusions may cause disruptions</w:t>
            </w:r>
          </w:p>
          <w:p w14:paraId="47B527FA" w14:textId="77777777" w:rsidR="004D46C8" w:rsidRPr="005E76E0" w:rsidRDefault="004D46C8" w:rsidP="005E76E0">
            <w:pPr>
              <w:rPr>
                <w:rFonts w:ascii="Times New Roman" w:hAnsi="Times New Roman" w:cs="Times New Roman"/>
                <w:color w:val="000000" w:themeColor="text1"/>
                <w:sz w:val="22"/>
                <w:szCs w:val="22"/>
              </w:rPr>
            </w:pPr>
            <w:r w:rsidRPr="005E76E0">
              <w:rPr>
                <w:rFonts w:ascii="Times New Roman" w:hAnsi="Times New Roman" w:cs="Times New Roman"/>
                <w:color w:val="000000" w:themeColor="text1"/>
                <w:sz w:val="22"/>
                <w:szCs w:val="22"/>
              </w:rPr>
              <w:t xml:space="preserve">It forms as nodules and lenses or bands on Karoo geology (Whitehill, Collingham and Prince Albert Formation; </w:t>
            </w:r>
            <w:proofErr w:type="spellStart"/>
            <w:r w:rsidRPr="005E76E0">
              <w:rPr>
                <w:rFonts w:ascii="Times New Roman" w:hAnsi="Times New Roman" w:cs="Times New Roman"/>
                <w:color w:val="000000" w:themeColor="text1"/>
                <w:sz w:val="22"/>
                <w:szCs w:val="22"/>
              </w:rPr>
              <w:t>Ecca</w:t>
            </w:r>
            <w:proofErr w:type="spellEnd"/>
            <w:r w:rsidRPr="005E76E0">
              <w:rPr>
                <w:rFonts w:ascii="Times New Roman" w:hAnsi="Times New Roman" w:cs="Times New Roman"/>
                <w:color w:val="000000" w:themeColor="text1"/>
                <w:sz w:val="22"/>
                <w:szCs w:val="22"/>
              </w:rPr>
              <w:t xml:space="preserve"> Group</w:t>
            </w:r>
            <w:proofErr w:type="gramStart"/>
            <w:r w:rsidRPr="005E76E0">
              <w:rPr>
                <w:rFonts w:ascii="Times New Roman" w:hAnsi="Times New Roman" w:cs="Times New Roman"/>
                <w:color w:val="000000" w:themeColor="text1"/>
                <w:sz w:val="22"/>
                <w:szCs w:val="22"/>
              </w:rPr>
              <w:t>), and</w:t>
            </w:r>
            <w:proofErr w:type="gramEnd"/>
            <w:r w:rsidRPr="005E76E0">
              <w:rPr>
                <w:rFonts w:ascii="Times New Roman" w:hAnsi="Times New Roman" w:cs="Times New Roman"/>
                <w:color w:val="000000" w:themeColor="text1"/>
                <w:sz w:val="22"/>
                <w:szCs w:val="22"/>
              </w:rPr>
              <w:t xml:space="preserve"> occurs in conglomerates (</w:t>
            </w:r>
            <w:proofErr w:type="spellStart"/>
            <w:r w:rsidRPr="005E76E0">
              <w:rPr>
                <w:rFonts w:ascii="Times New Roman" w:hAnsi="Times New Roman" w:cs="Times New Roman"/>
                <w:color w:val="000000" w:themeColor="text1"/>
                <w:sz w:val="22"/>
                <w:szCs w:val="22"/>
              </w:rPr>
              <w:t>Nardouw</w:t>
            </w:r>
            <w:proofErr w:type="spellEnd"/>
            <w:r w:rsidRPr="005E76E0">
              <w:rPr>
                <w:rFonts w:ascii="Times New Roman" w:hAnsi="Times New Roman" w:cs="Times New Roman"/>
                <w:color w:val="000000" w:themeColor="text1"/>
                <w:sz w:val="22"/>
                <w:szCs w:val="22"/>
              </w:rPr>
              <w:t xml:space="preserve"> Formation; Table Mountain Group) and tillites (</w:t>
            </w:r>
            <w:proofErr w:type="spellStart"/>
            <w:r w:rsidRPr="005E76E0">
              <w:rPr>
                <w:rFonts w:ascii="Times New Roman" w:hAnsi="Times New Roman" w:cs="Times New Roman"/>
                <w:color w:val="000000" w:themeColor="text1"/>
                <w:sz w:val="22"/>
                <w:szCs w:val="22"/>
              </w:rPr>
              <w:t>Dwyka</w:t>
            </w:r>
            <w:proofErr w:type="spellEnd"/>
            <w:r w:rsidRPr="005E76E0">
              <w:rPr>
                <w:rFonts w:ascii="Times New Roman" w:hAnsi="Times New Roman" w:cs="Times New Roman"/>
                <w:color w:val="000000" w:themeColor="text1"/>
                <w:sz w:val="22"/>
                <w:szCs w:val="22"/>
              </w:rPr>
              <w:t xml:space="preserve"> Group). Secondary pebbles or cobbles from Karoo geology are available in the Doring River north of Tankwa River confluence.</w:t>
            </w:r>
          </w:p>
          <w:p w14:paraId="0BCB8FAB" w14:textId="77777777" w:rsidR="004D46C8" w:rsidRPr="005E76E0" w:rsidRDefault="004D46C8" w:rsidP="005E76E0">
            <w:pPr>
              <w:rPr>
                <w:rFonts w:ascii="Times New Roman" w:hAnsi="Times New Roman" w:cs="Times New Roman"/>
                <w:color w:val="000000" w:themeColor="text1"/>
                <w:sz w:val="22"/>
                <w:szCs w:val="22"/>
              </w:rPr>
            </w:pPr>
            <w:r w:rsidRPr="005E76E0">
              <w:rPr>
                <w:rFonts w:ascii="Times New Roman" w:hAnsi="Times New Roman" w:cs="Times New Roman"/>
                <w:color w:val="000000" w:themeColor="text1"/>
                <w:sz w:val="22"/>
                <w:szCs w:val="22"/>
              </w:rPr>
              <w:t xml:space="preserve">The two most common </w:t>
            </w:r>
            <w:proofErr w:type="spellStart"/>
            <w:r w:rsidRPr="005E76E0">
              <w:rPr>
                <w:rFonts w:ascii="Times New Roman" w:hAnsi="Times New Roman" w:cs="Times New Roman"/>
                <w:color w:val="000000" w:themeColor="text1"/>
                <w:sz w:val="22"/>
                <w:szCs w:val="22"/>
              </w:rPr>
              <w:t>Ecca</w:t>
            </w:r>
            <w:proofErr w:type="spellEnd"/>
            <w:r w:rsidRPr="005E76E0">
              <w:rPr>
                <w:rFonts w:ascii="Times New Roman" w:hAnsi="Times New Roman" w:cs="Times New Roman"/>
                <w:color w:val="000000" w:themeColor="text1"/>
                <w:sz w:val="22"/>
                <w:szCs w:val="22"/>
              </w:rPr>
              <w:t>-derived types were informally distinguished based on appearance (C1 and C2).</w:t>
            </w:r>
          </w:p>
        </w:tc>
        <w:tc>
          <w:tcPr>
            <w:tcW w:w="595" w:type="pct"/>
            <w:tcBorders>
              <w:bottom w:val="single" w:sz="4" w:space="0" w:color="auto"/>
            </w:tcBorders>
          </w:tcPr>
          <w:p w14:paraId="1B53518A" w14:textId="77777777" w:rsidR="004D46C8" w:rsidRPr="005E76E0" w:rsidRDefault="004D46C8" w:rsidP="005E76E0">
            <w:pPr>
              <w:rPr>
                <w:rFonts w:ascii="Times New Roman" w:hAnsi="Times New Roman" w:cs="Times New Roman"/>
                <w:color w:val="000000" w:themeColor="text1"/>
                <w:sz w:val="22"/>
                <w:szCs w:val="22"/>
              </w:rPr>
            </w:pPr>
            <w:r w:rsidRPr="005E76E0">
              <w:rPr>
                <w:rFonts w:ascii="Times New Roman" w:eastAsia="Times New Roman" w:hAnsi="Times New Roman" w:cs="Times New Roman"/>
                <w:color w:val="000000"/>
                <w:sz w:val="22"/>
                <w:szCs w:val="22"/>
              </w:rPr>
              <w:t>C1</w:t>
            </w:r>
          </w:p>
        </w:tc>
        <w:tc>
          <w:tcPr>
            <w:tcW w:w="1374" w:type="pct"/>
            <w:tcBorders>
              <w:bottom w:val="single" w:sz="4" w:space="0" w:color="auto"/>
            </w:tcBorders>
          </w:tcPr>
          <w:p w14:paraId="666BDA5F" w14:textId="77777777" w:rsidR="004D46C8" w:rsidRPr="005E76E0" w:rsidRDefault="004D46C8" w:rsidP="005E76E0">
            <w:pPr>
              <w:rPr>
                <w:rFonts w:ascii="Times New Roman" w:hAnsi="Times New Roman" w:cs="Times New Roman"/>
                <w:color w:val="000000" w:themeColor="text1"/>
                <w:sz w:val="22"/>
                <w:szCs w:val="22"/>
              </w:rPr>
            </w:pPr>
            <w:proofErr w:type="gramStart"/>
            <w:r w:rsidRPr="005E76E0">
              <w:rPr>
                <w:rFonts w:ascii="Times New Roman" w:eastAsia="Times New Roman" w:hAnsi="Times New Roman" w:cs="Times New Roman"/>
                <w:color w:val="000000"/>
                <w:sz w:val="22"/>
                <w:szCs w:val="22"/>
              </w:rPr>
              <w:t>Light-grey</w:t>
            </w:r>
            <w:proofErr w:type="gramEnd"/>
            <w:r w:rsidRPr="005E76E0">
              <w:rPr>
                <w:rFonts w:ascii="Times New Roman" w:eastAsia="Times New Roman" w:hAnsi="Times New Roman" w:cs="Times New Roman"/>
                <w:color w:val="000000"/>
                <w:sz w:val="22"/>
                <w:szCs w:val="22"/>
              </w:rPr>
              <w:t>, pitted. Orange or white cortex</w:t>
            </w:r>
          </w:p>
        </w:tc>
      </w:tr>
      <w:tr w:rsidR="004D46C8" w:rsidRPr="005E76E0" w14:paraId="66FECDCD" w14:textId="77777777" w:rsidTr="001C3631">
        <w:tc>
          <w:tcPr>
            <w:tcW w:w="736" w:type="pct"/>
            <w:vMerge/>
          </w:tcPr>
          <w:p w14:paraId="2B95E232" w14:textId="77777777" w:rsidR="004D46C8" w:rsidRPr="005E76E0" w:rsidRDefault="004D46C8" w:rsidP="005E76E0">
            <w:pPr>
              <w:rPr>
                <w:rFonts w:ascii="Times New Roman" w:hAnsi="Times New Roman" w:cs="Times New Roman"/>
                <w:color w:val="000000" w:themeColor="text1"/>
                <w:sz w:val="22"/>
                <w:szCs w:val="22"/>
              </w:rPr>
            </w:pPr>
          </w:p>
        </w:tc>
        <w:tc>
          <w:tcPr>
            <w:tcW w:w="2295" w:type="pct"/>
            <w:vMerge/>
          </w:tcPr>
          <w:p w14:paraId="3013547C" w14:textId="77777777" w:rsidR="004D46C8" w:rsidRPr="005E76E0" w:rsidRDefault="004D46C8" w:rsidP="005E76E0">
            <w:pPr>
              <w:rPr>
                <w:rFonts w:ascii="Times New Roman" w:hAnsi="Times New Roman" w:cs="Times New Roman"/>
                <w:color w:val="000000" w:themeColor="text1"/>
                <w:sz w:val="22"/>
                <w:szCs w:val="22"/>
              </w:rPr>
            </w:pPr>
          </w:p>
        </w:tc>
        <w:tc>
          <w:tcPr>
            <w:tcW w:w="595" w:type="pct"/>
          </w:tcPr>
          <w:p w14:paraId="709CD4FD" w14:textId="77777777" w:rsidR="004D46C8" w:rsidRPr="005E76E0" w:rsidRDefault="004D46C8" w:rsidP="005E76E0">
            <w:pPr>
              <w:rPr>
                <w:rFonts w:ascii="Times New Roman" w:hAnsi="Times New Roman" w:cs="Times New Roman"/>
                <w:color w:val="000000" w:themeColor="text1"/>
                <w:sz w:val="22"/>
                <w:szCs w:val="22"/>
              </w:rPr>
            </w:pPr>
            <w:r w:rsidRPr="005E76E0">
              <w:rPr>
                <w:rFonts w:ascii="Times New Roman" w:eastAsia="Times New Roman" w:hAnsi="Times New Roman" w:cs="Times New Roman"/>
                <w:color w:val="000000"/>
                <w:sz w:val="22"/>
                <w:szCs w:val="22"/>
              </w:rPr>
              <w:t>C1V</w:t>
            </w:r>
          </w:p>
        </w:tc>
        <w:tc>
          <w:tcPr>
            <w:tcW w:w="1374" w:type="pct"/>
          </w:tcPr>
          <w:p w14:paraId="4BA3D3BD" w14:textId="77777777" w:rsidR="004D46C8" w:rsidRPr="005E76E0" w:rsidRDefault="004D46C8" w:rsidP="005E76E0">
            <w:pPr>
              <w:rPr>
                <w:rFonts w:ascii="Times New Roman" w:hAnsi="Times New Roman" w:cs="Times New Roman"/>
                <w:color w:val="000000" w:themeColor="text1"/>
                <w:sz w:val="22"/>
                <w:szCs w:val="22"/>
              </w:rPr>
            </w:pPr>
            <w:r w:rsidRPr="005E76E0">
              <w:rPr>
                <w:rFonts w:ascii="Times New Roman" w:eastAsia="Times New Roman" w:hAnsi="Times New Roman" w:cs="Times New Roman"/>
                <w:color w:val="000000"/>
                <w:sz w:val="22"/>
                <w:szCs w:val="22"/>
              </w:rPr>
              <w:t>Variant of C1</w:t>
            </w:r>
            <w:r w:rsidRPr="005E76E0">
              <w:rPr>
                <w:rFonts w:ascii="Times New Roman" w:hAnsi="Times New Roman" w:cs="Times New Roman"/>
                <w:color w:val="000000"/>
                <w:sz w:val="22"/>
                <w:szCs w:val="22"/>
              </w:rPr>
              <w:t xml:space="preserve"> </w:t>
            </w:r>
            <w:r w:rsidRPr="005E76E0">
              <w:rPr>
                <w:rFonts w:ascii="Times New Roman" w:eastAsia="Times New Roman" w:hAnsi="Times New Roman" w:cs="Times New Roman"/>
                <w:color w:val="000000"/>
                <w:sz w:val="22"/>
                <w:szCs w:val="22"/>
              </w:rPr>
              <w:t xml:space="preserve">with </w:t>
            </w:r>
            <w:r w:rsidRPr="005E76E0">
              <w:rPr>
                <w:rFonts w:ascii="Times New Roman" w:hAnsi="Times New Roman" w:cs="Times New Roman"/>
                <w:color w:val="000000"/>
                <w:sz w:val="22"/>
                <w:szCs w:val="22"/>
              </w:rPr>
              <w:t xml:space="preserve">darker </w:t>
            </w:r>
            <w:r w:rsidRPr="005E76E0">
              <w:rPr>
                <w:rFonts w:ascii="Times New Roman" w:eastAsia="Times New Roman" w:hAnsi="Times New Roman" w:cs="Times New Roman"/>
                <w:color w:val="000000"/>
                <w:sz w:val="22"/>
                <w:szCs w:val="22"/>
              </w:rPr>
              <w:t>bands or inclusions</w:t>
            </w:r>
          </w:p>
        </w:tc>
      </w:tr>
      <w:tr w:rsidR="004D46C8" w:rsidRPr="005E76E0" w14:paraId="1D3BE59E" w14:textId="77777777" w:rsidTr="001C3631">
        <w:tc>
          <w:tcPr>
            <w:tcW w:w="736" w:type="pct"/>
            <w:vMerge/>
          </w:tcPr>
          <w:p w14:paraId="582A3100" w14:textId="77777777" w:rsidR="004D46C8" w:rsidRPr="005E76E0" w:rsidRDefault="004D46C8" w:rsidP="005E76E0">
            <w:pPr>
              <w:rPr>
                <w:rFonts w:ascii="Times New Roman" w:hAnsi="Times New Roman" w:cs="Times New Roman"/>
                <w:color w:val="000000" w:themeColor="text1"/>
                <w:sz w:val="22"/>
                <w:szCs w:val="22"/>
              </w:rPr>
            </w:pPr>
          </w:p>
        </w:tc>
        <w:tc>
          <w:tcPr>
            <w:tcW w:w="2295" w:type="pct"/>
            <w:vMerge/>
          </w:tcPr>
          <w:p w14:paraId="65A6ACAE" w14:textId="77777777" w:rsidR="004D46C8" w:rsidRPr="005E76E0" w:rsidRDefault="004D46C8" w:rsidP="005E76E0">
            <w:pPr>
              <w:rPr>
                <w:rFonts w:ascii="Times New Roman" w:hAnsi="Times New Roman" w:cs="Times New Roman"/>
                <w:color w:val="000000" w:themeColor="text1"/>
                <w:sz w:val="22"/>
                <w:szCs w:val="22"/>
              </w:rPr>
            </w:pPr>
          </w:p>
        </w:tc>
        <w:tc>
          <w:tcPr>
            <w:tcW w:w="595" w:type="pct"/>
          </w:tcPr>
          <w:p w14:paraId="463B8DB1" w14:textId="77777777" w:rsidR="004D46C8" w:rsidRPr="005E76E0" w:rsidRDefault="004D46C8" w:rsidP="005E76E0">
            <w:pPr>
              <w:rPr>
                <w:rFonts w:ascii="Times New Roman" w:hAnsi="Times New Roman" w:cs="Times New Roman"/>
                <w:color w:val="000000" w:themeColor="text1"/>
                <w:sz w:val="22"/>
                <w:szCs w:val="22"/>
              </w:rPr>
            </w:pPr>
            <w:r w:rsidRPr="005E76E0">
              <w:rPr>
                <w:rFonts w:ascii="Times New Roman" w:eastAsia="Times New Roman" w:hAnsi="Times New Roman" w:cs="Times New Roman"/>
                <w:color w:val="000000"/>
                <w:sz w:val="22"/>
                <w:szCs w:val="22"/>
              </w:rPr>
              <w:t>C1P</w:t>
            </w:r>
          </w:p>
        </w:tc>
        <w:tc>
          <w:tcPr>
            <w:tcW w:w="1374" w:type="pct"/>
          </w:tcPr>
          <w:p w14:paraId="75B78A27" w14:textId="77777777" w:rsidR="004D46C8" w:rsidRPr="005E76E0" w:rsidRDefault="004D46C8" w:rsidP="005E76E0">
            <w:pPr>
              <w:rPr>
                <w:rFonts w:ascii="Times New Roman" w:hAnsi="Times New Roman" w:cs="Times New Roman"/>
                <w:color w:val="000000" w:themeColor="text1"/>
                <w:sz w:val="22"/>
                <w:szCs w:val="22"/>
              </w:rPr>
            </w:pPr>
            <w:r w:rsidRPr="005E76E0">
              <w:rPr>
                <w:rFonts w:ascii="Times New Roman" w:hAnsi="Times New Roman" w:cs="Times New Roman"/>
                <w:color w:val="000000"/>
                <w:sz w:val="22"/>
                <w:szCs w:val="22"/>
              </w:rPr>
              <w:t xml:space="preserve">Weathered form of </w:t>
            </w:r>
            <w:r w:rsidRPr="005E76E0">
              <w:rPr>
                <w:rFonts w:ascii="Times New Roman" w:eastAsia="Times New Roman" w:hAnsi="Times New Roman" w:cs="Times New Roman"/>
                <w:color w:val="000000"/>
                <w:sz w:val="22"/>
                <w:szCs w:val="22"/>
              </w:rPr>
              <w:t>C1 with heavy orange or white patination. Often the grey is only exposed at edges</w:t>
            </w:r>
          </w:p>
        </w:tc>
      </w:tr>
      <w:tr w:rsidR="004D46C8" w:rsidRPr="005E76E0" w14:paraId="6EAC1DDF" w14:textId="77777777" w:rsidTr="001C3631">
        <w:tc>
          <w:tcPr>
            <w:tcW w:w="736" w:type="pct"/>
            <w:vMerge/>
          </w:tcPr>
          <w:p w14:paraId="1DE4A402" w14:textId="77777777" w:rsidR="004D46C8" w:rsidRPr="005E76E0" w:rsidRDefault="004D46C8" w:rsidP="005E76E0">
            <w:pPr>
              <w:rPr>
                <w:rFonts w:ascii="Times New Roman" w:hAnsi="Times New Roman" w:cs="Times New Roman"/>
                <w:color w:val="000000" w:themeColor="text1"/>
                <w:sz w:val="22"/>
                <w:szCs w:val="22"/>
              </w:rPr>
            </w:pPr>
          </w:p>
        </w:tc>
        <w:tc>
          <w:tcPr>
            <w:tcW w:w="2295" w:type="pct"/>
            <w:vMerge/>
          </w:tcPr>
          <w:p w14:paraId="6774B0BF" w14:textId="77777777" w:rsidR="004D46C8" w:rsidRPr="005E76E0" w:rsidRDefault="004D46C8" w:rsidP="005E76E0">
            <w:pPr>
              <w:rPr>
                <w:rFonts w:ascii="Times New Roman" w:hAnsi="Times New Roman" w:cs="Times New Roman"/>
                <w:color w:val="000000" w:themeColor="text1"/>
                <w:sz w:val="22"/>
                <w:szCs w:val="22"/>
              </w:rPr>
            </w:pPr>
          </w:p>
        </w:tc>
        <w:tc>
          <w:tcPr>
            <w:tcW w:w="595" w:type="pct"/>
          </w:tcPr>
          <w:p w14:paraId="02AD8F4B" w14:textId="77777777" w:rsidR="004D46C8" w:rsidRPr="005E76E0" w:rsidRDefault="004D46C8" w:rsidP="005E76E0">
            <w:pPr>
              <w:rPr>
                <w:rFonts w:ascii="Times New Roman" w:hAnsi="Times New Roman" w:cs="Times New Roman"/>
                <w:color w:val="000000" w:themeColor="text1"/>
                <w:sz w:val="22"/>
                <w:szCs w:val="22"/>
              </w:rPr>
            </w:pPr>
            <w:r w:rsidRPr="005E76E0">
              <w:rPr>
                <w:rFonts w:ascii="Times New Roman" w:hAnsi="Times New Roman" w:cs="Times New Roman"/>
                <w:color w:val="000000" w:themeColor="text1"/>
                <w:sz w:val="22"/>
                <w:szCs w:val="22"/>
              </w:rPr>
              <w:t>C2</w:t>
            </w:r>
          </w:p>
        </w:tc>
        <w:tc>
          <w:tcPr>
            <w:tcW w:w="1374" w:type="pct"/>
          </w:tcPr>
          <w:p w14:paraId="575EE60B" w14:textId="20B10020" w:rsidR="004D46C8" w:rsidRPr="005E76E0" w:rsidRDefault="004D46C8" w:rsidP="005E76E0">
            <w:pPr>
              <w:rPr>
                <w:rFonts w:ascii="Times New Roman" w:hAnsi="Times New Roman" w:cs="Times New Roman"/>
                <w:color w:val="000000" w:themeColor="text1"/>
                <w:sz w:val="22"/>
                <w:szCs w:val="22"/>
              </w:rPr>
            </w:pPr>
            <w:r w:rsidRPr="005E76E0">
              <w:rPr>
                <w:rFonts w:ascii="Times New Roman" w:eastAsia="Times New Roman" w:hAnsi="Times New Roman" w:cs="Times New Roman"/>
                <w:color w:val="000000"/>
                <w:sz w:val="22"/>
                <w:szCs w:val="22"/>
              </w:rPr>
              <w:t>Glossy black or brown with brown/olive/yellow mottled patches. Occurs as globular inclusions or masses within a grey or brown matt</w:t>
            </w:r>
            <w:r w:rsidRPr="005E76E0">
              <w:rPr>
                <w:rFonts w:ascii="Times New Roman" w:hAnsi="Times New Roman" w:cs="Times New Roman"/>
                <w:color w:val="000000"/>
                <w:sz w:val="22"/>
                <w:szCs w:val="22"/>
              </w:rPr>
              <w:t xml:space="preserve"> </w:t>
            </w:r>
            <w:r w:rsidRPr="005E76E0">
              <w:rPr>
                <w:rFonts w:ascii="Times New Roman" w:eastAsia="Times New Roman" w:hAnsi="Times New Roman" w:cs="Times New Roman"/>
                <w:color w:val="000000"/>
                <w:sz w:val="22"/>
                <w:szCs w:val="22"/>
              </w:rPr>
              <w:t>matrix</w:t>
            </w:r>
          </w:p>
        </w:tc>
      </w:tr>
      <w:tr w:rsidR="004D46C8" w:rsidRPr="005E76E0" w14:paraId="65EC7095" w14:textId="77777777" w:rsidTr="001C3631">
        <w:trPr>
          <w:trHeight w:val="819"/>
        </w:trPr>
        <w:tc>
          <w:tcPr>
            <w:tcW w:w="736" w:type="pct"/>
            <w:vMerge/>
            <w:tcBorders>
              <w:bottom w:val="single" w:sz="4" w:space="0" w:color="auto"/>
            </w:tcBorders>
          </w:tcPr>
          <w:p w14:paraId="5C02D7BD" w14:textId="77777777" w:rsidR="004D46C8" w:rsidRPr="005E76E0" w:rsidRDefault="004D46C8" w:rsidP="005E76E0">
            <w:pPr>
              <w:rPr>
                <w:rFonts w:ascii="Times New Roman" w:hAnsi="Times New Roman" w:cs="Times New Roman"/>
                <w:color w:val="000000" w:themeColor="text1"/>
                <w:sz w:val="22"/>
                <w:szCs w:val="22"/>
              </w:rPr>
            </w:pPr>
          </w:p>
        </w:tc>
        <w:tc>
          <w:tcPr>
            <w:tcW w:w="2295" w:type="pct"/>
            <w:vMerge/>
            <w:tcBorders>
              <w:bottom w:val="single" w:sz="4" w:space="0" w:color="auto"/>
            </w:tcBorders>
          </w:tcPr>
          <w:p w14:paraId="741B64DE" w14:textId="77777777" w:rsidR="004D46C8" w:rsidRPr="005E76E0" w:rsidRDefault="004D46C8" w:rsidP="005E76E0">
            <w:pPr>
              <w:rPr>
                <w:rFonts w:ascii="Times New Roman" w:hAnsi="Times New Roman" w:cs="Times New Roman"/>
                <w:color w:val="000000" w:themeColor="text1"/>
                <w:sz w:val="22"/>
                <w:szCs w:val="22"/>
              </w:rPr>
            </w:pPr>
          </w:p>
        </w:tc>
        <w:tc>
          <w:tcPr>
            <w:tcW w:w="595" w:type="pct"/>
            <w:tcBorders>
              <w:bottom w:val="single" w:sz="4" w:space="0" w:color="auto"/>
            </w:tcBorders>
          </w:tcPr>
          <w:p w14:paraId="59F9987A" w14:textId="77777777" w:rsidR="004D46C8" w:rsidRPr="005E76E0" w:rsidRDefault="004D46C8" w:rsidP="005E76E0">
            <w:pPr>
              <w:rPr>
                <w:rFonts w:ascii="Times New Roman" w:hAnsi="Times New Roman" w:cs="Times New Roman"/>
                <w:color w:val="000000" w:themeColor="text1"/>
                <w:sz w:val="22"/>
                <w:szCs w:val="22"/>
              </w:rPr>
            </w:pPr>
            <w:r w:rsidRPr="005E76E0">
              <w:rPr>
                <w:rFonts w:ascii="Times New Roman" w:eastAsia="Times New Roman" w:hAnsi="Times New Roman" w:cs="Times New Roman"/>
                <w:color w:val="000000"/>
                <w:sz w:val="22"/>
                <w:szCs w:val="22"/>
              </w:rPr>
              <w:t>CJ</w:t>
            </w:r>
          </w:p>
        </w:tc>
        <w:tc>
          <w:tcPr>
            <w:tcW w:w="1374" w:type="pct"/>
            <w:tcBorders>
              <w:bottom w:val="single" w:sz="4" w:space="0" w:color="auto"/>
            </w:tcBorders>
          </w:tcPr>
          <w:p w14:paraId="575B5583" w14:textId="694F563A" w:rsidR="004D46C8" w:rsidRPr="005E76E0" w:rsidRDefault="004D46C8" w:rsidP="005E76E0">
            <w:pPr>
              <w:rPr>
                <w:rFonts w:ascii="Times New Roman" w:hAnsi="Times New Roman" w:cs="Times New Roman"/>
                <w:color w:val="000000" w:themeColor="text1"/>
                <w:sz w:val="22"/>
                <w:szCs w:val="22"/>
              </w:rPr>
            </w:pPr>
            <w:r w:rsidRPr="005E76E0">
              <w:rPr>
                <w:rFonts w:ascii="Times New Roman" w:eastAsia="Times New Roman" w:hAnsi="Times New Roman" w:cs="Times New Roman"/>
                <w:color w:val="000000"/>
                <w:sz w:val="22"/>
                <w:szCs w:val="22"/>
              </w:rPr>
              <w:t>Jasper-like red CCS, sometimes with quartz veins or inclusions</w:t>
            </w:r>
          </w:p>
        </w:tc>
      </w:tr>
      <w:tr w:rsidR="004D46C8" w:rsidRPr="005E76E0" w14:paraId="21469CAD" w14:textId="77777777" w:rsidTr="001C3631">
        <w:tc>
          <w:tcPr>
            <w:tcW w:w="736" w:type="pct"/>
            <w:vMerge/>
          </w:tcPr>
          <w:p w14:paraId="3AA7F6D8" w14:textId="77777777" w:rsidR="004D46C8" w:rsidRPr="005E76E0" w:rsidRDefault="004D46C8" w:rsidP="005E76E0">
            <w:pPr>
              <w:rPr>
                <w:rFonts w:ascii="Times New Roman" w:hAnsi="Times New Roman" w:cs="Times New Roman"/>
                <w:color w:val="000000" w:themeColor="text1"/>
                <w:sz w:val="22"/>
                <w:szCs w:val="22"/>
              </w:rPr>
            </w:pPr>
          </w:p>
        </w:tc>
        <w:tc>
          <w:tcPr>
            <w:tcW w:w="2295" w:type="pct"/>
            <w:vMerge/>
          </w:tcPr>
          <w:p w14:paraId="58B599D4" w14:textId="77777777" w:rsidR="004D46C8" w:rsidRPr="005E76E0" w:rsidRDefault="004D46C8" w:rsidP="005E76E0">
            <w:pPr>
              <w:rPr>
                <w:rFonts w:ascii="Times New Roman" w:hAnsi="Times New Roman" w:cs="Times New Roman"/>
                <w:color w:val="000000" w:themeColor="text1"/>
                <w:sz w:val="22"/>
                <w:szCs w:val="22"/>
              </w:rPr>
            </w:pPr>
          </w:p>
        </w:tc>
        <w:tc>
          <w:tcPr>
            <w:tcW w:w="595" w:type="pct"/>
          </w:tcPr>
          <w:p w14:paraId="49DB404B" w14:textId="77777777" w:rsidR="004D46C8" w:rsidRPr="005E76E0" w:rsidRDefault="004D46C8" w:rsidP="005E76E0">
            <w:pPr>
              <w:rPr>
                <w:rFonts w:ascii="Times New Roman" w:hAnsi="Times New Roman" w:cs="Times New Roman"/>
                <w:color w:val="000000" w:themeColor="text1"/>
                <w:sz w:val="22"/>
                <w:szCs w:val="22"/>
              </w:rPr>
            </w:pPr>
            <w:r w:rsidRPr="005E76E0">
              <w:rPr>
                <w:rFonts w:ascii="Times New Roman" w:eastAsia="Times New Roman" w:hAnsi="Times New Roman" w:cs="Times New Roman"/>
                <w:color w:val="000000"/>
                <w:sz w:val="22"/>
                <w:szCs w:val="22"/>
              </w:rPr>
              <w:t>CK</w:t>
            </w:r>
          </w:p>
        </w:tc>
        <w:tc>
          <w:tcPr>
            <w:tcW w:w="1374" w:type="pct"/>
          </w:tcPr>
          <w:p w14:paraId="7B3E54C2" w14:textId="77777777" w:rsidR="004D46C8" w:rsidRPr="005E76E0" w:rsidRDefault="004D46C8" w:rsidP="005E76E0">
            <w:pPr>
              <w:rPr>
                <w:rFonts w:ascii="Times New Roman" w:hAnsi="Times New Roman" w:cs="Times New Roman"/>
                <w:color w:val="000000" w:themeColor="text1"/>
                <w:sz w:val="22"/>
                <w:szCs w:val="22"/>
              </w:rPr>
            </w:pPr>
            <w:r w:rsidRPr="005E76E0">
              <w:rPr>
                <w:rFonts w:ascii="Times New Roman" w:eastAsia="Times New Roman" w:hAnsi="Times New Roman" w:cs="Times New Roman"/>
                <w:color w:val="000000"/>
                <w:sz w:val="22"/>
                <w:szCs w:val="22"/>
              </w:rPr>
              <w:t>Karoo-derived CCS but uncertain or unusual type</w:t>
            </w:r>
          </w:p>
        </w:tc>
      </w:tr>
      <w:tr w:rsidR="004D46C8" w:rsidRPr="005E76E0" w14:paraId="4136FBFA" w14:textId="77777777" w:rsidTr="001C3631">
        <w:tc>
          <w:tcPr>
            <w:tcW w:w="736" w:type="pct"/>
            <w:vMerge/>
          </w:tcPr>
          <w:p w14:paraId="2CF5589D" w14:textId="77777777" w:rsidR="004D46C8" w:rsidRPr="005E76E0" w:rsidRDefault="004D46C8" w:rsidP="005E76E0">
            <w:pPr>
              <w:rPr>
                <w:rFonts w:ascii="Times New Roman" w:hAnsi="Times New Roman" w:cs="Times New Roman"/>
                <w:color w:val="000000" w:themeColor="text1"/>
                <w:sz w:val="22"/>
                <w:szCs w:val="22"/>
              </w:rPr>
            </w:pPr>
          </w:p>
        </w:tc>
        <w:tc>
          <w:tcPr>
            <w:tcW w:w="2295" w:type="pct"/>
            <w:vMerge/>
          </w:tcPr>
          <w:p w14:paraId="5B55489D" w14:textId="77777777" w:rsidR="004D46C8" w:rsidRPr="005E76E0" w:rsidRDefault="004D46C8" w:rsidP="005E76E0">
            <w:pPr>
              <w:rPr>
                <w:rFonts w:ascii="Times New Roman" w:hAnsi="Times New Roman" w:cs="Times New Roman"/>
                <w:color w:val="000000" w:themeColor="text1"/>
                <w:sz w:val="22"/>
                <w:szCs w:val="22"/>
              </w:rPr>
            </w:pPr>
          </w:p>
        </w:tc>
        <w:tc>
          <w:tcPr>
            <w:tcW w:w="595" w:type="pct"/>
          </w:tcPr>
          <w:p w14:paraId="71CF971C" w14:textId="77777777" w:rsidR="004D46C8" w:rsidRPr="005E76E0" w:rsidRDefault="004D46C8" w:rsidP="005E76E0">
            <w:pPr>
              <w:rPr>
                <w:rFonts w:ascii="Times New Roman" w:hAnsi="Times New Roman" w:cs="Times New Roman"/>
                <w:color w:val="000000"/>
                <w:sz w:val="22"/>
                <w:szCs w:val="22"/>
              </w:rPr>
            </w:pPr>
            <w:r w:rsidRPr="005E76E0">
              <w:rPr>
                <w:rFonts w:ascii="Times New Roman" w:hAnsi="Times New Roman" w:cs="Times New Roman"/>
                <w:color w:val="000000"/>
                <w:sz w:val="22"/>
                <w:szCs w:val="22"/>
              </w:rPr>
              <w:t>CT</w:t>
            </w:r>
          </w:p>
        </w:tc>
        <w:tc>
          <w:tcPr>
            <w:tcW w:w="1374" w:type="pct"/>
          </w:tcPr>
          <w:p w14:paraId="43E4F27A" w14:textId="77777777" w:rsidR="004D46C8" w:rsidRPr="005E76E0" w:rsidRDefault="004D46C8" w:rsidP="005E76E0">
            <w:pPr>
              <w:rPr>
                <w:rFonts w:ascii="Times New Roman" w:hAnsi="Times New Roman" w:cs="Times New Roman"/>
                <w:color w:val="000000"/>
                <w:sz w:val="22"/>
                <w:szCs w:val="22"/>
              </w:rPr>
            </w:pPr>
            <w:r w:rsidRPr="005E76E0">
              <w:rPr>
                <w:rFonts w:ascii="Times New Roman" w:eastAsia="Times New Roman" w:hAnsi="Times New Roman" w:cs="Times New Roman"/>
                <w:color w:val="000000"/>
                <w:sz w:val="22"/>
                <w:szCs w:val="22"/>
              </w:rPr>
              <w:t>CCS occurring as small conglomerate pebbles on Cape geology</w:t>
            </w:r>
          </w:p>
        </w:tc>
      </w:tr>
      <w:tr w:rsidR="004D46C8" w:rsidRPr="005E76E0" w14:paraId="2F1C6011" w14:textId="77777777" w:rsidTr="001C3631">
        <w:tc>
          <w:tcPr>
            <w:tcW w:w="736" w:type="pct"/>
            <w:vMerge w:val="restart"/>
          </w:tcPr>
          <w:p w14:paraId="756D6E7F" w14:textId="77777777" w:rsidR="004D46C8" w:rsidRPr="005E76E0" w:rsidRDefault="004D46C8" w:rsidP="005E76E0">
            <w:pPr>
              <w:rPr>
                <w:rFonts w:ascii="Times New Roman" w:hAnsi="Times New Roman" w:cs="Times New Roman"/>
                <w:color w:val="000000" w:themeColor="text1"/>
                <w:sz w:val="22"/>
                <w:szCs w:val="22"/>
              </w:rPr>
            </w:pPr>
            <w:r w:rsidRPr="005E76E0">
              <w:rPr>
                <w:rFonts w:ascii="Times New Roman" w:hAnsi="Times New Roman" w:cs="Times New Roman"/>
                <w:color w:val="000000" w:themeColor="text1"/>
                <w:sz w:val="22"/>
                <w:szCs w:val="22"/>
              </w:rPr>
              <w:t>Dolerite</w:t>
            </w:r>
          </w:p>
        </w:tc>
        <w:tc>
          <w:tcPr>
            <w:tcW w:w="2295" w:type="pct"/>
            <w:vMerge w:val="restart"/>
          </w:tcPr>
          <w:p w14:paraId="023505B0" w14:textId="77777777" w:rsidR="004D46C8" w:rsidRPr="005E76E0" w:rsidRDefault="004D46C8" w:rsidP="005E76E0">
            <w:pPr>
              <w:rPr>
                <w:rFonts w:ascii="Times New Roman" w:hAnsi="Times New Roman" w:cs="Times New Roman"/>
                <w:color w:val="000000" w:themeColor="text1"/>
                <w:sz w:val="22"/>
                <w:szCs w:val="22"/>
              </w:rPr>
            </w:pPr>
            <w:r w:rsidRPr="005E76E0">
              <w:rPr>
                <w:rFonts w:ascii="Times New Roman" w:hAnsi="Times New Roman" w:cs="Times New Roman"/>
                <w:color w:val="000000" w:themeColor="text1"/>
                <w:sz w:val="22"/>
                <w:szCs w:val="22"/>
              </w:rPr>
              <w:t xml:space="preserve">Intrusive igneous rock occurring as dykes (linear features) and sills (horizontal sheets, </w:t>
            </w:r>
            <w:r w:rsidRPr="005E76E0">
              <w:rPr>
                <w:rFonts w:ascii="Times New Roman" w:hAnsi="Times New Roman" w:cs="Times New Roman"/>
                <w:color w:val="000000" w:themeColor="text1"/>
                <w:sz w:val="22"/>
                <w:szCs w:val="22"/>
              </w:rPr>
              <w:lastRenderedPageBreak/>
              <w:t xml:space="preserve">forming flat-topped mesas). It is very </w:t>
            </w:r>
            <w:proofErr w:type="gramStart"/>
            <w:r w:rsidRPr="005E76E0">
              <w:rPr>
                <w:rFonts w:ascii="Times New Roman" w:hAnsi="Times New Roman" w:cs="Times New Roman"/>
                <w:color w:val="000000" w:themeColor="text1"/>
                <w:sz w:val="22"/>
                <w:szCs w:val="22"/>
              </w:rPr>
              <w:t>hard, and</w:t>
            </w:r>
            <w:proofErr w:type="gramEnd"/>
            <w:r w:rsidRPr="005E76E0">
              <w:rPr>
                <w:rFonts w:ascii="Times New Roman" w:hAnsi="Times New Roman" w:cs="Times New Roman"/>
                <w:color w:val="000000" w:themeColor="text1"/>
                <w:sz w:val="22"/>
                <w:szCs w:val="22"/>
              </w:rPr>
              <w:t xml:space="preserve"> contains iron minerals which weather through oxidation to red or </w:t>
            </w:r>
            <w:proofErr w:type="gramStart"/>
            <w:r w:rsidRPr="005E76E0">
              <w:rPr>
                <w:rFonts w:ascii="Times New Roman" w:hAnsi="Times New Roman" w:cs="Times New Roman"/>
                <w:color w:val="000000" w:themeColor="text1"/>
                <w:sz w:val="22"/>
                <w:szCs w:val="22"/>
              </w:rPr>
              <w:t>orange-brown</w:t>
            </w:r>
            <w:proofErr w:type="gramEnd"/>
            <w:r w:rsidRPr="005E76E0">
              <w:rPr>
                <w:rFonts w:ascii="Times New Roman" w:hAnsi="Times New Roman" w:cs="Times New Roman"/>
                <w:color w:val="000000" w:themeColor="text1"/>
                <w:sz w:val="22"/>
                <w:szCs w:val="22"/>
              </w:rPr>
              <w:t>. Most usage is from outcrop sources.</w:t>
            </w:r>
          </w:p>
        </w:tc>
        <w:tc>
          <w:tcPr>
            <w:tcW w:w="595" w:type="pct"/>
          </w:tcPr>
          <w:p w14:paraId="4727D4AE" w14:textId="77777777" w:rsidR="004D46C8" w:rsidRPr="005E76E0" w:rsidRDefault="004D46C8" w:rsidP="005E76E0">
            <w:pPr>
              <w:rPr>
                <w:rFonts w:ascii="Times New Roman" w:hAnsi="Times New Roman" w:cs="Times New Roman"/>
                <w:color w:val="000000" w:themeColor="text1"/>
                <w:sz w:val="22"/>
                <w:szCs w:val="22"/>
              </w:rPr>
            </w:pPr>
            <w:r w:rsidRPr="005E76E0">
              <w:rPr>
                <w:rFonts w:ascii="Times New Roman" w:eastAsia="Times New Roman" w:hAnsi="Times New Roman" w:cs="Times New Roman"/>
                <w:color w:val="000000"/>
                <w:sz w:val="22"/>
                <w:szCs w:val="22"/>
              </w:rPr>
              <w:lastRenderedPageBreak/>
              <w:t>D</w:t>
            </w:r>
          </w:p>
        </w:tc>
        <w:tc>
          <w:tcPr>
            <w:tcW w:w="1374" w:type="pct"/>
          </w:tcPr>
          <w:p w14:paraId="5E16E357" w14:textId="77777777" w:rsidR="004D46C8" w:rsidRPr="005E76E0" w:rsidRDefault="004D46C8" w:rsidP="005E76E0">
            <w:pPr>
              <w:rPr>
                <w:rFonts w:ascii="Times New Roman" w:hAnsi="Times New Roman" w:cs="Times New Roman"/>
                <w:color w:val="000000" w:themeColor="text1"/>
                <w:sz w:val="22"/>
                <w:szCs w:val="22"/>
              </w:rPr>
            </w:pPr>
            <w:proofErr w:type="gramStart"/>
            <w:r w:rsidRPr="005E76E0">
              <w:rPr>
                <w:rFonts w:ascii="Times New Roman" w:hAnsi="Times New Roman" w:cs="Times New Roman"/>
                <w:color w:val="000000"/>
                <w:sz w:val="22"/>
                <w:szCs w:val="22"/>
              </w:rPr>
              <w:t>Dark-grey</w:t>
            </w:r>
            <w:proofErr w:type="gramEnd"/>
            <w:r w:rsidRPr="005E76E0">
              <w:rPr>
                <w:rFonts w:ascii="Times New Roman" w:hAnsi="Times New Roman" w:cs="Times New Roman"/>
                <w:color w:val="000000"/>
                <w:sz w:val="22"/>
                <w:szCs w:val="22"/>
              </w:rPr>
              <w:t>/b</w:t>
            </w:r>
            <w:r w:rsidRPr="005E76E0">
              <w:rPr>
                <w:rFonts w:ascii="Times New Roman" w:eastAsia="Times New Roman" w:hAnsi="Times New Roman" w:cs="Times New Roman"/>
                <w:color w:val="000000"/>
                <w:sz w:val="22"/>
                <w:szCs w:val="22"/>
              </w:rPr>
              <w:t>lack (orange/red pat</w:t>
            </w:r>
            <w:r w:rsidRPr="005E76E0">
              <w:rPr>
                <w:rFonts w:ascii="Times New Roman" w:hAnsi="Times New Roman" w:cs="Times New Roman"/>
                <w:color w:val="000000"/>
                <w:sz w:val="22"/>
                <w:szCs w:val="22"/>
              </w:rPr>
              <w:t>ina)</w:t>
            </w:r>
          </w:p>
        </w:tc>
      </w:tr>
      <w:tr w:rsidR="004D46C8" w:rsidRPr="005E76E0" w14:paraId="6E790286" w14:textId="77777777" w:rsidTr="001C3631">
        <w:tc>
          <w:tcPr>
            <w:tcW w:w="736" w:type="pct"/>
            <w:vMerge/>
          </w:tcPr>
          <w:p w14:paraId="6E9E2F62" w14:textId="77777777" w:rsidR="004D46C8" w:rsidRPr="005E76E0" w:rsidRDefault="004D46C8" w:rsidP="005E76E0">
            <w:pPr>
              <w:rPr>
                <w:rFonts w:ascii="Times New Roman" w:hAnsi="Times New Roman" w:cs="Times New Roman"/>
                <w:color w:val="000000" w:themeColor="text1"/>
                <w:sz w:val="22"/>
                <w:szCs w:val="22"/>
              </w:rPr>
            </w:pPr>
          </w:p>
        </w:tc>
        <w:tc>
          <w:tcPr>
            <w:tcW w:w="2295" w:type="pct"/>
            <w:vMerge/>
          </w:tcPr>
          <w:p w14:paraId="458CC02E" w14:textId="77777777" w:rsidR="004D46C8" w:rsidRPr="005E76E0" w:rsidRDefault="004D46C8" w:rsidP="005E76E0">
            <w:pPr>
              <w:rPr>
                <w:rFonts w:ascii="Times New Roman" w:hAnsi="Times New Roman" w:cs="Times New Roman"/>
                <w:color w:val="000000" w:themeColor="text1"/>
                <w:sz w:val="22"/>
                <w:szCs w:val="22"/>
              </w:rPr>
            </w:pPr>
          </w:p>
        </w:tc>
        <w:tc>
          <w:tcPr>
            <w:tcW w:w="595" w:type="pct"/>
          </w:tcPr>
          <w:p w14:paraId="43B58F09" w14:textId="77777777" w:rsidR="004D46C8" w:rsidRPr="005E76E0" w:rsidRDefault="004D46C8" w:rsidP="005E76E0">
            <w:pPr>
              <w:rPr>
                <w:rFonts w:ascii="Times New Roman" w:hAnsi="Times New Roman" w:cs="Times New Roman"/>
                <w:color w:val="000000"/>
                <w:sz w:val="22"/>
                <w:szCs w:val="22"/>
              </w:rPr>
            </w:pPr>
            <w:r w:rsidRPr="005E76E0">
              <w:rPr>
                <w:rFonts w:ascii="Times New Roman" w:hAnsi="Times New Roman" w:cs="Times New Roman"/>
                <w:color w:val="000000"/>
                <w:sz w:val="22"/>
                <w:szCs w:val="22"/>
              </w:rPr>
              <w:t>D/H</w:t>
            </w:r>
          </w:p>
        </w:tc>
        <w:tc>
          <w:tcPr>
            <w:tcW w:w="1374" w:type="pct"/>
          </w:tcPr>
          <w:p w14:paraId="273D1C72" w14:textId="77777777" w:rsidR="004D46C8" w:rsidRPr="005E76E0" w:rsidRDefault="004D46C8" w:rsidP="005E76E0">
            <w:pPr>
              <w:rPr>
                <w:rFonts w:ascii="Times New Roman" w:hAnsi="Times New Roman" w:cs="Times New Roman"/>
                <w:color w:val="000000"/>
                <w:sz w:val="22"/>
                <w:szCs w:val="22"/>
              </w:rPr>
            </w:pPr>
            <w:r w:rsidRPr="005E76E0">
              <w:rPr>
                <w:rFonts w:ascii="Times New Roman" w:hAnsi="Times New Roman" w:cs="Times New Roman"/>
                <w:color w:val="000000"/>
                <w:sz w:val="22"/>
                <w:szCs w:val="22"/>
              </w:rPr>
              <w:t xml:space="preserve">Fine-grained </w:t>
            </w:r>
            <w:r w:rsidRPr="005E76E0">
              <w:rPr>
                <w:rFonts w:ascii="Times New Roman" w:eastAsia="Times New Roman" w:hAnsi="Times New Roman" w:cs="Times New Roman"/>
                <w:color w:val="000000"/>
                <w:sz w:val="22"/>
                <w:szCs w:val="22"/>
              </w:rPr>
              <w:t>dolerite</w:t>
            </w:r>
            <w:r w:rsidRPr="005E76E0">
              <w:rPr>
                <w:rFonts w:ascii="Times New Roman" w:hAnsi="Times New Roman" w:cs="Times New Roman"/>
                <w:color w:val="000000"/>
                <w:sz w:val="22"/>
                <w:szCs w:val="22"/>
              </w:rPr>
              <w:t xml:space="preserve"> with a texture approaching hornfels.</w:t>
            </w:r>
            <w:r w:rsidRPr="005E76E0">
              <w:rPr>
                <w:rFonts w:ascii="Times New Roman" w:eastAsia="Times New Roman" w:hAnsi="Times New Roman" w:cs="Times New Roman"/>
                <w:color w:val="000000"/>
                <w:sz w:val="22"/>
                <w:szCs w:val="22"/>
              </w:rPr>
              <w:t xml:space="preserve"> </w:t>
            </w:r>
            <w:r w:rsidRPr="005E76E0">
              <w:rPr>
                <w:rFonts w:ascii="Times New Roman" w:hAnsi="Times New Roman" w:cs="Times New Roman"/>
                <w:color w:val="000000"/>
                <w:sz w:val="22"/>
                <w:szCs w:val="22"/>
              </w:rPr>
              <w:t>T</w:t>
            </w:r>
            <w:r w:rsidRPr="005E76E0">
              <w:rPr>
                <w:rFonts w:ascii="Times New Roman" w:eastAsia="Times New Roman" w:hAnsi="Times New Roman" w:cs="Times New Roman"/>
                <w:color w:val="000000"/>
                <w:sz w:val="22"/>
                <w:szCs w:val="22"/>
              </w:rPr>
              <w:t xml:space="preserve">ypical </w:t>
            </w:r>
            <w:r w:rsidRPr="005E76E0">
              <w:rPr>
                <w:rFonts w:ascii="Times New Roman" w:hAnsi="Times New Roman" w:cs="Times New Roman"/>
                <w:color w:val="000000"/>
                <w:sz w:val="22"/>
                <w:szCs w:val="22"/>
              </w:rPr>
              <w:t>of</w:t>
            </w:r>
            <w:r w:rsidRPr="005E76E0">
              <w:rPr>
                <w:rFonts w:ascii="Times New Roman" w:eastAsia="Times New Roman" w:hAnsi="Times New Roman" w:cs="Times New Roman"/>
                <w:color w:val="000000"/>
                <w:sz w:val="22"/>
                <w:szCs w:val="22"/>
              </w:rPr>
              <w:t xml:space="preserve"> </w:t>
            </w:r>
            <w:r w:rsidRPr="005E76E0">
              <w:rPr>
                <w:rFonts w:ascii="Times New Roman" w:hAnsi="Times New Roman" w:cs="Times New Roman"/>
                <w:color w:val="000000"/>
                <w:sz w:val="22"/>
                <w:szCs w:val="22"/>
              </w:rPr>
              <w:t xml:space="preserve">the eastern </w:t>
            </w:r>
            <w:proofErr w:type="spellStart"/>
            <w:r w:rsidRPr="005E76E0">
              <w:rPr>
                <w:rFonts w:ascii="Times New Roman" w:eastAsia="Times New Roman" w:hAnsi="Times New Roman" w:cs="Times New Roman"/>
                <w:color w:val="000000"/>
                <w:sz w:val="22"/>
                <w:szCs w:val="22"/>
              </w:rPr>
              <w:t>Ecca</w:t>
            </w:r>
            <w:proofErr w:type="spellEnd"/>
            <w:r w:rsidRPr="005E76E0">
              <w:rPr>
                <w:rFonts w:ascii="Times New Roman" w:hAnsi="Times New Roman" w:cs="Times New Roman"/>
                <w:color w:val="000000"/>
                <w:sz w:val="22"/>
                <w:szCs w:val="22"/>
              </w:rPr>
              <w:t xml:space="preserve"> area</w:t>
            </w:r>
          </w:p>
        </w:tc>
      </w:tr>
      <w:tr w:rsidR="004D46C8" w:rsidRPr="005E76E0" w14:paraId="46D9AD0E" w14:textId="77777777" w:rsidTr="001C3631">
        <w:tc>
          <w:tcPr>
            <w:tcW w:w="736" w:type="pct"/>
            <w:vMerge/>
          </w:tcPr>
          <w:p w14:paraId="3362C8F7" w14:textId="77777777" w:rsidR="004D46C8" w:rsidRPr="005E76E0" w:rsidRDefault="004D46C8" w:rsidP="005E76E0">
            <w:pPr>
              <w:rPr>
                <w:rFonts w:ascii="Times New Roman" w:hAnsi="Times New Roman" w:cs="Times New Roman"/>
                <w:color w:val="000000" w:themeColor="text1"/>
                <w:sz w:val="22"/>
                <w:szCs w:val="22"/>
              </w:rPr>
            </w:pPr>
          </w:p>
        </w:tc>
        <w:tc>
          <w:tcPr>
            <w:tcW w:w="2295" w:type="pct"/>
            <w:vMerge/>
          </w:tcPr>
          <w:p w14:paraId="6FC46FFD" w14:textId="77777777" w:rsidR="004D46C8" w:rsidRPr="005E76E0" w:rsidRDefault="004D46C8" w:rsidP="005E76E0">
            <w:pPr>
              <w:rPr>
                <w:rFonts w:ascii="Times New Roman" w:hAnsi="Times New Roman" w:cs="Times New Roman"/>
                <w:color w:val="000000" w:themeColor="text1"/>
                <w:sz w:val="22"/>
                <w:szCs w:val="22"/>
              </w:rPr>
            </w:pPr>
          </w:p>
        </w:tc>
        <w:tc>
          <w:tcPr>
            <w:tcW w:w="595" w:type="pct"/>
          </w:tcPr>
          <w:p w14:paraId="5E0928F5" w14:textId="77777777" w:rsidR="004D46C8" w:rsidRPr="005E76E0" w:rsidRDefault="004D46C8" w:rsidP="005E76E0">
            <w:pPr>
              <w:rPr>
                <w:rFonts w:ascii="Times New Roman" w:hAnsi="Times New Roman" w:cs="Times New Roman"/>
                <w:color w:val="000000"/>
                <w:sz w:val="22"/>
                <w:szCs w:val="22"/>
              </w:rPr>
            </w:pPr>
            <w:r w:rsidRPr="005E76E0">
              <w:rPr>
                <w:rFonts w:ascii="Times New Roman" w:hAnsi="Times New Roman" w:cs="Times New Roman"/>
                <w:color w:val="000000"/>
                <w:sz w:val="22"/>
                <w:szCs w:val="22"/>
              </w:rPr>
              <w:t>D1</w:t>
            </w:r>
          </w:p>
        </w:tc>
        <w:tc>
          <w:tcPr>
            <w:tcW w:w="1374" w:type="pct"/>
          </w:tcPr>
          <w:p w14:paraId="207515FF" w14:textId="77777777" w:rsidR="004D46C8" w:rsidRPr="005E76E0" w:rsidRDefault="004D46C8" w:rsidP="005E76E0">
            <w:pPr>
              <w:rPr>
                <w:rFonts w:ascii="Times New Roman" w:hAnsi="Times New Roman" w:cs="Times New Roman"/>
                <w:color w:val="000000"/>
                <w:sz w:val="22"/>
                <w:szCs w:val="22"/>
              </w:rPr>
            </w:pPr>
            <w:r w:rsidRPr="005E76E0">
              <w:rPr>
                <w:rFonts w:ascii="Times New Roman" w:eastAsia="Times New Roman" w:hAnsi="Times New Roman" w:cs="Times New Roman"/>
                <w:color w:val="000000"/>
                <w:sz w:val="22"/>
                <w:szCs w:val="22"/>
              </w:rPr>
              <w:t xml:space="preserve">Iron-rich dolerite (black, fine-grained when flaked), with imprinted dendritic weathering pattern and track-like lines in cortex. Specific to De </w:t>
            </w:r>
            <w:proofErr w:type="spellStart"/>
            <w:r w:rsidRPr="005E76E0">
              <w:rPr>
                <w:rFonts w:ascii="Times New Roman" w:eastAsia="Times New Roman" w:hAnsi="Times New Roman" w:cs="Times New Roman"/>
                <w:color w:val="000000"/>
                <w:sz w:val="22"/>
                <w:szCs w:val="22"/>
              </w:rPr>
              <w:t>Zyfer</w:t>
            </w:r>
            <w:proofErr w:type="spellEnd"/>
            <w:r w:rsidRPr="005E76E0">
              <w:rPr>
                <w:rFonts w:ascii="Times New Roman" w:hAnsi="Times New Roman" w:cs="Times New Roman"/>
                <w:color w:val="000000"/>
                <w:sz w:val="22"/>
                <w:szCs w:val="22"/>
              </w:rPr>
              <w:t xml:space="preserve"> area</w:t>
            </w:r>
            <w:r w:rsidRPr="005E76E0">
              <w:rPr>
                <w:rFonts w:ascii="Times New Roman" w:eastAsia="Times New Roman" w:hAnsi="Times New Roman" w:cs="Times New Roman"/>
                <w:color w:val="000000"/>
                <w:sz w:val="22"/>
                <w:szCs w:val="22"/>
              </w:rPr>
              <w:t xml:space="preserve"> (DZ5)</w:t>
            </w:r>
          </w:p>
        </w:tc>
      </w:tr>
      <w:tr w:rsidR="004D46C8" w:rsidRPr="005E76E0" w14:paraId="3E956F78" w14:textId="77777777" w:rsidTr="001C3631">
        <w:trPr>
          <w:trHeight w:val="280"/>
        </w:trPr>
        <w:tc>
          <w:tcPr>
            <w:tcW w:w="736" w:type="pct"/>
            <w:vMerge w:val="restart"/>
          </w:tcPr>
          <w:p w14:paraId="27D0CEA0" w14:textId="77777777" w:rsidR="004D46C8" w:rsidRPr="005E76E0" w:rsidRDefault="004D46C8" w:rsidP="005E76E0">
            <w:pPr>
              <w:rPr>
                <w:rFonts w:ascii="Times New Roman" w:hAnsi="Times New Roman" w:cs="Times New Roman"/>
                <w:color w:val="000000" w:themeColor="text1"/>
                <w:sz w:val="22"/>
                <w:szCs w:val="22"/>
              </w:rPr>
            </w:pPr>
            <w:r w:rsidRPr="005E76E0">
              <w:rPr>
                <w:rFonts w:ascii="Times New Roman" w:hAnsi="Times New Roman" w:cs="Times New Roman"/>
                <w:color w:val="000000" w:themeColor="text1"/>
                <w:sz w:val="22"/>
                <w:szCs w:val="22"/>
              </w:rPr>
              <w:t>Quartz</w:t>
            </w:r>
          </w:p>
        </w:tc>
        <w:tc>
          <w:tcPr>
            <w:tcW w:w="2295" w:type="pct"/>
            <w:vMerge w:val="restart"/>
          </w:tcPr>
          <w:p w14:paraId="1093901E" w14:textId="77777777" w:rsidR="004D46C8" w:rsidRPr="005E76E0" w:rsidRDefault="004D46C8" w:rsidP="005E76E0">
            <w:pPr>
              <w:rPr>
                <w:rFonts w:ascii="Times New Roman" w:hAnsi="Times New Roman" w:cs="Times New Roman"/>
                <w:color w:val="000000" w:themeColor="text1"/>
                <w:sz w:val="22"/>
                <w:szCs w:val="22"/>
              </w:rPr>
            </w:pPr>
            <w:r w:rsidRPr="005E76E0">
              <w:rPr>
                <w:rFonts w:ascii="Times New Roman" w:hAnsi="Times New Roman" w:cs="Times New Roman"/>
                <w:color w:val="000000" w:themeColor="text1"/>
                <w:sz w:val="22"/>
                <w:szCs w:val="22"/>
              </w:rPr>
              <w:t>Macrocrystalline rock with non-conchoidal and unpredictable fracture. Quartz pebbles occur in conglomerates (usually poor quality, prone to shatter), hydrothermal vein quartz in various geologies, and quartz crystals (high quality, clear quartz) observed in the Tra-Tra River. Large crystal quartz pebbles/small cobbles were observed in the Tankwa gravels.</w:t>
            </w:r>
          </w:p>
        </w:tc>
        <w:tc>
          <w:tcPr>
            <w:tcW w:w="595" w:type="pct"/>
            <w:tcBorders>
              <w:bottom w:val="single" w:sz="4" w:space="0" w:color="auto"/>
            </w:tcBorders>
          </w:tcPr>
          <w:p w14:paraId="080C8706" w14:textId="77777777" w:rsidR="004D46C8" w:rsidRPr="005E76E0" w:rsidRDefault="004D46C8" w:rsidP="005E76E0">
            <w:pPr>
              <w:rPr>
                <w:rFonts w:ascii="Times New Roman" w:hAnsi="Times New Roman" w:cs="Times New Roman"/>
                <w:color w:val="000000" w:themeColor="text1"/>
                <w:sz w:val="22"/>
                <w:szCs w:val="22"/>
              </w:rPr>
            </w:pPr>
            <w:r w:rsidRPr="005E76E0">
              <w:rPr>
                <w:rFonts w:ascii="Times New Roman" w:eastAsia="Times New Roman" w:hAnsi="Times New Roman" w:cs="Times New Roman"/>
                <w:color w:val="000000"/>
                <w:sz w:val="22"/>
                <w:szCs w:val="22"/>
              </w:rPr>
              <w:t>QW</w:t>
            </w:r>
          </w:p>
        </w:tc>
        <w:tc>
          <w:tcPr>
            <w:tcW w:w="1374" w:type="pct"/>
            <w:tcBorders>
              <w:bottom w:val="single" w:sz="4" w:space="0" w:color="auto"/>
            </w:tcBorders>
          </w:tcPr>
          <w:p w14:paraId="63A4A687" w14:textId="77777777" w:rsidR="004D46C8" w:rsidRPr="005E76E0" w:rsidRDefault="004D46C8" w:rsidP="005E76E0">
            <w:pPr>
              <w:rPr>
                <w:rFonts w:ascii="Times New Roman" w:hAnsi="Times New Roman" w:cs="Times New Roman"/>
                <w:color w:val="000000" w:themeColor="text1"/>
                <w:sz w:val="22"/>
                <w:szCs w:val="22"/>
              </w:rPr>
            </w:pPr>
            <w:r w:rsidRPr="005E76E0">
              <w:rPr>
                <w:rFonts w:ascii="Times New Roman" w:eastAsia="Times New Roman" w:hAnsi="Times New Roman" w:cs="Times New Roman"/>
                <w:color w:val="000000"/>
                <w:sz w:val="22"/>
                <w:szCs w:val="22"/>
              </w:rPr>
              <w:t>White</w:t>
            </w:r>
          </w:p>
        </w:tc>
      </w:tr>
      <w:tr w:rsidR="004D46C8" w:rsidRPr="005E76E0" w14:paraId="1CFE6084" w14:textId="77777777" w:rsidTr="001C3631">
        <w:trPr>
          <w:trHeight w:val="280"/>
        </w:trPr>
        <w:tc>
          <w:tcPr>
            <w:tcW w:w="736" w:type="pct"/>
            <w:vMerge/>
          </w:tcPr>
          <w:p w14:paraId="05E2340D" w14:textId="77777777" w:rsidR="004D46C8" w:rsidRPr="005E76E0" w:rsidRDefault="004D46C8" w:rsidP="005E76E0">
            <w:pPr>
              <w:rPr>
                <w:rFonts w:ascii="Times New Roman" w:hAnsi="Times New Roman" w:cs="Times New Roman"/>
                <w:color w:val="000000" w:themeColor="text1"/>
                <w:sz w:val="22"/>
                <w:szCs w:val="22"/>
              </w:rPr>
            </w:pPr>
          </w:p>
        </w:tc>
        <w:tc>
          <w:tcPr>
            <w:tcW w:w="2295" w:type="pct"/>
            <w:vMerge/>
          </w:tcPr>
          <w:p w14:paraId="51F387F3" w14:textId="77777777" w:rsidR="004D46C8" w:rsidRPr="005E76E0" w:rsidRDefault="004D46C8" w:rsidP="005E76E0">
            <w:pPr>
              <w:rPr>
                <w:rFonts w:ascii="Times New Roman" w:hAnsi="Times New Roman" w:cs="Times New Roman"/>
                <w:color w:val="000000" w:themeColor="text1"/>
                <w:sz w:val="22"/>
                <w:szCs w:val="22"/>
              </w:rPr>
            </w:pPr>
          </w:p>
        </w:tc>
        <w:tc>
          <w:tcPr>
            <w:tcW w:w="595" w:type="pct"/>
            <w:tcBorders>
              <w:bottom w:val="single" w:sz="4" w:space="0" w:color="auto"/>
            </w:tcBorders>
          </w:tcPr>
          <w:p w14:paraId="06B35C15" w14:textId="77777777" w:rsidR="004D46C8" w:rsidRPr="005E76E0" w:rsidRDefault="004D46C8" w:rsidP="005E76E0">
            <w:pPr>
              <w:rPr>
                <w:rFonts w:ascii="Times New Roman" w:hAnsi="Times New Roman" w:cs="Times New Roman"/>
                <w:color w:val="000000"/>
                <w:sz w:val="22"/>
                <w:szCs w:val="22"/>
              </w:rPr>
            </w:pPr>
            <w:r w:rsidRPr="005E76E0">
              <w:rPr>
                <w:rFonts w:ascii="Times New Roman" w:eastAsia="Times New Roman" w:hAnsi="Times New Roman" w:cs="Times New Roman"/>
                <w:color w:val="000000"/>
                <w:sz w:val="22"/>
                <w:szCs w:val="22"/>
              </w:rPr>
              <w:t>QC</w:t>
            </w:r>
          </w:p>
        </w:tc>
        <w:tc>
          <w:tcPr>
            <w:tcW w:w="1374" w:type="pct"/>
            <w:tcBorders>
              <w:bottom w:val="single" w:sz="4" w:space="0" w:color="auto"/>
            </w:tcBorders>
          </w:tcPr>
          <w:p w14:paraId="29E04D33" w14:textId="77777777" w:rsidR="004D46C8" w:rsidRPr="005E76E0" w:rsidRDefault="004D46C8" w:rsidP="005E76E0">
            <w:pPr>
              <w:rPr>
                <w:rFonts w:ascii="Times New Roman" w:hAnsi="Times New Roman" w:cs="Times New Roman"/>
                <w:color w:val="000000"/>
                <w:sz w:val="22"/>
                <w:szCs w:val="22"/>
              </w:rPr>
            </w:pPr>
            <w:r w:rsidRPr="005E76E0">
              <w:rPr>
                <w:rFonts w:ascii="Times New Roman" w:eastAsia="Times New Roman" w:hAnsi="Times New Roman" w:cs="Times New Roman"/>
                <w:color w:val="000000"/>
                <w:sz w:val="22"/>
                <w:szCs w:val="22"/>
              </w:rPr>
              <w:t>Crystal</w:t>
            </w:r>
          </w:p>
        </w:tc>
      </w:tr>
      <w:tr w:rsidR="004D46C8" w:rsidRPr="005E76E0" w14:paraId="52AAA86F" w14:textId="77777777" w:rsidTr="001C3631">
        <w:trPr>
          <w:trHeight w:val="280"/>
        </w:trPr>
        <w:tc>
          <w:tcPr>
            <w:tcW w:w="736" w:type="pct"/>
            <w:vMerge/>
            <w:tcBorders>
              <w:bottom w:val="single" w:sz="4" w:space="0" w:color="auto"/>
            </w:tcBorders>
          </w:tcPr>
          <w:p w14:paraId="65C96A43" w14:textId="77777777" w:rsidR="004D46C8" w:rsidRPr="005E76E0" w:rsidRDefault="004D46C8" w:rsidP="005E76E0">
            <w:pPr>
              <w:rPr>
                <w:rFonts w:ascii="Times New Roman" w:hAnsi="Times New Roman" w:cs="Times New Roman"/>
                <w:color w:val="000000" w:themeColor="text1"/>
                <w:sz w:val="22"/>
                <w:szCs w:val="22"/>
              </w:rPr>
            </w:pPr>
          </w:p>
        </w:tc>
        <w:tc>
          <w:tcPr>
            <w:tcW w:w="2295" w:type="pct"/>
            <w:vMerge/>
            <w:tcBorders>
              <w:bottom w:val="single" w:sz="4" w:space="0" w:color="auto"/>
            </w:tcBorders>
          </w:tcPr>
          <w:p w14:paraId="7AFE8306" w14:textId="77777777" w:rsidR="004D46C8" w:rsidRPr="005E76E0" w:rsidRDefault="004D46C8" w:rsidP="005E76E0">
            <w:pPr>
              <w:rPr>
                <w:rFonts w:ascii="Times New Roman" w:hAnsi="Times New Roman" w:cs="Times New Roman"/>
                <w:color w:val="000000" w:themeColor="text1"/>
                <w:sz w:val="22"/>
                <w:szCs w:val="22"/>
              </w:rPr>
            </w:pPr>
          </w:p>
        </w:tc>
        <w:tc>
          <w:tcPr>
            <w:tcW w:w="595" w:type="pct"/>
            <w:tcBorders>
              <w:bottom w:val="single" w:sz="4" w:space="0" w:color="auto"/>
            </w:tcBorders>
          </w:tcPr>
          <w:p w14:paraId="10F57298" w14:textId="77777777" w:rsidR="004D46C8" w:rsidRPr="005E76E0" w:rsidRDefault="004D46C8" w:rsidP="005E76E0">
            <w:pPr>
              <w:rPr>
                <w:rFonts w:ascii="Times New Roman" w:hAnsi="Times New Roman" w:cs="Times New Roman"/>
                <w:color w:val="000000"/>
                <w:sz w:val="22"/>
                <w:szCs w:val="22"/>
              </w:rPr>
            </w:pPr>
            <w:r w:rsidRPr="005E76E0">
              <w:rPr>
                <w:rFonts w:ascii="Times New Roman" w:eastAsia="Times New Roman" w:hAnsi="Times New Roman" w:cs="Times New Roman"/>
                <w:color w:val="000000"/>
                <w:sz w:val="22"/>
                <w:szCs w:val="22"/>
              </w:rPr>
              <w:t>QC1</w:t>
            </w:r>
          </w:p>
        </w:tc>
        <w:tc>
          <w:tcPr>
            <w:tcW w:w="1374" w:type="pct"/>
            <w:tcBorders>
              <w:bottom w:val="single" w:sz="4" w:space="0" w:color="auto"/>
            </w:tcBorders>
          </w:tcPr>
          <w:p w14:paraId="3339FCF9" w14:textId="77777777" w:rsidR="004D46C8" w:rsidRPr="005E76E0" w:rsidRDefault="004D46C8" w:rsidP="005E76E0">
            <w:pPr>
              <w:rPr>
                <w:rFonts w:ascii="Times New Roman" w:hAnsi="Times New Roman" w:cs="Times New Roman"/>
                <w:color w:val="000000"/>
                <w:sz w:val="22"/>
                <w:szCs w:val="22"/>
              </w:rPr>
            </w:pPr>
            <w:r w:rsidRPr="005E76E0">
              <w:rPr>
                <w:rFonts w:ascii="Times New Roman" w:eastAsia="Times New Roman" w:hAnsi="Times New Roman" w:cs="Times New Roman"/>
                <w:color w:val="000000"/>
                <w:sz w:val="22"/>
                <w:szCs w:val="22"/>
              </w:rPr>
              <w:t>Translucent or clear but without the clarity of QC</w:t>
            </w:r>
          </w:p>
        </w:tc>
      </w:tr>
      <w:tr w:rsidR="004D46C8" w:rsidRPr="005E76E0" w14:paraId="25082FAD" w14:textId="77777777" w:rsidTr="001C3631">
        <w:tc>
          <w:tcPr>
            <w:tcW w:w="736" w:type="pct"/>
          </w:tcPr>
          <w:p w14:paraId="780C8B34" w14:textId="77777777" w:rsidR="004D46C8" w:rsidRPr="005E76E0" w:rsidRDefault="004D46C8" w:rsidP="005E76E0">
            <w:pPr>
              <w:rPr>
                <w:rFonts w:ascii="Times New Roman" w:hAnsi="Times New Roman" w:cs="Times New Roman"/>
                <w:i/>
                <w:iCs/>
                <w:color w:val="000000" w:themeColor="text1"/>
                <w:sz w:val="22"/>
                <w:szCs w:val="22"/>
              </w:rPr>
            </w:pPr>
            <w:r w:rsidRPr="005E76E0">
              <w:rPr>
                <w:rFonts w:ascii="Times New Roman" w:hAnsi="Times New Roman" w:cs="Times New Roman"/>
                <w:i/>
                <w:iCs/>
                <w:color w:val="000000" w:themeColor="text1"/>
                <w:sz w:val="22"/>
                <w:szCs w:val="22"/>
              </w:rPr>
              <w:t>Other</w:t>
            </w:r>
          </w:p>
        </w:tc>
        <w:tc>
          <w:tcPr>
            <w:tcW w:w="2295" w:type="pct"/>
          </w:tcPr>
          <w:p w14:paraId="144544C7" w14:textId="77777777" w:rsidR="004D46C8" w:rsidRPr="005E76E0" w:rsidRDefault="004D46C8" w:rsidP="005E76E0">
            <w:pPr>
              <w:rPr>
                <w:rFonts w:ascii="Times New Roman" w:hAnsi="Times New Roman" w:cs="Times New Roman"/>
                <w:color w:val="000000" w:themeColor="text1"/>
                <w:sz w:val="22"/>
                <w:szCs w:val="22"/>
              </w:rPr>
            </w:pPr>
          </w:p>
        </w:tc>
        <w:tc>
          <w:tcPr>
            <w:tcW w:w="595" w:type="pct"/>
          </w:tcPr>
          <w:p w14:paraId="406C3593" w14:textId="77777777" w:rsidR="004D46C8" w:rsidRPr="005E76E0" w:rsidRDefault="004D46C8" w:rsidP="005E76E0">
            <w:pPr>
              <w:rPr>
                <w:rFonts w:ascii="Times New Roman" w:hAnsi="Times New Roman" w:cs="Times New Roman"/>
                <w:color w:val="000000" w:themeColor="text1"/>
                <w:sz w:val="22"/>
                <w:szCs w:val="22"/>
              </w:rPr>
            </w:pPr>
          </w:p>
        </w:tc>
        <w:tc>
          <w:tcPr>
            <w:tcW w:w="1374" w:type="pct"/>
          </w:tcPr>
          <w:p w14:paraId="1250137C" w14:textId="77777777" w:rsidR="004D46C8" w:rsidRPr="005E76E0" w:rsidRDefault="004D46C8" w:rsidP="005E76E0">
            <w:pPr>
              <w:rPr>
                <w:rFonts w:ascii="Times New Roman" w:hAnsi="Times New Roman" w:cs="Times New Roman"/>
                <w:color w:val="000000" w:themeColor="text1"/>
                <w:sz w:val="22"/>
                <w:szCs w:val="22"/>
              </w:rPr>
            </w:pPr>
          </w:p>
        </w:tc>
      </w:tr>
      <w:tr w:rsidR="004D46C8" w:rsidRPr="005E76E0" w14:paraId="0CB6E1F3" w14:textId="77777777" w:rsidTr="001C3631">
        <w:trPr>
          <w:trHeight w:val="503"/>
        </w:trPr>
        <w:tc>
          <w:tcPr>
            <w:tcW w:w="736" w:type="pct"/>
            <w:vMerge w:val="restart"/>
          </w:tcPr>
          <w:p w14:paraId="4619B918" w14:textId="77777777" w:rsidR="004D46C8" w:rsidRPr="005E76E0" w:rsidRDefault="004D46C8" w:rsidP="005E76E0">
            <w:pPr>
              <w:rPr>
                <w:rFonts w:ascii="Times New Roman" w:hAnsi="Times New Roman" w:cs="Times New Roman"/>
                <w:color w:val="000000" w:themeColor="text1"/>
                <w:sz w:val="22"/>
                <w:szCs w:val="22"/>
              </w:rPr>
            </w:pPr>
            <w:r w:rsidRPr="005E76E0">
              <w:rPr>
                <w:rFonts w:ascii="Times New Roman" w:hAnsi="Times New Roman" w:cs="Times New Roman"/>
                <w:color w:val="000000" w:themeColor="text1"/>
                <w:sz w:val="22"/>
                <w:szCs w:val="22"/>
              </w:rPr>
              <w:t>Breccia (quartz breccia)</w:t>
            </w:r>
          </w:p>
        </w:tc>
        <w:tc>
          <w:tcPr>
            <w:tcW w:w="2295" w:type="pct"/>
            <w:vMerge w:val="restart"/>
          </w:tcPr>
          <w:p w14:paraId="63DE9EDD" w14:textId="77777777" w:rsidR="004D46C8" w:rsidRPr="005E76E0" w:rsidRDefault="004D46C8" w:rsidP="005E76E0">
            <w:pPr>
              <w:rPr>
                <w:rFonts w:ascii="Times New Roman" w:hAnsi="Times New Roman" w:cs="Times New Roman"/>
                <w:color w:val="000000" w:themeColor="text1"/>
                <w:sz w:val="22"/>
                <w:szCs w:val="22"/>
              </w:rPr>
            </w:pPr>
            <w:r w:rsidRPr="005E76E0">
              <w:rPr>
                <w:rFonts w:ascii="Times New Roman" w:hAnsi="Times New Roman" w:cs="Times New Roman"/>
                <w:color w:val="000000" w:themeColor="text1"/>
                <w:sz w:val="22"/>
                <w:szCs w:val="22"/>
              </w:rPr>
              <w:t xml:space="preserve">Sedimentary rock formed of small angular fragments of quartz within a fine-grained matrix. Grey, red and purple types occur in seams of large blocks running north-south across the </w:t>
            </w:r>
            <w:proofErr w:type="spellStart"/>
            <w:r w:rsidRPr="005E76E0">
              <w:rPr>
                <w:rFonts w:ascii="Times New Roman" w:hAnsi="Times New Roman" w:cs="Times New Roman"/>
                <w:color w:val="000000" w:themeColor="text1"/>
                <w:sz w:val="22"/>
                <w:szCs w:val="22"/>
              </w:rPr>
              <w:t>Dwyka</w:t>
            </w:r>
            <w:proofErr w:type="spellEnd"/>
            <w:r w:rsidRPr="005E76E0">
              <w:rPr>
                <w:rFonts w:ascii="Times New Roman" w:hAnsi="Times New Roman" w:cs="Times New Roman"/>
                <w:color w:val="000000" w:themeColor="text1"/>
                <w:sz w:val="22"/>
                <w:szCs w:val="22"/>
              </w:rPr>
              <w:t xml:space="preserve"> ridges at </w:t>
            </w:r>
            <w:proofErr w:type="spellStart"/>
            <w:r w:rsidRPr="005E76E0">
              <w:rPr>
                <w:rFonts w:ascii="Times New Roman" w:hAnsi="Times New Roman" w:cs="Times New Roman"/>
                <w:color w:val="000000" w:themeColor="text1"/>
                <w:sz w:val="22"/>
                <w:szCs w:val="22"/>
              </w:rPr>
              <w:t>Tweefontein</w:t>
            </w:r>
            <w:proofErr w:type="spellEnd"/>
            <w:r w:rsidRPr="005E76E0">
              <w:rPr>
                <w:rFonts w:ascii="Times New Roman" w:hAnsi="Times New Roman" w:cs="Times New Roman"/>
                <w:color w:val="000000" w:themeColor="text1"/>
                <w:sz w:val="22"/>
                <w:szCs w:val="22"/>
              </w:rPr>
              <w:t>.</w:t>
            </w:r>
          </w:p>
        </w:tc>
        <w:tc>
          <w:tcPr>
            <w:tcW w:w="595" w:type="pct"/>
          </w:tcPr>
          <w:p w14:paraId="6E81799F" w14:textId="77777777" w:rsidR="004D46C8" w:rsidRPr="005E76E0" w:rsidRDefault="004D46C8" w:rsidP="005E76E0">
            <w:pPr>
              <w:rPr>
                <w:rFonts w:ascii="Times New Roman" w:hAnsi="Times New Roman" w:cs="Times New Roman"/>
                <w:color w:val="000000" w:themeColor="text1"/>
                <w:sz w:val="22"/>
                <w:szCs w:val="22"/>
              </w:rPr>
            </w:pPr>
            <w:r w:rsidRPr="005E76E0">
              <w:rPr>
                <w:rFonts w:ascii="Times New Roman" w:eastAsia="Times New Roman" w:hAnsi="Times New Roman" w:cs="Times New Roman"/>
                <w:color w:val="000000"/>
                <w:sz w:val="22"/>
                <w:szCs w:val="22"/>
              </w:rPr>
              <w:t>B1</w:t>
            </w:r>
          </w:p>
        </w:tc>
        <w:tc>
          <w:tcPr>
            <w:tcW w:w="1374" w:type="pct"/>
          </w:tcPr>
          <w:p w14:paraId="7823B3D5" w14:textId="77777777" w:rsidR="004D46C8" w:rsidRPr="005E76E0" w:rsidRDefault="004D46C8" w:rsidP="005E76E0">
            <w:pPr>
              <w:rPr>
                <w:rFonts w:ascii="Times New Roman" w:hAnsi="Times New Roman" w:cs="Times New Roman"/>
                <w:color w:val="000000" w:themeColor="text1"/>
                <w:sz w:val="22"/>
                <w:szCs w:val="22"/>
              </w:rPr>
            </w:pPr>
            <w:proofErr w:type="gramStart"/>
            <w:r w:rsidRPr="005E76E0">
              <w:rPr>
                <w:rFonts w:ascii="Times New Roman" w:eastAsia="Times New Roman" w:hAnsi="Times New Roman" w:cs="Times New Roman"/>
                <w:color w:val="000000"/>
                <w:sz w:val="22"/>
                <w:szCs w:val="22"/>
              </w:rPr>
              <w:t>Dark-grey</w:t>
            </w:r>
            <w:proofErr w:type="gramEnd"/>
          </w:p>
        </w:tc>
      </w:tr>
      <w:tr w:rsidR="004D46C8" w:rsidRPr="005E76E0" w14:paraId="7118C716" w14:textId="77777777" w:rsidTr="001C3631">
        <w:trPr>
          <w:trHeight w:val="503"/>
        </w:trPr>
        <w:tc>
          <w:tcPr>
            <w:tcW w:w="736" w:type="pct"/>
            <w:vMerge/>
          </w:tcPr>
          <w:p w14:paraId="5F06EC96" w14:textId="77777777" w:rsidR="004D46C8" w:rsidRPr="005E76E0" w:rsidRDefault="004D46C8" w:rsidP="005E76E0">
            <w:pPr>
              <w:rPr>
                <w:rFonts w:ascii="Times New Roman" w:hAnsi="Times New Roman" w:cs="Times New Roman"/>
                <w:color w:val="000000" w:themeColor="text1"/>
                <w:sz w:val="22"/>
                <w:szCs w:val="22"/>
              </w:rPr>
            </w:pPr>
          </w:p>
        </w:tc>
        <w:tc>
          <w:tcPr>
            <w:tcW w:w="2295" w:type="pct"/>
            <w:vMerge/>
          </w:tcPr>
          <w:p w14:paraId="27AF1102" w14:textId="77777777" w:rsidR="004D46C8" w:rsidRPr="005E76E0" w:rsidRDefault="004D46C8" w:rsidP="005E76E0">
            <w:pPr>
              <w:rPr>
                <w:rFonts w:ascii="Times New Roman" w:hAnsi="Times New Roman" w:cs="Times New Roman"/>
                <w:color w:val="000000" w:themeColor="text1"/>
                <w:sz w:val="22"/>
                <w:szCs w:val="22"/>
              </w:rPr>
            </w:pPr>
          </w:p>
        </w:tc>
        <w:tc>
          <w:tcPr>
            <w:tcW w:w="595" w:type="pct"/>
          </w:tcPr>
          <w:p w14:paraId="022C3D64" w14:textId="77777777" w:rsidR="004D46C8" w:rsidRPr="005E76E0" w:rsidRDefault="004D46C8" w:rsidP="005E76E0">
            <w:pPr>
              <w:rPr>
                <w:rFonts w:ascii="Times New Roman" w:hAnsi="Times New Roman" w:cs="Times New Roman"/>
                <w:color w:val="000000" w:themeColor="text1"/>
                <w:sz w:val="22"/>
                <w:szCs w:val="22"/>
              </w:rPr>
            </w:pPr>
            <w:r w:rsidRPr="005E76E0">
              <w:rPr>
                <w:rFonts w:ascii="Times New Roman" w:eastAsia="Times New Roman" w:hAnsi="Times New Roman" w:cs="Times New Roman"/>
                <w:color w:val="000000"/>
                <w:sz w:val="22"/>
                <w:szCs w:val="22"/>
              </w:rPr>
              <w:t>B2</w:t>
            </w:r>
          </w:p>
        </w:tc>
        <w:tc>
          <w:tcPr>
            <w:tcW w:w="1374" w:type="pct"/>
          </w:tcPr>
          <w:p w14:paraId="763BD9A0" w14:textId="77777777" w:rsidR="004D46C8" w:rsidRPr="005E76E0" w:rsidRDefault="004D46C8" w:rsidP="005E76E0">
            <w:pPr>
              <w:rPr>
                <w:rFonts w:ascii="Times New Roman" w:hAnsi="Times New Roman" w:cs="Times New Roman"/>
                <w:color w:val="000000" w:themeColor="text1"/>
                <w:sz w:val="22"/>
                <w:szCs w:val="22"/>
              </w:rPr>
            </w:pPr>
            <w:r w:rsidRPr="005E76E0">
              <w:rPr>
                <w:rFonts w:ascii="Times New Roman" w:eastAsia="Times New Roman" w:hAnsi="Times New Roman" w:cs="Times New Roman"/>
                <w:color w:val="000000"/>
                <w:sz w:val="22"/>
                <w:szCs w:val="22"/>
              </w:rPr>
              <w:t>Pink/red</w:t>
            </w:r>
          </w:p>
        </w:tc>
      </w:tr>
      <w:tr w:rsidR="004D46C8" w:rsidRPr="005E76E0" w14:paraId="62EB6C8B" w14:textId="77777777" w:rsidTr="001C3631">
        <w:trPr>
          <w:trHeight w:val="381"/>
        </w:trPr>
        <w:tc>
          <w:tcPr>
            <w:tcW w:w="736" w:type="pct"/>
            <w:vMerge/>
          </w:tcPr>
          <w:p w14:paraId="5E9A806A" w14:textId="77777777" w:rsidR="004D46C8" w:rsidRPr="005E76E0" w:rsidRDefault="004D46C8" w:rsidP="005E76E0">
            <w:pPr>
              <w:rPr>
                <w:rFonts w:ascii="Times New Roman" w:hAnsi="Times New Roman" w:cs="Times New Roman"/>
                <w:color w:val="000000" w:themeColor="text1"/>
                <w:sz w:val="22"/>
                <w:szCs w:val="22"/>
              </w:rPr>
            </w:pPr>
          </w:p>
        </w:tc>
        <w:tc>
          <w:tcPr>
            <w:tcW w:w="2295" w:type="pct"/>
            <w:vMerge/>
          </w:tcPr>
          <w:p w14:paraId="683D5239" w14:textId="77777777" w:rsidR="004D46C8" w:rsidRPr="005E76E0" w:rsidRDefault="004D46C8" w:rsidP="005E76E0">
            <w:pPr>
              <w:rPr>
                <w:rFonts w:ascii="Times New Roman" w:hAnsi="Times New Roman" w:cs="Times New Roman"/>
                <w:color w:val="000000" w:themeColor="text1"/>
                <w:sz w:val="22"/>
                <w:szCs w:val="22"/>
              </w:rPr>
            </w:pPr>
          </w:p>
        </w:tc>
        <w:tc>
          <w:tcPr>
            <w:tcW w:w="595" w:type="pct"/>
          </w:tcPr>
          <w:p w14:paraId="13884E3E" w14:textId="77777777" w:rsidR="004D46C8" w:rsidRPr="005E76E0" w:rsidRDefault="004D46C8" w:rsidP="005E76E0">
            <w:pPr>
              <w:rPr>
                <w:rFonts w:ascii="Times New Roman" w:hAnsi="Times New Roman" w:cs="Times New Roman"/>
                <w:color w:val="000000" w:themeColor="text1"/>
                <w:sz w:val="22"/>
                <w:szCs w:val="22"/>
              </w:rPr>
            </w:pPr>
            <w:r w:rsidRPr="005E76E0">
              <w:rPr>
                <w:rFonts w:ascii="Times New Roman" w:eastAsia="Times New Roman" w:hAnsi="Times New Roman" w:cs="Times New Roman"/>
                <w:color w:val="000000"/>
                <w:sz w:val="22"/>
                <w:szCs w:val="22"/>
              </w:rPr>
              <w:t>B3</w:t>
            </w:r>
          </w:p>
        </w:tc>
        <w:tc>
          <w:tcPr>
            <w:tcW w:w="1374" w:type="pct"/>
          </w:tcPr>
          <w:p w14:paraId="6F2E6BD3" w14:textId="77777777" w:rsidR="004D46C8" w:rsidRPr="005E76E0" w:rsidRDefault="004D46C8" w:rsidP="005E76E0">
            <w:pPr>
              <w:rPr>
                <w:rFonts w:ascii="Times New Roman" w:hAnsi="Times New Roman" w:cs="Times New Roman"/>
                <w:color w:val="000000" w:themeColor="text1"/>
                <w:sz w:val="22"/>
                <w:szCs w:val="22"/>
              </w:rPr>
            </w:pPr>
            <w:r w:rsidRPr="005E76E0">
              <w:rPr>
                <w:rFonts w:ascii="Times New Roman" w:eastAsia="Times New Roman" w:hAnsi="Times New Roman" w:cs="Times New Roman"/>
                <w:color w:val="000000"/>
                <w:sz w:val="22"/>
                <w:szCs w:val="22"/>
              </w:rPr>
              <w:t>Purple</w:t>
            </w:r>
          </w:p>
        </w:tc>
      </w:tr>
      <w:tr w:rsidR="004D46C8" w:rsidRPr="005E76E0" w14:paraId="335FED5D" w14:textId="77777777" w:rsidTr="001C3631">
        <w:trPr>
          <w:trHeight w:val="503"/>
        </w:trPr>
        <w:tc>
          <w:tcPr>
            <w:tcW w:w="736" w:type="pct"/>
          </w:tcPr>
          <w:p w14:paraId="7CB00A1A" w14:textId="77777777" w:rsidR="004D46C8" w:rsidRPr="005E76E0" w:rsidRDefault="004D46C8" w:rsidP="005E76E0">
            <w:pPr>
              <w:rPr>
                <w:rFonts w:ascii="Times New Roman" w:hAnsi="Times New Roman" w:cs="Times New Roman"/>
                <w:color w:val="000000" w:themeColor="text1"/>
                <w:sz w:val="22"/>
                <w:szCs w:val="22"/>
              </w:rPr>
            </w:pPr>
            <w:proofErr w:type="spellStart"/>
            <w:r w:rsidRPr="005E76E0">
              <w:rPr>
                <w:rFonts w:ascii="Times New Roman" w:hAnsi="Times New Roman" w:cs="Times New Roman"/>
                <w:color w:val="000000" w:themeColor="text1"/>
                <w:sz w:val="22"/>
                <w:szCs w:val="22"/>
              </w:rPr>
              <w:t>Dwyka</w:t>
            </w:r>
            <w:proofErr w:type="spellEnd"/>
          </w:p>
        </w:tc>
        <w:tc>
          <w:tcPr>
            <w:tcW w:w="2295" w:type="pct"/>
          </w:tcPr>
          <w:p w14:paraId="08808015" w14:textId="77777777" w:rsidR="004D46C8" w:rsidRPr="005E76E0" w:rsidRDefault="004D46C8" w:rsidP="005E76E0">
            <w:pPr>
              <w:rPr>
                <w:rFonts w:ascii="Times New Roman" w:hAnsi="Times New Roman" w:cs="Times New Roman"/>
                <w:color w:val="000000"/>
                <w:sz w:val="22"/>
                <w:szCs w:val="22"/>
              </w:rPr>
            </w:pPr>
            <w:r w:rsidRPr="005E76E0">
              <w:rPr>
                <w:rFonts w:ascii="Times New Roman" w:hAnsi="Times New Roman" w:cs="Times New Roman"/>
                <w:color w:val="000000"/>
                <w:sz w:val="22"/>
                <w:szCs w:val="22"/>
              </w:rPr>
              <w:t xml:space="preserve">Miscellaneous rock types occurring in the </w:t>
            </w:r>
            <w:proofErr w:type="spellStart"/>
            <w:r w:rsidRPr="005E76E0">
              <w:rPr>
                <w:rFonts w:ascii="Times New Roman" w:hAnsi="Times New Roman" w:cs="Times New Roman"/>
                <w:color w:val="000000"/>
                <w:sz w:val="22"/>
                <w:szCs w:val="22"/>
              </w:rPr>
              <w:t>Dwyka</w:t>
            </w:r>
            <w:proofErr w:type="spellEnd"/>
            <w:r w:rsidRPr="005E76E0">
              <w:rPr>
                <w:rFonts w:ascii="Times New Roman" w:hAnsi="Times New Roman" w:cs="Times New Roman"/>
                <w:color w:val="000000"/>
                <w:sz w:val="22"/>
                <w:szCs w:val="22"/>
              </w:rPr>
              <w:t xml:space="preserve"> tillite, originating from wide-ranging source geologies. The fine-grained matrix supporting these clasts was also flaked.</w:t>
            </w:r>
          </w:p>
        </w:tc>
        <w:tc>
          <w:tcPr>
            <w:tcW w:w="595" w:type="pct"/>
          </w:tcPr>
          <w:p w14:paraId="44BE6A0A" w14:textId="77777777" w:rsidR="004D46C8" w:rsidRPr="005E76E0" w:rsidRDefault="004D46C8" w:rsidP="005E76E0">
            <w:pPr>
              <w:rPr>
                <w:rFonts w:ascii="Times New Roman" w:hAnsi="Times New Roman" w:cs="Times New Roman"/>
                <w:color w:val="000000" w:themeColor="text1"/>
                <w:sz w:val="22"/>
                <w:szCs w:val="22"/>
              </w:rPr>
            </w:pPr>
            <w:r w:rsidRPr="005E76E0">
              <w:rPr>
                <w:rFonts w:ascii="Times New Roman" w:hAnsi="Times New Roman" w:cs="Times New Roman"/>
                <w:color w:val="000000" w:themeColor="text1"/>
                <w:sz w:val="22"/>
                <w:szCs w:val="22"/>
              </w:rPr>
              <w:t>DW</w:t>
            </w:r>
          </w:p>
        </w:tc>
        <w:tc>
          <w:tcPr>
            <w:tcW w:w="1374" w:type="pct"/>
          </w:tcPr>
          <w:p w14:paraId="57F6D540" w14:textId="77777777" w:rsidR="004D46C8" w:rsidRPr="005E76E0" w:rsidRDefault="004D46C8" w:rsidP="005E76E0">
            <w:pPr>
              <w:rPr>
                <w:rFonts w:ascii="Times New Roman" w:hAnsi="Times New Roman" w:cs="Times New Roman"/>
                <w:color w:val="000000" w:themeColor="text1"/>
                <w:sz w:val="22"/>
                <w:szCs w:val="22"/>
              </w:rPr>
            </w:pPr>
            <w:r w:rsidRPr="005E76E0">
              <w:rPr>
                <w:rFonts w:ascii="Times New Roman" w:hAnsi="Times New Roman" w:cs="Times New Roman"/>
                <w:color w:val="000000" w:themeColor="text1"/>
                <w:sz w:val="22"/>
                <w:szCs w:val="22"/>
              </w:rPr>
              <w:t xml:space="preserve">Various </w:t>
            </w:r>
            <w:proofErr w:type="spellStart"/>
            <w:r w:rsidRPr="005E76E0">
              <w:rPr>
                <w:rFonts w:ascii="Times New Roman" w:hAnsi="Times New Roman" w:cs="Times New Roman"/>
                <w:color w:val="000000" w:themeColor="text1"/>
                <w:sz w:val="22"/>
                <w:szCs w:val="22"/>
              </w:rPr>
              <w:t>Dwyka</w:t>
            </w:r>
            <w:proofErr w:type="spellEnd"/>
            <w:r w:rsidRPr="005E76E0">
              <w:rPr>
                <w:rFonts w:ascii="Times New Roman" w:hAnsi="Times New Roman" w:cs="Times New Roman"/>
                <w:color w:val="000000" w:themeColor="text1"/>
                <w:sz w:val="22"/>
                <w:szCs w:val="22"/>
              </w:rPr>
              <w:t>-derived rocks</w:t>
            </w:r>
          </w:p>
        </w:tc>
      </w:tr>
      <w:tr w:rsidR="004D46C8" w:rsidRPr="005E76E0" w14:paraId="62D5F28A" w14:textId="77777777" w:rsidTr="001C3631">
        <w:trPr>
          <w:trHeight w:val="503"/>
        </w:trPr>
        <w:tc>
          <w:tcPr>
            <w:tcW w:w="736" w:type="pct"/>
          </w:tcPr>
          <w:p w14:paraId="0221DEF5" w14:textId="77777777" w:rsidR="004D46C8" w:rsidRPr="005E76E0" w:rsidRDefault="004D46C8" w:rsidP="005E76E0">
            <w:pPr>
              <w:rPr>
                <w:rFonts w:ascii="Times New Roman" w:hAnsi="Times New Roman" w:cs="Times New Roman"/>
                <w:color w:val="000000" w:themeColor="text1"/>
                <w:sz w:val="22"/>
                <w:szCs w:val="22"/>
              </w:rPr>
            </w:pPr>
            <w:r w:rsidRPr="005E76E0">
              <w:rPr>
                <w:rFonts w:ascii="Times New Roman" w:hAnsi="Times New Roman" w:cs="Times New Roman"/>
                <w:color w:val="000000" w:themeColor="text1"/>
                <w:sz w:val="22"/>
                <w:szCs w:val="22"/>
              </w:rPr>
              <w:t>Chalcedony</w:t>
            </w:r>
          </w:p>
        </w:tc>
        <w:tc>
          <w:tcPr>
            <w:tcW w:w="2295" w:type="pct"/>
          </w:tcPr>
          <w:p w14:paraId="68730C22" w14:textId="77777777" w:rsidR="004D46C8" w:rsidRPr="005E76E0" w:rsidRDefault="004D46C8" w:rsidP="005E76E0">
            <w:pPr>
              <w:rPr>
                <w:rFonts w:ascii="Times New Roman" w:hAnsi="Times New Roman" w:cs="Times New Roman"/>
                <w:color w:val="000000" w:themeColor="text1"/>
                <w:sz w:val="22"/>
                <w:szCs w:val="22"/>
              </w:rPr>
            </w:pPr>
            <w:r w:rsidRPr="005E76E0">
              <w:rPr>
                <w:rFonts w:ascii="Times New Roman" w:hAnsi="Times New Roman" w:cs="Times New Roman"/>
                <w:color w:val="000000" w:themeColor="text1"/>
                <w:sz w:val="22"/>
                <w:szCs w:val="22"/>
              </w:rPr>
              <w:t xml:space="preserve">Microcrystalline form of quartz (often grouped with CCS elsewhere). Translucent, usually milky-white and fibrous, found in small flat nodules particularly around </w:t>
            </w:r>
            <w:proofErr w:type="spellStart"/>
            <w:r w:rsidRPr="005E76E0">
              <w:rPr>
                <w:rFonts w:ascii="Times New Roman" w:hAnsi="Times New Roman" w:cs="Times New Roman"/>
                <w:color w:val="000000" w:themeColor="text1"/>
                <w:sz w:val="22"/>
                <w:szCs w:val="22"/>
              </w:rPr>
              <w:t>Volmoersfontein</w:t>
            </w:r>
            <w:proofErr w:type="spellEnd"/>
            <w:r w:rsidRPr="005E76E0">
              <w:rPr>
                <w:rFonts w:ascii="Times New Roman" w:hAnsi="Times New Roman" w:cs="Times New Roman"/>
                <w:color w:val="000000" w:themeColor="text1"/>
                <w:sz w:val="22"/>
                <w:szCs w:val="22"/>
              </w:rPr>
              <w:t xml:space="preserve"> (eastern </w:t>
            </w:r>
            <w:proofErr w:type="spellStart"/>
            <w:r w:rsidRPr="005E76E0">
              <w:rPr>
                <w:rFonts w:ascii="Times New Roman" w:hAnsi="Times New Roman" w:cs="Times New Roman"/>
                <w:color w:val="000000" w:themeColor="text1"/>
                <w:sz w:val="22"/>
                <w:szCs w:val="22"/>
              </w:rPr>
              <w:t>Ecca</w:t>
            </w:r>
            <w:proofErr w:type="spellEnd"/>
            <w:r w:rsidRPr="005E76E0">
              <w:rPr>
                <w:rFonts w:ascii="Times New Roman" w:hAnsi="Times New Roman" w:cs="Times New Roman"/>
                <w:color w:val="000000" w:themeColor="text1"/>
                <w:sz w:val="22"/>
                <w:szCs w:val="22"/>
              </w:rPr>
              <w:t xml:space="preserve"> geology).</w:t>
            </w:r>
          </w:p>
        </w:tc>
        <w:tc>
          <w:tcPr>
            <w:tcW w:w="595" w:type="pct"/>
          </w:tcPr>
          <w:p w14:paraId="20A557DC" w14:textId="77777777" w:rsidR="004D46C8" w:rsidRPr="005E76E0" w:rsidRDefault="004D46C8" w:rsidP="005E76E0">
            <w:pPr>
              <w:rPr>
                <w:rFonts w:ascii="Times New Roman" w:hAnsi="Times New Roman" w:cs="Times New Roman"/>
                <w:color w:val="000000" w:themeColor="text1"/>
                <w:sz w:val="22"/>
                <w:szCs w:val="22"/>
              </w:rPr>
            </w:pPr>
            <w:r w:rsidRPr="005E76E0">
              <w:rPr>
                <w:rFonts w:ascii="Times New Roman" w:hAnsi="Times New Roman" w:cs="Times New Roman"/>
                <w:color w:val="000000" w:themeColor="text1"/>
                <w:sz w:val="22"/>
                <w:szCs w:val="22"/>
              </w:rPr>
              <w:t>CH</w:t>
            </w:r>
          </w:p>
        </w:tc>
        <w:tc>
          <w:tcPr>
            <w:tcW w:w="1374" w:type="pct"/>
          </w:tcPr>
          <w:p w14:paraId="022865CC" w14:textId="77777777" w:rsidR="004D46C8" w:rsidRPr="005E76E0" w:rsidRDefault="004D46C8" w:rsidP="005E76E0">
            <w:pPr>
              <w:rPr>
                <w:rFonts w:ascii="Times New Roman" w:hAnsi="Times New Roman" w:cs="Times New Roman"/>
                <w:color w:val="000000" w:themeColor="text1"/>
                <w:sz w:val="22"/>
                <w:szCs w:val="22"/>
              </w:rPr>
            </w:pPr>
            <w:r w:rsidRPr="005E76E0">
              <w:rPr>
                <w:rFonts w:ascii="Times New Roman" w:eastAsia="Times New Roman" w:hAnsi="Times New Roman" w:cs="Times New Roman"/>
                <w:color w:val="000000"/>
                <w:sz w:val="22"/>
                <w:szCs w:val="22"/>
              </w:rPr>
              <w:t>Translucent fine-grained CCS</w:t>
            </w:r>
          </w:p>
        </w:tc>
      </w:tr>
      <w:tr w:rsidR="004D46C8" w:rsidRPr="005E76E0" w14:paraId="5D6D772C" w14:textId="77777777" w:rsidTr="001C3631">
        <w:trPr>
          <w:trHeight w:val="541"/>
        </w:trPr>
        <w:tc>
          <w:tcPr>
            <w:tcW w:w="736" w:type="pct"/>
            <w:vMerge w:val="restart"/>
          </w:tcPr>
          <w:p w14:paraId="44C67126" w14:textId="77777777" w:rsidR="004D46C8" w:rsidRPr="005E76E0" w:rsidRDefault="004D46C8" w:rsidP="005E76E0">
            <w:pPr>
              <w:rPr>
                <w:rFonts w:ascii="Times New Roman" w:hAnsi="Times New Roman" w:cs="Times New Roman"/>
                <w:color w:val="000000" w:themeColor="text1"/>
                <w:sz w:val="22"/>
                <w:szCs w:val="22"/>
              </w:rPr>
            </w:pPr>
            <w:r w:rsidRPr="005E76E0">
              <w:rPr>
                <w:rFonts w:ascii="Times New Roman" w:hAnsi="Times New Roman" w:cs="Times New Roman"/>
                <w:color w:val="000000" w:themeColor="text1"/>
                <w:sz w:val="22"/>
                <w:szCs w:val="22"/>
              </w:rPr>
              <w:t>Fine-grained sedimentary</w:t>
            </w:r>
          </w:p>
        </w:tc>
        <w:tc>
          <w:tcPr>
            <w:tcW w:w="2295" w:type="pct"/>
            <w:vMerge w:val="restart"/>
          </w:tcPr>
          <w:p w14:paraId="0BEFA78F" w14:textId="77777777" w:rsidR="004D46C8" w:rsidRPr="005E76E0" w:rsidRDefault="004D46C8" w:rsidP="005E76E0">
            <w:pPr>
              <w:rPr>
                <w:rFonts w:ascii="Times New Roman" w:hAnsi="Times New Roman" w:cs="Times New Roman"/>
                <w:color w:val="000000"/>
                <w:sz w:val="22"/>
                <w:szCs w:val="22"/>
              </w:rPr>
            </w:pPr>
            <w:r w:rsidRPr="005E76E0">
              <w:rPr>
                <w:rFonts w:ascii="Times New Roman" w:hAnsi="Times New Roman" w:cs="Times New Roman"/>
                <w:color w:val="000000"/>
                <w:sz w:val="22"/>
                <w:szCs w:val="22"/>
              </w:rPr>
              <w:t xml:space="preserve">Fine-grained sedimentary rocks typical of </w:t>
            </w:r>
            <w:proofErr w:type="spellStart"/>
            <w:r w:rsidRPr="005E76E0">
              <w:rPr>
                <w:rFonts w:ascii="Times New Roman" w:hAnsi="Times New Roman" w:cs="Times New Roman"/>
                <w:color w:val="000000"/>
                <w:sz w:val="22"/>
                <w:szCs w:val="22"/>
              </w:rPr>
              <w:t>Ecca</w:t>
            </w:r>
            <w:proofErr w:type="spellEnd"/>
            <w:r w:rsidRPr="005E76E0">
              <w:rPr>
                <w:rFonts w:ascii="Times New Roman" w:hAnsi="Times New Roman" w:cs="Times New Roman"/>
                <w:color w:val="000000"/>
                <w:sz w:val="22"/>
                <w:szCs w:val="22"/>
              </w:rPr>
              <w:t xml:space="preserve"> Group formations. These include shale, mudstone and siltstone, distinguished mostly by texture and grain-size, although these categories are not always clear.</w:t>
            </w:r>
          </w:p>
        </w:tc>
        <w:tc>
          <w:tcPr>
            <w:tcW w:w="595" w:type="pct"/>
          </w:tcPr>
          <w:p w14:paraId="03FBC9E2" w14:textId="77777777" w:rsidR="004D46C8" w:rsidRPr="005E76E0" w:rsidRDefault="004D46C8" w:rsidP="005E76E0">
            <w:pPr>
              <w:rPr>
                <w:rFonts w:ascii="Times New Roman" w:hAnsi="Times New Roman" w:cs="Times New Roman"/>
                <w:color w:val="000000" w:themeColor="text1"/>
                <w:sz w:val="22"/>
                <w:szCs w:val="22"/>
              </w:rPr>
            </w:pPr>
            <w:r w:rsidRPr="005E76E0">
              <w:rPr>
                <w:rFonts w:ascii="Times New Roman" w:hAnsi="Times New Roman" w:cs="Times New Roman"/>
                <w:color w:val="000000" w:themeColor="text1"/>
                <w:sz w:val="22"/>
                <w:szCs w:val="22"/>
              </w:rPr>
              <w:t>MU</w:t>
            </w:r>
          </w:p>
        </w:tc>
        <w:tc>
          <w:tcPr>
            <w:tcW w:w="1374" w:type="pct"/>
          </w:tcPr>
          <w:p w14:paraId="6D7C87AA" w14:textId="77777777" w:rsidR="004D46C8" w:rsidRPr="005E76E0" w:rsidRDefault="004D46C8" w:rsidP="005E76E0">
            <w:pPr>
              <w:rPr>
                <w:rFonts w:ascii="Times New Roman" w:hAnsi="Times New Roman" w:cs="Times New Roman"/>
                <w:color w:val="000000" w:themeColor="text1"/>
                <w:sz w:val="22"/>
                <w:szCs w:val="22"/>
              </w:rPr>
            </w:pPr>
            <w:r w:rsidRPr="005E76E0">
              <w:rPr>
                <w:rFonts w:ascii="Times New Roman" w:hAnsi="Times New Roman" w:cs="Times New Roman"/>
                <w:color w:val="000000" w:themeColor="text1"/>
                <w:sz w:val="22"/>
                <w:szCs w:val="22"/>
              </w:rPr>
              <w:t>Mudstone (fine clay-like grain)</w:t>
            </w:r>
          </w:p>
        </w:tc>
      </w:tr>
      <w:tr w:rsidR="004D46C8" w:rsidRPr="005E76E0" w14:paraId="1BB97555" w14:textId="77777777" w:rsidTr="001C3631">
        <w:trPr>
          <w:trHeight w:val="503"/>
        </w:trPr>
        <w:tc>
          <w:tcPr>
            <w:tcW w:w="736" w:type="pct"/>
            <w:vMerge/>
          </w:tcPr>
          <w:p w14:paraId="4B81BAE9" w14:textId="77777777" w:rsidR="004D46C8" w:rsidRPr="005E76E0" w:rsidRDefault="004D46C8" w:rsidP="005E76E0">
            <w:pPr>
              <w:rPr>
                <w:rFonts w:ascii="Times New Roman" w:hAnsi="Times New Roman" w:cs="Times New Roman"/>
                <w:color w:val="000000" w:themeColor="text1"/>
                <w:sz w:val="22"/>
                <w:szCs w:val="22"/>
              </w:rPr>
            </w:pPr>
          </w:p>
        </w:tc>
        <w:tc>
          <w:tcPr>
            <w:tcW w:w="2295" w:type="pct"/>
            <w:vMerge/>
          </w:tcPr>
          <w:p w14:paraId="4AEC5403" w14:textId="77777777" w:rsidR="004D46C8" w:rsidRPr="005E76E0" w:rsidRDefault="004D46C8" w:rsidP="005E76E0">
            <w:pPr>
              <w:rPr>
                <w:rFonts w:ascii="Times New Roman" w:hAnsi="Times New Roman" w:cs="Times New Roman"/>
                <w:color w:val="000000"/>
                <w:sz w:val="22"/>
                <w:szCs w:val="22"/>
              </w:rPr>
            </w:pPr>
          </w:p>
        </w:tc>
        <w:tc>
          <w:tcPr>
            <w:tcW w:w="595" w:type="pct"/>
          </w:tcPr>
          <w:p w14:paraId="675FC8FC" w14:textId="77777777" w:rsidR="004D46C8" w:rsidRPr="005E76E0" w:rsidRDefault="004D46C8" w:rsidP="005E76E0">
            <w:pPr>
              <w:rPr>
                <w:rFonts w:ascii="Times New Roman" w:hAnsi="Times New Roman" w:cs="Times New Roman"/>
                <w:color w:val="000000" w:themeColor="text1"/>
                <w:sz w:val="22"/>
                <w:szCs w:val="22"/>
              </w:rPr>
            </w:pPr>
            <w:r w:rsidRPr="005E76E0">
              <w:rPr>
                <w:rFonts w:ascii="Times New Roman" w:hAnsi="Times New Roman" w:cs="Times New Roman"/>
                <w:color w:val="000000" w:themeColor="text1"/>
                <w:sz w:val="22"/>
                <w:szCs w:val="22"/>
              </w:rPr>
              <w:t>SH</w:t>
            </w:r>
          </w:p>
        </w:tc>
        <w:tc>
          <w:tcPr>
            <w:tcW w:w="1374" w:type="pct"/>
          </w:tcPr>
          <w:p w14:paraId="60AE59D7" w14:textId="77777777" w:rsidR="004D46C8" w:rsidRPr="005E76E0" w:rsidRDefault="004D46C8" w:rsidP="005E76E0">
            <w:pPr>
              <w:rPr>
                <w:rFonts w:ascii="Times New Roman" w:hAnsi="Times New Roman" w:cs="Times New Roman"/>
                <w:color w:val="000000" w:themeColor="text1"/>
                <w:sz w:val="22"/>
                <w:szCs w:val="22"/>
              </w:rPr>
            </w:pPr>
            <w:r w:rsidRPr="005E76E0">
              <w:rPr>
                <w:rFonts w:ascii="Times New Roman" w:hAnsi="Times New Roman" w:cs="Times New Roman"/>
                <w:color w:val="000000" w:themeColor="text1"/>
                <w:sz w:val="22"/>
                <w:szCs w:val="22"/>
              </w:rPr>
              <w:t>Shale (laminated mudstone)</w:t>
            </w:r>
          </w:p>
        </w:tc>
      </w:tr>
      <w:tr w:rsidR="004D46C8" w:rsidRPr="005E76E0" w14:paraId="66C82914" w14:textId="77777777" w:rsidTr="001C3631">
        <w:trPr>
          <w:trHeight w:val="503"/>
        </w:trPr>
        <w:tc>
          <w:tcPr>
            <w:tcW w:w="736" w:type="pct"/>
            <w:vMerge/>
          </w:tcPr>
          <w:p w14:paraId="34D70AC2" w14:textId="77777777" w:rsidR="004D46C8" w:rsidRPr="005E76E0" w:rsidRDefault="004D46C8" w:rsidP="005E76E0">
            <w:pPr>
              <w:rPr>
                <w:rFonts w:ascii="Times New Roman" w:hAnsi="Times New Roman" w:cs="Times New Roman"/>
                <w:color w:val="000000" w:themeColor="text1"/>
                <w:sz w:val="22"/>
                <w:szCs w:val="22"/>
              </w:rPr>
            </w:pPr>
          </w:p>
        </w:tc>
        <w:tc>
          <w:tcPr>
            <w:tcW w:w="2295" w:type="pct"/>
            <w:vMerge/>
          </w:tcPr>
          <w:p w14:paraId="38C475E4" w14:textId="77777777" w:rsidR="004D46C8" w:rsidRPr="005E76E0" w:rsidRDefault="004D46C8" w:rsidP="005E76E0">
            <w:pPr>
              <w:rPr>
                <w:rFonts w:ascii="Times New Roman" w:hAnsi="Times New Roman" w:cs="Times New Roman"/>
                <w:color w:val="000000"/>
                <w:sz w:val="22"/>
                <w:szCs w:val="22"/>
              </w:rPr>
            </w:pPr>
          </w:p>
        </w:tc>
        <w:tc>
          <w:tcPr>
            <w:tcW w:w="595" w:type="pct"/>
          </w:tcPr>
          <w:p w14:paraId="63EB7542" w14:textId="77777777" w:rsidR="004D46C8" w:rsidRPr="005E76E0" w:rsidRDefault="004D46C8" w:rsidP="005E76E0">
            <w:pPr>
              <w:rPr>
                <w:rFonts w:ascii="Times New Roman" w:hAnsi="Times New Roman" w:cs="Times New Roman"/>
                <w:color w:val="000000" w:themeColor="text1"/>
                <w:sz w:val="22"/>
                <w:szCs w:val="22"/>
              </w:rPr>
            </w:pPr>
            <w:r w:rsidRPr="005E76E0">
              <w:rPr>
                <w:rFonts w:ascii="Times New Roman" w:hAnsi="Times New Roman" w:cs="Times New Roman"/>
                <w:color w:val="000000" w:themeColor="text1"/>
                <w:sz w:val="22"/>
                <w:szCs w:val="22"/>
              </w:rPr>
              <w:t>ST</w:t>
            </w:r>
          </w:p>
        </w:tc>
        <w:tc>
          <w:tcPr>
            <w:tcW w:w="1374" w:type="pct"/>
          </w:tcPr>
          <w:p w14:paraId="5AFE3F1D" w14:textId="77777777" w:rsidR="004D46C8" w:rsidRPr="005E76E0" w:rsidRDefault="004D46C8" w:rsidP="005E76E0">
            <w:pPr>
              <w:rPr>
                <w:rFonts w:ascii="Times New Roman" w:hAnsi="Times New Roman" w:cs="Times New Roman"/>
                <w:color w:val="000000" w:themeColor="text1"/>
                <w:sz w:val="22"/>
                <w:szCs w:val="22"/>
              </w:rPr>
            </w:pPr>
            <w:r w:rsidRPr="005E76E0">
              <w:rPr>
                <w:rFonts w:ascii="Times New Roman" w:hAnsi="Times New Roman" w:cs="Times New Roman"/>
                <w:color w:val="000000" w:themeColor="text1"/>
                <w:sz w:val="22"/>
                <w:szCs w:val="22"/>
              </w:rPr>
              <w:t>Siltstone (grittier texture)</w:t>
            </w:r>
          </w:p>
        </w:tc>
      </w:tr>
      <w:tr w:rsidR="004D46C8" w:rsidRPr="005E76E0" w14:paraId="53EC873E" w14:textId="77777777" w:rsidTr="001C3631">
        <w:trPr>
          <w:trHeight w:val="503"/>
        </w:trPr>
        <w:tc>
          <w:tcPr>
            <w:tcW w:w="736" w:type="pct"/>
          </w:tcPr>
          <w:p w14:paraId="27DCD389" w14:textId="77777777" w:rsidR="004D46C8" w:rsidRPr="005E76E0" w:rsidRDefault="004D46C8" w:rsidP="005E76E0">
            <w:pPr>
              <w:rPr>
                <w:rFonts w:ascii="Times New Roman" w:hAnsi="Times New Roman" w:cs="Times New Roman"/>
                <w:color w:val="000000" w:themeColor="text1"/>
                <w:sz w:val="22"/>
                <w:szCs w:val="22"/>
              </w:rPr>
            </w:pPr>
            <w:r w:rsidRPr="005E76E0">
              <w:rPr>
                <w:rFonts w:ascii="Times New Roman" w:hAnsi="Times New Roman" w:cs="Times New Roman"/>
                <w:color w:val="000000" w:themeColor="text1"/>
                <w:sz w:val="22"/>
                <w:szCs w:val="22"/>
              </w:rPr>
              <w:t>CCS/shale</w:t>
            </w:r>
          </w:p>
        </w:tc>
        <w:tc>
          <w:tcPr>
            <w:tcW w:w="2295" w:type="pct"/>
          </w:tcPr>
          <w:p w14:paraId="5DABFE7E" w14:textId="77777777" w:rsidR="004D46C8" w:rsidRPr="005E76E0" w:rsidRDefault="004D46C8" w:rsidP="005E76E0">
            <w:pPr>
              <w:rPr>
                <w:rFonts w:ascii="Times New Roman" w:hAnsi="Times New Roman" w:cs="Times New Roman"/>
                <w:color w:val="000000" w:themeColor="text1"/>
                <w:sz w:val="22"/>
                <w:szCs w:val="22"/>
              </w:rPr>
            </w:pPr>
            <w:r w:rsidRPr="005E76E0">
              <w:rPr>
                <w:rFonts w:ascii="Times New Roman" w:eastAsia="Times New Roman" w:hAnsi="Times New Roman" w:cs="Times New Roman"/>
                <w:color w:val="000000"/>
                <w:sz w:val="22"/>
                <w:szCs w:val="22"/>
              </w:rPr>
              <w:t xml:space="preserve">Grey shaley material </w:t>
            </w:r>
            <w:r w:rsidRPr="005E76E0">
              <w:rPr>
                <w:rFonts w:ascii="Times New Roman" w:hAnsi="Times New Roman" w:cs="Times New Roman"/>
                <w:color w:val="000000"/>
                <w:sz w:val="22"/>
                <w:szCs w:val="22"/>
              </w:rPr>
              <w:t xml:space="preserve">grading into fine-grained white/orange bands with a similar texture to chert. Occurs in two areas of </w:t>
            </w:r>
            <w:proofErr w:type="spellStart"/>
            <w:r w:rsidRPr="005E76E0">
              <w:rPr>
                <w:rFonts w:ascii="Times New Roman" w:hAnsi="Times New Roman" w:cs="Times New Roman"/>
                <w:color w:val="000000"/>
                <w:sz w:val="22"/>
                <w:szCs w:val="22"/>
              </w:rPr>
              <w:t>Ecca</w:t>
            </w:r>
            <w:proofErr w:type="spellEnd"/>
            <w:r w:rsidRPr="005E76E0">
              <w:rPr>
                <w:rFonts w:ascii="Times New Roman" w:hAnsi="Times New Roman" w:cs="Times New Roman"/>
                <w:color w:val="000000"/>
                <w:sz w:val="22"/>
                <w:szCs w:val="22"/>
              </w:rPr>
              <w:t xml:space="preserve"> geology, at </w:t>
            </w:r>
            <w:proofErr w:type="spellStart"/>
            <w:r w:rsidRPr="005E76E0">
              <w:rPr>
                <w:rFonts w:ascii="Times New Roman" w:eastAsia="Times New Roman" w:hAnsi="Times New Roman" w:cs="Times New Roman"/>
                <w:color w:val="000000"/>
                <w:sz w:val="22"/>
                <w:szCs w:val="22"/>
              </w:rPr>
              <w:t>Spitzkloof</w:t>
            </w:r>
            <w:proofErr w:type="spellEnd"/>
            <w:r w:rsidRPr="005E76E0">
              <w:rPr>
                <w:rFonts w:ascii="Times New Roman" w:eastAsia="Times New Roman" w:hAnsi="Times New Roman" w:cs="Times New Roman"/>
                <w:color w:val="000000"/>
                <w:sz w:val="22"/>
                <w:szCs w:val="22"/>
              </w:rPr>
              <w:t xml:space="preserve"> </w:t>
            </w:r>
            <w:r w:rsidRPr="005E76E0">
              <w:rPr>
                <w:rFonts w:ascii="Times New Roman" w:hAnsi="Times New Roman" w:cs="Times New Roman"/>
                <w:color w:val="000000"/>
                <w:sz w:val="22"/>
                <w:szCs w:val="22"/>
              </w:rPr>
              <w:t>(Prince Albert Formation) with a</w:t>
            </w:r>
            <w:r w:rsidRPr="005E76E0">
              <w:rPr>
                <w:rFonts w:ascii="Times New Roman" w:eastAsia="Times New Roman" w:hAnsi="Times New Roman" w:cs="Times New Roman"/>
                <w:color w:val="000000"/>
                <w:sz w:val="22"/>
                <w:szCs w:val="22"/>
              </w:rPr>
              <w:t xml:space="preserve"> dendritic weathering pattern</w:t>
            </w:r>
            <w:r w:rsidRPr="005E76E0">
              <w:rPr>
                <w:rFonts w:ascii="Times New Roman" w:hAnsi="Times New Roman" w:cs="Times New Roman"/>
                <w:color w:val="000000"/>
                <w:sz w:val="22"/>
                <w:szCs w:val="22"/>
              </w:rPr>
              <w:t xml:space="preserve">, and </w:t>
            </w:r>
            <w:r w:rsidRPr="005E76E0">
              <w:rPr>
                <w:rFonts w:ascii="Times New Roman" w:eastAsia="Times New Roman" w:hAnsi="Times New Roman" w:cs="Times New Roman"/>
                <w:color w:val="000000"/>
                <w:sz w:val="22"/>
                <w:szCs w:val="22"/>
              </w:rPr>
              <w:t xml:space="preserve">De </w:t>
            </w:r>
            <w:proofErr w:type="spellStart"/>
            <w:r w:rsidRPr="005E76E0">
              <w:rPr>
                <w:rFonts w:ascii="Times New Roman" w:eastAsia="Times New Roman" w:hAnsi="Times New Roman" w:cs="Times New Roman"/>
                <w:color w:val="000000"/>
                <w:sz w:val="22"/>
                <w:szCs w:val="22"/>
              </w:rPr>
              <w:t>Zyfer</w:t>
            </w:r>
            <w:proofErr w:type="spellEnd"/>
            <w:r w:rsidRPr="005E76E0">
              <w:rPr>
                <w:rFonts w:ascii="Times New Roman" w:hAnsi="Times New Roman" w:cs="Times New Roman"/>
                <w:color w:val="000000"/>
                <w:sz w:val="22"/>
                <w:szCs w:val="22"/>
              </w:rPr>
              <w:t xml:space="preserve"> (</w:t>
            </w:r>
            <w:proofErr w:type="spellStart"/>
            <w:r w:rsidRPr="005E76E0">
              <w:rPr>
                <w:rFonts w:ascii="Times New Roman" w:hAnsi="Times New Roman" w:cs="Times New Roman"/>
                <w:color w:val="000000"/>
                <w:sz w:val="22"/>
                <w:szCs w:val="22"/>
              </w:rPr>
              <w:t>Tierberg</w:t>
            </w:r>
            <w:proofErr w:type="spellEnd"/>
            <w:r w:rsidRPr="005E76E0">
              <w:rPr>
                <w:rFonts w:ascii="Times New Roman" w:hAnsi="Times New Roman" w:cs="Times New Roman"/>
                <w:color w:val="000000"/>
                <w:sz w:val="22"/>
                <w:szCs w:val="22"/>
              </w:rPr>
              <w:t xml:space="preserve"> Formation) with</w:t>
            </w:r>
            <w:r w:rsidRPr="005E76E0">
              <w:rPr>
                <w:rFonts w:ascii="Times New Roman" w:eastAsia="Times New Roman" w:hAnsi="Times New Roman" w:cs="Times New Roman"/>
                <w:color w:val="000000"/>
                <w:sz w:val="22"/>
                <w:szCs w:val="22"/>
              </w:rPr>
              <w:t xml:space="preserve"> thin pitted CCS-like layers</w:t>
            </w:r>
            <w:r w:rsidRPr="005E76E0">
              <w:rPr>
                <w:rFonts w:ascii="Times New Roman" w:hAnsi="Times New Roman" w:cs="Times New Roman"/>
                <w:color w:val="000000"/>
                <w:sz w:val="22"/>
                <w:szCs w:val="22"/>
              </w:rPr>
              <w:t>.</w:t>
            </w:r>
          </w:p>
        </w:tc>
        <w:tc>
          <w:tcPr>
            <w:tcW w:w="595" w:type="pct"/>
          </w:tcPr>
          <w:p w14:paraId="2A4F0BCE" w14:textId="77777777" w:rsidR="004D46C8" w:rsidRPr="005E76E0" w:rsidRDefault="004D46C8" w:rsidP="005E76E0">
            <w:pPr>
              <w:rPr>
                <w:rFonts w:ascii="Times New Roman" w:hAnsi="Times New Roman" w:cs="Times New Roman"/>
                <w:color w:val="000000" w:themeColor="text1"/>
                <w:sz w:val="22"/>
                <w:szCs w:val="22"/>
              </w:rPr>
            </w:pPr>
          </w:p>
          <w:p w14:paraId="3584A41F" w14:textId="77777777" w:rsidR="004D46C8" w:rsidRPr="005E76E0" w:rsidRDefault="004D46C8" w:rsidP="005E76E0">
            <w:pPr>
              <w:rPr>
                <w:rFonts w:ascii="Times New Roman" w:hAnsi="Times New Roman" w:cs="Times New Roman"/>
                <w:sz w:val="22"/>
                <w:szCs w:val="22"/>
              </w:rPr>
            </w:pPr>
            <w:r w:rsidRPr="005E76E0">
              <w:rPr>
                <w:rFonts w:ascii="Times New Roman" w:eastAsia="Times New Roman" w:hAnsi="Times New Roman" w:cs="Times New Roman"/>
                <w:color w:val="000000"/>
                <w:sz w:val="22"/>
                <w:szCs w:val="22"/>
              </w:rPr>
              <w:t>C/S</w:t>
            </w:r>
          </w:p>
        </w:tc>
        <w:tc>
          <w:tcPr>
            <w:tcW w:w="1374" w:type="pct"/>
          </w:tcPr>
          <w:p w14:paraId="3C98FB46" w14:textId="77777777" w:rsidR="004D46C8" w:rsidRPr="005E76E0" w:rsidRDefault="004D46C8" w:rsidP="005E76E0">
            <w:pPr>
              <w:rPr>
                <w:rFonts w:ascii="Times New Roman" w:hAnsi="Times New Roman" w:cs="Times New Roman"/>
                <w:color w:val="000000" w:themeColor="text1"/>
                <w:sz w:val="22"/>
                <w:szCs w:val="22"/>
              </w:rPr>
            </w:pPr>
            <w:r w:rsidRPr="005E76E0">
              <w:rPr>
                <w:rFonts w:ascii="Times New Roman" w:hAnsi="Times New Roman" w:cs="Times New Roman"/>
                <w:color w:val="000000" w:themeColor="text1"/>
                <w:sz w:val="22"/>
                <w:szCs w:val="22"/>
              </w:rPr>
              <w:t>Fine-grained grey shale grading into white chert-like</w:t>
            </w:r>
          </w:p>
        </w:tc>
      </w:tr>
      <w:tr w:rsidR="004D46C8" w:rsidRPr="005E76E0" w14:paraId="089B8175" w14:textId="77777777" w:rsidTr="001C3631">
        <w:trPr>
          <w:trHeight w:val="1089"/>
        </w:trPr>
        <w:tc>
          <w:tcPr>
            <w:tcW w:w="736" w:type="pct"/>
            <w:vMerge w:val="restart"/>
          </w:tcPr>
          <w:p w14:paraId="340D350F" w14:textId="77777777" w:rsidR="004D46C8" w:rsidRPr="005E76E0" w:rsidRDefault="004D46C8" w:rsidP="005E76E0">
            <w:pPr>
              <w:rPr>
                <w:rFonts w:ascii="Times New Roman" w:hAnsi="Times New Roman" w:cs="Times New Roman"/>
                <w:color w:val="000000" w:themeColor="text1"/>
                <w:sz w:val="22"/>
                <w:szCs w:val="22"/>
              </w:rPr>
            </w:pPr>
            <w:r w:rsidRPr="005E76E0">
              <w:rPr>
                <w:rFonts w:ascii="Times New Roman" w:hAnsi="Times New Roman" w:cs="Times New Roman"/>
                <w:color w:val="000000" w:themeColor="text1"/>
                <w:sz w:val="22"/>
                <w:szCs w:val="22"/>
              </w:rPr>
              <w:lastRenderedPageBreak/>
              <w:t xml:space="preserve">Ferruginous </w:t>
            </w:r>
          </w:p>
          <w:p w14:paraId="79B94AA0" w14:textId="77777777" w:rsidR="004D46C8" w:rsidRPr="005E76E0" w:rsidRDefault="004D46C8" w:rsidP="005E76E0">
            <w:pPr>
              <w:rPr>
                <w:rFonts w:ascii="Times New Roman" w:hAnsi="Times New Roman" w:cs="Times New Roman"/>
                <w:color w:val="000000" w:themeColor="text1"/>
                <w:sz w:val="22"/>
                <w:szCs w:val="22"/>
              </w:rPr>
            </w:pPr>
          </w:p>
        </w:tc>
        <w:tc>
          <w:tcPr>
            <w:tcW w:w="2295" w:type="pct"/>
            <w:vMerge w:val="restart"/>
          </w:tcPr>
          <w:p w14:paraId="5470D595" w14:textId="77777777" w:rsidR="004D46C8" w:rsidRPr="005E76E0" w:rsidRDefault="004D46C8" w:rsidP="005E76E0">
            <w:pPr>
              <w:rPr>
                <w:rFonts w:ascii="Times New Roman" w:hAnsi="Times New Roman" w:cs="Times New Roman"/>
                <w:color w:val="000000" w:themeColor="text1"/>
                <w:sz w:val="22"/>
                <w:szCs w:val="22"/>
              </w:rPr>
            </w:pPr>
            <w:r w:rsidRPr="005E76E0">
              <w:rPr>
                <w:rFonts w:ascii="Times New Roman" w:hAnsi="Times New Roman" w:cs="Times New Roman"/>
                <w:color w:val="000000" w:themeColor="text1"/>
                <w:sz w:val="22"/>
                <w:szCs w:val="22"/>
              </w:rPr>
              <w:t xml:space="preserve">Iron-rich rocks including haematite, </w:t>
            </w:r>
            <w:proofErr w:type="spellStart"/>
            <w:r w:rsidRPr="005E76E0">
              <w:rPr>
                <w:rFonts w:ascii="Times New Roman" w:hAnsi="Times New Roman" w:cs="Times New Roman"/>
                <w:color w:val="000000" w:themeColor="text1"/>
                <w:sz w:val="22"/>
                <w:szCs w:val="22"/>
              </w:rPr>
              <w:t>ferricrete</w:t>
            </w:r>
            <w:proofErr w:type="spellEnd"/>
            <w:r w:rsidRPr="005E76E0">
              <w:rPr>
                <w:rFonts w:ascii="Times New Roman" w:hAnsi="Times New Roman" w:cs="Times New Roman"/>
                <w:color w:val="000000" w:themeColor="text1"/>
                <w:sz w:val="22"/>
                <w:szCs w:val="22"/>
              </w:rPr>
              <w:t xml:space="preserve"> and banded ironstone.</w:t>
            </w:r>
          </w:p>
          <w:p w14:paraId="07BE9FE8" w14:textId="77777777" w:rsidR="004D46C8" w:rsidRPr="005E76E0" w:rsidRDefault="004D46C8" w:rsidP="005E76E0">
            <w:pPr>
              <w:rPr>
                <w:rFonts w:ascii="Times New Roman" w:hAnsi="Times New Roman" w:cs="Times New Roman"/>
                <w:color w:val="000000" w:themeColor="text1"/>
                <w:sz w:val="22"/>
                <w:szCs w:val="22"/>
              </w:rPr>
            </w:pPr>
            <w:r w:rsidRPr="005E76E0">
              <w:rPr>
                <w:rFonts w:ascii="Times New Roman" w:hAnsi="Times New Roman" w:cs="Times New Roman"/>
                <w:color w:val="000000" w:themeColor="text1"/>
                <w:sz w:val="22"/>
                <w:szCs w:val="22"/>
              </w:rPr>
              <w:t>Haematite is a dense iron-rich mineral with a glossy metallic texture, occurring as small nodules and pebbles. It is infrequent and associated with different geological contexts.</w:t>
            </w:r>
          </w:p>
          <w:p w14:paraId="3709348A" w14:textId="77777777" w:rsidR="004D46C8" w:rsidRPr="005E76E0" w:rsidRDefault="004D46C8" w:rsidP="005E76E0">
            <w:pPr>
              <w:rPr>
                <w:rFonts w:ascii="Times New Roman" w:hAnsi="Times New Roman" w:cs="Times New Roman"/>
                <w:color w:val="000000" w:themeColor="text1"/>
                <w:sz w:val="22"/>
                <w:szCs w:val="22"/>
              </w:rPr>
            </w:pPr>
            <w:proofErr w:type="spellStart"/>
            <w:r w:rsidRPr="005E76E0">
              <w:rPr>
                <w:rFonts w:ascii="Times New Roman" w:hAnsi="Times New Roman" w:cs="Times New Roman"/>
                <w:color w:val="000000" w:themeColor="text1"/>
                <w:sz w:val="22"/>
                <w:szCs w:val="22"/>
              </w:rPr>
              <w:t>Ferricrete</w:t>
            </w:r>
            <w:proofErr w:type="spellEnd"/>
            <w:r w:rsidRPr="005E76E0">
              <w:rPr>
                <w:rFonts w:ascii="Times New Roman" w:hAnsi="Times New Roman" w:cs="Times New Roman"/>
                <w:color w:val="000000" w:themeColor="text1"/>
                <w:sz w:val="22"/>
                <w:szCs w:val="22"/>
              </w:rPr>
              <w:t xml:space="preserve"> is formed as a cemented duricrust, likely originating from Cape </w:t>
            </w:r>
            <w:proofErr w:type="spellStart"/>
            <w:r w:rsidRPr="005E76E0">
              <w:rPr>
                <w:rFonts w:ascii="Times New Roman" w:hAnsi="Times New Roman" w:cs="Times New Roman"/>
                <w:color w:val="000000" w:themeColor="text1"/>
                <w:sz w:val="22"/>
                <w:szCs w:val="22"/>
              </w:rPr>
              <w:t>quartzitic</w:t>
            </w:r>
            <w:proofErr w:type="spellEnd"/>
            <w:r w:rsidRPr="005E76E0">
              <w:rPr>
                <w:rFonts w:ascii="Times New Roman" w:hAnsi="Times New Roman" w:cs="Times New Roman"/>
                <w:color w:val="000000" w:themeColor="text1"/>
                <w:sz w:val="22"/>
                <w:szCs w:val="22"/>
              </w:rPr>
              <w:t xml:space="preserve"> geology.</w:t>
            </w:r>
          </w:p>
          <w:p w14:paraId="773160E1" w14:textId="77777777" w:rsidR="004D46C8" w:rsidRPr="005E76E0" w:rsidRDefault="004D46C8" w:rsidP="005E76E0">
            <w:pPr>
              <w:rPr>
                <w:rFonts w:ascii="Times New Roman" w:hAnsi="Times New Roman" w:cs="Times New Roman"/>
                <w:color w:val="000000" w:themeColor="text1"/>
                <w:sz w:val="22"/>
                <w:szCs w:val="22"/>
              </w:rPr>
            </w:pPr>
            <w:r w:rsidRPr="005E76E0">
              <w:rPr>
                <w:rFonts w:ascii="Times New Roman" w:hAnsi="Times New Roman" w:cs="Times New Roman"/>
                <w:color w:val="000000" w:themeColor="text1"/>
                <w:sz w:val="22"/>
                <w:szCs w:val="22"/>
              </w:rPr>
              <w:t xml:space="preserve">Banded ironstone is a sedimentary rock consisting of layers of iron oxides and shale (or chert), likely deriving from </w:t>
            </w:r>
            <w:proofErr w:type="spellStart"/>
            <w:r w:rsidRPr="005E76E0">
              <w:rPr>
                <w:rFonts w:ascii="Times New Roman" w:hAnsi="Times New Roman" w:cs="Times New Roman"/>
                <w:color w:val="000000" w:themeColor="text1"/>
                <w:sz w:val="22"/>
                <w:szCs w:val="22"/>
              </w:rPr>
              <w:t>Dwyka</w:t>
            </w:r>
            <w:proofErr w:type="spellEnd"/>
            <w:r w:rsidRPr="005E76E0">
              <w:rPr>
                <w:rFonts w:ascii="Times New Roman" w:hAnsi="Times New Roman" w:cs="Times New Roman"/>
                <w:color w:val="000000" w:themeColor="text1"/>
                <w:sz w:val="22"/>
                <w:szCs w:val="22"/>
              </w:rPr>
              <w:t xml:space="preserve"> tillites.</w:t>
            </w:r>
          </w:p>
        </w:tc>
        <w:tc>
          <w:tcPr>
            <w:tcW w:w="595" w:type="pct"/>
          </w:tcPr>
          <w:p w14:paraId="3C5E9445" w14:textId="77777777" w:rsidR="004D46C8" w:rsidRPr="005E76E0" w:rsidRDefault="004D46C8" w:rsidP="005E76E0">
            <w:pPr>
              <w:rPr>
                <w:rFonts w:ascii="Times New Roman" w:hAnsi="Times New Roman" w:cs="Times New Roman"/>
                <w:color w:val="000000" w:themeColor="text1"/>
                <w:sz w:val="22"/>
                <w:szCs w:val="22"/>
              </w:rPr>
            </w:pPr>
            <w:r w:rsidRPr="005E76E0">
              <w:rPr>
                <w:rFonts w:ascii="Times New Roman" w:hAnsi="Times New Roman" w:cs="Times New Roman"/>
                <w:color w:val="000000" w:themeColor="text1"/>
                <w:sz w:val="22"/>
                <w:szCs w:val="22"/>
              </w:rPr>
              <w:t>HE</w:t>
            </w:r>
          </w:p>
        </w:tc>
        <w:tc>
          <w:tcPr>
            <w:tcW w:w="1374" w:type="pct"/>
          </w:tcPr>
          <w:p w14:paraId="136AF090" w14:textId="77777777" w:rsidR="004D46C8" w:rsidRPr="005E76E0" w:rsidRDefault="004D46C8" w:rsidP="005E76E0">
            <w:pPr>
              <w:rPr>
                <w:rFonts w:ascii="Times New Roman" w:hAnsi="Times New Roman" w:cs="Times New Roman"/>
                <w:color w:val="000000" w:themeColor="text1"/>
                <w:sz w:val="22"/>
                <w:szCs w:val="22"/>
              </w:rPr>
            </w:pPr>
            <w:r w:rsidRPr="005E76E0">
              <w:rPr>
                <w:rFonts w:ascii="Times New Roman" w:eastAsia="Times New Roman" w:hAnsi="Times New Roman" w:cs="Times New Roman"/>
                <w:color w:val="000000"/>
                <w:sz w:val="22"/>
                <w:szCs w:val="22"/>
              </w:rPr>
              <w:t>Black/very dark-red glossy, metallic texture. Very dense</w:t>
            </w:r>
          </w:p>
        </w:tc>
      </w:tr>
      <w:tr w:rsidR="004D46C8" w:rsidRPr="005E76E0" w14:paraId="3215E9F2" w14:textId="77777777" w:rsidTr="001C3631">
        <w:tc>
          <w:tcPr>
            <w:tcW w:w="736" w:type="pct"/>
            <w:vMerge/>
          </w:tcPr>
          <w:p w14:paraId="50C2215F" w14:textId="77777777" w:rsidR="004D46C8" w:rsidRPr="005E76E0" w:rsidRDefault="004D46C8" w:rsidP="005E76E0">
            <w:pPr>
              <w:rPr>
                <w:rFonts w:ascii="Times New Roman" w:hAnsi="Times New Roman" w:cs="Times New Roman"/>
                <w:color w:val="000000" w:themeColor="text1"/>
                <w:sz w:val="22"/>
                <w:szCs w:val="22"/>
              </w:rPr>
            </w:pPr>
          </w:p>
        </w:tc>
        <w:tc>
          <w:tcPr>
            <w:tcW w:w="2295" w:type="pct"/>
            <w:vMerge/>
          </w:tcPr>
          <w:p w14:paraId="4287185F" w14:textId="77777777" w:rsidR="004D46C8" w:rsidRPr="005E76E0" w:rsidRDefault="004D46C8" w:rsidP="005E76E0">
            <w:pPr>
              <w:rPr>
                <w:rFonts w:ascii="Times New Roman" w:hAnsi="Times New Roman" w:cs="Times New Roman"/>
                <w:color w:val="000000" w:themeColor="text1"/>
                <w:sz w:val="22"/>
                <w:szCs w:val="22"/>
              </w:rPr>
            </w:pPr>
          </w:p>
        </w:tc>
        <w:tc>
          <w:tcPr>
            <w:tcW w:w="595" w:type="pct"/>
          </w:tcPr>
          <w:p w14:paraId="53BECCB4" w14:textId="77777777" w:rsidR="004D46C8" w:rsidRPr="005E76E0" w:rsidRDefault="004D46C8" w:rsidP="005E76E0">
            <w:pPr>
              <w:rPr>
                <w:rFonts w:ascii="Times New Roman" w:hAnsi="Times New Roman" w:cs="Times New Roman"/>
                <w:color w:val="000000" w:themeColor="text1"/>
                <w:sz w:val="22"/>
                <w:szCs w:val="22"/>
              </w:rPr>
            </w:pPr>
            <w:r w:rsidRPr="005E76E0">
              <w:rPr>
                <w:rFonts w:ascii="Times New Roman" w:hAnsi="Times New Roman" w:cs="Times New Roman"/>
                <w:color w:val="000000" w:themeColor="text1"/>
                <w:sz w:val="22"/>
                <w:szCs w:val="22"/>
              </w:rPr>
              <w:t>FE</w:t>
            </w:r>
          </w:p>
        </w:tc>
        <w:tc>
          <w:tcPr>
            <w:tcW w:w="1374" w:type="pct"/>
          </w:tcPr>
          <w:p w14:paraId="59BFE736" w14:textId="77777777" w:rsidR="004D46C8" w:rsidRPr="005E76E0" w:rsidRDefault="004D46C8" w:rsidP="005E76E0">
            <w:pPr>
              <w:rPr>
                <w:rFonts w:ascii="Times New Roman" w:hAnsi="Times New Roman" w:cs="Times New Roman"/>
                <w:color w:val="000000"/>
                <w:sz w:val="22"/>
                <w:szCs w:val="22"/>
              </w:rPr>
            </w:pPr>
            <w:r w:rsidRPr="005E76E0">
              <w:rPr>
                <w:rFonts w:ascii="Times New Roman" w:eastAsia="Times New Roman" w:hAnsi="Times New Roman" w:cs="Times New Roman"/>
                <w:color w:val="000000"/>
                <w:sz w:val="22"/>
                <w:szCs w:val="22"/>
              </w:rPr>
              <w:t>Dark purple/red iron-rich quartzite-like material</w:t>
            </w:r>
          </w:p>
        </w:tc>
      </w:tr>
      <w:tr w:rsidR="004D46C8" w:rsidRPr="005E76E0" w14:paraId="3DEC047B" w14:textId="77777777" w:rsidTr="001C3631">
        <w:tc>
          <w:tcPr>
            <w:tcW w:w="736" w:type="pct"/>
            <w:vMerge/>
          </w:tcPr>
          <w:p w14:paraId="0DBCAEE7" w14:textId="77777777" w:rsidR="004D46C8" w:rsidRPr="005E76E0" w:rsidRDefault="004D46C8" w:rsidP="005E76E0">
            <w:pPr>
              <w:rPr>
                <w:rFonts w:ascii="Times New Roman" w:hAnsi="Times New Roman" w:cs="Times New Roman"/>
                <w:color w:val="000000" w:themeColor="text1"/>
                <w:sz w:val="22"/>
                <w:szCs w:val="22"/>
              </w:rPr>
            </w:pPr>
          </w:p>
        </w:tc>
        <w:tc>
          <w:tcPr>
            <w:tcW w:w="2295" w:type="pct"/>
            <w:vMerge/>
          </w:tcPr>
          <w:p w14:paraId="1A8E7A0F" w14:textId="77777777" w:rsidR="004D46C8" w:rsidRPr="005E76E0" w:rsidRDefault="004D46C8" w:rsidP="005E76E0">
            <w:pPr>
              <w:rPr>
                <w:rFonts w:ascii="Times New Roman" w:hAnsi="Times New Roman" w:cs="Times New Roman"/>
                <w:color w:val="000000" w:themeColor="text1"/>
                <w:sz w:val="22"/>
                <w:szCs w:val="22"/>
              </w:rPr>
            </w:pPr>
          </w:p>
        </w:tc>
        <w:tc>
          <w:tcPr>
            <w:tcW w:w="595" w:type="pct"/>
          </w:tcPr>
          <w:p w14:paraId="66ED5662" w14:textId="77777777" w:rsidR="004D46C8" w:rsidRPr="005E76E0" w:rsidRDefault="004D46C8" w:rsidP="005E76E0">
            <w:pPr>
              <w:rPr>
                <w:rFonts w:ascii="Times New Roman" w:hAnsi="Times New Roman" w:cs="Times New Roman"/>
                <w:color w:val="000000" w:themeColor="text1"/>
                <w:sz w:val="22"/>
                <w:szCs w:val="22"/>
              </w:rPr>
            </w:pPr>
            <w:r w:rsidRPr="005E76E0">
              <w:rPr>
                <w:rFonts w:ascii="Times New Roman" w:hAnsi="Times New Roman" w:cs="Times New Roman"/>
                <w:color w:val="000000" w:themeColor="text1"/>
                <w:sz w:val="22"/>
                <w:szCs w:val="22"/>
              </w:rPr>
              <w:t>BI</w:t>
            </w:r>
          </w:p>
        </w:tc>
        <w:tc>
          <w:tcPr>
            <w:tcW w:w="1374" w:type="pct"/>
          </w:tcPr>
          <w:p w14:paraId="3A17CBA3" w14:textId="77777777" w:rsidR="004D46C8" w:rsidRPr="005E76E0" w:rsidRDefault="004D46C8" w:rsidP="005E76E0">
            <w:pPr>
              <w:rPr>
                <w:rFonts w:ascii="Times New Roman" w:hAnsi="Times New Roman" w:cs="Times New Roman"/>
                <w:color w:val="000000"/>
                <w:sz w:val="22"/>
                <w:szCs w:val="22"/>
              </w:rPr>
            </w:pPr>
            <w:r w:rsidRPr="005E76E0">
              <w:rPr>
                <w:rFonts w:ascii="Times New Roman" w:eastAsia="Times New Roman" w:hAnsi="Times New Roman" w:cs="Times New Roman"/>
                <w:color w:val="000000"/>
                <w:sz w:val="22"/>
                <w:szCs w:val="22"/>
              </w:rPr>
              <w:t xml:space="preserve">Brown fine-grained </w:t>
            </w:r>
            <w:r w:rsidRPr="005E76E0">
              <w:rPr>
                <w:rFonts w:ascii="Times New Roman" w:hAnsi="Times New Roman" w:cs="Times New Roman"/>
                <w:color w:val="000000"/>
                <w:sz w:val="22"/>
                <w:szCs w:val="22"/>
              </w:rPr>
              <w:t xml:space="preserve">sedimentary </w:t>
            </w:r>
            <w:r w:rsidRPr="005E76E0">
              <w:rPr>
                <w:rFonts w:ascii="Times New Roman" w:eastAsia="Times New Roman" w:hAnsi="Times New Roman" w:cs="Times New Roman"/>
                <w:color w:val="000000"/>
                <w:sz w:val="22"/>
                <w:szCs w:val="22"/>
              </w:rPr>
              <w:t>material with orange/yellow iron-rich bands</w:t>
            </w:r>
          </w:p>
        </w:tc>
      </w:tr>
    </w:tbl>
    <w:p w14:paraId="14DD2F21" w14:textId="77777777" w:rsidR="005E76E0" w:rsidRDefault="005E76E0" w:rsidP="005E76E0">
      <w:pPr>
        <w:spacing w:line="240" w:lineRule="auto"/>
        <w:rPr>
          <w:rFonts w:ascii="Times New Roman" w:hAnsi="Times New Roman" w:cs="Times New Roman"/>
          <w:b/>
          <w:bCs/>
          <w:sz w:val="22"/>
          <w:szCs w:val="22"/>
          <w:highlight w:val="green"/>
        </w:rPr>
        <w:sectPr w:rsidR="005E76E0">
          <w:footerReference w:type="even" r:id="rId8"/>
          <w:footerReference w:type="default" r:id="rId9"/>
          <w:pgSz w:w="11906" w:h="16838"/>
          <w:pgMar w:top="1440" w:right="1440" w:bottom="1440" w:left="1440" w:header="708" w:footer="708" w:gutter="0"/>
          <w:cols w:space="708"/>
          <w:docGrid w:linePitch="360"/>
        </w:sectPr>
      </w:pPr>
    </w:p>
    <w:p w14:paraId="1E2A0DD8" w14:textId="4E61DBE1" w:rsidR="00AA025A" w:rsidRDefault="00AA025A" w:rsidP="005E76E0">
      <w:pPr>
        <w:spacing w:line="240" w:lineRule="auto"/>
        <w:rPr>
          <w:rFonts w:ascii="Times New Roman" w:hAnsi="Times New Roman" w:cs="Times New Roman"/>
          <w:sz w:val="22"/>
          <w:szCs w:val="22"/>
        </w:rPr>
      </w:pPr>
      <w:r w:rsidRPr="00375D9A">
        <w:rPr>
          <w:rFonts w:ascii="Times New Roman" w:hAnsi="Times New Roman" w:cs="Times New Roman"/>
          <w:b/>
          <w:bCs/>
          <w:sz w:val="22"/>
          <w:szCs w:val="22"/>
        </w:rPr>
        <w:lastRenderedPageBreak/>
        <w:t>Table S2.</w:t>
      </w:r>
      <w:r w:rsidRPr="00375D9A">
        <w:rPr>
          <w:rFonts w:ascii="Times New Roman" w:hAnsi="Times New Roman" w:cs="Times New Roman"/>
          <w:sz w:val="22"/>
          <w:szCs w:val="22"/>
        </w:rPr>
        <w:t xml:space="preserve"> Descriptions of MSA and LSA sites sampled in 1</w:t>
      </w:r>
      <w:r w:rsidRPr="00375D9A">
        <w:rPr>
          <w:rFonts w:ascii="Times New Roman" w:hAnsi="Times New Roman" w:cs="Times New Roman"/>
          <w:color w:val="000000" w:themeColor="text1"/>
          <w:sz w:val="22"/>
          <w:szCs w:val="22"/>
        </w:rPr>
        <w:t>×</w:t>
      </w:r>
      <w:r w:rsidRPr="00375D9A">
        <w:rPr>
          <w:rFonts w:ascii="Times New Roman" w:hAnsi="Times New Roman" w:cs="Times New Roman"/>
          <w:sz w:val="22"/>
          <w:szCs w:val="22"/>
        </w:rPr>
        <w:t>1m squares (ordered from west to east)</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9"/>
        <w:gridCol w:w="986"/>
        <w:gridCol w:w="1189"/>
        <w:gridCol w:w="10409"/>
      </w:tblGrid>
      <w:tr w:rsidR="00AA025A" w:rsidRPr="005E76E0" w14:paraId="594AEC90" w14:textId="77777777" w:rsidTr="00AA025A">
        <w:trPr>
          <w:trHeight w:val="20"/>
        </w:trPr>
        <w:tc>
          <w:tcPr>
            <w:tcW w:w="1459" w:type="dxa"/>
            <w:noWrap/>
            <w:hideMark/>
          </w:tcPr>
          <w:p w14:paraId="0B2C8DE0" w14:textId="77777777" w:rsidR="00AA025A" w:rsidRPr="005E76E0" w:rsidRDefault="00AA025A" w:rsidP="00320115">
            <w:pPr>
              <w:spacing w:after="60" w:line="240" w:lineRule="auto"/>
              <w:rPr>
                <w:rFonts w:ascii="Times New Roman" w:eastAsia="Times New Roman" w:hAnsi="Times New Roman" w:cs="Times New Roman"/>
                <w:b/>
                <w:bCs/>
                <w:color w:val="000000"/>
                <w:sz w:val="21"/>
                <w:szCs w:val="21"/>
              </w:rPr>
            </w:pPr>
            <w:r w:rsidRPr="005E76E0">
              <w:rPr>
                <w:rFonts w:ascii="Times New Roman" w:eastAsia="Times New Roman" w:hAnsi="Times New Roman" w:cs="Times New Roman"/>
                <w:b/>
                <w:bCs/>
                <w:color w:val="000000"/>
                <w:sz w:val="21"/>
                <w:szCs w:val="21"/>
              </w:rPr>
              <w:t>Site</w:t>
            </w:r>
          </w:p>
        </w:tc>
        <w:tc>
          <w:tcPr>
            <w:tcW w:w="986" w:type="dxa"/>
          </w:tcPr>
          <w:p w14:paraId="474B7070" w14:textId="77777777" w:rsidR="00AA025A" w:rsidRPr="005E76E0" w:rsidRDefault="00AA025A" w:rsidP="00320115">
            <w:pPr>
              <w:spacing w:after="60" w:line="240" w:lineRule="auto"/>
              <w:rPr>
                <w:rFonts w:ascii="Times New Roman" w:eastAsia="Times New Roman" w:hAnsi="Times New Roman" w:cs="Times New Roman"/>
                <w:b/>
                <w:bCs/>
                <w:color w:val="000000"/>
                <w:sz w:val="21"/>
                <w:szCs w:val="21"/>
              </w:rPr>
            </w:pPr>
            <w:r w:rsidRPr="005E76E0">
              <w:rPr>
                <w:rFonts w:ascii="Times New Roman" w:eastAsia="Times New Roman" w:hAnsi="Times New Roman" w:cs="Times New Roman"/>
                <w:b/>
                <w:bCs/>
                <w:color w:val="000000"/>
                <w:sz w:val="21"/>
                <w:szCs w:val="21"/>
              </w:rPr>
              <w:t>Geology</w:t>
            </w:r>
          </w:p>
        </w:tc>
        <w:tc>
          <w:tcPr>
            <w:tcW w:w="1189" w:type="dxa"/>
          </w:tcPr>
          <w:p w14:paraId="34255D04" w14:textId="77777777" w:rsidR="00AA025A" w:rsidRPr="005E76E0" w:rsidRDefault="00AA025A" w:rsidP="00320115">
            <w:pPr>
              <w:spacing w:after="60" w:line="240" w:lineRule="auto"/>
              <w:rPr>
                <w:rFonts w:ascii="Times New Roman" w:eastAsia="Times New Roman" w:hAnsi="Times New Roman" w:cs="Times New Roman"/>
                <w:b/>
                <w:bCs/>
                <w:color w:val="000000"/>
                <w:sz w:val="21"/>
                <w:szCs w:val="21"/>
              </w:rPr>
            </w:pPr>
            <w:r w:rsidRPr="005E76E0">
              <w:rPr>
                <w:rFonts w:ascii="Times New Roman" w:eastAsia="Times New Roman" w:hAnsi="Times New Roman" w:cs="Times New Roman"/>
                <w:b/>
                <w:bCs/>
                <w:color w:val="000000"/>
                <w:sz w:val="21"/>
                <w:szCs w:val="21"/>
              </w:rPr>
              <w:t>Period</w:t>
            </w:r>
          </w:p>
        </w:tc>
        <w:tc>
          <w:tcPr>
            <w:tcW w:w="10409" w:type="dxa"/>
          </w:tcPr>
          <w:p w14:paraId="186E449D" w14:textId="77777777" w:rsidR="00AA025A" w:rsidRPr="005E76E0" w:rsidRDefault="00AA025A" w:rsidP="00320115">
            <w:pPr>
              <w:spacing w:after="60" w:line="240" w:lineRule="auto"/>
              <w:rPr>
                <w:rFonts w:ascii="Times New Roman" w:eastAsia="Times New Roman" w:hAnsi="Times New Roman" w:cs="Times New Roman"/>
                <w:b/>
                <w:bCs/>
                <w:color w:val="000000"/>
                <w:sz w:val="21"/>
                <w:szCs w:val="21"/>
              </w:rPr>
            </w:pPr>
            <w:r w:rsidRPr="005E76E0">
              <w:rPr>
                <w:rFonts w:ascii="Times New Roman" w:eastAsia="Times New Roman" w:hAnsi="Times New Roman" w:cs="Times New Roman"/>
                <w:b/>
                <w:bCs/>
                <w:color w:val="000000"/>
                <w:sz w:val="21"/>
                <w:szCs w:val="21"/>
              </w:rPr>
              <w:t>Site details</w:t>
            </w:r>
          </w:p>
        </w:tc>
      </w:tr>
      <w:tr w:rsidR="00AA025A" w:rsidRPr="005E76E0" w14:paraId="13E25607" w14:textId="77777777" w:rsidTr="00320115">
        <w:trPr>
          <w:trHeight w:val="20"/>
          <w:tblHeader/>
        </w:trPr>
        <w:tc>
          <w:tcPr>
            <w:tcW w:w="1459" w:type="dxa"/>
            <w:noWrap/>
            <w:hideMark/>
          </w:tcPr>
          <w:p w14:paraId="2A622CA0" w14:textId="77777777" w:rsidR="00AA025A" w:rsidRPr="005E76E0" w:rsidRDefault="00AA025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KRAAI1</w:t>
            </w:r>
          </w:p>
        </w:tc>
        <w:tc>
          <w:tcPr>
            <w:tcW w:w="986" w:type="dxa"/>
          </w:tcPr>
          <w:p w14:paraId="1356C793" w14:textId="77777777" w:rsidR="00AA025A" w:rsidRPr="005E76E0" w:rsidRDefault="00AA025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Cape</w:t>
            </w:r>
          </w:p>
        </w:tc>
        <w:tc>
          <w:tcPr>
            <w:tcW w:w="1189" w:type="dxa"/>
          </w:tcPr>
          <w:p w14:paraId="033316E4" w14:textId="77777777" w:rsidR="00AA025A" w:rsidRPr="005E76E0" w:rsidRDefault="00AA025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LSA</w:t>
            </w:r>
          </w:p>
        </w:tc>
        <w:tc>
          <w:tcPr>
            <w:tcW w:w="10409" w:type="dxa"/>
          </w:tcPr>
          <w:p w14:paraId="5A01DD0D" w14:textId="77777777" w:rsidR="00AA025A" w:rsidRPr="005E76E0" w:rsidRDefault="00AA025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North-eastern rocky end of Agtersfontein plateau, at the southern edge of rock band (east of KRAAI2). KRAAI1 is a cave set back 550 m from the track across a ploughed field. It is a very long, high shelter with densely layered well-preserved fine-line rock art panels, notably including elephants and handprints (also finger-painting, finger-dots and crayon-line styles). The cave floor is quite uneven and rocky, but with deposit built up against large boulders at the front. The assemblage is typical LSA and very dense, comprising mostly hornfels, quartz and CCS (grey C1). Formal tools include several thumbnail scrapers/scrapers and there is one silcrete flake with fluvial cortex. A broken wooden peg was inserted into a crack where the cave wall and ceiling meet. Two pottery fragments were observed, one decorated with incised lines.</w:t>
            </w:r>
          </w:p>
          <w:p w14:paraId="148A2CB8" w14:textId="77777777" w:rsidR="00AA025A" w:rsidRPr="005E76E0" w:rsidRDefault="00AA025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Two squares sampled.</w:t>
            </w:r>
          </w:p>
        </w:tc>
      </w:tr>
      <w:tr w:rsidR="00AA025A" w:rsidRPr="005E76E0" w14:paraId="31B98AE0" w14:textId="77777777" w:rsidTr="00320115">
        <w:trPr>
          <w:trHeight w:val="20"/>
          <w:tblHeader/>
        </w:trPr>
        <w:tc>
          <w:tcPr>
            <w:tcW w:w="1459" w:type="dxa"/>
            <w:noWrap/>
          </w:tcPr>
          <w:p w14:paraId="6D0B1372" w14:textId="77777777" w:rsidR="00AA025A" w:rsidRPr="005E76E0" w:rsidRDefault="00AA025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AGT12</w:t>
            </w:r>
          </w:p>
        </w:tc>
        <w:tc>
          <w:tcPr>
            <w:tcW w:w="986" w:type="dxa"/>
          </w:tcPr>
          <w:p w14:paraId="5CF5F280" w14:textId="77777777" w:rsidR="00AA025A" w:rsidRPr="005E76E0" w:rsidRDefault="00AA025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Cape</w:t>
            </w:r>
          </w:p>
        </w:tc>
        <w:tc>
          <w:tcPr>
            <w:tcW w:w="1189" w:type="dxa"/>
          </w:tcPr>
          <w:p w14:paraId="6264FC87" w14:textId="77777777" w:rsidR="00AA025A" w:rsidRPr="005E76E0" w:rsidRDefault="00AA025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LSA</w:t>
            </w:r>
          </w:p>
        </w:tc>
        <w:tc>
          <w:tcPr>
            <w:tcW w:w="10409" w:type="dxa"/>
          </w:tcPr>
          <w:p w14:paraId="5738B3B0" w14:textId="77777777" w:rsidR="00AA025A" w:rsidRPr="005E76E0" w:rsidRDefault="00AA025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South of the Agtersfontein farm and dam, around 800 m along the left fork of the track. The shelter is a low tunnel on a large isolated outcrop next to the farm track (obscured by thick bushes). It is currently used to store tractor/car tyres and farm equipment parts, making the inside of the shelter is difficult to access. Artefacts are mostly in the gravelly wash out in front of and behind the shelter openings. The assemblage is typical LSA, including thumbnail scrapers and bipolar cores/pièces esquillées. Raw material use is primarily hornfels (heavily patinated/ degraded), CCS, and quartz. Rock art panels (fine-line, finger-painted, finger-dots, crayon-line and handprints) are situated around the outside of the outcrop and the inside shelter, though many are obscured by a thick layer of soot. There is a row of five burnt wooden pegs stuffed into a crack in the rock. There were also pottery fragments and a broken lower grindstone.</w:t>
            </w:r>
          </w:p>
          <w:p w14:paraId="35524F50" w14:textId="77777777" w:rsidR="00AA025A" w:rsidRPr="005E76E0" w:rsidRDefault="00AA025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 xml:space="preserve">Three squares sampled outside of the shelter. </w:t>
            </w:r>
          </w:p>
        </w:tc>
      </w:tr>
      <w:tr w:rsidR="00AA025A" w:rsidRPr="005E76E0" w14:paraId="400DF1D0" w14:textId="77777777" w:rsidTr="00320115">
        <w:trPr>
          <w:trHeight w:val="20"/>
          <w:tblHeader/>
        </w:trPr>
        <w:tc>
          <w:tcPr>
            <w:tcW w:w="1459" w:type="dxa"/>
            <w:noWrap/>
          </w:tcPr>
          <w:p w14:paraId="361192E9" w14:textId="77777777" w:rsidR="00AA025A" w:rsidRPr="005E76E0" w:rsidRDefault="00AA025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AGT11</w:t>
            </w:r>
          </w:p>
        </w:tc>
        <w:tc>
          <w:tcPr>
            <w:tcW w:w="986" w:type="dxa"/>
          </w:tcPr>
          <w:p w14:paraId="5B3DBED2" w14:textId="77777777" w:rsidR="00AA025A" w:rsidRPr="005E76E0" w:rsidRDefault="00AA025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Cape</w:t>
            </w:r>
          </w:p>
        </w:tc>
        <w:tc>
          <w:tcPr>
            <w:tcW w:w="1189" w:type="dxa"/>
          </w:tcPr>
          <w:p w14:paraId="6ACE77BF" w14:textId="77777777" w:rsidR="00AA025A" w:rsidRPr="005E76E0" w:rsidRDefault="00AA025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LSA</w:t>
            </w:r>
          </w:p>
        </w:tc>
        <w:tc>
          <w:tcPr>
            <w:tcW w:w="10409" w:type="dxa"/>
          </w:tcPr>
          <w:p w14:paraId="0DD4C517" w14:textId="77777777" w:rsidR="00AA025A" w:rsidRPr="005E76E0" w:rsidRDefault="00AA025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Towards the southern edge of Agtersfontein plateau, on the southernmost large rocky outcrop, almost overlooking Tra-Tra River. The cave is around the corner of the outcrop on its northern side, further west. It is the largest (only substantial?) cave in the area (except for AGT9 which does not have much ‘living space’) with a round mouth and likely has a considerable build-up of deposit. It has dense and complex rock art panels (fine-line, finger-painted and crayon lines), with mixed preservation. The remains of a hearth and grass bedding are partially exposed under deposit towards back of cave (extreme care was taken not to disturb the deposit with minimal walking off the bedrock). There is a moderate LSA surface assemblage, mostly along the drip-line, comprising hornfels, quartz and CCS, including three adzes (unusual east of the Cederberg) and four pièces esquillées. There was also some MSA quartzite with faceted platforms, elongated pieces and a radial core. Non-lithic finds included bone, ochre (some with grinding striations), a marine shell fragment, and a fossilised bird bone with diagonal parallel incisions.</w:t>
            </w:r>
          </w:p>
          <w:p w14:paraId="3699A9A5" w14:textId="77777777" w:rsidR="00AA025A" w:rsidRPr="005E76E0" w:rsidRDefault="00AA025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Two squares were sampled from near the drip-line of the main cave floor, with five additional samples to increase artefact numbers (all artefacts within an arm’s reach of a central point; ~1 m radius).</w:t>
            </w:r>
          </w:p>
        </w:tc>
      </w:tr>
      <w:tr w:rsidR="00AA025A" w:rsidRPr="005E76E0" w14:paraId="30B1056A" w14:textId="77777777" w:rsidTr="00320115">
        <w:trPr>
          <w:trHeight w:val="20"/>
          <w:tblHeader/>
        </w:trPr>
        <w:tc>
          <w:tcPr>
            <w:tcW w:w="1459" w:type="dxa"/>
            <w:noWrap/>
          </w:tcPr>
          <w:p w14:paraId="1A29C853" w14:textId="77777777" w:rsidR="00AA025A" w:rsidRDefault="00AA025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TRA14A</w:t>
            </w:r>
          </w:p>
          <w:p w14:paraId="4A78AAF4" w14:textId="77777777" w:rsidR="00375D9A" w:rsidRDefault="00375D9A" w:rsidP="00320115">
            <w:pPr>
              <w:spacing w:after="60" w:line="240" w:lineRule="auto"/>
              <w:rPr>
                <w:rFonts w:ascii="Times New Roman" w:eastAsia="Times New Roman" w:hAnsi="Times New Roman" w:cs="Times New Roman"/>
                <w:color w:val="000000"/>
                <w:sz w:val="21"/>
                <w:szCs w:val="21"/>
              </w:rPr>
            </w:pPr>
          </w:p>
          <w:p w14:paraId="72028E5A" w14:textId="07F48102" w:rsidR="00375D9A" w:rsidRPr="005E76E0" w:rsidRDefault="00375D9A" w:rsidP="00320115">
            <w:pPr>
              <w:spacing w:after="6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lastRenderedPageBreak/>
              <w:t xml:space="preserve">TRA14A </w:t>
            </w:r>
            <w:r w:rsidRPr="00375D9A">
              <w:rPr>
                <w:rFonts w:ascii="Times New Roman" w:eastAsia="Times New Roman" w:hAnsi="Times New Roman" w:cs="Times New Roman"/>
                <w:i/>
                <w:iCs/>
                <w:color w:val="000000"/>
                <w:sz w:val="21"/>
                <w:szCs w:val="21"/>
              </w:rPr>
              <w:t>cont.</w:t>
            </w:r>
          </w:p>
        </w:tc>
        <w:tc>
          <w:tcPr>
            <w:tcW w:w="986" w:type="dxa"/>
          </w:tcPr>
          <w:p w14:paraId="671C1212" w14:textId="77777777" w:rsidR="00AA025A" w:rsidRPr="005E76E0" w:rsidRDefault="00AA025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lastRenderedPageBreak/>
              <w:t>Cape</w:t>
            </w:r>
          </w:p>
        </w:tc>
        <w:tc>
          <w:tcPr>
            <w:tcW w:w="1189" w:type="dxa"/>
          </w:tcPr>
          <w:p w14:paraId="3AEE34A6" w14:textId="77777777" w:rsidR="00AA025A" w:rsidRPr="005E76E0" w:rsidRDefault="00AA025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LSA</w:t>
            </w:r>
          </w:p>
        </w:tc>
        <w:tc>
          <w:tcPr>
            <w:tcW w:w="10409" w:type="dxa"/>
          </w:tcPr>
          <w:p w14:paraId="5F66A4A9" w14:textId="77777777" w:rsidR="00AA025A" w:rsidRPr="005E76E0" w:rsidRDefault="00AA025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 xml:space="preserve">On the southern side of the Tra-Tra River, a high shallow overhang in the cliff. It is slightly deeper than the other shelters along the southern cliff, and is set further back from the current river. It has the densest concentration of LSA observed </w:t>
            </w:r>
            <w:r w:rsidRPr="005E76E0">
              <w:rPr>
                <w:rFonts w:ascii="Times New Roman" w:eastAsia="Times New Roman" w:hAnsi="Times New Roman" w:cs="Times New Roman"/>
                <w:color w:val="000000"/>
                <w:sz w:val="21"/>
                <w:szCs w:val="21"/>
              </w:rPr>
              <w:lastRenderedPageBreak/>
              <w:t>on the southern side of the river, including the adjacent overhangs (TRA14B and TRA14C). Raw materials comprise hornfels, quartz and some CCS. Diagnostic pieces include side/end scrapers and bipolar cores/pièces esquillées, as well as a few pottery and ostrich eggshell fragments, and very faded rock art.</w:t>
            </w:r>
          </w:p>
          <w:p w14:paraId="7FC7D7DC" w14:textId="77777777" w:rsidR="00AA025A" w:rsidRPr="005E76E0" w:rsidRDefault="00AA025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Two squares sampled.</w:t>
            </w:r>
          </w:p>
        </w:tc>
      </w:tr>
      <w:tr w:rsidR="00AA025A" w:rsidRPr="005E76E0" w14:paraId="0529021B" w14:textId="77777777" w:rsidTr="00320115">
        <w:trPr>
          <w:trHeight w:val="20"/>
          <w:tblHeader/>
        </w:trPr>
        <w:tc>
          <w:tcPr>
            <w:tcW w:w="1459" w:type="dxa"/>
            <w:noWrap/>
          </w:tcPr>
          <w:p w14:paraId="12297BF7" w14:textId="77777777" w:rsidR="00AA025A" w:rsidRPr="005E76E0" w:rsidRDefault="00AA025A" w:rsidP="00320115">
            <w:pPr>
              <w:spacing w:after="60" w:line="240" w:lineRule="auto"/>
              <w:rPr>
                <w:rFonts w:ascii="Times New Roman" w:eastAsia="Times New Roman" w:hAnsi="Times New Roman" w:cs="Times New Roman"/>
                <w:b/>
                <w:bCs/>
                <w:color w:val="000000"/>
                <w:sz w:val="21"/>
                <w:szCs w:val="21"/>
              </w:rPr>
            </w:pPr>
            <w:r w:rsidRPr="005E76E0">
              <w:rPr>
                <w:rFonts w:ascii="Times New Roman" w:eastAsia="Times New Roman" w:hAnsi="Times New Roman" w:cs="Times New Roman"/>
                <w:color w:val="000000"/>
                <w:sz w:val="21"/>
                <w:szCs w:val="21"/>
              </w:rPr>
              <w:lastRenderedPageBreak/>
              <w:t>TRA9CD</w:t>
            </w:r>
          </w:p>
        </w:tc>
        <w:tc>
          <w:tcPr>
            <w:tcW w:w="986" w:type="dxa"/>
          </w:tcPr>
          <w:p w14:paraId="5C857F02" w14:textId="77777777" w:rsidR="00AA025A" w:rsidRPr="005E76E0" w:rsidRDefault="00AA025A" w:rsidP="00320115">
            <w:pPr>
              <w:spacing w:after="60" w:line="240" w:lineRule="auto"/>
              <w:rPr>
                <w:rFonts w:ascii="Times New Roman" w:eastAsia="Times New Roman" w:hAnsi="Times New Roman" w:cs="Times New Roman"/>
                <w:b/>
                <w:bCs/>
                <w:color w:val="000000"/>
                <w:sz w:val="21"/>
                <w:szCs w:val="21"/>
              </w:rPr>
            </w:pPr>
            <w:r w:rsidRPr="005E76E0">
              <w:rPr>
                <w:rFonts w:ascii="Times New Roman" w:eastAsia="Times New Roman" w:hAnsi="Times New Roman" w:cs="Times New Roman"/>
                <w:color w:val="000000"/>
                <w:sz w:val="21"/>
                <w:szCs w:val="21"/>
              </w:rPr>
              <w:t>Cape</w:t>
            </w:r>
          </w:p>
        </w:tc>
        <w:tc>
          <w:tcPr>
            <w:tcW w:w="1189" w:type="dxa"/>
          </w:tcPr>
          <w:p w14:paraId="0866461F" w14:textId="77777777" w:rsidR="00AA025A" w:rsidRPr="005E76E0" w:rsidRDefault="00AA025A" w:rsidP="00320115">
            <w:pPr>
              <w:spacing w:after="60" w:line="240" w:lineRule="auto"/>
              <w:rPr>
                <w:rFonts w:ascii="Times New Roman" w:eastAsia="Times New Roman" w:hAnsi="Times New Roman" w:cs="Times New Roman"/>
                <w:b/>
                <w:bCs/>
                <w:color w:val="000000"/>
                <w:sz w:val="21"/>
                <w:szCs w:val="21"/>
              </w:rPr>
            </w:pPr>
            <w:r w:rsidRPr="005E76E0">
              <w:rPr>
                <w:rFonts w:ascii="Times New Roman" w:eastAsia="Times New Roman" w:hAnsi="Times New Roman" w:cs="Times New Roman"/>
                <w:color w:val="000000"/>
                <w:sz w:val="21"/>
                <w:szCs w:val="21"/>
              </w:rPr>
              <w:t>MSA</w:t>
            </w:r>
          </w:p>
        </w:tc>
        <w:tc>
          <w:tcPr>
            <w:tcW w:w="10409" w:type="dxa"/>
          </w:tcPr>
          <w:p w14:paraId="569CD74C" w14:textId="77777777" w:rsidR="00AA025A" w:rsidRPr="005E76E0" w:rsidRDefault="00AA025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On the north side of the Tra-Tra River, on a sandy clearing raised above the current river channel. The scatter extends from the base of slope, eastwards of and up to an outcrop of fine-grained quartzite. Broadly it is an eastward continuation of the TRA9C scatter (below a small overhang) into an open area (distinguished from TRA9D on the level above and to the east). There is considerable erosion of fine sediments with artefacts collecting along shallow gullies. However, there are still a lot of surface artefacts if some burial has occurred. The site is notable for the high frequency and relative density of silcrete with a wide range of different colours and textures. A few artefacts may be LSA (CCS bladelet core) but the assemblage is predominantly MSA, featuring silcrete and fine-grained quartzite with finely faceted platforms and elongated/convergent flakes. Most artefacts are flakes and flake fragments with no retouched tools and few complete cores (one flat radial core).</w:t>
            </w:r>
          </w:p>
          <w:p w14:paraId="40728A1B" w14:textId="1B917E8A" w:rsidR="00AA025A" w:rsidRPr="005E76E0" w:rsidRDefault="00AA025A" w:rsidP="00375D9A">
            <w:pPr>
              <w:spacing w:after="60" w:line="240" w:lineRule="auto"/>
              <w:rPr>
                <w:rFonts w:ascii="Times New Roman" w:eastAsia="Times New Roman" w:hAnsi="Times New Roman" w:cs="Times New Roman"/>
                <w:b/>
                <w:bCs/>
                <w:color w:val="000000"/>
                <w:sz w:val="21"/>
                <w:szCs w:val="21"/>
              </w:rPr>
            </w:pPr>
            <w:r w:rsidRPr="005E76E0">
              <w:rPr>
                <w:rFonts w:ascii="Times New Roman" w:eastAsia="Times New Roman" w:hAnsi="Times New Roman" w:cs="Times New Roman"/>
                <w:color w:val="000000"/>
                <w:sz w:val="21"/>
                <w:szCs w:val="21"/>
              </w:rPr>
              <w:t>Two squares sampled with a transect recording artefacts from the surrounds.</w:t>
            </w:r>
          </w:p>
        </w:tc>
      </w:tr>
      <w:tr w:rsidR="00AA025A" w:rsidRPr="005E76E0" w14:paraId="26220BB7" w14:textId="77777777" w:rsidTr="00320115">
        <w:trPr>
          <w:trHeight w:val="20"/>
          <w:tblHeader/>
        </w:trPr>
        <w:tc>
          <w:tcPr>
            <w:tcW w:w="1459" w:type="dxa"/>
            <w:noWrap/>
          </w:tcPr>
          <w:p w14:paraId="1142868D" w14:textId="77777777" w:rsidR="00AA025A" w:rsidRPr="005E76E0" w:rsidRDefault="00AA025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KOB20</w:t>
            </w:r>
          </w:p>
        </w:tc>
        <w:tc>
          <w:tcPr>
            <w:tcW w:w="986" w:type="dxa"/>
          </w:tcPr>
          <w:p w14:paraId="4030804D" w14:textId="77777777" w:rsidR="00AA025A" w:rsidRPr="005E76E0" w:rsidRDefault="00AA025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Cape</w:t>
            </w:r>
          </w:p>
        </w:tc>
        <w:tc>
          <w:tcPr>
            <w:tcW w:w="1189" w:type="dxa"/>
          </w:tcPr>
          <w:p w14:paraId="1FB6E2D7" w14:textId="77777777" w:rsidR="00AA025A" w:rsidRPr="005E76E0" w:rsidRDefault="00AA025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MSA</w:t>
            </w:r>
          </w:p>
        </w:tc>
        <w:tc>
          <w:tcPr>
            <w:tcW w:w="10409" w:type="dxa"/>
          </w:tcPr>
          <w:p w14:paraId="462915EA" w14:textId="77777777" w:rsidR="00AA025A" w:rsidRPr="005E76E0" w:rsidRDefault="00AA025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 xml:space="preserve">At the head of the Kobaskloof valley, at its confluence with the Tra-Tra River. A large artefact scatter extends across the foot of the cliff, with artefacts amongst chunks and rubble on a sand/fragmented bedrock surface. Artefacts are MSA and there is a very high density of silcrete. Diagnostic types include unifacial points (n=20), bifacial/parti-bifacial points (n=5) and other points/convergent flakes, as well as a Nubian core and two overshot Nubian flakes. Some points are made in CCS, quartzite and hornfels but silcrete is the dominant raw material. There is a possible slight overhang in cliff above but no clearly defined feature. </w:t>
            </w:r>
          </w:p>
          <w:p w14:paraId="304A1C07" w14:textId="39556046" w:rsidR="00AA025A" w:rsidRPr="005E76E0" w:rsidRDefault="00AA025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Three squares sampled with additional selected diagnostic artefacts recorded.</w:t>
            </w:r>
          </w:p>
        </w:tc>
      </w:tr>
      <w:tr w:rsidR="00AA025A" w:rsidRPr="005E76E0" w14:paraId="2D3AA281" w14:textId="77777777" w:rsidTr="00320115">
        <w:trPr>
          <w:trHeight w:val="20"/>
          <w:tblHeader/>
        </w:trPr>
        <w:tc>
          <w:tcPr>
            <w:tcW w:w="1459" w:type="dxa"/>
            <w:noWrap/>
          </w:tcPr>
          <w:p w14:paraId="032836CA" w14:textId="77777777" w:rsidR="00AA025A" w:rsidRPr="005E76E0" w:rsidRDefault="00AA025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MOR4</w:t>
            </w:r>
          </w:p>
        </w:tc>
        <w:tc>
          <w:tcPr>
            <w:tcW w:w="986" w:type="dxa"/>
          </w:tcPr>
          <w:p w14:paraId="38CA858D" w14:textId="77777777" w:rsidR="00AA025A" w:rsidRPr="005E76E0" w:rsidRDefault="00AA025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Cape</w:t>
            </w:r>
          </w:p>
        </w:tc>
        <w:tc>
          <w:tcPr>
            <w:tcW w:w="1189" w:type="dxa"/>
          </w:tcPr>
          <w:p w14:paraId="4C724578" w14:textId="77777777" w:rsidR="00AA025A" w:rsidRPr="005E76E0" w:rsidRDefault="00AA025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MSA</w:t>
            </w:r>
          </w:p>
        </w:tc>
        <w:tc>
          <w:tcPr>
            <w:tcW w:w="10409" w:type="dxa"/>
          </w:tcPr>
          <w:p w14:paraId="56DFF5DE" w14:textId="77777777" w:rsidR="00AA025A" w:rsidRPr="005E76E0" w:rsidRDefault="00AA025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Large raised bedrock platform on the south side of the Tra-Tra River, below the cliff. A huge MSA scatter extends for about 1 km. There is a circular historical enclosure towards the eastern end, possibly a threshing floor. A complete transect sample was unfeasible given artefact density and the extent of the site so ten sample squares were taken approximately 100 m apart. Squares 8, 9 and 10 are closer to northern edge of terrace where density is higher. Diatnostic artefacts in the wider area were mostly MSA (radial and blade cores) and some ESA, including handaxes/bifaces (n=8), points (n=4) and one quartzite Nubian core. It is likely that earlier and later phases of the MSA are represented. Most artefacts were flakes and cores with informal or single/opposed platform flaking. Artefacts use the local quartzite chunks lying on the land surface, as well some silcrete with outcrop cortex. Silcrete is mixed in quality but raw material nodules and minimally exploited pieces/high cortex proportions indicate a local source.</w:t>
            </w:r>
          </w:p>
          <w:p w14:paraId="68E8275A" w14:textId="77777777" w:rsidR="00AA025A" w:rsidRPr="005E76E0" w:rsidRDefault="00AA025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Ten squares sampled and diagnostic artefacts and silcrete recorded every time the area was crossed.</w:t>
            </w:r>
          </w:p>
        </w:tc>
      </w:tr>
      <w:tr w:rsidR="00AA025A" w:rsidRPr="005E76E0" w14:paraId="23A04296" w14:textId="77777777" w:rsidTr="00320115">
        <w:trPr>
          <w:trHeight w:val="20"/>
          <w:tblHeader/>
        </w:trPr>
        <w:tc>
          <w:tcPr>
            <w:tcW w:w="1459" w:type="dxa"/>
            <w:noWrap/>
          </w:tcPr>
          <w:p w14:paraId="3D78FD8A" w14:textId="77777777" w:rsidR="00AA025A" w:rsidRPr="005E76E0" w:rsidRDefault="00AA025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MOR2</w:t>
            </w:r>
          </w:p>
        </w:tc>
        <w:tc>
          <w:tcPr>
            <w:tcW w:w="986" w:type="dxa"/>
          </w:tcPr>
          <w:p w14:paraId="65A36654" w14:textId="77777777" w:rsidR="00AA025A" w:rsidRPr="005E76E0" w:rsidRDefault="00AA025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Cape</w:t>
            </w:r>
          </w:p>
        </w:tc>
        <w:tc>
          <w:tcPr>
            <w:tcW w:w="1189" w:type="dxa"/>
          </w:tcPr>
          <w:p w14:paraId="4899A47E" w14:textId="77777777" w:rsidR="00AA025A" w:rsidRPr="005E76E0" w:rsidRDefault="00AA025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LSA</w:t>
            </w:r>
          </w:p>
        </w:tc>
        <w:tc>
          <w:tcPr>
            <w:tcW w:w="10409" w:type="dxa"/>
          </w:tcPr>
          <w:p w14:paraId="494858E7" w14:textId="77777777" w:rsidR="00AA025A" w:rsidRPr="005E76E0" w:rsidRDefault="00AA025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 xml:space="preserve">When approaching from the Doring confluence, the second shelter in the cliff on the southern side of the Tra-Tra River. The shelter is elevated above the track, with a sharply angled roof and a long, steep talus slope below. It has a very dense LSA assemblage, similar to MOR1 but with comparatively little silcrete. Raw materials are mainly quartz, hornfels and CCS with a lot of small debitage. Quartz and CCS (C1) bipolar cores are common (n=73). Tooks comprise thumbnail </w:t>
            </w:r>
            <w:r w:rsidRPr="005E76E0">
              <w:rPr>
                <w:rFonts w:ascii="Times New Roman" w:eastAsia="Times New Roman" w:hAnsi="Times New Roman" w:cs="Times New Roman"/>
                <w:color w:val="000000"/>
                <w:sz w:val="21"/>
                <w:szCs w:val="21"/>
              </w:rPr>
              <w:lastRenderedPageBreak/>
              <w:t>and end scrapers (n=6) There is some faded rock art on different parts of the shelter wall but indistinct images. Four quartzite lower grindstones were also observed on the shelter floor.</w:t>
            </w:r>
          </w:p>
          <w:p w14:paraId="77877BAB" w14:textId="77777777" w:rsidR="00AA025A" w:rsidRPr="005E76E0" w:rsidRDefault="00AA025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Two squares sampled with additional diagnostic artefacts recorded.</w:t>
            </w:r>
          </w:p>
        </w:tc>
      </w:tr>
      <w:tr w:rsidR="00AA025A" w:rsidRPr="005E76E0" w14:paraId="4DABE000" w14:textId="77777777" w:rsidTr="00320115">
        <w:trPr>
          <w:trHeight w:val="20"/>
          <w:tblHeader/>
        </w:trPr>
        <w:tc>
          <w:tcPr>
            <w:tcW w:w="1459" w:type="dxa"/>
            <w:noWrap/>
          </w:tcPr>
          <w:p w14:paraId="56274AE2" w14:textId="77777777" w:rsidR="00AA025A" w:rsidRPr="005E76E0" w:rsidRDefault="00AA025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lastRenderedPageBreak/>
              <w:t>MOR1</w:t>
            </w:r>
          </w:p>
        </w:tc>
        <w:tc>
          <w:tcPr>
            <w:tcW w:w="986" w:type="dxa"/>
          </w:tcPr>
          <w:p w14:paraId="3C70AA80" w14:textId="77777777" w:rsidR="00AA025A" w:rsidRPr="005E76E0" w:rsidRDefault="00AA025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Cape</w:t>
            </w:r>
          </w:p>
        </w:tc>
        <w:tc>
          <w:tcPr>
            <w:tcW w:w="1189" w:type="dxa"/>
          </w:tcPr>
          <w:p w14:paraId="4949C7A4" w14:textId="77777777" w:rsidR="00AA025A" w:rsidRPr="005E76E0" w:rsidRDefault="00AA025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LSA</w:t>
            </w:r>
          </w:p>
        </w:tc>
        <w:tc>
          <w:tcPr>
            <w:tcW w:w="10409" w:type="dxa"/>
          </w:tcPr>
          <w:p w14:paraId="2E7CC1EF" w14:textId="77777777" w:rsidR="00AA025A" w:rsidRPr="005E76E0" w:rsidRDefault="00AA025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When approaching from the Doring confluence, the first shelter in the cliff on the southern side of the Tra-Tra River, immediately next to track but set back from the river channel by a sandy terrace. The shelter has a domed roof, relatively flat floor and quite a short talus slope with a very dense LSA assemblage. Artefacts include thumbnail scrapers (n=3), small single (and a few opposed and adjacent) platform bladelet cores (n=9), and bipolar cores. (n=8). The assemblage is mainly quartz, hornfels and CCS (C1) with a lot of small debitage, and has an unexpectedly high incidence of silcrete for an LSA site. These characteristics could suggest a Robberg age for at least some of the assemblage. There is finger-dot rock art and four wooden pegs are jammed into a crack on the back cave wall, as well as an ostrich eggshell bead blank with a drilled hole.</w:t>
            </w:r>
          </w:p>
          <w:p w14:paraId="0328C21F" w14:textId="77777777" w:rsidR="00AA025A" w:rsidRPr="005E76E0" w:rsidRDefault="00AA025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One square sampled with additional diagnostic artefacts recorded.</w:t>
            </w:r>
          </w:p>
        </w:tc>
      </w:tr>
      <w:tr w:rsidR="00AA025A" w:rsidRPr="005E76E0" w14:paraId="01432E46" w14:textId="77777777" w:rsidTr="00320115">
        <w:trPr>
          <w:trHeight w:val="20"/>
          <w:tblHeader/>
        </w:trPr>
        <w:tc>
          <w:tcPr>
            <w:tcW w:w="1459" w:type="dxa"/>
            <w:noWrap/>
          </w:tcPr>
          <w:p w14:paraId="55BD3771" w14:textId="77777777" w:rsidR="00AA025A" w:rsidRPr="005E76E0" w:rsidRDefault="00AA025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EVLEI2</w:t>
            </w:r>
          </w:p>
        </w:tc>
        <w:tc>
          <w:tcPr>
            <w:tcW w:w="986" w:type="dxa"/>
          </w:tcPr>
          <w:p w14:paraId="5704D9EB" w14:textId="77777777" w:rsidR="00AA025A" w:rsidRPr="005E76E0" w:rsidRDefault="00AA025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Dwyka</w:t>
            </w:r>
          </w:p>
        </w:tc>
        <w:tc>
          <w:tcPr>
            <w:tcW w:w="1189" w:type="dxa"/>
          </w:tcPr>
          <w:p w14:paraId="7028ED7A" w14:textId="77777777" w:rsidR="00AA025A" w:rsidRPr="005E76E0" w:rsidRDefault="00AA025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LSA</w:t>
            </w:r>
          </w:p>
        </w:tc>
        <w:tc>
          <w:tcPr>
            <w:tcW w:w="10409" w:type="dxa"/>
          </w:tcPr>
          <w:p w14:paraId="6D2B4ABE" w14:textId="77777777" w:rsidR="00AA025A" w:rsidRPr="005E76E0" w:rsidRDefault="00AA025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North side of the Tankwa, by a cluster of rocks on the ridge immediately overlooking the Tankwa, by small gully (north-south orientation). An LSA scatter is concentrated on the east side of the outcrop. Sample square recorded on the slope just below the boulder cluster, at the densest part of the scatter. The assemblage is mostly hornfels but also CCS and quartz. The assemblage was generally informal (one thumbnail scraper), including large hornfels flakes which retained cortex.</w:t>
            </w:r>
          </w:p>
          <w:p w14:paraId="30DF4ABE" w14:textId="77777777" w:rsidR="00AA025A" w:rsidRPr="005E76E0" w:rsidRDefault="00AA025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One square sampled.</w:t>
            </w:r>
          </w:p>
        </w:tc>
      </w:tr>
      <w:tr w:rsidR="00AA025A" w:rsidRPr="005E76E0" w14:paraId="72F7908B" w14:textId="77777777" w:rsidTr="00320115">
        <w:trPr>
          <w:trHeight w:val="20"/>
          <w:tblHeader/>
        </w:trPr>
        <w:tc>
          <w:tcPr>
            <w:tcW w:w="1459" w:type="dxa"/>
            <w:noWrap/>
          </w:tcPr>
          <w:p w14:paraId="0952DF57" w14:textId="77777777" w:rsidR="00AA025A" w:rsidRPr="005E76E0" w:rsidRDefault="00AA025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BONTE2</w:t>
            </w:r>
          </w:p>
        </w:tc>
        <w:tc>
          <w:tcPr>
            <w:tcW w:w="986" w:type="dxa"/>
          </w:tcPr>
          <w:p w14:paraId="4B4ED104" w14:textId="77777777" w:rsidR="00AA025A" w:rsidRPr="005E76E0" w:rsidRDefault="00AA025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Dwyka</w:t>
            </w:r>
          </w:p>
        </w:tc>
        <w:tc>
          <w:tcPr>
            <w:tcW w:w="1189" w:type="dxa"/>
          </w:tcPr>
          <w:p w14:paraId="29B56594" w14:textId="77777777" w:rsidR="00AA025A" w:rsidRPr="005E76E0" w:rsidRDefault="00AA025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LSA</w:t>
            </w:r>
          </w:p>
        </w:tc>
        <w:tc>
          <w:tcPr>
            <w:tcW w:w="10409" w:type="dxa"/>
          </w:tcPr>
          <w:p w14:paraId="2F0695D7" w14:textId="77777777" w:rsidR="00AA025A" w:rsidRPr="005E76E0" w:rsidRDefault="00AA025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Cluster of conical koppies north of Sandkop, 5 km north of the Tankwa River channel. The south-western koppie (376 m spot-height) has a background MSA scatter and a LSA stone circle (windbreak?) on the far western edge, immediately overlooking the floodplain. The circle is constructed of medium-sized rocks but now collapsed, approximately 1.2 m in internal diameter. Most of the LSA assemblage is concentrated around the outside of the stone circle, with very little LSA around the koppie top otherwise. Artefacts are informal but typical LSA, including two bladelet cores but no bipolar cores or products. Raw materials are hornfels, quartz, CCS and fine-grained translucent Dwyka quartzite. There is also a tiny fragment of shell (possibly mussel or a freshwater species?), and a patch of burnt bone fragments (away from the windbreak/sample square).</w:t>
            </w:r>
          </w:p>
          <w:p w14:paraId="2AAF1FFD" w14:textId="77777777" w:rsidR="00AA025A" w:rsidRPr="005E76E0" w:rsidRDefault="00AA025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The low density MSA scatter features quartzite, red patinated hornfels and occasional silcrete, with radial cores, faceted platforms and notchy edge-damage distinguishing it from later material.</w:t>
            </w:r>
          </w:p>
          <w:p w14:paraId="1B6B004F" w14:textId="77777777" w:rsidR="00AA025A" w:rsidRPr="005E76E0" w:rsidRDefault="00AA025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One square sampled next to the stone circle; other diagnostic/non-hornfels artefacts recorded on the koppie top.</w:t>
            </w:r>
          </w:p>
        </w:tc>
      </w:tr>
      <w:tr w:rsidR="00AA025A" w:rsidRPr="005E76E0" w14:paraId="1029BB24" w14:textId="77777777" w:rsidTr="00320115">
        <w:trPr>
          <w:trHeight w:val="20"/>
          <w:tblHeader/>
        </w:trPr>
        <w:tc>
          <w:tcPr>
            <w:tcW w:w="1459" w:type="dxa"/>
            <w:noWrap/>
          </w:tcPr>
          <w:p w14:paraId="1E710707" w14:textId="77777777" w:rsidR="00AA025A" w:rsidRPr="005E76E0" w:rsidRDefault="00AA025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TWEE3</w:t>
            </w:r>
          </w:p>
        </w:tc>
        <w:tc>
          <w:tcPr>
            <w:tcW w:w="986" w:type="dxa"/>
          </w:tcPr>
          <w:p w14:paraId="71276BFC" w14:textId="77777777" w:rsidR="00AA025A" w:rsidRPr="005E76E0" w:rsidRDefault="00AA025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Dwyka</w:t>
            </w:r>
          </w:p>
        </w:tc>
        <w:tc>
          <w:tcPr>
            <w:tcW w:w="1189" w:type="dxa"/>
          </w:tcPr>
          <w:p w14:paraId="10669797" w14:textId="77777777" w:rsidR="00AA025A" w:rsidRPr="005E76E0" w:rsidRDefault="00AA025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LSA</w:t>
            </w:r>
          </w:p>
        </w:tc>
        <w:tc>
          <w:tcPr>
            <w:tcW w:w="10409" w:type="dxa"/>
          </w:tcPr>
          <w:p w14:paraId="4AD224B1" w14:textId="77777777" w:rsidR="00AA025A" w:rsidRPr="005E76E0" w:rsidRDefault="00AA025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Edge of the southern ridge, just above the 300 m contour line overlooking the Tankwa floodplain. No stone structure but LSA assemblage similar to others in this koppie/ridge setting. Artefacts are hornfels and CCS, with some silcrete which may relate to a ‘background’ MSA scatter, although it was also used for a bladelet core. Use of C2 CCS is common. There were no retouched tools but four bladelet cores, as well as ground/striated ochre and a bone fragment.</w:t>
            </w:r>
          </w:p>
          <w:p w14:paraId="7AD673E9" w14:textId="77777777" w:rsidR="00AA025A" w:rsidRPr="005E76E0" w:rsidRDefault="00AA025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One square sampled with other diagnostic artefacts recorded in the surrounds.</w:t>
            </w:r>
          </w:p>
        </w:tc>
      </w:tr>
      <w:tr w:rsidR="00AA025A" w:rsidRPr="005E76E0" w14:paraId="5896237F" w14:textId="77777777" w:rsidTr="00320115">
        <w:trPr>
          <w:trHeight w:val="20"/>
          <w:tblHeader/>
        </w:trPr>
        <w:tc>
          <w:tcPr>
            <w:tcW w:w="1459" w:type="dxa"/>
            <w:noWrap/>
          </w:tcPr>
          <w:p w14:paraId="2BFD138B" w14:textId="77777777" w:rsidR="00AA025A" w:rsidRPr="005E76E0" w:rsidRDefault="00AA025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lastRenderedPageBreak/>
              <w:t>TWEE10</w:t>
            </w:r>
          </w:p>
        </w:tc>
        <w:tc>
          <w:tcPr>
            <w:tcW w:w="986" w:type="dxa"/>
          </w:tcPr>
          <w:p w14:paraId="26E38F91" w14:textId="77777777" w:rsidR="00AA025A" w:rsidRPr="005E76E0" w:rsidRDefault="00AA025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Dwyka</w:t>
            </w:r>
          </w:p>
        </w:tc>
        <w:tc>
          <w:tcPr>
            <w:tcW w:w="1189" w:type="dxa"/>
          </w:tcPr>
          <w:p w14:paraId="03077FE0" w14:textId="77777777" w:rsidR="00AA025A" w:rsidRPr="005E76E0" w:rsidRDefault="00AA025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LSA</w:t>
            </w:r>
          </w:p>
        </w:tc>
        <w:tc>
          <w:tcPr>
            <w:tcW w:w="10409" w:type="dxa"/>
          </w:tcPr>
          <w:p w14:paraId="51C171D1" w14:textId="77777777" w:rsidR="00AA025A" w:rsidRPr="005E76E0" w:rsidRDefault="00AA025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High ridge/plateau on the northern side of the Tankwa floodplain. On the western side of an incised north-south gully, on the edge of the ridge overlooking the river. The site is a circular stone structure, 3 m in diameter, a with moderate density LSA scatter in the general surrounds. The LSA scatter is mainly large hornfels flakes, with a few CCS and quartz pieces. There are no diagnostic cores or retouched artefacts.</w:t>
            </w:r>
          </w:p>
          <w:p w14:paraId="053836AC" w14:textId="77777777" w:rsidR="00AA025A" w:rsidRPr="005E76E0" w:rsidRDefault="00AA025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One square sampled outside of the circle.</w:t>
            </w:r>
          </w:p>
        </w:tc>
      </w:tr>
      <w:tr w:rsidR="00AA025A" w:rsidRPr="005E76E0" w14:paraId="68F5FE1A" w14:textId="77777777" w:rsidTr="00320115">
        <w:trPr>
          <w:trHeight w:val="20"/>
          <w:tblHeader/>
        </w:trPr>
        <w:tc>
          <w:tcPr>
            <w:tcW w:w="1459" w:type="dxa"/>
            <w:noWrap/>
          </w:tcPr>
          <w:p w14:paraId="4B3CD70E" w14:textId="77777777" w:rsidR="00AA025A" w:rsidRPr="005E76E0" w:rsidRDefault="00AA025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TWEE5 (Tweefontein)</w:t>
            </w:r>
          </w:p>
        </w:tc>
        <w:tc>
          <w:tcPr>
            <w:tcW w:w="986" w:type="dxa"/>
          </w:tcPr>
          <w:p w14:paraId="781314BE" w14:textId="77777777" w:rsidR="00AA025A" w:rsidRPr="005E76E0" w:rsidRDefault="00AA025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Dwyka</w:t>
            </w:r>
          </w:p>
        </w:tc>
        <w:tc>
          <w:tcPr>
            <w:tcW w:w="1189" w:type="dxa"/>
          </w:tcPr>
          <w:p w14:paraId="0F0FA301" w14:textId="77777777" w:rsidR="00AA025A" w:rsidRPr="005E76E0" w:rsidRDefault="00AA025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MSA/LSA</w:t>
            </w:r>
          </w:p>
        </w:tc>
        <w:tc>
          <w:tcPr>
            <w:tcW w:w="10409" w:type="dxa"/>
          </w:tcPr>
          <w:p w14:paraId="65ED1914" w14:textId="77777777" w:rsidR="00AA025A" w:rsidRPr="005E76E0" w:rsidRDefault="00AA025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 xml:space="preserve">Low ridge formed of Dwyka bedrock in the middle of the Tankwa river channel, north of the Brakfontein road. The scatter is primarily MSA and covers most of the ridge, concentrated at the centre and western end. The assemblage is characterised by Nubian and other preferential Levallois cores, unifacial points and high incidence of silcrete, consistent with the regional post-Howiesons Poort. </w:t>
            </w:r>
          </w:p>
          <w:p w14:paraId="53E80B8D" w14:textId="77777777" w:rsidR="00AA025A" w:rsidRPr="005E76E0" w:rsidRDefault="00AA025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The LSA scatters are associated with a stone circle (windbreak?) and on the southern edge of the main ridge (east), overlooking the river channel. The stone structure is circular, approximately 2 m in diameter, with no specific opening, made of moderate-to large blocks stacked 1-3 rocks high (quite collapsed but circular shape is clear). There is an empty sandy floor in centre of circle, slightly raised (~10cm of deposit?), with artefacts mostly outside. LSA artefacts are mostly flakes in hornfels, quartz and CCS. Four scrapers and one adze are the only LSA tools, with two quartz bipolar cores, one bladelet core and one tabular hornfels (Oakhurst?) core.</w:t>
            </w:r>
          </w:p>
          <w:p w14:paraId="081000A9" w14:textId="77777777" w:rsidR="00AA025A" w:rsidRPr="005E76E0" w:rsidRDefault="00AA025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Three squares were sampled; one MSA and two LSA. The MSA scatter was also sampled in transects (2014), a grid (2015) and systematically targeting Levallois cores (2021).</w:t>
            </w:r>
          </w:p>
        </w:tc>
      </w:tr>
      <w:tr w:rsidR="00375D9A" w:rsidRPr="005E76E0" w14:paraId="4F8E994F" w14:textId="77777777" w:rsidTr="00320115">
        <w:trPr>
          <w:trHeight w:val="20"/>
          <w:tblHeader/>
        </w:trPr>
        <w:tc>
          <w:tcPr>
            <w:tcW w:w="1459" w:type="dxa"/>
            <w:noWrap/>
          </w:tcPr>
          <w:p w14:paraId="1415DE1E" w14:textId="77777777" w:rsidR="00375D9A" w:rsidRPr="005E76E0" w:rsidRDefault="00375D9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GANS4A</w:t>
            </w:r>
          </w:p>
        </w:tc>
        <w:tc>
          <w:tcPr>
            <w:tcW w:w="986" w:type="dxa"/>
          </w:tcPr>
          <w:p w14:paraId="25F6DBAC" w14:textId="77777777" w:rsidR="00375D9A" w:rsidRPr="005E76E0" w:rsidRDefault="00375D9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Ecca</w:t>
            </w:r>
          </w:p>
        </w:tc>
        <w:tc>
          <w:tcPr>
            <w:tcW w:w="1189" w:type="dxa"/>
          </w:tcPr>
          <w:p w14:paraId="0A5626DC" w14:textId="77777777" w:rsidR="00375D9A" w:rsidRPr="005E76E0" w:rsidRDefault="00375D9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LSA</w:t>
            </w:r>
          </w:p>
        </w:tc>
        <w:tc>
          <w:tcPr>
            <w:tcW w:w="10409" w:type="dxa"/>
          </w:tcPr>
          <w:p w14:paraId="261D8371" w14:textId="77777777" w:rsidR="00375D9A" w:rsidRPr="005E76E0" w:rsidRDefault="00375D9A" w:rsidP="00320115">
            <w:pPr>
              <w:tabs>
                <w:tab w:val="left" w:pos="2833"/>
              </w:tabs>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Southern side of Tankwa, ~5 km along the dirt track east of the R355. Towards the northern end of a ridge/promontory overlooking the Tankwa floodplain. The site is a well-defined stone circle (visible on aerial photos) made of small-to-medium blocks, layered approximately 50-60 cm high. The internal diameter of the wall is around 1.5 m with a white sandy deposit ~20-30 cm deep. There is a large quantity of ostrich eggshell fragments, including some large pieces &gt;5 cm inside and outside the circle. Stone artefacts occur inside the circle but the density is greatest in the area outside. The assemblage is typical LSA with hornfels, CCS (particularly C2) and quartz but no formal tools or diagnostic cores. At least three unfinished ostrich eggshell beads (perforated blanks) were observed among the fragments.</w:t>
            </w:r>
          </w:p>
          <w:p w14:paraId="55483E65" w14:textId="77777777" w:rsidR="00375D9A" w:rsidRPr="005E76E0" w:rsidRDefault="00375D9A" w:rsidP="00320115">
            <w:pPr>
              <w:tabs>
                <w:tab w:val="left" w:pos="2833"/>
              </w:tabs>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Two squares sampled, to the northwest and southeast of the circle. A second square was recorded because the first did not seem to be a good representation of the density or character of the whole assemblage. Additional artefacts of silcrete (n=2) and CCS recorded, including two bladelet cores.</w:t>
            </w:r>
          </w:p>
        </w:tc>
      </w:tr>
      <w:tr w:rsidR="00375D9A" w:rsidRPr="005E76E0" w14:paraId="59B68695" w14:textId="77777777" w:rsidTr="00320115">
        <w:trPr>
          <w:trHeight w:val="20"/>
          <w:tblHeader/>
        </w:trPr>
        <w:tc>
          <w:tcPr>
            <w:tcW w:w="1459" w:type="dxa"/>
            <w:noWrap/>
          </w:tcPr>
          <w:p w14:paraId="4273E818" w14:textId="77777777" w:rsidR="00375D9A" w:rsidRPr="005E76E0" w:rsidRDefault="00375D9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PDK4</w:t>
            </w:r>
          </w:p>
        </w:tc>
        <w:tc>
          <w:tcPr>
            <w:tcW w:w="986" w:type="dxa"/>
          </w:tcPr>
          <w:p w14:paraId="739BBCCE" w14:textId="77777777" w:rsidR="00375D9A" w:rsidRPr="005E76E0" w:rsidRDefault="00375D9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Ecca</w:t>
            </w:r>
          </w:p>
        </w:tc>
        <w:tc>
          <w:tcPr>
            <w:tcW w:w="1189" w:type="dxa"/>
          </w:tcPr>
          <w:p w14:paraId="38A70DBE" w14:textId="77777777" w:rsidR="00375D9A" w:rsidRPr="005E76E0" w:rsidRDefault="00375D9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LSA</w:t>
            </w:r>
          </w:p>
        </w:tc>
        <w:tc>
          <w:tcPr>
            <w:tcW w:w="10409" w:type="dxa"/>
          </w:tcPr>
          <w:p w14:paraId="7BC702DE" w14:textId="77777777" w:rsidR="00375D9A" w:rsidRPr="005E76E0" w:rsidRDefault="00375D9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South of Perdekop, on the disturbed sandy alluvium of the Renoster River. The scatter is very likely in secondary context, although some pieces conjoin so there is some integrity to the scatter. The sandy floodplain nearby has remnant ploughing ridges.</w:t>
            </w:r>
          </w:p>
          <w:p w14:paraId="1CC5FE7B" w14:textId="77777777" w:rsidR="00375D9A" w:rsidRPr="005E76E0" w:rsidRDefault="00375D9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Artefacts are final LSA with pottery, mainly unpatinated hornfels struck from informal tabular/cobble cores with flakes retaining cobble cortex. One formal tool is a double adze, and two further flakes have some adze-like step-flaking on one edge. There is some bipolar flaking of quartz and CCS (n=2 bipolar core/pièce esquillée in C1 CCS).</w:t>
            </w:r>
          </w:p>
          <w:p w14:paraId="72C06383" w14:textId="77777777" w:rsidR="00375D9A" w:rsidRPr="005E76E0" w:rsidRDefault="00375D9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Two squares sampled with additional diagnostic artefacts.</w:t>
            </w:r>
          </w:p>
        </w:tc>
      </w:tr>
      <w:tr w:rsidR="00AA025A" w:rsidRPr="005E76E0" w14:paraId="79A49471" w14:textId="77777777" w:rsidTr="00320115">
        <w:trPr>
          <w:trHeight w:val="20"/>
          <w:tblHeader/>
        </w:trPr>
        <w:tc>
          <w:tcPr>
            <w:tcW w:w="1459" w:type="dxa"/>
            <w:noWrap/>
          </w:tcPr>
          <w:p w14:paraId="45147BD8" w14:textId="77777777" w:rsidR="00AA025A" w:rsidRPr="005E76E0" w:rsidRDefault="00AA025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lastRenderedPageBreak/>
              <w:t>RWF1</w:t>
            </w:r>
          </w:p>
        </w:tc>
        <w:tc>
          <w:tcPr>
            <w:tcW w:w="986" w:type="dxa"/>
          </w:tcPr>
          <w:p w14:paraId="3DDFD6E6" w14:textId="77777777" w:rsidR="00AA025A" w:rsidRPr="005E76E0" w:rsidRDefault="00AA025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Ecca</w:t>
            </w:r>
          </w:p>
        </w:tc>
        <w:tc>
          <w:tcPr>
            <w:tcW w:w="1189" w:type="dxa"/>
          </w:tcPr>
          <w:p w14:paraId="4F440FB1" w14:textId="77777777" w:rsidR="00AA025A" w:rsidRPr="005E76E0" w:rsidRDefault="00AA025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MSA</w:t>
            </w:r>
          </w:p>
        </w:tc>
        <w:tc>
          <w:tcPr>
            <w:tcW w:w="10409" w:type="dxa"/>
          </w:tcPr>
          <w:p w14:paraId="011AE6DA" w14:textId="5C59DAD6" w:rsidR="00AA025A" w:rsidRPr="005E76E0" w:rsidRDefault="00AA025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 xml:space="preserve">Ridge on the north side of Renoster River, west of TKNP </w:t>
            </w:r>
            <w:r w:rsidR="00375D9A">
              <w:rPr>
                <w:rFonts w:ascii="Times New Roman" w:eastAsia="Times New Roman" w:hAnsi="Times New Roman" w:cs="Times New Roman"/>
                <w:color w:val="000000"/>
                <w:sz w:val="21"/>
                <w:szCs w:val="21"/>
              </w:rPr>
              <w:t xml:space="preserve">Roodewerf </w:t>
            </w:r>
            <w:r w:rsidRPr="005E76E0">
              <w:rPr>
                <w:rFonts w:ascii="Times New Roman" w:eastAsia="Times New Roman" w:hAnsi="Times New Roman" w:cs="Times New Roman"/>
                <w:color w:val="000000"/>
                <w:sz w:val="21"/>
                <w:szCs w:val="21"/>
              </w:rPr>
              <w:t>office. The ridge has a stone memorial cross and a 510 m spot-height. A dense MSA scatter extends across the ridge top. The flat ridge top surface is covered with rounded dolerite rocks, with sandy/gravelly clearings and patches woth eroding calcrete fragments. Of particular interest is a concentration of MSA blades in the central to eastern edge of the ridge, including quite large blades with bidirectional and unidirectional parallel (and convergent) dorsal scars and several opposed platform cores. All are extremely weathered dolerite (the dominant material, with orange/white patination), fine-grained dolerite (resembling hornfels), and hornfels. The blades are quite standardised in size and scar pattern. One cluster of this material is partially buried, amongst a concentration of calcrete fragments, possibly disturbed by baboon digging, so there may be some potential for buried artefacts.</w:t>
            </w:r>
          </w:p>
          <w:p w14:paraId="0016DBBE" w14:textId="77777777" w:rsidR="00AA025A" w:rsidRPr="005E76E0" w:rsidRDefault="00AA025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The MSA scatter towards the south end of the ridge includes convergent/marginally retouched unifacial points (n=7), two very flat (highly reduced) Nubian cores, and seven fragmentary silcrete flakes (minimum transport distance &gt;50 km), which may suggest a post-Howiesons Poort age, like Tweefontein (TWEE5).</w:t>
            </w:r>
          </w:p>
          <w:p w14:paraId="07F8B164" w14:textId="77777777" w:rsidR="00AA025A" w:rsidRPr="005E76E0" w:rsidRDefault="00AA025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Unpatinated LSA material occurs further to the west, with a few CCS bladelet cores (C1 type) as well as ostrich eggshell fragments.</w:t>
            </w:r>
          </w:p>
          <w:p w14:paraId="6AB9EC21" w14:textId="77777777" w:rsidR="00AA025A" w:rsidRPr="005E76E0" w:rsidRDefault="00AA025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Two squares were sampled from the central area of the ridge. Other artefacts were recorded as complete transects (up the slope to the ridge top) and selectively recording mainly diagnostic pieces on the ridge top.</w:t>
            </w:r>
          </w:p>
        </w:tc>
      </w:tr>
      <w:tr w:rsidR="00AA025A" w:rsidRPr="005E76E0" w14:paraId="6ACE9546" w14:textId="77777777" w:rsidTr="00320115">
        <w:trPr>
          <w:trHeight w:val="20"/>
          <w:tblHeader/>
        </w:trPr>
        <w:tc>
          <w:tcPr>
            <w:tcW w:w="1459" w:type="dxa"/>
            <w:noWrap/>
          </w:tcPr>
          <w:p w14:paraId="200AD83C" w14:textId="77777777" w:rsidR="00AA025A" w:rsidRPr="005E76E0" w:rsidRDefault="00AA025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RWF4</w:t>
            </w:r>
          </w:p>
        </w:tc>
        <w:tc>
          <w:tcPr>
            <w:tcW w:w="986" w:type="dxa"/>
          </w:tcPr>
          <w:p w14:paraId="5B16382F" w14:textId="77777777" w:rsidR="00AA025A" w:rsidRPr="005E76E0" w:rsidRDefault="00AA025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Ecca</w:t>
            </w:r>
          </w:p>
        </w:tc>
        <w:tc>
          <w:tcPr>
            <w:tcW w:w="1189" w:type="dxa"/>
          </w:tcPr>
          <w:p w14:paraId="7E763A5D" w14:textId="77777777" w:rsidR="00AA025A" w:rsidRPr="005E76E0" w:rsidRDefault="00AA025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LSA</w:t>
            </w:r>
          </w:p>
        </w:tc>
        <w:tc>
          <w:tcPr>
            <w:tcW w:w="10409" w:type="dxa"/>
          </w:tcPr>
          <w:p w14:paraId="18A9F314" w14:textId="77777777" w:rsidR="00AA025A" w:rsidRPr="005E76E0" w:rsidRDefault="00AA025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Southern side of the Renoster River, a prominent rocky outcrop of block-like rocks forms a tower-like feature immediately overlooking the Renoster River. There is a trickle of artefacts up the slope alongside the outcrop and amongst the rocks, some partially buried in sediment. The highest density is reached on top of the ridge with dolerite boulders/rocks with a lot of very fragmentary material/small debitage. The assemblage is typical informal final LSA with some pottery fragments and ostrich eggshell, some of which are quite large pieces. Artefacts are mostly unpatinated hornfels and quartzite with river cobble cortex, occasional CCS (C1 and C2) and chalcedony. There are no formal tools and cores are informal cobble cores. There is some older, more patinated MSA material on the ridge up the slope above the outcrop.</w:t>
            </w:r>
          </w:p>
          <w:p w14:paraId="4ADF1251" w14:textId="77777777" w:rsidR="00AA025A" w:rsidRPr="005E76E0" w:rsidRDefault="00AA025A" w:rsidP="00320115">
            <w:pPr>
              <w:spacing w:after="60" w:line="240" w:lineRule="auto"/>
              <w:rPr>
                <w:rFonts w:ascii="Times New Roman" w:eastAsia="Times New Roman" w:hAnsi="Times New Roman" w:cs="Times New Roman"/>
                <w:color w:val="000000"/>
                <w:sz w:val="21"/>
                <w:szCs w:val="21"/>
              </w:rPr>
            </w:pPr>
            <w:r w:rsidRPr="005E76E0">
              <w:rPr>
                <w:rFonts w:ascii="Times New Roman" w:eastAsia="Times New Roman" w:hAnsi="Times New Roman" w:cs="Times New Roman"/>
                <w:color w:val="000000"/>
                <w:sz w:val="21"/>
                <w:szCs w:val="21"/>
              </w:rPr>
              <w:t>One square sampled as well as a transect sample when approaching the site up the ridge. The square is broadly representative of the rest of the LSA assemblage, though CCS/quartz is slightly more frequent (although still scarce) than the sample indicates.</w:t>
            </w:r>
          </w:p>
        </w:tc>
      </w:tr>
    </w:tbl>
    <w:p w14:paraId="0465C129" w14:textId="4A55F4D8" w:rsidR="005E76E0" w:rsidRDefault="005E76E0" w:rsidP="005E76E0">
      <w:pPr>
        <w:spacing w:line="240" w:lineRule="auto"/>
        <w:rPr>
          <w:rFonts w:ascii="Times New Roman" w:hAnsi="Times New Roman" w:cs="Times New Roman"/>
          <w:sz w:val="22"/>
          <w:szCs w:val="22"/>
        </w:rPr>
        <w:sectPr w:rsidR="005E76E0" w:rsidSect="005E76E0">
          <w:pgSz w:w="16838" w:h="11906" w:orient="landscape"/>
          <w:pgMar w:top="1440" w:right="1440" w:bottom="1440" w:left="1440" w:header="708" w:footer="708" w:gutter="0"/>
          <w:cols w:space="708"/>
          <w:docGrid w:linePitch="360"/>
        </w:sectPr>
      </w:pPr>
    </w:p>
    <w:p w14:paraId="3395C515" w14:textId="13813978" w:rsidR="00C50EB3" w:rsidRPr="005E76E0" w:rsidRDefault="006206C3" w:rsidP="005E76E0">
      <w:pPr>
        <w:spacing w:line="240" w:lineRule="auto"/>
        <w:rPr>
          <w:rFonts w:ascii="Times New Roman" w:hAnsi="Times New Roman" w:cs="Times New Roman"/>
          <w:sz w:val="22"/>
          <w:szCs w:val="22"/>
        </w:rPr>
      </w:pPr>
      <w:r w:rsidRPr="00375D9A">
        <w:rPr>
          <w:rFonts w:ascii="Times New Roman" w:hAnsi="Times New Roman" w:cs="Times New Roman"/>
          <w:b/>
          <w:bCs/>
          <w:sz w:val="22"/>
          <w:szCs w:val="22"/>
        </w:rPr>
        <w:lastRenderedPageBreak/>
        <w:t xml:space="preserve">Table </w:t>
      </w:r>
      <w:r w:rsidR="00C50EB3" w:rsidRPr="00375D9A">
        <w:rPr>
          <w:rFonts w:ascii="Times New Roman" w:hAnsi="Times New Roman" w:cs="Times New Roman"/>
          <w:b/>
          <w:bCs/>
          <w:sz w:val="22"/>
          <w:szCs w:val="22"/>
        </w:rPr>
        <w:t>S</w:t>
      </w:r>
      <w:r w:rsidR="005E76E0" w:rsidRPr="00375D9A">
        <w:rPr>
          <w:rFonts w:ascii="Times New Roman" w:hAnsi="Times New Roman" w:cs="Times New Roman"/>
          <w:b/>
          <w:bCs/>
          <w:sz w:val="22"/>
          <w:szCs w:val="22"/>
        </w:rPr>
        <w:t>3</w:t>
      </w:r>
      <w:r w:rsidR="00375D9A" w:rsidRPr="00375D9A">
        <w:rPr>
          <w:rFonts w:ascii="Times New Roman" w:hAnsi="Times New Roman" w:cs="Times New Roman"/>
          <w:b/>
          <w:bCs/>
          <w:sz w:val="22"/>
          <w:szCs w:val="22"/>
        </w:rPr>
        <w:t>.</w:t>
      </w:r>
      <w:r w:rsidRPr="005E76E0">
        <w:rPr>
          <w:rFonts w:ascii="Times New Roman" w:hAnsi="Times New Roman" w:cs="Times New Roman"/>
          <w:sz w:val="22"/>
          <w:szCs w:val="22"/>
        </w:rPr>
        <w:t xml:space="preserve"> </w:t>
      </w:r>
      <w:r w:rsidR="00C50EB3" w:rsidRPr="005E76E0">
        <w:rPr>
          <w:rFonts w:ascii="Times New Roman" w:hAnsi="Times New Roman" w:cs="Times New Roman"/>
          <w:sz w:val="22"/>
          <w:szCs w:val="22"/>
        </w:rPr>
        <w:t>Results of non-parametric tests (Geology: Kruskal-Wallis, Period: Wilcox)</w:t>
      </w:r>
      <w:r w:rsidR="00375D9A">
        <w:rPr>
          <w:rFonts w:ascii="Times New Roman" w:hAnsi="Times New Roman" w:cs="Times New Roman"/>
          <w:sz w:val="22"/>
          <w:szCs w:val="22"/>
        </w:rPr>
        <w:t xml:space="preserve">. </w:t>
      </w:r>
    </w:p>
    <w:tbl>
      <w:tblPr>
        <w:tblStyle w:val="TableGrid"/>
        <w:tblW w:w="3539" w:type="dxa"/>
        <w:tblLook w:val="04A0" w:firstRow="1" w:lastRow="0" w:firstColumn="1" w:lastColumn="0" w:noHBand="0" w:noVBand="1"/>
      </w:tblPr>
      <w:tblGrid>
        <w:gridCol w:w="1494"/>
        <w:gridCol w:w="986"/>
        <w:gridCol w:w="1059"/>
      </w:tblGrid>
      <w:tr w:rsidR="00C50EB3" w:rsidRPr="005E76E0" w14:paraId="107992D7" w14:textId="0505CA5A" w:rsidTr="00375D9A">
        <w:tc>
          <w:tcPr>
            <w:tcW w:w="1494" w:type="dxa"/>
            <w:vAlign w:val="center"/>
          </w:tcPr>
          <w:p w14:paraId="04C15B3D" w14:textId="6132BB94" w:rsidR="00C50EB3" w:rsidRPr="005E76E0" w:rsidRDefault="00C50EB3" w:rsidP="00375D9A">
            <w:pPr>
              <w:jc w:val="center"/>
              <w:rPr>
                <w:rFonts w:ascii="Times New Roman" w:hAnsi="Times New Roman" w:cs="Times New Roman"/>
                <w:b/>
                <w:bCs/>
                <w:sz w:val="22"/>
                <w:szCs w:val="22"/>
              </w:rPr>
            </w:pPr>
            <w:r w:rsidRPr="005E76E0">
              <w:rPr>
                <w:rFonts w:ascii="Times New Roman" w:hAnsi="Times New Roman" w:cs="Times New Roman"/>
                <w:b/>
                <w:bCs/>
                <w:sz w:val="22"/>
                <w:szCs w:val="22"/>
              </w:rPr>
              <w:t>Raw material</w:t>
            </w:r>
          </w:p>
        </w:tc>
        <w:tc>
          <w:tcPr>
            <w:tcW w:w="986" w:type="dxa"/>
            <w:vAlign w:val="center"/>
          </w:tcPr>
          <w:p w14:paraId="37E20E53" w14:textId="274F04F5" w:rsidR="00C50EB3" w:rsidRPr="005E76E0" w:rsidRDefault="00C50EB3" w:rsidP="00375D9A">
            <w:pPr>
              <w:jc w:val="center"/>
              <w:rPr>
                <w:rFonts w:ascii="Times New Roman" w:hAnsi="Times New Roman" w:cs="Times New Roman"/>
                <w:b/>
                <w:bCs/>
                <w:sz w:val="22"/>
                <w:szCs w:val="22"/>
              </w:rPr>
            </w:pPr>
            <w:r w:rsidRPr="005E76E0">
              <w:rPr>
                <w:rFonts w:ascii="Times New Roman" w:hAnsi="Times New Roman" w:cs="Times New Roman"/>
                <w:b/>
                <w:bCs/>
                <w:sz w:val="22"/>
                <w:szCs w:val="22"/>
              </w:rPr>
              <w:t>Geology (</w:t>
            </w:r>
            <w:proofErr w:type="spellStart"/>
            <w:r w:rsidRPr="005E76E0">
              <w:rPr>
                <w:rFonts w:ascii="Times New Roman" w:hAnsi="Times New Roman" w:cs="Times New Roman"/>
                <w:b/>
                <w:bCs/>
                <w:sz w:val="22"/>
                <w:szCs w:val="22"/>
              </w:rPr>
              <w:t>adj</w:t>
            </w:r>
            <w:proofErr w:type="spellEnd"/>
            <w:r w:rsidRPr="005E76E0">
              <w:rPr>
                <w:rFonts w:ascii="Times New Roman" w:hAnsi="Times New Roman" w:cs="Times New Roman"/>
                <w:b/>
                <w:bCs/>
                <w:sz w:val="22"/>
                <w:szCs w:val="22"/>
              </w:rPr>
              <w:t xml:space="preserve"> P)</w:t>
            </w:r>
          </w:p>
        </w:tc>
        <w:tc>
          <w:tcPr>
            <w:tcW w:w="1059" w:type="dxa"/>
            <w:vAlign w:val="center"/>
          </w:tcPr>
          <w:p w14:paraId="6A60ABC1" w14:textId="05D08299" w:rsidR="00C50EB3" w:rsidRPr="005E76E0" w:rsidRDefault="00C50EB3" w:rsidP="00375D9A">
            <w:pPr>
              <w:jc w:val="center"/>
              <w:rPr>
                <w:rFonts w:ascii="Times New Roman" w:hAnsi="Times New Roman" w:cs="Times New Roman"/>
                <w:b/>
                <w:bCs/>
                <w:sz w:val="22"/>
                <w:szCs w:val="22"/>
              </w:rPr>
            </w:pPr>
            <w:r w:rsidRPr="005E76E0">
              <w:rPr>
                <w:rFonts w:ascii="Times New Roman" w:hAnsi="Times New Roman" w:cs="Times New Roman"/>
                <w:b/>
                <w:bCs/>
                <w:sz w:val="22"/>
                <w:szCs w:val="22"/>
              </w:rPr>
              <w:t>Period (</w:t>
            </w:r>
            <w:proofErr w:type="spellStart"/>
            <w:r w:rsidRPr="005E76E0">
              <w:rPr>
                <w:rFonts w:ascii="Times New Roman" w:hAnsi="Times New Roman" w:cs="Times New Roman"/>
                <w:b/>
                <w:bCs/>
                <w:sz w:val="22"/>
                <w:szCs w:val="22"/>
              </w:rPr>
              <w:t>adj</w:t>
            </w:r>
            <w:proofErr w:type="spellEnd"/>
            <w:r w:rsidRPr="005E76E0">
              <w:rPr>
                <w:rFonts w:ascii="Times New Roman" w:hAnsi="Times New Roman" w:cs="Times New Roman"/>
                <w:b/>
                <w:bCs/>
                <w:sz w:val="22"/>
                <w:szCs w:val="22"/>
              </w:rPr>
              <w:t xml:space="preserve"> P)</w:t>
            </w:r>
          </w:p>
        </w:tc>
      </w:tr>
      <w:tr w:rsidR="00C50EB3" w:rsidRPr="005E76E0" w14:paraId="23BA7BCD" w14:textId="46AED946" w:rsidTr="00375D9A">
        <w:tc>
          <w:tcPr>
            <w:tcW w:w="1494" w:type="dxa"/>
          </w:tcPr>
          <w:p w14:paraId="2302F2E3" w14:textId="673FB503" w:rsidR="00C50EB3" w:rsidRPr="005E76E0" w:rsidRDefault="00C50EB3" w:rsidP="00375D9A">
            <w:pPr>
              <w:rPr>
                <w:rFonts w:ascii="Times New Roman" w:hAnsi="Times New Roman" w:cs="Times New Roman"/>
                <w:sz w:val="22"/>
                <w:szCs w:val="22"/>
              </w:rPr>
            </w:pPr>
            <w:r w:rsidRPr="005E76E0">
              <w:rPr>
                <w:rFonts w:ascii="Times New Roman" w:hAnsi="Times New Roman" w:cs="Times New Roman"/>
                <w:sz w:val="22"/>
                <w:szCs w:val="22"/>
              </w:rPr>
              <w:t>Quartzite</w:t>
            </w:r>
          </w:p>
        </w:tc>
        <w:tc>
          <w:tcPr>
            <w:tcW w:w="986" w:type="dxa"/>
          </w:tcPr>
          <w:p w14:paraId="69B27476" w14:textId="18CB9684" w:rsidR="00C50EB3" w:rsidRPr="005E76E0" w:rsidRDefault="00C50EB3" w:rsidP="00375D9A">
            <w:pPr>
              <w:rPr>
                <w:rFonts w:ascii="Times New Roman" w:hAnsi="Times New Roman" w:cs="Times New Roman"/>
                <w:sz w:val="22"/>
                <w:szCs w:val="22"/>
              </w:rPr>
            </w:pPr>
            <w:r w:rsidRPr="005E76E0">
              <w:rPr>
                <w:rFonts w:ascii="Times New Roman" w:hAnsi="Times New Roman" w:cs="Times New Roman"/>
                <w:sz w:val="22"/>
                <w:szCs w:val="22"/>
              </w:rPr>
              <w:t>0.366</w:t>
            </w:r>
          </w:p>
        </w:tc>
        <w:tc>
          <w:tcPr>
            <w:tcW w:w="1059" w:type="dxa"/>
          </w:tcPr>
          <w:p w14:paraId="273125C3" w14:textId="171B6C83" w:rsidR="00C50EB3" w:rsidRPr="005E76E0" w:rsidRDefault="00C50EB3" w:rsidP="00375D9A">
            <w:pPr>
              <w:rPr>
                <w:rFonts w:ascii="Times New Roman" w:hAnsi="Times New Roman" w:cs="Times New Roman"/>
                <w:sz w:val="22"/>
                <w:szCs w:val="22"/>
              </w:rPr>
            </w:pPr>
            <w:r w:rsidRPr="005E76E0">
              <w:rPr>
                <w:rFonts w:ascii="Times New Roman" w:hAnsi="Times New Roman" w:cs="Times New Roman"/>
                <w:sz w:val="22"/>
                <w:szCs w:val="22"/>
              </w:rPr>
              <w:t>0.287</w:t>
            </w:r>
          </w:p>
        </w:tc>
      </w:tr>
      <w:tr w:rsidR="00C50EB3" w:rsidRPr="005E76E0" w14:paraId="05575351" w14:textId="66665FD2" w:rsidTr="00375D9A">
        <w:tc>
          <w:tcPr>
            <w:tcW w:w="1494" w:type="dxa"/>
          </w:tcPr>
          <w:p w14:paraId="442C2836" w14:textId="788337BB" w:rsidR="00C50EB3" w:rsidRPr="005E76E0" w:rsidRDefault="00C50EB3" w:rsidP="00375D9A">
            <w:pPr>
              <w:rPr>
                <w:rFonts w:ascii="Times New Roman" w:hAnsi="Times New Roman" w:cs="Times New Roman"/>
                <w:sz w:val="22"/>
                <w:szCs w:val="22"/>
              </w:rPr>
            </w:pPr>
            <w:r w:rsidRPr="005E76E0">
              <w:rPr>
                <w:rFonts w:ascii="Times New Roman" w:hAnsi="Times New Roman" w:cs="Times New Roman"/>
                <w:sz w:val="22"/>
                <w:szCs w:val="22"/>
              </w:rPr>
              <w:t>Silcrete</w:t>
            </w:r>
          </w:p>
        </w:tc>
        <w:tc>
          <w:tcPr>
            <w:tcW w:w="986" w:type="dxa"/>
          </w:tcPr>
          <w:p w14:paraId="4B3DF33B" w14:textId="4F578D10" w:rsidR="00C50EB3" w:rsidRPr="005E76E0" w:rsidRDefault="00C50EB3" w:rsidP="00375D9A">
            <w:pPr>
              <w:rPr>
                <w:rFonts w:ascii="Times New Roman" w:hAnsi="Times New Roman" w:cs="Times New Roman"/>
                <w:sz w:val="22"/>
                <w:szCs w:val="22"/>
              </w:rPr>
            </w:pPr>
            <w:r w:rsidRPr="005E76E0">
              <w:rPr>
                <w:rFonts w:ascii="Times New Roman" w:hAnsi="Times New Roman" w:cs="Times New Roman"/>
                <w:sz w:val="22"/>
                <w:szCs w:val="22"/>
              </w:rPr>
              <w:t>0.215</w:t>
            </w:r>
          </w:p>
        </w:tc>
        <w:tc>
          <w:tcPr>
            <w:tcW w:w="1059" w:type="dxa"/>
          </w:tcPr>
          <w:p w14:paraId="5CA16E52" w14:textId="7BE5CD29" w:rsidR="00C50EB3" w:rsidRPr="005E76E0" w:rsidRDefault="00C50EB3" w:rsidP="00375D9A">
            <w:pPr>
              <w:rPr>
                <w:rFonts w:ascii="Times New Roman" w:hAnsi="Times New Roman" w:cs="Times New Roman"/>
                <w:sz w:val="22"/>
                <w:szCs w:val="22"/>
              </w:rPr>
            </w:pPr>
            <w:r w:rsidRPr="005E76E0">
              <w:rPr>
                <w:rFonts w:ascii="Times New Roman" w:hAnsi="Times New Roman" w:cs="Times New Roman"/>
                <w:sz w:val="22"/>
                <w:szCs w:val="22"/>
              </w:rPr>
              <w:t>0.081</w:t>
            </w:r>
          </w:p>
        </w:tc>
      </w:tr>
      <w:tr w:rsidR="00C50EB3" w:rsidRPr="005E76E0" w14:paraId="70D99E69" w14:textId="6F10E8A6" w:rsidTr="00375D9A">
        <w:tc>
          <w:tcPr>
            <w:tcW w:w="1494" w:type="dxa"/>
          </w:tcPr>
          <w:p w14:paraId="02240E3D" w14:textId="605F40AA" w:rsidR="00C50EB3" w:rsidRPr="005E76E0" w:rsidRDefault="00C50EB3" w:rsidP="00375D9A">
            <w:pPr>
              <w:rPr>
                <w:rFonts w:ascii="Times New Roman" w:hAnsi="Times New Roman" w:cs="Times New Roman"/>
                <w:sz w:val="22"/>
                <w:szCs w:val="22"/>
              </w:rPr>
            </w:pPr>
            <w:r w:rsidRPr="005E76E0">
              <w:rPr>
                <w:rFonts w:ascii="Times New Roman" w:hAnsi="Times New Roman" w:cs="Times New Roman"/>
                <w:sz w:val="22"/>
                <w:szCs w:val="22"/>
              </w:rPr>
              <w:t>CCS</w:t>
            </w:r>
          </w:p>
        </w:tc>
        <w:tc>
          <w:tcPr>
            <w:tcW w:w="986" w:type="dxa"/>
          </w:tcPr>
          <w:p w14:paraId="4543FE61" w14:textId="7ECC7B1D" w:rsidR="00C50EB3" w:rsidRPr="005E76E0" w:rsidRDefault="00C50EB3" w:rsidP="00375D9A">
            <w:pPr>
              <w:rPr>
                <w:rFonts w:ascii="Times New Roman" w:hAnsi="Times New Roman" w:cs="Times New Roman"/>
                <w:sz w:val="22"/>
                <w:szCs w:val="22"/>
              </w:rPr>
            </w:pPr>
            <w:r w:rsidRPr="005E76E0">
              <w:rPr>
                <w:rFonts w:ascii="Times New Roman" w:hAnsi="Times New Roman" w:cs="Times New Roman"/>
                <w:sz w:val="22"/>
                <w:szCs w:val="22"/>
              </w:rPr>
              <w:t>0.366</w:t>
            </w:r>
          </w:p>
        </w:tc>
        <w:tc>
          <w:tcPr>
            <w:tcW w:w="1059" w:type="dxa"/>
          </w:tcPr>
          <w:p w14:paraId="28C18EEC" w14:textId="2AEA90D6" w:rsidR="00C50EB3" w:rsidRPr="005E76E0" w:rsidRDefault="00C50EB3" w:rsidP="00375D9A">
            <w:pPr>
              <w:rPr>
                <w:rFonts w:ascii="Times New Roman" w:hAnsi="Times New Roman" w:cs="Times New Roman"/>
                <w:sz w:val="22"/>
                <w:szCs w:val="22"/>
              </w:rPr>
            </w:pPr>
            <w:r w:rsidRPr="005E76E0">
              <w:rPr>
                <w:rFonts w:ascii="Times New Roman" w:hAnsi="Times New Roman" w:cs="Times New Roman"/>
                <w:sz w:val="22"/>
                <w:szCs w:val="22"/>
              </w:rPr>
              <w:t>0.022 *</w:t>
            </w:r>
          </w:p>
        </w:tc>
      </w:tr>
      <w:tr w:rsidR="00C50EB3" w:rsidRPr="005E76E0" w14:paraId="66AE7DC4" w14:textId="5F8596CA" w:rsidTr="00375D9A">
        <w:tc>
          <w:tcPr>
            <w:tcW w:w="1494" w:type="dxa"/>
          </w:tcPr>
          <w:p w14:paraId="679F0C51" w14:textId="68EBC252" w:rsidR="00C50EB3" w:rsidRPr="005E76E0" w:rsidRDefault="00C50EB3" w:rsidP="00375D9A">
            <w:pPr>
              <w:rPr>
                <w:rFonts w:ascii="Times New Roman" w:hAnsi="Times New Roman" w:cs="Times New Roman"/>
                <w:sz w:val="22"/>
                <w:szCs w:val="22"/>
              </w:rPr>
            </w:pPr>
            <w:r w:rsidRPr="005E76E0">
              <w:rPr>
                <w:rFonts w:ascii="Times New Roman" w:hAnsi="Times New Roman" w:cs="Times New Roman"/>
                <w:sz w:val="22"/>
                <w:szCs w:val="22"/>
              </w:rPr>
              <w:t>Hornfels</w:t>
            </w:r>
          </w:p>
        </w:tc>
        <w:tc>
          <w:tcPr>
            <w:tcW w:w="986" w:type="dxa"/>
          </w:tcPr>
          <w:p w14:paraId="1D7A6079" w14:textId="3DCBF8D7" w:rsidR="00C50EB3" w:rsidRPr="005E76E0" w:rsidRDefault="00C50EB3" w:rsidP="00375D9A">
            <w:pPr>
              <w:rPr>
                <w:rFonts w:ascii="Times New Roman" w:hAnsi="Times New Roman" w:cs="Times New Roman"/>
                <w:sz w:val="22"/>
                <w:szCs w:val="22"/>
              </w:rPr>
            </w:pPr>
            <w:r w:rsidRPr="005E76E0">
              <w:rPr>
                <w:rFonts w:ascii="Times New Roman" w:hAnsi="Times New Roman" w:cs="Times New Roman"/>
                <w:sz w:val="22"/>
                <w:szCs w:val="22"/>
              </w:rPr>
              <w:t>0.262</w:t>
            </w:r>
          </w:p>
        </w:tc>
        <w:tc>
          <w:tcPr>
            <w:tcW w:w="1059" w:type="dxa"/>
          </w:tcPr>
          <w:p w14:paraId="785DB793" w14:textId="0434EEA4" w:rsidR="00C50EB3" w:rsidRPr="005E76E0" w:rsidRDefault="00C50EB3" w:rsidP="00375D9A">
            <w:pPr>
              <w:rPr>
                <w:rFonts w:ascii="Times New Roman" w:hAnsi="Times New Roman" w:cs="Times New Roman"/>
                <w:sz w:val="22"/>
                <w:szCs w:val="22"/>
              </w:rPr>
            </w:pPr>
            <w:r w:rsidRPr="005E76E0">
              <w:rPr>
                <w:rFonts w:ascii="Times New Roman" w:hAnsi="Times New Roman" w:cs="Times New Roman"/>
                <w:sz w:val="22"/>
                <w:szCs w:val="22"/>
              </w:rPr>
              <w:t>0.081</w:t>
            </w:r>
          </w:p>
        </w:tc>
      </w:tr>
      <w:tr w:rsidR="00C50EB3" w:rsidRPr="005E76E0" w14:paraId="75111023" w14:textId="77777777" w:rsidTr="00375D9A">
        <w:tc>
          <w:tcPr>
            <w:tcW w:w="1494" w:type="dxa"/>
          </w:tcPr>
          <w:p w14:paraId="29D7BBF8" w14:textId="77B715E1" w:rsidR="00C50EB3" w:rsidRPr="005E76E0" w:rsidRDefault="00C50EB3" w:rsidP="00375D9A">
            <w:pPr>
              <w:rPr>
                <w:rFonts w:ascii="Times New Roman" w:hAnsi="Times New Roman" w:cs="Times New Roman"/>
                <w:sz w:val="22"/>
                <w:szCs w:val="22"/>
              </w:rPr>
            </w:pPr>
            <w:r w:rsidRPr="005E76E0">
              <w:rPr>
                <w:rFonts w:ascii="Times New Roman" w:hAnsi="Times New Roman" w:cs="Times New Roman"/>
                <w:sz w:val="22"/>
                <w:szCs w:val="22"/>
              </w:rPr>
              <w:t>Dolerite</w:t>
            </w:r>
          </w:p>
        </w:tc>
        <w:tc>
          <w:tcPr>
            <w:tcW w:w="986" w:type="dxa"/>
          </w:tcPr>
          <w:p w14:paraId="5452D14A" w14:textId="140163CF" w:rsidR="00C50EB3" w:rsidRPr="005E76E0" w:rsidRDefault="00C50EB3" w:rsidP="00375D9A">
            <w:pPr>
              <w:rPr>
                <w:rFonts w:ascii="Times New Roman" w:hAnsi="Times New Roman" w:cs="Times New Roman"/>
                <w:sz w:val="22"/>
                <w:szCs w:val="22"/>
              </w:rPr>
            </w:pPr>
            <w:r w:rsidRPr="005E76E0">
              <w:rPr>
                <w:rFonts w:ascii="Times New Roman" w:hAnsi="Times New Roman" w:cs="Times New Roman"/>
                <w:sz w:val="22"/>
                <w:szCs w:val="22"/>
              </w:rPr>
              <w:t>0.215</w:t>
            </w:r>
          </w:p>
        </w:tc>
        <w:tc>
          <w:tcPr>
            <w:tcW w:w="1059" w:type="dxa"/>
          </w:tcPr>
          <w:p w14:paraId="0833E691" w14:textId="2012144C" w:rsidR="00C50EB3" w:rsidRPr="005E76E0" w:rsidRDefault="00C50EB3" w:rsidP="00375D9A">
            <w:pPr>
              <w:rPr>
                <w:rFonts w:ascii="Times New Roman" w:hAnsi="Times New Roman" w:cs="Times New Roman"/>
                <w:sz w:val="22"/>
                <w:szCs w:val="22"/>
              </w:rPr>
            </w:pPr>
            <w:r w:rsidRPr="005E76E0">
              <w:rPr>
                <w:rFonts w:ascii="Times New Roman" w:hAnsi="Times New Roman" w:cs="Times New Roman"/>
                <w:sz w:val="22"/>
                <w:szCs w:val="22"/>
              </w:rPr>
              <w:t>0.255</w:t>
            </w:r>
          </w:p>
        </w:tc>
      </w:tr>
      <w:tr w:rsidR="00C50EB3" w:rsidRPr="005E76E0" w14:paraId="5D569DFE" w14:textId="77777777" w:rsidTr="00375D9A">
        <w:tc>
          <w:tcPr>
            <w:tcW w:w="1494" w:type="dxa"/>
          </w:tcPr>
          <w:p w14:paraId="6564AAC3" w14:textId="643D35FF" w:rsidR="00C50EB3" w:rsidRPr="005E76E0" w:rsidRDefault="00C50EB3" w:rsidP="00375D9A">
            <w:pPr>
              <w:rPr>
                <w:rFonts w:ascii="Times New Roman" w:hAnsi="Times New Roman" w:cs="Times New Roman"/>
                <w:sz w:val="22"/>
                <w:szCs w:val="22"/>
              </w:rPr>
            </w:pPr>
            <w:r w:rsidRPr="005E76E0">
              <w:rPr>
                <w:rFonts w:ascii="Times New Roman" w:hAnsi="Times New Roman" w:cs="Times New Roman"/>
                <w:sz w:val="22"/>
                <w:szCs w:val="22"/>
              </w:rPr>
              <w:t>Quartz</w:t>
            </w:r>
          </w:p>
        </w:tc>
        <w:tc>
          <w:tcPr>
            <w:tcW w:w="986" w:type="dxa"/>
          </w:tcPr>
          <w:p w14:paraId="61F7DFB1" w14:textId="4EADD7CF" w:rsidR="00C50EB3" w:rsidRPr="005E76E0" w:rsidRDefault="00C50EB3" w:rsidP="00375D9A">
            <w:pPr>
              <w:rPr>
                <w:rFonts w:ascii="Times New Roman" w:hAnsi="Times New Roman" w:cs="Times New Roman"/>
                <w:sz w:val="22"/>
                <w:szCs w:val="22"/>
              </w:rPr>
            </w:pPr>
            <w:r w:rsidRPr="005E76E0">
              <w:rPr>
                <w:rFonts w:ascii="Times New Roman" w:hAnsi="Times New Roman" w:cs="Times New Roman"/>
                <w:sz w:val="22"/>
                <w:szCs w:val="22"/>
              </w:rPr>
              <w:t>0.366</w:t>
            </w:r>
          </w:p>
        </w:tc>
        <w:tc>
          <w:tcPr>
            <w:tcW w:w="1059" w:type="dxa"/>
          </w:tcPr>
          <w:p w14:paraId="7D4D75DE" w14:textId="6958C127" w:rsidR="00C50EB3" w:rsidRPr="005E76E0" w:rsidRDefault="00C50EB3" w:rsidP="00375D9A">
            <w:pPr>
              <w:rPr>
                <w:rFonts w:ascii="Times New Roman" w:hAnsi="Times New Roman" w:cs="Times New Roman"/>
                <w:sz w:val="22"/>
                <w:szCs w:val="22"/>
              </w:rPr>
            </w:pPr>
            <w:r w:rsidRPr="005E76E0">
              <w:rPr>
                <w:rFonts w:ascii="Times New Roman" w:hAnsi="Times New Roman" w:cs="Times New Roman"/>
                <w:sz w:val="22"/>
                <w:szCs w:val="22"/>
              </w:rPr>
              <w:t>0.022 *</w:t>
            </w:r>
          </w:p>
        </w:tc>
      </w:tr>
      <w:tr w:rsidR="00C50EB3" w:rsidRPr="005E76E0" w14:paraId="58185D2F" w14:textId="77777777" w:rsidTr="00375D9A">
        <w:tc>
          <w:tcPr>
            <w:tcW w:w="1494" w:type="dxa"/>
          </w:tcPr>
          <w:p w14:paraId="4C1058AE" w14:textId="54C5816F" w:rsidR="00C50EB3" w:rsidRPr="005E76E0" w:rsidRDefault="00C50EB3" w:rsidP="00375D9A">
            <w:pPr>
              <w:rPr>
                <w:rFonts w:ascii="Times New Roman" w:hAnsi="Times New Roman" w:cs="Times New Roman"/>
                <w:sz w:val="22"/>
                <w:szCs w:val="22"/>
              </w:rPr>
            </w:pPr>
            <w:r w:rsidRPr="005E76E0">
              <w:rPr>
                <w:rFonts w:ascii="Times New Roman" w:hAnsi="Times New Roman" w:cs="Times New Roman"/>
                <w:sz w:val="22"/>
                <w:szCs w:val="22"/>
              </w:rPr>
              <w:t>Other</w:t>
            </w:r>
          </w:p>
        </w:tc>
        <w:tc>
          <w:tcPr>
            <w:tcW w:w="986" w:type="dxa"/>
          </w:tcPr>
          <w:p w14:paraId="2A26EFFE" w14:textId="0077F4DC" w:rsidR="00C50EB3" w:rsidRPr="005E76E0" w:rsidRDefault="00C50EB3" w:rsidP="00375D9A">
            <w:pPr>
              <w:rPr>
                <w:rFonts w:ascii="Times New Roman" w:hAnsi="Times New Roman" w:cs="Times New Roman"/>
                <w:sz w:val="22"/>
                <w:szCs w:val="22"/>
              </w:rPr>
            </w:pPr>
            <w:r w:rsidRPr="005E76E0">
              <w:rPr>
                <w:rFonts w:ascii="Times New Roman" w:hAnsi="Times New Roman" w:cs="Times New Roman"/>
                <w:sz w:val="22"/>
                <w:szCs w:val="22"/>
              </w:rPr>
              <w:t>0.677</w:t>
            </w:r>
          </w:p>
        </w:tc>
        <w:tc>
          <w:tcPr>
            <w:tcW w:w="1059" w:type="dxa"/>
          </w:tcPr>
          <w:p w14:paraId="32D1A284" w14:textId="7E5C47C5" w:rsidR="00C50EB3" w:rsidRPr="005E76E0" w:rsidRDefault="00C50EB3" w:rsidP="00375D9A">
            <w:pPr>
              <w:rPr>
                <w:rFonts w:ascii="Times New Roman" w:hAnsi="Times New Roman" w:cs="Times New Roman"/>
                <w:sz w:val="22"/>
                <w:szCs w:val="22"/>
              </w:rPr>
            </w:pPr>
            <w:r w:rsidRPr="005E76E0">
              <w:rPr>
                <w:rFonts w:ascii="Times New Roman" w:hAnsi="Times New Roman" w:cs="Times New Roman"/>
                <w:sz w:val="22"/>
                <w:szCs w:val="22"/>
              </w:rPr>
              <w:t>0.198</w:t>
            </w:r>
          </w:p>
        </w:tc>
      </w:tr>
    </w:tbl>
    <w:p w14:paraId="13C3CA1A" w14:textId="77777777" w:rsidR="00C50EB3" w:rsidRPr="005E76E0" w:rsidRDefault="00C50EB3" w:rsidP="005E76E0">
      <w:pPr>
        <w:spacing w:line="240" w:lineRule="auto"/>
        <w:rPr>
          <w:rFonts w:ascii="Times New Roman" w:hAnsi="Times New Roman" w:cs="Times New Roman"/>
          <w:sz w:val="22"/>
          <w:szCs w:val="22"/>
        </w:rPr>
      </w:pPr>
    </w:p>
    <w:p w14:paraId="7B9C3492" w14:textId="2BB085FC" w:rsidR="00D36646" w:rsidRPr="005E76E0" w:rsidRDefault="007D2EDC" w:rsidP="005E76E0">
      <w:pPr>
        <w:spacing w:line="240" w:lineRule="auto"/>
        <w:rPr>
          <w:rFonts w:ascii="Times New Roman" w:hAnsi="Times New Roman" w:cs="Times New Roman"/>
          <w:color w:val="000000" w:themeColor="text1"/>
          <w:sz w:val="22"/>
          <w:szCs w:val="22"/>
        </w:rPr>
      </w:pPr>
      <w:r w:rsidRPr="00375D9A">
        <w:rPr>
          <w:rFonts w:ascii="Times New Roman" w:hAnsi="Times New Roman" w:cs="Times New Roman"/>
          <w:b/>
          <w:bCs/>
          <w:sz w:val="22"/>
          <w:szCs w:val="22"/>
        </w:rPr>
        <w:t>Table S</w:t>
      </w:r>
      <w:r w:rsidR="00375D9A" w:rsidRPr="00375D9A">
        <w:rPr>
          <w:rFonts w:ascii="Times New Roman" w:hAnsi="Times New Roman" w:cs="Times New Roman"/>
          <w:b/>
          <w:bCs/>
          <w:sz w:val="22"/>
          <w:szCs w:val="22"/>
        </w:rPr>
        <w:t>4.</w:t>
      </w:r>
      <w:r w:rsidR="00375D9A">
        <w:rPr>
          <w:rFonts w:ascii="Times New Roman" w:hAnsi="Times New Roman" w:cs="Times New Roman"/>
          <w:sz w:val="22"/>
          <w:szCs w:val="22"/>
        </w:rPr>
        <w:t xml:space="preserve"> </w:t>
      </w:r>
      <w:r w:rsidR="00D36646" w:rsidRPr="005E76E0">
        <w:rPr>
          <w:rFonts w:ascii="Times New Roman" w:hAnsi="Times New Roman" w:cs="Times New Roman"/>
          <w:sz w:val="22"/>
          <w:szCs w:val="22"/>
        </w:rPr>
        <w:t>Silcrete</w:t>
      </w:r>
      <w:r w:rsidR="00D274AA" w:rsidRPr="005E76E0">
        <w:rPr>
          <w:rFonts w:ascii="Times New Roman" w:hAnsi="Times New Roman" w:cs="Times New Roman"/>
          <w:sz w:val="22"/>
          <w:szCs w:val="22"/>
        </w:rPr>
        <w:t xml:space="preserve"> cortex frequencies by distance from primary and secondary sources</w:t>
      </w:r>
    </w:p>
    <w:tbl>
      <w:tblPr>
        <w:tblStyle w:val="TableGrid"/>
        <w:tblW w:w="0" w:type="auto"/>
        <w:tblLook w:val="04A0" w:firstRow="1" w:lastRow="0" w:firstColumn="1" w:lastColumn="0" w:noHBand="0" w:noVBand="1"/>
      </w:tblPr>
      <w:tblGrid>
        <w:gridCol w:w="1696"/>
        <w:gridCol w:w="925"/>
        <w:gridCol w:w="1202"/>
        <w:gridCol w:w="1023"/>
        <w:gridCol w:w="1243"/>
        <w:gridCol w:w="1561"/>
      </w:tblGrid>
      <w:tr w:rsidR="00D36646" w:rsidRPr="005E76E0" w14:paraId="61FCBAB3" w14:textId="77777777" w:rsidTr="00375D9A">
        <w:tc>
          <w:tcPr>
            <w:tcW w:w="1696" w:type="dxa"/>
            <w:vAlign w:val="center"/>
          </w:tcPr>
          <w:p w14:paraId="3299CA90" w14:textId="77777777" w:rsidR="00D36646" w:rsidRPr="005E76E0" w:rsidRDefault="00D36646" w:rsidP="00375D9A">
            <w:pPr>
              <w:jc w:val="center"/>
              <w:rPr>
                <w:rFonts w:ascii="Times New Roman" w:hAnsi="Times New Roman" w:cs="Times New Roman"/>
                <w:b/>
                <w:bCs/>
                <w:color w:val="000000"/>
                <w:sz w:val="22"/>
                <w:szCs w:val="22"/>
              </w:rPr>
            </w:pPr>
            <w:r w:rsidRPr="005E76E0">
              <w:rPr>
                <w:rFonts w:ascii="Times New Roman" w:hAnsi="Times New Roman" w:cs="Times New Roman"/>
                <w:b/>
                <w:bCs/>
                <w:color w:val="000000"/>
                <w:sz w:val="22"/>
                <w:szCs w:val="22"/>
              </w:rPr>
              <w:t>Distance from source (km)</w:t>
            </w:r>
          </w:p>
        </w:tc>
        <w:tc>
          <w:tcPr>
            <w:tcW w:w="925" w:type="dxa"/>
            <w:vAlign w:val="center"/>
          </w:tcPr>
          <w:p w14:paraId="50FCC403" w14:textId="77777777" w:rsidR="00D36646" w:rsidRPr="005E76E0" w:rsidRDefault="00D36646" w:rsidP="00375D9A">
            <w:pPr>
              <w:jc w:val="center"/>
              <w:rPr>
                <w:rFonts w:ascii="Times New Roman" w:hAnsi="Times New Roman" w:cs="Times New Roman"/>
                <w:b/>
                <w:bCs/>
                <w:color w:val="000000"/>
                <w:sz w:val="22"/>
                <w:szCs w:val="22"/>
              </w:rPr>
            </w:pPr>
            <w:r w:rsidRPr="005E76E0">
              <w:rPr>
                <w:rFonts w:ascii="Times New Roman" w:hAnsi="Times New Roman" w:cs="Times New Roman"/>
                <w:b/>
                <w:bCs/>
                <w:sz w:val="22"/>
                <w:szCs w:val="22"/>
              </w:rPr>
              <w:t>Total Silcrete</w:t>
            </w:r>
          </w:p>
        </w:tc>
        <w:tc>
          <w:tcPr>
            <w:tcW w:w="1202" w:type="dxa"/>
            <w:vAlign w:val="center"/>
          </w:tcPr>
          <w:p w14:paraId="0BF88ECB" w14:textId="77777777" w:rsidR="00D36646" w:rsidRPr="005E76E0" w:rsidRDefault="00D36646" w:rsidP="00375D9A">
            <w:pPr>
              <w:jc w:val="center"/>
              <w:rPr>
                <w:rFonts w:ascii="Times New Roman" w:hAnsi="Times New Roman" w:cs="Times New Roman"/>
                <w:b/>
                <w:bCs/>
                <w:sz w:val="22"/>
                <w:szCs w:val="22"/>
              </w:rPr>
            </w:pPr>
            <w:r w:rsidRPr="005E76E0">
              <w:rPr>
                <w:rFonts w:ascii="Times New Roman" w:hAnsi="Times New Roman" w:cs="Times New Roman"/>
                <w:b/>
                <w:bCs/>
                <w:sz w:val="22"/>
                <w:szCs w:val="22"/>
              </w:rPr>
              <w:t>Outcrop</w:t>
            </w:r>
          </w:p>
          <w:p w14:paraId="598AC435" w14:textId="77777777" w:rsidR="00D36646" w:rsidRPr="005E76E0" w:rsidRDefault="00D36646" w:rsidP="00375D9A">
            <w:pPr>
              <w:jc w:val="center"/>
              <w:rPr>
                <w:rFonts w:ascii="Times New Roman" w:hAnsi="Times New Roman" w:cs="Times New Roman"/>
                <w:b/>
                <w:bCs/>
                <w:color w:val="000000"/>
                <w:sz w:val="22"/>
                <w:szCs w:val="22"/>
              </w:rPr>
            </w:pPr>
            <w:r w:rsidRPr="005E76E0">
              <w:rPr>
                <w:rFonts w:ascii="Times New Roman" w:hAnsi="Times New Roman" w:cs="Times New Roman"/>
                <w:b/>
                <w:bCs/>
                <w:color w:val="000000"/>
                <w:sz w:val="22"/>
                <w:szCs w:val="22"/>
              </w:rPr>
              <w:t xml:space="preserve">N </w:t>
            </w:r>
            <w:r w:rsidRPr="005E76E0">
              <w:rPr>
                <w:rFonts w:ascii="Times New Roman" w:hAnsi="Times New Roman" w:cs="Times New Roman"/>
                <w:b/>
                <w:bCs/>
                <w:i/>
                <w:iCs/>
                <w:color w:val="000000"/>
                <w:sz w:val="22"/>
                <w:szCs w:val="22"/>
              </w:rPr>
              <w:t>(%)</w:t>
            </w:r>
          </w:p>
        </w:tc>
        <w:tc>
          <w:tcPr>
            <w:tcW w:w="1023" w:type="dxa"/>
            <w:vAlign w:val="center"/>
          </w:tcPr>
          <w:p w14:paraId="3B960384" w14:textId="77777777" w:rsidR="00D36646" w:rsidRPr="005E76E0" w:rsidRDefault="00D36646" w:rsidP="00375D9A">
            <w:pPr>
              <w:jc w:val="center"/>
              <w:rPr>
                <w:rFonts w:ascii="Times New Roman" w:hAnsi="Times New Roman" w:cs="Times New Roman"/>
                <w:b/>
                <w:bCs/>
                <w:color w:val="000000"/>
                <w:sz w:val="22"/>
                <w:szCs w:val="22"/>
              </w:rPr>
            </w:pPr>
            <w:r w:rsidRPr="005E76E0">
              <w:rPr>
                <w:rFonts w:ascii="Times New Roman" w:hAnsi="Times New Roman" w:cs="Times New Roman"/>
                <w:b/>
                <w:bCs/>
                <w:color w:val="000000"/>
                <w:sz w:val="22"/>
                <w:szCs w:val="22"/>
              </w:rPr>
              <w:t>Cobble</w:t>
            </w:r>
          </w:p>
          <w:p w14:paraId="0511A5C4" w14:textId="77777777" w:rsidR="00D36646" w:rsidRPr="005E76E0" w:rsidRDefault="00D36646" w:rsidP="00375D9A">
            <w:pPr>
              <w:jc w:val="center"/>
              <w:rPr>
                <w:rFonts w:ascii="Times New Roman" w:hAnsi="Times New Roman" w:cs="Times New Roman"/>
                <w:b/>
                <w:bCs/>
                <w:color w:val="000000"/>
                <w:sz w:val="22"/>
                <w:szCs w:val="22"/>
              </w:rPr>
            </w:pPr>
            <w:r w:rsidRPr="005E76E0">
              <w:rPr>
                <w:rFonts w:ascii="Times New Roman" w:hAnsi="Times New Roman" w:cs="Times New Roman"/>
                <w:b/>
                <w:bCs/>
                <w:color w:val="000000"/>
                <w:sz w:val="22"/>
                <w:szCs w:val="22"/>
              </w:rPr>
              <w:t xml:space="preserve">N </w:t>
            </w:r>
            <w:r w:rsidRPr="005E76E0">
              <w:rPr>
                <w:rFonts w:ascii="Times New Roman" w:hAnsi="Times New Roman" w:cs="Times New Roman"/>
                <w:b/>
                <w:bCs/>
                <w:i/>
                <w:iCs/>
                <w:color w:val="000000"/>
                <w:sz w:val="22"/>
                <w:szCs w:val="22"/>
              </w:rPr>
              <w:t>(%)</w:t>
            </w:r>
          </w:p>
        </w:tc>
        <w:tc>
          <w:tcPr>
            <w:tcW w:w="1243" w:type="dxa"/>
            <w:vAlign w:val="center"/>
          </w:tcPr>
          <w:p w14:paraId="1110F645" w14:textId="77777777" w:rsidR="00D36646" w:rsidRPr="005E76E0" w:rsidRDefault="00D36646" w:rsidP="00375D9A">
            <w:pPr>
              <w:jc w:val="center"/>
              <w:rPr>
                <w:rFonts w:ascii="Times New Roman" w:hAnsi="Times New Roman" w:cs="Times New Roman"/>
                <w:b/>
                <w:bCs/>
                <w:color w:val="000000"/>
                <w:sz w:val="22"/>
                <w:szCs w:val="22"/>
              </w:rPr>
            </w:pPr>
            <w:r w:rsidRPr="005E76E0">
              <w:rPr>
                <w:rFonts w:ascii="Times New Roman" w:hAnsi="Times New Roman" w:cs="Times New Roman"/>
                <w:b/>
                <w:bCs/>
                <w:color w:val="000000"/>
                <w:sz w:val="22"/>
                <w:szCs w:val="22"/>
              </w:rPr>
              <w:t>No cortex</w:t>
            </w:r>
          </w:p>
          <w:p w14:paraId="52C47308" w14:textId="77777777" w:rsidR="00D36646" w:rsidRPr="005E76E0" w:rsidRDefault="00D36646" w:rsidP="00375D9A">
            <w:pPr>
              <w:jc w:val="center"/>
              <w:rPr>
                <w:rFonts w:ascii="Times New Roman" w:hAnsi="Times New Roman" w:cs="Times New Roman"/>
                <w:b/>
                <w:bCs/>
                <w:color w:val="000000"/>
                <w:sz w:val="22"/>
                <w:szCs w:val="22"/>
              </w:rPr>
            </w:pPr>
            <w:r w:rsidRPr="005E76E0">
              <w:rPr>
                <w:rFonts w:ascii="Times New Roman" w:hAnsi="Times New Roman" w:cs="Times New Roman"/>
                <w:b/>
                <w:bCs/>
                <w:color w:val="000000"/>
                <w:sz w:val="22"/>
                <w:szCs w:val="22"/>
              </w:rPr>
              <w:t xml:space="preserve">N </w:t>
            </w:r>
            <w:r w:rsidRPr="005E76E0">
              <w:rPr>
                <w:rFonts w:ascii="Times New Roman" w:hAnsi="Times New Roman" w:cs="Times New Roman"/>
                <w:b/>
                <w:bCs/>
                <w:i/>
                <w:iCs/>
                <w:color w:val="000000"/>
                <w:sz w:val="22"/>
                <w:szCs w:val="22"/>
              </w:rPr>
              <w:t>(%)</w:t>
            </w:r>
          </w:p>
        </w:tc>
        <w:tc>
          <w:tcPr>
            <w:tcW w:w="1561" w:type="dxa"/>
            <w:vAlign w:val="center"/>
          </w:tcPr>
          <w:p w14:paraId="557DDC10" w14:textId="77777777" w:rsidR="00D36646" w:rsidRPr="005E76E0" w:rsidRDefault="00D36646" w:rsidP="00375D9A">
            <w:pPr>
              <w:jc w:val="center"/>
              <w:rPr>
                <w:rFonts w:ascii="Times New Roman" w:hAnsi="Times New Roman" w:cs="Times New Roman"/>
                <w:b/>
                <w:bCs/>
                <w:color w:val="000000"/>
                <w:sz w:val="22"/>
                <w:szCs w:val="22"/>
              </w:rPr>
            </w:pPr>
            <w:r w:rsidRPr="005E76E0">
              <w:rPr>
                <w:rFonts w:ascii="Times New Roman" w:hAnsi="Times New Roman" w:cs="Times New Roman"/>
                <w:b/>
                <w:bCs/>
                <w:color w:val="000000"/>
                <w:sz w:val="22"/>
                <w:szCs w:val="22"/>
              </w:rPr>
              <w:t>Indeterminate</w:t>
            </w:r>
          </w:p>
          <w:p w14:paraId="587029B4" w14:textId="77777777" w:rsidR="00D36646" w:rsidRPr="005E76E0" w:rsidRDefault="00D36646" w:rsidP="00375D9A">
            <w:pPr>
              <w:jc w:val="center"/>
              <w:rPr>
                <w:rFonts w:ascii="Times New Roman" w:hAnsi="Times New Roman" w:cs="Times New Roman"/>
                <w:b/>
                <w:bCs/>
                <w:color w:val="000000"/>
                <w:sz w:val="22"/>
                <w:szCs w:val="22"/>
              </w:rPr>
            </w:pPr>
            <w:r w:rsidRPr="005E76E0">
              <w:rPr>
                <w:rFonts w:ascii="Times New Roman" w:hAnsi="Times New Roman" w:cs="Times New Roman"/>
                <w:b/>
                <w:bCs/>
                <w:color w:val="000000"/>
                <w:sz w:val="22"/>
                <w:szCs w:val="22"/>
              </w:rPr>
              <w:t xml:space="preserve">N </w:t>
            </w:r>
            <w:r w:rsidRPr="005E76E0">
              <w:rPr>
                <w:rFonts w:ascii="Times New Roman" w:hAnsi="Times New Roman" w:cs="Times New Roman"/>
                <w:b/>
                <w:bCs/>
                <w:i/>
                <w:iCs/>
                <w:color w:val="000000"/>
                <w:sz w:val="22"/>
                <w:szCs w:val="22"/>
              </w:rPr>
              <w:t>(%)</w:t>
            </w:r>
          </w:p>
        </w:tc>
      </w:tr>
      <w:tr w:rsidR="00D36646" w:rsidRPr="005E76E0" w14:paraId="1E0AC9B6" w14:textId="77777777" w:rsidTr="00375D9A">
        <w:tc>
          <w:tcPr>
            <w:tcW w:w="1696" w:type="dxa"/>
          </w:tcPr>
          <w:p w14:paraId="37935CD7" w14:textId="77777777" w:rsidR="00D36646" w:rsidRPr="005E76E0" w:rsidRDefault="00D36646" w:rsidP="005E76E0">
            <w:pPr>
              <w:rPr>
                <w:rFonts w:ascii="Times New Roman" w:hAnsi="Times New Roman" w:cs="Times New Roman"/>
                <w:b/>
                <w:bCs/>
                <w:i/>
                <w:iCs/>
                <w:color w:val="000000"/>
                <w:sz w:val="22"/>
                <w:szCs w:val="22"/>
              </w:rPr>
            </w:pPr>
            <w:r w:rsidRPr="005E76E0">
              <w:rPr>
                <w:rFonts w:ascii="Times New Roman" w:hAnsi="Times New Roman" w:cs="Times New Roman"/>
                <w:b/>
                <w:bCs/>
                <w:i/>
                <w:iCs/>
                <w:color w:val="000000"/>
                <w:sz w:val="22"/>
                <w:szCs w:val="22"/>
              </w:rPr>
              <w:t>Primary</w:t>
            </w:r>
          </w:p>
        </w:tc>
        <w:tc>
          <w:tcPr>
            <w:tcW w:w="925" w:type="dxa"/>
          </w:tcPr>
          <w:p w14:paraId="2B5D6897" w14:textId="77777777" w:rsidR="00D36646" w:rsidRPr="005E76E0" w:rsidRDefault="00D36646" w:rsidP="005E76E0">
            <w:pPr>
              <w:rPr>
                <w:rFonts w:ascii="Times New Roman" w:hAnsi="Times New Roman" w:cs="Times New Roman"/>
                <w:sz w:val="22"/>
                <w:szCs w:val="22"/>
              </w:rPr>
            </w:pPr>
          </w:p>
        </w:tc>
        <w:tc>
          <w:tcPr>
            <w:tcW w:w="1202" w:type="dxa"/>
          </w:tcPr>
          <w:p w14:paraId="39824372" w14:textId="77777777" w:rsidR="00D36646" w:rsidRPr="005E76E0" w:rsidRDefault="00D36646" w:rsidP="005E76E0">
            <w:pPr>
              <w:rPr>
                <w:rFonts w:ascii="Times New Roman" w:hAnsi="Times New Roman" w:cs="Times New Roman"/>
                <w:sz w:val="22"/>
                <w:szCs w:val="22"/>
              </w:rPr>
            </w:pPr>
          </w:p>
        </w:tc>
        <w:tc>
          <w:tcPr>
            <w:tcW w:w="1023" w:type="dxa"/>
          </w:tcPr>
          <w:p w14:paraId="5562370B" w14:textId="77777777" w:rsidR="00D36646" w:rsidRPr="005E76E0" w:rsidRDefault="00D36646" w:rsidP="005E76E0">
            <w:pPr>
              <w:rPr>
                <w:rFonts w:ascii="Times New Roman" w:hAnsi="Times New Roman" w:cs="Times New Roman"/>
                <w:color w:val="000000"/>
                <w:sz w:val="22"/>
                <w:szCs w:val="22"/>
              </w:rPr>
            </w:pPr>
          </w:p>
        </w:tc>
        <w:tc>
          <w:tcPr>
            <w:tcW w:w="1243" w:type="dxa"/>
          </w:tcPr>
          <w:p w14:paraId="33E6778A" w14:textId="77777777" w:rsidR="00D36646" w:rsidRPr="005E76E0" w:rsidRDefault="00D36646" w:rsidP="005E76E0">
            <w:pPr>
              <w:rPr>
                <w:rFonts w:ascii="Times New Roman" w:hAnsi="Times New Roman" w:cs="Times New Roman"/>
                <w:color w:val="000000"/>
                <w:sz w:val="22"/>
                <w:szCs w:val="22"/>
              </w:rPr>
            </w:pPr>
          </w:p>
        </w:tc>
        <w:tc>
          <w:tcPr>
            <w:tcW w:w="1561" w:type="dxa"/>
          </w:tcPr>
          <w:p w14:paraId="2B84BB1B" w14:textId="77777777" w:rsidR="00D36646" w:rsidRPr="005E76E0" w:rsidRDefault="00D36646" w:rsidP="005E76E0">
            <w:pPr>
              <w:rPr>
                <w:rFonts w:ascii="Times New Roman" w:hAnsi="Times New Roman" w:cs="Times New Roman"/>
                <w:color w:val="000000"/>
                <w:sz w:val="22"/>
                <w:szCs w:val="22"/>
              </w:rPr>
            </w:pPr>
          </w:p>
        </w:tc>
      </w:tr>
      <w:tr w:rsidR="00D36646" w:rsidRPr="005E76E0" w14:paraId="42823A40" w14:textId="77777777" w:rsidTr="00375D9A">
        <w:tc>
          <w:tcPr>
            <w:tcW w:w="1696" w:type="dxa"/>
          </w:tcPr>
          <w:p w14:paraId="1EE908DC" w14:textId="77777777" w:rsidR="00D36646" w:rsidRPr="005E76E0" w:rsidRDefault="00D36646" w:rsidP="005E76E0">
            <w:pPr>
              <w:rPr>
                <w:rFonts w:ascii="Times New Roman" w:hAnsi="Times New Roman" w:cs="Times New Roman"/>
                <w:sz w:val="22"/>
                <w:szCs w:val="22"/>
              </w:rPr>
            </w:pPr>
            <w:r w:rsidRPr="005E76E0">
              <w:rPr>
                <w:rFonts w:ascii="Times New Roman" w:hAnsi="Times New Roman" w:cs="Times New Roman"/>
                <w:color w:val="000000"/>
                <w:sz w:val="22"/>
                <w:szCs w:val="22"/>
              </w:rPr>
              <w:t>Cape</w:t>
            </w:r>
          </w:p>
        </w:tc>
        <w:tc>
          <w:tcPr>
            <w:tcW w:w="925" w:type="dxa"/>
          </w:tcPr>
          <w:p w14:paraId="6D05AD2C" w14:textId="2A015AE5" w:rsidR="00D36646" w:rsidRPr="005E76E0" w:rsidRDefault="00D36646"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14</w:t>
            </w:r>
            <w:r w:rsidR="00D274AA" w:rsidRPr="005E76E0">
              <w:rPr>
                <w:rFonts w:ascii="Times New Roman" w:hAnsi="Times New Roman" w:cs="Times New Roman"/>
                <w:color w:val="000000"/>
                <w:sz w:val="22"/>
                <w:szCs w:val="22"/>
              </w:rPr>
              <w:t>12</w:t>
            </w:r>
          </w:p>
        </w:tc>
        <w:tc>
          <w:tcPr>
            <w:tcW w:w="1202" w:type="dxa"/>
          </w:tcPr>
          <w:p w14:paraId="0DD1553E" w14:textId="3AE11EB6" w:rsidR="00D36646" w:rsidRPr="005E76E0" w:rsidRDefault="00D274AA" w:rsidP="005E76E0">
            <w:pPr>
              <w:jc w:val="right"/>
              <w:rPr>
                <w:rFonts w:ascii="Times New Roman" w:hAnsi="Times New Roman" w:cs="Times New Roman"/>
                <w:sz w:val="22"/>
                <w:szCs w:val="22"/>
              </w:rPr>
            </w:pPr>
            <w:r w:rsidRPr="005E76E0">
              <w:rPr>
                <w:rFonts w:ascii="Times New Roman" w:hAnsi="Times New Roman" w:cs="Times New Roman"/>
                <w:i/>
                <w:iCs/>
                <w:color w:val="000000"/>
                <w:sz w:val="22"/>
                <w:szCs w:val="22"/>
              </w:rPr>
              <w:t xml:space="preserve">579 </w:t>
            </w:r>
            <w:r w:rsidR="00D36646" w:rsidRPr="005E76E0">
              <w:rPr>
                <w:rFonts w:ascii="Times New Roman" w:hAnsi="Times New Roman" w:cs="Times New Roman"/>
                <w:i/>
                <w:iCs/>
                <w:color w:val="000000"/>
                <w:sz w:val="22"/>
                <w:szCs w:val="22"/>
              </w:rPr>
              <w:t>(4</w:t>
            </w:r>
            <w:r w:rsidRPr="005E76E0">
              <w:rPr>
                <w:rFonts w:ascii="Times New Roman" w:hAnsi="Times New Roman" w:cs="Times New Roman"/>
                <w:i/>
                <w:iCs/>
                <w:color w:val="000000"/>
                <w:sz w:val="22"/>
                <w:szCs w:val="22"/>
              </w:rPr>
              <w:t>1</w:t>
            </w:r>
            <w:r w:rsidR="00D36646" w:rsidRPr="005E76E0">
              <w:rPr>
                <w:rFonts w:ascii="Times New Roman" w:hAnsi="Times New Roman" w:cs="Times New Roman"/>
                <w:i/>
                <w:iCs/>
                <w:color w:val="000000"/>
                <w:sz w:val="22"/>
                <w:szCs w:val="22"/>
              </w:rPr>
              <w:t>.</w:t>
            </w:r>
            <w:r w:rsidRPr="005E76E0">
              <w:rPr>
                <w:rFonts w:ascii="Times New Roman" w:hAnsi="Times New Roman" w:cs="Times New Roman"/>
                <w:i/>
                <w:iCs/>
                <w:color w:val="000000"/>
                <w:sz w:val="22"/>
                <w:szCs w:val="22"/>
              </w:rPr>
              <w:t>0</w:t>
            </w:r>
            <w:r w:rsidR="00D36646" w:rsidRPr="005E76E0">
              <w:rPr>
                <w:rFonts w:ascii="Times New Roman" w:hAnsi="Times New Roman" w:cs="Times New Roman"/>
                <w:i/>
                <w:iCs/>
                <w:color w:val="000000"/>
                <w:sz w:val="22"/>
                <w:szCs w:val="22"/>
              </w:rPr>
              <w:t>)</w:t>
            </w:r>
          </w:p>
        </w:tc>
        <w:tc>
          <w:tcPr>
            <w:tcW w:w="1023" w:type="dxa"/>
          </w:tcPr>
          <w:p w14:paraId="32BFE059" w14:textId="77777777" w:rsidR="00D36646" w:rsidRPr="005E76E0" w:rsidRDefault="00D36646" w:rsidP="005E76E0">
            <w:pPr>
              <w:jc w:val="right"/>
              <w:rPr>
                <w:rFonts w:ascii="Times New Roman" w:hAnsi="Times New Roman" w:cs="Times New Roman"/>
                <w:color w:val="000000"/>
                <w:sz w:val="22"/>
                <w:szCs w:val="22"/>
              </w:rPr>
            </w:pPr>
            <w:r w:rsidRPr="005E76E0">
              <w:rPr>
                <w:rFonts w:ascii="Times New Roman" w:hAnsi="Times New Roman" w:cs="Times New Roman"/>
                <w:color w:val="000000"/>
                <w:sz w:val="22"/>
                <w:szCs w:val="22"/>
              </w:rPr>
              <w:t>-</w:t>
            </w:r>
          </w:p>
        </w:tc>
        <w:tc>
          <w:tcPr>
            <w:tcW w:w="1243" w:type="dxa"/>
          </w:tcPr>
          <w:p w14:paraId="060E9259" w14:textId="038112E8" w:rsidR="00D36646" w:rsidRPr="005E76E0" w:rsidRDefault="00D36646"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824 </w:t>
            </w:r>
            <w:r w:rsidRPr="005E76E0">
              <w:rPr>
                <w:rFonts w:ascii="Times New Roman" w:hAnsi="Times New Roman" w:cs="Times New Roman"/>
                <w:i/>
                <w:iCs/>
                <w:color w:val="000000"/>
                <w:sz w:val="22"/>
                <w:szCs w:val="22"/>
              </w:rPr>
              <w:t>(5</w:t>
            </w:r>
            <w:r w:rsidR="00D274AA" w:rsidRPr="005E76E0">
              <w:rPr>
                <w:rFonts w:ascii="Times New Roman" w:hAnsi="Times New Roman" w:cs="Times New Roman"/>
                <w:i/>
                <w:iCs/>
                <w:color w:val="000000"/>
                <w:sz w:val="22"/>
                <w:szCs w:val="22"/>
              </w:rPr>
              <w:t>8</w:t>
            </w:r>
            <w:r w:rsidRPr="005E76E0">
              <w:rPr>
                <w:rFonts w:ascii="Times New Roman" w:hAnsi="Times New Roman" w:cs="Times New Roman"/>
                <w:i/>
                <w:iCs/>
                <w:color w:val="000000"/>
                <w:sz w:val="22"/>
                <w:szCs w:val="22"/>
              </w:rPr>
              <w:t>.</w:t>
            </w:r>
            <w:r w:rsidR="00D274AA" w:rsidRPr="005E76E0">
              <w:rPr>
                <w:rFonts w:ascii="Times New Roman" w:hAnsi="Times New Roman" w:cs="Times New Roman"/>
                <w:i/>
                <w:iCs/>
                <w:color w:val="000000"/>
                <w:sz w:val="22"/>
                <w:szCs w:val="22"/>
              </w:rPr>
              <w:t>4</w:t>
            </w:r>
            <w:r w:rsidRPr="005E76E0">
              <w:rPr>
                <w:rFonts w:ascii="Times New Roman" w:hAnsi="Times New Roman" w:cs="Times New Roman"/>
                <w:i/>
                <w:iCs/>
                <w:color w:val="000000"/>
                <w:sz w:val="22"/>
                <w:szCs w:val="22"/>
              </w:rPr>
              <w:t>)</w:t>
            </w:r>
          </w:p>
        </w:tc>
        <w:tc>
          <w:tcPr>
            <w:tcW w:w="1561" w:type="dxa"/>
          </w:tcPr>
          <w:p w14:paraId="781115E7" w14:textId="77777777" w:rsidR="00D36646" w:rsidRPr="005E76E0" w:rsidRDefault="00D36646"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9 </w:t>
            </w:r>
            <w:r w:rsidRPr="005E76E0">
              <w:rPr>
                <w:rFonts w:ascii="Times New Roman" w:hAnsi="Times New Roman" w:cs="Times New Roman"/>
                <w:i/>
                <w:iCs/>
                <w:color w:val="000000"/>
                <w:sz w:val="22"/>
                <w:szCs w:val="22"/>
              </w:rPr>
              <w:t>(0.6)</w:t>
            </w:r>
          </w:p>
        </w:tc>
      </w:tr>
      <w:tr w:rsidR="00D36646" w:rsidRPr="005E76E0" w14:paraId="779F0F7C" w14:textId="77777777" w:rsidTr="00375D9A">
        <w:tc>
          <w:tcPr>
            <w:tcW w:w="1696" w:type="dxa"/>
          </w:tcPr>
          <w:p w14:paraId="19018258" w14:textId="77777777" w:rsidR="00D36646" w:rsidRPr="005E76E0" w:rsidRDefault="00D36646" w:rsidP="005E76E0">
            <w:pPr>
              <w:rPr>
                <w:rFonts w:ascii="Times New Roman" w:hAnsi="Times New Roman" w:cs="Times New Roman"/>
                <w:sz w:val="22"/>
                <w:szCs w:val="22"/>
              </w:rPr>
            </w:pPr>
            <w:r w:rsidRPr="005E76E0">
              <w:rPr>
                <w:rFonts w:ascii="Times New Roman" w:hAnsi="Times New Roman" w:cs="Times New Roman"/>
                <w:color w:val="000000"/>
                <w:sz w:val="22"/>
                <w:szCs w:val="22"/>
              </w:rPr>
              <w:t>0–10</w:t>
            </w:r>
          </w:p>
        </w:tc>
        <w:tc>
          <w:tcPr>
            <w:tcW w:w="925" w:type="dxa"/>
          </w:tcPr>
          <w:p w14:paraId="69F21C51" w14:textId="77777777" w:rsidR="00D36646" w:rsidRPr="005E76E0" w:rsidRDefault="00D36646"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115</w:t>
            </w:r>
          </w:p>
        </w:tc>
        <w:tc>
          <w:tcPr>
            <w:tcW w:w="1202" w:type="dxa"/>
          </w:tcPr>
          <w:p w14:paraId="08355208" w14:textId="77777777" w:rsidR="00D36646" w:rsidRPr="005E76E0" w:rsidRDefault="00D36646"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40 </w:t>
            </w:r>
            <w:r w:rsidRPr="005E76E0">
              <w:rPr>
                <w:rFonts w:ascii="Times New Roman" w:hAnsi="Times New Roman" w:cs="Times New Roman"/>
                <w:i/>
                <w:iCs/>
                <w:color w:val="000000"/>
                <w:sz w:val="22"/>
                <w:szCs w:val="22"/>
              </w:rPr>
              <w:t>(34.8)</w:t>
            </w:r>
          </w:p>
        </w:tc>
        <w:tc>
          <w:tcPr>
            <w:tcW w:w="1023" w:type="dxa"/>
          </w:tcPr>
          <w:p w14:paraId="0098A107" w14:textId="77777777" w:rsidR="00D36646" w:rsidRPr="005E76E0" w:rsidRDefault="00D36646" w:rsidP="005E76E0">
            <w:pPr>
              <w:jc w:val="right"/>
              <w:rPr>
                <w:rFonts w:ascii="Times New Roman" w:hAnsi="Times New Roman" w:cs="Times New Roman"/>
                <w:color w:val="000000"/>
                <w:sz w:val="22"/>
                <w:szCs w:val="22"/>
              </w:rPr>
            </w:pPr>
            <w:r w:rsidRPr="005E76E0">
              <w:rPr>
                <w:rFonts w:ascii="Times New Roman" w:hAnsi="Times New Roman" w:cs="Times New Roman"/>
                <w:color w:val="000000"/>
                <w:sz w:val="22"/>
                <w:szCs w:val="22"/>
              </w:rPr>
              <w:t>-</w:t>
            </w:r>
          </w:p>
        </w:tc>
        <w:tc>
          <w:tcPr>
            <w:tcW w:w="1243" w:type="dxa"/>
          </w:tcPr>
          <w:p w14:paraId="7A662BC8" w14:textId="77777777" w:rsidR="00D36646" w:rsidRPr="005E76E0" w:rsidRDefault="00D36646"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74 </w:t>
            </w:r>
            <w:r w:rsidRPr="005E76E0">
              <w:rPr>
                <w:rFonts w:ascii="Times New Roman" w:hAnsi="Times New Roman" w:cs="Times New Roman"/>
                <w:i/>
                <w:iCs/>
                <w:color w:val="000000"/>
                <w:sz w:val="22"/>
                <w:szCs w:val="22"/>
              </w:rPr>
              <w:t>(64.3)</w:t>
            </w:r>
          </w:p>
        </w:tc>
        <w:tc>
          <w:tcPr>
            <w:tcW w:w="1561" w:type="dxa"/>
          </w:tcPr>
          <w:p w14:paraId="3CAA983C" w14:textId="77777777" w:rsidR="00D36646" w:rsidRPr="005E76E0" w:rsidRDefault="00D36646"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1 </w:t>
            </w:r>
            <w:r w:rsidRPr="005E76E0">
              <w:rPr>
                <w:rFonts w:ascii="Times New Roman" w:hAnsi="Times New Roman" w:cs="Times New Roman"/>
                <w:i/>
                <w:iCs/>
                <w:color w:val="000000"/>
                <w:sz w:val="22"/>
                <w:szCs w:val="22"/>
              </w:rPr>
              <w:t>(0.9)</w:t>
            </w:r>
          </w:p>
        </w:tc>
      </w:tr>
      <w:tr w:rsidR="00D36646" w:rsidRPr="005E76E0" w14:paraId="0476D2D3" w14:textId="77777777" w:rsidTr="00375D9A">
        <w:tc>
          <w:tcPr>
            <w:tcW w:w="1696" w:type="dxa"/>
          </w:tcPr>
          <w:p w14:paraId="2C21F226" w14:textId="77777777" w:rsidR="00D36646" w:rsidRPr="005E76E0" w:rsidRDefault="00D36646" w:rsidP="005E76E0">
            <w:pPr>
              <w:rPr>
                <w:rFonts w:ascii="Times New Roman" w:hAnsi="Times New Roman" w:cs="Times New Roman"/>
                <w:sz w:val="22"/>
                <w:szCs w:val="22"/>
              </w:rPr>
            </w:pPr>
            <w:r w:rsidRPr="005E76E0">
              <w:rPr>
                <w:rFonts w:ascii="Times New Roman" w:hAnsi="Times New Roman" w:cs="Times New Roman"/>
                <w:color w:val="000000"/>
                <w:sz w:val="22"/>
                <w:szCs w:val="22"/>
              </w:rPr>
              <w:t>10–20</w:t>
            </w:r>
          </w:p>
        </w:tc>
        <w:tc>
          <w:tcPr>
            <w:tcW w:w="925" w:type="dxa"/>
          </w:tcPr>
          <w:p w14:paraId="2D535713" w14:textId="77777777" w:rsidR="00D36646" w:rsidRPr="005E76E0" w:rsidRDefault="00D36646"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721</w:t>
            </w:r>
          </w:p>
        </w:tc>
        <w:tc>
          <w:tcPr>
            <w:tcW w:w="1202" w:type="dxa"/>
          </w:tcPr>
          <w:p w14:paraId="71404160" w14:textId="77777777" w:rsidR="00D36646" w:rsidRPr="005E76E0" w:rsidRDefault="00D36646"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162 </w:t>
            </w:r>
            <w:r w:rsidRPr="005E76E0">
              <w:rPr>
                <w:rFonts w:ascii="Times New Roman" w:hAnsi="Times New Roman" w:cs="Times New Roman"/>
                <w:i/>
                <w:iCs/>
                <w:color w:val="000000"/>
                <w:sz w:val="22"/>
                <w:szCs w:val="22"/>
              </w:rPr>
              <w:t>(22.5)</w:t>
            </w:r>
          </w:p>
        </w:tc>
        <w:tc>
          <w:tcPr>
            <w:tcW w:w="1023" w:type="dxa"/>
          </w:tcPr>
          <w:p w14:paraId="4918F909" w14:textId="77777777" w:rsidR="00D36646" w:rsidRPr="005E76E0" w:rsidRDefault="00D36646" w:rsidP="005E76E0">
            <w:pPr>
              <w:jc w:val="right"/>
              <w:rPr>
                <w:rFonts w:ascii="Times New Roman" w:hAnsi="Times New Roman" w:cs="Times New Roman"/>
                <w:color w:val="000000"/>
                <w:sz w:val="22"/>
                <w:szCs w:val="22"/>
              </w:rPr>
            </w:pPr>
            <w:r w:rsidRPr="005E76E0">
              <w:rPr>
                <w:rFonts w:ascii="Times New Roman" w:hAnsi="Times New Roman" w:cs="Times New Roman"/>
                <w:color w:val="000000"/>
                <w:sz w:val="22"/>
                <w:szCs w:val="22"/>
              </w:rPr>
              <w:t>-</w:t>
            </w:r>
          </w:p>
        </w:tc>
        <w:tc>
          <w:tcPr>
            <w:tcW w:w="1243" w:type="dxa"/>
          </w:tcPr>
          <w:p w14:paraId="5E169D2B" w14:textId="77777777" w:rsidR="00D36646" w:rsidRPr="005E76E0" w:rsidRDefault="00D36646"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559 </w:t>
            </w:r>
            <w:r w:rsidRPr="005E76E0">
              <w:rPr>
                <w:rFonts w:ascii="Times New Roman" w:hAnsi="Times New Roman" w:cs="Times New Roman"/>
                <w:i/>
                <w:iCs/>
                <w:color w:val="000000"/>
                <w:sz w:val="22"/>
                <w:szCs w:val="22"/>
              </w:rPr>
              <w:t>(77.5)</w:t>
            </w:r>
          </w:p>
        </w:tc>
        <w:tc>
          <w:tcPr>
            <w:tcW w:w="1561" w:type="dxa"/>
          </w:tcPr>
          <w:p w14:paraId="24985EBA" w14:textId="77777777" w:rsidR="00D36646" w:rsidRPr="005E76E0" w:rsidRDefault="00D36646"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0 </w:t>
            </w:r>
            <w:r w:rsidRPr="005E76E0">
              <w:rPr>
                <w:rFonts w:ascii="Times New Roman" w:hAnsi="Times New Roman" w:cs="Times New Roman"/>
                <w:i/>
                <w:iCs/>
                <w:color w:val="000000"/>
                <w:sz w:val="22"/>
                <w:szCs w:val="22"/>
              </w:rPr>
              <w:t>(0.0)</w:t>
            </w:r>
          </w:p>
        </w:tc>
      </w:tr>
      <w:tr w:rsidR="00D36646" w:rsidRPr="005E76E0" w14:paraId="29D86CF0" w14:textId="77777777" w:rsidTr="00375D9A">
        <w:tc>
          <w:tcPr>
            <w:tcW w:w="1696" w:type="dxa"/>
          </w:tcPr>
          <w:p w14:paraId="5D82A68B" w14:textId="77777777" w:rsidR="00D36646" w:rsidRPr="005E76E0" w:rsidRDefault="00D36646" w:rsidP="005E76E0">
            <w:pPr>
              <w:rPr>
                <w:rFonts w:ascii="Times New Roman" w:hAnsi="Times New Roman" w:cs="Times New Roman"/>
                <w:sz w:val="22"/>
                <w:szCs w:val="22"/>
              </w:rPr>
            </w:pPr>
            <w:r w:rsidRPr="005E76E0">
              <w:rPr>
                <w:rFonts w:ascii="Times New Roman" w:hAnsi="Times New Roman" w:cs="Times New Roman"/>
                <w:color w:val="000000"/>
                <w:sz w:val="22"/>
                <w:szCs w:val="22"/>
              </w:rPr>
              <w:t>&gt;20</w:t>
            </w:r>
          </w:p>
        </w:tc>
        <w:tc>
          <w:tcPr>
            <w:tcW w:w="925" w:type="dxa"/>
          </w:tcPr>
          <w:p w14:paraId="783BFDAE" w14:textId="77777777" w:rsidR="00D36646" w:rsidRPr="005E76E0" w:rsidRDefault="00D36646"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26</w:t>
            </w:r>
          </w:p>
        </w:tc>
        <w:tc>
          <w:tcPr>
            <w:tcW w:w="1202" w:type="dxa"/>
          </w:tcPr>
          <w:p w14:paraId="307FFE96" w14:textId="77777777" w:rsidR="00D36646" w:rsidRPr="005E76E0" w:rsidRDefault="00D36646"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4 </w:t>
            </w:r>
            <w:r w:rsidRPr="005E76E0">
              <w:rPr>
                <w:rFonts w:ascii="Times New Roman" w:hAnsi="Times New Roman" w:cs="Times New Roman"/>
                <w:i/>
                <w:iCs/>
                <w:color w:val="000000"/>
                <w:sz w:val="22"/>
                <w:szCs w:val="22"/>
              </w:rPr>
              <w:t>(15.4)</w:t>
            </w:r>
          </w:p>
        </w:tc>
        <w:tc>
          <w:tcPr>
            <w:tcW w:w="1023" w:type="dxa"/>
          </w:tcPr>
          <w:p w14:paraId="39569C6E" w14:textId="77777777" w:rsidR="00D36646" w:rsidRPr="005E76E0" w:rsidRDefault="00D36646" w:rsidP="005E76E0">
            <w:pPr>
              <w:jc w:val="right"/>
              <w:rPr>
                <w:rFonts w:ascii="Times New Roman" w:hAnsi="Times New Roman" w:cs="Times New Roman"/>
                <w:color w:val="000000"/>
                <w:sz w:val="22"/>
                <w:szCs w:val="22"/>
              </w:rPr>
            </w:pPr>
            <w:r w:rsidRPr="005E76E0">
              <w:rPr>
                <w:rFonts w:ascii="Times New Roman" w:hAnsi="Times New Roman" w:cs="Times New Roman"/>
                <w:color w:val="000000"/>
                <w:sz w:val="22"/>
                <w:szCs w:val="22"/>
              </w:rPr>
              <w:t>-</w:t>
            </w:r>
          </w:p>
        </w:tc>
        <w:tc>
          <w:tcPr>
            <w:tcW w:w="1243" w:type="dxa"/>
          </w:tcPr>
          <w:p w14:paraId="4ABBFCEE" w14:textId="77777777" w:rsidR="00D36646" w:rsidRPr="005E76E0" w:rsidRDefault="00D36646"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20 </w:t>
            </w:r>
            <w:r w:rsidRPr="005E76E0">
              <w:rPr>
                <w:rFonts w:ascii="Times New Roman" w:hAnsi="Times New Roman" w:cs="Times New Roman"/>
                <w:i/>
                <w:iCs/>
                <w:color w:val="000000"/>
                <w:sz w:val="22"/>
                <w:szCs w:val="22"/>
              </w:rPr>
              <w:t>(76.9)</w:t>
            </w:r>
          </w:p>
        </w:tc>
        <w:tc>
          <w:tcPr>
            <w:tcW w:w="1561" w:type="dxa"/>
          </w:tcPr>
          <w:p w14:paraId="28E30F8D" w14:textId="77777777" w:rsidR="00D36646" w:rsidRPr="005E76E0" w:rsidRDefault="00D36646"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2 </w:t>
            </w:r>
            <w:r w:rsidRPr="005E76E0">
              <w:rPr>
                <w:rFonts w:ascii="Times New Roman" w:hAnsi="Times New Roman" w:cs="Times New Roman"/>
                <w:i/>
                <w:iCs/>
                <w:color w:val="000000"/>
                <w:sz w:val="22"/>
                <w:szCs w:val="22"/>
              </w:rPr>
              <w:t>(7.7)</w:t>
            </w:r>
          </w:p>
        </w:tc>
      </w:tr>
      <w:tr w:rsidR="00D36646" w:rsidRPr="005E76E0" w14:paraId="4B7BCB5F" w14:textId="77777777" w:rsidTr="00375D9A">
        <w:tc>
          <w:tcPr>
            <w:tcW w:w="1696" w:type="dxa"/>
            <w:vAlign w:val="center"/>
          </w:tcPr>
          <w:p w14:paraId="6ED80F6C" w14:textId="77777777" w:rsidR="00D36646" w:rsidRPr="005E76E0" w:rsidRDefault="00D36646" w:rsidP="005E76E0">
            <w:pPr>
              <w:rPr>
                <w:rFonts w:ascii="Times New Roman" w:hAnsi="Times New Roman" w:cs="Times New Roman"/>
                <w:b/>
                <w:bCs/>
                <w:i/>
                <w:iCs/>
                <w:sz w:val="22"/>
                <w:szCs w:val="22"/>
              </w:rPr>
            </w:pPr>
            <w:r w:rsidRPr="005E76E0">
              <w:rPr>
                <w:rFonts w:ascii="Times New Roman" w:hAnsi="Times New Roman" w:cs="Times New Roman"/>
                <w:b/>
                <w:bCs/>
                <w:i/>
                <w:iCs/>
                <w:sz w:val="22"/>
                <w:szCs w:val="22"/>
              </w:rPr>
              <w:t>Secondary</w:t>
            </w:r>
          </w:p>
        </w:tc>
        <w:tc>
          <w:tcPr>
            <w:tcW w:w="925" w:type="dxa"/>
            <w:vAlign w:val="center"/>
          </w:tcPr>
          <w:p w14:paraId="71D49313" w14:textId="77777777" w:rsidR="00D36646" w:rsidRPr="005E76E0" w:rsidRDefault="00D36646" w:rsidP="005E76E0">
            <w:pPr>
              <w:jc w:val="right"/>
              <w:rPr>
                <w:rFonts w:ascii="Times New Roman" w:hAnsi="Times New Roman" w:cs="Times New Roman"/>
                <w:sz w:val="22"/>
                <w:szCs w:val="22"/>
              </w:rPr>
            </w:pPr>
          </w:p>
        </w:tc>
        <w:tc>
          <w:tcPr>
            <w:tcW w:w="1202" w:type="dxa"/>
            <w:vAlign w:val="center"/>
          </w:tcPr>
          <w:p w14:paraId="031B2EE0" w14:textId="77777777" w:rsidR="00D36646" w:rsidRPr="005E76E0" w:rsidRDefault="00D36646" w:rsidP="005E76E0">
            <w:pPr>
              <w:jc w:val="right"/>
              <w:rPr>
                <w:rFonts w:ascii="Times New Roman" w:hAnsi="Times New Roman" w:cs="Times New Roman"/>
                <w:sz w:val="22"/>
                <w:szCs w:val="22"/>
              </w:rPr>
            </w:pPr>
          </w:p>
        </w:tc>
        <w:tc>
          <w:tcPr>
            <w:tcW w:w="1023" w:type="dxa"/>
          </w:tcPr>
          <w:p w14:paraId="44E1FB4D" w14:textId="77777777" w:rsidR="00D36646" w:rsidRPr="005E76E0" w:rsidRDefault="00D36646" w:rsidP="005E76E0">
            <w:pPr>
              <w:jc w:val="right"/>
              <w:rPr>
                <w:rFonts w:ascii="Times New Roman" w:hAnsi="Times New Roman" w:cs="Times New Roman"/>
                <w:sz w:val="22"/>
                <w:szCs w:val="22"/>
              </w:rPr>
            </w:pPr>
          </w:p>
        </w:tc>
        <w:tc>
          <w:tcPr>
            <w:tcW w:w="1243" w:type="dxa"/>
            <w:vAlign w:val="center"/>
          </w:tcPr>
          <w:p w14:paraId="2C728E18" w14:textId="77777777" w:rsidR="00D36646" w:rsidRPr="005E76E0" w:rsidRDefault="00D36646" w:rsidP="005E76E0">
            <w:pPr>
              <w:jc w:val="right"/>
              <w:rPr>
                <w:rFonts w:ascii="Times New Roman" w:hAnsi="Times New Roman" w:cs="Times New Roman"/>
                <w:sz w:val="22"/>
                <w:szCs w:val="22"/>
              </w:rPr>
            </w:pPr>
          </w:p>
        </w:tc>
        <w:tc>
          <w:tcPr>
            <w:tcW w:w="1561" w:type="dxa"/>
            <w:vAlign w:val="center"/>
          </w:tcPr>
          <w:p w14:paraId="41C20663" w14:textId="77777777" w:rsidR="00D36646" w:rsidRPr="005E76E0" w:rsidRDefault="00D36646" w:rsidP="005E76E0">
            <w:pPr>
              <w:jc w:val="right"/>
              <w:rPr>
                <w:rFonts w:ascii="Times New Roman" w:hAnsi="Times New Roman" w:cs="Times New Roman"/>
                <w:sz w:val="22"/>
                <w:szCs w:val="22"/>
              </w:rPr>
            </w:pPr>
          </w:p>
        </w:tc>
      </w:tr>
      <w:tr w:rsidR="00D36646" w:rsidRPr="005E76E0" w14:paraId="087BC639" w14:textId="77777777" w:rsidTr="00375D9A">
        <w:tc>
          <w:tcPr>
            <w:tcW w:w="1696" w:type="dxa"/>
            <w:vAlign w:val="center"/>
          </w:tcPr>
          <w:p w14:paraId="6735D952" w14:textId="77777777" w:rsidR="00D36646" w:rsidRPr="005E76E0" w:rsidRDefault="00D36646" w:rsidP="005E76E0">
            <w:pPr>
              <w:rPr>
                <w:rFonts w:ascii="Times New Roman" w:hAnsi="Times New Roman" w:cs="Times New Roman"/>
                <w:sz w:val="22"/>
                <w:szCs w:val="22"/>
              </w:rPr>
            </w:pPr>
            <w:r w:rsidRPr="005E76E0">
              <w:rPr>
                <w:rFonts w:ascii="Times New Roman" w:hAnsi="Times New Roman" w:cs="Times New Roman"/>
                <w:sz w:val="22"/>
                <w:szCs w:val="22"/>
              </w:rPr>
              <w:t>&lt;1</w:t>
            </w:r>
          </w:p>
        </w:tc>
        <w:tc>
          <w:tcPr>
            <w:tcW w:w="925" w:type="dxa"/>
            <w:vAlign w:val="center"/>
          </w:tcPr>
          <w:p w14:paraId="17DF0884" w14:textId="7D8B59FA" w:rsidR="00D36646" w:rsidRPr="005E76E0" w:rsidRDefault="00D36646" w:rsidP="005E76E0">
            <w:pPr>
              <w:jc w:val="right"/>
              <w:rPr>
                <w:rFonts w:ascii="Times New Roman" w:hAnsi="Times New Roman" w:cs="Times New Roman"/>
                <w:sz w:val="22"/>
                <w:szCs w:val="22"/>
              </w:rPr>
            </w:pPr>
            <w:r w:rsidRPr="005E76E0">
              <w:rPr>
                <w:rFonts w:ascii="Times New Roman" w:hAnsi="Times New Roman" w:cs="Times New Roman"/>
                <w:sz w:val="22"/>
                <w:szCs w:val="22"/>
              </w:rPr>
              <w:t>14</w:t>
            </w:r>
            <w:r w:rsidR="00D274AA" w:rsidRPr="005E76E0">
              <w:rPr>
                <w:rFonts w:ascii="Times New Roman" w:hAnsi="Times New Roman" w:cs="Times New Roman"/>
                <w:sz w:val="22"/>
                <w:szCs w:val="22"/>
              </w:rPr>
              <w:t>0</w:t>
            </w:r>
          </w:p>
        </w:tc>
        <w:tc>
          <w:tcPr>
            <w:tcW w:w="1202" w:type="dxa"/>
            <w:vAlign w:val="center"/>
          </w:tcPr>
          <w:p w14:paraId="62566EBE" w14:textId="77777777" w:rsidR="00D36646" w:rsidRPr="005E76E0" w:rsidRDefault="00D36646" w:rsidP="005E76E0">
            <w:pPr>
              <w:jc w:val="right"/>
              <w:rPr>
                <w:rFonts w:ascii="Times New Roman" w:hAnsi="Times New Roman" w:cs="Times New Roman"/>
                <w:sz w:val="22"/>
                <w:szCs w:val="22"/>
              </w:rPr>
            </w:pPr>
            <w:r w:rsidRPr="005E76E0">
              <w:rPr>
                <w:rFonts w:ascii="Times New Roman" w:hAnsi="Times New Roman" w:cs="Times New Roman"/>
                <w:sz w:val="22"/>
                <w:szCs w:val="22"/>
              </w:rPr>
              <w:t>-</w:t>
            </w:r>
          </w:p>
        </w:tc>
        <w:tc>
          <w:tcPr>
            <w:tcW w:w="1023" w:type="dxa"/>
            <w:vAlign w:val="center"/>
          </w:tcPr>
          <w:p w14:paraId="28E3511B" w14:textId="55D27928" w:rsidR="00D36646" w:rsidRPr="005E76E0" w:rsidRDefault="00D274AA" w:rsidP="005E76E0">
            <w:pPr>
              <w:jc w:val="right"/>
              <w:rPr>
                <w:rFonts w:ascii="Times New Roman" w:hAnsi="Times New Roman" w:cs="Times New Roman"/>
                <w:sz w:val="22"/>
                <w:szCs w:val="22"/>
              </w:rPr>
            </w:pPr>
            <w:r w:rsidRPr="005E76E0">
              <w:rPr>
                <w:rFonts w:ascii="Times New Roman" w:hAnsi="Times New Roman" w:cs="Times New Roman"/>
                <w:sz w:val="22"/>
                <w:szCs w:val="22"/>
              </w:rPr>
              <w:t>28</w:t>
            </w:r>
            <w:r w:rsidR="00D36646" w:rsidRPr="005E76E0">
              <w:rPr>
                <w:rFonts w:ascii="Times New Roman" w:hAnsi="Times New Roman" w:cs="Times New Roman"/>
                <w:sz w:val="22"/>
                <w:szCs w:val="22"/>
              </w:rPr>
              <w:t> </w:t>
            </w:r>
            <w:r w:rsidR="00D36646" w:rsidRPr="005E76E0">
              <w:rPr>
                <w:rFonts w:ascii="Times New Roman" w:hAnsi="Times New Roman" w:cs="Times New Roman"/>
                <w:i/>
                <w:iCs/>
                <w:sz w:val="22"/>
                <w:szCs w:val="22"/>
              </w:rPr>
              <w:t>(2</w:t>
            </w:r>
            <w:r w:rsidRPr="005E76E0">
              <w:rPr>
                <w:rFonts w:ascii="Times New Roman" w:hAnsi="Times New Roman" w:cs="Times New Roman"/>
                <w:i/>
                <w:iCs/>
                <w:sz w:val="22"/>
                <w:szCs w:val="22"/>
              </w:rPr>
              <w:t>0</w:t>
            </w:r>
            <w:r w:rsidR="00D36646" w:rsidRPr="005E76E0">
              <w:rPr>
                <w:rFonts w:ascii="Times New Roman" w:hAnsi="Times New Roman" w:cs="Times New Roman"/>
                <w:i/>
                <w:iCs/>
                <w:sz w:val="22"/>
                <w:szCs w:val="22"/>
              </w:rPr>
              <w:t>.</w:t>
            </w:r>
            <w:r w:rsidRPr="005E76E0">
              <w:rPr>
                <w:rFonts w:ascii="Times New Roman" w:hAnsi="Times New Roman" w:cs="Times New Roman"/>
                <w:i/>
                <w:iCs/>
                <w:sz w:val="22"/>
                <w:szCs w:val="22"/>
              </w:rPr>
              <w:t>0</w:t>
            </w:r>
            <w:r w:rsidR="00D36646" w:rsidRPr="005E76E0">
              <w:rPr>
                <w:rFonts w:ascii="Times New Roman" w:hAnsi="Times New Roman" w:cs="Times New Roman"/>
                <w:i/>
                <w:iCs/>
                <w:sz w:val="22"/>
                <w:szCs w:val="22"/>
              </w:rPr>
              <w:t>)</w:t>
            </w:r>
          </w:p>
        </w:tc>
        <w:tc>
          <w:tcPr>
            <w:tcW w:w="1243" w:type="dxa"/>
            <w:vAlign w:val="center"/>
          </w:tcPr>
          <w:p w14:paraId="33AB49BB" w14:textId="5C34A08E" w:rsidR="00D36646" w:rsidRPr="005E76E0" w:rsidRDefault="00D36646" w:rsidP="005E76E0">
            <w:pPr>
              <w:jc w:val="right"/>
              <w:rPr>
                <w:rFonts w:ascii="Times New Roman" w:hAnsi="Times New Roman" w:cs="Times New Roman"/>
                <w:sz w:val="22"/>
                <w:szCs w:val="22"/>
              </w:rPr>
            </w:pPr>
            <w:r w:rsidRPr="005E76E0">
              <w:rPr>
                <w:rFonts w:ascii="Times New Roman" w:hAnsi="Times New Roman" w:cs="Times New Roman"/>
                <w:sz w:val="22"/>
                <w:szCs w:val="22"/>
              </w:rPr>
              <w:t>108 </w:t>
            </w:r>
            <w:r w:rsidRPr="005E76E0">
              <w:rPr>
                <w:rFonts w:ascii="Times New Roman" w:hAnsi="Times New Roman" w:cs="Times New Roman"/>
                <w:i/>
                <w:iCs/>
                <w:sz w:val="22"/>
                <w:szCs w:val="22"/>
              </w:rPr>
              <w:t>(7</w:t>
            </w:r>
            <w:r w:rsidR="00D274AA" w:rsidRPr="005E76E0">
              <w:rPr>
                <w:rFonts w:ascii="Times New Roman" w:hAnsi="Times New Roman" w:cs="Times New Roman"/>
                <w:i/>
                <w:iCs/>
                <w:sz w:val="22"/>
                <w:szCs w:val="22"/>
              </w:rPr>
              <w:t>7</w:t>
            </w:r>
            <w:r w:rsidRPr="005E76E0">
              <w:rPr>
                <w:rFonts w:ascii="Times New Roman" w:hAnsi="Times New Roman" w:cs="Times New Roman"/>
                <w:i/>
                <w:iCs/>
                <w:sz w:val="22"/>
                <w:szCs w:val="22"/>
              </w:rPr>
              <w:t>.</w:t>
            </w:r>
            <w:r w:rsidR="00D274AA" w:rsidRPr="005E76E0">
              <w:rPr>
                <w:rFonts w:ascii="Times New Roman" w:hAnsi="Times New Roman" w:cs="Times New Roman"/>
                <w:i/>
                <w:iCs/>
                <w:sz w:val="22"/>
                <w:szCs w:val="22"/>
              </w:rPr>
              <w:t>1</w:t>
            </w:r>
            <w:r w:rsidRPr="005E76E0">
              <w:rPr>
                <w:rFonts w:ascii="Times New Roman" w:hAnsi="Times New Roman" w:cs="Times New Roman"/>
                <w:i/>
                <w:iCs/>
                <w:sz w:val="22"/>
                <w:szCs w:val="22"/>
              </w:rPr>
              <w:t>)</w:t>
            </w:r>
          </w:p>
        </w:tc>
        <w:tc>
          <w:tcPr>
            <w:tcW w:w="1561" w:type="dxa"/>
            <w:vAlign w:val="center"/>
          </w:tcPr>
          <w:p w14:paraId="4D386B5E" w14:textId="29FFA00F" w:rsidR="00D36646" w:rsidRPr="005E76E0" w:rsidRDefault="00D36646" w:rsidP="005E76E0">
            <w:pPr>
              <w:jc w:val="right"/>
              <w:rPr>
                <w:rFonts w:ascii="Times New Roman" w:hAnsi="Times New Roman" w:cs="Times New Roman"/>
                <w:sz w:val="22"/>
                <w:szCs w:val="22"/>
              </w:rPr>
            </w:pPr>
            <w:r w:rsidRPr="005E76E0">
              <w:rPr>
                <w:rFonts w:ascii="Times New Roman" w:hAnsi="Times New Roman" w:cs="Times New Roman"/>
                <w:sz w:val="22"/>
                <w:szCs w:val="22"/>
              </w:rPr>
              <w:t>4 </w:t>
            </w:r>
            <w:r w:rsidRPr="005E76E0">
              <w:rPr>
                <w:rFonts w:ascii="Times New Roman" w:hAnsi="Times New Roman" w:cs="Times New Roman"/>
                <w:i/>
                <w:iCs/>
                <w:sz w:val="22"/>
                <w:szCs w:val="22"/>
              </w:rPr>
              <w:t>(2.</w:t>
            </w:r>
            <w:r w:rsidR="00D274AA" w:rsidRPr="005E76E0">
              <w:rPr>
                <w:rFonts w:ascii="Times New Roman" w:hAnsi="Times New Roman" w:cs="Times New Roman"/>
                <w:i/>
                <w:iCs/>
                <w:sz w:val="22"/>
                <w:szCs w:val="22"/>
              </w:rPr>
              <w:t>9</w:t>
            </w:r>
            <w:r w:rsidRPr="005E76E0">
              <w:rPr>
                <w:rFonts w:ascii="Times New Roman" w:hAnsi="Times New Roman" w:cs="Times New Roman"/>
                <w:i/>
                <w:iCs/>
                <w:sz w:val="22"/>
                <w:szCs w:val="22"/>
              </w:rPr>
              <w:t>)</w:t>
            </w:r>
          </w:p>
        </w:tc>
      </w:tr>
      <w:tr w:rsidR="00D36646" w:rsidRPr="005E76E0" w14:paraId="76511319" w14:textId="77777777" w:rsidTr="00375D9A">
        <w:tc>
          <w:tcPr>
            <w:tcW w:w="1696" w:type="dxa"/>
            <w:vAlign w:val="center"/>
          </w:tcPr>
          <w:p w14:paraId="0F7040B7" w14:textId="77777777" w:rsidR="00D36646" w:rsidRPr="005E76E0" w:rsidRDefault="00D36646" w:rsidP="005E76E0">
            <w:pPr>
              <w:rPr>
                <w:rFonts w:ascii="Times New Roman" w:hAnsi="Times New Roman" w:cs="Times New Roman"/>
                <w:sz w:val="22"/>
                <w:szCs w:val="22"/>
              </w:rPr>
            </w:pPr>
            <w:r w:rsidRPr="005E76E0">
              <w:rPr>
                <w:rFonts w:ascii="Times New Roman" w:hAnsi="Times New Roman" w:cs="Times New Roman"/>
                <w:sz w:val="22"/>
                <w:szCs w:val="22"/>
              </w:rPr>
              <w:t>1–10</w:t>
            </w:r>
          </w:p>
        </w:tc>
        <w:tc>
          <w:tcPr>
            <w:tcW w:w="925" w:type="dxa"/>
            <w:vAlign w:val="center"/>
          </w:tcPr>
          <w:p w14:paraId="606F754F" w14:textId="77777777" w:rsidR="00D36646" w:rsidRPr="005E76E0" w:rsidRDefault="00D36646" w:rsidP="005E76E0">
            <w:pPr>
              <w:jc w:val="right"/>
              <w:rPr>
                <w:rFonts w:ascii="Times New Roman" w:hAnsi="Times New Roman" w:cs="Times New Roman"/>
                <w:sz w:val="22"/>
                <w:szCs w:val="22"/>
              </w:rPr>
            </w:pPr>
            <w:r w:rsidRPr="005E76E0">
              <w:rPr>
                <w:rFonts w:ascii="Times New Roman" w:hAnsi="Times New Roman" w:cs="Times New Roman"/>
                <w:sz w:val="22"/>
                <w:szCs w:val="22"/>
              </w:rPr>
              <w:t>1145</w:t>
            </w:r>
          </w:p>
        </w:tc>
        <w:tc>
          <w:tcPr>
            <w:tcW w:w="1202" w:type="dxa"/>
            <w:vAlign w:val="center"/>
          </w:tcPr>
          <w:p w14:paraId="2EF446D2" w14:textId="77777777" w:rsidR="00D36646" w:rsidRPr="005E76E0" w:rsidRDefault="00D36646" w:rsidP="005E76E0">
            <w:pPr>
              <w:jc w:val="right"/>
              <w:rPr>
                <w:rFonts w:ascii="Times New Roman" w:hAnsi="Times New Roman" w:cs="Times New Roman"/>
                <w:sz w:val="22"/>
                <w:szCs w:val="22"/>
              </w:rPr>
            </w:pPr>
            <w:r w:rsidRPr="005E76E0">
              <w:rPr>
                <w:rFonts w:ascii="Times New Roman" w:hAnsi="Times New Roman" w:cs="Times New Roman"/>
                <w:sz w:val="22"/>
                <w:szCs w:val="22"/>
              </w:rPr>
              <w:t>-</w:t>
            </w:r>
          </w:p>
        </w:tc>
        <w:tc>
          <w:tcPr>
            <w:tcW w:w="1023" w:type="dxa"/>
            <w:vAlign w:val="center"/>
          </w:tcPr>
          <w:p w14:paraId="6C4DA813" w14:textId="77777777" w:rsidR="00D36646" w:rsidRPr="005E76E0" w:rsidRDefault="00D36646" w:rsidP="005E76E0">
            <w:pPr>
              <w:jc w:val="right"/>
              <w:rPr>
                <w:rFonts w:ascii="Times New Roman" w:hAnsi="Times New Roman" w:cs="Times New Roman"/>
                <w:sz w:val="22"/>
                <w:szCs w:val="22"/>
              </w:rPr>
            </w:pPr>
            <w:r w:rsidRPr="005E76E0">
              <w:rPr>
                <w:rFonts w:ascii="Times New Roman" w:hAnsi="Times New Roman" w:cs="Times New Roman"/>
                <w:sz w:val="22"/>
                <w:szCs w:val="22"/>
              </w:rPr>
              <w:t>40 </w:t>
            </w:r>
            <w:r w:rsidRPr="005E76E0">
              <w:rPr>
                <w:rFonts w:ascii="Times New Roman" w:hAnsi="Times New Roman" w:cs="Times New Roman"/>
                <w:i/>
                <w:iCs/>
                <w:sz w:val="22"/>
                <w:szCs w:val="22"/>
              </w:rPr>
              <w:t>(3.5)</w:t>
            </w:r>
          </w:p>
        </w:tc>
        <w:tc>
          <w:tcPr>
            <w:tcW w:w="1243" w:type="dxa"/>
            <w:vAlign w:val="center"/>
          </w:tcPr>
          <w:p w14:paraId="7A35CD2C" w14:textId="77777777" w:rsidR="00D36646" w:rsidRPr="005E76E0" w:rsidRDefault="00D36646" w:rsidP="005E76E0">
            <w:pPr>
              <w:jc w:val="right"/>
              <w:rPr>
                <w:rFonts w:ascii="Times New Roman" w:hAnsi="Times New Roman" w:cs="Times New Roman"/>
                <w:sz w:val="22"/>
                <w:szCs w:val="22"/>
              </w:rPr>
            </w:pPr>
            <w:r w:rsidRPr="005E76E0">
              <w:rPr>
                <w:rFonts w:ascii="Times New Roman" w:hAnsi="Times New Roman" w:cs="Times New Roman"/>
                <w:sz w:val="22"/>
                <w:szCs w:val="22"/>
              </w:rPr>
              <w:t>1102 </w:t>
            </w:r>
            <w:r w:rsidRPr="005E76E0">
              <w:rPr>
                <w:rFonts w:ascii="Times New Roman" w:hAnsi="Times New Roman" w:cs="Times New Roman"/>
                <w:i/>
                <w:iCs/>
                <w:sz w:val="22"/>
                <w:szCs w:val="22"/>
              </w:rPr>
              <w:t>(96.2)</w:t>
            </w:r>
          </w:p>
        </w:tc>
        <w:tc>
          <w:tcPr>
            <w:tcW w:w="1561" w:type="dxa"/>
            <w:vAlign w:val="center"/>
          </w:tcPr>
          <w:p w14:paraId="7D0CFCF4" w14:textId="77777777" w:rsidR="00D36646" w:rsidRPr="005E76E0" w:rsidRDefault="00D36646" w:rsidP="005E76E0">
            <w:pPr>
              <w:jc w:val="right"/>
              <w:rPr>
                <w:rFonts w:ascii="Times New Roman" w:hAnsi="Times New Roman" w:cs="Times New Roman"/>
                <w:sz w:val="22"/>
                <w:szCs w:val="22"/>
              </w:rPr>
            </w:pPr>
            <w:r w:rsidRPr="005E76E0">
              <w:rPr>
                <w:rFonts w:ascii="Times New Roman" w:hAnsi="Times New Roman" w:cs="Times New Roman"/>
                <w:sz w:val="22"/>
                <w:szCs w:val="22"/>
              </w:rPr>
              <w:t>3 </w:t>
            </w:r>
            <w:r w:rsidRPr="005E76E0">
              <w:rPr>
                <w:rFonts w:ascii="Times New Roman" w:hAnsi="Times New Roman" w:cs="Times New Roman"/>
                <w:i/>
                <w:iCs/>
                <w:sz w:val="22"/>
                <w:szCs w:val="22"/>
              </w:rPr>
              <w:t>(0.3)</w:t>
            </w:r>
          </w:p>
        </w:tc>
      </w:tr>
      <w:tr w:rsidR="00D36646" w:rsidRPr="005E76E0" w14:paraId="4003662F" w14:textId="77777777" w:rsidTr="00375D9A">
        <w:tc>
          <w:tcPr>
            <w:tcW w:w="1696" w:type="dxa"/>
            <w:vAlign w:val="center"/>
          </w:tcPr>
          <w:p w14:paraId="1F56AD08" w14:textId="77777777" w:rsidR="00D36646" w:rsidRPr="005E76E0" w:rsidRDefault="00D36646" w:rsidP="005E76E0">
            <w:pPr>
              <w:rPr>
                <w:rFonts w:ascii="Times New Roman" w:hAnsi="Times New Roman" w:cs="Times New Roman"/>
                <w:sz w:val="22"/>
                <w:szCs w:val="22"/>
              </w:rPr>
            </w:pPr>
            <w:r w:rsidRPr="005E76E0">
              <w:rPr>
                <w:rFonts w:ascii="Times New Roman" w:hAnsi="Times New Roman" w:cs="Times New Roman"/>
                <w:sz w:val="22"/>
                <w:szCs w:val="22"/>
              </w:rPr>
              <w:t>10–20</w:t>
            </w:r>
          </w:p>
        </w:tc>
        <w:tc>
          <w:tcPr>
            <w:tcW w:w="925" w:type="dxa"/>
            <w:vAlign w:val="center"/>
          </w:tcPr>
          <w:p w14:paraId="5B38C4A0" w14:textId="77777777" w:rsidR="00D36646" w:rsidRPr="005E76E0" w:rsidRDefault="00D36646" w:rsidP="005E76E0">
            <w:pPr>
              <w:jc w:val="right"/>
              <w:rPr>
                <w:rFonts w:ascii="Times New Roman" w:hAnsi="Times New Roman" w:cs="Times New Roman"/>
                <w:sz w:val="22"/>
                <w:szCs w:val="22"/>
              </w:rPr>
            </w:pPr>
            <w:r w:rsidRPr="005E76E0">
              <w:rPr>
                <w:rFonts w:ascii="Times New Roman" w:hAnsi="Times New Roman" w:cs="Times New Roman"/>
                <w:sz w:val="22"/>
                <w:szCs w:val="22"/>
              </w:rPr>
              <w:t>227</w:t>
            </w:r>
          </w:p>
        </w:tc>
        <w:tc>
          <w:tcPr>
            <w:tcW w:w="1202" w:type="dxa"/>
            <w:vAlign w:val="center"/>
          </w:tcPr>
          <w:p w14:paraId="2BDC1B39" w14:textId="77777777" w:rsidR="00D36646" w:rsidRPr="005E76E0" w:rsidRDefault="00D36646" w:rsidP="005E76E0">
            <w:pPr>
              <w:jc w:val="right"/>
              <w:rPr>
                <w:rFonts w:ascii="Times New Roman" w:hAnsi="Times New Roman" w:cs="Times New Roman"/>
                <w:sz w:val="22"/>
                <w:szCs w:val="22"/>
              </w:rPr>
            </w:pPr>
            <w:r w:rsidRPr="005E76E0">
              <w:rPr>
                <w:rFonts w:ascii="Times New Roman" w:hAnsi="Times New Roman" w:cs="Times New Roman"/>
                <w:sz w:val="22"/>
                <w:szCs w:val="22"/>
              </w:rPr>
              <w:t>-</w:t>
            </w:r>
          </w:p>
        </w:tc>
        <w:tc>
          <w:tcPr>
            <w:tcW w:w="1023" w:type="dxa"/>
            <w:vAlign w:val="center"/>
          </w:tcPr>
          <w:p w14:paraId="360D1F2B" w14:textId="77777777" w:rsidR="00D36646" w:rsidRPr="005E76E0" w:rsidRDefault="00D36646" w:rsidP="005E76E0">
            <w:pPr>
              <w:jc w:val="right"/>
              <w:rPr>
                <w:rFonts w:ascii="Times New Roman" w:hAnsi="Times New Roman" w:cs="Times New Roman"/>
                <w:sz w:val="22"/>
                <w:szCs w:val="22"/>
              </w:rPr>
            </w:pPr>
            <w:r w:rsidRPr="005E76E0">
              <w:rPr>
                <w:rFonts w:ascii="Times New Roman" w:hAnsi="Times New Roman" w:cs="Times New Roman"/>
                <w:sz w:val="22"/>
                <w:szCs w:val="22"/>
              </w:rPr>
              <w:t>3 </w:t>
            </w:r>
            <w:r w:rsidRPr="005E76E0">
              <w:rPr>
                <w:rFonts w:ascii="Times New Roman" w:hAnsi="Times New Roman" w:cs="Times New Roman"/>
                <w:i/>
                <w:iCs/>
                <w:sz w:val="22"/>
                <w:szCs w:val="22"/>
              </w:rPr>
              <w:t>(1.3)</w:t>
            </w:r>
          </w:p>
        </w:tc>
        <w:tc>
          <w:tcPr>
            <w:tcW w:w="1243" w:type="dxa"/>
            <w:vAlign w:val="center"/>
          </w:tcPr>
          <w:p w14:paraId="307176B6" w14:textId="77777777" w:rsidR="00D36646" w:rsidRPr="005E76E0" w:rsidRDefault="00D36646" w:rsidP="005E76E0">
            <w:pPr>
              <w:jc w:val="right"/>
              <w:rPr>
                <w:rFonts w:ascii="Times New Roman" w:hAnsi="Times New Roman" w:cs="Times New Roman"/>
                <w:sz w:val="22"/>
                <w:szCs w:val="22"/>
              </w:rPr>
            </w:pPr>
            <w:r w:rsidRPr="005E76E0">
              <w:rPr>
                <w:rFonts w:ascii="Times New Roman" w:hAnsi="Times New Roman" w:cs="Times New Roman"/>
                <w:sz w:val="22"/>
                <w:szCs w:val="22"/>
              </w:rPr>
              <w:t>221 </w:t>
            </w:r>
            <w:r w:rsidRPr="005E76E0">
              <w:rPr>
                <w:rFonts w:ascii="Times New Roman" w:hAnsi="Times New Roman" w:cs="Times New Roman"/>
                <w:i/>
                <w:iCs/>
                <w:sz w:val="22"/>
                <w:szCs w:val="22"/>
              </w:rPr>
              <w:t>(97.4)</w:t>
            </w:r>
          </w:p>
        </w:tc>
        <w:tc>
          <w:tcPr>
            <w:tcW w:w="1561" w:type="dxa"/>
            <w:vAlign w:val="center"/>
          </w:tcPr>
          <w:p w14:paraId="0BE3DF8A" w14:textId="77777777" w:rsidR="00D36646" w:rsidRPr="005E76E0" w:rsidRDefault="00D36646" w:rsidP="005E76E0">
            <w:pPr>
              <w:jc w:val="right"/>
              <w:rPr>
                <w:rFonts w:ascii="Times New Roman" w:hAnsi="Times New Roman" w:cs="Times New Roman"/>
                <w:sz w:val="22"/>
                <w:szCs w:val="22"/>
              </w:rPr>
            </w:pPr>
            <w:r w:rsidRPr="005E76E0">
              <w:rPr>
                <w:rFonts w:ascii="Times New Roman" w:hAnsi="Times New Roman" w:cs="Times New Roman"/>
                <w:sz w:val="22"/>
                <w:szCs w:val="22"/>
              </w:rPr>
              <w:t>3 </w:t>
            </w:r>
            <w:r w:rsidRPr="005E76E0">
              <w:rPr>
                <w:rFonts w:ascii="Times New Roman" w:hAnsi="Times New Roman" w:cs="Times New Roman"/>
                <w:i/>
                <w:iCs/>
                <w:sz w:val="22"/>
                <w:szCs w:val="22"/>
              </w:rPr>
              <w:t>(1.3)</w:t>
            </w:r>
          </w:p>
        </w:tc>
      </w:tr>
      <w:tr w:rsidR="00D36646" w:rsidRPr="005E76E0" w14:paraId="188CC197" w14:textId="77777777" w:rsidTr="00375D9A">
        <w:tc>
          <w:tcPr>
            <w:tcW w:w="1696" w:type="dxa"/>
            <w:vAlign w:val="center"/>
          </w:tcPr>
          <w:p w14:paraId="5D73E3A0" w14:textId="77777777" w:rsidR="00D36646" w:rsidRPr="005E76E0" w:rsidRDefault="00D36646" w:rsidP="005E76E0">
            <w:pPr>
              <w:rPr>
                <w:rFonts w:ascii="Times New Roman" w:hAnsi="Times New Roman" w:cs="Times New Roman"/>
                <w:sz w:val="22"/>
                <w:szCs w:val="22"/>
              </w:rPr>
            </w:pPr>
            <w:r w:rsidRPr="005E76E0">
              <w:rPr>
                <w:rFonts w:ascii="Times New Roman" w:hAnsi="Times New Roman" w:cs="Times New Roman"/>
                <w:sz w:val="22"/>
                <w:szCs w:val="22"/>
              </w:rPr>
              <w:t>&gt;20</w:t>
            </w:r>
          </w:p>
        </w:tc>
        <w:tc>
          <w:tcPr>
            <w:tcW w:w="925" w:type="dxa"/>
            <w:vAlign w:val="center"/>
          </w:tcPr>
          <w:p w14:paraId="41F06710" w14:textId="77777777" w:rsidR="00D36646" w:rsidRPr="005E76E0" w:rsidRDefault="00D36646" w:rsidP="005E76E0">
            <w:pPr>
              <w:jc w:val="right"/>
              <w:rPr>
                <w:rFonts w:ascii="Times New Roman" w:hAnsi="Times New Roman" w:cs="Times New Roman"/>
                <w:sz w:val="22"/>
                <w:szCs w:val="22"/>
              </w:rPr>
            </w:pPr>
            <w:r w:rsidRPr="005E76E0">
              <w:rPr>
                <w:rFonts w:ascii="Times New Roman" w:hAnsi="Times New Roman" w:cs="Times New Roman"/>
                <w:sz w:val="22"/>
                <w:szCs w:val="22"/>
              </w:rPr>
              <w:t>48</w:t>
            </w:r>
          </w:p>
        </w:tc>
        <w:tc>
          <w:tcPr>
            <w:tcW w:w="1202" w:type="dxa"/>
            <w:vAlign w:val="center"/>
          </w:tcPr>
          <w:p w14:paraId="3EAEA6E8" w14:textId="77777777" w:rsidR="00D36646" w:rsidRPr="005E76E0" w:rsidRDefault="00D36646" w:rsidP="005E76E0">
            <w:pPr>
              <w:jc w:val="right"/>
              <w:rPr>
                <w:rFonts w:ascii="Times New Roman" w:hAnsi="Times New Roman" w:cs="Times New Roman"/>
                <w:sz w:val="22"/>
                <w:szCs w:val="22"/>
              </w:rPr>
            </w:pPr>
            <w:r w:rsidRPr="005E76E0">
              <w:rPr>
                <w:rFonts w:ascii="Times New Roman" w:hAnsi="Times New Roman" w:cs="Times New Roman"/>
                <w:sz w:val="22"/>
                <w:szCs w:val="22"/>
              </w:rPr>
              <w:t>-</w:t>
            </w:r>
          </w:p>
        </w:tc>
        <w:tc>
          <w:tcPr>
            <w:tcW w:w="1023" w:type="dxa"/>
            <w:vAlign w:val="center"/>
          </w:tcPr>
          <w:p w14:paraId="4D45E0CE" w14:textId="77777777" w:rsidR="00D36646" w:rsidRPr="005E76E0" w:rsidRDefault="00D36646" w:rsidP="005E76E0">
            <w:pPr>
              <w:jc w:val="right"/>
              <w:rPr>
                <w:rFonts w:ascii="Times New Roman" w:hAnsi="Times New Roman" w:cs="Times New Roman"/>
                <w:sz w:val="22"/>
                <w:szCs w:val="22"/>
              </w:rPr>
            </w:pPr>
            <w:r w:rsidRPr="005E76E0">
              <w:rPr>
                <w:rFonts w:ascii="Times New Roman" w:hAnsi="Times New Roman" w:cs="Times New Roman"/>
                <w:sz w:val="22"/>
                <w:szCs w:val="22"/>
              </w:rPr>
              <w:t>0 </w:t>
            </w:r>
            <w:r w:rsidRPr="005E76E0">
              <w:rPr>
                <w:rFonts w:ascii="Times New Roman" w:hAnsi="Times New Roman" w:cs="Times New Roman"/>
                <w:i/>
                <w:iCs/>
                <w:sz w:val="22"/>
                <w:szCs w:val="22"/>
              </w:rPr>
              <w:t>(0.0)</w:t>
            </w:r>
          </w:p>
        </w:tc>
        <w:tc>
          <w:tcPr>
            <w:tcW w:w="1243" w:type="dxa"/>
            <w:vAlign w:val="center"/>
          </w:tcPr>
          <w:p w14:paraId="0CCE2677" w14:textId="77777777" w:rsidR="00D36646" w:rsidRPr="005E76E0" w:rsidRDefault="00D36646" w:rsidP="005E76E0">
            <w:pPr>
              <w:jc w:val="right"/>
              <w:rPr>
                <w:rFonts w:ascii="Times New Roman" w:hAnsi="Times New Roman" w:cs="Times New Roman"/>
                <w:sz w:val="22"/>
                <w:szCs w:val="22"/>
              </w:rPr>
            </w:pPr>
            <w:r w:rsidRPr="005E76E0">
              <w:rPr>
                <w:rFonts w:ascii="Times New Roman" w:hAnsi="Times New Roman" w:cs="Times New Roman"/>
                <w:sz w:val="22"/>
                <w:szCs w:val="22"/>
              </w:rPr>
              <w:t>46 </w:t>
            </w:r>
            <w:r w:rsidRPr="005E76E0">
              <w:rPr>
                <w:rFonts w:ascii="Times New Roman" w:hAnsi="Times New Roman" w:cs="Times New Roman"/>
                <w:i/>
                <w:iCs/>
                <w:sz w:val="22"/>
                <w:szCs w:val="22"/>
              </w:rPr>
              <w:t>(95.8)</w:t>
            </w:r>
          </w:p>
        </w:tc>
        <w:tc>
          <w:tcPr>
            <w:tcW w:w="1561" w:type="dxa"/>
            <w:vAlign w:val="center"/>
          </w:tcPr>
          <w:p w14:paraId="5BA65EB9" w14:textId="77777777" w:rsidR="00D36646" w:rsidRPr="005E76E0" w:rsidRDefault="00D36646" w:rsidP="005E76E0">
            <w:pPr>
              <w:jc w:val="right"/>
              <w:rPr>
                <w:rFonts w:ascii="Times New Roman" w:hAnsi="Times New Roman" w:cs="Times New Roman"/>
                <w:sz w:val="22"/>
                <w:szCs w:val="22"/>
              </w:rPr>
            </w:pPr>
            <w:r w:rsidRPr="005E76E0">
              <w:rPr>
                <w:rFonts w:ascii="Times New Roman" w:hAnsi="Times New Roman" w:cs="Times New Roman"/>
                <w:sz w:val="22"/>
                <w:szCs w:val="22"/>
              </w:rPr>
              <w:t>2 </w:t>
            </w:r>
            <w:r w:rsidRPr="005E76E0">
              <w:rPr>
                <w:rFonts w:ascii="Times New Roman" w:hAnsi="Times New Roman" w:cs="Times New Roman"/>
                <w:i/>
                <w:iCs/>
                <w:sz w:val="22"/>
                <w:szCs w:val="22"/>
              </w:rPr>
              <w:t>(4.2)</w:t>
            </w:r>
          </w:p>
        </w:tc>
      </w:tr>
      <w:tr w:rsidR="00D36646" w:rsidRPr="005E76E0" w14:paraId="3031E7FF" w14:textId="77777777" w:rsidTr="00375D9A">
        <w:tc>
          <w:tcPr>
            <w:tcW w:w="1696" w:type="dxa"/>
            <w:vAlign w:val="center"/>
          </w:tcPr>
          <w:p w14:paraId="6AEB8449" w14:textId="77777777" w:rsidR="00D36646" w:rsidRPr="005E76E0" w:rsidRDefault="00D36646" w:rsidP="005E76E0">
            <w:pPr>
              <w:rPr>
                <w:rFonts w:ascii="Times New Roman" w:hAnsi="Times New Roman" w:cs="Times New Roman"/>
                <w:b/>
                <w:bCs/>
                <w:sz w:val="22"/>
                <w:szCs w:val="22"/>
              </w:rPr>
            </w:pPr>
            <w:r w:rsidRPr="005E76E0">
              <w:rPr>
                <w:rFonts w:ascii="Times New Roman" w:hAnsi="Times New Roman" w:cs="Times New Roman"/>
                <w:b/>
                <w:bCs/>
                <w:sz w:val="22"/>
                <w:szCs w:val="22"/>
              </w:rPr>
              <w:t>Total</w:t>
            </w:r>
          </w:p>
        </w:tc>
        <w:tc>
          <w:tcPr>
            <w:tcW w:w="925" w:type="dxa"/>
          </w:tcPr>
          <w:p w14:paraId="683EDAD4" w14:textId="77777777" w:rsidR="00D36646" w:rsidRPr="005E76E0" w:rsidRDefault="00D36646" w:rsidP="005E76E0">
            <w:pPr>
              <w:jc w:val="right"/>
              <w:rPr>
                <w:rFonts w:ascii="Times New Roman" w:hAnsi="Times New Roman" w:cs="Times New Roman"/>
                <w:sz w:val="22"/>
                <w:szCs w:val="22"/>
              </w:rPr>
            </w:pPr>
            <w:r w:rsidRPr="005E76E0">
              <w:rPr>
                <w:rFonts w:ascii="Times New Roman" w:hAnsi="Times New Roman" w:cs="Times New Roman"/>
                <w:b/>
                <w:bCs/>
                <w:sz w:val="22"/>
                <w:szCs w:val="22"/>
              </w:rPr>
              <w:t>2345</w:t>
            </w:r>
          </w:p>
        </w:tc>
        <w:tc>
          <w:tcPr>
            <w:tcW w:w="1202" w:type="dxa"/>
          </w:tcPr>
          <w:p w14:paraId="4E5DF006" w14:textId="50698004" w:rsidR="00D36646" w:rsidRPr="005E76E0" w:rsidRDefault="00D274AA" w:rsidP="005E76E0">
            <w:pPr>
              <w:jc w:val="right"/>
              <w:rPr>
                <w:rFonts w:ascii="Times New Roman" w:hAnsi="Times New Roman" w:cs="Times New Roman"/>
                <w:b/>
                <w:bCs/>
                <w:sz w:val="22"/>
                <w:szCs w:val="22"/>
              </w:rPr>
            </w:pPr>
            <w:r w:rsidRPr="005E76E0">
              <w:rPr>
                <w:rFonts w:ascii="Times New Roman" w:hAnsi="Times New Roman" w:cs="Times New Roman"/>
                <w:b/>
                <w:bCs/>
                <w:sz w:val="22"/>
                <w:szCs w:val="22"/>
              </w:rPr>
              <w:t>785</w:t>
            </w:r>
            <w:r w:rsidR="00D36646" w:rsidRPr="005E76E0">
              <w:rPr>
                <w:rFonts w:ascii="Times New Roman" w:hAnsi="Times New Roman" w:cs="Times New Roman"/>
                <w:b/>
                <w:bCs/>
                <w:sz w:val="22"/>
                <w:szCs w:val="22"/>
              </w:rPr>
              <w:t xml:space="preserve"> </w:t>
            </w:r>
            <w:r w:rsidR="00D36646" w:rsidRPr="005E76E0">
              <w:rPr>
                <w:rFonts w:ascii="Times New Roman" w:hAnsi="Times New Roman" w:cs="Times New Roman"/>
                <w:b/>
                <w:bCs/>
                <w:i/>
                <w:iCs/>
                <w:sz w:val="22"/>
                <w:szCs w:val="22"/>
              </w:rPr>
              <w:t>(3</w:t>
            </w:r>
            <w:r w:rsidRPr="005E76E0">
              <w:rPr>
                <w:rFonts w:ascii="Times New Roman" w:hAnsi="Times New Roman" w:cs="Times New Roman"/>
                <w:b/>
                <w:bCs/>
                <w:i/>
                <w:iCs/>
                <w:sz w:val="22"/>
                <w:szCs w:val="22"/>
              </w:rPr>
              <w:t>3</w:t>
            </w:r>
            <w:r w:rsidR="00D36646" w:rsidRPr="005E76E0">
              <w:rPr>
                <w:rFonts w:ascii="Times New Roman" w:hAnsi="Times New Roman" w:cs="Times New Roman"/>
                <w:b/>
                <w:bCs/>
                <w:i/>
                <w:iCs/>
                <w:sz w:val="22"/>
                <w:szCs w:val="22"/>
              </w:rPr>
              <w:t>.</w:t>
            </w:r>
            <w:r w:rsidRPr="005E76E0">
              <w:rPr>
                <w:rFonts w:ascii="Times New Roman" w:hAnsi="Times New Roman" w:cs="Times New Roman"/>
                <w:b/>
                <w:bCs/>
                <w:i/>
                <w:iCs/>
                <w:sz w:val="22"/>
                <w:szCs w:val="22"/>
              </w:rPr>
              <w:t>5</w:t>
            </w:r>
            <w:r w:rsidR="00D36646" w:rsidRPr="005E76E0">
              <w:rPr>
                <w:rFonts w:ascii="Times New Roman" w:hAnsi="Times New Roman" w:cs="Times New Roman"/>
                <w:b/>
                <w:bCs/>
                <w:i/>
                <w:iCs/>
                <w:sz w:val="22"/>
                <w:szCs w:val="22"/>
              </w:rPr>
              <w:t>)</w:t>
            </w:r>
          </w:p>
        </w:tc>
        <w:tc>
          <w:tcPr>
            <w:tcW w:w="1023" w:type="dxa"/>
          </w:tcPr>
          <w:p w14:paraId="04CDFD6F" w14:textId="09B8989A" w:rsidR="00D36646" w:rsidRPr="005E76E0" w:rsidRDefault="00D36646" w:rsidP="005E76E0">
            <w:pPr>
              <w:jc w:val="right"/>
              <w:rPr>
                <w:rFonts w:ascii="Times New Roman" w:hAnsi="Times New Roman" w:cs="Times New Roman"/>
                <w:b/>
                <w:bCs/>
                <w:sz w:val="22"/>
                <w:szCs w:val="22"/>
              </w:rPr>
            </w:pPr>
            <w:r w:rsidRPr="005E76E0">
              <w:rPr>
                <w:rFonts w:ascii="Times New Roman" w:hAnsi="Times New Roman" w:cs="Times New Roman"/>
                <w:b/>
                <w:bCs/>
                <w:sz w:val="22"/>
                <w:szCs w:val="22"/>
              </w:rPr>
              <w:t>7</w:t>
            </w:r>
            <w:r w:rsidR="00D274AA" w:rsidRPr="005E76E0">
              <w:rPr>
                <w:rFonts w:ascii="Times New Roman" w:hAnsi="Times New Roman" w:cs="Times New Roman"/>
                <w:b/>
                <w:bCs/>
                <w:sz w:val="22"/>
                <w:szCs w:val="22"/>
              </w:rPr>
              <w:t xml:space="preserve">1 </w:t>
            </w:r>
            <w:r w:rsidRPr="005E76E0">
              <w:rPr>
                <w:rFonts w:ascii="Times New Roman" w:hAnsi="Times New Roman" w:cs="Times New Roman"/>
                <w:b/>
                <w:bCs/>
                <w:i/>
                <w:iCs/>
                <w:sz w:val="22"/>
                <w:szCs w:val="22"/>
              </w:rPr>
              <w:t>(3.</w:t>
            </w:r>
            <w:r w:rsidR="00D274AA" w:rsidRPr="005E76E0">
              <w:rPr>
                <w:rFonts w:ascii="Times New Roman" w:hAnsi="Times New Roman" w:cs="Times New Roman"/>
                <w:b/>
                <w:bCs/>
                <w:i/>
                <w:iCs/>
                <w:sz w:val="22"/>
                <w:szCs w:val="22"/>
              </w:rPr>
              <w:t>0</w:t>
            </w:r>
            <w:r w:rsidRPr="005E76E0">
              <w:rPr>
                <w:rFonts w:ascii="Times New Roman" w:hAnsi="Times New Roman" w:cs="Times New Roman"/>
                <w:b/>
                <w:bCs/>
                <w:i/>
                <w:iCs/>
                <w:sz w:val="22"/>
                <w:szCs w:val="22"/>
              </w:rPr>
              <w:t>)</w:t>
            </w:r>
          </w:p>
        </w:tc>
        <w:tc>
          <w:tcPr>
            <w:tcW w:w="1243" w:type="dxa"/>
          </w:tcPr>
          <w:p w14:paraId="6D804A56" w14:textId="08CB792D" w:rsidR="00D36646" w:rsidRPr="005E76E0" w:rsidRDefault="00D36646" w:rsidP="005E76E0">
            <w:pPr>
              <w:jc w:val="right"/>
              <w:rPr>
                <w:rFonts w:ascii="Times New Roman" w:hAnsi="Times New Roman" w:cs="Times New Roman"/>
                <w:b/>
                <w:bCs/>
                <w:sz w:val="22"/>
                <w:szCs w:val="22"/>
              </w:rPr>
            </w:pPr>
            <w:r w:rsidRPr="005E76E0">
              <w:rPr>
                <w:rFonts w:ascii="Times New Roman" w:hAnsi="Times New Roman" w:cs="Times New Roman"/>
                <w:b/>
                <w:bCs/>
                <w:sz w:val="22"/>
                <w:szCs w:val="22"/>
              </w:rPr>
              <w:t xml:space="preserve">1447 </w:t>
            </w:r>
            <w:r w:rsidRPr="005E76E0">
              <w:rPr>
                <w:rFonts w:ascii="Times New Roman" w:hAnsi="Times New Roman" w:cs="Times New Roman"/>
                <w:b/>
                <w:bCs/>
                <w:i/>
                <w:iCs/>
                <w:sz w:val="22"/>
                <w:szCs w:val="22"/>
              </w:rPr>
              <w:t>(6</w:t>
            </w:r>
            <w:r w:rsidR="00D274AA" w:rsidRPr="005E76E0">
              <w:rPr>
                <w:rFonts w:ascii="Times New Roman" w:hAnsi="Times New Roman" w:cs="Times New Roman"/>
                <w:b/>
                <w:bCs/>
                <w:i/>
                <w:iCs/>
                <w:sz w:val="22"/>
                <w:szCs w:val="22"/>
              </w:rPr>
              <w:t>3</w:t>
            </w:r>
            <w:r w:rsidRPr="005E76E0">
              <w:rPr>
                <w:rFonts w:ascii="Times New Roman" w:hAnsi="Times New Roman" w:cs="Times New Roman"/>
                <w:b/>
                <w:bCs/>
                <w:i/>
                <w:iCs/>
                <w:sz w:val="22"/>
                <w:szCs w:val="22"/>
              </w:rPr>
              <w:t>.</w:t>
            </w:r>
            <w:r w:rsidR="00D274AA" w:rsidRPr="005E76E0">
              <w:rPr>
                <w:rFonts w:ascii="Times New Roman" w:hAnsi="Times New Roman" w:cs="Times New Roman"/>
                <w:b/>
                <w:bCs/>
                <w:i/>
                <w:iCs/>
                <w:sz w:val="22"/>
                <w:szCs w:val="22"/>
              </w:rPr>
              <w:t>0</w:t>
            </w:r>
            <w:r w:rsidRPr="005E76E0">
              <w:rPr>
                <w:rFonts w:ascii="Times New Roman" w:hAnsi="Times New Roman" w:cs="Times New Roman"/>
                <w:b/>
                <w:bCs/>
                <w:i/>
                <w:iCs/>
                <w:sz w:val="22"/>
                <w:szCs w:val="22"/>
              </w:rPr>
              <w:t>)</w:t>
            </w:r>
          </w:p>
        </w:tc>
        <w:tc>
          <w:tcPr>
            <w:tcW w:w="1561" w:type="dxa"/>
          </w:tcPr>
          <w:p w14:paraId="6DB0BC3A" w14:textId="77777777" w:rsidR="00D36646" w:rsidRPr="005E76E0" w:rsidRDefault="00D36646" w:rsidP="005E76E0">
            <w:pPr>
              <w:jc w:val="right"/>
              <w:rPr>
                <w:rFonts w:ascii="Times New Roman" w:hAnsi="Times New Roman" w:cs="Times New Roman"/>
                <w:b/>
                <w:bCs/>
                <w:sz w:val="22"/>
                <w:szCs w:val="22"/>
              </w:rPr>
            </w:pPr>
            <w:r w:rsidRPr="005E76E0">
              <w:rPr>
                <w:rFonts w:ascii="Times New Roman" w:hAnsi="Times New Roman" w:cs="Times New Roman"/>
                <w:b/>
                <w:bCs/>
                <w:sz w:val="22"/>
                <w:szCs w:val="22"/>
              </w:rPr>
              <w:t xml:space="preserve">12 </w:t>
            </w:r>
            <w:r w:rsidRPr="005E76E0">
              <w:rPr>
                <w:rFonts w:ascii="Times New Roman" w:hAnsi="Times New Roman" w:cs="Times New Roman"/>
                <w:b/>
                <w:bCs/>
                <w:i/>
                <w:iCs/>
                <w:sz w:val="22"/>
                <w:szCs w:val="22"/>
              </w:rPr>
              <w:t>(0.5)</w:t>
            </w:r>
          </w:p>
        </w:tc>
      </w:tr>
    </w:tbl>
    <w:p w14:paraId="059DDCE9" w14:textId="77777777" w:rsidR="00D36646" w:rsidRPr="005E76E0" w:rsidRDefault="00D36646" w:rsidP="005E76E0">
      <w:pPr>
        <w:spacing w:line="240" w:lineRule="auto"/>
        <w:rPr>
          <w:rFonts w:ascii="Times New Roman" w:hAnsi="Times New Roman" w:cs="Times New Roman"/>
          <w:sz w:val="22"/>
          <w:szCs w:val="22"/>
        </w:rPr>
      </w:pPr>
    </w:p>
    <w:p w14:paraId="14307DC3" w14:textId="5C3D3FEF" w:rsidR="00D36646" w:rsidRPr="005E76E0" w:rsidRDefault="007D2EDC" w:rsidP="005E76E0">
      <w:pPr>
        <w:spacing w:line="240" w:lineRule="auto"/>
        <w:rPr>
          <w:rFonts w:ascii="Times New Roman" w:hAnsi="Times New Roman" w:cs="Times New Roman"/>
          <w:sz w:val="22"/>
          <w:szCs w:val="22"/>
        </w:rPr>
      </w:pPr>
      <w:r w:rsidRPr="00375D9A">
        <w:rPr>
          <w:rFonts w:ascii="Times New Roman" w:hAnsi="Times New Roman" w:cs="Times New Roman"/>
          <w:b/>
          <w:bCs/>
          <w:sz w:val="22"/>
          <w:szCs w:val="22"/>
        </w:rPr>
        <w:t>Table S</w:t>
      </w:r>
      <w:r w:rsidR="00375D9A" w:rsidRPr="00375D9A">
        <w:rPr>
          <w:rFonts w:ascii="Times New Roman" w:hAnsi="Times New Roman" w:cs="Times New Roman"/>
          <w:b/>
          <w:bCs/>
          <w:sz w:val="22"/>
          <w:szCs w:val="22"/>
        </w:rPr>
        <w:t>5.</w:t>
      </w:r>
      <w:r w:rsidRPr="005E76E0">
        <w:rPr>
          <w:rFonts w:ascii="Times New Roman" w:hAnsi="Times New Roman" w:cs="Times New Roman"/>
          <w:sz w:val="22"/>
          <w:szCs w:val="22"/>
        </w:rPr>
        <w:t xml:space="preserve"> </w:t>
      </w:r>
      <w:r w:rsidR="00D36646" w:rsidRPr="005E76E0">
        <w:rPr>
          <w:rFonts w:ascii="Times New Roman" w:hAnsi="Times New Roman" w:cs="Times New Roman"/>
          <w:sz w:val="22"/>
          <w:szCs w:val="22"/>
        </w:rPr>
        <w:t>Silcrete</w:t>
      </w:r>
      <w:r w:rsidR="00664D08" w:rsidRPr="005E76E0">
        <w:rPr>
          <w:rFonts w:ascii="Times New Roman" w:hAnsi="Times New Roman" w:cs="Times New Roman"/>
          <w:sz w:val="22"/>
          <w:szCs w:val="22"/>
        </w:rPr>
        <w:t xml:space="preserve"> cortex percentage by distance from primary and secondary sources</w:t>
      </w:r>
      <w:r w:rsidR="00D36646" w:rsidRPr="005E76E0">
        <w:rPr>
          <w:rFonts w:ascii="Times New Roman" w:hAnsi="Times New Roman" w:cs="Times New Roman"/>
          <w:sz w:val="22"/>
          <w:szCs w:val="22"/>
        </w:rPr>
        <w:t xml:space="preserve"> (excluding indeterminate cortex)</w:t>
      </w:r>
    </w:p>
    <w:tbl>
      <w:tblPr>
        <w:tblStyle w:val="TableGrid"/>
        <w:tblW w:w="0" w:type="auto"/>
        <w:tblLook w:val="04A0" w:firstRow="1" w:lastRow="0" w:firstColumn="1" w:lastColumn="0" w:noHBand="0" w:noVBand="1"/>
      </w:tblPr>
      <w:tblGrid>
        <w:gridCol w:w="1696"/>
        <w:gridCol w:w="925"/>
        <w:gridCol w:w="1311"/>
        <w:gridCol w:w="1281"/>
        <w:gridCol w:w="1406"/>
        <w:gridCol w:w="1500"/>
      </w:tblGrid>
      <w:tr w:rsidR="00D36646" w:rsidRPr="005E76E0" w14:paraId="04DC7D7C" w14:textId="77777777" w:rsidTr="00375D9A">
        <w:tc>
          <w:tcPr>
            <w:tcW w:w="1696" w:type="dxa"/>
          </w:tcPr>
          <w:p w14:paraId="23554E46" w14:textId="77777777" w:rsidR="00D36646" w:rsidRPr="005E76E0" w:rsidRDefault="00D36646" w:rsidP="00375D9A">
            <w:pPr>
              <w:jc w:val="center"/>
              <w:rPr>
                <w:rFonts w:ascii="Times New Roman" w:hAnsi="Times New Roman" w:cs="Times New Roman"/>
                <w:b/>
                <w:bCs/>
                <w:color w:val="000000"/>
                <w:sz w:val="22"/>
                <w:szCs w:val="22"/>
              </w:rPr>
            </w:pPr>
            <w:r w:rsidRPr="005E76E0">
              <w:rPr>
                <w:rFonts w:ascii="Times New Roman" w:hAnsi="Times New Roman" w:cs="Times New Roman"/>
                <w:b/>
                <w:bCs/>
                <w:color w:val="000000"/>
                <w:sz w:val="22"/>
                <w:szCs w:val="22"/>
              </w:rPr>
              <w:t>Distance from source (km)</w:t>
            </w:r>
          </w:p>
        </w:tc>
        <w:tc>
          <w:tcPr>
            <w:tcW w:w="782" w:type="dxa"/>
          </w:tcPr>
          <w:p w14:paraId="1AA8A242" w14:textId="77777777" w:rsidR="00D36646" w:rsidRPr="005E76E0" w:rsidRDefault="00D36646" w:rsidP="00375D9A">
            <w:pPr>
              <w:jc w:val="center"/>
              <w:rPr>
                <w:rFonts w:ascii="Times New Roman" w:hAnsi="Times New Roman" w:cs="Times New Roman"/>
                <w:b/>
                <w:bCs/>
                <w:color w:val="000000"/>
                <w:sz w:val="22"/>
                <w:szCs w:val="22"/>
              </w:rPr>
            </w:pPr>
            <w:r w:rsidRPr="005E76E0">
              <w:rPr>
                <w:rFonts w:ascii="Times New Roman" w:hAnsi="Times New Roman" w:cs="Times New Roman"/>
                <w:b/>
                <w:bCs/>
                <w:sz w:val="22"/>
                <w:szCs w:val="22"/>
              </w:rPr>
              <w:t>Total Silcrete</w:t>
            </w:r>
          </w:p>
        </w:tc>
        <w:tc>
          <w:tcPr>
            <w:tcW w:w="1311" w:type="dxa"/>
          </w:tcPr>
          <w:p w14:paraId="526574C0" w14:textId="77777777" w:rsidR="00D36646" w:rsidRPr="005E76E0" w:rsidRDefault="00D36646" w:rsidP="00375D9A">
            <w:pPr>
              <w:jc w:val="center"/>
              <w:rPr>
                <w:rFonts w:ascii="Times New Roman" w:hAnsi="Times New Roman" w:cs="Times New Roman"/>
                <w:b/>
                <w:bCs/>
                <w:sz w:val="22"/>
                <w:szCs w:val="22"/>
              </w:rPr>
            </w:pPr>
            <w:r w:rsidRPr="005E76E0">
              <w:rPr>
                <w:rFonts w:ascii="Times New Roman" w:hAnsi="Times New Roman" w:cs="Times New Roman"/>
                <w:b/>
                <w:bCs/>
                <w:sz w:val="22"/>
                <w:szCs w:val="22"/>
              </w:rPr>
              <w:t>1-25%</w:t>
            </w:r>
          </w:p>
          <w:p w14:paraId="193CBB20" w14:textId="77777777" w:rsidR="00D36646" w:rsidRPr="005E76E0" w:rsidRDefault="00D36646" w:rsidP="00375D9A">
            <w:pPr>
              <w:jc w:val="center"/>
              <w:rPr>
                <w:rFonts w:ascii="Times New Roman" w:hAnsi="Times New Roman" w:cs="Times New Roman"/>
                <w:b/>
                <w:bCs/>
                <w:color w:val="000000"/>
                <w:sz w:val="22"/>
                <w:szCs w:val="22"/>
              </w:rPr>
            </w:pPr>
            <w:r w:rsidRPr="005E76E0">
              <w:rPr>
                <w:rFonts w:ascii="Times New Roman" w:hAnsi="Times New Roman" w:cs="Times New Roman"/>
                <w:b/>
                <w:bCs/>
                <w:color w:val="000000"/>
                <w:sz w:val="22"/>
                <w:szCs w:val="22"/>
              </w:rPr>
              <w:t xml:space="preserve">N </w:t>
            </w:r>
            <w:r w:rsidRPr="005E76E0">
              <w:rPr>
                <w:rFonts w:ascii="Times New Roman" w:hAnsi="Times New Roman" w:cs="Times New Roman"/>
                <w:b/>
                <w:bCs/>
                <w:i/>
                <w:iCs/>
                <w:color w:val="000000"/>
                <w:sz w:val="22"/>
                <w:szCs w:val="22"/>
              </w:rPr>
              <w:t>(%)</w:t>
            </w:r>
          </w:p>
        </w:tc>
        <w:tc>
          <w:tcPr>
            <w:tcW w:w="1281" w:type="dxa"/>
          </w:tcPr>
          <w:p w14:paraId="49E37824" w14:textId="77777777" w:rsidR="00D36646" w:rsidRPr="005E76E0" w:rsidRDefault="00D36646" w:rsidP="00375D9A">
            <w:pPr>
              <w:jc w:val="center"/>
              <w:rPr>
                <w:rFonts w:ascii="Times New Roman" w:hAnsi="Times New Roman" w:cs="Times New Roman"/>
                <w:b/>
                <w:bCs/>
                <w:color w:val="000000"/>
                <w:sz w:val="22"/>
                <w:szCs w:val="22"/>
              </w:rPr>
            </w:pPr>
            <w:r w:rsidRPr="005E76E0">
              <w:rPr>
                <w:rFonts w:ascii="Times New Roman" w:hAnsi="Times New Roman" w:cs="Times New Roman"/>
                <w:b/>
                <w:bCs/>
                <w:color w:val="000000"/>
                <w:sz w:val="22"/>
                <w:szCs w:val="22"/>
              </w:rPr>
              <w:t>25-50%</w:t>
            </w:r>
          </w:p>
          <w:p w14:paraId="3684DBCA" w14:textId="77777777" w:rsidR="00D36646" w:rsidRPr="005E76E0" w:rsidRDefault="00D36646" w:rsidP="00375D9A">
            <w:pPr>
              <w:jc w:val="center"/>
              <w:rPr>
                <w:rFonts w:ascii="Times New Roman" w:hAnsi="Times New Roman" w:cs="Times New Roman"/>
                <w:b/>
                <w:bCs/>
                <w:color w:val="000000"/>
                <w:sz w:val="22"/>
                <w:szCs w:val="22"/>
              </w:rPr>
            </w:pPr>
            <w:r w:rsidRPr="005E76E0">
              <w:rPr>
                <w:rFonts w:ascii="Times New Roman" w:hAnsi="Times New Roman" w:cs="Times New Roman"/>
                <w:b/>
                <w:bCs/>
                <w:color w:val="000000"/>
                <w:sz w:val="22"/>
                <w:szCs w:val="22"/>
              </w:rPr>
              <w:t xml:space="preserve">N </w:t>
            </w:r>
            <w:r w:rsidRPr="005E76E0">
              <w:rPr>
                <w:rFonts w:ascii="Times New Roman" w:hAnsi="Times New Roman" w:cs="Times New Roman"/>
                <w:b/>
                <w:bCs/>
                <w:i/>
                <w:iCs/>
                <w:color w:val="000000"/>
                <w:sz w:val="22"/>
                <w:szCs w:val="22"/>
              </w:rPr>
              <w:t>(%)</w:t>
            </w:r>
          </w:p>
        </w:tc>
        <w:tc>
          <w:tcPr>
            <w:tcW w:w="1406" w:type="dxa"/>
          </w:tcPr>
          <w:p w14:paraId="21F09EA4" w14:textId="77777777" w:rsidR="00D36646" w:rsidRPr="005E76E0" w:rsidRDefault="00D36646" w:rsidP="00375D9A">
            <w:pPr>
              <w:jc w:val="center"/>
              <w:rPr>
                <w:rFonts w:ascii="Times New Roman" w:hAnsi="Times New Roman" w:cs="Times New Roman"/>
                <w:b/>
                <w:bCs/>
                <w:color w:val="000000"/>
                <w:sz w:val="22"/>
                <w:szCs w:val="22"/>
              </w:rPr>
            </w:pPr>
            <w:r w:rsidRPr="005E76E0">
              <w:rPr>
                <w:rFonts w:ascii="Times New Roman" w:hAnsi="Times New Roman" w:cs="Times New Roman"/>
                <w:b/>
                <w:bCs/>
                <w:color w:val="000000"/>
                <w:sz w:val="22"/>
                <w:szCs w:val="22"/>
              </w:rPr>
              <w:t>50-75%</w:t>
            </w:r>
          </w:p>
          <w:p w14:paraId="2702AD48" w14:textId="77777777" w:rsidR="00D36646" w:rsidRPr="005E76E0" w:rsidRDefault="00D36646" w:rsidP="00375D9A">
            <w:pPr>
              <w:jc w:val="center"/>
              <w:rPr>
                <w:rFonts w:ascii="Times New Roman" w:hAnsi="Times New Roman" w:cs="Times New Roman"/>
                <w:b/>
                <w:bCs/>
                <w:color w:val="000000"/>
                <w:sz w:val="22"/>
                <w:szCs w:val="22"/>
              </w:rPr>
            </w:pPr>
            <w:r w:rsidRPr="005E76E0">
              <w:rPr>
                <w:rFonts w:ascii="Times New Roman" w:hAnsi="Times New Roman" w:cs="Times New Roman"/>
                <w:b/>
                <w:bCs/>
                <w:color w:val="000000"/>
                <w:sz w:val="22"/>
                <w:szCs w:val="22"/>
              </w:rPr>
              <w:t xml:space="preserve">N </w:t>
            </w:r>
            <w:r w:rsidRPr="005E76E0">
              <w:rPr>
                <w:rFonts w:ascii="Times New Roman" w:hAnsi="Times New Roman" w:cs="Times New Roman"/>
                <w:b/>
                <w:bCs/>
                <w:i/>
                <w:iCs/>
                <w:color w:val="000000"/>
                <w:sz w:val="22"/>
                <w:szCs w:val="22"/>
              </w:rPr>
              <w:t>(%)</w:t>
            </w:r>
          </w:p>
        </w:tc>
        <w:tc>
          <w:tcPr>
            <w:tcW w:w="1500" w:type="dxa"/>
          </w:tcPr>
          <w:p w14:paraId="2CBE635F" w14:textId="77777777" w:rsidR="00D36646" w:rsidRPr="005E76E0" w:rsidRDefault="00D36646" w:rsidP="00375D9A">
            <w:pPr>
              <w:jc w:val="center"/>
              <w:rPr>
                <w:rFonts w:ascii="Times New Roman" w:hAnsi="Times New Roman" w:cs="Times New Roman"/>
                <w:b/>
                <w:bCs/>
                <w:color w:val="000000"/>
                <w:sz w:val="22"/>
                <w:szCs w:val="22"/>
              </w:rPr>
            </w:pPr>
            <w:r w:rsidRPr="005E76E0">
              <w:rPr>
                <w:rFonts w:ascii="Times New Roman" w:hAnsi="Times New Roman" w:cs="Times New Roman"/>
                <w:b/>
                <w:bCs/>
                <w:color w:val="000000"/>
                <w:sz w:val="22"/>
                <w:szCs w:val="22"/>
              </w:rPr>
              <w:t>75-100%</w:t>
            </w:r>
          </w:p>
          <w:p w14:paraId="1EF7008A" w14:textId="77777777" w:rsidR="00D36646" w:rsidRPr="005E76E0" w:rsidRDefault="00D36646" w:rsidP="00375D9A">
            <w:pPr>
              <w:jc w:val="center"/>
              <w:rPr>
                <w:rFonts w:ascii="Times New Roman" w:hAnsi="Times New Roman" w:cs="Times New Roman"/>
                <w:b/>
                <w:bCs/>
                <w:color w:val="000000"/>
                <w:sz w:val="22"/>
                <w:szCs w:val="22"/>
              </w:rPr>
            </w:pPr>
            <w:r w:rsidRPr="005E76E0">
              <w:rPr>
                <w:rFonts w:ascii="Times New Roman" w:hAnsi="Times New Roman" w:cs="Times New Roman"/>
                <w:b/>
                <w:bCs/>
                <w:color w:val="000000"/>
                <w:sz w:val="22"/>
                <w:szCs w:val="22"/>
              </w:rPr>
              <w:t xml:space="preserve">N </w:t>
            </w:r>
            <w:r w:rsidRPr="005E76E0">
              <w:rPr>
                <w:rFonts w:ascii="Times New Roman" w:hAnsi="Times New Roman" w:cs="Times New Roman"/>
                <w:b/>
                <w:bCs/>
                <w:i/>
                <w:iCs/>
                <w:color w:val="000000"/>
                <w:sz w:val="22"/>
                <w:szCs w:val="22"/>
              </w:rPr>
              <w:t>(%)</w:t>
            </w:r>
          </w:p>
        </w:tc>
      </w:tr>
      <w:tr w:rsidR="00D36646" w:rsidRPr="005E76E0" w14:paraId="1EEA9A99" w14:textId="77777777" w:rsidTr="00375D9A">
        <w:tc>
          <w:tcPr>
            <w:tcW w:w="1696" w:type="dxa"/>
          </w:tcPr>
          <w:p w14:paraId="19C6BF3D" w14:textId="77777777" w:rsidR="00D36646" w:rsidRPr="005E76E0" w:rsidRDefault="00D36646" w:rsidP="005E76E0">
            <w:pPr>
              <w:rPr>
                <w:rFonts w:ascii="Times New Roman" w:hAnsi="Times New Roman" w:cs="Times New Roman"/>
                <w:b/>
                <w:bCs/>
                <w:i/>
                <w:iCs/>
                <w:color w:val="000000"/>
                <w:sz w:val="22"/>
                <w:szCs w:val="22"/>
              </w:rPr>
            </w:pPr>
            <w:r w:rsidRPr="005E76E0">
              <w:rPr>
                <w:rFonts w:ascii="Times New Roman" w:hAnsi="Times New Roman" w:cs="Times New Roman"/>
                <w:b/>
                <w:bCs/>
                <w:i/>
                <w:iCs/>
                <w:color w:val="000000"/>
                <w:sz w:val="22"/>
                <w:szCs w:val="22"/>
              </w:rPr>
              <w:t>Primary</w:t>
            </w:r>
          </w:p>
        </w:tc>
        <w:tc>
          <w:tcPr>
            <w:tcW w:w="782" w:type="dxa"/>
          </w:tcPr>
          <w:p w14:paraId="78A33BAF" w14:textId="2F46DA2B" w:rsidR="00D36646" w:rsidRPr="005E76E0" w:rsidRDefault="00706655" w:rsidP="005E76E0">
            <w:pPr>
              <w:jc w:val="right"/>
              <w:rPr>
                <w:rFonts w:ascii="Times New Roman" w:hAnsi="Times New Roman" w:cs="Times New Roman"/>
                <w:b/>
                <w:bCs/>
                <w:sz w:val="22"/>
                <w:szCs w:val="22"/>
              </w:rPr>
            </w:pPr>
            <w:r w:rsidRPr="005E76E0">
              <w:rPr>
                <w:rFonts w:ascii="Times New Roman" w:hAnsi="Times New Roman" w:cs="Times New Roman"/>
                <w:b/>
                <w:bCs/>
                <w:sz w:val="22"/>
                <w:szCs w:val="22"/>
              </w:rPr>
              <w:t>770</w:t>
            </w:r>
          </w:p>
        </w:tc>
        <w:tc>
          <w:tcPr>
            <w:tcW w:w="1311" w:type="dxa"/>
          </w:tcPr>
          <w:p w14:paraId="29358F14" w14:textId="66871A58" w:rsidR="00D36646" w:rsidRPr="005E76E0" w:rsidRDefault="00706655" w:rsidP="005E76E0">
            <w:pPr>
              <w:jc w:val="right"/>
              <w:rPr>
                <w:rFonts w:ascii="Times New Roman" w:hAnsi="Times New Roman" w:cs="Times New Roman"/>
                <w:b/>
                <w:bCs/>
                <w:sz w:val="22"/>
                <w:szCs w:val="22"/>
              </w:rPr>
            </w:pPr>
            <w:r w:rsidRPr="005E76E0">
              <w:rPr>
                <w:rFonts w:ascii="Times New Roman" w:hAnsi="Times New Roman" w:cs="Times New Roman"/>
                <w:b/>
                <w:bCs/>
                <w:sz w:val="22"/>
                <w:szCs w:val="22"/>
              </w:rPr>
              <w:t>282</w:t>
            </w:r>
            <w:r w:rsidR="00D36646" w:rsidRPr="005E76E0">
              <w:rPr>
                <w:rFonts w:ascii="Times New Roman" w:hAnsi="Times New Roman" w:cs="Times New Roman"/>
                <w:b/>
                <w:bCs/>
                <w:sz w:val="22"/>
                <w:szCs w:val="22"/>
              </w:rPr>
              <w:t xml:space="preserve"> </w:t>
            </w:r>
            <w:r w:rsidR="00D36646" w:rsidRPr="005E76E0">
              <w:rPr>
                <w:rFonts w:ascii="Times New Roman" w:hAnsi="Times New Roman" w:cs="Times New Roman"/>
                <w:b/>
                <w:bCs/>
                <w:i/>
                <w:iCs/>
                <w:sz w:val="22"/>
                <w:szCs w:val="22"/>
              </w:rPr>
              <w:t>(</w:t>
            </w:r>
            <w:r w:rsidRPr="005E76E0">
              <w:rPr>
                <w:rFonts w:ascii="Times New Roman" w:hAnsi="Times New Roman" w:cs="Times New Roman"/>
                <w:b/>
                <w:bCs/>
                <w:i/>
                <w:iCs/>
                <w:sz w:val="22"/>
                <w:szCs w:val="22"/>
              </w:rPr>
              <w:t>36.6</w:t>
            </w:r>
            <w:r w:rsidR="00D36646" w:rsidRPr="005E76E0">
              <w:rPr>
                <w:rFonts w:ascii="Times New Roman" w:hAnsi="Times New Roman" w:cs="Times New Roman"/>
                <w:b/>
                <w:bCs/>
                <w:i/>
                <w:iCs/>
                <w:sz w:val="22"/>
                <w:szCs w:val="22"/>
              </w:rPr>
              <w:t>)</w:t>
            </w:r>
          </w:p>
        </w:tc>
        <w:tc>
          <w:tcPr>
            <w:tcW w:w="1281" w:type="dxa"/>
          </w:tcPr>
          <w:p w14:paraId="06BEB854" w14:textId="294AD872" w:rsidR="00D36646" w:rsidRPr="005E76E0" w:rsidRDefault="00D36646" w:rsidP="005E76E0">
            <w:pPr>
              <w:jc w:val="right"/>
              <w:rPr>
                <w:rFonts w:ascii="Times New Roman" w:hAnsi="Times New Roman" w:cs="Times New Roman"/>
                <w:b/>
                <w:bCs/>
                <w:i/>
                <w:iCs/>
                <w:color w:val="000000"/>
                <w:sz w:val="22"/>
                <w:szCs w:val="22"/>
              </w:rPr>
            </w:pPr>
            <w:r w:rsidRPr="005E76E0">
              <w:rPr>
                <w:rFonts w:ascii="Times New Roman" w:hAnsi="Times New Roman" w:cs="Times New Roman"/>
                <w:b/>
                <w:bCs/>
                <w:color w:val="000000"/>
                <w:sz w:val="22"/>
                <w:szCs w:val="22"/>
              </w:rPr>
              <w:t xml:space="preserve">331 </w:t>
            </w:r>
            <w:r w:rsidRPr="005E76E0">
              <w:rPr>
                <w:rFonts w:ascii="Times New Roman" w:hAnsi="Times New Roman" w:cs="Times New Roman"/>
                <w:b/>
                <w:bCs/>
                <w:i/>
                <w:iCs/>
                <w:color w:val="000000"/>
                <w:sz w:val="22"/>
                <w:szCs w:val="22"/>
              </w:rPr>
              <w:t>(4</w:t>
            </w:r>
            <w:r w:rsidR="00664D08" w:rsidRPr="005E76E0">
              <w:rPr>
                <w:rFonts w:ascii="Times New Roman" w:hAnsi="Times New Roman" w:cs="Times New Roman"/>
                <w:b/>
                <w:bCs/>
                <w:i/>
                <w:iCs/>
                <w:color w:val="000000"/>
                <w:sz w:val="22"/>
                <w:szCs w:val="22"/>
              </w:rPr>
              <w:t>3</w:t>
            </w:r>
            <w:r w:rsidRPr="005E76E0">
              <w:rPr>
                <w:rFonts w:ascii="Times New Roman" w:hAnsi="Times New Roman" w:cs="Times New Roman"/>
                <w:b/>
                <w:bCs/>
                <w:i/>
                <w:iCs/>
                <w:color w:val="000000"/>
                <w:sz w:val="22"/>
                <w:szCs w:val="22"/>
              </w:rPr>
              <w:t>.0)</w:t>
            </w:r>
          </w:p>
        </w:tc>
        <w:tc>
          <w:tcPr>
            <w:tcW w:w="1406" w:type="dxa"/>
          </w:tcPr>
          <w:p w14:paraId="5DB21B9F" w14:textId="36E09182" w:rsidR="00D36646" w:rsidRPr="005E76E0" w:rsidRDefault="00D36646" w:rsidP="005E76E0">
            <w:pPr>
              <w:jc w:val="right"/>
              <w:rPr>
                <w:rFonts w:ascii="Times New Roman" w:hAnsi="Times New Roman" w:cs="Times New Roman"/>
                <w:b/>
                <w:bCs/>
                <w:color w:val="000000"/>
                <w:sz w:val="22"/>
                <w:szCs w:val="22"/>
              </w:rPr>
            </w:pPr>
            <w:r w:rsidRPr="005E76E0">
              <w:rPr>
                <w:rFonts w:ascii="Times New Roman" w:hAnsi="Times New Roman" w:cs="Times New Roman"/>
                <w:b/>
                <w:bCs/>
                <w:color w:val="000000"/>
                <w:sz w:val="22"/>
                <w:szCs w:val="22"/>
              </w:rPr>
              <w:t xml:space="preserve">66 </w:t>
            </w:r>
            <w:r w:rsidRPr="005E76E0">
              <w:rPr>
                <w:rFonts w:ascii="Times New Roman" w:hAnsi="Times New Roman" w:cs="Times New Roman"/>
                <w:b/>
                <w:bCs/>
                <w:i/>
                <w:iCs/>
                <w:color w:val="000000"/>
                <w:sz w:val="22"/>
                <w:szCs w:val="22"/>
              </w:rPr>
              <w:t>(8.</w:t>
            </w:r>
            <w:r w:rsidR="00664D08" w:rsidRPr="005E76E0">
              <w:rPr>
                <w:rFonts w:ascii="Times New Roman" w:hAnsi="Times New Roman" w:cs="Times New Roman"/>
                <w:b/>
                <w:bCs/>
                <w:i/>
                <w:iCs/>
                <w:color w:val="000000"/>
                <w:sz w:val="22"/>
                <w:szCs w:val="22"/>
              </w:rPr>
              <w:t>6</w:t>
            </w:r>
            <w:r w:rsidRPr="005E76E0">
              <w:rPr>
                <w:rFonts w:ascii="Times New Roman" w:hAnsi="Times New Roman" w:cs="Times New Roman"/>
                <w:b/>
                <w:bCs/>
                <w:i/>
                <w:iCs/>
                <w:color w:val="000000"/>
                <w:sz w:val="22"/>
                <w:szCs w:val="22"/>
              </w:rPr>
              <w:t>)</w:t>
            </w:r>
          </w:p>
        </w:tc>
        <w:tc>
          <w:tcPr>
            <w:tcW w:w="1500" w:type="dxa"/>
          </w:tcPr>
          <w:p w14:paraId="14DA89F1" w14:textId="51F9414A" w:rsidR="00D36646" w:rsidRPr="005E76E0" w:rsidRDefault="00D36646" w:rsidP="005E76E0">
            <w:pPr>
              <w:jc w:val="right"/>
              <w:rPr>
                <w:rFonts w:ascii="Times New Roman" w:hAnsi="Times New Roman" w:cs="Times New Roman"/>
                <w:b/>
                <w:bCs/>
                <w:color w:val="000000"/>
                <w:sz w:val="22"/>
                <w:szCs w:val="22"/>
              </w:rPr>
            </w:pPr>
            <w:r w:rsidRPr="005E76E0">
              <w:rPr>
                <w:rFonts w:ascii="Times New Roman" w:hAnsi="Times New Roman" w:cs="Times New Roman"/>
                <w:b/>
                <w:bCs/>
                <w:color w:val="000000"/>
                <w:sz w:val="22"/>
                <w:szCs w:val="22"/>
              </w:rPr>
              <w:t>9</w:t>
            </w:r>
            <w:r w:rsidR="00706655" w:rsidRPr="005E76E0">
              <w:rPr>
                <w:rFonts w:ascii="Times New Roman" w:hAnsi="Times New Roman" w:cs="Times New Roman"/>
                <w:b/>
                <w:bCs/>
                <w:color w:val="000000"/>
                <w:sz w:val="22"/>
                <w:szCs w:val="22"/>
              </w:rPr>
              <w:t>1</w:t>
            </w:r>
            <w:r w:rsidRPr="005E76E0">
              <w:rPr>
                <w:rFonts w:ascii="Times New Roman" w:hAnsi="Times New Roman" w:cs="Times New Roman"/>
                <w:b/>
                <w:bCs/>
                <w:color w:val="000000"/>
                <w:sz w:val="22"/>
                <w:szCs w:val="22"/>
              </w:rPr>
              <w:t xml:space="preserve"> </w:t>
            </w:r>
            <w:r w:rsidRPr="005E76E0">
              <w:rPr>
                <w:rFonts w:ascii="Times New Roman" w:hAnsi="Times New Roman" w:cs="Times New Roman"/>
                <w:b/>
                <w:bCs/>
                <w:i/>
                <w:iCs/>
                <w:color w:val="000000"/>
                <w:sz w:val="22"/>
                <w:szCs w:val="22"/>
              </w:rPr>
              <w:t>(11.</w:t>
            </w:r>
            <w:r w:rsidR="00664D08" w:rsidRPr="005E76E0">
              <w:rPr>
                <w:rFonts w:ascii="Times New Roman" w:hAnsi="Times New Roman" w:cs="Times New Roman"/>
                <w:b/>
                <w:bCs/>
                <w:i/>
                <w:iCs/>
                <w:color w:val="000000"/>
                <w:sz w:val="22"/>
                <w:szCs w:val="22"/>
              </w:rPr>
              <w:t>8</w:t>
            </w:r>
            <w:r w:rsidRPr="005E76E0">
              <w:rPr>
                <w:rFonts w:ascii="Times New Roman" w:hAnsi="Times New Roman" w:cs="Times New Roman"/>
                <w:b/>
                <w:bCs/>
                <w:i/>
                <w:iCs/>
                <w:color w:val="000000"/>
                <w:sz w:val="22"/>
                <w:szCs w:val="22"/>
              </w:rPr>
              <w:t>)</w:t>
            </w:r>
          </w:p>
        </w:tc>
      </w:tr>
      <w:tr w:rsidR="00706655" w:rsidRPr="005E76E0" w14:paraId="4CB6D94A" w14:textId="77777777" w:rsidTr="00375D9A">
        <w:tc>
          <w:tcPr>
            <w:tcW w:w="1696" w:type="dxa"/>
          </w:tcPr>
          <w:p w14:paraId="2939B454" w14:textId="77777777" w:rsidR="00706655" w:rsidRPr="005E76E0" w:rsidRDefault="00706655" w:rsidP="005E76E0">
            <w:pPr>
              <w:rPr>
                <w:rFonts w:ascii="Times New Roman" w:hAnsi="Times New Roman" w:cs="Times New Roman"/>
                <w:sz w:val="22"/>
                <w:szCs w:val="22"/>
              </w:rPr>
            </w:pPr>
            <w:r w:rsidRPr="005E76E0">
              <w:rPr>
                <w:rFonts w:ascii="Times New Roman" w:hAnsi="Times New Roman" w:cs="Times New Roman"/>
                <w:color w:val="000000"/>
                <w:sz w:val="22"/>
                <w:szCs w:val="22"/>
              </w:rPr>
              <w:t>Cape</w:t>
            </w:r>
          </w:p>
        </w:tc>
        <w:tc>
          <w:tcPr>
            <w:tcW w:w="782" w:type="dxa"/>
            <w:vAlign w:val="center"/>
          </w:tcPr>
          <w:p w14:paraId="25C7BEB4" w14:textId="1125F803" w:rsidR="00706655" w:rsidRPr="005E76E0" w:rsidRDefault="00706655" w:rsidP="005E76E0">
            <w:pPr>
              <w:jc w:val="right"/>
              <w:rPr>
                <w:rFonts w:ascii="Times New Roman" w:hAnsi="Times New Roman" w:cs="Times New Roman"/>
                <w:sz w:val="22"/>
                <w:szCs w:val="22"/>
              </w:rPr>
            </w:pPr>
            <w:r w:rsidRPr="005E76E0">
              <w:rPr>
                <w:rFonts w:ascii="Times New Roman" w:eastAsia="Times New Roman" w:hAnsi="Times New Roman" w:cs="Times New Roman"/>
                <w:color w:val="000000"/>
                <w:sz w:val="22"/>
                <w:szCs w:val="22"/>
                <w:lang w:eastAsia="en-GB"/>
              </w:rPr>
              <w:t>564</w:t>
            </w:r>
          </w:p>
        </w:tc>
        <w:tc>
          <w:tcPr>
            <w:tcW w:w="1311" w:type="dxa"/>
            <w:vAlign w:val="center"/>
          </w:tcPr>
          <w:p w14:paraId="7AEBBE1A" w14:textId="53C5C4ED" w:rsidR="00706655" w:rsidRPr="005E76E0" w:rsidRDefault="00706655" w:rsidP="005E76E0">
            <w:pPr>
              <w:jc w:val="right"/>
              <w:rPr>
                <w:rFonts w:ascii="Times New Roman" w:hAnsi="Times New Roman" w:cs="Times New Roman"/>
                <w:sz w:val="22"/>
                <w:szCs w:val="22"/>
              </w:rPr>
            </w:pPr>
            <w:r w:rsidRPr="005E76E0">
              <w:rPr>
                <w:rFonts w:ascii="Times New Roman" w:eastAsia="Times New Roman" w:hAnsi="Times New Roman" w:cs="Times New Roman"/>
                <w:color w:val="000000"/>
                <w:sz w:val="22"/>
                <w:szCs w:val="22"/>
                <w:lang w:eastAsia="en-GB"/>
              </w:rPr>
              <w:t>208 </w:t>
            </w:r>
            <w:r w:rsidRPr="005E76E0">
              <w:rPr>
                <w:rFonts w:ascii="Times New Roman" w:eastAsia="Times New Roman" w:hAnsi="Times New Roman" w:cs="Times New Roman"/>
                <w:i/>
                <w:iCs/>
                <w:color w:val="000000"/>
                <w:sz w:val="22"/>
                <w:szCs w:val="22"/>
                <w:lang w:eastAsia="en-GB"/>
              </w:rPr>
              <w:t>(36.9)</w:t>
            </w:r>
          </w:p>
        </w:tc>
        <w:tc>
          <w:tcPr>
            <w:tcW w:w="1281" w:type="dxa"/>
            <w:vAlign w:val="center"/>
          </w:tcPr>
          <w:p w14:paraId="40E8ECEC" w14:textId="6520917C" w:rsidR="00706655" w:rsidRPr="005E76E0" w:rsidRDefault="00706655" w:rsidP="005E76E0">
            <w:pPr>
              <w:jc w:val="right"/>
              <w:rPr>
                <w:rFonts w:ascii="Times New Roman" w:hAnsi="Times New Roman" w:cs="Times New Roman"/>
                <w:color w:val="000000"/>
                <w:sz w:val="22"/>
                <w:szCs w:val="22"/>
              </w:rPr>
            </w:pPr>
            <w:r w:rsidRPr="005E76E0">
              <w:rPr>
                <w:rFonts w:ascii="Times New Roman" w:eastAsia="Times New Roman" w:hAnsi="Times New Roman" w:cs="Times New Roman"/>
                <w:color w:val="000000"/>
                <w:sz w:val="22"/>
                <w:szCs w:val="22"/>
                <w:lang w:eastAsia="en-GB"/>
              </w:rPr>
              <w:t>236 </w:t>
            </w:r>
            <w:r w:rsidRPr="005E76E0">
              <w:rPr>
                <w:rFonts w:ascii="Times New Roman" w:eastAsia="Times New Roman" w:hAnsi="Times New Roman" w:cs="Times New Roman"/>
                <w:i/>
                <w:iCs/>
                <w:color w:val="000000"/>
                <w:sz w:val="22"/>
                <w:szCs w:val="22"/>
                <w:lang w:eastAsia="en-GB"/>
              </w:rPr>
              <w:t>(41.8)</w:t>
            </w:r>
          </w:p>
        </w:tc>
        <w:tc>
          <w:tcPr>
            <w:tcW w:w="1406" w:type="dxa"/>
            <w:vAlign w:val="center"/>
          </w:tcPr>
          <w:p w14:paraId="42D5EEC7" w14:textId="36D9B412" w:rsidR="00706655" w:rsidRPr="005E76E0" w:rsidRDefault="00706655" w:rsidP="005E76E0">
            <w:pPr>
              <w:jc w:val="right"/>
              <w:rPr>
                <w:rFonts w:ascii="Times New Roman" w:hAnsi="Times New Roman" w:cs="Times New Roman"/>
                <w:sz w:val="22"/>
                <w:szCs w:val="22"/>
              </w:rPr>
            </w:pPr>
            <w:r w:rsidRPr="005E76E0">
              <w:rPr>
                <w:rFonts w:ascii="Times New Roman" w:eastAsia="Times New Roman" w:hAnsi="Times New Roman" w:cs="Times New Roman"/>
                <w:color w:val="000000"/>
                <w:sz w:val="22"/>
                <w:szCs w:val="22"/>
                <w:lang w:eastAsia="en-GB"/>
              </w:rPr>
              <w:t>57 </w:t>
            </w:r>
            <w:r w:rsidRPr="005E76E0">
              <w:rPr>
                <w:rFonts w:ascii="Times New Roman" w:eastAsia="Times New Roman" w:hAnsi="Times New Roman" w:cs="Times New Roman"/>
                <w:i/>
                <w:iCs/>
                <w:color w:val="000000"/>
                <w:sz w:val="22"/>
                <w:szCs w:val="22"/>
                <w:lang w:eastAsia="en-GB"/>
              </w:rPr>
              <w:t>(10.1)</w:t>
            </w:r>
          </w:p>
        </w:tc>
        <w:tc>
          <w:tcPr>
            <w:tcW w:w="1500" w:type="dxa"/>
            <w:vAlign w:val="center"/>
          </w:tcPr>
          <w:p w14:paraId="2436285A" w14:textId="58DDF76C" w:rsidR="00706655" w:rsidRPr="005E76E0" w:rsidRDefault="00706655" w:rsidP="005E76E0">
            <w:pPr>
              <w:jc w:val="right"/>
              <w:rPr>
                <w:rFonts w:ascii="Times New Roman" w:hAnsi="Times New Roman" w:cs="Times New Roman"/>
                <w:sz w:val="22"/>
                <w:szCs w:val="22"/>
              </w:rPr>
            </w:pPr>
            <w:r w:rsidRPr="005E76E0">
              <w:rPr>
                <w:rFonts w:ascii="Times New Roman" w:eastAsia="Times New Roman" w:hAnsi="Times New Roman" w:cs="Times New Roman"/>
                <w:color w:val="000000"/>
                <w:sz w:val="22"/>
                <w:szCs w:val="22"/>
                <w:lang w:eastAsia="en-GB"/>
              </w:rPr>
              <w:t>63 </w:t>
            </w:r>
            <w:r w:rsidRPr="005E76E0">
              <w:rPr>
                <w:rFonts w:ascii="Times New Roman" w:eastAsia="Times New Roman" w:hAnsi="Times New Roman" w:cs="Times New Roman"/>
                <w:i/>
                <w:iCs/>
                <w:color w:val="000000"/>
                <w:sz w:val="22"/>
                <w:szCs w:val="22"/>
                <w:lang w:eastAsia="en-GB"/>
              </w:rPr>
              <w:t>(11.2)</w:t>
            </w:r>
          </w:p>
        </w:tc>
      </w:tr>
      <w:tr w:rsidR="00D36646" w:rsidRPr="005E76E0" w14:paraId="42D36D1A" w14:textId="77777777" w:rsidTr="00375D9A">
        <w:tc>
          <w:tcPr>
            <w:tcW w:w="1696" w:type="dxa"/>
          </w:tcPr>
          <w:p w14:paraId="1DBAC87F" w14:textId="77777777" w:rsidR="00D36646" w:rsidRPr="005E76E0" w:rsidRDefault="00D36646" w:rsidP="005E76E0">
            <w:pPr>
              <w:rPr>
                <w:rFonts w:ascii="Times New Roman" w:hAnsi="Times New Roman" w:cs="Times New Roman"/>
                <w:sz w:val="22"/>
                <w:szCs w:val="22"/>
              </w:rPr>
            </w:pPr>
            <w:r w:rsidRPr="005E76E0">
              <w:rPr>
                <w:rFonts w:ascii="Times New Roman" w:hAnsi="Times New Roman" w:cs="Times New Roman"/>
                <w:color w:val="000000"/>
                <w:sz w:val="22"/>
                <w:szCs w:val="22"/>
              </w:rPr>
              <w:t>0–10</w:t>
            </w:r>
          </w:p>
        </w:tc>
        <w:tc>
          <w:tcPr>
            <w:tcW w:w="782" w:type="dxa"/>
            <w:vAlign w:val="center"/>
          </w:tcPr>
          <w:p w14:paraId="21AA7719" w14:textId="77777777" w:rsidR="00D36646" w:rsidRPr="005E76E0" w:rsidRDefault="00D36646"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40</w:t>
            </w:r>
          </w:p>
        </w:tc>
        <w:tc>
          <w:tcPr>
            <w:tcW w:w="1311" w:type="dxa"/>
            <w:vAlign w:val="center"/>
          </w:tcPr>
          <w:p w14:paraId="23A7AE16" w14:textId="77777777" w:rsidR="00D36646" w:rsidRPr="005E76E0" w:rsidRDefault="00D36646"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18 </w:t>
            </w:r>
            <w:r w:rsidRPr="005E76E0">
              <w:rPr>
                <w:rFonts w:ascii="Times New Roman" w:hAnsi="Times New Roman" w:cs="Times New Roman"/>
                <w:i/>
                <w:iCs/>
                <w:color w:val="000000"/>
                <w:sz w:val="22"/>
                <w:szCs w:val="22"/>
              </w:rPr>
              <w:t>(45.0)</w:t>
            </w:r>
          </w:p>
        </w:tc>
        <w:tc>
          <w:tcPr>
            <w:tcW w:w="1281" w:type="dxa"/>
            <w:vAlign w:val="center"/>
          </w:tcPr>
          <w:p w14:paraId="72CE37B7" w14:textId="77777777" w:rsidR="00D36646" w:rsidRPr="005E76E0" w:rsidRDefault="00D36646" w:rsidP="005E76E0">
            <w:pPr>
              <w:jc w:val="right"/>
              <w:rPr>
                <w:rFonts w:ascii="Times New Roman" w:hAnsi="Times New Roman" w:cs="Times New Roman"/>
                <w:color w:val="000000"/>
                <w:sz w:val="22"/>
                <w:szCs w:val="22"/>
              </w:rPr>
            </w:pPr>
            <w:r w:rsidRPr="005E76E0">
              <w:rPr>
                <w:rFonts w:ascii="Times New Roman" w:hAnsi="Times New Roman" w:cs="Times New Roman"/>
                <w:color w:val="000000"/>
                <w:sz w:val="22"/>
                <w:szCs w:val="22"/>
              </w:rPr>
              <w:t>15 </w:t>
            </w:r>
            <w:r w:rsidRPr="005E76E0">
              <w:rPr>
                <w:rFonts w:ascii="Times New Roman" w:hAnsi="Times New Roman" w:cs="Times New Roman"/>
                <w:i/>
                <w:iCs/>
                <w:color w:val="000000"/>
                <w:sz w:val="22"/>
                <w:szCs w:val="22"/>
              </w:rPr>
              <w:t>(37.5)</w:t>
            </w:r>
          </w:p>
        </w:tc>
        <w:tc>
          <w:tcPr>
            <w:tcW w:w="1406" w:type="dxa"/>
            <w:vAlign w:val="center"/>
          </w:tcPr>
          <w:p w14:paraId="6C3C4A62" w14:textId="77777777" w:rsidR="00D36646" w:rsidRPr="005E76E0" w:rsidRDefault="00D36646"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2 </w:t>
            </w:r>
            <w:r w:rsidRPr="005E76E0">
              <w:rPr>
                <w:rFonts w:ascii="Times New Roman" w:hAnsi="Times New Roman" w:cs="Times New Roman"/>
                <w:i/>
                <w:iCs/>
                <w:color w:val="000000"/>
                <w:sz w:val="22"/>
                <w:szCs w:val="22"/>
              </w:rPr>
              <w:t>(5.0)</w:t>
            </w:r>
          </w:p>
        </w:tc>
        <w:tc>
          <w:tcPr>
            <w:tcW w:w="1500" w:type="dxa"/>
            <w:vAlign w:val="center"/>
          </w:tcPr>
          <w:p w14:paraId="5FFE88D0" w14:textId="77777777" w:rsidR="00D36646" w:rsidRPr="005E76E0" w:rsidRDefault="00D36646"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5 </w:t>
            </w:r>
            <w:r w:rsidRPr="005E76E0">
              <w:rPr>
                <w:rFonts w:ascii="Times New Roman" w:hAnsi="Times New Roman" w:cs="Times New Roman"/>
                <w:i/>
                <w:iCs/>
                <w:color w:val="000000"/>
                <w:sz w:val="22"/>
                <w:szCs w:val="22"/>
              </w:rPr>
              <w:t>(12.5)</w:t>
            </w:r>
          </w:p>
        </w:tc>
      </w:tr>
      <w:tr w:rsidR="00D36646" w:rsidRPr="005E76E0" w14:paraId="1A4C3C2A" w14:textId="77777777" w:rsidTr="00375D9A">
        <w:tc>
          <w:tcPr>
            <w:tcW w:w="1696" w:type="dxa"/>
          </w:tcPr>
          <w:p w14:paraId="440D5A9B" w14:textId="77777777" w:rsidR="00D36646" w:rsidRPr="005E76E0" w:rsidRDefault="00D36646" w:rsidP="005E76E0">
            <w:pPr>
              <w:rPr>
                <w:rFonts w:ascii="Times New Roman" w:hAnsi="Times New Roman" w:cs="Times New Roman"/>
                <w:sz w:val="22"/>
                <w:szCs w:val="22"/>
              </w:rPr>
            </w:pPr>
            <w:r w:rsidRPr="005E76E0">
              <w:rPr>
                <w:rFonts w:ascii="Times New Roman" w:hAnsi="Times New Roman" w:cs="Times New Roman"/>
                <w:color w:val="000000"/>
                <w:sz w:val="22"/>
                <w:szCs w:val="22"/>
              </w:rPr>
              <w:t>10–20</w:t>
            </w:r>
          </w:p>
        </w:tc>
        <w:tc>
          <w:tcPr>
            <w:tcW w:w="782" w:type="dxa"/>
            <w:vAlign w:val="center"/>
          </w:tcPr>
          <w:p w14:paraId="4F59D62F" w14:textId="77777777" w:rsidR="00D36646" w:rsidRPr="005E76E0" w:rsidRDefault="00D36646"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162</w:t>
            </w:r>
          </w:p>
        </w:tc>
        <w:tc>
          <w:tcPr>
            <w:tcW w:w="1311" w:type="dxa"/>
            <w:vAlign w:val="center"/>
          </w:tcPr>
          <w:p w14:paraId="447A95CD" w14:textId="77777777" w:rsidR="00D36646" w:rsidRPr="005E76E0" w:rsidRDefault="00D36646"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55 </w:t>
            </w:r>
            <w:r w:rsidRPr="005E76E0">
              <w:rPr>
                <w:rFonts w:ascii="Times New Roman" w:hAnsi="Times New Roman" w:cs="Times New Roman"/>
                <w:i/>
                <w:iCs/>
                <w:color w:val="000000"/>
                <w:sz w:val="22"/>
                <w:szCs w:val="22"/>
              </w:rPr>
              <w:t>(34.0)</w:t>
            </w:r>
          </w:p>
        </w:tc>
        <w:tc>
          <w:tcPr>
            <w:tcW w:w="1281" w:type="dxa"/>
            <w:vAlign w:val="center"/>
          </w:tcPr>
          <w:p w14:paraId="2DD1B350" w14:textId="77777777" w:rsidR="00D36646" w:rsidRPr="005E76E0" w:rsidRDefault="00D36646" w:rsidP="005E76E0">
            <w:pPr>
              <w:jc w:val="right"/>
              <w:rPr>
                <w:rFonts w:ascii="Times New Roman" w:hAnsi="Times New Roman" w:cs="Times New Roman"/>
                <w:color w:val="000000"/>
                <w:sz w:val="22"/>
                <w:szCs w:val="22"/>
              </w:rPr>
            </w:pPr>
            <w:r w:rsidRPr="005E76E0">
              <w:rPr>
                <w:rFonts w:ascii="Times New Roman" w:hAnsi="Times New Roman" w:cs="Times New Roman"/>
                <w:color w:val="000000"/>
                <w:sz w:val="22"/>
                <w:szCs w:val="22"/>
              </w:rPr>
              <w:t>77 </w:t>
            </w:r>
            <w:r w:rsidRPr="005E76E0">
              <w:rPr>
                <w:rFonts w:ascii="Times New Roman" w:hAnsi="Times New Roman" w:cs="Times New Roman"/>
                <w:i/>
                <w:iCs/>
                <w:color w:val="000000"/>
                <w:sz w:val="22"/>
                <w:szCs w:val="22"/>
              </w:rPr>
              <w:t>(47.5)</w:t>
            </w:r>
          </w:p>
        </w:tc>
        <w:tc>
          <w:tcPr>
            <w:tcW w:w="1406" w:type="dxa"/>
            <w:vAlign w:val="center"/>
          </w:tcPr>
          <w:p w14:paraId="60D8D5BC" w14:textId="77777777" w:rsidR="00D36646" w:rsidRPr="005E76E0" w:rsidRDefault="00D36646"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7 </w:t>
            </w:r>
            <w:r w:rsidRPr="005E76E0">
              <w:rPr>
                <w:rFonts w:ascii="Times New Roman" w:hAnsi="Times New Roman" w:cs="Times New Roman"/>
                <w:i/>
                <w:iCs/>
                <w:color w:val="000000"/>
                <w:sz w:val="22"/>
                <w:szCs w:val="22"/>
              </w:rPr>
              <w:t>(4.3)</w:t>
            </w:r>
          </w:p>
        </w:tc>
        <w:tc>
          <w:tcPr>
            <w:tcW w:w="1500" w:type="dxa"/>
            <w:vAlign w:val="center"/>
          </w:tcPr>
          <w:p w14:paraId="798C66AF" w14:textId="77777777" w:rsidR="00D36646" w:rsidRPr="005E76E0" w:rsidRDefault="00D36646"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23 </w:t>
            </w:r>
            <w:r w:rsidRPr="005E76E0">
              <w:rPr>
                <w:rFonts w:ascii="Times New Roman" w:hAnsi="Times New Roman" w:cs="Times New Roman"/>
                <w:i/>
                <w:iCs/>
                <w:color w:val="000000"/>
                <w:sz w:val="22"/>
                <w:szCs w:val="22"/>
              </w:rPr>
              <w:t>(14.2)</w:t>
            </w:r>
          </w:p>
        </w:tc>
      </w:tr>
      <w:tr w:rsidR="00D36646" w:rsidRPr="005E76E0" w14:paraId="4DED80BE" w14:textId="77777777" w:rsidTr="00375D9A">
        <w:tc>
          <w:tcPr>
            <w:tcW w:w="1696" w:type="dxa"/>
          </w:tcPr>
          <w:p w14:paraId="79ACE302" w14:textId="77777777" w:rsidR="00D36646" w:rsidRPr="005E76E0" w:rsidRDefault="00D36646" w:rsidP="005E76E0">
            <w:pPr>
              <w:rPr>
                <w:rFonts w:ascii="Times New Roman" w:hAnsi="Times New Roman" w:cs="Times New Roman"/>
                <w:sz w:val="22"/>
                <w:szCs w:val="22"/>
              </w:rPr>
            </w:pPr>
            <w:r w:rsidRPr="005E76E0">
              <w:rPr>
                <w:rFonts w:ascii="Times New Roman" w:hAnsi="Times New Roman" w:cs="Times New Roman"/>
                <w:color w:val="000000"/>
                <w:sz w:val="22"/>
                <w:szCs w:val="22"/>
              </w:rPr>
              <w:t>&gt;20</w:t>
            </w:r>
          </w:p>
        </w:tc>
        <w:tc>
          <w:tcPr>
            <w:tcW w:w="782" w:type="dxa"/>
            <w:vAlign w:val="center"/>
          </w:tcPr>
          <w:p w14:paraId="788DB610" w14:textId="77777777" w:rsidR="00D36646" w:rsidRPr="005E76E0" w:rsidRDefault="00D36646"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4</w:t>
            </w:r>
          </w:p>
        </w:tc>
        <w:tc>
          <w:tcPr>
            <w:tcW w:w="1311" w:type="dxa"/>
            <w:vAlign w:val="center"/>
          </w:tcPr>
          <w:p w14:paraId="6F8E8B0E" w14:textId="77777777" w:rsidR="00D36646" w:rsidRPr="005E76E0" w:rsidRDefault="00D36646"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1 </w:t>
            </w:r>
            <w:r w:rsidRPr="005E76E0">
              <w:rPr>
                <w:rFonts w:ascii="Times New Roman" w:hAnsi="Times New Roman" w:cs="Times New Roman"/>
                <w:i/>
                <w:iCs/>
                <w:color w:val="000000"/>
                <w:sz w:val="22"/>
                <w:szCs w:val="22"/>
              </w:rPr>
              <w:t>(25.0)</w:t>
            </w:r>
          </w:p>
        </w:tc>
        <w:tc>
          <w:tcPr>
            <w:tcW w:w="1281" w:type="dxa"/>
            <w:vAlign w:val="center"/>
          </w:tcPr>
          <w:p w14:paraId="4A79930B" w14:textId="77777777" w:rsidR="00D36646" w:rsidRPr="005E76E0" w:rsidRDefault="00D36646" w:rsidP="005E76E0">
            <w:pPr>
              <w:jc w:val="right"/>
              <w:rPr>
                <w:rFonts w:ascii="Times New Roman" w:hAnsi="Times New Roman" w:cs="Times New Roman"/>
                <w:color w:val="000000"/>
                <w:sz w:val="22"/>
                <w:szCs w:val="22"/>
              </w:rPr>
            </w:pPr>
            <w:r w:rsidRPr="005E76E0">
              <w:rPr>
                <w:rFonts w:ascii="Times New Roman" w:hAnsi="Times New Roman" w:cs="Times New Roman"/>
                <w:color w:val="000000"/>
                <w:sz w:val="22"/>
                <w:szCs w:val="22"/>
              </w:rPr>
              <w:t>3 </w:t>
            </w:r>
            <w:r w:rsidRPr="005E76E0">
              <w:rPr>
                <w:rFonts w:ascii="Times New Roman" w:hAnsi="Times New Roman" w:cs="Times New Roman"/>
                <w:i/>
                <w:iCs/>
                <w:color w:val="000000"/>
                <w:sz w:val="22"/>
                <w:szCs w:val="22"/>
              </w:rPr>
              <w:t>(75.0)</w:t>
            </w:r>
          </w:p>
        </w:tc>
        <w:tc>
          <w:tcPr>
            <w:tcW w:w="1406" w:type="dxa"/>
            <w:vAlign w:val="center"/>
          </w:tcPr>
          <w:p w14:paraId="350AE9AF" w14:textId="77777777" w:rsidR="00D36646" w:rsidRPr="005E76E0" w:rsidRDefault="00D36646"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0 </w:t>
            </w:r>
            <w:r w:rsidRPr="005E76E0">
              <w:rPr>
                <w:rFonts w:ascii="Times New Roman" w:hAnsi="Times New Roman" w:cs="Times New Roman"/>
                <w:i/>
                <w:iCs/>
                <w:color w:val="000000"/>
                <w:sz w:val="22"/>
                <w:szCs w:val="22"/>
              </w:rPr>
              <w:t>(0.0)</w:t>
            </w:r>
          </w:p>
        </w:tc>
        <w:tc>
          <w:tcPr>
            <w:tcW w:w="1500" w:type="dxa"/>
            <w:vAlign w:val="center"/>
          </w:tcPr>
          <w:p w14:paraId="7EB3AC7F" w14:textId="77777777" w:rsidR="00D36646" w:rsidRPr="005E76E0" w:rsidRDefault="00D36646"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0 </w:t>
            </w:r>
            <w:r w:rsidRPr="005E76E0">
              <w:rPr>
                <w:rFonts w:ascii="Times New Roman" w:hAnsi="Times New Roman" w:cs="Times New Roman"/>
                <w:i/>
                <w:iCs/>
                <w:color w:val="000000"/>
                <w:sz w:val="22"/>
                <w:szCs w:val="22"/>
              </w:rPr>
              <w:t>(0.0)</w:t>
            </w:r>
          </w:p>
        </w:tc>
      </w:tr>
      <w:tr w:rsidR="00D36646" w:rsidRPr="005E76E0" w14:paraId="0CEA1556" w14:textId="77777777" w:rsidTr="00375D9A">
        <w:tc>
          <w:tcPr>
            <w:tcW w:w="1696" w:type="dxa"/>
            <w:vAlign w:val="center"/>
          </w:tcPr>
          <w:p w14:paraId="2B70D590" w14:textId="77777777" w:rsidR="00D36646" w:rsidRPr="005E76E0" w:rsidRDefault="00D36646" w:rsidP="005E76E0">
            <w:pPr>
              <w:rPr>
                <w:rFonts w:ascii="Times New Roman" w:hAnsi="Times New Roman" w:cs="Times New Roman"/>
                <w:b/>
                <w:bCs/>
                <w:i/>
                <w:iCs/>
                <w:sz w:val="22"/>
                <w:szCs w:val="22"/>
              </w:rPr>
            </w:pPr>
            <w:r w:rsidRPr="005E76E0">
              <w:rPr>
                <w:rFonts w:ascii="Times New Roman" w:hAnsi="Times New Roman" w:cs="Times New Roman"/>
                <w:b/>
                <w:bCs/>
                <w:i/>
                <w:iCs/>
                <w:sz w:val="22"/>
                <w:szCs w:val="22"/>
              </w:rPr>
              <w:t>Secondary</w:t>
            </w:r>
          </w:p>
        </w:tc>
        <w:tc>
          <w:tcPr>
            <w:tcW w:w="782" w:type="dxa"/>
            <w:vAlign w:val="center"/>
          </w:tcPr>
          <w:p w14:paraId="22BDB54E" w14:textId="5AF72B65" w:rsidR="00D36646" w:rsidRPr="005E76E0" w:rsidRDefault="00D36646" w:rsidP="005E76E0">
            <w:pPr>
              <w:jc w:val="right"/>
              <w:rPr>
                <w:rFonts w:ascii="Times New Roman" w:hAnsi="Times New Roman" w:cs="Times New Roman"/>
                <w:b/>
                <w:bCs/>
                <w:sz w:val="22"/>
                <w:szCs w:val="22"/>
              </w:rPr>
            </w:pPr>
            <w:r w:rsidRPr="005E76E0">
              <w:rPr>
                <w:rFonts w:ascii="Times New Roman" w:hAnsi="Times New Roman" w:cs="Times New Roman"/>
                <w:b/>
                <w:bCs/>
                <w:sz w:val="22"/>
                <w:szCs w:val="22"/>
              </w:rPr>
              <w:t>7</w:t>
            </w:r>
            <w:r w:rsidR="00664D08" w:rsidRPr="005E76E0">
              <w:rPr>
                <w:rFonts w:ascii="Times New Roman" w:hAnsi="Times New Roman" w:cs="Times New Roman"/>
                <w:b/>
                <w:bCs/>
                <w:sz w:val="22"/>
                <w:szCs w:val="22"/>
              </w:rPr>
              <w:t>1</w:t>
            </w:r>
          </w:p>
        </w:tc>
        <w:tc>
          <w:tcPr>
            <w:tcW w:w="1311" w:type="dxa"/>
            <w:vAlign w:val="center"/>
          </w:tcPr>
          <w:p w14:paraId="62E12975" w14:textId="22050CF9" w:rsidR="00D36646" w:rsidRPr="005E76E0" w:rsidRDefault="00D36646" w:rsidP="005E76E0">
            <w:pPr>
              <w:jc w:val="right"/>
              <w:rPr>
                <w:rFonts w:ascii="Times New Roman" w:hAnsi="Times New Roman" w:cs="Times New Roman"/>
                <w:b/>
                <w:bCs/>
                <w:sz w:val="22"/>
                <w:szCs w:val="22"/>
              </w:rPr>
            </w:pPr>
            <w:r w:rsidRPr="005E76E0">
              <w:rPr>
                <w:rFonts w:ascii="Times New Roman" w:hAnsi="Times New Roman" w:cs="Times New Roman"/>
                <w:b/>
                <w:bCs/>
                <w:sz w:val="22"/>
                <w:szCs w:val="22"/>
              </w:rPr>
              <w:t>2</w:t>
            </w:r>
            <w:r w:rsidR="00664D08" w:rsidRPr="005E76E0">
              <w:rPr>
                <w:rFonts w:ascii="Times New Roman" w:hAnsi="Times New Roman" w:cs="Times New Roman"/>
                <w:b/>
                <w:bCs/>
                <w:sz w:val="22"/>
                <w:szCs w:val="22"/>
              </w:rPr>
              <w:t>4</w:t>
            </w:r>
            <w:r w:rsidRPr="005E76E0">
              <w:rPr>
                <w:rFonts w:ascii="Times New Roman" w:hAnsi="Times New Roman" w:cs="Times New Roman"/>
                <w:b/>
                <w:bCs/>
                <w:sz w:val="22"/>
                <w:szCs w:val="22"/>
              </w:rPr>
              <w:t xml:space="preserve"> </w:t>
            </w:r>
            <w:r w:rsidRPr="005E76E0">
              <w:rPr>
                <w:rFonts w:ascii="Times New Roman" w:hAnsi="Times New Roman" w:cs="Times New Roman"/>
                <w:b/>
                <w:bCs/>
                <w:i/>
                <w:iCs/>
                <w:sz w:val="22"/>
                <w:szCs w:val="22"/>
              </w:rPr>
              <w:t>(3</w:t>
            </w:r>
            <w:r w:rsidR="00664D08" w:rsidRPr="005E76E0">
              <w:rPr>
                <w:rFonts w:ascii="Times New Roman" w:hAnsi="Times New Roman" w:cs="Times New Roman"/>
                <w:b/>
                <w:bCs/>
                <w:i/>
                <w:iCs/>
                <w:sz w:val="22"/>
                <w:szCs w:val="22"/>
              </w:rPr>
              <w:t>3</w:t>
            </w:r>
            <w:r w:rsidRPr="005E76E0">
              <w:rPr>
                <w:rFonts w:ascii="Times New Roman" w:hAnsi="Times New Roman" w:cs="Times New Roman"/>
                <w:b/>
                <w:bCs/>
                <w:i/>
                <w:iCs/>
                <w:sz w:val="22"/>
                <w:szCs w:val="22"/>
              </w:rPr>
              <w:t>.</w:t>
            </w:r>
            <w:r w:rsidR="00664D08" w:rsidRPr="005E76E0">
              <w:rPr>
                <w:rFonts w:ascii="Times New Roman" w:hAnsi="Times New Roman" w:cs="Times New Roman"/>
                <w:b/>
                <w:bCs/>
                <w:i/>
                <w:iCs/>
                <w:sz w:val="22"/>
                <w:szCs w:val="22"/>
              </w:rPr>
              <w:t>8</w:t>
            </w:r>
            <w:r w:rsidRPr="005E76E0">
              <w:rPr>
                <w:rFonts w:ascii="Times New Roman" w:hAnsi="Times New Roman" w:cs="Times New Roman"/>
                <w:b/>
                <w:bCs/>
                <w:i/>
                <w:iCs/>
                <w:sz w:val="22"/>
                <w:szCs w:val="22"/>
              </w:rPr>
              <w:t>)</w:t>
            </w:r>
          </w:p>
        </w:tc>
        <w:tc>
          <w:tcPr>
            <w:tcW w:w="1281" w:type="dxa"/>
          </w:tcPr>
          <w:p w14:paraId="73004937" w14:textId="75CC2F9E" w:rsidR="00D36646" w:rsidRPr="005E76E0" w:rsidRDefault="00D36646" w:rsidP="005E76E0">
            <w:pPr>
              <w:jc w:val="right"/>
              <w:rPr>
                <w:rFonts w:ascii="Times New Roman" w:hAnsi="Times New Roman" w:cs="Times New Roman"/>
                <w:b/>
                <w:bCs/>
                <w:i/>
                <w:iCs/>
                <w:sz w:val="22"/>
                <w:szCs w:val="22"/>
              </w:rPr>
            </w:pPr>
            <w:r w:rsidRPr="005E76E0">
              <w:rPr>
                <w:rFonts w:ascii="Times New Roman" w:hAnsi="Times New Roman" w:cs="Times New Roman"/>
                <w:b/>
                <w:bCs/>
                <w:sz w:val="22"/>
                <w:szCs w:val="22"/>
              </w:rPr>
              <w:t xml:space="preserve">31 </w:t>
            </w:r>
            <w:r w:rsidRPr="005E76E0">
              <w:rPr>
                <w:rFonts w:ascii="Times New Roman" w:hAnsi="Times New Roman" w:cs="Times New Roman"/>
                <w:b/>
                <w:bCs/>
                <w:i/>
                <w:iCs/>
                <w:sz w:val="22"/>
                <w:szCs w:val="22"/>
              </w:rPr>
              <w:t>(4</w:t>
            </w:r>
            <w:r w:rsidR="00664D08" w:rsidRPr="005E76E0">
              <w:rPr>
                <w:rFonts w:ascii="Times New Roman" w:hAnsi="Times New Roman" w:cs="Times New Roman"/>
                <w:b/>
                <w:bCs/>
                <w:i/>
                <w:iCs/>
                <w:sz w:val="22"/>
                <w:szCs w:val="22"/>
              </w:rPr>
              <w:t>3</w:t>
            </w:r>
            <w:r w:rsidRPr="005E76E0">
              <w:rPr>
                <w:rFonts w:ascii="Times New Roman" w:hAnsi="Times New Roman" w:cs="Times New Roman"/>
                <w:b/>
                <w:bCs/>
                <w:i/>
                <w:iCs/>
                <w:sz w:val="22"/>
                <w:szCs w:val="22"/>
              </w:rPr>
              <w:t>.</w:t>
            </w:r>
            <w:r w:rsidR="00664D08" w:rsidRPr="005E76E0">
              <w:rPr>
                <w:rFonts w:ascii="Times New Roman" w:hAnsi="Times New Roman" w:cs="Times New Roman"/>
                <w:b/>
                <w:bCs/>
                <w:i/>
                <w:iCs/>
                <w:sz w:val="22"/>
                <w:szCs w:val="22"/>
              </w:rPr>
              <w:t>7</w:t>
            </w:r>
            <w:r w:rsidRPr="005E76E0">
              <w:rPr>
                <w:rFonts w:ascii="Times New Roman" w:hAnsi="Times New Roman" w:cs="Times New Roman"/>
                <w:b/>
                <w:bCs/>
                <w:i/>
                <w:iCs/>
                <w:sz w:val="22"/>
                <w:szCs w:val="22"/>
              </w:rPr>
              <w:t>)</w:t>
            </w:r>
          </w:p>
        </w:tc>
        <w:tc>
          <w:tcPr>
            <w:tcW w:w="1406" w:type="dxa"/>
            <w:vAlign w:val="center"/>
          </w:tcPr>
          <w:p w14:paraId="6D05A968" w14:textId="09FFAFE0" w:rsidR="00D36646" w:rsidRPr="005E76E0" w:rsidRDefault="00D36646" w:rsidP="005E76E0">
            <w:pPr>
              <w:jc w:val="right"/>
              <w:rPr>
                <w:rFonts w:ascii="Times New Roman" w:hAnsi="Times New Roman" w:cs="Times New Roman"/>
                <w:b/>
                <w:bCs/>
                <w:sz w:val="22"/>
                <w:szCs w:val="22"/>
              </w:rPr>
            </w:pPr>
            <w:r w:rsidRPr="005E76E0">
              <w:rPr>
                <w:rFonts w:ascii="Times New Roman" w:hAnsi="Times New Roman" w:cs="Times New Roman"/>
                <w:b/>
                <w:bCs/>
                <w:sz w:val="22"/>
                <w:szCs w:val="22"/>
              </w:rPr>
              <w:t xml:space="preserve">5 </w:t>
            </w:r>
            <w:r w:rsidRPr="005E76E0">
              <w:rPr>
                <w:rFonts w:ascii="Times New Roman" w:hAnsi="Times New Roman" w:cs="Times New Roman"/>
                <w:b/>
                <w:bCs/>
                <w:i/>
                <w:iCs/>
                <w:sz w:val="22"/>
                <w:szCs w:val="22"/>
              </w:rPr>
              <w:t>(</w:t>
            </w:r>
            <w:r w:rsidR="00664D08" w:rsidRPr="005E76E0">
              <w:rPr>
                <w:rFonts w:ascii="Times New Roman" w:hAnsi="Times New Roman" w:cs="Times New Roman"/>
                <w:b/>
                <w:bCs/>
                <w:i/>
                <w:iCs/>
                <w:sz w:val="22"/>
                <w:szCs w:val="22"/>
              </w:rPr>
              <w:t>7.0</w:t>
            </w:r>
            <w:r w:rsidRPr="005E76E0">
              <w:rPr>
                <w:rFonts w:ascii="Times New Roman" w:hAnsi="Times New Roman" w:cs="Times New Roman"/>
                <w:b/>
                <w:bCs/>
                <w:i/>
                <w:iCs/>
                <w:sz w:val="22"/>
                <w:szCs w:val="22"/>
              </w:rPr>
              <w:t>)</w:t>
            </w:r>
          </w:p>
        </w:tc>
        <w:tc>
          <w:tcPr>
            <w:tcW w:w="1500" w:type="dxa"/>
            <w:vAlign w:val="center"/>
          </w:tcPr>
          <w:p w14:paraId="0D40E050" w14:textId="099B6D00" w:rsidR="00D36646" w:rsidRPr="005E76E0" w:rsidRDefault="00D36646" w:rsidP="005E76E0">
            <w:pPr>
              <w:jc w:val="right"/>
              <w:rPr>
                <w:rFonts w:ascii="Times New Roman" w:hAnsi="Times New Roman" w:cs="Times New Roman"/>
                <w:b/>
                <w:bCs/>
                <w:sz w:val="22"/>
                <w:szCs w:val="22"/>
              </w:rPr>
            </w:pPr>
            <w:r w:rsidRPr="005E76E0">
              <w:rPr>
                <w:rFonts w:ascii="Times New Roman" w:hAnsi="Times New Roman" w:cs="Times New Roman"/>
                <w:b/>
                <w:bCs/>
                <w:sz w:val="22"/>
                <w:szCs w:val="22"/>
              </w:rPr>
              <w:t xml:space="preserve">11 </w:t>
            </w:r>
            <w:r w:rsidRPr="005E76E0">
              <w:rPr>
                <w:rFonts w:ascii="Times New Roman" w:hAnsi="Times New Roman" w:cs="Times New Roman"/>
                <w:b/>
                <w:bCs/>
                <w:i/>
                <w:iCs/>
                <w:sz w:val="22"/>
                <w:szCs w:val="22"/>
              </w:rPr>
              <w:t>(1</w:t>
            </w:r>
            <w:r w:rsidR="00664D08" w:rsidRPr="005E76E0">
              <w:rPr>
                <w:rFonts w:ascii="Times New Roman" w:hAnsi="Times New Roman" w:cs="Times New Roman"/>
                <w:b/>
                <w:bCs/>
                <w:i/>
                <w:iCs/>
                <w:sz w:val="22"/>
                <w:szCs w:val="22"/>
              </w:rPr>
              <w:t>5</w:t>
            </w:r>
            <w:r w:rsidRPr="005E76E0">
              <w:rPr>
                <w:rFonts w:ascii="Times New Roman" w:hAnsi="Times New Roman" w:cs="Times New Roman"/>
                <w:b/>
                <w:bCs/>
                <w:i/>
                <w:iCs/>
                <w:sz w:val="22"/>
                <w:szCs w:val="22"/>
              </w:rPr>
              <w:t>.</w:t>
            </w:r>
            <w:r w:rsidR="00664D08" w:rsidRPr="005E76E0">
              <w:rPr>
                <w:rFonts w:ascii="Times New Roman" w:hAnsi="Times New Roman" w:cs="Times New Roman"/>
                <w:b/>
                <w:bCs/>
                <w:i/>
                <w:iCs/>
                <w:sz w:val="22"/>
                <w:szCs w:val="22"/>
              </w:rPr>
              <w:t>5</w:t>
            </w:r>
            <w:r w:rsidRPr="005E76E0">
              <w:rPr>
                <w:rFonts w:ascii="Times New Roman" w:hAnsi="Times New Roman" w:cs="Times New Roman"/>
                <w:b/>
                <w:bCs/>
                <w:i/>
                <w:iCs/>
                <w:sz w:val="22"/>
                <w:szCs w:val="22"/>
              </w:rPr>
              <w:t>)</w:t>
            </w:r>
          </w:p>
        </w:tc>
      </w:tr>
      <w:tr w:rsidR="00D36646" w:rsidRPr="005E76E0" w14:paraId="472959CE" w14:textId="77777777" w:rsidTr="00375D9A">
        <w:tc>
          <w:tcPr>
            <w:tcW w:w="1696" w:type="dxa"/>
            <w:vAlign w:val="center"/>
          </w:tcPr>
          <w:p w14:paraId="0B414788" w14:textId="77777777" w:rsidR="00D36646" w:rsidRPr="005E76E0" w:rsidRDefault="00D36646" w:rsidP="005E76E0">
            <w:pPr>
              <w:rPr>
                <w:rFonts w:ascii="Times New Roman" w:hAnsi="Times New Roman" w:cs="Times New Roman"/>
                <w:sz w:val="22"/>
                <w:szCs w:val="22"/>
              </w:rPr>
            </w:pPr>
            <w:r w:rsidRPr="005E76E0">
              <w:rPr>
                <w:rFonts w:ascii="Times New Roman" w:hAnsi="Times New Roman" w:cs="Times New Roman"/>
                <w:sz w:val="22"/>
                <w:szCs w:val="22"/>
              </w:rPr>
              <w:t>&lt;1</w:t>
            </w:r>
          </w:p>
        </w:tc>
        <w:tc>
          <w:tcPr>
            <w:tcW w:w="782" w:type="dxa"/>
            <w:vAlign w:val="center"/>
          </w:tcPr>
          <w:p w14:paraId="6261E43A" w14:textId="3FC03213" w:rsidR="00D36646" w:rsidRPr="005E76E0" w:rsidRDefault="00664D08" w:rsidP="005E76E0">
            <w:pPr>
              <w:jc w:val="right"/>
              <w:rPr>
                <w:rFonts w:ascii="Times New Roman" w:hAnsi="Times New Roman" w:cs="Times New Roman"/>
                <w:sz w:val="22"/>
                <w:szCs w:val="22"/>
              </w:rPr>
            </w:pPr>
            <w:r w:rsidRPr="005E76E0">
              <w:rPr>
                <w:rFonts w:ascii="Times New Roman" w:hAnsi="Times New Roman" w:cs="Times New Roman"/>
                <w:sz w:val="22"/>
                <w:szCs w:val="22"/>
              </w:rPr>
              <w:t>28</w:t>
            </w:r>
          </w:p>
        </w:tc>
        <w:tc>
          <w:tcPr>
            <w:tcW w:w="1311" w:type="dxa"/>
            <w:vAlign w:val="center"/>
          </w:tcPr>
          <w:p w14:paraId="607D6B45" w14:textId="008F0CCA" w:rsidR="00D36646" w:rsidRPr="005E76E0" w:rsidRDefault="00D36646"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1</w:t>
            </w:r>
            <w:r w:rsidR="00664D08" w:rsidRPr="005E76E0">
              <w:rPr>
                <w:rFonts w:ascii="Times New Roman" w:hAnsi="Times New Roman" w:cs="Times New Roman"/>
                <w:color w:val="000000"/>
                <w:sz w:val="22"/>
                <w:szCs w:val="22"/>
              </w:rPr>
              <w:t>0</w:t>
            </w:r>
            <w:r w:rsidRPr="005E76E0">
              <w:rPr>
                <w:rFonts w:ascii="Times New Roman" w:hAnsi="Times New Roman" w:cs="Times New Roman"/>
                <w:color w:val="000000"/>
                <w:sz w:val="22"/>
                <w:szCs w:val="22"/>
              </w:rPr>
              <w:t> </w:t>
            </w:r>
            <w:r w:rsidRPr="005E76E0">
              <w:rPr>
                <w:rFonts w:ascii="Times New Roman" w:hAnsi="Times New Roman" w:cs="Times New Roman"/>
                <w:i/>
                <w:iCs/>
                <w:color w:val="000000"/>
                <w:sz w:val="22"/>
                <w:szCs w:val="22"/>
              </w:rPr>
              <w:t>(</w:t>
            </w:r>
            <w:r w:rsidR="00664D08" w:rsidRPr="005E76E0">
              <w:rPr>
                <w:rFonts w:ascii="Times New Roman" w:hAnsi="Times New Roman" w:cs="Times New Roman"/>
                <w:i/>
                <w:iCs/>
                <w:color w:val="000000"/>
                <w:sz w:val="22"/>
                <w:szCs w:val="22"/>
              </w:rPr>
              <w:t>37</w:t>
            </w:r>
            <w:r w:rsidRPr="005E76E0">
              <w:rPr>
                <w:rFonts w:ascii="Times New Roman" w:hAnsi="Times New Roman" w:cs="Times New Roman"/>
                <w:i/>
                <w:iCs/>
                <w:color w:val="000000"/>
                <w:sz w:val="22"/>
                <w:szCs w:val="22"/>
              </w:rPr>
              <w:t>.</w:t>
            </w:r>
            <w:r w:rsidR="00664D08" w:rsidRPr="005E76E0">
              <w:rPr>
                <w:rFonts w:ascii="Times New Roman" w:hAnsi="Times New Roman" w:cs="Times New Roman"/>
                <w:i/>
                <w:iCs/>
                <w:color w:val="000000"/>
                <w:sz w:val="22"/>
                <w:szCs w:val="22"/>
              </w:rPr>
              <w:t>5</w:t>
            </w:r>
            <w:r w:rsidRPr="005E76E0">
              <w:rPr>
                <w:rFonts w:ascii="Times New Roman" w:hAnsi="Times New Roman" w:cs="Times New Roman"/>
                <w:i/>
                <w:iCs/>
                <w:color w:val="000000"/>
                <w:sz w:val="22"/>
                <w:szCs w:val="22"/>
              </w:rPr>
              <w:t>)</w:t>
            </w:r>
          </w:p>
        </w:tc>
        <w:tc>
          <w:tcPr>
            <w:tcW w:w="1281" w:type="dxa"/>
            <w:vAlign w:val="center"/>
          </w:tcPr>
          <w:p w14:paraId="46892CFA" w14:textId="77777777" w:rsidR="00D36646" w:rsidRPr="005E76E0" w:rsidRDefault="00D36646"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10 </w:t>
            </w:r>
            <w:r w:rsidRPr="005E76E0">
              <w:rPr>
                <w:rFonts w:ascii="Times New Roman" w:hAnsi="Times New Roman" w:cs="Times New Roman"/>
                <w:i/>
                <w:iCs/>
                <w:color w:val="000000"/>
                <w:sz w:val="22"/>
                <w:szCs w:val="22"/>
              </w:rPr>
              <w:t>(32.3)</w:t>
            </w:r>
          </w:p>
        </w:tc>
        <w:tc>
          <w:tcPr>
            <w:tcW w:w="1406" w:type="dxa"/>
            <w:vAlign w:val="center"/>
          </w:tcPr>
          <w:p w14:paraId="178F56C7" w14:textId="77777777" w:rsidR="00D36646" w:rsidRPr="005E76E0" w:rsidRDefault="00D36646"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2 </w:t>
            </w:r>
            <w:r w:rsidRPr="005E76E0">
              <w:rPr>
                <w:rFonts w:ascii="Times New Roman" w:hAnsi="Times New Roman" w:cs="Times New Roman"/>
                <w:i/>
                <w:iCs/>
                <w:color w:val="000000"/>
                <w:sz w:val="22"/>
                <w:szCs w:val="22"/>
              </w:rPr>
              <w:t>(6.5)</w:t>
            </w:r>
          </w:p>
        </w:tc>
        <w:tc>
          <w:tcPr>
            <w:tcW w:w="1500" w:type="dxa"/>
            <w:vAlign w:val="center"/>
          </w:tcPr>
          <w:p w14:paraId="7100CF9B" w14:textId="77777777" w:rsidR="00D36646" w:rsidRPr="005E76E0" w:rsidRDefault="00D36646"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6 </w:t>
            </w:r>
            <w:r w:rsidRPr="005E76E0">
              <w:rPr>
                <w:rFonts w:ascii="Times New Roman" w:hAnsi="Times New Roman" w:cs="Times New Roman"/>
                <w:i/>
                <w:iCs/>
                <w:color w:val="000000"/>
                <w:sz w:val="22"/>
                <w:szCs w:val="22"/>
              </w:rPr>
              <w:t>(19.4)</w:t>
            </w:r>
          </w:p>
        </w:tc>
      </w:tr>
      <w:tr w:rsidR="00D36646" w:rsidRPr="005E76E0" w14:paraId="1886EF61" w14:textId="77777777" w:rsidTr="00375D9A">
        <w:tc>
          <w:tcPr>
            <w:tcW w:w="1696" w:type="dxa"/>
            <w:vAlign w:val="center"/>
          </w:tcPr>
          <w:p w14:paraId="18670E47" w14:textId="77777777" w:rsidR="00D36646" w:rsidRPr="005E76E0" w:rsidRDefault="00D36646" w:rsidP="005E76E0">
            <w:pPr>
              <w:rPr>
                <w:rFonts w:ascii="Times New Roman" w:hAnsi="Times New Roman" w:cs="Times New Roman"/>
                <w:sz w:val="22"/>
                <w:szCs w:val="22"/>
              </w:rPr>
            </w:pPr>
            <w:r w:rsidRPr="005E76E0">
              <w:rPr>
                <w:rFonts w:ascii="Times New Roman" w:hAnsi="Times New Roman" w:cs="Times New Roman"/>
                <w:sz w:val="22"/>
                <w:szCs w:val="22"/>
              </w:rPr>
              <w:t>1–10</w:t>
            </w:r>
          </w:p>
        </w:tc>
        <w:tc>
          <w:tcPr>
            <w:tcW w:w="782" w:type="dxa"/>
            <w:vAlign w:val="center"/>
          </w:tcPr>
          <w:p w14:paraId="449B767C" w14:textId="77777777" w:rsidR="00D36646" w:rsidRPr="005E76E0" w:rsidRDefault="00D36646"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40</w:t>
            </w:r>
          </w:p>
        </w:tc>
        <w:tc>
          <w:tcPr>
            <w:tcW w:w="1311" w:type="dxa"/>
            <w:vAlign w:val="center"/>
          </w:tcPr>
          <w:p w14:paraId="1B1D51D5" w14:textId="77777777" w:rsidR="00D36646" w:rsidRPr="005E76E0" w:rsidRDefault="00D36646"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14 </w:t>
            </w:r>
            <w:r w:rsidRPr="005E76E0">
              <w:rPr>
                <w:rFonts w:ascii="Times New Roman" w:hAnsi="Times New Roman" w:cs="Times New Roman"/>
                <w:i/>
                <w:iCs/>
                <w:color w:val="000000"/>
                <w:sz w:val="22"/>
                <w:szCs w:val="22"/>
              </w:rPr>
              <w:t>(35.0)</w:t>
            </w:r>
          </w:p>
        </w:tc>
        <w:tc>
          <w:tcPr>
            <w:tcW w:w="1281" w:type="dxa"/>
            <w:vAlign w:val="center"/>
          </w:tcPr>
          <w:p w14:paraId="4ED9299A" w14:textId="77777777" w:rsidR="00D36646" w:rsidRPr="005E76E0" w:rsidRDefault="00D36646"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20 </w:t>
            </w:r>
            <w:r w:rsidRPr="005E76E0">
              <w:rPr>
                <w:rFonts w:ascii="Times New Roman" w:hAnsi="Times New Roman" w:cs="Times New Roman"/>
                <w:i/>
                <w:iCs/>
                <w:color w:val="000000"/>
                <w:sz w:val="22"/>
                <w:szCs w:val="22"/>
              </w:rPr>
              <w:t>(50.0)</w:t>
            </w:r>
          </w:p>
        </w:tc>
        <w:tc>
          <w:tcPr>
            <w:tcW w:w="1406" w:type="dxa"/>
            <w:vAlign w:val="center"/>
          </w:tcPr>
          <w:p w14:paraId="7C1DCEE2" w14:textId="77777777" w:rsidR="00D36646" w:rsidRPr="005E76E0" w:rsidRDefault="00D36646"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1 </w:t>
            </w:r>
            <w:r w:rsidRPr="005E76E0">
              <w:rPr>
                <w:rFonts w:ascii="Times New Roman" w:hAnsi="Times New Roman" w:cs="Times New Roman"/>
                <w:i/>
                <w:iCs/>
                <w:color w:val="000000"/>
                <w:sz w:val="22"/>
                <w:szCs w:val="22"/>
              </w:rPr>
              <w:t>(2.5)</w:t>
            </w:r>
          </w:p>
        </w:tc>
        <w:tc>
          <w:tcPr>
            <w:tcW w:w="1500" w:type="dxa"/>
            <w:vAlign w:val="center"/>
          </w:tcPr>
          <w:p w14:paraId="1E96C16B" w14:textId="77777777" w:rsidR="00D36646" w:rsidRPr="005E76E0" w:rsidRDefault="00D36646"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5 </w:t>
            </w:r>
            <w:r w:rsidRPr="005E76E0">
              <w:rPr>
                <w:rFonts w:ascii="Times New Roman" w:hAnsi="Times New Roman" w:cs="Times New Roman"/>
                <w:i/>
                <w:iCs/>
                <w:color w:val="000000"/>
                <w:sz w:val="22"/>
                <w:szCs w:val="22"/>
              </w:rPr>
              <w:t>(12.5)</w:t>
            </w:r>
          </w:p>
        </w:tc>
      </w:tr>
      <w:tr w:rsidR="00D36646" w:rsidRPr="005E76E0" w14:paraId="1B93101A" w14:textId="77777777" w:rsidTr="00375D9A">
        <w:tc>
          <w:tcPr>
            <w:tcW w:w="1696" w:type="dxa"/>
            <w:vAlign w:val="center"/>
          </w:tcPr>
          <w:p w14:paraId="0B9A16FC" w14:textId="77777777" w:rsidR="00D36646" w:rsidRPr="005E76E0" w:rsidRDefault="00D36646" w:rsidP="005E76E0">
            <w:pPr>
              <w:rPr>
                <w:rFonts w:ascii="Times New Roman" w:hAnsi="Times New Roman" w:cs="Times New Roman"/>
                <w:sz w:val="22"/>
                <w:szCs w:val="22"/>
              </w:rPr>
            </w:pPr>
            <w:r w:rsidRPr="005E76E0">
              <w:rPr>
                <w:rFonts w:ascii="Times New Roman" w:hAnsi="Times New Roman" w:cs="Times New Roman"/>
                <w:sz w:val="22"/>
                <w:szCs w:val="22"/>
              </w:rPr>
              <w:t>10–20</w:t>
            </w:r>
          </w:p>
        </w:tc>
        <w:tc>
          <w:tcPr>
            <w:tcW w:w="782" w:type="dxa"/>
            <w:vAlign w:val="center"/>
          </w:tcPr>
          <w:p w14:paraId="3170849C" w14:textId="77777777" w:rsidR="00D36646" w:rsidRPr="005E76E0" w:rsidRDefault="00D36646"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3</w:t>
            </w:r>
          </w:p>
        </w:tc>
        <w:tc>
          <w:tcPr>
            <w:tcW w:w="1311" w:type="dxa"/>
            <w:vAlign w:val="center"/>
          </w:tcPr>
          <w:p w14:paraId="449C1DF4" w14:textId="77777777" w:rsidR="00D36646" w:rsidRPr="005E76E0" w:rsidRDefault="00D36646"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0 </w:t>
            </w:r>
            <w:r w:rsidRPr="005E76E0">
              <w:rPr>
                <w:rFonts w:ascii="Times New Roman" w:hAnsi="Times New Roman" w:cs="Times New Roman"/>
                <w:i/>
                <w:iCs/>
                <w:color w:val="000000"/>
                <w:sz w:val="22"/>
                <w:szCs w:val="22"/>
              </w:rPr>
              <w:t>(0.0)</w:t>
            </w:r>
          </w:p>
        </w:tc>
        <w:tc>
          <w:tcPr>
            <w:tcW w:w="1281" w:type="dxa"/>
            <w:vAlign w:val="center"/>
          </w:tcPr>
          <w:p w14:paraId="3435E5D8" w14:textId="77777777" w:rsidR="00D36646" w:rsidRPr="005E76E0" w:rsidRDefault="00D36646"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1 </w:t>
            </w:r>
            <w:r w:rsidRPr="005E76E0">
              <w:rPr>
                <w:rFonts w:ascii="Times New Roman" w:hAnsi="Times New Roman" w:cs="Times New Roman"/>
                <w:i/>
                <w:iCs/>
                <w:color w:val="000000"/>
                <w:sz w:val="22"/>
                <w:szCs w:val="22"/>
              </w:rPr>
              <w:t>(33.3)</w:t>
            </w:r>
          </w:p>
        </w:tc>
        <w:tc>
          <w:tcPr>
            <w:tcW w:w="1406" w:type="dxa"/>
            <w:vAlign w:val="center"/>
          </w:tcPr>
          <w:p w14:paraId="12BF5EE5" w14:textId="77777777" w:rsidR="00D36646" w:rsidRPr="005E76E0" w:rsidRDefault="00D36646"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2 </w:t>
            </w:r>
            <w:r w:rsidRPr="005E76E0">
              <w:rPr>
                <w:rFonts w:ascii="Times New Roman" w:hAnsi="Times New Roman" w:cs="Times New Roman"/>
                <w:i/>
                <w:iCs/>
                <w:color w:val="000000"/>
                <w:sz w:val="22"/>
                <w:szCs w:val="22"/>
              </w:rPr>
              <w:t>(66.7)</w:t>
            </w:r>
          </w:p>
        </w:tc>
        <w:tc>
          <w:tcPr>
            <w:tcW w:w="1500" w:type="dxa"/>
            <w:vAlign w:val="center"/>
          </w:tcPr>
          <w:p w14:paraId="52A83F59" w14:textId="77777777" w:rsidR="00D36646" w:rsidRPr="005E76E0" w:rsidRDefault="00D36646"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0 </w:t>
            </w:r>
            <w:r w:rsidRPr="005E76E0">
              <w:rPr>
                <w:rFonts w:ascii="Times New Roman" w:hAnsi="Times New Roman" w:cs="Times New Roman"/>
                <w:i/>
                <w:iCs/>
                <w:color w:val="000000"/>
                <w:sz w:val="22"/>
                <w:szCs w:val="22"/>
              </w:rPr>
              <w:t>(0.0)</w:t>
            </w:r>
          </w:p>
        </w:tc>
      </w:tr>
    </w:tbl>
    <w:p w14:paraId="6C66AD15" w14:textId="2670F67F" w:rsidR="000856AF" w:rsidRDefault="000856AF" w:rsidP="005E76E0">
      <w:pPr>
        <w:spacing w:line="240" w:lineRule="auto"/>
        <w:rPr>
          <w:rFonts w:ascii="Times New Roman" w:hAnsi="Times New Roman" w:cs="Times New Roman"/>
          <w:sz w:val="22"/>
          <w:szCs w:val="22"/>
        </w:rPr>
      </w:pPr>
    </w:p>
    <w:p w14:paraId="56AD393B" w14:textId="77777777" w:rsidR="000856AF" w:rsidRDefault="000856AF">
      <w:pPr>
        <w:rPr>
          <w:rFonts w:ascii="Times New Roman" w:hAnsi="Times New Roman" w:cs="Times New Roman"/>
          <w:sz w:val="22"/>
          <w:szCs w:val="22"/>
        </w:rPr>
      </w:pPr>
      <w:r>
        <w:rPr>
          <w:rFonts w:ascii="Times New Roman" w:hAnsi="Times New Roman" w:cs="Times New Roman"/>
          <w:sz w:val="22"/>
          <w:szCs w:val="22"/>
        </w:rPr>
        <w:br w:type="page"/>
      </w:r>
    </w:p>
    <w:p w14:paraId="5DF967C7" w14:textId="123C26D9" w:rsidR="006C4509" w:rsidRPr="005E76E0" w:rsidRDefault="00706655" w:rsidP="005E76E0">
      <w:pPr>
        <w:spacing w:line="240" w:lineRule="auto"/>
        <w:rPr>
          <w:rFonts w:ascii="Times New Roman" w:hAnsi="Times New Roman" w:cs="Times New Roman"/>
          <w:sz w:val="22"/>
          <w:szCs w:val="22"/>
        </w:rPr>
      </w:pPr>
      <w:r w:rsidRPr="000856AF">
        <w:rPr>
          <w:rFonts w:ascii="Times New Roman" w:hAnsi="Times New Roman" w:cs="Times New Roman"/>
          <w:b/>
          <w:bCs/>
          <w:sz w:val="22"/>
          <w:szCs w:val="22"/>
        </w:rPr>
        <w:lastRenderedPageBreak/>
        <w:t>Table S</w:t>
      </w:r>
      <w:r w:rsidR="000856AF" w:rsidRPr="000856AF">
        <w:rPr>
          <w:rFonts w:ascii="Times New Roman" w:hAnsi="Times New Roman" w:cs="Times New Roman"/>
          <w:b/>
          <w:bCs/>
          <w:sz w:val="22"/>
          <w:szCs w:val="22"/>
        </w:rPr>
        <w:t>6.</w:t>
      </w:r>
      <w:r w:rsidRPr="005E76E0">
        <w:rPr>
          <w:rFonts w:ascii="Times New Roman" w:hAnsi="Times New Roman" w:cs="Times New Roman"/>
          <w:sz w:val="22"/>
          <w:szCs w:val="22"/>
        </w:rPr>
        <w:t xml:space="preserve"> </w:t>
      </w:r>
      <w:r w:rsidR="006C4509" w:rsidRPr="005E76E0">
        <w:rPr>
          <w:rFonts w:ascii="Times New Roman" w:hAnsi="Times New Roman" w:cs="Times New Roman"/>
          <w:sz w:val="22"/>
          <w:szCs w:val="22"/>
        </w:rPr>
        <w:t>CCS (C1 type)</w:t>
      </w:r>
      <w:r w:rsidRPr="005E76E0">
        <w:rPr>
          <w:rFonts w:ascii="Times New Roman" w:hAnsi="Times New Roman" w:cs="Times New Roman"/>
          <w:sz w:val="22"/>
          <w:szCs w:val="22"/>
        </w:rPr>
        <w:t xml:space="preserve"> cortex frequencies by distance from primary and secondary sources</w:t>
      </w:r>
    </w:p>
    <w:tbl>
      <w:tblPr>
        <w:tblStyle w:val="TableGrid"/>
        <w:tblW w:w="0" w:type="auto"/>
        <w:tblLook w:val="04A0" w:firstRow="1" w:lastRow="0" w:firstColumn="1" w:lastColumn="0" w:noHBand="0" w:noVBand="1"/>
      </w:tblPr>
      <w:tblGrid>
        <w:gridCol w:w="1555"/>
        <w:gridCol w:w="992"/>
        <w:gridCol w:w="1011"/>
        <w:gridCol w:w="1281"/>
        <w:gridCol w:w="1252"/>
        <w:gridCol w:w="1561"/>
      </w:tblGrid>
      <w:tr w:rsidR="006C4509" w:rsidRPr="005E76E0" w14:paraId="4F38F44F" w14:textId="77777777" w:rsidTr="000856AF">
        <w:tc>
          <w:tcPr>
            <w:tcW w:w="1555" w:type="dxa"/>
          </w:tcPr>
          <w:p w14:paraId="440F1D93" w14:textId="77777777" w:rsidR="006C4509" w:rsidRPr="005E76E0" w:rsidRDefault="006C4509" w:rsidP="000856AF">
            <w:pPr>
              <w:jc w:val="center"/>
              <w:rPr>
                <w:rFonts w:ascii="Times New Roman" w:hAnsi="Times New Roman" w:cs="Times New Roman"/>
                <w:b/>
                <w:bCs/>
                <w:color w:val="000000"/>
                <w:sz w:val="22"/>
                <w:szCs w:val="22"/>
              </w:rPr>
            </w:pPr>
            <w:r w:rsidRPr="005E76E0">
              <w:rPr>
                <w:rFonts w:ascii="Times New Roman" w:hAnsi="Times New Roman" w:cs="Times New Roman"/>
                <w:b/>
                <w:bCs/>
                <w:color w:val="000000"/>
                <w:sz w:val="22"/>
                <w:szCs w:val="22"/>
              </w:rPr>
              <w:t>Distance from source (km)</w:t>
            </w:r>
          </w:p>
        </w:tc>
        <w:tc>
          <w:tcPr>
            <w:tcW w:w="992" w:type="dxa"/>
          </w:tcPr>
          <w:p w14:paraId="12EE79E8" w14:textId="77777777" w:rsidR="006C4509" w:rsidRPr="005E76E0" w:rsidRDefault="006C4509" w:rsidP="000856AF">
            <w:pPr>
              <w:jc w:val="center"/>
              <w:rPr>
                <w:rFonts w:ascii="Times New Roman" w:hAnsi="Times New Roman" w:cs="Times New Roman"/>
                <w:b/>
                <w:bCs/>
                <w:sz w:val="22"/>
                <w:szCs w:val="22"/>
              </w:rPr>
            </w:pPr>
            <w:r w:rsidRPr="005E76E0">
              <w:rPr>
                <w:rFonts w:ascii="Times New Roman" w:hAnsi="Times New Roman" w:cs="Times New Roman"/>
                <w:b/>
                <w:bCs/>
                <w:sz w:val="22"/>
                <w:szCs w:val="22"/>
              </w:rPr>
              <w:t>Total C1 CCS</w:t>
            </w:r>
          </w:p>
        </w:tc>
        <w:tc>
          <w:tcPr>
            <w:tcW w:w="1011" w:type="dxa"/>
          </w:tcPr>
          <w:p w14:paraId="61C7632A" w14:textId="77777777" w:rsidR="006C4509" w:rsidRPr="005E76E0" w:rsidRDefault="006C4509" w:rsidP="000856AF">
            <w:pPr>
              <w:jc w:val="center"/>
              <w:rPr>
                <w:rFonts w:ascii="Times New Roman" w:hAnsi="Times New Roman" w:cs="Times New Roman"/>
                <w:b/>
                <w:bCs/>
                <w:sz w:val="22"/>
                <w:szCs w:val="22"/>
              </w:rPr>
            </w:pPr>
            <w:r w:rsidRPr="005E76E0">
              <w:rPr>
                <w:rFonts w:ascii="Times New Roman" w:hAnsi="Times New Roman" w:cs="Times New Roman"/>
                <w:b/>
                <w:bCs/>
                <w:sz w:val="22"/>
                <w:szCs w:val="22"/>
              </w:rPr>
              <w:t>Outcrop</w:t>
            </w:r>
          </w:p>
          <w:p w14:paraId="393430B4" w14:textId="77777777" w:rsidR="006C4509" w:rsidRPr="005E76E0" w:rsidRDefault="006C4509" w:rsidP="000856AF">
            <w:pPr>
              <w:jc w:val="center"/>
              <w:rPr>
                <w:rFonts w:ascii="Times New Roman" w:hAnsi="Times New Roman" w:cs="Times New Roman"/>
                <w:b/>
                <w:bCs/>
                <w:color w:val="000000"/>
                <w:sz w:val="22"/>
                <w:szCs w:val="22"/>
              </w:rPr>
            </w:pPr>
            <w:r w:rsidRPr="005E76E0">
              <w:rPr>
                <w:rFonts w:ascii="Times New Roman" w:hAnsi="Times New Roman" w:cs="Times New Roman"/>
                <w:b/>
                <w:bCs/>
                <w:color w:val="000000"/>
                <w:sz w:val="22"/>
                <w:szCs w:val="22"/>
              </w:rPr>
              <w:t xml:space="preserve">N </w:t>
            </w:r>
            <w:r w:rsidRPr="005E76E0">
              <w:rPr>
                <w:rFonts w:ascii="Times New Roman" w:hAnsi="Times New Roman" w:cs="Times New Roman"/>
                <w:b/>
                <w:bCs/>
                <w:i/>
                <w:iCs/>
                <w:color w:val="000000"/>
                <w:sz w:val="22"/>
                <w:szCs w:val="22"/>
              </w:rPr>
              <w:t>(%)</w:t>
            </w:r>
          </w:p>
        </w:tc>
        <w:tc>
          <w:tcPr>
            <w:tcW w:w="1281" w:type="dxa"/>
          </w:tcPr>
          <w:p w14:paraId="223D3931" w14:textId="77777777" w:rsidR="006C4509" w:rsidRPr="005E76E0" w:rsidRDefault="006C4509" w:rsidP="000856AF">
            <w:pPr>
              <w:jc w:val="center"/>
              <w:rPr>
                <w:rFonts w:ascii="Times New Roman" w:hAnsi="Times New Roman" w:cs="Times New Roman"/>
                <w:b/>
                <w:bCs/>
                <w:color w:val="000000"/>
                <w:sz w:val="22"/>
                <w:szCs w:val="22"/>
              </w:rPr>
            </w:pPr>
            <w:r w:rsidRPr="005E76E0">
              <w:rPr>
                <w:rFonts w:ascii="Times New Roman" w:hAnsi="Times New Roman" w:cs="Times New Roman"/>
                <w:b/>
                <w:bCs/>
                <w:color w:val="000000"/>
                <w:sz w:val="22"/>
                <w:szCs w:val="22"/>
              </w:rPr>
              <w:t>Cobble</w:t>
            </w:r>
          </w:p>
          <w:p w14:paraId="21C7D170" w14:textId="77777777" w:rsidR="006C4509" w:rsidRPr="005E76E0" w:rsidRDefault="006C4509" w:rsidP="000856AF">
            <w:pPr>
              <w:jc w:val="center"/>
              <w:rPr>
                <w:rFonts w:ascii="Times New Roman" w:hAnsi="Times New Roman" w:cs="Times New Roman"/>
                <w:b/>
                <w:bCs/>
                <w:color w:val="000000"/>
                <w:sz w:val="22"/>
                <w:szCs w:val="22"/>
              </w:rPr>
            </w:pPr>
            <w:r w:rsidRPr="005E76E0">
              <w:rPr>
                <w:rFonts w:ascii="Times New Roman" w:hAnsi="Times New Roman" w:cs="Times New Roman"/>
                <w:b/>
                <w:bCs/>
                <w:color w:val="000000"/>
                <w:sz w:val="22"/>
                <w:szCs w:val="22"/>
              </w:rPr>
              <w:t xml:space="preserve">N </w:t>
            </w:r>
            <w:r w:rsidRPr="005E76E0">
              <w:rPr>
                <w:rFonts w:ascii="Times New Roman" w:hAnsi="Times New Roman" w:cs="Times New Roman"/>
                <w:b/>
                <w:bCs/>
                <w:i/>
                <w:iCs/>
                <w:color w:val="000000"/>
                <w:sz w:val="22"/>
                <w:szCs w:val="22"/>
              </w:rPr>
              <w:t>(%)</w:t>
            </w:r>
          </w:p>
        </w:tc>
        <w:tc>
          <w:tcPr>
            <w:tcW w:w="1252" w:type="dxa"/>
          </w:tcPr>
          <w:p w14:paraId="09BA77DA" w14:textId="77777777" w:rsidR="006C4509" w:rsidRPr="005E76E0" w:rsidRDefault="006C4509" w:rsidP="000856AF">
            <w:pPr>
              <w:jc w:val="center"/>
              <w:rPr>
                <w:rFonts w:ascii="Times New Roman" w:hAnsi="Times New Roman" w:cs="Times New Roman"/>
                <w:b/>
                <w:bCs/>
                <w:color w:val="000000"/>
                <w:sz w:val="22"/>
                <w:szCs w:val="22"/>
              </w:rPr>
            </w:pPr>
            <w:r w:rsidRPr="005E76E0">
              <w:rPr>
                <w:rFonts w:ascii="Times New Roman" w:hAnsi="Times New Roman" w:cs="Times New Roman"/>
                <w:b/>
                <w:bCs/>
                <w:color w:val="000000"/>
                <w:sz w:val="22"/>
                <w:szCs w:val="22"/>
              </w:rPr>
              <w:t>No cortex</w:t>
            </w:r>
          </w:p>
          <w:p w14:paraId="5194A895" w14:textId="77777777" w:rsidR="006C4509" w:rsidRPr="005E76E0" w:rsidRDefault="006C4509" w:rsidP="000856AF">
            <w:pPr>
              <w:jc w:val="center"/>
              <w:rPr>
                <w:rFonts w:ascii="Times New Roman" w:hAnsi="Times New Roman" w:cs="Times New Roman"/>
                <w:b/>
                <w:bCs/>
                <w:color w:val="000000"/>
                <w:sz w:val="22"/>
                <w:szCs w:val="22"/>
              </w:rPr>
            </w:pPr>
            <w:r w:rsidRPr="005E76E0">
              <w:rPr>
                <w:rFonts w:ascii="Times New Roman" w:hAnsi="Times New Roman" w:cs="Times New Roman"/>
                <w:b/>
                <w:bCs/>
                <w:color w:val="000000"/>
                <w:sz w:val="22"/>
                <w:szCs w:val="22"/>
              </w:rPr>
              <w:t xml:space="preserve">N </w:t>
            </w:r>
            <w:r w:rsidRPr="005E76E0">
              <w:rPr>
                <w:rFonts w:ascii="Times New Roman" w:hAnsi="Times New Roman" w:cs="Times New Roman"/>
                <w:b/>
                <w:bCs/>
                <w:i/>
                <w:iCs/>
                <w:color w:val="000000"/>
                <w:sz w:val="22"/>
                <w:szCs w:val="22"/>
              </w:rPr>
              <w:t>(%)</w:t>
            </w:r>
          </w:p>
        </w:tc>
        <w:tc>
          <w:tcPr>
            <w:tcW w:w="1561" w:type="dxa"/>
          </w:tcPr>
          <w:p w14:paraId="4F14336B" w14:textId="77777777" w:rsidR="006C4509" w:rsidRPr="005E76E0" w:rsidRDefault="006C4509" w:rsidP="000856AF">
            <w:pPr>
              <w:jc w:val="center"/>
              <w:rPr>
                <w:rFonts w:ascii="Times New Roman" w:hAnsi="Times New Roman" w:cs="Times New Roman"/>
                <w:b/>
                <w:bCs/>
                <w:color w:val="000000"/>
                <w:sz w:val="22"/>
                <w:szCs w:val="22"/>
              </w:rPr>
            </w:pPr>
            <w:r w:rsidRPr="005E76E0">
              <w:rPr>
                <w:rFonts w:ascii="Times New Roman" w:hAnsi="Times New Roman" w:cs="Times New Roman"/>
                <w:b/>
                <w:bCs/>
                <w:color w:val="000000"/>
                <w:sz w:val="22"/>
                <w:szCs w:val="22"/>
              </w:rPr>
              <w:t>Indeterminate</w:t>
            </w:r>
          </w:p>
          <w:p w14:paraId="55058129" w14:textId="77777777" w:rsidR="006C4509" w:rsidRPr="005E76E0" w:rsidRDefault="006C4509" w:rsidP="000856AF">
            <w:pPr>
              <w:jc w:val="center"/>
              <w:rPr>
                <w:rFonts w:ascii="Times New Roman" w:hAnsi="Times New Roman" w:cs="Times New Roman"/>
                <w:b/>
                <w:bCs/>
                <w:color w:val="000000"/>
                <w:sz w:val="22"/>
                <w:szCs w:val="22"/>
              </w:rPr>
            </w:pPr>
            <w:r w:rsidRPr="005E76E0">
              <w:rPr>
                <w:rFonts w:ascii="Times New Roman" w:hAnsi="Times New Roman" w:cs="Times New Roman"/>
                <w:b/>
                <w:bCs/>
                <w:color w:val="000000"/>
                <w:sz w:val="22"/>
                <w:szCs w:val="22"/>
              </w:rPr>
              <w:t xml:space="preserve">N </w:t>
            </w:r>
            <w:r w:rsidRPr="005E76E0">
              <w:rPr>
                <w:rFonts w:ascii="Times New Roman" w:hAnsi="Times New Roman" w:cs="Times New Roman"/>
                <w:b/>
                <w:bCs/>
                <w:i/>
                <w:iCs/>
                <w:color w:val="000000"/>
                <w:sz w:val="22"/>
                <w:szCs w:val="22"/>
              </w:rPr>
              <w:t>(%)</w:t>
            </w:r>
          </w:p>
        </w:tc>
      </w:tr>
      <w:tr w:rsidR="006C4509" w:rsidRPr="005E76E0" w14:paraId="79C5307E" w14:textId="77777777" w:rsidTr="000856AF">
        <w:tc>
          <w:tcPr>
            <w:tcW w:w="1555" w:type="dxa"/>
          </w:tcPr>
          <w:p w14:paraId="5701628C" w14:textId="77777777" w:rsidR="006C4509" w:rsidRPr="005E76E0" w:rsidRDefault="006C4509" w:rsidP="005E76E0">
            <w:pPr>
              <w:rPr>
                <w:rFonts w:ascii="Times New Roman" w:hAnsi="Times New Roman" w:cs="Times New Roman"/>
                <w:b/>
                <w:bCs/>
                <w:i/>
                <w:iCs/>
                <w:color w:val="000000"/>
                <w:sz w:val="22"/>
                <w:szCs w:val="22"/>
              </w:rPr>
            </w:pPr>
            <w:r w:rsidRPr="005E76E0">
              <w:rPr>
                <w:rFonts w:ascii="Times New Roman" w:hAnsi="Times New Roman" w:cs="Times New Roman"/>
                <w:b/>
                <w:bCs/>
                <w:i/>
                <w:iCs/>
                <w:color w:val="000000"/>
                <w:sz w:val="22"/>
                <w:szCs w:val="22"/>
              </w:rPr>
              <w:t>Primary</w:t>
            </w:r>
          </w:p>
        </w:tc>
        <w:tc>
          <w:tcPr>
            <w:tcW w:w="992" w:type="dxa"/>
          </w:tcPr>
          <w:p w14:paraId="6B2E8B9E" w14:textId="77777777" w:rsidR="006C4509" w:rsidRPr="005E76E0" w:rsidRDefault="006C4509" w:rsidP="005E76E0">
            <w:pPr>
              <w:rPr>
                <w:rFonts w:ascii="Times New Roman" w:hAnsi="Times New Roman" w:cs="Times New Roman"/>
                <w:sz w:val="22"/>
                <w:szCs w:val="22"/>
              </w:rPr>
            </w:pPr>
          </w:p>
        </w:tc>
        <w:tc>
          <w:tcPr>
            <w:tcW w:w="1011" w:type="dxa"/>
          </w:tcPr>
          <w:p w14:paraId="73AF28C7" w14:textId="77777777" w:rsidR="006C4509" w:rsidRPr="005E76E0" w:rsidRDefault="006C4509" w:rsidP="005E76E0">
            <w:pPr>
              <w:rPr>
                <w:rFonts w:ascii="Times New Roman" w:hAnsi="Times New Roman" w:cs="Times New Roman"/>
                <w:sz w:val="22"/>
                <w:szCs w:val="22"/>
              </w:rPr>
            </w:pPr>
          </w:p>
        </w:tc>
        <w:tc>
          <w:tcPr>
            <w:tcW w:w="1281" w:type="dxa"/>
          </w:tcPr>
          <w:p w14:paraId="21BC4837" w14:textId="77777777" w:rsidR="006C4509" w:rsidRPr="005E76E0" w:rsidRDefault="006C4509" w:rsidP="005E76E0">
            <w:pPr>
              <w:rPr>
                <w:rFonts w:ascii="Times New Roman" w:hAnsi="Times New Roman" w:cs="Times New Roman"/>
                <w:color w:val="000000"/>
                <w:sz w:val="22"/>
                <w:szCs w:val="22"/>
              </w:rPr>
            </w:pPr>
          </w:p>
        </w:tc>
        <w:tc>
          <w:tcPr>
            <w:tcW w:w="1252" w:type="dxa"/>
          </w:tcPr>
          <w:p w14:paraId="4F2B2B70" w14:textId="77777777" w:rsidR="006C4509" w:rsidRPr="005E76E0" w:rsidRDefault="006C4509" w:rsidP="005E76E0">
            <w:pPr>
              <w:rPr>
                <w:rFonts w:ascii="Times New Roman" w:hAnsi="Times New Roman" w:cs="Times New Roman"/>
                <w:color w:val="000000"/>
                <w:sz w:val="22"/>
                <w:szCs w:val="22"/>
              </w:rPr>
            </w:pPr>
          </w:p>
        </w:tc>
        <w:tc>
          <w:tcPr>
            <w:tcW w:w="1561" w:type="dxa"/>
          </w:tcPr>
          <w:p w14:paraId="462E5023" w14:textId="77777777" w:rsidR="006C4509" w:rsidRPr="005E76E0" w:rsidRDefault="006C4509" w:rsidP="005E76E0">
            <w:pPr>
              <w:rPr>
                <w:rFonts w:ascii="Times New Roman" w:hAnsi="Times New Roman" w:cs="Times New Roman"/>
                <w:color w:val="000000"/>
                <w:sz w:val="22"/>
                <w:szCs w:val="22"/>
              </w:rPr>
            </w:pPr>
          </w:p>
        </w:tc>
      </w:tr>
      <w:tr w:rsidR="006C4509" w:rsidRPr="005E76E0" w14:paraId="481DECFA" w14:textId="77777777" w:rsidTr="000856AF">
        <w:tc>
          <w:tcPr>
            <w:tcW w:w="1555" w:type="dxa"/>
          </w:tcPr>
          <w:p w14:paraId="1CE2538D" w14:textId="77777777" w:rsidR="006C4509" w:rsidRPr="005E76E0" w:rsidRDefault="006C4509" w:rsidP="005E76E0">
            <w:pPr>
              <w:rPr>
                <w:rFonts w:ascii="Times New Roman" w:hAnsi="Times New Roman" w:cs="Times New Roman"/>
                <w:sz w:val="22"/>
                <w:szCs w:val="22"/>
              </w:rPr>
            </w:pPr>
            <w:r w:rsidRPr="005E76E0">
              <w:rPr>
                <w:rFonts w:ascii="Times New Roman" w:hAnsi="Times New Roman" w:cs="Times New Roman"/>
                <w:color w:val="000000"/>
                <w:sz w:val="22"/>
                <w:szCs w:val="22"/>
              </w:rPr>
              <w:t>Prince Albert</w:t>
            </w:r>
          </w:p>
        </w:tc>
        <w:tc>
          <w:tcPr>
            <w:tcW w:w="992" w:type="dxa"/>
            <w:vAlign w:val="center"/>
          </w:tcPr>
          <w:p w14:paraId="31AC12C7" w14:textId="77777777" w:rsidR="006C4509" w:rsidRPr="005E76E0" w:rsidRDefault="006C4509"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18</w:t>
            </w:r>
          </w:p>
        </w:tc>
        <w:tc>
          <w:tcPr>
            <w:tcW w:w="1011" w:type="dxa"/>
            <w:vAlign w:val="center"/>
          </w:tcPr>
          <w:p w14:paraId="31592BDE" w14:textId="77777777" w:rsidR="006C4509" w:rsidRPr="005E76E0" w:rsidRDefault="006C4509"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1 </w:t>
            </w:r>
            <w:r w:rsidRPr="005E76E0">
              <w:rPr>
                <w:rFonts w:ascii="Times New Roman" w:hAnsi="Times New Roman" w:cs="Times New Roman"/>
                <w:i/>
                <w:iCs/>
                <w:color w:val="000000"/>
                <w:sz w:val="22"/>
                <w:szCs w:val="22"/>
              </w:rPr>
              <w:t>(5.6)</w:t>
            </w:r>
          </w:p>
        </w:tc>
        <w:tc>
          <w:tcPr>
            <w:tcW w:w="1281" w:type="dxa"/>
          </w:tcPr>
          <w:p w14:paraId="44F4B9BE" w14:textId="77777777" w:rsidR="006C4509" w:rsidRPr="005E76E0" w:rsidRDefault="006C4509" w:rsidP="005E76E0">
            <w:pPr>
              <w:jc w:val="right"/>
              <w:rPr>
                <w:rFonts w:ascii="Times New Roman" w:hAnsi="Times New Roman" w:cs="Times New Roman"/>
                <w:color w:val="000000"/>
                <w:sz w:val="22"/>
                <w:szCs w:val="22"/>
              </w:rPr>
            </w:pPr>
            <w:r w:rsidRPr="005E76E0">
              <w:rPr>
                <w:rFonts w:ascii="Times New Roman" w:hAnsi="Times New Roman" w:cs="Times New Roman"/>
                <w:color w:val="000000"/>
                <w:sz w:val="22"/>
                <w:szCs w:val="22"/>
              </w:rPr>
              <w:t>-</w:t>
            </w:r>
          </w:p>
        </w:tc>
        <w:tc>
          <w:tcPr>
            <w:tcW w:w="1252" w:type="dxa"/>
            <w:vAlign w:val="center"/>
          </w:tcPr>
          <w:p w14:paraId="7B867C8C" w14:textId="77777777" w:rsidR="006C4509" w:rsidRPr="005E76E0" w:rsidRDefault="006C4509"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15 </w:t>
            </w:r>
            <w:r w:rsidRPr="005E76E0">
              <w:rPr>
                <w:rFonts w:ascii="Times New Roman" w:hAnsi="Times New Roman" w:cs="Times New Roman"/>
                <w:i/>
                <w:iCs/>
                <w:color w:val="000000"/>
                <w:sz w:val="22"/>
                <w:szCs w:val="22"/>
              </w:rPr>
              <w:t>(83.3)</w:t>
            </w:r>
          </w:p>
        </w:tc>
        <w:tc>
          <w:tcPr>
            <w:tcW w:w="1561" w:type="dxa"/>
            <w:vAlign w:val="center"/>
          </w:tcPr>
          <w:p w14:paraId="7164EE7C" w14:textId="77777777" w:rsidR="006C4509" w:rsidRPr="005E76E0" w:rsidRDefault="006C4509"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2 </w:t>
            </w:r>
            <w:r w:rsidRPr="005E76E0">
              <w:rPr>
                <w:rFonts w:ascii="Times New Roman" w:hAnsi="Times New Roman" w:cs="Times New Roman"/>
                <w:i/>
                <w:iCs/>
                <w:color w:val="000000"/>
                <w:sz w:val="22"/>
                <w:szCs w:val="22"/>
              </w:rPr>
              <w:t>(11.1)</w:t>
            </w:r>
          </w:p>
        </w:tc>
      </w:tr>
      <w:tr w:rsidR="006C4509" w:rsidRPr="005E76E0" w14:paraId="7037B4E0" w14:textId="77777777" w:rsidTr="000856AF">
        <w:tc>
          <w:tcPr>
            <w:tcW w:w="1555" w:type="dxa"/>
          </w:tcPr>
          <w:p w14:paraId="3F191C3F" w14:textId="77777777" w:rsidR="006C4509" w:rsidRPr="005E76E0" w:rsidRDefault="006C4509" w:rsidP="005E76E0">
            <w:pPr>
              <w:rPr>
                <w:rFonts w:ascii="Times New Roman" w:hAnsi="Times New Roman" w:cs="Times New Roman"/>
                <w:sz w:val="22"/>
                <w:szCs w:val="22"/>
              </w:rPr>
            </w:pPr>
            <w:r w:rsidRPr="005E76E0">
              <w:rPr>
                <w:rFonts w:ascii="Times New Roman" w:hAnsi="Times New Roman" w:cs="Times New Roman"/>
                <w:color w:val="000000"/>
                <w:sz w:val="22"/>
                <w:szCs w:val="22"/>
              </w:rPr>
              <w:t>0–10</w:t>
            </w:r>
          </w:p>
        </w:tc>
        <w:tc>
          <w:tcPr>
            <w:tcW w:w="992" w:type="dxa"/>
            <w:vAlign w:val="center"/>
          </w:tcPr>
          <w:p w14:paraId="415D662B" w14:textId="77777777" w:rsidR="006C4509" w:rsidRPr="005E76E0" w:rsidRDefault="006C4509"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129</w:t>
            </w:r>
          </w:p>
        </w:tc>
        <w:tc>
          <w:tcPr>
            <w:tcW w:w="1011" w:type="dxa"/>
            <w:vAlign w:val="center"/>
          </w:tcPr>
          <w:p w14:paraId="37254BD3" w14:textId="77777777" w:rsidR="006C4509" w:rsidRPr="005E76E0" w:rsidRDefault="006C4509"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11 </w:t>
            </w:r>
            <w:r w:rsidRPr="005E76E0">
              <w:rPr>
                <w:rFonts w:ascii="Times New Roman" w:hAnsi="Times New Roman" w:cs="Times New Roman"/>
                <w:i/>
                <w:iCs/>
                <w:color w:val="000000"/>
                <w:sz w:val="22"/>
                <w:szCs w:val="22"/>
              </w:rPr>
              <w:t>(8.5)</w:t>
            </w:r>
          </w:p>
        </w:tc>
        <w:tc>
          <w:tcPr>
            <w:tcW w:w="1281" w:type="dxa"/>
          </w:tcPr>
          <w:p w14:paraId="2CDAAD14" w14:textId="77777777" w:rsidR="006C4509" w:rsidRPr="005E76E0" w:rsidRDefault="006C4509" w:rsidP="005E76E0">
            <w:pPr>
              <w:jc w:val="right"/>
              <w:rPr>
                <w:rFonts w:ascii="Times New Roman" w:hAnsi="Times New Roman" w:cs="Times New Roman"/>
                <w:color w:val="000000"/>
                <w:sz w:val="22"/>
                <w:szCs w:val="22"/>
              </w:rPr>
            </w:pPr>
            <w:r w:rsidRPr="005E76E0">
              <w:rPr>
                <w:rFonts w:ascii="Times New Roman" w:hAnsi="Times New Roman" w:cs="Times New Roman"/>
                <w:color w:val="000000"/>
                <w:sz w:val="22"/>
                <w:szCs w:val="22"/>
              </w:rPr>
              <w:t>-</w:t>
            </w:r>
          </w:p>
        </w:tc>
        <w:tc>
          <w:tcPr>
            <w:tcW w:w="1252" w:type="dxa"/>
            <w:vAlign w:val="center"/>
          </w:tcPr>
          <w:p w14:paraId="5C2EA06C" w14:textId="77777777" w:rsidR="006C4509" w:rsidRPr="005E76E0" w:rsidRDefault="006C4509"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105 </w:t>
            </w:r>
            <w:r w:rsidRPr="005E76E0">
              <w:rPr>
                <w:rFonts w:ascii="Times New Roman" w:hAnsi="Times New Roman" w:cs="Times New Roman"/>
                <w:i/>
                <w:iCs/>
                <w:color w:val="000000"/>
                <w:sz w:val="22"/>
                <w:szCs w:val="22"/>
              </w:rPr>
              <w:t>(81.4)</w:t>
            </w:r>
          </w:p>
        </w:tc>
        <w:tc>
          <w:tcPr>
            <w:tcW w:w="1561" w:type="dxa"/>
            <w:vAlign w:val="center"/>
          </w:tcPr>
          <w:p w14:paraId="03CD2601" w14:textId="77777777" w:rsidR="006C4509" w:rsidRPr="005E76E0" w:rsidRDefault="006C4509"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13 </w:t>
            </w:r>
            <w:r w:rsidRPr="005E76E0">
              <w:rPr>
                <w:rFonts w:ascii="Times New Roman" w:hAnsi="Times New Roman" w:cs="Times New Roman"/>
                <w:i/>
                <w:iCs/>
                <w:color w:val="000000"/>
                <w:sz w:val="22"/>
                <w:szCs w:val="22"/>
              </w:rPr>
              <w:t>(10.1)</w:t>
            </w:r>
          </w:p>
        </w:tc>
      </w:tr>
      <w:tr w:rsidR="006C4509" w:rsidRPr="005E76E0" w14:paraId="1A73D3AB" w14:textId="77777777" w:rsidTr="000856AF">
        <w:tc>
          <w:tcPr>
            <w:tcW w:w="1555" w:type="dxa"/>
          </w:tcPr>
          <w:p w14:paraId="2422DE47" w14:textId="77777777" w:rsidR="006C4509" w:rsidRPr="005E76E0" w:rsidRDefault="006C4509" w:rsidP="005E76E0">
            <w:pPr>
              <w:rPr>
                <w:rFonts w:ascii="Times New Roman" w:hAnsi="Times New Roman" w:cs="Times New Roman"/>
                <w:sz w:val="22"/>
                <w:szCs w:val="22"/>
              </w:rPr>
            </w:pPr>
            <w:r w:rsidRPr="005E76E0">
              <w:rPr>
                <w:rFonts w:ascii="Times New Roman" w:hAnsi="Times New Roman" w:cs="Times New Roman"/>
                <w:color w:val="000000"/>
                <w:sz w:val="22"/>
                <w:szCs w:val="22"/>
              </w:rPr>
              <w:t>10–20</w:t>
            </w:r>
          </w:p>
        </w:tc>
        <w:tc>
          <w:tcPr>
            <w:tcW w:w="992" w:type="dxa"/>
            <w:vAlign w:val="center"/>
          </w:tcPr>
          <w:p w14:paraId="68B608A8" w14:textId="77777777" w:rsidR="006C4509" w:rsidRPr="005E76E0" w:rsidRDefault="006C4509"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184</w:t>
            </w:r>
          </w:p>
        </w:tc>
        <w:tc>
          <w:tcPr>
            <w:tcW w:w="1011" w:type="dxa"/>
            <w:vAlign w:val="center"/>
          </w:tcPr>
          <w:p w14:paraId="2A76FE15" w14:textId="77777777" w:rsidR="006C4509" w:rsidRPr="005E76E0" w:rsidRDefault="006C4509"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6 </w:t>
            </w:r>
            <w:r w:rsidRPr="005E76E0">
              <w:rPr>
                <w:rFonts w:ascii="Times New Roman" w:hAnsi="Times New Roman" w:cs="Times New Roman"/>
                <w:i/>
                <w:iCs/>
                <w:color w:val="000000"/>
                <w:sz w:val="22"/>
                <w:szCs w:val="22"/>
              </w:rPr>
              <w:t>(3.3)</w:t>
            </w:r>
          </w:p>
        </w:tc>
        <w:tc>
          <w:tcPr>
            <w:tcW w:w="1281" w:type="dxa"/>
          </w:tcPr>
          <w:p w14:paraId="31FE386E" w14:textId="77777777" w:rsidR="006C4509" w:rsidRPr="005E76E0" w:rsidRDefault="006C4509" w:rsidP="005E76E0">
            <w:pPr>
              <w:jc w:val="right"/>
              <w:rPr>
                <w:rFonts w:ascii="Times New Roman" w:hAnsi="Times New Roman" w:cs="Times New Roman"/>
                <w:color w:val="000000"/>
                <w:sz w:val="22"/>
                <w:szCs w:val="22"/>
              </w:rPr>
            </w:pPr>
            <w:r w:rsidRPr="005E76E0">
              <w:rPr>
                <w:rFonts w:ascii="Times New Roman" w:hAnsi="Times New Roman" w:cs="Times New Roman"/>
                <w:color w:val="000000"/>
                <w:sz w:val="22"/>
                <w:szCs w:val="22"/>
              </w:rPr>
              <w:t>-</w:t>
            </w:r>
          </w:p>
        </w:tc>
        <w:tc>
          <w:tcPr>
            <w:tcW w:w="1252" w:type="dxa"/>
            <w:vAlign w:val="center"/>
          </w:tcPr>
          <w:p w14:paraId="00C7B4C6" w14:textId="77777777" w:rsidR="006C4509" w:rsidRPr="005E76E0" w:rsidRDefault="006C4509"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164 </w:t>
            </w:r>
            <w:r w:rsidRPr="005E76E0">
              <w:rPr>
                <w:rFonts w:ascii="Times New Roman" w:hAnsi="Times New Roman" w:cs="Times New Roman"/>
                <w:i/>
                <w:iCs/>
                <w:color w:val="000000"/>
                <w:sz w:val="22"/>
                <w:szCs w:val="22"/>
              </w:rPr>
              <w:t>(89.1)</w:t>
            </w:r>
          </w:p>
        </w:tc>
        <w:tc>
          <w:tcPr>
            <w:tcW w:w="1561" w:type="dxa"/>
            <w:vAlign w:val="center"/>
          </w:tcPr>
          <w:p w14:paraId="086EB71F" w14:textId="77777777" w:rsidR="006C4509" w:rsidRPr="005E76E0" w:rsidRDefault="006C4509"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14 </w:t>
            </w:r>
            <w:r w:rsidRPr="005E76E0">
              <w:rPr>
                <w:rFonts w:ascii="Times New Roman" w:hAnsi="Times New Roman" w:cs="Times New Roman"/>
                <w:i/>
                <w:iCs/>
                <w:color w:val="000000"/>
                <w:sz w:val="22"/>
                <w:szCs w:val="22"/>
              </w:rPr>
              <w:t>(7.6)</w:t>
            </w:r>
          </w:p>
        </w:tc>
      </w:tr>
      <w:tr w:rsidR="006C4509" w:rsidRPr="005E76E0" w14:paraId="6C79D561" w14:textId="77777777" w:rsidTr="000856AF">
        <w:tc>
          <w:tcPr>
            <w:tcW w:w="1555" w:type="dxa"/>
          </w:tcPr>
          <w:p w14:paraId="688BF6F6" w14:textId="77777777" w:rsidR="006C4509" w:rsidRPr="005E76E0" w:rsidRDefault="006C4509" w:rsidP="005E76E0">
            <w:pPr>
              <w:rPr>
                <w:rFonts w:ascii="Times New Roman" w:hAnsi="Times New Roman" w:cs="Times New Roman"/>
                <w:sz w:val="22"/>
                <w:szCs w:val="22"/>
              </w:rPr>
            </w:pPr>
            <w:r w:rsidRPr="005E76E0">
              <w:rPr>
                <w:rFonts w:ascii="Times New Roman" w:hAnsi="Times New Roman" w:cs="Times New Roman"/>
                <w:color w:val="000000"/>
                <w:sz w:val="22"/>
                <w:szCs w:val="22"/>
              </w:rPr>
              <w:t>&gt;20</w:t>
            </w:r>
          </w:p>
        </w:tc>
        <w:tc>
          <w:tcPr>
            <w:tcW w:w="992" w:type="dxa"/>
            <w:vAlign w:val="center"/>
          </w:tcPr>
          <w:p w14:paraId="5C8E2786" w14:textId="77777777" w:rsidR="006C4509" w:rsidRPr="005E76E0" w:rsidRDefault="006C4509"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222</w:t>
            </w:r>
          </w:p>
        </w:tc>
        <w:tc>
          <w:tcPr>
            <w:tcW w:w="1011" w:type="dxa"/>
            <w:vAlign w:val="center"/>
          </w:tcPr>
          <w:p w14:paraId="548F3458" w14:textId="77777777" w:rsidR="006C4509" w:rsidRPr="005E76E0" w:rsidRDefault="006C4509"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10 </w:t>
            </w:r>
            <w:r w:rsidRPr="005E76E0">
              <w:rPr>
                <w:rFonts w:ascii="Times New Roman" w:hAnsi="Times New Roman" w:cs="Times New Roman"/>
                <w:i/>
                <w:iCs/>
                <w:color w:val="000000"/>
                <w:sz w:val="22"/>
                <w:szCs w:val="22"/>
              </w:rPr>
              <w:t>(4.5)</w:t>
            </w:r>
          </w:p>
        </w:tc>
        <w:tc>
          <w:tcPr>
            <w:tcW w:w="1281" w:type="dxa"/>
          </w:tcPr>
          <w:p w14:paraId="14D7E6B1" w14:textId="77777777" w:rsidR="006C4509" w:rsidRPr="005E76E0" w:rsidRDefault="006C4509" w:rsidP="005E76E0">
            <w:pPr>
              <w:jc w:val="right"/>
              <w:rPr>
                <w:rFonts w:ascii="Times New Roman" w:hAnsi="Times New Roman" w:cs="Times New Roman"/>
                <w:color w:val="000000"/>
                <w:sz w:val="22"/>
                <w:szCs w:val="22"/>
              </w:rPr>
            </w:pPr>
            <w:r w:rsidRPr="005E76E0">
              <w:rPr>
                <w:rFonts w:ascii="Times New Roman" w:hAnsi="Times New Roman" w:cs="Times New Roman"/>
                <w:color w:val="000000"/>
                <w:sz w:val="22"/>
                <w:szCs w:val="22"/>
              </w:rPr>
              <w:t>-</w:t>
            </w:r>
          </w:p>
        </w:tc>
        <w:tc>
          <w:tcPr>
            <w:tcW w:w="1252" w:type="dxa"/>
            <w:vAlign w:val="center"/>
          </w:tcPr>
          <w:p w14:paraId="39B9DC28" w14:textId="77777777" w:rsidR="006C4509" w:rsidRPr="005E76E0" w:rsidRDefault="006C4509"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200</w:t>
            </w:r>
            <w:r w:rsidRPr="005E76E0">
              <w:rPr>
                <w:rFonts w:ascii="Times New Roman" w:hAnsi="Times New Roman" w:cs="Times New Roman"/>
                <w:i/>
                <w:iCs/>
                <w:color w:val="000000"/>
                <w:sz w:val="22"/>
                <w:szCs w:val="22"/>
              </w:rPr>
              <w:t> (90.1)</w:t>
            </w:r>
          </w:p>
        </w:tc>
        <w:tc>
          <w:tcPr>
            <w:tcW w:w="1561" w:type="dxa"/>
            <w:vAlign w:val="center"/>
          </w:tcPr>
          <w:p w14:paraId="2A3FCBCA" w14:textId="77777777" w:rsidR="006C4509" w:rsidRPr="005E76E0" w:rsidRDefault="006C4509"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12 </w:t>
            </w:r>
            <w:r w:rsidRPr="005E76E0">
              <w:rPr>
                <w:rFonts w:ascii="Times New Roman" w:hAnsi="Times New Roman" w:cs="Times New Roman"/>
                <w:i/>
                <w:iCs/>
                <w:color w:val="000000"/>
                <w:sz w:val="22"/>
                <w:szCs w:val="22"/>
              </w:rPr>
              <w:t>(5.4)</w:t>
            </w:r>
          </w:p>
        </w:tc>
      </w:tr>
      <w:tr w:rsidR="006C4509" w:rsidRPr="005E76E0" w14:paraId="6E0FB40B" w14:textId="77777777" w:rsidTr="000856AF">
        <w:tc>
          <w:tcPr>
            <w:tcW w:w="1555" w:type="dxa"/>
            <w:vAlign w:val="center"/>
          </w:tcPr>
          <w:p w14:paraId="18FBD1A4" w14:textId="77777777" w:rsidR="006C4509" w:rsidRPr="005E76E0" w:rsidRDefault="006C4509" w:rsidP="005E76E0">
            <w:pPr>
              <w:rPr>
                <w:rFonts w:ascii="Times New Roman" w:hAnsi="Times New Roman" w:cs="Times New Roman"/>
                <w:b/>
                <w:bCs/>
                <w:i/>
                <w:iCs/>
                <w:sz w:val="22"/>
                <w:szCs w:val="22"/>
              </w:rPr>
            </w:pPr>
            <w:r w:rsidRPr="005E76E0">
              <w:rPr>
                <w:rFonts w:ascii="Times New Roman" w:hAnsi="Times New Roman" w:cs="Times New Roman"/>
                <w:b/>
                <w:bCs/>
                <w:i/>
                <w:iCs/>
                <w:sz w:val="22"/>
                <w:szCs w:val="22"/>
              </w:rPr>
              <w:t>Secondary</w:t>
            </w:r>
          </w:p>
        </w:tc>
        <w:tc>
          <w:tcPr>
            <w:tcW w:w="992" w:type="dxa"/>
            <w:vAlign w:val="center"/>
          </w:tcPr>
          <w:p w14:paraId="0FA64D88" w14:textId="77777777" w:rsidR="006C4509" w:rsidRPr="005E76E0" w:rsidRDefault="006C4509" w:rsidP="005E76E0">
            <w:pPr>
              <w:jc w:val="right"/>
              <w:rPr>
                <w:rFonts w:ascii="Times New Roman" w:hAnsi="Times New Roman" w:cs="Times New Roman"/>
                <w:sz w:val="22"/>
                <w:szCs w:val="22"/>
              </w:rPr>
            </w:pPr>
          </w:p>
        </w:tc>
        <w:tc>
          <w:tcPr>
            <w:tcW w:w="1011" w:type="dxa"/>
            <w:vAlign w:val="center"/>
          </w:tcPr>
          <w:p w14:paraId="79F922C9" w14:textId="77777777" w:rsidR="006C4509" w:rsidRPr="005E76E0" w:rsidRDefault="006C4509" w:rsidP="005E76E0">
            <w:pPr>
              <w:jc w:val="right"/>
              <w:rPr>
                <w:rFonts w:ascii="Times New Roman" w:hAnsi="Times New Roman" w:cs="Times New Roman"/>
                <w:sz w:val="22"/>
                <w:szCs w:val="22"/>
              </w:rPr>
            </w:pPr>
          </w:p>
        </w:tc>
        <w:tc>
          <w:tcPr>
            <w:tcW w:w="1281" w:type="dxa"/>
          </w:tcPr>
          <w:p w14:paraId="65B864B1" w14:textId="77777777" w:rsidR="006C4509" w:rsidRPr="005E76E0" w:rsidRDefault="006C4509" w:rsidP="005E76E0">
            <w:pPr>
              <w:jc w:val="right"/>
              <w:rPr>
                <w:rFonts w:ascii="Times New Roman" w:hAnsi="Times New Roman" w:cs="Times New Roman"/>
                <w:sz w:val="22"/>
                <w:szCs w:val="22"/>
              </w:rPr>
            </w:pPr>
          </w:p>
        </w:tc>
        <w:tc>
          <w:tcPr>
            <w:tcW w:w="1252" w:type="dxa"/>
            <w:vAlign w:val="center"/>
          </w:tcPr>
          <w:p w14:paraId="6DFBB4E3" w14:textId="77777777" w:rsidR="006C4509" w:rsidRPr="005E76E0" w:rsidRDefault="006C4509" w:rsidP="005E76E0">
            <w:pPr>
              <w:jc w:val="right"/>
              <w:rPr>
                <w:rFonts w:ascii="Times New Roman" w:hAnsi="Times New Roman" w:cs="Times New Roman"/>
                <w:sz w:val="22"/>
                <w:szCs w:val="22"/>
              </w:rPr>
            </w:pPr>
          </w:p>
        </w:tc>
        <w:tc>
          <w:tcPr>
            <w:tcW w:w="1561" w:type="dxa"/>
            <w:vAlign w:val="center"/>
          </w:tcPr>
          <w:p w14:paraId="6C575974" w14:textId="77777777" w:rsidR="006C4509" w:rsidRPr="005E76E0" w:rsidRDefault="006C4509" w:rsidP="005E76E0">
            <w:pPr>
              <w:jc w:val="right"/>
              <w:rPr>
                <w:rFonts w:ascii="Times New Roman" w:hAnsi="Times New Roman" w:cs="Times New Roman"/>
                <w:sz w:val="22"/>
                <w:szCs w:val="22"/>
              </w:rPr>
            </w:pPr>
          </w:p>
        </w:tc>
      </w:tr>
      <w:tr w:rsidR="006C4509" w:rsidRPr="005E76E0" w14:paraId="623B614F" w14:textId="77777777" w:rsidTr="000856AF">
        <w:tc>
          <w:tcPr>
            <w:tcW w:w="1555" w:type="dxa"/>
            <w:vAlign w:val="center"/>
          </w:tcPr>
          <w:p w14:paraId="6B7B0267" w14:textId="77777777" w:rsidR="006C4509" w:rsidRPr="005E76E0" w:rsidRDefault="006C4509" w:rsidP="005E76E0">
            <w:pPr>
              <w:rPr>
                <w:rFonts w:ascii="Times New Roman" w:hAnsi="Times New Roman" w:cs="Times New Roman"/>
                <w:sz w:val="22"/>
                <w:szCs w:val="22"/>
              </w:rPr>
            </w:pPr>
            <w:r w:rsidRPr="005E76E0">
              <w:rPr>
                <w:rFonts w:ascii="Times New Roman" w:hAnsi="Times New Roman" w:cs="Times New Roman"/>
                <w:sz w:val="22"/>
                <w:szCs w:val="22"/>
              </w:rPr>
              <w:t>&lt;1</w:t>
            </w:r>
          </w:p>
        </w:tc>
        <w:tc>
          <w:tcPr>
            <w:tcW w:w="992" w:type="dxa"/>
            <w:vAlign w:val="center"/>
          </w:tcPr>
          <w:p w14:paraId="691825B9" w14:textId="77777777" w:rsidR="006C4509" w:rsidRPr="005E76E0" w:rsidRDefault="006C4509"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212</w:t>
            </w:r>
          </w:p>
        </w:tc>
        <w:tc>
          <w:tcPr>
            <w:tcW w:w="1011" w:type="dxa"/>
            <w:vAlign w:val="center"/>
          </w:tcPr>
          <w:p w14:paraId="5E6C113B" w14:textId="77777777" w:rsidR="006C4509" w:rsidRPr="005E76E0" w:rsidRDefault="006C4509" w:rsidP="005E76E0">
            <w:pPr>
              <w:jc w:val="right"/>
              <w:rPr>
                <w:rFonts w:ascii="Times New Roman" w:hAnsi="Times New Roman" w:cs="Times New Roman"/>
                <w:sz w:val="22"/>
                <w:szCs w:val="22"/>
              </w:rPr>
            </w:pPr>
            <w:r w:rsidRPr="005E76E0">
              <w:rPr>
                <w:rFonts w:ascii="Times New Roman" w:hAnsi="Times New Roman" w:cs="Times New Roman"/>
                <w:sz w:val="22"/>
                <w:szCs w:val="22"/>
              </w:rPr>
              <w:t>-</w:t>
            </w:r>
          </w:p>
        </w:tc>
        <w:tc>
          <w:tcPr>
            <w:tcW w:w="1281" w:type="dxa"/>
            <w:vAlign w:val="center"/>
          </w:tcPr>
          <w:p w14:paraId="72DDFB44" w14:textId="77777777" w:rsidR="006C4509" w:rsidRPr="005E76E0" w:rsidRDefault="006C4509"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143 </w:t>
            </w:r>
            <w:r w:rsidRPr="005E76E0">
              <w:rPr>
                <w:rFonts w:ascii="Times New Roman" w:hAnsi="Times New Roman" w:cs="Times New Roman"/>
                <w:i/>
                <w:iCs/>
                <w:color w:val="000000"/>
                <w:sz w:val="22"/>
                <w:szCs w:val="22"/>
              </w:rPr>
              <w:t>(67.5)</w:t>
            </w:r>
          </w:p>
        </w:tc>
        <w:tc>
          <w:tcPr>
            <w:tcW w:w="1252" w:type="dxa"/>
            <w:vAlign w:val="center"/>
          </w:tcPr>
          <w:p w14:paraId="48FD630D" w14:textId="77777777" w:rsidR="006C4509" w:rsidRPr="005E76E0" w:rsidRDefault="006C4509"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57</w:t>
            </w:r>
            <w:r w:rsidRPr="005E76E0">
              <w:rPr>
                <w:rFonts w:ascii="Times New Roman" w:hAnsi="Times New Roman" w:cs="Times New Roman"/>
                <w:i/>
                <w:iCs/>
                <w:color w:val="000000"/>
                <w:sz w:val="22"/>
                <w:szCs w:val="22"/>
              </w:rPr>
              <w:t> (26.9)</w:t>
            </w:r>
          </w:p>
        </w:tc>
        <w:tc>
          <w:tcPr>
            <w:tcW w:w="1561" w:type="dxa"/>
            <w:vAlign w:val="center"/>
          </w:tcPr>
          <w:p w14:paraId="3BCDD399" w14:textId="77777777" w:rsidR="006C4509" w:rsidRPr="005E76E0" w:rsidRDefault="006C4509"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12 </w:t>
            </w:r>
            <w:r w:rsidRPr="005E76E0">
              <w:rPr>
                <w:rFonts w:ascii="Times New Roman" w:hAnsi="Times New Roman" w:cs="Times New Roman"/>
                <w:i/>
                <w:iCs/>
                <w:color w:val="000000"/>
                <w:sz w:val="22"/>
                <w:szCs w:val="22"/>
              </w:rPr>
              <w:t>(5.7)</w:t>
            </w:r>
          </w:p>
        </w:tc>
      </w:tr>
      <w:tr w:rsidR="006C4509" w:rsidRPr="005E76E0" w14:paraId="77307723" w14:textId="77777777" w:rsidTr="000856AF">
        <w:tc>
          <w:tcPr>
            <w:tcW w:w="1555" w:type="dxa"/>
            <w:vAlign w:val="center"/>
          </w:tcPr>
          <w:p w14:paraId="1B10ED8A" w14:textId="77777777" w:rsidR="006C4509" w:rsidRPr="005E76E0" w:rsidRDefault="006C4509" w:rsidP="005E76E0">
            <w:pPr>
              <w:rPr>
                <w:rFonts w:ascii="Times New Roman" w:hAnsi="Times New Roman" w:cs="Times New Roman"/>
                <w:sz w:val="22"/>
                <w:szCs w:val="22"/>
              </w:rPr>
            </w:pPr>
            <w:r w:rsidRPr="005E76E0">
              <w:rPr>
                <w:rFonts w:ascii="Times New Roman" w:hAnsi="Times New Roman" w:cs="Times New Roman"/>
                <w:sz w:val="22"/>
                <w:szCs w:val="22"/>
              </w:rPr>
              <w:t>1–10</w:t>
            </w:r>
          </w:p>
        </w:tc>
        <w:tc>
          <w:tcPr>
            <w:tcW w:w="992" w:type="dxa"/>
            <w:vAlign w:val="center"/>
          </w:tcPr>
          <w:p w14:paraId="737598CD" w14:textId="77777777" w:rsidR="006C4509" w:rsidRPr="005E76E0" w:rsidRDefault="006C4509"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546</w:t>
            </w:r>
          </w:p>
        </w:tc>
        <w:tc>
          <w:tcPr>
            <w:tcW w:w="1011" w:type="dxa"/>
            <w:vAlign w:val="center"/>
          </w:tcPr>
          <w:p w14:paraId="0173F03B" w14:textId="77777777" w:rsidR="006C4509" w:rsidRPr="005E76E0" w:rsidRDefault="006C4509" w:rsidP="005E76E0">
            <w:pPr>
              <w:jc w:val="right"/>
              <w:rPr>
                <w:rFonts w:ascii="Times New Roman" w:hAnsi="Times New Roman" w:cs="Times New Roman"/>
                <w:sz w:val="22"/>
                <w:szCs w:val="22"/>
              </w:rPr>
            </w:pPr>
            <w:r w:rsidRPr="005E76E0">
              <w:rPr>
                <w:rFonts w:ascii="Times New Roman" w:hAnsi="Times New Roman" w:cs="Times New Roman"/>
                <w:sz w:val="22"/>
                <w:szCs w:val="22"/>
              </w:rPr>
              <w:t>-</w:t>
            </w:r>
          </w:p>
        </w:tc>
        <w:tc>
          <w:tcPr>
            <w:tcW w:w="1281" w:type="dxa"/>
            <w:vAlign w:val="center"/>
          </w:tcPr>
          <w:p w14:paraId="57D3AF5F" w14:textId="77777777" w:rsidR="006C4509" w:rsidRPr="005E76E0" w:rsidRDefault="006C4509"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335 </w:t>
            </w:r>
            <w:r w:rsidRPr="005E76E0">
              <w:rPr>
                <w:rFonts w:ascii="Times New Roman" w:hAnsi="Times New Roman" w:cs="Times New Roman"/>
                <w:i/>
                <w:iCs/>
                <w:color w:val="000000"/>
                <w:sz w:val="22"/>
                <w:szCs w:val="22"/>
              </w:rPr>
              <w:t>(61.4)</w:t>
            </w:r>
          </w:p>
        </w:tc>
        <w:tc>
          <w:tcPr>
            <w:tcW w:w="1252" w:type="dxa"/>
            <w:vAlign w:val="center"/>
          </w:tcPr>
          <w:p w14:paraId="6EFBA23B" w14:textId="77777777" w:rsidR="006C4509" w:rsidRPr="005E76E0" w:rsidRDefault="006C4509"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199 </w:t>
            </w:r>
            <w:r w:rsidRPr="005E76E0">
              <w:rPr>
                <w:rFonts w:ascii="Times New Roman" w:hAnsi="Times New Roman" w:cs="Times New Roman"/>
                <w:i/>
                <w:iCs/>
                <w:color w:val="000000"/>
                <w:sz w:val="22"/>
                <w:szCs w:val="22"/>
              </w:rPr>
              <w:t>(36.4)</w:t>
            </w:r>
          </w:p>
        </w:tc>
        <w:tc>
          <w:tcPr>
            <w:tcW w:w="1561" w:type="dxa"/>
            <w:vAlign w:val="center"/>
          </w:tcPr>
          <w:p w14:paraId="468BAB1E" w14:textId="77777777" w:rsidR="006C4509" w:rsidRPr="005E76E0" w:rsidRDefault="006C4509"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12 </w:t>
            </w:r>
            <w:r w:rsidRPr="005E76E0">
              <w:rPr>
                <w:rFonts w:ascii="Times New Roman" w:hAnsi="Times New Roman" w:cs="Times New Roman"/>
                <w:i/>
                <w:iCs/>
                <w:color w:val="000000"/>
                <w:sz w:val="22"/>
                <w:szCs w:val="22"/>
              </w:rPr>
              <w:t>(2.2)</w:t>
            </w:r>
          </w:p>
        </w:tc>
      </w:tr>
      <w:tr w:rsidR="006C4509" w:rsidRPr="005E76E0" w14:paraId="4F26556A" w14:textId="77777777" w:rsidTr="000856AF">
        <w:tc>
          <w:tcPr>
            <w:tcW w:w="1555" w:type="dxa"/>
            <w:vAlign w:val="center"/>
          </w:tcPr>
          <w:p w14:paraId="1957605F" w14:textId="77777777" w:rsidR="006C4509" w:rsidRPr="005E76E0" w:rsidRDefault="006C4509" w:rsidP="005E76E0">
            <w:pPr>
              <w:rPr>
                <w:rFonts w:ascii="Times New Roman" w:hAnsi="Times New Roman" w:cs="Times New Roman"/>
                <w:sz w:val="22"/>
                <w:szCs w:val="22"/>
              </w:rPr>
            </w:pPr>
            <w:r w:rsidRPr="005E76E0">
              <w:rPr>
                <w:rFonts w:ascii="Times New Roman" w:hAnsi="Times New Roman" w:cs="Times New Roman"/>
                <w:sz w:val="22"/>
                <w:szCs w:val="22"/>
              </w:rPr>
              <w:t>10–20</w:t>
            </w:r>
          </w:p>
        </w:tc>
        <w:tc>
          <w:tcPr>
            <w:tcW w:w="992" w:type="dxa"/>
            <w:vAlign w:val="center"/>
          </w:tcPr>
          <w:p w14:paraId="4818CA25" w14:textId="77777777" w:rsidR="006C4509" w:rsidRPr="005E76E0" w:rsidRDefault="006C4509"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351</w:t>
            </w:r>
          </w:p>
        </w:tc>
        <w:tc>
          <w:tcPr>
            <w:tcW w:w="1011" w:type="dxa"/>
            <w:vAlign w:val="center"/>
          </w:tcPr>
          <w:p w14:paraId="7A0FB8AB" w14:textId="77777777" w:rsidR="006C4509" w:rsidRPr="005E76E0" w:rsidRDefault="006C4509" w:rsidP="005E76E0">
            <w:pPr>
              <w:jc w:val="right"/>
              <w:rPr>
                <w:rFonts w:ascii="Times New Roman" w:hAnsi="Times New Roman" w:cs="Times New Roman"/>
                <w:sz w:val="22"/>
                <w:szCs w:val="22"/>
              </w:rPr>
            </w:pPr>
            <w:r w:rsidRPr="005E76E0">
              <w:rPr>
                <w:rFonts w:ascii="Times New Roman" w:hAnsi="Times New Roman" w:cs="Times New Roman"/>
                <w:sz w:val="22"/>
                <w:szCs w:val="22"/>
              </w:rPr>
              <w:t>-</w:t>
            </w:r>
          </w:p>
        </w:tc>
        <w:tc>
          <w:tcPr>
            <w:tcW w:w="1281" w:type="dxa"/>
            <w:vAlign w:val="center"/>
          </w:tcPr>
          <w:p w14:paraId="482C600C" w14:textId="77777777" w:rsidR="006C4509" w:rsidRPr="005E76E0" w:rsidRDefault="006C4509"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204 </w:t>
            </w:r>
            <w:r w:rsidRPr="005E76E0">
              <w:rPr>
                <w:rFonts w:ascii="Times New Roman" w:hAnsi="Times New Roman" w:cs="Times New Roman"/>
                <w:i/>
                <w:iCs/>
                <w:color w:val="000000"/>
                <w:sz w:val="22"/>
                <w:szCs w:val="22"/>
              </w:rPr>
              <w:t>(58.1)</w:t>
            </w:r>
          </w:p>
        </w:tc>
        <w:tc>
          <w:tcPr>
            <w:tcW w:w="1252" w:type="dxa"/>
            <w:vAlign w:val="center"/>
          </w:tcPr>
          <w:p w14:paraId="696D83CC" w14:textId="77777777" w:rsidR="006C4509" w:rsidRPr="005E76E0" w:rsidRDefault="006C4509"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144</w:t>
            </w:r>
            <w:r w:rsidRPr="005E76E0">
              <w:rPr>
                <w:rFonts w:ascii="Times New Roman" w:hAnsi="Times New Roman" w:cs="Times New Roman"/>
                <w:i/>
                <w:iCs/>
                <w:color w:val="000000"/>
                <w:sz w:val="22"/>
                <w:szCs w:val="22"/>
              </w:rPr>
              <w:t> (41.0)</w:t>
            </w:r>
          </w:p>
        </w:tc>
        <w:tc>
          <w:tcPr>
            <w:tcW w:w="1561" w:type="dxa"/>
            <w:vAlign w:val="center"/>
          </w:tcPr>
          <w:p w14:paraId="29662857" w14:textId="77777777" w:rsidR="006C4509" w:rsidRPr="005E76E0" w:rsidRDefault="006C4509"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3 </w:t>
            </w:r>
            <w:r w:rsidRPr="005E76E0">
              <w:rPr>
                <w:rFonts w:ascii="Times New Roman" w:hAnsi="Times New Roman" w:cs="Times New Roman"/>
                <w:i/>
                <w:iCs/>
                <w:color w:val="000000"/>
                <w:sz w:val="22"/>
                <w:szCs w:val="22"/>
              </w:rPr>
              <w:t>(0.9)</w:t>
            </w:r>
          </w:p>
        </w:tc>
      </w:tr>
      <w:tr w:rsidR="006C4509" w:rsidRPr="005E76E0" w14:paraId="7DAE2CCA" w14:textId="77777777" w:rsidTr="000856AF">
        <w:tc>
          <w:tcPr>
            <w:tcW w:w="1555" w:type="dxa"/>
            <w:vAlign w:val="center"/>
          </w:tcPr>
          <w:p w14:paraId="0CA7AC1C" w14:textId="77777777" w:rsidR="006C4509" w:rsidRPr="005E76E0" w:rsidRDefault="006C4509" w:rsidP="005E76E0">
            <w:pPr>
              <w:rPr>
                <w:rFonts w:ascii="Times New Roman" w:hAnsi="Times New Roman" w:cs="Times New Roman"/>
                <w:sz w:val="22"/>
                <w:szCs w:val="22"/>
              </w:rPr>
            </w:pPr>
            <w:r w:rsidRPr="005E76E0">
              <w:rPr>
                <w:rFonts w:ascii="Times New Roman" w:hAnsi="Times New Roman" w:cs="Times New Roman"/>
                <w:sz w:val="22"/>
                <w:szCs w:val="22"/>
              </w:rPr>
              <w:t>&gt;20</w:t>
            </w:r>
          </w:p>
        </w:tc>
        <w:tc>
          <w:tcPr>
            <w:tcW w:w="992" w:type="dxa"/>
            <w:vAlign w:val="center"/>
          </w:tcPr>
          <w:p w14:paraId="17827788" w14:textId="77777777" w:rsidR="006C4509" w:rsidRPr="005E76E0" w:rsidRDefault="006C4509"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152</w:t>
            </w:r>
          </w:p>
        </w:tc>
        <w:tc>
          <w:tcPr>
            <w:tcW w:w="1011" w:type="dxa"/>
            <w:vAlign w:val="center"/>
          </w:tcPr>
          <w:p w14:paraId="03304938" w14:textId="77777777" w:rsidR="006C4509" w:rsidRPr="005E76E0" w:rsidRDefault="006C4509" w:rsidP="005E76E0">
            <w:pPr>
              <w:jc w:val="right"/>
              <w:rPr>
                <w:rFonts w:ascii="Times New Roman" w:hAnsi="Times New Roman" w:cs="Times New Roman"/>
                <w:sz w:val="22"/>
                <w:szCs w:val="22"/>
              </w:rPr>
            </w:pPr>
            <w:r w:rsidRPr="005E76E0">
              <w:rPr>
                <w:rFonts w:ascii="Times New Roman" w:hAnsi="Times New Roman" w:cs="Times New Roman"/>
                <w:sz w:val="22"/>
                <w:szCs w:val="22"/>
              </w:rPr>
              <w:t>-</w:t>
            </w:r>
          </w:p>
        </w:tc>
        <w:tc>
          <w:tcPr>
            <w:tcW w:w="1281" w:type="dxa"/>
            <w:vAlign w:val="center"/>
          </w:tcPr>
          <w:p w14:paraId="6E758E48" w14:textId="77777777" w:rsidR="006C4509" w:rsidRPr="005E76E0" w:rsidRDefault="006C4509"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54 </w:t>
            </w:r>
            <w:r w:rsidRPr="005E76E0">
              <w:rPr>
                <w:rFonts w:ascii="Times New Roman" w:hAnsi="Times New Roman" w:cs="Times New Roman"/>
                <w:i/>
                <w:iCs/>
                <w:color w:val="000000"/>
                <w:sz w:val="22"/>
                <w:szCs w:val="22"/>
              </w:rPr>
              <w:t>(35.5)</w:t>
            </w:r>
          </w:p>
        </w:tc>
        <w:tc>
          <w:tcPr>
            <w:tcW w:w="1252" w:type="dxa"/>
            <w:vAlign w:val="center"/>
          </w:tcPr>
          <w:p w14:paraId="2EE04F0E" w14:textId="77777777" w:rsidR="006C4509" w:rsidRPr="005E76E0" w:rsidRDefault="006C4509"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84 </w:t>
            </w:r>
            <w:r w:rsidRPr="005E76E0">
              <w:rPr>
                <w:rFonts w:ascii="Times New Roman" w:hAnsi="Times New Roman" w:cs="Times New Roman"/>
                <w:i/>
                <w:iCs/>
                <w:color w:val="000000"/>
                <w:sz w:val="22"/>
                <w:szCs w:val="22"/>
              </w:rPr>
              <w:t>(55.3)</w:t>
            </w:r>
          </w:p>
        </w:tc>
        <w:tc>
          <w:tcPr>
            <w:tcW w:w="1561" w:type="dxa"/>
            <w:vAlign w:val="center"/>
          </w:tcPr>
          <w:p w14:paraId="6E458FE5" w14:textId="77777777" w:rsidR="006C4509" w:rsidRPr="005E76E0" w:rsidRDefault="006C4509"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14 </w:t>
            </w:r>
            <w:r w:rsidRPr="005E76E0">
              <w:rPr>
                <w:rFonts w:ascii="Times New Roman" w:hAnsi="Times New Roman" w:cs="Times New Roman"/>
                <w:i/>
                <w:iCs/>
                <w:color w:val="000000"/>
                <w:sz w:val="22"/>
                <w:szCs w:val="22"/>
              </w:rPr>
              <w:t>(9.2)</w:t>
            </w:r>
          </w:p>
        </w:tc>
      </w:tr>
      <w:tr w:rsidR="006C4509" w:rsidRPr="005E76E0" w14:paraId="2A39DAB6" w14:textId="77777777" w:rsidTr="000856AF">
        <w:tc>
          <w:tcPr>
            <w:tcW w:w="1555" w:type="dxa"/>
            <w:vAlign w:val="center"/>
          </w:tcPr>
          <w:p w14:paraId="1DF9311A" w14:textId="77777777" w:rsidR="006C4509" w:rsidRPr="005E76E0" w:rsidRDefault="006C4509" w:rsidP="005E76E0">
            <w:pPr>
              <w:rPr>
                <w:rFonts w:ascii="Times New Roman" w:hAnsi="Times New Roman" w:cs="Times New Roman"/>
                <w:b/>
                <w:bCs/>
                <w:sz w:val="22"/>
                <w:szCs w:val="22"/>
              </w:rPr>
            </w:pPr>
            <w:r w:rsidRPr="005E76E0">
              <w:rPr>
                <w:rFonts w:ascii="Times New Roman" w:hAnsi="Times New Roman" w:cs="Times New Roman"/>
                <w:b/>
                <w:bCs/>
                <w:sz w:val="22"/>
                <w:szCs w:val="22"/>
              </w:rPr>
              <w:t>Total</w:t>
            </w:r>
          </w:p>
        </w:tc>
        <w:tc>
          <w:tcPr>
            <w:tcW w:w="992" w:type="dxa"/>
          </w:tcPr>
          <w:p w14:paraId="7BDD85B0" w14:textId="77777777" w:rsidR="006C4509" w:rsidRPr="005E76E0" w:rsidRDefault="006C4509" w:rsidP="005E76E0">
            <w:pPr>
              <w:jc w:val="right"/>
              <w:rPr>
                <w:rFonts w:ascii="Times New Roman" w:hAnsi="Times New Roman" w:cs="Times New Roman"/>
                <w:b/>
                <w:bCs/>
                <w:sz w:val="22"/>
                <w:szCs w:val="22"/>
              </w:rPr>
            </w:pPr>
            <w:r w:rsidRPr="005E76E0">
              <w:rPr>
                <w:rFonts w:ascii="Times New Roman" w:hAnsi="Times New Roman" w:cs="Times New Roman"/>
                <w:b/>
                <w:bCs/>
                <w:sz w:val="22"/>
                <w:szCs w:val="22"/>
              </w:rPr>
              <w:t>1289</w:t>
            </w:r>
          </w:p>
        </w:tc>
        <w:tc>
          <w:tcPr>
            <w:tcW w:w="1011" w:type="dxa"/>
          </w:tcPr>
          <w:p w14:paraId="7C5EA992" w14:textId="77777777" w:rsidR="006C4509" w:rsidRPr="005E76E0" w:rsidRDefault="006C4509" w:rsidP="005E76E0">
            <w:pPr>
              <w:jc w:val="right"/>
              <w:rPr>
                <w:rFonts w:ascii="Times New Roman" w:hAnsi="Times New Roman" w:cs="Times New Roman"/>
                <w:b/>
                <w:bCs/>
                <w:sz w:val="22"/>
                <w:szCs w:val="22"/>
              </w:rPr>
            </w:pPr>
            <w:r w:rsidRPr="005E76E0">
              <w:rPr>
                <w:rFonts w:ascii="Times New Roman" w:hAnsi="Times New Roman" w:cs="Times New Roman"/>
                <w:b/>
                <w:bCs/>
                <w:sz w:val="22"/>
                <w:szCs w:val="22"/>
              </w:rPr>
              <w:t xml:space="preserve">28 </w:t>
            </w:r>
            <w:r w:rsidRPr="005E76E0">
              <w:rPr>
                <w:rFonts w:ascii="Times New Roman" w:hAnsi="Times New Roman" w:cs="Times New Roman"/>
                <w:b/>
                <w:bCs/>
                <w:i/>
                <w:iCs/>
                <w:sz w:val="22"/>
                <w:szCs w:val="22"/>
              </w:rPr>
              <w:t>(2.2)</w:t>
            </w:r>
          </w:p>
        </w:tc>
        <w:tc>
          <w:tcPr>
            <w:tcW w:w="1281" w:type="dxa"/>
          </w:tcPr>
          <w:p w14:paraId="569C30D0" w14:textId="77777777" w:rsidR="006C4509" w:rsidRPr="005E76E0" w:rsidRDefault="006C4509" w:rsidP="005E76E0">
            <w:pPr>
              <w:jc w:val="right"/>
              <w:rPr>
                <w:rFonts w:ascii="Times New Roman" w:hAnsi="Times New Roman" w:cs="Times New Roman"/>
                <w:sz w:val="22"/>
                <w:szCs w:val="22"/>
              </w:rPr>
            </w:pPr>
            <w:r w:rsidRPr="005E76E0">
              <w:rPr>
                <w:rFonts w:ascii="Times New Roman" w:hAnsi="Times New Roman" w:cs="Times New Roman"/>
                <w:b/>
                <w:bCs/>
                <w:sz w:val="22"/>
                <w:szCs w:val="22"/>
              </w:rPr>
              <w:t xml:space="preserve">484 </w:t>
            </w:r>
            <w:r w:rsidRPr="005E76E0">
              <w:rPr>
                <w:rFonts w:ascii="Times New Roman" w:hAnsi="Times New Roman" w:cs="Times New Roman"/>
                <w:b/>
                <w:bCs/>
                <w:i/>
                <w:iCs/>
                <w:sz w:val="22"/>
                <w:szCs w:val="22"/>
              </w:rPr>
              <w:t>(37.5)</w:t>
            </w:r>
          </w:p>
        </w:tc>
        <w:tc>
          <w:tcPr>
            <w:tcW w:w="1252" w:type="dxa"/>
          </w:tcPr>
          <w:p w14:paraId="41096F42" w14:textId="77777777" w:rsidR="006C4509" w:rsidRPr="005E76E0" w:rsidRDefault="006C4509" w:rsidP="005E76E0">
            <w:pPr>
              <w:jc w:val="right"/>
              <w:rPr>
                <w:rFonts w:ascii="Times New Roman" w:hAnsi="Times New Roman" w:cs="Times New Roman"/>
                <w:b/>
                <w:bCs/>
                <w:sz w:val="22"/>
                <w:szCs w:val="22"/>
              </w:rPr>
            </w:pPr>
            <w:r w:rsidRPr="005E76E0">
              <w:rPr>
                <w:rFonts w:ascii="Times New Roman" w:hAnsi="Times New Roman" w:cs="Times New Roman"/>
                <w:b/>
                <w:bCs/>
                <w:sz w:val="22"/>
                <w:szCs w:val="22"/>
              </w:rPr>
              <w:t xml:space="preserve">736 </w:t>
            </w:r>
            <w:r w:rsidRPr="005E76E0">
              <w:rPr>
                <w:rFonts w:ascii="Times New Roman" w:hAnsi="Times New Roman" w:cs="Times New Roman"/>
                <w:b/>
                <w:bCs/>
                <w:i/>
                <w:iCs/>
                <w:sz w:val="22"/>
                <w:szCs w:val="22"/>
              </w:rPr>
              <w:t>(57.1)</w:t>
            </w:r>
          </w:p>
        </w:tc>
        <w:tc>
          <w:tcPr>
            <w:tcW w:w="1561" w:type="dxa"/>
          </w:tcPr>
          <w:p w14:paraId="21FE0CB2" w14:textId="77777777" w:rsidR="006C4509" w:rsidRPr="005E76E0" w:rsidRDefault="006C4509" w:rsidP="005E76E0">
            <w:pPr>
              <w:jc w:val="right"/>
              <w:rPr>
                <w:rFonts w:ascii="Times New Roman" w:hAnsi="Times New Roman" w:cs="Times New Roman"/>
                <w:b/>
                <w:bCs/>
                <w:sz w:val="22"/>
                <w:szCs w:val="22"/>
              </w:rPr>
            </w:pPr>
            <w:r w:rsidRPr="005E76E0">
              <w:rPr>
                <w:rFonts w:ascii="Times New Roman" w:hAnsi="Times New Roman" w:cs="Times New Roman"/>
                <w:b/>
                <w:bCs/>
                <w:sz w:val="22"/>
                <w:szCs w:val="22"/>
              </w:rPr>
              <w:t xml:space="preserve">41 </w:t>
            </w:r>
            <w:r w:rsidRPr="005E76E0">
              <w:rPr>
                <w:rFonts w:ascii="Times New Roman" w:hAnsi="Times New Roman" w:cs="Times New Roman"/>
                <w:b/>
                <w:bCs/>
                <w:i/>
                <w:iCs/>
                <w:sz w:val="22"/>
                <w:szCs w:val="22"/>
              </w:rPr>
              <w:t>(3.2)</w:t>
            </w:r>
          </w:p>
        </w:tc>
      </w:tr>
    </w:tbl>
    <w:p w14:paraId="08884DFD" w14:textId="77777777" w:rsidR="006C4509" w:rsidRPr="005E76E0" w:rsidRDefault="006C4509" w:rsidP="005E76E0">
      <w:pPr>
        <w:spacing w:line="240" w:lineRule="auto"/>
        <w:rPr>
          <w:rFonts w:ascii="Times New Roman" w:hAnsi="Times New Roman" w:cs="Times New Roman"/>
          <w:sz w:val="22"/>
          <w:szCs w:val="22"/>
        </w:rPr>
      </w:pPr>
    </w:p>
    <w:p w14:paraId="553EC436" w14:textId="3C5E6A06" w:rsidR="000856AF" w:rsidRPr="000856AF" w:rsidRDefault="000856AF" w:rsidP="005E76E0">
      <w:pPr>
        <w:spacing w:line="240" w:lineRule="auto"/>
        <w:rPr>
          <w:rFonts w:ascii="Times New Roman" w:hAnsi="Times New Roman" w:cs="Times New Roman"/>
          <w:sz w:val="22"/>
          <w:szCs w:val="22"/>
        </w:rPr>
      </w:pPr>
      <w:r w:rsidRPr="00375D9A">
        <w:rPr>
          <w:rFonts w:ascii="Times New Roman" w:hAnsi="Times New Roman" w:cs="Times New Roman"/>
          <w:b/>
          <w:bCs/>
          <w:sz w:val="22"/>
          <w:szCs w:val="22"/>
        </w:rPr>
        <w:t>Table S</w:t>
      </w:r>
      <w:r>
        <w:rPr>
          <w:rFonts w:ascii="Times New Roman" w:hAnsi="Times New Roman" w:cs="Times New Roman"/>
          <w:b/>
          <w:bCs/>
          <w:sz w:val="22"/>
          <w:szCs w:val="22"/>
        </w:rPr>
        <w:t>7</w:t>
      </w:r>
      <w:r w:rsidRPr="00375D9A">
        <w:rPr>
          <w:rFonts w:ascii="Times New Roman" w:hAnsi="Times New Roman" w:cs="Times New Roman"/>
          <w:b/>
          <w:bCs/>
          <w:sz w:val="22"/>
          <w:szCs w:val="22"/>
        </w:rPr>
        <w:t>.</w:t>
      </w:r>
      <w:r w:rsidRPr="005E76E0">
        <w:rPr>
          <w:rFonts w:ascii="Times New Roman" w:hAnsi="Times New Roman" w:cs="Times New Roman"/>
          <w:sz w:val="22"/>
          <w:szCs w:val="22"/>
        </w:rPr>
        <w:t xml:space="preserve"> CCS (C1 type) cortex percentage by distance from primary and secondary sources (excluding indeterminate cortex)</w:t>
      </w:r>
    </w:p>
    <w:tbl>
      <w:tblPr>
        <w:tblStyle w:val="TableGrid"/>
        <w:tblW w:w="0" w:type="auto"/>
        <w:tblLook w:val="04A0" w:firstRow="1" w:lastRow="0" w:firstColumn="1" w:lastColumn="0" w:noHBand="0" w:noVBand="1"/>
      </w:tblPr>
      <w:tblGrid>
        <w:gridCol w:w="1555"/>
        <w:gridCol w:w="992"/>
        <w:gridCol w:w="1133"/>
        <w:gridCol w:w="1135"/>
        <w:gridCol w:w="1023"/>
        <w:gridCol w:w="1104"/>
      </w:tblGrid>
      <w:tr w:rsidR="006C4509" w:rsidRPr="005E76E0" w14:paraId="529CAE91" w14:textId="77777777" w:rsidTr="000856AF">
        <w:tc>
          <w:tcPr>
            <w:tcW w:w="1555" w:type="dxa"/>
          </w:tcPr>
          <w:p w14:paraId="4795DB08" w14:textId="77777777" w:rsidR="006C4509" w:rsidRPr="005E76E0" w:rsidRDefault="006C4509" w:rsidP="000856AF">
            <w:pPr>
              <w:jc w:val="center"/>
              <w:rPr>
                <w:rFonts w:ascii="Times New Roman" w:hAnsi="Times New Roman" w:cs="Times New Roman"/>
                <w:b/>
                <w:bCs/>
                <w:color w:val="000000"/>
                <w:sz w:val="22"/>
                <w:szCs w:val="22"/>
              </w:rPr>
            </w:pPr>
            <w:r w:rsidRPr="005E76E0">
              <w:rPr>
                <w:rFonts w:ascii="Times New Roman" w:hAnsi="Times New Roman" w:cs="Times New Roman"/>
                <w:b/>
                <w:bCs/>
                <w:color w:val="000000"/>
                <w:sz w:val="22"/>
                <w:szCs w:val="22"/>
              </w:rPr>
              <w:t>Distance from source (km)</w:t>
            </w:r>
          </w:p>
        </w:tc>
        <w:tc>
          <w:tcPr>
            <w:tcW w:w="992" w:type="dxa"/>
          </w:tcPr>
          <w:p w14:paraId="5B00A2A3" w14:textId="77777777" w:rsidR="006C4509" w:rsidRPr="005E76E0" w:rsidRDefault="006C4509" w:rsidP="000856AF">
            <w:pPr>
              <w:jc w:val="center"/>
              <w:rPr>
                <w:rFonts w:ascii="Times New Roman" w:hAnsi="Times New Roman" w:cs="Times New Roman"/>
                <w:b/>
                <w:bCs/>
                <w:color w:val="000000"/>
                <w:sz w:val="22"/>
                <w:szCs w:val="22"/>
              </w:rPr>
            </w:pPr>
            <w:r w:rsidRPr="005E76E0">
              <w:rPr>
                <w:rFonts w:ascii="Times New Roman" w:hAnsi="Times New Roman" w:cs="Times New Roman"/>
                <w:b/>
                <w:bCs/>
                <w:sz w:val="22"/>
                <w:szCs w:val="22"/>
              </w:rPr>
              <w:t>Total C1 CCS</w:t>
            </w:r>
          </w:p>
        </w:tc>
        <w:tc>
          <w:tcPr>
            <w:tcW w:w="1133" w:type="dxa"/>
          </w:tcPr>
          <w:p w14:paraId="426C3429" w14:textId="77777777" w:rsidR="006C4509" w:rsidRPr="005E76E0" w:rsidRDefault="006C4509" w:rsidP="000856AF">
            <w:pPr>
              <w:jc w:val="center"/>
              <w:rPr>
                <w:rFonts w:ascii="Times New Roman" w:hAnsi="Times New Roman" w:cs="Times New Roman"/>
                <w:b/>
                <w:bCs/>
                <w:sz w:val="22"/>
                <w:szCs w:val="22"/>
              </w:rPr>
            </w:pPr>
            <w:r w:rsidRPr="005E76E0">
              <w:rPr>
                <w:rFonts w:ascii="Times New Roman" w:hAnsi="Times New Roman" w:cs="Times New Roman"/>
                <w:b/>
                <w:bCs/>
                <w:sz w:val="22"/>
                <w:szCs w:val="22"/>
              </w:rPr>
              <w:t>1-25%</w:t>
            </w:r>
          </w:p>
          <w:p w14:paraId="4C19E6C7" w14:textId="77777777" w:rsidR="006C4509" w:rsidRPr="005E76E0" w:rsidRDefault="006C4509" w:rsidP="000856AF">
            <w:pPr>
              <w:jc w:val="center"/>
              <w:rPr>
                <w:rFonts w:ascii="Times New Roman" w:hAnsi="Times New Roman" w:cs="Times New Roman"/>
                <w:b/>
                <w:bCs/>
                <w:color w:val="000000"/>
                <w:sz w:val="22"/>
                <w:szCs w:val="22"/>
              </w:rPr>
            </w:pPr>
            <w:r w:rsidRPr="005E76E0">
              <w:rPr>
                <w:rFonts w:ascii="Times New Roman" w:hAnsi="Times New Roman" w:cs="Times New Roman"/>
                <w:b/>
                <w:bCs/>
                <w:color w:val="000000"/>
                <w:sz w:val="22"/>
                <w:szCs w:val="22"/>
              </w:rPr>
              <w:t xml:space="preserve">N </w:t>
            </w:r>
            <w:r w:rsidRPr="005E76E0">
              <w:rPr>
                <w:rFonts w:ascii="Times New Roman" w:hAnsi="Times New Roman" w:cs="Times New Roman"/>
                <w:b/>
                <w:bCs/>
                <w:i/>
                <w:iCs/>
                <w:color w:val="000000"/>
                <w:sz w:val="22"/>
                <w:szCs w:val="22"/>
              </w:rPr>
              <w:t>(%)</w:t>
            </w:r>
          </w:p>
        </w:tc>
        <w:tc>
          <w:tcPr>
            <w:tcW w:w="1135" w:type="dxa"/>
          </w:tcPr>
          <w:p w14:paraId="18B750FD" w14:textId="77777777" w:rsidR="006C4509" w:rsidRPr="005E76E0" w:rsidRDefault="006C4509" w:rsidP="000856AF">
            <w:pPr>
              <w:jc w:val="center"/>
              <w:rPr>
                <w:rFonts w:ascii="Times New Roman" w:hAnsi="Times New Roman" w:cs="Times New Roman"/>
                <w:b/>
                <w:bCs/>
                <w:color w:val="000000"/>
                <w:sz w:val="22"/>
                <w:szCs w:val="22"/>
              </w:rPr>
            </w:pPr>
            <w:r w:rsidRPr="005E76E0">
              <w:rPr>
                <w:rFonts w:ascii="Times New Roman" w:hAnsi="Times New Roman" w:cs="Times New Roman"/>
                <w:b/>
                <w:bCs/>
                <w:color w:val="000000"/>
                <w:sz w:val="22"/>
                <w:szCs w:val="22"/>
              </w:rPr>
              <w:t>25-50%</w:t>
            </w:r>
          </w:p>
          <w:p w14:paraId="4BAAB494" w14:textId="77777777" w:rsidR="006C4509" w:rsidRPr="005E76E0" w:rsidRDefault="006C4509" w:rsidP="000856AF">
            <w:pPr>
              <w:jc w:val="center"/>
              <w:rPr>
                <w:rFonts w:ascii="Times New Roman" w:hAnsi="Times New Roman" w:cs="Times New Roman"/>
                <w:b/>
                <w:bCs/>
                <w:color w:val="000000"/>
                <w:sz w:val="22"/>
                <w:szCs w:val="22"/>
              </w:rPr>
            </w:pPr>
            <w:r w:rsidRPr="005E76E0">
              <w:rPr>
                <w:rFonts w:ascii="Times New Roman" w:hAnsi="Times New Roman" w:cs="Times New Roman"/>
                <w:b/>
                <w:bCs/>
                <w:color w:val="000000"/>
                <w:sz w:val="22"/>
                <w:szCs w:val="22"/>
              </w:rPr>
              <w:t xml:space="preserve">N </w:t>
            </w:r>
            <w:r w:rsidRPr="005E76E0">
              <w:rPr>
                <w:rFonts w:ascii="Times New Roman" w:hAnsi="Times New Roman" w:cs="Times New Roman"/>
                <w:b/>
                <w:bCs/>
                <w:i/>
                <w:iCs/>
                <w:color w:val="000000"/>
                <w:sz w:val="22"/>
                <w:szCs w:val="22"/>
              </w:rPr>
              <w:t>(%)</w:t>
            </w:r>
          </w:p>
        </w:tc>
        <w:tc>
          <w:tcPr>
            <w:tcW w:w="1023" w:type="dxa"/>
          </w:tcPr>
          <w:p w14:paraId="6EDE7438" w14:textId="77777777" w:rsidR="006C4509" w:rsidRPr="005E76E0" w:rsidRDefault="006C4509" w:rsidP="000856AF">
            <w:pPr>
              <w:jc w:val="center"/>
              <w:rPr>
                <w:rFonts w:ascii="Times New Roman" w:hAnsi="Times New Roman" w:cs="Times New Roman"/>
                <w:b/>
                <w:bCs/>
                <w:color w:val="000000"/>
                <w:sz w:val="22"/>
                <w:szCs w:val="22"/>
              </w:rPr>
            </w:pPr>
            <w:r w:rsidRPr="005E76E0">
              <w:rPr>
                <w:rFonts w:ascii="Times New Roman" w:hAnsi="Times New Roman" w:cs="Times New Roman"/>
                <w:b/>
                <w:bCs/>
                <w:color w:val="000000"/>
                <w:sz w:val="22"/>
                <w:szCs w:val="22"/>
              </w:rPr>
              <w:t>50-75%</w:t>
            </w:r>
          </w:p>
          <w:p w14:paraId="671D7C1B" w14:textId="77777777" w:rsidR="006C4509" w:rsidRPr="005E76E0" w:rsidRDefault="006C4509" w:rsidP="000856AF">
            <w:pPr>
              <w:jc w:val="center"/>
              <w:rPr>
                <w:rFonts w:ascii="Times New Roman" w:hAnsi="Times New Roman" w:cs="Times New Roman"/>
                <w:b/>
                <w:bCs/>
                <w:color w:val="000000"/>
                <w:sz w:val="22"/>
                <w:szCs w:val="22"/>
              </w:rPr>
            </w:pPr>
            <w:r w:rsidRPr="005E76E0">
              <w:rPr>
                <w:rFonts w:ascii="Times New Roman" w:hAnsi="Times New Roman" w:cs="Times New Roman"/>
                <w:b/>
                <w:bCs/>
                <w:color w:val="000000"/>
                <w:sz w:val="22"/>
                <w:szCs w:val="22"/>
              </w:rPr>
              <w:t xml:space="preserve">N </w:t>
            </w:r>
            <w:r w:rsidRPr="005E76E0">
              <w:rPr>
                <w:rFonts w:ascii="Times New Roman" w:hAnsi="Times New Roman" w:cs="Times New Roman"/>
                <w:b/>
                <w:bCs/>
                <w:i/>
                <w:iCs/>
                <w:color w:val="000000"/>
                <w:sz w:val="22"/>
                <w:szCs w:val="22"/>
              </w:rPr>
              <w:t>(%)</w:t>
            </w:r>
          </w:p>
        </w:tc>
        <w:tc>
          <w:tcPr>
            <w:tcW w:w="1104" w:type="dxa"/>
          </w:tcPr>
          <w:p w14:paraId="712F0A12" w14:textId="77777777" w:rsidR="006C4509" w:rsidRPr="005E76E0" w:rsidRDefault="006C4509" w:rsidP="000856AF">
            <w:pPr>
              <w:jc w:val="center"/>
              <w:rPr>
                <w:rFonts w:ascii="Times New Roman" w:hAnsi="Times New Roman" w:cs="Times New Roman"/>
                <w:b/>
                <w:bCs/>
                <w:color w:val="000000"/>
                <w:sz w:val="22"/>
                <w:szCs w:val="22"/>
              </w:rPr>
            </w:pPr>
            <w:r w:rsidRPr="005E76E0">
              <w:rPr>
                <w:rFonts w:ascii="Times New Roman" w:hAnsi="Times New Roman" w:cs="Times New Roman"/>
                <w:b/>
                <w:bCs/>
                <w:color w:val="000000"/>
                <w:sz w:val="22"/>
                <w:szCs w:val="22"/>
              </w:rPr>
              <w:t>75-100%</w:t>
            </w:r>
          </w:p>
          <w:p w14:paraId="34A254D1" w14:textId="77777777" w:rsidR="006C4509" w:rsidRPr="005E76E0" w:rsidRDefault="006C4509" w:rsidP="000856AF">
            <w:pPr>
              <w:jc w:val="center"/>
              <w:rPr>
                <w:rFonts w:ascii="Times New Roman" w:hAnsi="Times New Roman" w:cs="Times New Roman"/>
                <w:b/>
                <w:bCs/>
                <w:color w:val="000000"/>
                <w:sz w:val="22"/>
                <w:szCs w:val="22"/>
              </w:rPr>
            </w:pPr>
            <w:r w:rsidRPr="005E76E0">
              <w:rPr>
                <w:rFonts w:ascii="Times New Roman" w:hAnsi="Times New Roman" w:cs="Times New Roman"/>
                <w:b/>
                <w:bCs/>
                <w:color w:val="000000"/>
                <w:sz w:val="22"/>
                <w:szCs w:val="22"/>
              </w:rPr>
              <w:t xml:space="preserve">N </w:t>
            </w:r>
            <w:r w:rsidRPr="005E76E0">
              <w:rPr>
                <w:rFonts w:ascii="Times New Roman" w:hAnsi="Times New Roman" w:cs="Times New Roman"/>
                <w:b/>
                <w:bCs/>
                <w:i/>
                <w:iCs/>
                <w:color w:val="000000"/>
                <w:sz w:val="22"/>
                <w:szCs w:val="22"/>
              </w:rPr>
              <w:t>(%)</w:t>
            </w:r>
          </w:p>
        </w:tc>
      </w:tr>
      <w:tr w:rsidR="006C4509" w:rsidRPr="005E76E0" w14:paraId="100D45B8" w14:textId="77777777" w:rsidTr="000856AF">
        <w:tc>
          <w:tcPr>
            <w:tcW w:w="1555" w:type="dxa"/>
          </w:tcPr>
          <w:p w14:paraId="5FE1C5F1" w14:textId="77777777" w:rsidR="006C4509" w:rsidRPr="005E76E0" w:rsidRDefault="006C4509" w:rsidP="005E76E0">
            <w:pPr>
              <w:rPr>
                <w:rFonts w:ascii="Times New Roman" w:hAnsi="Times New Roman" w:cs="Times New Roman"/>
                <w:b/>
                <w:bCs/>
                <w:i/>
                <w:iCs/>
                <w:color w:val="000000"/>
                <w:sz w:val="22"/>
                <w:szCs w:val="22"/>
              </w:rPr>
            </w:pPr>
            <w:r w:rsidRPr="005E76E0">
              <w:rPr>
                <w:rFonts w:ascii="Times New Roman" w:hAnsi="Times New Roman" w:cs="Times New Roman"/>
                <w:b/>
                <w:bCs/>
                <w:i/>
                <w:iCs/>
                <w:color w:val="000000"/>
                <w:sz w:val="22"/>
                <w:szCs w:val="22"/>
              </w:rPr>
              <w:t>Primary</w:t>
            </w:r>
          </w:p>
        </w:tc>
        <w:tc>
          <w:tcPr>
            <w:tcW w:w="992" w:type="dxa"/>
          </w:tcPr>
          <w:p w14:paraId="7373A383" w14:textId="77777777" w:rsidR="006C4509" w:rsidRPr="005E76E0" w:rsidRDefault="006C4509" w:rsidP="005E76E0">
            <w:pPr>
              <w:jc w:val="right"/>
              <w:rPr>
                <w:rFonts w:ascii="Times New Roman" w:hAnsi="Times New Roman" w:cs="Times New Roman"/>
                <w:b/>
                <w:bCs/>
                <w:sz w:val="22"/>
                <w:szCs w:val="22"/>
              </w:rPr>
            </w:pPr>
            <w:r w:rsidRPr="005E76E0">
              <w:rPr>
                <w:rFonts w:ascii="Times New Roman" w:hAnsi="Times New Roman" w:cs="Times New Roman"/>
                <w:b/>
                <w:bCs/>
                <w:sz w:val="22"/>
                <w:szCs w:val="22"/>
              </w:rPr>
              <w:t>28</w:t>
            </w:r>
          </w:p>
        </w:tc>
        <w:tc>
          <w:tcPr>
            <w:tcW w:w="1133" w:type="dxa"/>
          </w:tcPr>
          <w:p w14:paraId="3654C72F" w14:textId="77777777" w:rsidR="006C4509" w:rsidRPr="005E76E0" w:rsidRDefault="006C4509" w:rsidP="005E76E0">
            <w:pPr>
              <w:jc w:val="right"/>
              <w:rPr>
                <w:rFonts w:ascii="Times New Roman" w:hAnsi="Times New Roman" w:cs="Times New Roman"/>
                <w:b/>
                <w:bCs/>
                <w:i/>
                <w:iCs/>
                <w:sz w:val="22"/>
                <w:szCs w:val="22"/>
              </w:rPr>
            </w:pPr>
            <w:r w:rsidRPr="005E76E0">
              <w:rPr>
                <w:rFonts w:ascii="Times New Roman" w:hAnsi="Times New Roman" w:cs="Times New Roman"/>
                <w:b/>
                <w:bCs/>
                <w:sz w:val="22"/>
                <w:szCs w:val="22"/>
              </w:rPr>
              <w:t xml:space="preserve">7 </w:t>
            </w:r>
            <w:r w:rsidRPr="005E76E0">
              <w:rPr>
                <w:rFonts w:ascii="Times New Roman" w:hAnsi="Times New Roman" w:cs="Times New Roman"/>
                <w:b/>
                <w:bCs/>
                <w:i/>
                <w:iCs/>
                <w:sz w:val="22"/>
                <w:szCs w:val="22"/>
              </w:rPr>
              <w:t>(25.0)</w:t>
            </w:r>
          </w:p>
        </w:tc>
        <w:tc>
          <w:tcPr>
            <w:tcW w:w="1135" w:type="dxa"/>
          </w:tcPr>
          <w:p w14:paraId="6D6A33CF" w14:textId="77777777" w:rsidR="006C4509" w:rsidRPr="005E76E0" w:rsidRDefault="006C4509" w:rsidP="005E76E0">
            <w:pPr>
              <w:jc w:val="right"/>
              <w:rPr>
                <w:rFonts w:ascii="Times New Roman" w:hAnsi="Times New Roman" w:cs="Times New Roman"/>
                <w:b/>
                <w:bCs/>
                <w:i/>
                <w:iCs/>
                <w:color w:val="000000"/>
                <w:sz w:val="22"/>
                <w:szCs w:val="22"/>
              </w:rPr>
            </w:pPr>
            <w:r w:rsidRPr="005E76E0">
              <w:rPr>
                <w:rFonts w:ascii="Times New Roman" w:hAnsi="Times New Roman" w:cs="Times New Roman"/>
                <w:b/>
                <w:bCs/>
                <w:color w:val="000000"/>
                <w:sz w:val="22"/>
                <w:szCs w:val="22"/>
              </w:rPr>
              <w:t xml:space="preserve">16 </w:t>
            </w:r>
            <w:r w:rsidRPr="005E76E0">
              <w:rPr>
                <w:rFonts w:ascii="Times New Roman" w:hAnsi="Times New Roman" w:cs="Times New Roman"/>
                <w:b/>
                <w:bCs/>
                <w:i/>
                <w:iCs/>
                <w:color w:val="000000"/>
                <w:sz w:val="22"/>
                <w:szCs w:val="22"/>
              </w:rPr>
              <w:t>(57.1)</w:t>
            </w:r>
          </w:p>
        </w:tc>
        <w:tc>
          <w:tcPr>
            <w:tcW w:w="1023" w:type="dxa"/>
          </w:tcPr>
          <w:p w14:paraId="1E526EF5" w14:textId="77777777" w:rsidR="006C4509" w:rsidRPr="005E76E0" w:rsidRDefault="006C4509" w:rsidP="005E76E0">
            <w:pPr>
              <w:jc w:val="right"/>
              <w:rPr>
                <w:rFonts w:ascii="Times New Roman" w:hAnsi="Times New Roman" w:cs="Times New Roman"/>
                <w:b/>
                <w:bCs/>
                <w:i/>
                <w:iCs/>
                <w:color w:val="000000"/>
                <w:sz w:val="22"/>
                <w:szCs w:val="22"/>
              </w:rPr>
            </w:pPr>
            <w:r w:rsidRPr="005E76E0">
              <w:rPr>
                <w:rFonts w:ascii="Times New Roman" w:hAnsi="Times New Roman" w:cs="Times New Roman"/>
                <w:b/>
                <w:bCs/>
                <w:color w:val="000000"/>
                <w:sz w:val="22"/>
                <w:szCs w:val="22"/>
              </w:rPr>
              <w:t xml:space="preserve">3 </w:t>
            </w:r>
            <w:r w:rsidRPr="005E76E0">
              <w:rPr>
                <w:rFonts w:ascii="Times New Roman" w:hAnsi="Times New Roman" w:cs="Times New Roman"/>
                <w:b/>
                <w:bCs/>
                <w:i/>
                <w:iCs/>
                <w:color w:val="000000"/>
                <w:sz w:val="22"/>
                <w:szCs w:val="22"/>
              </w:rPr>
              <w:t>(10.7)</w:t>
            </w:r>
          </w:p>
        </w:tc>
        <w:tc>
          <w:tcPr>
            <w:tcW w:w="1104" w:type="dxa"/>
          </w:tcPr>
          <w:p w14:paraId="5B776FEA" w14:textId="77777777" w:rsidR="006C4509" w:rsidRPr="005E76E0" w:rsidRDefault="006C4509" w:rsidP="005E76E0">
            <w:pPr>
              <w:jc w:val="right"/>
              <w:rPr>
                <w:rFonts w:ascii="Times New Roman" w:hAnsi="Times New Roman" w:cs="Times New Roman"/>
                <w:b/>
                <w:bCs/>
                <w:i/>
                <w:iCs/>
                <w:color w:val="000000"/>
                <w:sz w:val="22"/>
                <w:szCs w:val="22"/>
              </w:rPr>
            </w:pPr>
            <w:r w:rsidRPr="005E76E0">
              <w:rPr>
                <w:rFonts w:ascii="Times New Roman" w:hAnsi="Times New Roman" w:cs="Times New Roman"/>
                <w:b/>
                <w:bCs/>
                <w:color w:val="000000"/>
                <w:sz w:val="22"/>
                <w:szCs w:val="22"/>
              </w:rPr>
              <w:t xml:space="preserve">2 </w:t>
            </w:r>
            <w:r w:rsidRPr="005E76E0">
              <w:rPr>
                <w:rFonts w:ascii="Times New Roman" w:hAnsi="Times New Roman" w:cs="Times New Roman"/>
                <w:b/>
                <w:bCs/>
                <w:i/>
                <w:iCs/>
                <w:color w:val="000000"/>
                <w:sz w:val="22"/>
                <w:szCs w:val="22"/>
              </w:rPr>
              <w:t>(7.1)</w:t>
            </w:r>
          </w:p>
        </w:tc>
      </w:tr>
      <w:tr w:rsidR="006C4509" w:rsidRPr="005E76E0" w14:paraId="380A2422" w14:textId="77777777" w:rsidTr="000856AF">
        <w:tc>
          <w:tcPr>
            <w:tcW w:w="1555" w:type="dxa"/>
          </w:tcPr>
          <w:p w14:paraId="683851EC" w14:textId="77777777" w:rsidR="006C4509" w:rsidRPr="005E76E0" w:rsidRDefault="006C4509" w:rsidP="005E76E0">
            <w:pPr>
              <w:rPr>
                <w:rFonts w:ascii="Times New Roman" w:hAnsi="Times New Roman" w:cs="Times New Roman"/>
                <w:sz w:val="22"/>
                <w:szCs w:val="22"/>
              </w:rPr>
            </w:pPr>
            <w:r w:rsidRPr="005E76E0">
              <w:rPr>
                <w:rFonts w:ascii="Times New Roman" w:hAnsi="Times New Roman" w:cs="Times New Roman"/>
                <w:sz w:val="22"/>
                <w:szCs w:val="22"/>
              </w:rPr>
              <w:t>Prince Albert</w:t>
            </w:r>
          </w:p>
        </w:tc>
        <w:tc>
          <w:tcPr>
            <w:tcW w:w="992" w:type="dxa"/>
            <w:vAlign w:val="center"/>
          </w:tcPr>
          <w:p w14:paraId="53ABBFC6" w14:textId="77777777" w:rsidR="006C4509" w:rsidRPr="005E76E0" w:rsidRDefault="006C4509"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1</w:t>
            </w:r>
          </w:p>
        </w:tc>
        <w:tc>
          <w:tcPr>
            <w:tcW w:w="1133" w:type="dxa"/>
            <w:vAlign w:val="center"/>
          </w:tcPr>
          <w:p w14:paraId="7EE8DE20" w14:textId="77777777" w:rsidR="006C4509" w:rsidRPr="005E76E0" w:rsidRDefault="006C4509"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0 </w:t>
            </w:r>
            <w:r w:rsidRPr="005E76E0">
              <w:rPr>
                <w:rFonts w:ascii="Times New Roman" w:hAnsi="Times New Roman" w:cs="Times New Roman"/>
                <w:i/>
                <w:iCs/>
                <w:color w:val="000000"/>
                <w:sz w:val="22"/>
                <w:szCs w:val="22"/>
              </w:rPr>
              <w:t>(0.0)</w:t>
            </w:r>
          </w:p>
        </w:tc>
        <w:tc>
          <w:tcPr>
            <w:tcW w:w="1135" w:type="dxa"/>
            <w:vAlign w:val="center"/>
          </w:tcPr>
          <w:p w14:paraId="469E719A" w14:textId="77777777" w:rsidR="006C4509" w:rsidRPr="005E76E0" w:rsidRDefault="006C4509" w:rsidP="005E76E0">
            <w:pPr>
              <w:jc w:val="right"/>
              <w:rPr>
                <w:rFonts w:ascii="Times New Roman" w:hAnsi="Times New Roman" w:cs="Times New Roman"/>
                <w:color w:val="000000"/>
                <w:sz w:val="22"/>
                <w:szCs w:val="22"/>
              </w:rPr>
            </w:pPr>
            <w:r w:rsidRPr="005E76E0">
              <w:rPr>
                <w:rFonts w:ascii="Times New Roman" w:hAnsi="Times New Roman" w:cs="Times New Roman"/>
                <w:color w:val="000000"/>
                <w:sz w:val="22"/>
                <w:szCs w:val="22"/>
              </w:rPr>
              <w:t>1 </w:t>
            </w:r>
            <w:r w:rsidRPr="005E76E0">
              <w:rPr>
                <w:rFonts w:ascii="Times New Roman" w:hAnsi="Times New Roman" w:cs="Times New Roman"/>
                <w:i/>
                <w:iCs/>
                <w:color w:val="000000"/>
                <w:sz w:val="22"/>
                <w:szCs w:val="22"/>
              </w:rPr>
              <w:t>(100.0)</w:t>
            </w:r>
          </w:p>
        </w:tc>
        <w:tc>
          <w:tcPr>
            <w:tcW w:w="1023" w:type="dxa"/>
            <w:vAlign w:val="center"/>
          </w:tcPr>
          <w:p w14:paraId="47790413" w14:textId="77777777" w:rsidR="006C4509" w:rsidRPr="005E76E0" w:rsidRDefault="006C4509"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0 </w:t>
            </w:r>
            <w:r w:rsidRPr="005E76E0">
              <w:rPr>
                <w:rFonts w:ascii="Times New Roman" w:hAnsi="Times New Roman" w:cs="Times New Roman"/>
                <w:i/>
                <w:iCs/>
                <w:color w:val="000000"/>
                <w:sz w:val="22"/>
                <w:szCs w:val="22"/>
              </w:rPr>
              <w:t>(0.0)</w:t>
            </w:r>
          </w:p>
        </w:tc>
        <w:tc>
          <w:tcPr>
            <w:tcW w:w="1104" w:type="dxa"/>
            <w:vAlign w:val="center"/>
          </w:tcPr>
          <w:p w14:paraId="089E32A9" w14:textId="77777777" w:rsidR="006C4509" w:rsidRPr="005E76E0" w:rsidRDefault="006C4509"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0 </w:t>
            </w:r>
            <w:r w:rsidRPr="005E76E0">
              <w:rPr>
                <w:rFonts w:ascii="Times New Roman" w:hAnsi="Times New Roman" w:cs="Times New Roman"/>
                <w:i/>
                <w:iCs/>
                <w:color w:val="000000"/>
                <w:sz w:val="22"/>
                <w:szCs w:val="22"/>
              </w:rPr>
              <w:t>(0.0)</w:t>
            </w:r>
          </w:p>
        </w:tc>
      </w:tr>
      <w:tr w:rsidR="006C4509" w:rsidRPr="005E76E0" w14:paraId="5E25BD3B" w14:textId="77777777" w:rsidTr="000856AF">
        <w:tc>
          <w:tcPr>
            <w:tcW w:w="1555" w:type="dxa"/>
          </w:tcPr>
          <w:p w14:paraId="781902AA" w14:textId="77777777" w:rsidR="006C4509" w:rsidRPr="005E76E0" w:rsidRDefault="006C4509" w:rsidP="005E76E0">
            <w:pPr>
              <w:rPr>
                <w:rFonts w:ascii="Times New Roman" w:hAnsi="Times New Roman" w:cs="Times New Roman"/>
                <w:sz w:val="22"/>
                <w:szCs w:val="22"/>
              </w:rPr>
            </w:pPr>
            <w:r w:rsidRPr="005E76E0">
              <w:rPr>
                <w:rFonts w:ascii="Times New Roman" w:hAnsi="Times New Roman" w:cs="Times New Roman"/>
                <w:color w:val="000000"/>
                <w:sz w:val="22"/>
                <w:szCs w:val="22"/>
              </w:rPr>
              <w:t>0–10</w:t>
            </w:r>
          </w:p>
        </w:tc>
        <w:tc>
          <w:tcPr>
            <w:tcW w:w="992" w:type="dxa"/>
            <w:vAlign w:val="center"/>
          </w:tcPr>
          <w:p w14:paraId="72883D8C" w14:textId="77777777" w:rsidR="006C4509" w:rsidRPr="005E76E0" w:rsidRDefault="006C4509"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11</w:t>
            </w:r>
          </w:p>
        </w:tc>
        <w:tc>
          <w:tcPr>
            <w:tcW w:w="1133" w:type="dxa"/>
            <w:vAlign w:val="center"/>
          </w:tcPr>
          <w:p w14:paraId="6FAE258F" w14:textId="77777777" w:rsidR="006C4509" w:rsidRPr="005E76E0" w:rsidRDefault="006C4509"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5 </w:t>
            </w:r>
            <w:r w:rsidRPr="005E76E0">
              <w:rPr>
                <w:rFonts w:ascii="Times New Roman" w:hAnsi="Times New Roman" w:cs="Times New Roman"/>
                <w:i/>
                <w:iCs/>
                <w:color w:val="000000"/>
                <w:sz w:val="22"/>
                <w:szCs w:val="22"/>
              </w:rPr>
              <w:t>(45.5)</w:t>
            </w:r>
          </w:p>
        </w:tc>
        <w:tc>
          <w:tcPr>
            <w:tcW w:w="1135" w:type="dxa"/>
            <w:vAlign w:val="center"/>
          </w:tcPr>
          <w:p w14:paraId="06E3C8FA" w14:textId="77777777" w:rsidR="006C4509" w:rsidRPr="005E76E0" w:rsidRDefault="006C4509" w:rsidP="005E76E0">
            <w:pPr>
              <w:jc w:val="right"/>
              <w:rPr>
                <w:rFonts w:ascii="Times New Roman" w:hAnsi="Times New Roman" w:cs="Times New Roman"/>
                <w:color w:val="000000"/>
                <w:sz w:val="22"/>
                <w:szCs w:val="22"/>
              </w:rPr>
            </w:pPr>
            <w:r w:rsidRPr="005E76E0">
              <w:rPr>
                <w:rFonts w:ascii="Times New Roman" w:hAnsi="Times New Roman" w:cs="Times New Roman"/>
                <w:color w:val="000000"/>
                <w:sz w:val="22"/>
                <w:szCs w:val="22"/>
              </w:rPr>
              <w:t>6 </w:t>
            </w:r>
            <w:r w:rsidRPr="005E76E0">
              <w:rPr>
                <w:rFonts w:ascii="Times New Roman" w:hAnsi="Times New Roman" w:cs="Times New Roman"/>
                <w:i/>
                <w:iCs/>
                <w:color w:val="000000"/>
                <w:sz w:val="22"/>
                <w:szCs w:val="22"/>
              </w:rPr>
              <w:t>(54.5)</w:t>
            </w:r>
          </w:p>
        </w:tc>
        <w:tc>
          <w:tcPr>
            <w:tcW w:w="1023" w:type="dxa"/>
            <w:vAlign w:val="center"/>
          </w:tcPr>
          <w:p w14:paraId="6BA1D331" w14:textId="77777777" w:rsidR="006C4509" w:rsidRPr="005E76E0" w:rsidRDefault="006C4509"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0 </w:t>
            </w:r>
            <w:r w:rsidRPr="005E76E0">
              <w:rPr>
                <w:rFonts w:ascii="Times New Roman" w:hAnsi="Times New Roman" w:cs="Times New Roman"/>
                <w:i/>
                <w:iCs/>
                <w:color w:val="000000"/>
                <w:sz w:val="22"/>
                <w:szCs w:val="22"/>
              </w:rPr>
              <w:t>(0.0)</w:t>
            </w:r>
          </w:p>
        </w:tc>
        <w:tc>
          <w:tcPr>
            <w:tcW w:w="1104" w:type="dxa"/>
            <w:vAlign w:val="center"/>
          </w:tcPr>
          <w:p w14:paraId="3A2FFDBB" w14:textId="77777777" w:rsidR="006C4509" w:rsidRPr="005E76E0" w:rsidRDefault="006C4509"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0 </w:t>
            </w:r>
            <w:r w:rsidRPr="005E76E0">
              <w:rPr>
                <w:rFonts w:ascii="Times New Roman" w:hAnsi="Times New Roman" w:cs="Times New Roman"/>
                <w:i/>
                <w:iCs/>
                <w:color w:val="000000"/>
                <w:sz w:val="22"/>
                <w:szCs w:val="22"/>
              </w:rPr>
              <w:t>(0.0)</w:t>
            </w:r>
          </w:p>
        </w:tc>
      </w:tr>
      <w:tr w:rsidR="006C4509" w:rsidRPr="005E76E0" w14:paraId="1BD72362" w14:textId="77777777" w:rsidTr="000856AF">
        <w:tc>
          <w:tcPr>
            <w:tcW w:w="1555" w:type="dxa"/>
          </w:tcPr>
          <w:p w14:paraId="68D97984" w14:textId="77777777" w:rsidR="006C4509" w:rsidRPr="005E76E0" w:rsidRDefault="006C4509" w:rsidP="005E76E0">
            <w:pPr>
              <w:rPr>
                <w:rFonts w:ascii="Times New Roman" w:hAnsi="Times New Roman" w:cs="Times New Roman"/>
                <w:sz w:val="22"/>
                <w:szCs w:val="22"/>
              </w:rPr>
            </w:pPr>
            <w:r w:rsidRPr="005E76E0">
              <w:rPr>
                <w:rFonts w:ascii="Times New Roman" w:hAnsi="Times New Roman" w:cs="Times New Roman"/>
                <w:color w:val="000000"/>
                <w:sz w:val="22"/>
                <w:szCs w:val="22"/>
              </w:rPr>
              <w:t>10–20</w:t>
            </w:r>
          </w:p>
        </w:tc>
        <w:tc>
          <w:tcPr>
            <w:tcW w:w="992" w:type="dxa"/>
            <w:vAlign w:val="center"/>
          </w:tcPr>
          <w:p w14:paraId="7A17AB2B" w14:textId="77777777" w:rsidR="006C4509" w:rsidRPr="005E76E0" w:rsidRDefault="006C4509"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6</w:t>
            </w:r>
          </w:p>
        </w:tc>
        <w:tc>
          <w:tcPr>
            <w:tcW w:w="1133" w:type="dxa"/>
            <w:vAlign w:val="center"/>
          </w:tcPr>
          <w:p w14:paraId="790E983D" w14:textId="77777777" w:rsidR="006C4509" w:rsidRPr="005E76E0" w:rsidRDefault="006C4509"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0 </w:t>
            </w:r>
            <w:r w:rsidRPr="005E76E0">
              <w:rPr>
                <w:rFonts w:ascii="Times New Roman" w:hAnsi="Times New Roman" w:cs="Times New Roman"/>
                <w:i/>
                <w:iCs/>
                <w:color w:val="000000"/>
                <w:sz w:val="22"/>
                <w:szCs w:val="22"/>
              </w:rPr>
              <w:t>(0.0)</w:t>
            </w:r>
          </w:p>
        </w:tc>
        <w:tc>
          <w:tcPr>
            <w:tcW w:w="1135" w:type="dxa"/>
            <w:vAlign w:val="center"/>
          </w:tcPr>
          <w:p w14:paraId="3FF35385" w14:textId="77777777" w:rsidR="006C4509" w:rsidRPr="005E76E0" w:rsidRDefault="006C4509" w:rsidP="005E76E0">
            <w:pPr>
              <w:jc w:val="right"/>
              <w:rPr>
                <w:rFonts w:ascii="Times New Roman" w:hAnsi="Times New Roman" w:cs="Times New Roman"/>
                <w:color w:val="000000"/>
                <w:sz w:val="22"/>
                <w:szCs w:val="22"/>
              </w:rPr>
            </w:pPr>
            <w:r w:rsidRPr="005E76E0">
              <w:rPr>
                <w:rFonts w:ascii="Times New Roman" w:hAnsi="Times New Roman" w:cs="Times New Roman"/>
                <w:color w:val="000000"/>
                <w:sz w:val="22"/>
                <w:szCs w:val="22"/>
              </w:rPr>
              <w:t>3 </w:t>
            </w:r>
            <w:r w:rsidRPr="005E76E0">
              <w:rPr>
                <w:rFonts w:ascii="Times New Roman" w:hAnsi="Times New Roman" w:cs="Times New Roman"/>
                <w:i/>
                <w:iCs/>
                <w:color w:val="000000"/>
                <w:sz w:val="22"/>
                <w:szCs w:val="22"/>
              </w:rPr>
              <w:t>(50.0)</w:t>
            </w:r>
          </w:p>
        </w:tc>
        <w:tc>
          <w:tcPr>
            <w:tcW w:w="1023" w:type="dxa"/>
            <w:vAlign w:val="center"/>
          </w:tcPr>
          <w:p w14:paraId="74D7FCCA" w14:textId="77777777" w:rsidR="006C4509" w:rsidRPr="005E76E0" w:rsidRDefault="006C4509"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3 </w:t>
            </w:r>
            <w:r w:rsidRPr="005E76E0">
              <w:rPr>
                <w:rFonts w:ascii="Times New Roman" w:hAnsi="Times New Roman" w:cs="Times New Roman"/>
                <w:i/>
                <w:iCs/>
                <w:color w:val="000000"/>
                <w:sz w:val="22"/>
                <w:szCs w:val="22"/>
              </w:rPr>
              <w:t>(50.0)</w:t>
            </w:r>
          </w:p>
        </w:tc>
        <w:tc>
          <w:tcPr>
            <w:tcW w:w="1104" w:type="dxa"/>
            <w:vAlign w:val="center"/>
          </w:tcPr>
          <w:p w14:paraId="1D09CBAB" w14:textId="77777777" w:rsidR="006C4509" w:rsidRPr="005E76E0" w:rsidRDefault="006C4509"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0 </w:t>
            </w:r>
            <w:r w:rsidRPr="005E76E0">
              <w:rPr>
                <w:rFonts w:ascii="Times New Roman" w:hAnsi="Times New Roman" w:cs="Times New Roman"/>
                <w:i/>
                <w:iCs/>
                <w:color w:val="000000"/>
                <w:sz w:val="22"/>
                <w:szCs w:val="22"/>
              </w:rPr>
              <w:t>(0.0)</w:t>
            </w:r>
          </w:p>
        </w:tc>
      </w:tr>
      <w:tr w:rsidR="006C4509" w:rsidRPr="005E76E0" w14:paraId="7C8939CE" w14:textId="77777777" w:rsidTr="000856AF">
        <w:tc>
          <w:tcPr>
            <w:tcW w:w="1555" w:type="dxa"/>
          </w:tcPr>
          <w:p w14:paraId="27752C49" w14:textId="77777777" w:rsidR="006C4509" w:rsidRPr="005E76E0" w:rsidRDefault="006C4509" w:rsidP="005E76E0">
            <w:pPr>
              <w:rPr>
                <w:rFonts w:ascii="Times New Roman" w:hAnsi="Times New Roman" w:cs="Times New Roman"/>
                <w:sz w:val="22"/>
                <w:szCs w:val="22"/>
              </w:rPr>
            </w:pPr>
            <w:r w:rsidRPr="005E76E0">
              <w:rPr>
                <w:rFonts w:ascii="Times New Roman" w:hAnsi="Times New Roman" w:cs="Times New Roman"/>
                <w:color w:val="000000"/>
                <w:sz w:val="22"/>
                <w:szCs w:val="22"/>
              </w:rPr>
              <w:t>&gt;20</w:t>
            </w:r>
          </w:p>
        </w:tc>
        <w:tc>
          <w:tcPr>
            <w:tcW w:w="992" w:type="dxa"/>
            <w:vAlign w:val="center"/>
          </w:tcPr>
          <w:p w14:paraId="5530C383" w14:textId="77777777" w:rsidR="006C4509" w:rsidRPr="005E76E0" w:rsidRDefault="006C4509"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10</w:t>
            </w:r>
          </w:p>
        </w:tc>
        <w:tc>
          <w:tcPr>
            <w:tcW w:w="1133" w:type="dxa"/>
            <w:vAlign w:val="center"/>
          </w:tcPr>
          <w:p w14:paraId="4AC94E02" w14:textId="77777777" w:rsidR="006C4509" w:rsidRPr="005E76E0" w:rsidRDefault="006C4509"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2 </w:t>
            </w:r>
            <w:r w:rsidRPr="005E76E0">
              <w:rPr>
                <w:rFonts w:ascii="Times New Roman" w:hAnsi="Times New Roman" w:cs="Times New Roman"/>
                <w:i/>
                <w:iCs/>
                <w:color w:val="000000"/>
                <w:sz w:val="22"/>
                <w:szCs w:val="22"/>
              </w:rPr>
              <w:t>(20.0)</w:t>
            </w:r>
          </w:p>
        </w:tc>
        <w:tc>
          <w:tcPr>
            <w:tcW w:w="1135" w:type="dxa"/>
            <w:vAlign w:val="center"/>
          </w:tcPr>
          <w:p w14:paraId="27C27F44" w14:textId="77777777" w:rsidR="006C4509" w:rsidRPr="005E76E0" w:rsidRDefault="006C4509" w:rsidP="005E76E0">
            <w:pPr>
              <w:jc w:val="right"/>
              <w:rPr>
                <w:rFonts w:ascii="Times New Roman" w:hAnsi="Times New Roman" w:cs="Times New Roman"/>
                <w:color w:val="000000"/>
                <w:sz w:val="22"/>
                <w:szCs w:val="22"/>
              </w:rPr>
            </w:pPr>
            <w:r w:rsidRPr="005E76E0">
              <w:rPr>
                <w:rFonts w:ascii="Times New Roman" w:hAnsi="Times New Roman" w:cs="Times New Roman"/>
                <w:color w:val="000000"/>
                <w:sz w:val="22"/>
                <w:szCs w:val="22"/>
              </w:rPr>
              <w:t>6 </w:t>
            </w:r>
            <w:r w:rsidRPr="005E76E0">
              <w:rPr>
                <w:rFonts w:ascii="Times New Roman" w:hAnsi="Times New Roman" w:cs="Times New Roman"/>
                <w:i/>
                <w:iCs/>
                <w:color w:val="000000"/>
                <w:sz w:val="22"/>
                <w:szCs w:val="22"/>
              </w:rPr>
              <w:t>(60.0)</w:t>
            </w:r>
          </w:p>
        </w:tc>
        <w:tc>
          <w:tcPr>
            <w:tcW w:w="1023" w:type="dxa"/>
            <w:vAlign w:val="center"/>
          </w:tcPr>
          <w:p w14:paraId="6B9913B1" w14:textId="77777777" w:rsidR="006C4509" w:rsidRPr="005E76E0" w:rsidRDefault="006C4509"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0 </w:t>
            </w:r>
            <w:r w:rsidRPr="005E76E0">
              <w:rPr>
                <w:rFonts w:ascii="Times New Roman" w:hAnsi="Times New Roman" w:cs="Times New Roman"/>
                <w:i/>
                <w:iCs/>
                <w:color w:val="000000"/>
                <w:sz w:val="22"/>
                <w:szCs w:val="22"/>
              </w:rPr>
              <w:t>(0.0)</w:t>
            </w:r>
          </w:p>
        </w:tc>
        <w:tc>
          <w:tcPr>
            <w:tcW w:w="1104" w:type="dxa"/>
            <w:vAlign w:val="center"/>
          </w:tcPr>
          <w:p w14:paraId="6A954BC8" w14:textId="77777777" w:rsidR="006C4509" w:rsidRPr="005E76E0" w:rsidRDefault="006C4509"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2 </w:t>
            </w:r>
            <w:r w:rsidRPr="005E76E0">
              <w:rPr>
                <w:rFonts w:ascii="Times New Roman" w:hAnsi="Times New Roman" w:cs="Times New Roman"/>
                <w:i/>
                <w:iCs/>
                <w:color w:val="000000"/>
                <w:sz w:val="22"/>
                <w:szCs w:val="22"/>
              </w:rPr>
              <w:t>(20.0)</w:t>
            </w:r>
          </w:p>
        </w:tc>
      </w:tr>
      <w:tr w:rsidR="006C4509" w:rsidRPr="005E76E0" w14:paraId="33063674" w14:textId="77777777" w:rsidTr="000856AF">
        <w:tc>
          <w:tcPr>
            <w:tcW w:w="1555" w:type="dxa"/>
            <w:vAlign w:val="center"/>
          </w:tcPr>
          <w:p w14:paraId="377B813B" w14:textId="77777777" w:rsidR="006C4509" w:rsidRPr="005E76E0" w:rsidRDefault="006C4509" w:rsidP="005E76E0">
            <w:pPr>
              <w:rPr>
                <w:rFonts w:ascii="Times New Roman" w:hAnsi="Times New Roman" w:cs="Times New Roman"/>
                <w:b/>
                <w:bCs/>
                <w:i/>
                <w:iCs/>
                <w:sz w:val="22"/>
                <w:szCs w:val="22"/>
              </w:rPr>
            </w:pPr>
            <w:r w:rsidRPr="005E76E0">
              <w:rPr>
                <w:rFonts w:ascii="Times New Roman" w:hAnsi="Times New Roman" w:cs="Times New Roman"/>
                <w:b/>
                <w:bCs/>
                <w:i/>
                <w:iCs/>
                <w:sz w:val="22"/>
                <w:szCs w:val="22"/>
              </w:rPr>
              <w:t>Secondary</w:t>
            </w:r>
          </w:p>
        </w:tc>
        <w:tc>
          <w:tcPr>
            <w:tcW w:w="992" w:type="dxa"/>
          </w:tcPr>
          <w:p w14:paraId="181995C5" w14:textId="77777777" w:rsidR="006C4509" w:rsidRPr="005E76E0" w:rsidRDefault="006C4509" w:rsidP="005E76E0">
            <w:pPr>
              <w:jc w:val="right"/>
              <w:rPr>
                <w:rFonts w:ascii="Times New Roman" w:hAnsi="Times New Roman" w:cs="Times New Roman"/>
                <w:b/>
                <w:bCs/>
                <w:sz w:val="22"/>
                <w:szCs w:val="22"/>
              </w:rPr>
            </w:pPr>
            <w:r w:rsidRPr="005E76E0">
              <w:rPr>
                <w:rFonts w:ascii="Times New Roman" w:hAnsi="Times New Roman" w:cs="Times New Roman"/>
                <w:b/>
                <w:bCs/>
                <w:sz w:val="22"/>
                <w:szCs w:val="22"/>
              </w:rPr>
              <w:t>729</w:t>
            </w:r>
          </w:p>
        </w:tc>
        <w:tc>
          <w:tcPr>
            <w:tcW w:w="1133" w:type="dxa"/>
          </w:tcPr>
          <w:p w14:paraId="2893582C" w14:textId="77777777" w:rsidR="006C4509" w:rsidRPr="005E76E0" w:rsidRDefault="006C4509" w:rsidP="005E76E0">
            <w:pPr>
              <w:jc w:val="right"/>
              <w:rPr>
                <w:rFonts w:ascii="Times New Roman" w:hAnsi="Times New Roman" w:cs="Times New Roman"/>
                <w:b/>
                <w:bCs/>
                <w:i/>
                <w:iCs/>
                <w:sz w:val="22"/>
                <w:szCs w:val="22"/>
              </w:rPr>
            </w:pPr>
            <w:r w:rsidRPr="005E76E0">
              <w:rPr>
                <w:rFonts w:ascii="Times New Roman" w:hAnsi="Times New Roman" w:cs="Times New Roman"/>
                <w:b/>
                <w:bCs/>
                <w:sz w:val="22"/>
                <w:szCs w:val="22"/>
              </w:rPr>
              <w:t xml:space="preserve">294 </w:t>
            </w:r>
            <w:r w:rsidRPr="005E76E0">
              <w:rPr>
                <w:rFonts w:ascii="Times New Roman" w:hAnsi="Times New Roman" w:cs="Times New Roman"/>
                <w:b/>
                <w:bCs/>
                <w:i/>
                <w:iCs/>
                <w:sz w:val="22"/>
                <w:szCs w:val="22"/>
              </w:rPr>
              <w:t>(40.3)</w:t>
            </w:r>
          </w:p>
        </w:tc>
        <w:tc>
          <w:tcPr>
            <w:tcW w:w="1135" w:type="dxa"/>
          </w:tcPr>
          <w:p w14:paraId="37AA4CE7" w14:textId="77777777" w:rsidR="006C4509" w:rsidRPr="005E76E0" w:rsidRDefault="006C4509" w:rsidP="005E76E0">
            <w:pPr>
              <w:jc w:val="right"/>
              <w:rPr>
                <w:rFonts w:ascii="Times New Roman" w:hAnsi="Times New Roman" w:cs="Times New Roman"/>
                <w:b/>
                <w:bCs/>
                <w:i/>
                <w:iCs/>
                <w:sz w:val="22"/>
                <w:szCs w:val="22"/>
              </w:rPr>
            </w:pPr>
            <w:r w:rsidRPr="005E76E0">
              <w:rPr>
                <w:rFonts w:ascii="Times New Roman" w:hAnsi="Times New Roman" w:cs="Times New Roman"/>
                <w:b/>
                <w:bCs/>
                <w:sz w:val="22"/>
                <w:szCs w:val="22"/>
              </w:rPr>
              <w:t>285</w:t>
            </w:r>
            <w:r w:rsidRPr="005E76E0">
              <w:rPr>
                <w:rFonts w:ascii="Times New Roman" w:hAnsi="Times New Roman" w:cs="Times New Roman"/>
                <w:b/>
                <w:bCs/>
                <w:i/>
                <w:iCs/>
                <w:sz w:val="22"/>
                <w:szCs w:val="22"/>
              </w:rPr>
              <w:t xml:space="preserve"> (39.1)</w:t>
            </w:r>
          </w:p>
        </w:tc>
        <w:tc>
          <w:tcPr>
            <w:tcW w:w="1023" w:type="dxa"/>
          </w:tcPr>
          <w:p w14:paraId="1B55073F" w14:textId="77777777" w:rsidR="006C4509" w:rsidRPr="005E76E0" w:rsidRDefault="006C4509" w:rsidP="005E76E0">
            <w:pPr>
              <w:jc w:val="right"/>
              <w:rPr>
                <w:rFonts w:ascii="Times New Roman" w:hAnsi="Times New Roman" w:cs="Times New Roman"/>
                <w:b/>
                <w:bCs/>
                <w:i/>
                <w:iCs/>
                <w:sz w:val="22"/>
                <w:szCs w:val="22"/>
              </w:rPr>
            </w:pPr>
            <w:r w:rsidRPr="005E76E0">
              <w:rPr>
                <w:rFonts w:ascii="Times New Roman" w:hAnsi="Times New Roman" w:cs="Times New Roman"/>
                <w:b/>
                <w:bCs/>
                <w:sz w:val="22"/>
                <w:szCs w:val="22"/>
              </w:rPr>
              <w:t xml:space="preserve">66 </w:t>
            </w:r>
            <w:r w:rsidRPr="005E76E0">
              <w:rPr>
                <w:rFonts w:ascii="Times New Roman" w:hAnsi="Times New Roman" w:cs="Times New Roman"/>
                <w:b/>
                <w:bCs/>
                <w:i/>
                <w:iCs/>
                <w:sz w:val="22"/>
                <w:szCs w:val="22"/>
              </w:rPr>
              <w:t>(9.1)</w:t>
            </w:r>
          </w:p>
        </w:tc>
        <w:tc>
          <w:tcPr>
            <w:tcW w:w="1104" w:type="dxa"/>
          </w:tcPr>
          <w:p w14:paraId="2803C0BF" w14:textId="77777777" w:rsidR="006C4509" w:rsidRPr="005E76E0" w:rsidRDefault="006C4509" w:rsidP="005E76E0">
            <w:pPr>
              <w:jc w:val="right"/>
              <w:rPr>
                <w:rFonts w:ascii="Times New Roman" w:hAnsi="Times New Roman" w:cs="Times New Roman"/>
                <w:b/>
                <w:bCs/>
                <w:i/>
                <w:iCs/>
                <w:sz w:val="22"/>
                <w:szCs w:val="22"/>
              </w:rPr>
            </w:pPr>
            <w:r w:rsidRPr="005E76E0">
              <w:rPr>
                <w:rFonts w:ascii="Times New Roman" w:hAnsi="Times New Roman" w:cs="Times New Roman"/>
                <w:b/>
                <w:bCs/>
                <w:sz w:val="22"/>
                <w:szCs w:val="22"/>
              </w:rPr>
              <w:t xml:space="preserve">84 </w:t>
            </w:r>
            <w:r w:rsidRPr="005E76E0">
              <w:rPr>
                <w:rFonts w:ascii="Times New Roman" w:hAnsi="Times New Roman" w:cs="Times New Roman"/>
                <w:b/>
                <w:bCs/>
                <w:i/>
                <w:iCs/>
                <w:sz w:val="22"/>
                <w:szCs w:val="22"/>
              </w:rPr>
              <w:t>(11.5)</w:t>
            </w:r>
          </w:p>
        </w:tc>
      </w:tr>
      <w:tr w:rsidR="006C4509" w:rsidRPr="005E76E0" w14:paraId="02D7C703" w14:textId="77777777" w:rsidTr="000856AF">
        <w:tc>
          <w:tcPr>
            <w:tcW w:w="1555" w:type="dxa"/>
            <w:vAlign w:val="center"/>
          </w:tcPr>
          <w:p w14:paraId="1063DC88" w14:textId="77777777" w:rsidR="006C4509" w:rsidRPr="005E76E0" w:rsidRDefault="006C4509" w:rsidP="005E76E0">
            <w:pPr>
              <w:rPr>
                <w:rFonts w:ascii="Times New Roman" w:hAnsi="Times New Roman" w:cs="Times New Roman"/>
                <w:sz w:val="22"/>
                <w:szCs w:val="22"/>
              </w:rPr>
            </w:pPr>
            <w:r w:rsidRPr="005E76E0">
              <w:rPr>
                <w:rFonts w:ascii="Times New Roman" w:hAnsi="Times New Roman" w:cs="Times New Roman"/>
                <w:sz w:val="22"/>
                <w:szCs w:val="22"/>
              </w:rPr>
              <w:t>&lt;1</w:t>
            </w:r>
          </w:p>
        </w:tc>
        <w:tc>
          <w:tcPr>
            <w:tcW w:w="992" w:type="dxa"/>
            <w:vAlign w:val="center"/>
          </w:tcPr>
          <w:p w14:paraId="620FFF75" w14:textId="77777777" w:rsidR="006C4509" w:rsidRPr="005E76E0" w:rsidRDefault="006C4509"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142</w:t>
            </w:r>
          </w:p>
        </w:tc>
        <w:tc>
          <w:tcPr>
            <w:tcW w:w="1133" w:type="dxa"/>
            <w:vAlign w:val="center"/>
          </w:tcPr>
          <w:p w14:paraId="1AC8123C" w14:textId="77777777" w:rsidR="006C4509" w:rsidRPr="005E76E0" w:rsidRDefault="006C4509"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44 </w:t>
            </w:r>
            <w:r w:rsidRPr="005E76E0">
              <w:rPr>
                <w:rFonts w:ascii="Times New Roman" w:hAnsi="Times New Roman" w:cs="Times New Roman"/>
                <w:i/>
                <w:iCs/>
                <w:color w:val="000000"/>
                <w:sz w:val="22"/>
                <w:szCs w:val="22"/>
              </w:rPr>
              <w:t>(31.0)</w:t>
            </w:r>
          </w:p>
        </w:tc>
        <w:tc>
          <w:tcPr>
            <w:tcW w:w="1135" w:type="dxa"/>
            <w:vAlign w:val="center"/>
          </w:tcPr>
          <w:p w14:paraId="08703C66" w14:textId="77777777" w:rsidR="006C4509" w:rsidRPr="005E76E0" w:rsidRDefault="006C4509"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62 </w:t>
            </w:r>
            <w:r w:rsidRPr="005E76E0">
              <w:rPr>
                <w:rFonts w:ascii="Times New Roman" w:hAnsi="Times New Roman" w:cs="Times New Roman"/>
                <w:i/>
                <w:iCs/>
                <w:color w:val="000000"/>
                <w:sz w:val="22"/>
                <w:szCs w:val="22"/>
              </w:rPr>
              <w:t>(43.7)</w:t>
            </w:r>
          </w:p>
        </w:tc>
        <w:tc>
          <w:tcPr>
            <w:tcW w:w="1023" w:type="dxa"/>
            <w:vAlign w:val="center"/>
          </w:tcPr>
          <w:p w14:paraId="54C9DC29" w14:textId="77777777" w:rsidR="006C4509" w:rsidRPr="005E76E0" w:rsidRDefault="006C4509"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14 </w:t>
            </w:r>
            <w:r w:rsidRPr="005E76E0">
              <w:rPr>
                <w:rFonts w:ascii="Times New Roman" w:hAnsi="Times New Roman" w:cs="Times New Roman"/>
                <w:i/>
                <w:iCs/>
                <w:color w:val="000000"/>
                <w:sz w:val="22"/>
                <w:szCs w:val="22"/>
              </w:rPr>
              <w:t>(9.9)</w:t>
            </w:r>
          </w:p>
        </w:tc>
        <w:tc>
          <w:tcPr>
            <w:tcW w:w="1104" w:type="dxa"/>
            <w:vAlign w:val="center"/>
          </w:tcPr>
          <w:p w14:paraId="5F0FF931" w14:textId="77777777" w:rsidR="006C4509" w:rsidRPr="005E76E0" w:rsidRDefault="006C4509"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22 </w:t>
            </w:r>
            <w:r w:rsidRPr="005E76E0">
              <w:rPr>
                <w:rFonts w:ascii="Times New Roman" w:hAnsi="Times New Roman" w:cs="Times New Roman"/>
                <w:i/>
                <w:iCs/>
                <w:color w:val="000000"/>
                <w:sz w:val="22"/>
                <w:szCs w:val="22"/>
              </w:rPr>
              <w:t>(15.5)</w:t>
            </w:r>
          </w:p>
        </w:tc>
      </w:tr>
      <w:tr w:rsidR="006C4509" w:rsidRPr="005E76E0" w14:paraId="556669CA" w14:textId="77777777" w:rsidTr="000856AF">
        <w:tc>
          <w:tcPr>
            <w:tcW w:w="1555" w:type="dxa"/>
            <w:vAlign w:val="center"/>
          </w:tcPr>
          <w:p w14:paraId="2AFA7B62" w14:textId="77777777" w:rsidR="006C4509" w:rsidRPr="005E76E0" w:rsidRDefault="006C4509" w:rsidP="005E76E0">
            <w:pPr>
              <w:rPr>
                <w:rFonts w:ascii="Times New Roman" w:hAnsi="Times New Roman" w:cs="Times New Roman"/>
                <w:sz w:val="22"/>
                <w:szCs w:val="22"/>
              </w:rPr>
            </w:pPr>
            <w:r w:rsidRPr="005E76E0">
              <w:rPr>
                <w:rFonts w:ascii="Times New Roman" w:hAnsi="Times New Roman" w:cs="Times New Roman"/>
                <w:sz w:val="22"/>
                <w:szCs w:val="22"/>
              </w:rPr>
              <w:t>1–10</w:t>
            </w:r>
          </w:p>
        </w:tc>
        <w:tc>
          <w:tcPr>
            <w:tcW w:w="992" w:type="dxa"/>
            <w:vAlign w:val="center"/>
          </w:tcPr>
          <w:p w14:paraId="665C2868" w14:textId="77777777" w:rsidR="006C4509" w:rsidRPr="005E76E0" w:rsidRDefault="006C4509"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331</w:t>
            </w:r>
          </w:p>
        </w:tc>
        <w:tc>
          <w:tcPr>
            <w:tcW w:w="1133" w:type="dxa"/>
            <w:vAlign w:val="center"/>
          </w:tcPr>
          <w:p w14:paraId="78870B66" w14:textId="77777777" w:rsidR="006C4509" w:rsidRPr="005E76E0" w:rsidRDefault="006C4509"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143 </w:t>
            </w:r>
            <w:r w:rsidRPr="005E76E0">
              <w:rPr>
                <w:rFonts w:ascii="Times New Roman" w:hAnsi="Times New Roman" w:cs="Times New Roman"/>
                <w:i/>
                <w:iCs/>
                <w:color w:val="000000"/>
                <w:sz w:val="22"/>
                <w:szCs w:val="22"/>
              </w:rPr>
              <w:t>(43.2)</w:t>
            </w:r>
          </w:p>
        </w:tc>
        <w:tc>
          <w:tcPr>
            <w:tcW w:w="1135" w:type="dxa"/>
            <w:vAlign w:val="center"/>
          </w:tcPr>
          <w:p w14:paraId="6FCD3E4A" w14:textId="77777777" w:rsidR="006C4509" w:rsidRPr="005E76E0" w:rsidRDefault="006C4509"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127 </w:t>
            </w:r>
            <w:r w:rsidRPr="005E76E0">
              <w:rPr>
                <w:rFonts w:ascii="Times New Roman" w:hAnsi="Times New Roman" w:cs="Times New Roman"/>
                <w:i/>
                <w:iCs/>
                <w:color w:val="000000"/>
                <w:sz w:val="22"/>
                <w:szCs w:val="22"/>
              </w:rPr>
              <w:t>(38.4)</w:t>
            </w:r>
          </w:p>
        </w:tc>
        <w:tc>
          <w:tcPr>
            <w:tcW w:w="1023" w:type="dxa"/>
            <w:vAlign w:val="center"/>
          </w:tcPr>
          <w:p w14:paraId="2FDB8EDA" w14:textId="77777777" w:rsidR="006C4509" w:rsidRPr="005E76E0" w:rsidRDefault="006C4509"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26 </w:t>
            </w:r>
            <w:r w:rsidRPr="005E76E0">
              <w:rPr>
                <w:rFonts w:ascii="Times New Roman" w:hAnsi="Times New Roman" w:cs="Times New Roman"/>
                <w:i/>
                <w:iCs/>
                <w:color w:val="000000"/>
                <w:sz w:val="22"/>
                <w:szCs w:val="22"/>
              </w:rPr>
              <w:t>(7.9)</w:t>
            </w:r>
          </w:p>
        </w:tc>
        <w:tc>
          <w:tcPr>
            <w:tcW w:w="1104" w:type="dxa"/>
            <w:vAlign w:val="center"/>
          </w:tcPr>
          <w:p w14:paraId="1503FF50" w14:textId="77777777" w:rsidR="006C4509" w:rsidRPr="005E76E0" w:rsidRDefault="006C4509"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35 </w:t>
            </w:r>
            <w:r w:rsidRPr="005E76E0">
              <w:rPr>
                <w:rFonts w:ascii="Times New Roman" w:hAnsi="Times New Roman" w:cs="Times New Roman"/>
                <w:i/>
                <w:iCs/>
                <w:color w:val="000000"/>
                <w:sz w:val="22"/>
                <w:szCs w:val="22"/>
              </w:rPr>
              <w:t>(10.6)</w:t>
            </w:r>
          </w:p>
        </w:tc>
      </w:tr>
      <w:tr w:rsidR="006C4509" w:rsidRPr="005E76E0" w14:paraId="634C3BE3" w14:textId="77777777" w:rsidTr="000856AF">
        <w:tc>
          <w:tcPr>
            <w:tcW w:w="1555" w:type="dxa"/>
            <w:vAlign w:val="center"/>
          </w:tcPr>
          <w:p w14:paraId="54F56065" w14:textId="77777777" w:rsidR="006C4509" w:rsidRPr="005E76E0" w:rsidRDefault="006C4509" w:rsidP="005E76E0">
            <w:pPr>
              <w:rPr>
                <w:rFonts w:ascii="Times New Roman" w:hAnsi="Times New Roman" w:cs="Times New Roman"/>
                <w:sz w:val="22"/>
                <w:szCs w:val="22"/>
              </w:rPr>
            </w:pPr>
            <w:r w:rsidRPr="005E76E0">
              <w:rPr>
                <w:rFonts w:ascii="Times New Roman" w:hAnsi="Times New Roman" w:cs="Times New Roman"/>
                <w:sz w:val="22"/>
                <w:szCs w:val="22"/>
              </w:rPr>
              <w:t>10–20</w:t>
            </w:r>
          </w:p>
        </w:tc>
        <w:tc>
          <w:tcPr>
            <w:tcW w:w="992" w:type="dxa"/>
            <w:vAlign w:val="center"/>
          </w:tcPr>
          <w:p w14:paraId="647FDFC0" w14:textId="77777777" w:rsidR="006C4509" w:rsidRPr="005E76E0" w:rsidRDefault="006C4509"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204</w:t>
            </w:r>
          </w:p>
        </w:tc>
        <w:tc>
          <w:tcPr>
            <w:tcW w:w="1133" w:type="dxa"/>
            <w:vAlign w:val="center"/>
          </w:tcPr>
          <w:p w14:paraId="18B7B985" w14:textId="77777777" w:rsidR="006C4509" w:rsidRPr="005E76E0" w:rsidRDefault="006C4509"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88 </w:t>
            </w:r>
            <w:r w:rsidRPr="005E76E0">
              <w:rPr>
                <w:rFonts w:ascii="Times New Roman" w:hAnsi="Times New Roman" w:cs="Times New Roman"/>
                <w:i/>
                <w:iCs/>
                <w:color w:val="000000"/>
                <w:sz w:val="22"/>
                <w:szCs w:val="22"/>
              </w:rPr>
              <w:t>(43.1)</w:t>
            </w:r>
          </w:p>
        </w:tc>
        <w:tc>
          <w:tcPr>
            <w:tcW w:w="1135" w:type="dxa"/>
            <w:vAlign w:val="center"/>
          </w:tcPr>
          <w:p w14:paraId="5B54E4F4" w14:textId="77777777" w:rsidR="006C4509" w:rsidRPr="005E76E0" w:rsidRDefault="006C4509"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71 </w:t>
            </w:r>
            <w:r w:rsidRPr="005E76E0">
              <w:rPr>
                <w:rFonts w:ascii="Times New Roman" w:hAnsi="Times New Roman" w:cs="Times New Roman"/>
                <w:i/>
                <w:iCs/>
                <w:color w:val="000000"/>
                <w:sz w:val="22"/>
                <w:szCs w:val="22"/>
              </w:rPr>
              <w:t>(34.8)</w:t>
            </w:r>
          </w:p>
        </w:tc>
        <w:tc>
          <w:tcPr>
            <w:tcW w:w="1023" w:type="dxa"/>
            <w:vAlign w:val="center"/>
          </w:tcPr>
          <w:p w14:paraId="62E042F9" w14:textId="77777777" w:rsidR="006C4509" w:rsidRPr="005E76E0" w:rsidRDefault="006C4509"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24 </w:t>
            </w:r>
            <w:r w:rsidRPr="005E76E0">
              <w:rPr>
                <w:rFonts w:ascii="Times New Roman" w:hAnsi="Times New Roman" w:cs="Times New Roman"/>
                <w:i/>
                <w:iCs/>
                <w:color w:val="000000"/>
                <w:sz w:val="22"/>
                <w:szCs w:val="22"/>
              </w:rPr>
              <w:t>(11.8)</w:t>
            </w:r>
          </w:p>
        </w:tc>
        <w:tc>
          <w:tcPr>
            <w:tcW w:w="1104" w:type="dxa"/>
            <w:vAlign w:val="center"/>
          </w:tcPr>
          <w:p w14:paraId="50763E98" w14:textId="77777777" w:rsidR="006C4509" w:rsidRPr="005E76E0" w:rsidRDefault="006C4509"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21 </w:t>
            </w:r>
            <w:r w:rsidRPr="005E76E0">
              <w:rPr>
                <w:rFonts w:ascii="Times New Roman" w:hAnsi="Times New Roman" w:cs="Times New Roman"/>
                <w:i/>
                <w:iCs/>
                <w:color w:val="000000"/>
                <w:sz w:val="22"/>
                <w:szCs w:val="22"/>
              </w:rPr>
              <w:t>(10.3)</w:t>
            </w:r>
          </w:p>
        </w:tc>
      </w:tr>
      <w:tr w:rsidR="006C4509" w:rsidRPr="005E76E0" w14:paraId="7763A2A0" w14:textId="77777777" w:rsidTr="000856AF">
        <w:tc>
          <w:tcPr>
            <w:tcW w:w="1555" w:type="dxa"/>
            <w:vAlign w:val="center"/>
          </w:tcPr>
          <w:p w14:paraId="7EA2582A" w14:textId="77777777" w:rsidR="006C4509" w:rsidRPr="005E76E0" w:rsidRDefault="006C4509" w:rsidP="005E76E0">
            <w:pPr>
              <w:rPr>
                <w:rFonts w:ascii="Times New Roman" w:hAnsi="Times New Roman" w:cs="Times New Roman"/>
                <w:sz w:val="22"/>
                <w:szCs w:val="22"/>
              </w:rPr>
            </w:pPr>
            <w:r w:rsidRPr="005E76E0">
              <w:rPr>
                <w:rFonts w:ascii="Times New Roman" w:hAnsi="Times New Roman" w:cs="Times New Roman"/>
                <w:sz w:val="22"/>
                <w:szCs w:val="22"/>
              </w:rPr>
              <w:t>&gt;20</w:t>
            </w:r>
          </w:p>
        </w:tc>
        <w:tc>
          <w:tcPr>
            <w:tcW w:w="992" w:type="dxa"/>
            <w:vAlign w:val="center"/>
          </w:tcPr>
          <w:p w14:paraId="351D4842" w14:textId="77777777" w:rsidR="006C4509" w:rsidRPr="005E76E0" w:rsidRDefault="006C4509"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52</w:t>
            </w:r>
          </w:p>
        </w:tc>
        <w:tc>
          <w:tcPr>
            <w:tcW w:w="1133" w:type="dxa"/>
            <w:vAlign w:val="center"/>
          </w:tcPr>
          <w:p w14:paraId="3F69CF56" w14:textId="77777777" w:rsidR="006C4509" w:rsidRPr="005E76E0" w:rsidRDefault="006C4509"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19 </w:t>
            </w:r>
            <w:r w:rsidRPr="005E76E0">
              <w:rPr>
                <w:rFonts w:ascii="Times New Roman" w:hAnsi="Times New Roman" w:cs="Times New Roman"/>
                <w:i/>
                <w:iCs/>
                <w:color w:val="000000"/>
                <w:sz w:val="22"/>
                <w:szCs w:val="22"/>
              </w:rPr>
              <w:t>(36.5)</w:t>
            </w:r>
          </w:p>
        </w:tc>
        <w:tc>
          <w:tcPr>
            <w:tcW w:w="1135" w:type="dxa"/>
            <w:vAlign w:val="center"/>
          </w:tcPr>
          <w:p w14:paraId="5943FB65" w14:textId="77777777" w:rsidR="006C4509" w:rsidRPr="005E76E0" w:rsidRDefault="006C4509"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25 </w:t>
            </w:r>
            <w:r w:rsidRPr="005E76E0">
              <w:rPr>
                <w:rFonts w:ascii="Times New Roman" w:hAnsi="Times New Roman" w:cs="Times New Roman"/>
                <w:i/>
                <w:iCs/>
                <w:color w:val="000000"/>
                <w:sz w:val="22"/>
                <w:szCs w:val="22"/>
              </w:rPr>
              <w:t>(48.1)</w:t>
            </w:r>
          </w:p>
        </w:tc>
        <w:tc>
          <w:tcPr>
            <w:tcW w:w="1023" w:type="dxa"/>
            <w:vAlign w:val="center"/>
          </w:tcPr>
          <w:p w14:paraId="201033C6" w14:textId="77777777" w:rsidR="006C4509" w:rsidRPr="005E76E0" w:rsidRDefault="006C4509"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2 </w:t>
            </w:r>
            <w:r w:rsidRPr="005E76E0">
              <w:rPr>
                <w:rFonts w:ascii="Times New Roman" w:hAnsi="Times New Roman" w:cs="Times New Roman"/>
                <w:i/>
                <w:iCs/>
                <w:color w:val="000000"/>
                <w:sz w:val="22"/>
                <w:szCs w:val="22"/>
              </w:rPr>
              <w:t>(3.8)</w:t>
            </w:r>
          </w:p>
        </w:tc>
        <w:tc>
          <w:tcPr>
            <w:tcW w:w="1104" w:type="dxa"/>
            <w:vAlign w:val="center"/>
          </w:tcPr>
          <w:p w14:paraId="289F03DB" w14:textId="77777777" w:rsidR="006C4509" w:rsidRPr="005E76E0" w:rsidRDefault="006C4509"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6 </w:t>
            </w:r>
            <w:r w:rsidRPr="005E76E0">
              <w:rPr>
                <w:rFonts w:ascii="Times New Roman" w:hAnsi="Times New Roman" w:cs="Times New Roman"/>
                <w:i/>
                <w:iCs/>
                <w:color w:val="000000"/>
                <w:sz w:val="22"/>
                <w:szCs w:val="22"/>
              </w:rPr>
              <w:t>(11.5)</w:t>
            </w:r>
          </w:p>
        </w:tc>
      </w:tr>
    </w:tbl>
    <w:p w14:paraId="4462CB90" w14:textId="77777777" w:rsidR="006C4509" w:rsidRPr="005E76E0" w:rsidRDefault="006C4509" w:rsidP="005E76E0">
      <w:pPr>
        <w:spacing w:line="240" w:lineRule="auto"/>
        <w:rPr>
          <w:rFonts w:ascii="Times New Roman" w:hAnsi="Times New Roman" w:cs="Times New Roman"/>
          <w:sz w:val="22"/>
          <w:szCs w:val="22"/>
        </w:rPr>
      </w:pPr>
    </w:p>
    <w:p w14:paraId="0AD97431" w14:textId="3BA01868" w:rsidR="000856AF" w:rsidRPr="005E76E0" w:rsidRDefault="000856AF" w:rsidP="000856AF">
      <w:pPr>
        <w:spacing w:line="240" w:lineRule="auto"/>
        <w:rPr>
          <w:rFonts w:ascii="Times New Roman" w:hAnsi="Times New Roman" w:cs="Times New Roman"/>
          <w:sz w:val="22"/>
          <w:szCs w:val="22"/>
        </w:rPr>
      </w:pPr>
      <w:r w:rsidRPr="000856AF">
        <w:rPr>
          <w:rFonts w:ascii="Times New Roman" w:hAnsi="Times New Roman" w:cs="Times New Roman"/>
          <w:b/>
          <w:bCs/>
          <w:sz w:val="22"/>
          <w:szCs w:val="22"/>
        </w:rPr>
        <w:t>Table S</w:t>
      </w:r>
      <w:r>
        <w:rPr>
          <w:rFonts w:ascii="Times New Roman" w:hAnsi="Times New Roman" w:cs="Times New Roman"/>
          <w:b/>
          <w:bCs/>
          <w:sz w:val="22"/>
          <w:szCs w:val="22"/>
        </w:rPr>
        <w:t>8</w:t>
      </w:r>
      <w:r w:rsidRPr="000856AF">
        <w:rPr>
          <w:rFonts w:ascii="Times New Roman" w:hAnsi="Times New Roman" w:cs="Times New Roman"/>
          <w:b/>
          <w:bCs/>
          <w:sz w:val="22"/>
          <w:szCs w:val="22"/>
        </w:rPr>
        <w:t>.</w:t>
      </w:r>
      <w:r w:rsidRPr="005E76E0">
        <w:rPr>
          <w:rFonts w:ascii="Times New Roman" w:hAnsi="Times New Roman" w:cs="Times New Roman"/>
          <w:sz w:val="22"/>
          <w:szCs w:val="22"/>
        </w:rPr>
        <w:t xml:space="preserve"> CCS (C</w:t>
      </w:r>
      <w:r>
        <w:rPr>
          <w:rFonts w:ascii="Times New Roman" w:hAnsi="Times New Roman" w:cs="Times New Roman"/>
          <w:sz w:val="22"/>
          <w:szCs w:val="22"/>
        </w:rPr>
        <w:t>2</w:t>
      </w:r>
      <w:r w:rsidRPr="005E76E0">
        <w:rPr>
          <w:rFonts w:ascii="Times New Roman" w:hAnsi="Times New Roman" w:cs="Times New Roman"/>
          <w:sz w:val="22"/>
          <w:szCs w:val="22"/>
        </w:rPr>
        <w:t xml:space="preserve"> type) cortex frequencies by distance from primary and secondary sources</w:t>
      </w:r>
    </w:p>
    <w:tbl>
      <w:tblPr>
        <w:tblStyle w:val="TableGrid"/>
        <w:tblW w:w="0" w:type="auto"/>
        <w:tblLook w:val="04A0" w:firstRow="1" w:lastRow="0" w:firstColumn="1" w:lastColumn="0" w:noHBand="0" w:noVBand="1"/>
      </w:tblPr>
      <w:tblGrid>
        <w:gridCol w:w="1579"/>
        <w:gridCol w:w="968"/>
        <w:gridCol w:w="1169"/>
        <w:gridCol w:w="1023"/>
        <w:gridCol w:w="1133"/>
        <w:gridCol w:w="1561"/>
      </w:tblGrid>
      <w:tr w:rsidR="00EE6284" w:rsidRPr="005E76E0" w14:paraId="1F7463D3" w14:textId="77777777" w:rsidTr="000856AF">
        <w:tc>
          <w:tcPr>
            <w:tcW w:w="1579" w:type="dxa"/>
          </w:tcPr>
          <w:p w14:paraId="0EC4E496" w14:textId="77777777" w:rsidR="00EE6284" w:rsidRPr="005E76E0" w:rsidRDefault="00EE6284" w:rsidP="000856AF">
            <w:pPr>
              <w:jc w:val="center"/>
              <w:rPr>
                <w:rFonts w:ascii="Times New Roman" w:hAnsi="Times New Roman" w:cs="Times New Roman"/>
                <w:b/>
                <w:bCs/>
                <w:color w:val="000000"/>
                <w:sz w:val="22"/>
                <w:szCs w:val="22"/>
              </w:rPr>
            </w:pPr>
            <w:r w:rsidRPr="005E76E0">
              <w:rPr>
                <w:rFonts w:ascii="Times New Roman" w:hAnsi="Times New Roman" w:cs="Times New Roman"/>
                <w:b/>
                <w:bCs/>
                <w:color w:val="000000"/>
                <w:sz w:val="22"/>
                <w:szCs w:val="22"/>
              </w:rPr>
              <w:t>Distance from source (km)</w:t>
            </w:r>
          </w:p>
        </w:tc>
        <w:tc>
          <w:tcPr>
            <w:tcW w:w="968" w:type="dxa"/>
          </w:tcPr>
          <w:p w14:paraId="32820AF6" w14:textId="77777777" w:rsidR="00EE6284" w:rsidRPr="005E76E0" w:rsidRDefault="00EE6284" w:rsidP="000856AF">
            <w:pPr>
              <w:ind w:right="-58"/>
              <w:jc w:val="center"/>
              <w:rPr>
                <w:rFonts w:ascii="Times New Roman" w:hAnsi="Times New Roman" w:cs="Times New Roman"/>
                <w:b/>
                <w:bCs/>
                <w:color w:val="000000"/>
                <w:sz w:val="22"/>
                <w:szCs w:val="22"/>
              </w:rPr>
            </w:pPr>
            <w:r w:rsidRPr="005E76E0">
              <w:rPr>
                <w:rFonts w:ascii="Times New Roman" w:hAnsi="Times New Roman" w:cs="Times New Roman"/>
                <w:b/>
                <w:bCs/>
                <w:sz w:val="22"/>
                <w:szCs w:val="22"/>
              </w:rPr>
              <w:t>Total C2 CCS</w:t>
            </w:r>
          </w:p>
        </w:tc>
        <w:tc>
          <w:tcPr>
            <w:tcW w:w="1169" w:type="dxa"/>
          </w:tcPr>
          <w:p w14:paraId="41EB493F" w14:textId="77777777" w:rsidR="00EE6284" w:rsidRPr="005E76E0" w:rsidRDefault="00EE6284" w:rsidP="000856AF">
            <w:pPr>
              <w:jc w:val="center"/>
              <w:rPr>
                <w:rFonts w:ascii="Times New Roman" w:hAnsi="Times New Roman" w:cs="Times New Roman"/>
                <w:b/>
                <w:bCs/>
                <w:sz w:val="22"/>
                <w:szCs w:val="22"/>
              </w:rPr>
            </w:pPr>
            <w:r w:rsidRPr="005E76E0">
              <w:rPr>
                <w:rFonts w:ascii="Times New Roman" w:hAnsi="Times New Roman" w:cs="Times New Roman"/>
                <w:b/>
                <w:bCs/>
                <w:sz w:val="22"/>
                <w:szCs w:val="22"/>
              </w:rPr>
              <w:t>Outcrop</w:t>
            </w:r>
          </w:p>
          <w:p w14:paraId="7A65D378" w14:textId="77777777" w:rsidR="00EE6284" w:rsidRPr="005E76E0" w:rsidRDefault="00EE6284" w:rsidP="000856AF">
            <w:pPr>
              <w:jc w:val="center"/>
              <w:rPr>
                <w:rFonts w:ascii="Times New Roman" w:hAnsi="Times New Roman" w:cs="Times New Roman"/>
                <w:b/>
                <w:bCs/>
                <w:color w:val="000000"/>
                <w:sz w:val="22"/>
                <w:szCs w:val="22"/>
              </w:rPr>
            </w:pPr>
            <w:r w:rsidRPr="005E76E0">
              <w:rPr>
                <w:rFonts w:ascii="Times New Roman" w:hAnsi="Times New Roman" w:cs="Times New Roman"/>
                <w:b/>
                <w:bCs/>
                <w:color w:val="000000"/>
                <w:sz w:val="22"/>
                <w:szCs w:val="22"/>
              </w:rPr>
              <w:t xml:space="preserve">N </w:t>
            </w:r>
            <w:r w:rsidRPr="005E76E0">
              <w:rPr>
                <w:rFonts w:ascii="Times New Roman" w:hAnsi="Times New Roman" w:cs="Times New Roman"/>
                <w:b/>
                <w:bCs/>
                <w:i/>
                <w:iCs/>
                <w:color w:val="000000"/>
                <w:sz w:val="22"/>
                <w:szCs w:val="22"/>
              </w:rPr>
              <w:t>(%)</w:t>
            </w:r>
          </w:p>
        </w:tc>
        <w:tc>
          <w:tcPr>
            <w:tcW w:w="1023" w:type="dxa"/>
          </w:tcPr>
          <w:p w14:paraId="2F6E9DC7" w14:textId="77777777" w:rsidR="00EE6284" w:rsidRPr="005E76E0" w:rsidRDefault="00EE6284" w:rsidP="000856AF">
            <w:pPr>
              <w:jc w:val="center"/>
              <w:rPr>
                <w:rFonts w:ascii="Times New Roman" w:hAnsi="Times New Roman" w:cs="Times New Roman"/>
                <w:b/>
                <w:bCs/>
                <w:color w:val="000000"/>
                <w:sz w:val="22"/>
                <w:szCs w:val="22"/>
              </w:rPr>
            </w:pPr>
            <w:r w:rsidRPr="005E76E0">
              <w:rPr>
                <w:rFonts w:ascii="Times New Roman" w:hAnsi="Times New Roman" w:cs="Times New Roman"/>
                <w:b/>
                <w:bCs/>
                <w:color w:val="000000"/>
                <w:sz w:val="22"/>
                <w:szCs w:val="22"/>
              </w:rPr>
              <w:t>Cobble</w:t>
            </w:r>
          </w:p>
          <w:p w14:paraId="41A7A672" w14:textId="77777777" w:rsidR="00EE6284" w:rsidRPr="005E76E0" w:rsidRDefault="00EE6284" w:rsidP="000856AF">
            <w:pPr>
              <w:jc w:val="center"/>
              <w:rPr>
                <w:rFonts w:ascii="Times New Roman" w:hAnsi="Times New Roman" w:cs="Times New Roman"/>
                <w:b/>
                <w:bCs/>
                <w:color w:val="000000"/>
                <w:sz w:val="22"/>
                <w:szCs w:val="22"/>
              </w:rPr>
            </w:pPr>
            <w:r w:rsidRPr="005E76E0">
              <w:rPr>
                <w:rFonts w:ascii="Times New Roman" w:hAnsi="Times New Roman" w:cs="Times New Roman"/>
                <w:b/>
                <w:bCs/>
                <w:color w:val="000000"/>
                <w:sz w:val="22"/>
                <w:szCs w:val="22"/>
              </w:rPr>
              <w:t xml:space="preserve">N </w:t>
            </w:r>
            <w:r w:rsidRPr="005E76E0">
              <w:rPr>
                <w:rFonts w:ascii="Times New Roman" w:hAnsi="Times New Roman" w:cs="Times New Roman"/>
                <w:b/>
                <w:bCs/>
                <w:i/>
                <w:iCs/>
                <w:color w:val="000000"/>
                <w:sz w:val="22"/>
                <w:szCs w:val="22"/>
              </w:rPr>
              <w:t>(%)</w:t>
            </w:r>
          </w:p>
        </w:tc>
        <w:tc>
          <w:tcPr>
            <w:tcW w:w="1133" w:type="dxa"/>
          </w:tcPr>
          <w:p w14:paraId="57A9445F" w14:textId="77777777" w:rsidR="00EE6284" w:rsidRPr="005E76E0" w:rsidRDefault="00EE6284" w:rsidP="000856AF">
            <w:pPr>
              <w:jc w:val="center"/>
              <w:rPr>
                <w:rFonts w:ascii="Times New Roman" w:hAnsi="Times New Roman" w:cs="Times New Roman"/>
                <w:b/>
                <w:bCs/>
                <w:color w:val="000000"/>
                <w:sz w:val="22"/>
                <w:szCs w:val="22"/>
              </w:rPr>
            </w:pPr>
            <w:r w:rsidRPr="005E76E0">
              <w:rPr>
                <w:rFonts w:ascii="Times New Roman" w:hAnsi="Times New Roman" w:cs="Times New Roman"/>
                <w:b/>
                <w:bCs/>
                <w:color w:val="000000"/>
                <w:sz w:val="22"/>
                <w:szCs w:val="22"/>
              </w:rPr>
              <w:t>No cortex</w:t>
            </w:r>
          </w:p>
          <w:p w14:paraId="13B0CC01" w14:textId="77777777" w:rsidR="00EE6284" w:rsidRPr="005E76E0" w:rsidRDefault="00EE6284" w:rsidP="000856AF">
            <w:pPr>
              <w:jc w:val="center"/>
              <w:rPr>
                <w:rFonts w:ascii="Times New Roman" w:hAnsi="Times New Roman" w:cs="Times New Roman"/>
                <w:b/>
                <w:bCs/>
                <w:color w:val="000000"/>
                <w:sz w:val="22"/>
                <w:szCs w:val="22"/>
              </w:rPr>
            </w:pPr>
            <w:r w:rsidRPr="005E76E0">
              <w:rPr>
                <w:rFonts w:ascii="Times New Roman" w:hAnsi="Times New Roman" w:cs="Times New Roman"/>
                <w:b/>
                <w:bCs/>
                <w:color w:val="000000"/>
                <w:sz w:val="22"/>
                <w:szCs w:val="22"/>
              </w:rPr>
              <w:t xml:space="preserve">N </w:t>
            </w:r>
            <w:r w:rsidRPr="005E76E0">
              <w:rPr>
                <w:rFonts w:ascii="Times New Roman" w:hAnsi="Times New Roman" w:cs="Times New Roman"/>
                <w:b/>
                <w:bCs/>
                <w:i/>
                <w:iCs/>
                <w:color w:val="000000"/>
                <w:sz w:val="22"/>
                <w:szCs w:val="22"/>
              </w:rPr>
              <w:t>(%)</w:t>
            </w:r>
          </w:p>
        </w:tc>
        <w:tc>
          <w:tcPr>
            <w:tcW w:w="786" w:type="dxa"/>
          </w:tcPr>
          <w:p w14:paraId="008EED87" w14:textId="77777777" w:rsidR="00EE6284" w:rsidRPr="005E76E0" w:rsidRDefault="00EE6284" w:rsidP="000856AF">
            <w:pPr>
              <w:jc w:val="center"/>
              <w:rPr>
                <w:rFonts w:ascii="Times New Roman" w:hAnsi="Times New Roman" w:cs="Times New Roman"/>
                <w:b/>
                <w:bCs/>
                <w:color w:val="000000"/>
                <w:sz w:val="22"/>
                <w:szCs w:val="22"/>
              </w:rPr>
            </w:pPr>
            <w:r w:rsidRPr="005E76E0">
              <w:rPr>
                <w:rFonts w:ascii="Times New Roman" w:hAnsi="Times New Roman" w:cs="Times New Roman"/>
                <w:b/>
                <w:bCs/>
                <w:color w:val="000000"/>
                <w:sz w:val="22"/>
                <w:szCs w:val="22"/>
              </w:rPr>
              <w:t>Indeterminate</w:t>
            </w:r>
          </w:p>
          <w:p w14:paraId="063AF923" w14:textId="77777777" w:rsidR="00EE6284" w:rsidRPr="005E76E0" w:rsidRDefault="00EE6284" w:rsidP="000856AF">
            <w:pPr>
              <w:jc w:val="center"/>
              <w:rPr>
                <w:rFonts w:ascii="Times New Roman" w:hAnsi="Times New Roman" w:cs="Times New Roman"/>
                <w:b/>
                <w:bCs/>
                <w:color w:val="000000"/>
                <w:sz w:val="22"/>
                <w:szCs w:val="22"/>
              </w:rPr>
            </w:pPr>
            <w:r w:rsidRPr="005E76E0">
              <w:rPr>
                <w:rFonts w:ascii="Times New Roman" w:hAnsi="Times New Roman" w:cs="Times New Roman"/>
                <w:b/>
                <w:bCs/>
                <w:color w:val="000000"/>
                <w:sz w:val="22"/>
                <w:szCs w:val="22"/>
              </w:rPr>
              <w:t xml:space="preserve">N </w:t>
            </w:r>
            <w:r w:rsidRPr="005E76E0">
              <w:rPr>
                <w:rFonts w:ascii="Times New Roman" w:hAnsi="Times New Roman" w:cs="Times New Roman"/>
                <w:b/>
                <w:bCs/>
                <w:i/>
                <w:iCs/>
                <w:color w:val="000000"/>
                <w:sz w:val="22"/>
                <w:szCs w:val="22"/>
              </w:rPr>
              <w:t>(%)</w:t>
            </w:r>
          </w:p>
        </w:tc>
      </w:tr>
      <w:tr w:rsidR="00EE6284" w:rsidRPr="005E76E0" w14:paraId="6A550148" w14:textId="77777777" w:rsidTr="000856AF">
        <w:tc>
          <w:tcPr>
            <w:tcW w:w="1579" w:type="dxa"/>
          </w:tcPr>
          <w:p w14:paraId="4F2645CB" w14:textId="77777777" w:rsidR="00EE6284" w:rsidRPr="005E76E0" w:rsidRDefault="00EE6284" w:rsidP="005E76E0">
            <w:pPr>
              <w:rPr>
                <w:rFonts w:ascii="Times New Roman" w:hAnsi="Times New Roman" w:cs="Times New Roman"/>
                <w:b/>
                <w:bCs/>
                <w:i/>
                <w:iCs/>
                <w:color w:val="000000"/>
                <w:sz w:val="22"/>
                <w:szCs w:val="22"/>
              </w:rPr>
            </w:pPr>
            <w:r w:rsidRPr="005E76E0">
              <w:rPr>
                <w:rFonts w:ascii="Times New Roman" w:hAnsi="Times New Roman" w:cs="Times New Roman"/>
                <w:b/>
                <w:bCs/>
                <w:i/>
                <w:iCs/>
                <w:color w:val="000000"/>
                <w:sz w:val="22"/>
                <w:szCs w:val="22"/>
              </w:rPr>
              <w:t>Primary</w:t>
            </w:r>
          </w:p>
        </w:tc>
        <w:tc>
          <w:tcPr>
            <w:tcW w:w="968" w:type="dxa"/>
          </w:tcPr>
          <w:p w14:paraId="0A505E6B" w14:textId="77777777" w:rsidR="00EE6284" w:rsidRPr="005E76E0" w:rsidRDefault="00EE6284" w:rsidP="005E76E0">
            <w:pPr>
              <w:rPr>
                <w:rFonts w:ascii="Times New Roman" w:hAnsi="Times New Roman" w:cs="Times New Roman"/>
                <w:sz w:val="22"/>
                <w:szCs w:val="22"/>
              </w:rPr>
            </w:pPr>
          </w:p>
        </w:tc>
        <w:tc>
          <w:tcPr>
            <w:tcW w:w="1169" w:type="dxa"/>
          </w:tcPr>
          <w:p w14:paraId="4842ECB0" w14:textId="77777777" w:rsidR="00EE6284" w:rsidRPr="005E76E0" w:rsidRDefault="00EE6284" w:rsidP="005E76E0">
            <w:pPr>
              <w:rPr>
                <w:rFonts w:ascii="Times New Roman" w:hAnsi="Times New Roman" w:cs="Times New Roman"/>
                <w:sz w:val="22"/>
                <w:szCs w:val="22"/>
              </w:rPr>
            </w:pPr>
          </w:p>
        </w:tc>
        <w:tc>
          <w:tcPr>
            <w:tcW w:w="1023" w:type="dxa"/>
          </w:tcPr>
          <w:p w14:paraId="4A7EF028" w14:textId="77777777" w:rsidR="00EE6284" w:rsidRPr="005E76E0" w:rsidRDefault="00EE6284" w:rsidP="005E76E0">
            <w:pPr>
              <w:rPr>
                <w:rFonts w:ascii="Times New Roman" w:hAnsi="Times New Roman" w:cs="Times New Roman"/>
                <w:color w:val="000000"/>
                <w:sz w:val="22"/>
                <w:szCs w:val="22"/>
              </w:rPr>
            </w:pPr>
          </w:p>
        </w:tc>
        <w:tc>
          <w:tcPr>
            <w:tcW w:w="1133" w:type="dxa"/>
          </w:tcPr>
          <w:p w14:paraId="02D00EAB" w14:textId="77777777" w:rsidR="00EE6284" w:rsidRPr="005E76E0" w:rsidRDefault="00EE6284" w:rsidP="005E76E0">
            <w:pPr>
              <w:rPr>
                <w:rFonts w:ascii="Times New Roman" w:hAnsi="Times New Roman" w:cs="Times New Roman"/>
                <w:color w:val="000000"/>
                <w:sz w:val="22"/>
                <w:szCs w:val="22"/>
              </w:rPr>
            </w:pPr>
          </w:p>
        </w:tc>
        <w:tc>
          <w:tcPr>
            <w:tcW w:w="786" w:type="dxa"/>
          </w:tcPr>
          <w:p w14:paraId="02CF6B53" w14:textId="77777777" w:rsidR="00EE6284" w:rsidRPr="005E76E0" w:rsidRDefault="00EE6284" w:rsidP="005E76E0">
            <w:pPr>
              <w:rPr>
                <w:rFonts w:ascii="Times New Roman" w:hAnsi="Times New Roman" w:cs="Times New Roman"/>
                <w:color w:val="000000"/>
                <w:sz w:val="22"/>
                <w:szCs w:val="22"/>
              </w:rPr>
            </w:pPr>
          </w:p>
        </w:tc>
      </w:tr>
      <w:tr w:rsidR="00EE6284" w:rsidRPr="005E76E0" w14:paraId="19093211" w14:textId="77777777" w:rsidTr="000856AF">
        <w:tc>
          <w:tcPr>
            <w:tcW w:w="1579" w:type="dxa"/>
          </w:tcPr>
          <w:p w14:paraId="5A1F057C" w14:textId="77777777" w:rsidR="00EE6284" w:rsidRPr="005E76E0" w:rsidRDefault="00EE6284" w:rsidP="005E76E0">
            <w:pPr>
              <w:rPr>
                <w:rFonts w:ascii="Times New Roman" w:hAnsi="Times New Roman" w:cs="Times New Roman"/>
                <w:sz w:val="22"/>
                <w:szCs w:val="22"/>
              </w:rPr>
            </w:pPr>
            <w:r w:rsidRPr="005E76E0">
              <w:rPr>
                <w:rFonts w:ascii="Times New Roman" w:hAnsi="Times New Roman" w:cs="Times New Roman"/>
                <w:color w:val="000000"/>
                <w:sz w:val="22"/>
                <w:szCs w:val="22"/>
              </w:rPr>
              <w:t>Prince Albert</w:t>
            </w:r>
          </w:p>
        </w:tc>
        <w:tc>
          <w:tcPr>
            <w:tcW w:w="968" w:type="dxa"/>
            <w:vAlign w:val="center"/>
          </w:tcPr>
          <w:p w14:paraId="7322528A" w14:textId="77777777" w:rsidR="00EE6284" w:rsidRPr="005E76E0" w:rsidRDefault="00EE6284"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104</w:t>
            </w:r>
          </w:p>
        </w:tc>
        <w:tc>
          <w:tcPr>
            <w:tcW w:w="1169" w:type="dxa"/>
            <w:vAlign w:val="center"/>
          </w:tcPr>
          <w:p w14:paraId="06C578F0" w14:textId="77777777" w:rsidR="00EE6284" w:rsidRPr="005E76E0" w:rsidRDefault="00EE6284"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34 </w:t>
            </w:r>
            <w:r w:rsidRPr="005E76E0">
              <w:rPr>
                <w:rFonts w:ascii="Times New Roman" w:hAnsi="Times New Roman" w:cs="Times New Roman"/>
                <w:i/>
                <w:iCs/>
                <w:color w:val="000000"/>
                <w:sz w:val="22"/>
                <w:szCs w:val="22"/>
              </w:rPr>
              <w:t>(32.7)</w:t>
            </w:r>
          </w:p>
        </w:tc>
        <w:tc>
          <w:tcPr>
            <w:tcW w:w="1023" w:type="dxa"/>
          </w:tcPr>
          <w:p w14:paraId="60BD4BF4" w14:textId="77777777" w:rsidR="00EE6284" w:rsidRPr="005E76E0" w:rsidRDefault="00EE6284" w:rsidP="005E76E0">
            <w:pPr>
              <w:jc w:val="right"/>
              <w:rPr>
                <w:rFonts w:ascii="Times New Roman" w:hAnsi="Times New Roman" w:cs="Times New Roman"/>
                <w:color w:val="000000"/>
                <w:sz w:val="22"/>
                <w:szCs w:val="22"/>
              </w:rPr>
            </w:pPr>
            <w:r w:rsidRPr="005E76E0">
              <w:rPr>
                <w:rFonts w:ascii="Times New Roman" w:hAnsi="Times New Roman" w:cs="Times New Roman"/>
                <w:color w:val="000000"/>
                <w:sz w:val="22"/>
                <w:szCs w:val="22"/>
              </w:rPr>
              <w:t>-</w:t>
            </w:r>
          </w:p>
        </w:tc>
        <w:tc>
          <w:tcPr>
            <w:tcW w:w="1133" w:type="dxa"/>
            <w:vAlign w:val="center"/>
          </w:tcPr>
          <w:p w14:paraId="5917B564" w14:textId="77777777" w:rsidR="00EE6284" w:rsidRPr="005E76E0" w:rsidRDefault="00EE6284"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63 </w:t>
            </w:r>
            <w:r w:rsidRPr="005E76E0">
              <w:rPr>
                <w:rFonts w:ascii="Times New Roman" w:hAnsi="Times New Roman" w:cs="Times New Roman"/>
                <w:i/>
                <w:iCs/>
                <w:color w:val="000000"/>
                <w:sz w:val="22"/>
                <w:szCs w:val="22"/>
              </w:rPr>
              <w:t>(60.6)</w:t>
            </w:r>
          </w:p>
        </w:tc>
        <w:tc>
          <w:tcPr>
            <w:tcW w:w="786" w:type="dxa"/>
            <w:vAlign w:val="center"/>
          </w:tcPr>
          <w:p w14:paraId="7D96B0CA" w14:textId="77777777" w:rsidR="00EE6284" w:rsidRPr="005E76E0" w:rsidRDefault="00EE6284"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7 </w:t>
            </w:r>
            <w:r w:rsidRPr="005E76E0">
              <w:rPr>
                <w:rFonts w:ascii="Times New Roman" w:hAnsi="Times New Roman" w:cs="Times New Roman"/>
                <w:i/>
                <w:iCs/>
                <w:color w:val="000000"/>
                <w:sz w:val="22"/>
                <w:szCs w:val="22"/>
              </w:rPr>
              <w:t>(6.7)</w:t>
            </w:r>
          </w:p>
        </w:tc>
      </w:tr>
      <w:tr w:rsidR="00EE6284" w:rsidRPr="005E76E0" w14:paraId="4BA66D87" w14:textId="77777777" w:rsidTr="000856AF">
        <w:tc>
          <w:tcPr>
            <w:tcW w:w="1579" w:type="dxa"/>
          </w:tcPr>
          <w:p w14:paraId="10D2733F" w14:textId="77777777" w:rsidR="00EE6284" w:rsidRPr="005E76E0" w:rsidRDefault="00EE6284" w:rsidP="005E76E0">
            <w:pPr>
              <w:rPr>
                <w:rFonts w:ascii="Times New Roman" w:hAnsi="Times New Roman" w:cs="Times New Roman"/>
                <w:sz w:val="22"/>
                <w:szCs w:val="22"/>
              </w:rPr>
            </w:pPr>
            <w:r w:rsidRPr="005E76E0">
              <w:rPr>
                <w:rFonts w:ascii="Times New Roman" w:hAnsi="Times New Roman" w:cs="Times New Roman"/>
                <w:color w:val="000000"/>
                <w:sz w:val="22"/>
                <w:szCs w:val="22"/>
              </w:rPr>
              <w:t>0–10</w:t>
            </w:r>
          </w:p>
        </w:tc>
        <w:tc>
          <w:tcPr>
            <w:tcW w:w="968" w:type="dxa"/>
            <w:vAlign w:val="center"/>
          </w:tcPr>
          <w:p w14:paraId="749BECC9" w14:textId="77777777" w:rsidR="00EE6284" w:rsidRPr="005E76E0" w:rsidRDefault="00EE6284"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92</w:t>
            </w:r>
          </w:p>
        </w:tc>
        <w:tc>
          <w:tcPr>
            <w:tcW w:w="1169" w:type="dxa"/>
            <w:vAlign w:val="center"/>
          </w:tcPr>
          <w:p w14:paraId="1CD7BE01" w14:textId="77777777" w:rsidR="00EE6284" w:rsidRPr="005E76E0" w:rsidRDefault="00EE6284"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13 </w:t>
            </w:r>
            <w:r w:rsidRPr="005E76E0">
              <w:rPr>
                <w:rFonts w:ascii="Times New Roman" w:hAnsi="Times New Roman" w:cs="Times New Roman"/>
                <w:i/>
                <w:iCs/>
                <w:color w:val="000000"/>
                <w:sz w:val="22"/>
                <w:szCs w:val="22"/>
              </w:rPr>
              <w:t>(14.1)</w:t>
            </w:r>
          </w:p>
        </w:tc>
        <w:tc>
          <w:tcPr>
            <w:tcW w:w="1023" w:type="dxa"/>
          </w:tcPr>
          <w:p w14:paraId="1BA0DDE5" w14:textId="77777777" w:rsidR="00EE6284" w:rsidRPr="005E76E0" w:rsidRDefault="00EE6284" w:rsidP="005E76E0">
            <w:pPr>
              <w:jc w:val="right"/>
              <w:rPr>
                <w:rFonts w:ascii="Times New Roman" w:hAnsi="Times New Roman" w:cs="Times New Roman"/>
                <w:color w:val="000000"/>
                <w:sz w:val="22"/>
                <w:szCs w:val="22"/>
              </w:rPr>
            </w:pPr>
            <w:r w:rsidRPr="005E76E0">
              <w:rPr>
                <w:rFonts w:ascii="Times New Roman" w:hAnsi="Times New Roman" w:cs="Times New Roman"/>
                <w:color w:val="000000"/>
                <w:sz w:val="22"/>
                <w:szCs w:val="22"/>
              </w:rPr>
              <w:t>-</w:t>
            </w:r>
          </w:p>
        </w:tc>
        <w:tc>
          <w:tcPr>
            <w:tcW w:w="1133" w:type="dxa"/>
            <w:vAlign w:val="center"/>
          </w:tcPr>
          <w:p w14:paraId="056D5025" w14:textId="77777777" w:rsidR="00EE6284" w:rsidRPr="005E76E0" w:rsidRDefault="00EE6284"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72 </w:t>
            </w:r>
            <w:r w:rsidRPr="005E76E0">
              <w:rPr>
                <w:rFonts w:ascii="Times New Roman" w:hAnsi="Times New Roman" w:cs="Times New Roman"/>
                <w:i/>
                <w:iCs/>
                <w:color w:val="000000"/>
                <w:sz w:val="22"/>
                <w:szCs w:val="22"/>
              </w:rPr>
              <w:t>(78.3)</w:t>
            </w:r>
          </w:p>
        </w:tc>
        <w:tc>
          <w:tcPr>
            <w:tcW w:w="786" w:type="dxa"/>
            <w:vAlign w:val="center"/>
          </w:tcPr>
          <w:p w14:paraId="4DA84686" w14:textId="77777777" w:rsidR="00EE6284" w:rsidRPr="005E76E0" w:rsidRDefault="00EE6284"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7 </w:t>
            </w:r>
            <w:r w:rsidRPr="005E76E0">
              <w:rPr>
                <w:rFonts w:ascii="Times New Roman" w:hAnsi="Times New Roman" w:cs="Times New Roman"/>
                <w:i/>
                <w:iCs/>
                <w:color w:val="000000"/>
                <w:sz w:val="22"/>
                <w:szCs w:val="22"/>
              </w:rPr>
              <w:t>(7.6)</w:t>
            </w:r>
          </w:p>
        </w:tc>
      </w:tr>
      <w:tr w:rsidR="00EE6284" w:rsidRPr="005E76E0" w14:paraId="06D57524" w14:textId="77777777" w:rsidTr="000856AF">
        <w:tc>
          <w:tcPr>
            <w:tcW w:w="1579" w:type="dxa"/>
          </w:tcPr>
          <w:p w14:paraId="4AC4AEA2" w14:textId="77777777" w:rsidR="00EE6284" w:rsidRPr="005E76E0" w:rsidRDefault="00EE6284" w:rsidP="005E76E0">
            <w:pPr>
              <w:rPr>
                <w:rFonts w:ascii="Times New Roman" w:hAnsi="Times New Roman" w:cs="Times New Roman"/>
                <w:sz w:val="22"/>
                <w:szCs w:val="22"/>
              </w:rPr>
            </w:pPr>
            <w:r w:rsidRPr="005E76E0">
              <w:rPr>
                <w:rFonts w:ascii="Times New Roman" w:hAnsi="Times New Roman" w:cs="Times New Roman"/>
                <w:color w:val="000000"/>
                <w:sz w:val="22"/>
                <w:szCs w:val="22"/>
              </w:rPr>
              <w:t>10–20</w:t>
            </w:r>
          </w:p>
        </w:tc>
        <w:tc>
          <w:tcPr>
            <w:tcW w:w="968" w:type="dxa"/>
            <w:vAlign w:val="center"/>
          </w:tcPr>
          <w:p w14:paraId="766C477A" w14:textId="77777777" w:rsidR="00EE6284" w:rsidRPr="005E76E0" w:rsidRDefault="00EE6284"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33</w:t>
            </w:r>
          </w:p>
        </w:tc>
        <w:tc>
          <w:tcPr>
            <w:tcW w:w="1169" w:type="dxa"/>
            <w:vAlign w:val="center"/>
          </w:tcPr>
          <w:p w14:paraId="32FF103A" w14:textId="77777777" w:rsidR="00EE6284" w:rsidRPr="005E76E0" w:rsidRDefault="00EE6284"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2 </w:t>
            </w:r>
            <w:r w:rsidRPr="005E76E0">
              <w:rPr>
                <w:rFonts w:ascii="Times New Roman" w:hAnsi="Times New Roman" w:cs="Times New Roman"/>
                <w:i/>
                <w:iCs/>
                <w:color w:val="000000"/>
                <w:sz w:val="22"/>
                <w:szCs w:val="22"/>
              </w:rPr>
              <w:t>(6.1)</w:t>
            </w:r>
          </w:p>
        </w:tc>
        <w:tc>
          <w:tcPr>
            <w:tcW w:w="1023" w:type="dxa"/>
          </w:tcPr>
          <w:p w14:paraId="7E1E531D" w14:textId="77777777" w:rsidR="00EE6284" w:rsidRPr="005E76E0" w:rsidRDefault="00EE6284" w:rsidP="005E76E0">
            <w:pPr>
              <w:jc w:val="right"/>
              <w:rPr>
                <w:rFonts w:ascii="Times New Roman" w:hAnsi="Times New Roman" w:cs="Times New Roman"/>
                <w:color w:val="000000"/>
                <w:sz w:val="22"/>
                <w:szCs w:val="22"/>
              </w:rPr>
            </w:pPr>
            <w:r w:rsidRPr="005E76E0">
              <w:rPr>
                <w:rFonts w:ascii="Times New Roman" w:hAnsi="Times New Roman" w:cs="Times New Roman"/>
                <w:color w:val="000000"/>
                <w:sz w:val="22"/>
                <w:szCs w:val="22"/>
              </w:rPr>
              <w:t>-</w:t>
            </w:r>
          </w:p>
        </w:tc>
        <w:tc>
          <w:tcPr>
            <w:tcW w:w="1133" w:type="dxa"/>
            <w:vAlign w:val="center"/>
          </w:tcPr>
          <w:p w14:paraId="6C677BC4" w14:textId="77777777" w:rsidR="00EE6284" w:rsidRPr="005E76E0" w:rsidRDefault="00EE6284"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30 </w:t>
            </w:r>
            <w:r w:rsidRPr="005E76E0">
              <w:rPr>
                <w:rFonts w:ascii="Times New Roman" w:hAnsi="Times New Roman" w:cs="Times New Roman"/>
                <w:i/>
                <w:iCs/>
                <w:color w:val="000000"/>
                <w:sz w:val="22"/>
                <w:szCs w:val="22"/>
              </w:rPr>
              <w:t>(90.9)</w:t>
            </w:r>
          </w:p>
        </w:tc>
        <w:tc>
          <w:tcPr>
            <w:tcW w:w="786" w:type="dxa"/>
            <w:vAlign w:val="center"/>
          </w:tcPr>
          <w:p w14:paraId="5903EE2F" w14:textId="77777777" w:rsidR="00EE6284" w:rsidRPr="005E76E0" w:rsidRDefault="00EE6284"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1 </w:t>
            </w:r>
            <w:r w:rsidRPr="005E76E0">
              <w:rPr>
                <w:rFonts w:ascii="Times New Roman" w:hAnsi="Times New Roman" w:cs="Times New Roman"/>
                <w:i/>
                <w:iCs/>
                <w:color w:val="000000"/>
                <w:sz w:val="22"/>
                <w:szCs w:val="22"/>
              </w:rPr>
              <w:t>(3.0)</w:t>
            </w:r>
          </w:p>
        </w:tc>
      </w:tr>
      <w:tr w:rsidR="00EE6284" w:rsidRPr="005E76E0" w14:paraId="4EED43B0" w14:textId="77777777" w:rsidTr="000856AF">
        <w:tc>
          <w:tcPr>
            <w:tcW w:w="1579" w:type="dxa"/>
          </w:tcPr>
          <w:p w14:paraId="45FBA76A" w14:textId="77777777" w:rsidR="00EE6284" w:rsidRPr="005E76E0" w:rsidRDefault="00EE6284" w:rsidP="005E76E0">
            <w:pPr>
              <w:rPr>
                <w:rFonts w:ascii="Times New Roman" w:hAnsi="Times New Roman" w:cs="Times New Roman"/>
                <w:sz w:val="22"/>
                <w:szCs w:val="22"/>
              </w:rPr>
            </w:pPr>
            <w:r w:rsidRPr="005E76E0">
              <w:rPr>
                <w:rFonts w:ascii="Times New Roman" w:hAnsi="Times New Roman" w:cs="Times New Roman"/>
                <w:color w:val="000000"/>
                <w:sz w:val="22"/>
                <w:szCs w:val="22"/>
              </w:rPr>
              <w:t>&gt;20</w:t>
            </w:r>
          </w:p>
        </w:tc>
        <w:tc>
          <w:tcPr>
            <w:tcW w:w="968" w:type="dxa"/>
            <w:vAlign w:val="center"/>
          </w:tcPr>
          <w:p w14:paraId="62527655" w14:textId="77777777" w:rsidR="00EE6284" w:rsidRPr="005E76E0" w:rsidRDefault="00EE6284"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105</w:t>
            </w:r>
          </w:p>
        </w:tc>
        <w:tc>
          <w:tcPr>
            <w:tcW w:w="1169" w:type="dxa"/>
            <w:vAlign w:val="center"/>
          </w:tcPr>
          <w:p w14:paraId="10927924" w14:textId="77777777" w:rsidR="00EE6284" w:rsidRPr="005E76E0" w:rsidRDefault="00EE6284"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16 </w:t>
            </w:r>
            <w:r w:rsidRPr="005E76E0">
              <w:rPr>
                <w:rFonts w:ascii="Times New Roman" w:hAnsi="Times New Roman" w:cs="Times New Roman"/>
                <w:i/>
                <w:iCs/>
                <w:color w:val="000000"/>
                <w:sz w:val="22"/>
                <w:szCs w:val="22"/>
              </w:rPr>
              <w:t>(15.2)</w:t>
            </w:r>
          </w:p>
        </w:tc>
        <w:tc>
          <w:tcPr>
            <w:tcW w:w="1023" w:type="dxa"/>
          </w:tcPr>
          <w:p w14:paraId="5E3E20E2" w14:textId="77777777" w:rsidR="00EE6284" w:rsidRPr="005E76E0" w:rsidRDefault="00EE6284" w:rsidP="005E76E0">
            <w:pPr>
              <w:jc w:val="right"/>
              <w:rPr>
                <w:rFonts w:ascii="Times New Roman" w:hAnsi="Times New Roman" w:cs="Times New Roman"/>
                <w:color w:val="000000"/>
                <w:sz w:val="22"/>
                <w:szCs w:val="22"/>
              </w:rPr>
            </w:pPr>
            <w:r w:rsidRPr="005E76E0">
              <w:rPr>
                <w:rFonts w:ascii="Times New Roman" w:hAnsi="Times New Roman" w:cs="Times New Roman"/>
                <w:color w:val="000000"/>
                <w:sz w:val="22"/>
                <w:szCs w:val="22"/>
              </w:rPr>
              <w:t>-</w:t>
            </w:r>
          </w:p>
        </w:tc>
        <w:tc>
          <w:tcPr>
            <w:tcW w:w="1133" w:type="dxa"/>
            <w:vAlign w:val="center"/>
          </w:tcPr>
          <w:p w14:paraId="108070E5" w14:textId="77777777" w:rsidR="00EE6284" w:rsidRPr="005E76E0" w:rsidRDefault="00EE6284"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83 </w:t>
            </w:r>
            <w:r w:rsidRPr="005E76E0">
              <w:rPr>
                <w:rFonts w:ascii="Times New Roman" w:hAnsi="Times New Roman" w:cs="Times New Roman"/>
                <w:i/>
                <w:iCs/>
                <w:color w:val="000000"/>
                <w:sz w:val="22"/>
                <w:szCs w:val="22"/>
              </w:rPr>
              <w:t>(79.0)</w:t>
            </w:r>
          </w:p>
        </w:tc>
        <w:tc>
          <w:tcPr>
            <w:tcW w:w="786" w:type="dxa"/>
            <w:vAlign w:val="center"/>
          </w:tcPr>
          <w:p w14:paraId="2A77BF29" w14:textId="77777777" w:rsidR="00EE6284" w:rsidRPr="005E76E0" w:rsidRDefault="00EE6284"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6 </w:t>
            </w:r>
            <w:r w:rsidRPr="005E76E0">
              <w:rPr>
                <w:rFonts w:ascii="Times New Roman" w:hAnsi="Times New Roman" w:cs="Times New Roman"/>
                <w:i/>
                <w:iCs/>
                <w:color w:val="000000"/>
                <w:sz w:val="22"/>
                <w:szCs w:val="22"/>
              </w:rPr>
              <w:t>(5.7)</w:t>
            </w:r>
          </w:p>
        </w:tc>
      </w:tr>
      <w:tr w:rsidR="00EE6284" w:rsidRPr="005E76E0" w14:paraId="7B0457A9" w14:textId="77777777" w:rsidTr="000856AF">
        <w:tc>
          <w:tcPr>
            <w:tcW w:w="1579" w:type="dxa"/>
            <w:vAlign w:val="center"/>
          </w:tcPr>
          <w:p w14:paraId="7F4A8ED3" w14:textId="77777777" w:rsidR="00EE6284" w:rsidRPr="005E76E0" w:rsidRDefault="00EE6284" w:rsidP="005E76E0">
            <w:pPr>
              <w:rPr>
                <w:rFonts w:ascii="Times New Roman" w:hAnsi="Times New Roman" w:cs="Times New Roman"/>
                <w:b/>
                <w:bCs/>
                <w:i/>
                <w:iCs/>
                <w:sz w:val="22"/>
                <w:szCs w:val="22"/>
              </w:rPr>
            </w:pPr>
            <w:r w:rsidRPr="005E76E0">
              <w:rPr>
                <w:rFonts w:ascii="Times New Roman" w:hAnsi="Times New Roman" w:cs="Times New Roman"/>
                <w:b/>
                <w:bCs/>
                <w:i/>
                <w:iCs/>
                <w:sz w:val="22"/>
                <w:szCs w:val="22"/>
              </w:rPr>
              <w:t>Secondary</w:t>
            </w:r>
          </w:p>
        </w:tc>
        <w:tc>
          <w:tcPr>
            <w:tcW w:w="968" w:type="dxa"/>
            <w:vAlign w:val="center"/>
          </w:tcPr>
          <w:p w14:paraId="6A563753" w14:textId="77777777" w:rsidR="00EE6284" w:rsidRPr="005E76E0" w:rsidRDefault="00EE6284" w:rsidP="005E76E0">
            <w:pPr>
              <w:jc w:val="right"/>
              <w:rPr>
                <w:rFonts w:ascii="Times New Roman" w:hAnsi="Times New Roman" w:cs="Times New Roman"/>
                <w:sz w:val="22"/>
                <w:szCs w:val="22"/>
              </w:rPr>
            </w:pPr>
          </w:p>
        </w:tc>
        <w:tc>
          <w:tcPr>
            <w:tcW w:w="1169" w:type="dxa"/>
            <w:vAlign w:val="center"/>
          </w:tcPr>
          <w:p w14:paraId="089562F7" w14:textId="77777777" w:rsidR="00EE6284" w:rsidRPr="005E76E0" w:rsidRDefault="00EE6284" w:rsidP="005E76E0">
            <w:pPr>
              <w:jc w:val="right"/>
              <w:rPr>
                <w:rFonts w:ascii="Times New Roman" w:hAnsi="Times New Roman" w:cs="Times New Roman"/>
                <w:sz w:val="22"/>
                <w:szCs w:val="22"/>
              </w:rPr>
            </w:pPr>
          </w:p>
        </w:tc>
        <w:tc>
          <w:tcPr>
            <w:tcW w:w="1023" w:type="dxa"/>
          </w:tcPr>
          <w:p w14:paraId="66026237" w14:textId="77777777" w:rsidR="00EE6284" w:rsidRPr="005E76E0" w:rsidRDefault="00EE6284" w:rsidP="005E76E0">
            <w:pPr>
              <w:jc w:val="right"/>
              <w:rPr>
                <w:rFonts w:ascii="Times New Roman" w:hAnsi="Times New Roman" w:cs="Times New Roman"/>
                <w:sz w:val="22"/>
                <w:szCs w:val="22"/>
              </w:rPr>
            </w:pPr>
          </w:p>
        </w:tc>
        <w:tc>
          <w:tcPr>
            <w:tcW w:w="1133" w:type="dxa"/>
            <w:vAlign w:val="center"/>
          </w:tcPr>
          <w:p w14:paraId="047EB293" w14:textId="77777777" w:rsidR="00EE6284" w:rsidRPr="005E76E0" w:rsidRDefault="00EE6284" w:rsidP="005E76E0">
            <w:pPr>
              <w:jc w:val="right"/>
              <w:rPr>
                <w:rFonts w:ascii="Times New Roman" w:hAnsi="Times New Roman" w:cs="Times New Roman"/>
                <w:sz w:val="22"/>
                <w:szCs w:val="22"/>
              </w:rPr>
            </w:pPr>
          </w:p>
        </w:tc>
        <w:tc>
          <w:tcPr>
            <w:tcW w:w="786" w:type="dxa"/>
            <w:vAlign w:val="center"/>
          </w:tcPr>
          <w:p w14:paraId="0B9555AC" w14:textId="77777777" w:rsidR="00EE6284" w:rsidRPr="005E76E0" w:rsidRDefault="00EE6284" w:rsidP="005E76E0">
            <w:pPr>
              <w:jc w:val="right"/>
              <w:rPr>
                <w:rFonts w:ascii="Times New Roman" w:hAnsi="Times New Roman" w:cs="Times New Roman"/>
                <w:sz w:val="22"/>
                <w:szCs w:val="22"/>
              </w:rPr>
            </w:pPr>
          </w:p>
        </w:tc>
      </w:tr>
      <w:tr w:rsidR="00EE6284" w:rsidRPr="005E76E0" w14:paraId="4A4CAC56" w14:textId="77777777" w:rsidTr="000856AF">
        <w:tc>
          <w:tcPr>
            <w:tcW w:w="1579" w:type="dxa"/>
            <w:vAlign w:val="center"/>
          </w:tcPr>
          <w:p w14:paraId="70A3E6BA" w14:textId="77777777" w:rsidR="00EE6284" w:rsidRPr="005E76E0" w:rsidRDefault="00EE6284" w:rsidP="005E76E0">
            <w:pPr>
              <w:rPr>
                <w:rFonts w:ascii="Times New Roman" w:hAnsi="Times New Roman" w:cs="Times New Roman"/>
                <w:sz w:val="22"/>
                <w:szCs w:val="22"/>
              </w:rPr>
            </w:pPr>
            <w:r w:rsidRPr="005E76E0">
              <w:rPr>
                <w:rFonts w:ascii="Times New Roman" w:hAnsi="Times New Roman" w:cs="Times New Roman"/>
                <w:sz w:val="22"/>
                <w:szCs w:val="22"/>
              </w:rPr>
              <w:t>&lt;1</w:t>
            </w:r>
          </w:p>
        </w:tc>
        <w:tc>
          <w:tcPr>
            <w:tcW w:w="968" w:type="dxa"/>
            <w:vAlign w:val="center"/>
          </w:tcPr>
          <w:p w14:paraId="5AD762D5" w14:textId="77777777" w:rsidR="00EE6284" w:rsidRPr="005E76E0" w:rsidRDefault="00EE6284"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28</w:t>
            </w:r>
          </w:p>
        </w:tc>
        <w:tc>
          <w:tcPr>
            <w:tcW w:w="1169" w:type="dxa"/>
            <w:vAlign w:val="center"/>
          </w:tcPr>
          <w:p w14:paraId="13F76990" w14:textId="77777777" w:rsidR="00EE6284" w:rsidRPr="005E76E0" w:rsidRDefault="00EE6284" w:rsidP="005E76E0">
            <w:pPr>
              <w:jc w:val="right"/>
              <w:rPr>
                <w:rFonts w:ascii="Times New Roman" w:hAnsi="Times New Roman" w:cs="Times New Roman"/>
                <w:sz w:val="22"/>
                <w:szCs w:val="22"/>
              </w:rPr>
            </w:pPr>
            <w:r w:rsidRPr="005E76E0">
              <w:rPr>
                <w:rFonts w:ascii="Times New Roman" w:hAnsi="Times New Roman" w:cs="Times New Roman"/>
                <w:sz w:val="22"/>
                <w:szCs w:val="22"/>
              </w:rPr>
              <w:t>-</w:t>
            </w:r>
          </w:p>
        </w:tc>
        <w:tc>
          <w:tcPr>
            <w:tcW w:w="1023" w:type="dxa"/>
            <w:vAlign w:val="center"/>
          </w:tcPr>
          <w:p w14:paraId="1599672C" w14:textId="77777777" w:rsidR="00EE6284" w:rsidRPr="005E76E0" w:rsidRDefault="00EE6284"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18 </w:t>
            </w:r>
            <w:r w:rsidRPr="005E76E0">
              <w:rPr>
                <w:rFonts w:ascii="Times New Roman" w:hAnsi="Times New Roman" w:cs="Times New Roman"/>
                <w:i/>
                <w:iCs/>
                <w:color w:val="000000"/>
                <w:sz w:val="22"/>
                <w:szCs w:val="22"/>
              </w:rPr>
              <w:t>(64.3)</w:t>
            </w:r>
          </w:p>
        </w:tc>
        <w:tc>
          <w:tcPr>
            <w:tcW w:w="1133" w:type="dxa"/>
            <w:vAlign w:val="center"/>
          </w:tcPr>
          <w:p w14:paraId="3917BCC1" w14:textId="77777777" w:rsidR="00EE6284" w:rsidRPr="005E76E0" w:rsidRDefault="00EE6284"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10 </w:t>
            </w:r>
            <w:r w:rsidRPr="005E76E0">
              <w:rPr>
                <w:rFonts w:ascii="Times New Roman" w:hAnsi="Times New Roman" w:cs="Times New Roman"/>
                <w:i/>
                <w:iCs/>
                <w:color w:val="000000"/>
                <w:sz w:val="22"/>
                <w:szCs w:val="22"/>
              </w:rPr>
              <w:t>(35.7)</w:t>
            </w:r>
          </w:p>
        </w:tc>
        <w:tc>
          <w:tcPr>
            <w:tcW w:w="786" w:type="dxa"/>
            <w:vAlign w:val="center"/>
          </w:tcPr>
          <w:p w14:paraId="5EB113AD" w14:textId="77777777" w:rsidR="00EE6284" w:rsidRPr="005E76E0" w:rsidRDefault="00EE6284"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0 </w:t>
            </w:r>
            <w:r w:rsidRPr="005E76E0">
              <w:rPr>
                <w:rFonts w:ascii="Times New Roman" w:hAnsi="Times New Roman" w:cs="Times New Roman"/>
                <w:i/>
                <w:iCs/>
                <w:color w:val="000000"/>
                <w:sz w:val="22"/>
                <w:szCs w:val="22"/>
              </w:rPr>
              <w:t>(0.0)</w:t>
            </w:r>
          </w:p>
        </w:tc>
      </w:tr>
      <w:tr w:rsidR="00EE6284" w:rsidRPr="005E76E0" w14:paraId="635A6B98" w14:textId="77777777" w:rsidTr="000856AF">
        <w:tc>
          <w:tcPr>
            <w:tcW w:w="1579" w:type="dxa"/>
            <w:vAlign w:val="center"/>
          </w:tcPr>
          <w:p w14:paraId="7A7C4CEF" w14:textId="77777777" w:rsidR="00EE6284" w:rsidRPr="005E76E0" w:rsidRDefault="00EE6284" w:rsidP="005E76E0">
            <w:pPr>
              <w:rPr>
                <w:rFonts w:ascii="Times New Roman" w:hAnsi="Times New Roman" w:cs="Times New Roman"/>
                <w:sz w:val="22"/>
                <w:szCs w:val="22"/>
              </w:rPr>
            </w:pPr>
            <w:r w:rsidRPr="005E76E0">
              <w:rPr>
                <w:rFonts w:ascii="Times New Roman" w:hAnsi="Times New Roman" w:cs="Times New Roman"/>
                <w:sz w:val="22"/>
                <w:szCs w:val="22"/>
              </w:rPr>
              <w:t>1–10</w:t>
            </w:r>
          </w:p>
        </w:tc>
        <w:tc>
          <w:tcPr>
            <w:tcW w:w="968" w:type="dxa"/>
            <w:vAlign w:val="center"/>
          </w:tcPr>
          <w:p w14:paraId="0DA06A08" w14:textId="77777777" w:rsidR="00EE6284" w:rsidRPr="005E76E0" w:rsidRDefault="00EE6284"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168</w:t>
            </w:r>
          </w:p>
        </w:tc>
        <w:tc>
          <w:tcPr>
            <w:tcW w:w="1169" w:type="dxa"/>
            <w:vAlign w:val="center"/>
          </w:tcPr>
          <w:p w14:paraId="5E107C76" w14:textId="77777777" w:rsidR="00EE6284" w:rsidRPr="005E76E0" w:rsidRDefault="00EE6284" w:rsidP="005E76E0">
            <w:pPr>
              <w:jc w:val="right"/>
              <w:rPr>
                <w:rFonts w:ascii="Times New Roman" w:hAnsi="Times New Roman" w:cs="Times New Roman"/>
                <w:sz w:val="22"/>
                <w:szCs w:val="22"/>
              </w:rPr>
            </w:pPr>
            <w:r w:rsidRPr="005E76E0">
              <w:rPr>
                <w:rFonts w:ascii="Times New Roman" w:hAnsi="Times New Roman" w:cs="Times New Roman"/>
                <w:sz w:val="22"/>
                <w:szCs w:val="22"/>
              </w:rPr>
              <w:t>-</w:t>
            </w:r>
          </w:p>
        </w:tc>
        <w:tc>
          <w:tcPr>
            <w:tcW w:w="1023" w:type="dxa"/>
            <w:vAlign w:val="center"/>
          </w:tcPr>
          <w:p w14:paraId="3983A69D" w14:textId="77777777" w:rsidR="00EE6284" w:rsidRPr="005E76E0" w:rsidRDefault="00EE6284"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65 </w:t>
            </w:r>
            <w:r w:rsidRPr="005E76E0">
              <w:rPr>
                <w:rFonts w:ascii="Times New Roman" w:hAnsi="Times New Roman" w:cs="Times New Roman"/>
                <w:i/>
                <w:iCs/>
                <w:color w:val="000000"/>
                <w:sz w:val="22"/>
                <w:szCs w:val="22"/>
              </w:rPr>
              <w:t>(38.7)</w:t>
            </w:r>
          </w:p>
        </w:tc>
        <w:tc>
          <w:tcPr>
            <w:tcW w:w="1133" w:type="dxa"/>
            <w:vAlign w:val="center"/>
          </w:tcPr>
          <w:p w14:paraId="0A9BB685" w14:textId="77777777" w:rsidR="00EE6284" w:rsidRPr="005E76E0" w:rsidRDefault="00EE6284"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95 </w:t>
            </w:r>
            <w:r w:rsidRPr="005E76E0">
              <w:rPr>
                <w:rFonts w:ascii="Times New Roman" w:hAnsi="Times New Roman" w:cs="Times New Roman"/>
                <w:i/>
                <w:iCs/>
                <w:color w:val="000000"/>
                <w:sz w:val="22"/>
                <w:szCs w:val="22"/>
              </w:rPr>
              <w:t>(56.5)</w:t>
            </w:r>
          </w:p>
        </w:tc>
        <w:tc>
          <w:tcPr>
            <w:tcW w:w="786" w:type="dxa"/>
            <w:vAlign w:val="center"/>
          </w:tcPr>
          <w:p w14:paraId="12B5CBDC" w14:textId="77777777" w:rsidR="00EE6284" w:rsidRPr="005E76E0" w:rsidRDefault="00EE6284"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8 </w:t>
            </w:r>
            <w:r w:rsidRPr="005E76E0">
              <w:rPr>
                <w:rFonts w:ascii="Times New Roman" w:hAnsi="Times New Roman" w:cs="Times New Roman"/>
                <w:i/>
                <w:iCs/>
                <w:color w:val="000000"/>
                <w:sz w:val="22"/>
                <w:szCs w:val="22"/>
              </w:rPr>
              <w:t>(4.8)</w:t>
            </w:r>
          </w:p>
        </w:tc>
      </w:tr>
      <w:tr w:rsidR="00EE6284" w:rsidRPr="005E76E0" w14:paraId="212B309F" w14:textId="77777777" w:rsidTr="000856AF">
        <w:tc>
          <w:tcPr>
            <w:tcW w:w="1579" w:type="dxa"/>
            <w:vAlign w:val="center"/>
          </w:tcPr>
          <w:p w14:paraId="1EDE9AA9" w14:textId="77777777" w:rsidR="00EE6284" w:rsidRPr="005E76E0" w:rsidRDefault="00EE6284" w:rsidP="005E76E0">
            <w:pPr>
              <w:rPr>
                <w:rFonts w:ascii="Times New Roman" w:hAnsi="Times New Roman" w:cs="Times New Roman"/>
                <w:sz w:val="22"/>
                <w:szCs w:val="22"/>
              </w:rPr>
            </w:pPr>
            <w:r w:rsidRPr="005E76E0">
              <w:rPr>
                <w:rFonts w:ascii="Times New Roman" w:hAnsi="Times New Roman" w:cs="Times New Roman"/>
                <w:sz w:val="22"/>
                <w:szCs w:val="22"/>
              </w:rPr>
              <w:t>10–20</w:t>
            </w:r>
          </w:p>
        </w:tc>
        <w:tc>
          <w:tcPr>
            <w:tcW w:w="968" w:type="dxa"/>
            <w:vAlign w:val="center"/>
          </w:tcPr>
          <w:p w14:paraId="5CE00335" w14:textId="77777777" w:rsidR="00EE6284" w:rsidRPr="005E76E0" w:rsidRDefault="00EE6284"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170</w:t>
            </w:r>
          </w:p>
        </w:tc>
        <w:tc>
          <w:tcPr>
            <w:tcW w:w="1169" w:type="dxa"/>
            <w:vAlign w:val="center"/>
          </w:tcPr>
          <w:p w14:paraId="18E802D7" w14:textId="77777777" w:rsidR="00EE6284" w:rsidRPr="005E76E0" w:rsidRDefault="00EE6284" w:rsidP="005E76E0">
            <w:pPr>
              <w:jc w:val="right"/>
              <w:rPr>
                <w:rFonts w:ascii="Times New Roman" w:hAnsi="Times New Roman" w:cs="Times New Roman"/>
                <w:sz w:val="22"/>
                <w:szCs w:val="22"/>
              </w:rPr>
            </w:pPr>
            <w:r w:rsidRPr="005E76E0">
              <w:rPr>
                <w:rFonts w:ascii="Times New Roman" w:hAnsi="Times New Roman" w:cs="Times New Roman"/>
                <w:sz w:val="22"/>
                <w:szCs w:val="22"/>
              </w:rPr>
              <w:t>-</w:t>
            </w:r>
          </w:p>
        </w:tc>
        <w:tc>
          <w:tcPr>
            <w:tcW w:w="1023" w:type="dxa"/>
            <w:vAlign w:val="center"/>
          </w:tcPr>
          <w:p w14:paraId="17C1ABE1" w14:textId="77777777" w:rsidR="00EE6284" w:rsidRPr="005E76E0" w:rsidRDefault="00EE6284"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37 </w:t>
            </w:r>
            <w:r w:rsidRPr="005E76E0">
              <w:rPr>
                <w:rFonts w:ascii="Times New Roman" w:hAnsi="Times New Roman" w:cs="Times New Roman"/>
                <w:i/>
                <w:iCs/>
                <w:color w:val="000000"/>
                <w:sz w:val="22"/>
                <w:szCs w:val="22"/>
              </w:rPr>
              <w:t>(21.8)</w:t>
            </w:r>
          </w:p>
        </w:tc>
        <w:tc>
          <w:tcPr>
            <w:tcW w:w="1133" w:type="dxa"/>
            <w:vAlign w:val="center"/>
          </w:tcPr>
          <w:p w14:paraId="7BEB8BEF" w14:textId="77777777" w:rsidR="00EE6284" w:rsidRPr="005E76E0" w:rsidRDefault="00EE6284"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124 </w:t>
            </w:r>
            <w:r w:rsidRPr="005E76E0">
              <w:rPr>
                <w:rFonts w:ascii="Times New Roman" w:hAnsi="Times New Roman" w:cs="Times New Roman"/>
                <w:i/>
                <w:iCs/>
                <w:color w:val="000000"/>
                <w:sz w:val="22"/>
                <w:szCs w:val="22"/>
              </w:rPr>
              <w:t>(72.9)</w:t>
            </w:r>
          </w:p>
        </w:tc>
        <w:tc>
          <w:tcPr>
            <w:tcW w:w="786" w:type="dxa"/>
            <w:vAlign w:val="center"/>
          </w:tcPr>
          <w:p w14:paraId="16644EAE" w14:textId="77777777" w:rsidR="00EE6284" w:rsidRPr="005E76E0" w:rsidRDefault="00EE6284"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9 </w:t>
            </w:r>
            <w:r w:rsidRPr="005E76E0">
              <w:rPr>
                <w:rFonts w:ascii="Times New Roman" w:hAnsi="Times New Roman" w:cs="Times New Roman"/>
                <w:i/>
                <w:iCs/>
                <w:color w:val="000000"/>
                <w:sz w:val="22"/>
                <w:szCs w:val="22"/>
              </w:rPr>
              <w:t>(5.3)</w:t>
            </w:r>
          </w:p>
        </w:tc>
      </w:tr>
      <w:tr w:rsidR="00EE6284" w:rsidRPr="005E76E0" w14:paraId="54E3EF47" w14:textId="77777777" w:rsidTr="000856AF">
        <w:tc>
          <w:tcPr>
            <w:tcW w:w="1579" w:type="dxa"/>
            <w:vAlign w:val="center"/>
          </w:tcPr>
          <w:p w14:paraId="10F4FB36" w14:textId="77777777" w:rsidR="00EE6284" w:rsidRPr="005E76E0" w:rsidRDefault="00EE6284" w:rsidP="005E76E0">
            <w:pPr>
              <w:rPr>
                <w:rFonts w:ascii="Times New Roman" w:hAnsi="Times New Roman" w:cs="Times New Roman"/>
                <w:sz w:val="22"/>
                <w:szCs w:val="22"/>
              </w:rPr>
            </w:pPr>
            <w:r w:rsidRPr="005E76E0">
              <w:rPr>
                <w:rFonts w:ascii="Times New Roman" w:hAnsi="Times New Roman" w:cs="Times New Roman"/>
                <w:sz w:val="22"/>
                <w:szCs w:val="22"/>
              </w:rPr>
              <w:t>&gt;20</w:t>
            </w:r>
          </w:p>
        </w:tc>
        <w:tc>
          <w:tcPr>
            <w:tcW w:w="968" w:type="dxa"/>
            <w:vAlign w:val="center"/>
          </w:tcPr>
          <w:p w14:paraId="215609FB" w14:textId="77777777" w:rsidR="00EE6284" w:rsidRPr="005E76E0" w:rsidRDefault="00EE6284"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39</w:t>
            </w:r>
          </w:p>
        </w:tc>
        <w:tc>
          <w:tcPr>
            <w:tcW w:w="1169" w:type="dxa"/>
            <w:vAlign w:val="center"/>
          </w:tcPr>
          <w:p w14:paraId="7CC9A0F8" w14:textId="77777777" w:rsidR="00EE6284" w:rsidRPr="005E76E0" w:rsidRDefault="00EE6284" w:rsidP="005E76E0">
            <w:pPr>
              <w:jc w:val="right"/>
              <w:rPr>
                <w:rFonts w:ascii="Times New Roman" w:hAnsi="Times New Roman" w:cs="Times New Roman"/>
                <w:sz w:val="22"/>
                <w:szCs w:val="22"/>
              </w:rPr>
            </w:pPr>
            <w:r w:rsidRPr="005E76E0">
              <w:rPr>
                <w:rFonts w:ascii="Times New Roman" w:hAnsi="Times New Roman" w:cs="Times New Roman"/>
                <w:sz w:val="22"/>
                <w:szCs w:val="22"/>
              </w:rPr>
              <w:t>-</w:t>
            </w:r>
          </w:p>
        </w:tc>
        <w:tc>
          <w:tcPr>
            <w:tcW w:w="1023" w:type="dxa"/>
            <w:vAlign w:val="center"/>
          </w:tcPr>
          <w:p w14:paraId="5E315289" w14:textId="77777777" w:rsidR="00EE6284" w:rsidRPr="005E76E0" w:rsidRDefault="00EE6284"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16 </w:t>
            </w:r>
            <w:r w:rsidRPr="005E76E0">
              <w:rPr>
                <w:rFonts w:ascii="Times New Roman" w:hAnsi="Times New Roman" w:cs="Times New Roman"/>
                <w:i/>
                <w:iCs/>
                <w:color w:val="000000"/>
                <w:sz w:val="22"/>
                <w:szCs w:val="22"/>
              </w:rPr>
              <w:t>(41.0)</w:t>
            </w:r>
          </w:p>
        </w:tc>
        <w:tc>
          <w:tcPr>
            <w:tcW w:w="1133" w:type="dxa"/>
            <w:vAlign w:val="center"/>
          </w:tcPr>
          <w:p w14:paraId="25384922" w14:textId="77777777" w:rsidR="00EE6284" w:rsidRPr="005E76E0" w:rsidRDefault="00EE6284"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19 </w:t>
            </w:r>
            <w:r w:rsidRPr="005E76E0">
              <w:rPr>
                <w:rFonts w:ascii="Times New Roman" w:hAnsi="Times New Roman" w:cs="Times New Roman"/>
                <w:i/>
                <w:iCs/>
                <w:color w:val="000000"/>
                <w:sz w:val="22"/>
                <w:szCs w:val="22"/>
              </w:rPr>
              <w:t>(48.7)</w:t>
            </w:r>
          </w:p>
        </w:tc>
        <w:tc>
          <w:tcPr>
            <w:tcW w:w="786" w:type="dxa"/>
            <w:vAlign w:val="center"/>
          </w:tcPr>
          <w:p w14:paraId="7B5A5E63" w14:textId="77777777" w:rsidR="00EE6284" w:rsidRPr="005E76E0" w:rsidRDefault="00EE6284" w:rsidP="005E76E0">
            <w:pPr>
              <w:jc w:val="right"/>
              <w:rPr>
                <w:rFonts w:ascii="Times New Roman" w:hAnsi="Times New Roman" w:cs="Times New Roman"/>
                <w:sz w:val="22"/>
                <w:szCs w:val="22"/>
              </w:rPr>
            </w:pPr>
            <w:r w:rsidRPr="005E76E0">
              <w:rPr>
                <w:rFonts w:ascii="Times New Roman" w:hAnsi="Times New Roman" w:cs="Times New Roman"/>
                <w:color w:val="000000"/>
                <w:sz w:val="22"/>
                <w:szCs w:val="22"/>
              </w:rPr>
              <w:t>4</w:t>
            </w:r>
            <w:r w:rsidRPr="005E76E0">
              <w:rPr>
                <w:rFonts w:ascii="Times New Roman" w:hAnsi="Times New Roman" w:cs="Times New Roman"/>
                <w:i/>
                <w:iCs/>
                <w:color w:val="000000"/>
                <w:sz w:val="22"/>
                <w:szCs w:val="22"/>
              </w:rPr>
              <w:t> (10.3)</w:t>
            </w:r>
          </w:p>
        </w:tc>
      </w:tr>
      <w:tr w:rsidR="00EE6284" w:rsidRPr="005E76E0" w14:paraId="3081B351" w14:textId="77777777" w:rsidTr="000856AF">
        <w:tc>
          <w:tcPr>
            <w:tcW w:w="1579" w:type="dxa"/>
            <w:vAlign w:val="center"/>
          </w:tcPr>
          <w:p w14:paraId="475F659D" w14:textId="77777777" w:rsidR="00EE6284" w:rsidRPr="005E76E0" w:rsidRDefault="00EE6284" w:rsidP="005E76E0">
            <w:pPr>
              <w:rPr>
                <w:rFonts w:ascii="Times New Roman" w:hAnsi="Times New Roman" w:cs="Times New Roman"/>
                <w:b/>
                <w:bCs/>
                <w:sz w:val="22"/>
                <w:szCs w:val="22"/>
              </w:rPr>
            </w:pPr>
            <w:r w:rsidRPr="005E76E0">
              <w:rPr>
                <w:rFonts w:ascii="Times New Roman" w:hAnsi="Times New Roman" w:cs="Times New Roman"/>
                <w:b/>
                <w:bCs/>
                <w:sz w:val="22"/>
                <w:szCs w:val="22"/>
              </w:rPr>
              <w:t>Total</w:t>
            </w:r>
          </w:p>
        </w:tc>
        <w:tc>
          <w:tcPr>
            <w:tcW w:w="968" w:type="dxa"/>
          </w:tcPr>
          <w:p w14:paraId="31CA0450" w14:textId="77777777" w:rsidR="00EE6284" w:rsidRPr="005E76E0" w:rsidRDefault="00EE6284" w:rsidP="005E76E0">
            <w:pPr>
              <w:jc w:val="right"/>
              <w:rPr>
                <w:rFonts w:ascii="Times New Roman" w:hAnsi="Times New Roman" w:cs="Times New Roman"/>
                <w:b/>
                <w:bCs/>
                <w:sz w:val="22"/>
                <w:szCs w:val="22"/>
              </w:rPr>
            </w:pPr>
            <w:r w:rsidRPr="005E76E0">
              <w:rPr>
                <w:rFonts w:ascii="Times New Roman" w:hAnsi="Times New Roman" w:cs="Times New Roman"/>
                <w:b/>
                <w:bCs/>
                <w:sz w:val="22"/>
                <w:szCs w:val="22"/>
              </w:rPr>
              <w:t>470</w:t>
            </w:r>
          </w:p>
        </w:tc>
        <w:tc>
          <w:tcPr>
            <w:tcW w:w="1169" w:type="dxa"/>
          </w:tcPr>
          <w:p w14:paraId="2E144775" w14:textId="77777777" w:rsidR="00EE6284" w:rsidRPr="005E76E0" w:rsidRDefault="00EE6284" w:rsidP="005E76E0">
            <w:pPr>
              <w:jc w:val="right"/>
              <w:rPr>
                <w:rFonts w:ascii="Times New Roman" w:hAnsi="Times New Roman" w:cs="Times New Roman"/>
                <w:b/>
                <w:bCs/>
                <w:sz w:val="22"/>
                <w:szCs w:val="22"/>
              </w:rPr>
            </w:pPr>
            <w:r w:rsidRPr="005E76E0">
              <w:rPr>
                <w:rFonts w:ascii="Times New Roman" w:hAnsi="Times New Roman" w:cs="Times New Roman"/>
                <w:b/>
                <w:bCs/>
                <w:sz w:val="22"/>
                <w:szCs w:val="22"/>
              </w:rPr>
              <w:t xml:space="preserve">248 </w:t>
            </w:r>
            <w:r w:rsidRPr="005E76E0">
              <w:rPr>
                <w:rFonts w:ascii="Times New Roman" w:hAnsi="Times New Roman" w:cs="Times New Roman"/>
                <w:b/>
                <w:bCs/>
                <w:i/>
                <w:iCs/>
                <w:sz w:val="22"/>
                <w:szCs w:val="22"/>
              </w:rPr>
              <w:t>(52.8)</w:t>
            </w:r>
          </w:p>
        </w:tc>
        <w:tc>
          <w:tcPr>
            <w:tcW w:w="1023" w:type="dxa"/>
          </w:tcPr>
          <w:p w14:paraId="5B06178A" w14:textId="77777777" w:rsidR="00EE6284" w:rsidRPr="005E76E0" w:rsidRDefault="00EE6284" w:rsidP="005E76E0">
            <w:pPr>
              <w:jc w:val="right"/>
              <w:rPr>
                <w:rFonts w:ascii="Times New Roman" w:hAnsi="Times New Roman" w:cs="Times New Roman"/>
                <w:b/>
                <w:bCs/>
                <w:sz w:val="22"/>
                <w:szCs w:val="22"/>
              </w:rPr>
            </w:pPr>
            <w:r w:rsidRPr="005E76E0">
              <w:rPr>
                <w:rFonts w:ascii="Times New Roman" w:hAnsi="Times New Roman" w:cs="Times New Roman"/>
                <w:b/>
                <w:bCs/>
                <w:sz w:val="22"/>
                <w:szCs w:val="22"/>
              </w:rPr>
              <w:t xml:space="preserve">65 </w:t>
            </w:r>
            <w:r w:rsidRPr="005E76E0">
              <w:rPr>
                <w:rFonts w:ascii="Times New Roman" w:hAnsi="Times New Roman" w:cs="Times New Roman"/>
                <w:b/>
                <w:bCs/>
                <w:i/>
                <w:iCs/>
                <w:sz w:val="22"/>
                <w:szCs w:val="22"/>
              </w:rPr>
              <w:t>(13.8)</w:t>
            </w:r>
          </w:p>
        </w:tc>
        <w:tc>
          <w:tcPr>
            <w:tcW w:w="1133" w:type="dxa"/>
          </w:tcPr>
          <w:p w14:paraId="13C1E047" w14:textId="77777777" w:rsidR="00EE6284" w:rsidRPr="005E76E0" w:rsidRDefault="00EE6284" w:rsidP="005E76E0">
            <w:pPr>
              <w:jc w:val="right"/>
              <w:rPr>
                <w:rFonts w:ascii="Times New Roman" w:hAnsi="Times New Roman" w:cs="Times New Roman"/>
                <w:b/>
                <w:bCs/>
                <w:sz w:val="22"/>
                <w:szCs w:val="22"/>
              </w:rPr>
            </w:pPr>
            <w:r w:rsidRPr="005E76E0">
              <w:rPr>
                <w:rFonts w:ascii="Times New Roman" w:hAnsi="Times New Roman" w:cs="Times New Roman"/>
                <w:b/>
                <w:bCs/>
                <w:sz w:val="22"/>
                <w:szCs w:val="22"/>
              </w:rPr>
              <w:t xml:space="preserve">136 </w:t>
            </w:r>
            <w:r w:rsidRPr="005E76E0">
              <w:rPr>
                <w:rFonts w:ascii="Times New Roman" w:hAnsi="Times New Roman" w:cs="Times New Roman"/>
                <w:b/>
                <w:bCs/>
                <w:i/>
                <w:iCs/>
                <w:sz w:val="22"/>
                <w:szCs w:val="22"/>
              </w:rPr>
              <w:t>(28.9)</w:t>
            </w:r>
          </w:p>
        </w:tc>
        <w:tc>
          <w:tcPr>
            <w:tcW w:w="786" w:type="dxa"/>
          </w:tcPr>
          <w:p w14:paraId="0FC5C0CA" w14:textId="77777777" w:rsidR="00EE6284" w:rsidRPr="005E76E0" w:rsidRDefault="00EE6284" w:rsidP="005E76E0">
            <w:pPr>
              <w:jc w:val="right"/>
              <w:rPr>
                <w:rFonts w:ascii="Times New Roman" w:hAnsi="Times New Roman" w:cs="Times New Roman"/>
                <w:b/>
                <w:bCs/>
                <w:sz w:val="22"/>
                <w:szCs w:val="22"/>
              </w:rPr>
            </w:pPr>
            <w:r w:rsidRPr="005E76E0">
              <w:rPr>
                <w:rFonts w:ascii="Times New Roman" w:hAnsi="Times New Roman" w:cs="Times New Roman"/>
                <w:b/>
                <w:bCs/>
                <w:sz w:val="22"/>
                <w:szCs w:val="22"/>
              </w:rPr>
              <w:t xml:space="preserve">21 </w:t>
            </w:r>
            <w:r w:rsidRPr="005E76E0">
              <w:rPr>
                <w:rFonts w:ascii="Times New Roman" w:hAnsi="Times New Roman" w:cs="Times New Roman"/>
                <w:b/>
                <w:bCs/>
                <w:i/>
                <w:iCs/>
                <w:sz w:val="22"/>
                <w:szCs w:val="22"/>
              </w:rPr>
              <w:t>(4.5)</w:t>
            </w:r>
          </w:p>
        </w:tc>
      </w:tr>
    </w:tbl>
    <w:p w14:paraId="08F281B4" w14:textId="77777777" w:rsidR="00EE6284" w:rsidRDefault="00EE6284" w:rsidP="005E76E0">
      <w:pPr>
        <w:spacing w:line="240" w:lineRule="auto"/>
        <w:rPr>
          <w:rFonts w:ascii="Times New Roman" w:hAnsi="Times New Roman" w:cs="Times New Roman"/>
          <w:sz w:val="22"/>
          <w:szCs w:val="22"/>
        </w:rPr>
      </w:pPr>
    </w:p>
    <w:p w14:paraId="1E129244" w14:textId="77777777" w:rsidR="000856AF" w:rsidRDefault="000856AF" w:rsidP="005E76E0">
      <w:pPr>
        <w:spacing w:line="240" w:lineRule="auto"/>
        <w:rPr>
          <w:rFonts w:ascii="Times New Roman" w:hAnsi="Times New Roman" w:cs="Times New Roman"/>
          <w:sz w:val="22"/>
          <w:szCs w:val="22"/>
        </w:rPr>
      </w:pPr>
    </w:p>
    <w:p w14:paraId="1816F256" w14:textId="77777777" w:rsidR="000856AF" w:rsidRDefault="000856AF" w:rsidP="005E76E0">
      <w:pPr>
        <w:spacing w:line="240" w:lineRule="auto"/>
        <w:rPr>
          <w:rFonts w:ascii="Times New Roman" w:hAnsi="Times New Roman" w:cs="Times New Roman"/>
          <w:sz w:val="22"/>
          <w:szCs w:val="22"/>
        </w:rPr>
      </w:pPr>
    </w:p>
    <w:p w14:paraId="27FE692C" w14:textId="77777777" w:rsidR="000856AF" w:rsidRPr="005E76E0" w:rsidRDefault="000856AF" w:rsidP="005E76E0">
      <w:pPr>
        <w:spacing w:line="240" w:lineRule="auto"/>
        <w:rPr>
          <w:rFonts w:ascii="Times New Roman" w:hAnsi="Times New Roman" w:cs="Times New Roman"/>
          <w:sz w:val="22"/>
          <w:szCs w:val="22"/>
        </w:rPr>
      </w:pPr>
    </w:p>
    <w:p w14:paraId="490514A7" w14:textId="0E8508D9" w:rsidR="000856AF" w:rsidRPr="000856AF" w:rsidRDefault="000856AF" w:rsidP="000856AF">
      <w:pPr>
        <w:spacing w:line="240" w:lineRule="auto"/>
        <w:rPr>
          <w:rFonts w:ascii="Times New Roman" w:hAnsi="Times New Roman" w:cs="Times New Roman"/>
          <w:sz w:val="22"/>
          <w:szCs w:val="22"/>
        </w:rPr>
      </w:pPr>
      <w:r w:rsidRPr="00375D9A">
        <w:rPr>
          <w:rFonts w:ascii="Times New Roman" w:hAnsi="Times New Roman" w:cs="Times New Roman"/>
          <w:b/>
          <w:bCs/>
          <w:sz w:val="22"/>
          <w:szCs w:val="22"/>
        </w:rPr>
        <w:lastRenderedPageBreak/>
        <w:t>Table S</w:t>
      </w:r>
      <w:r>
        <w:rPr>
          <w:rFonts w:ascii="Times New Roman" w:hAnsi="Times New Roman" w:cs="Times New Roman"/>
          <w:b/>
          <w:bCs/>
          <w:sz w:val="22"/>
          <w:szCs w:val="22"/>
        </w:rPr>
        <w:t>9</w:t>
      </w:r>
      <w:r w:rsidRPr="00375D9A">
        <w:rPr>
          <w:rFonts w:ascii="Times New Roman" w:hAnsi="Times New Roman" w:cs="Times New Roman"/>
          <w:b/>
          <w:bCs/>
          <w:sz w:val="22"/>
          <w:szCs w:val="22"/>
        </w:rPr>
        <w:t>.</w:t>
      </w:r>
      <w:r w:rsidRPr="005E76E0">
        <w:rPr>
          <w:rFonts w:ascii="Times New Roman" w:hAnsi="Times New Roman" w:cs="Times New Roman"/>
          <w:sz w:val="22"/>
          <w:szCs w:val="22"/>
        </w:rPr>
        <w:t xml:space="preserve"> CCS (C</w:t>
      </w:r>
      <w:r>
        <w:rPr>
          <w:rFonts w:ascii="Times New Roman" w:hAnsi="Times New Roman" w:cs="Times New Roman"/>
          <w:sz w:val="22"/>
          <w:szCs w:val="22"/>
        </w:rPr>
        <w:t>2</w:t>
      </w:r>
      <w:r w:rsidRPr="005E76E0">
        <w:rPr>
          <w:rFonts w:ascii="Times New Roman" w:hAnsi="Times New Roman" w:cs="Times New Roman"/>
          <w:sz w:val="22"/>
          <w:szCs w:val="22"/>
        </w:rPr>
        <w:t xml:space="preserve"> type) cortex percentage by distance from primary and secondary sources (excluding indeterminate cortex)</w:t>
      </w:r>
    </w:p>
    <w:tbl>
      <w:tblPr>
        <w:tblStyle w:val="TableGrid"/>
        <w:tblW w:w="0" w:type="auto"/>
        <w:tblLook w:val="04A0" w:firstRow="1" w:lastRow="0" w:firstColumn="1" w:lastColumn="0" w:noHBand="0" w:noVBand="1"/>
      </w:tblPr>
      <w:tblGrid>
        <w:gridCol w:w="1555"/>
        <w:gridCol w:w="1031"/>
        <w:gridCol w:w="1095"/>
        <w:gridCol w:w="1023"/>
        <w:gridCol w:w="1103"/>
        <w:gridCol w:w="1134"/>
      </w:tblGrid>
      <w:tr w:rsidR="000A5171" w:rsidRPr="000856AF" w14:paraId="39E38AA1" w14:textId="77777777" w:rsidTr="000A5171">
        <w:tc>
          <w:tcPr>
            <w:tcW w:w="1555" w:type="dxa"/>
          </w:tcPr>
          <w:p w14:paraId="2AA15CE0" w14:textId="77777777" w:rsidR="00EE6284" w:rsidRPr="000856AF" w:rsidRDefault="00EE6284" w:rsidP="000A5171">
            <w:pPr>
              <w:jc w:val="center"/>
              <w:rPr>
                <w:rFonts w:ascii="Times New Roman" w:hAnsi="Times New Roman" w:cs="Times New Roman"/>
                <w:b/>
                <w:bCs/>
                <w:color w:val="000000"/>
                <w:sz w:val="22"/>
                <w:szCs w:val="22"/>
              </w:rPr>
            </w:pPr>
            <w:r w:rsidRPr="000856AF">
              <w:rPr>
                <w:rFonts w:ascii="Times New Roman" w:hAnsi="Times New Roman" w:cs="Times New Roman"/>
                <w:b/>
                <w:bCs/>
                <w:color w:val="000000"/>
                <w:sz w:val="22"/>
                <w:szCs w:val="22"/>
              </w:rPr>
              <w:t>Distance from source (km)</w:t>
            </w:r>
          </w:p>
        </w:tc>
        <w:tc>
          <w:tcPr>
            <w:tcW w:w="1031" w:type="dxa"/>
          </w:tcPr>
          <w:p w14:paraId="0B74BB7E" w14:textId="77777777" w:rsidR="00EE6284" w:rsidRPr="000856AF" w:rsidRDefault="00EE6284" w:rsidP="000A5171">
            <w:pPr>
              <w:jc w:val="center"/>
              <w:rPr>
                <w:rFonts w:ascii="Times New Roman" w:hAnsi="Times New Roman" w:cs="Times New Roman"/>
                <w:b/>
                <w:bCs/>
                <w:color w:val="000000"/>
                <w:sz w:val="22"/>
                <w:szCs w:val="22"/>
              </w:rPr>
            </w:pPr>
            <w:r w:rsidRPr="000856AF">
              <w:rPr>
                <w:rFonts w:ascii="Times New Roman" w:hAnsi="Times New Roman" w:cs="Times New Roman"/>
                <w:b/>
                <w:bCs/>
                <w:sz w:val="22"/>
                <w:szCs w:val="22"/>
              </w:rPr>
              <w:t>Total C2 CCS</w:t>
            </w:r>
          </w:p>
        </w:tc>
        <w:tc>
          <w:tcPr>
            <w:tcW w:w="1095" w:type="dxa"/>
          </w:tcPr>
          <w:p w14:paraId="18499A81" w14:textId="77777777" w:rsidR="00EE6284" w:rsidRPr="000856AF" w:rsidRDefault="00EE6284" w:rsidP="000A5171">
            <w:pPr>
              <w:jc w:val="center"/>
              <w:rPr>
                <w:rFonts w:ascii="Times New Roman" w:hAnsi="Times New Roman" w:cs="Times New Roman"/>
                <w:b/>
                <w:bCs/>
                <w:sz w:val="22"/>
                <w:szCs w:val="22"/>
              </w:rPr>
            </w:pPr>
            <w:r w:rsidRPr="000856AF">
              <w:rPr>
                <w:rFonts w:ascii="Times New Roman" w:hAnsi="Times New Roman" w:cs="Times New Roman"/>
                <w:b/>
                <w:bCs/>
                <w:sz w:val="22"/>
                <w:szCs w:val="22"/>
              </w:rPr>
              <w:t>1-25%</w:t>
            </w:r>
          </w:p>
          <w:p w14:paraId="5AB91683" w14:textId="77777777" w:rsidR="00EE6284" w:rsidRPr="000856AF" w:rsidRDefault="00EE6284" w:rsidP="000A5171">
            <w:pPr>
              <w:jc w:val="center"/>
              <w:rPr>
                <w:rFonts w:ascii="Times New Roman" w:hAnsi="Times New Roman" w:cs="Times New Roman"/>
                <w:b/>
                <w:bCs/>
                <w:color w:val="000000"/>
                <w:sz w:val="22"/>
                <w:szCs w:val="22"/>
              </w:rPr>
            </w:pPr>
            <w:r w:rsidRPr="000856AF">
              <w:rPr>
                <w:rFonts w:ascii="Times New Roman" w:hAnsi="Times New Roman" w:cs="Times New Roman"/>
                <w:b/>
                <w:bCs/>
                <w:color w:val="000000"/>
                <w:sz w:val="22"/>
                <w:szCs w:val="22"/>
              </w:rPr>
              <w:t xml:space="preserve">N </w:t>
            </w:r>
            <w:r w:rsidRPr="000856AF">
              <w:rPr>
                <w:rFonts w:ascii="Times New Roman" w:hAnsi="Times New Roman" w:cs="Times New Roman"/>
                <w:b/>
                <w:bCs/>
                <w:i/>
                <w:iCs/>
                <w:color w:val="000000"/>
                <w:sz w:val="22"/>
                <w:szCs w:val="22"/>
              </w:rPr>
              <w:t>(%)</w:t>
            </w:r>
          </w:p>
        </w:tc>
        <w:tc>
          <w:tcPr>
            <w:tcW w:w="1023" w:type="dxa"/>
          </w:tcPr>
          <w:p w14:paraId="09A17CA8" w14:textId="77777777" w:rsidR="00EE6284" w:rsidRPr="000856AF" w:rsidRDefault="00EE6284" w:rsidP="000A5171">
            <w:pPr>
              <w:jc w:val="center"/>
              <w:rPr>
                <w:rFonts w:ascii="Times New Roman" w:hAnsi="Times New Roman" w:cs="Times New Roman"/>
                <w:b/>
                <w:bCs/>
                <w:color w:val="000000"/>
                <w:sz w:val="22"/>
                <w:szCs w:val="22"/>
              </w:rPr>
            </w:pPr>
            <w:r w:rsidRPr="000856AF">
              <w:rPr>
                <w:rFonts w:ascii="Times New Roman" w:hAnsi="Times New Roman" w:cs="Times New Roman"/>
                <w:b/>
                <w:bCs/>
                <w:color w:val="000000"/>
                <w:sz w:val="22"/>
                <w:szCs w:val="22"/>
              </w:rPr>
              <w:t>25-50%</w:t>
            </w:r>
          </w:p>
          <w:p w14:paraId="1337DD13" w14:textId="77777777" w:rsidR="00EE6284" w:rsidRPr="000856AF" w:rsidRDefault="00EE6284" w:rsidP="000A5171">
            <w:pPr>
              <w:jc w:val="center"/>
              <w:rPr>
                <w:rFonts w:ascii="Times New Roman" w:hAnsi="Times New Roman" w:cs="Times New Roman"/>
                <w:b/>
                <w:bCs/>
                <w:color w:val="000000"/>
                <w:sz w:val="22"/>
                <w:szCs w:val="22"/>
              </w:rPr>
            </w:pPr>
            <w:r w:rsidRPr="000856AF">
              <w:rPr>
                <w:rFonts w:ascii="Times New Roman" w:hAnsi="Times New Roman" w:cs="Times New Roman"/>
                <w:b/>
                <w:bCs/>
                <w:color w:val="000000"/>
                <w:sz w:val="22"/>
                <w:szCs w:val="22"/>
              </w:rPr>
              <w:t xml:space="preserve">N </w:t>
            </w:r>
            <w:r w:rsidRPr="000856AF">
              <w:rPr>
                <w:rFonts w:ascii="Times New Roman" w:hAnsi="Times New Roman" w:cs="Times New Roman"/>
                <w:b/>
                <w:bCs/>
                <w:i/>
                <w:iCs/>
                <w:color w:val="000000"/>
                <w:sz w:val="22"/>
                <w:szCs w:val="22"/>
              </w:rPr>
              <w:t>(%)</w:t>
            </w:r>
          </w:p>
        </w:tc>
        <w:tc>
          <w:tcPr>
            <w:tcW w:w="1103" w:type="dxa"/>
          </w:tcPr>
          <w:p w14:paraId="6128E38A" w14:textId="77777777" w:rsidR="00EE6284" w:rsidRPr="000856AF" w:rsidRDefault="00EE6284" w:rsidP="000A5171">
            <w:pPr>
              <w:jc w:val="center"/>
              <w:rPr>
                <w:rFonts w:ascii="Times New Roman" w:hAnsi="Times New Roman" w:cs="Times New Roman"/>
                <w:b/>
                <w:bCs/>
                <w:color w:val="000000"/>
                <w:sz w:val="22"/>
                <w:szCs w:val="22"/>
              </w:rPr>
            </w:pPr>
            <w:r w:rsidRPr="000856AF">
              <w:rPr>
                <w:rFonts w:ascii="Times New Roman" w:hAnsi="Times New Roman" w:cs="Times New Roman"/>
                <w:b/>
                <w:bCs/>
                <w:color w:val="000000"/>
                <w:sz w:val="22"/>
                <w:szCs w:val="22"/>
              </w:rPr>
              <w:t>50-75%</w:t>
            </w:r>
          </w:p>
          <w:p w14:paraId="78AE0377" w14:textId="77777777" w:rsidR="00EE6284" w:rsidRPr="000856AF" w:rsidRDefault="00EE6284" w:rsidP="000A5171">
            <w:pPr>
              <w:jc w:val="center"/>
              <w:rPr>
                <w:rFonts w:ascii="Times New Roman" w:hAnsi="Times New Roman" w:cs="Times New Roman"/>
                <w:b/>
                <w:bCs/>
                <w:color w:val="000000"/>
                <w:sz w:val="22"/>
                <w:szCs w:val="22"/>
              </w:rPr>
            </w:pPr>
            <w:r w:rsidRPr="000856AF">
              <w:rPr>
                <w:rFonts w:ascii="Times New Roman" w:hAnsi="Times New Roman" w:cs="Times New Roman"/>
                <w:b/>
                <w:bCs/>
                <w:color w:val="000000"/>
                <w:sz w:val="22"/>
                <w:szCs w:val="22"/>
              </w:rPr>
              <w:t xml:space="preserve">N </w:t>
            </w:r>
            <w:r w:rsidRPr="000856AF">
              <w:rPr>
                <w:rFonts w:ascii="Times New Roman" w:hAnsi="Times New Roman" w:cs="Times New Roman"/>
                <w:b/>
                <w:bCs/>
                <w:i/>
                <w:iCs/>
                <w:color w:val="000000"/>
                <w:sz w:val="22"/>
                <w:szCs w:val="22"/>
              </w:rPr>
              <w:t>(%)</w:t>
            </w:r>
          </w:p>
        </w:tc>
        <w:tc>
          <w:tcPr>
            <w:tcW w:w="1134" w:type="dxa"/>
          </w:tcPr>
          <w:p w14:paraId="46C7E05F" w14:textId="77777777" w:rsidR="00EE6284" w:rsidRPr="000856AF" w:rsidRDefault="00EE6284" w:rsidP="000A5171">
            <w:pPr>
              <w:jc w:val="center"/>
              <w:rPr>
                <w:rFonts w:ascii="Times New Roman" w:hAnsi="Times New Roman" w:cs="Times New Roman"/>
                <w:b/>
                <w:bCs/>
                <w:color w:val="000000"/>
                <w:sz w:val="22"/>
                <w:szCs w:val="22"/>
              </w:rPr>
            </w:pPr>
            <w:r w:rsidRPr="000856AF">
              <w:rPr>
                <w:rFonts w:ascii="Times New Roman" w:hAnsi="Times New Roman" w:cs="Times New Roman"/>
                <w:b/>
                <w:bCs/>
                <w:color w:val="000000"/>
                <w:sz w:val="22"/>
                <w:szCs w:val="22"/>
              </w:rPr>
              <w:t>75-100%</w:t>
            </w:r>
          </w:p>
          <w:p w14:paraId="7CF764D0" w14:textId="77777777" w:rsidR="00EE6284" w:rsidRPr="000856AF" w:rsidRDefault="00EE6284" w:rsidP="000A5171">
            <w:pPr>
              <w:jc w:val="center"/>
              <w:rPr>
                <w:rFonts w:ascii="Times New Roman" w:hAnsi="Times New Roman" w:cs="Times New Roman"/>
                <w:b/>
                <w:bCs/>
                <w:color w:val="000000"/>
                <w:sz w:val="22"/>
                <w:szCs w:val="22"/>
              </w:rPr>
            </w:pPr>
            <w:r w:rsidRPr="000856AF">
              <w:rPr>
                <w:rFonts w:ascii="Times New Roman" w:hAnsi="Times New Roman" w:cs="Times New Roman"/>
                <w:b/>
                <w:bCs/>
                <w:color w:val="000000"/>
                <w:sz w:val="22"/>
                <w:szCs w:val="22"/>
              </w:rPr>
              <w:t xml:space="preserve">N </w:t>
            </w:r>
            <w:r w:rsidRPr="000856AF">
              <w:rPr>
                <w:rFonts w:ascii="Times New Roman" w:hAnsi="Times New Roman" w:cs="Times New Roman"/>
                <w:b/>
                <w:bCs/>
                <w:i/>
                <w:iCs/>
                <w:color w:val="000000"/>
                <w:sz w:val="22"/>
                <w:szCs w:val="22"/>
              </w:rPr>
              <w:t>(%)</w:t>
            </w:r>
          </w:p>
        </w:tc>
      </w:tr>
      <w:tr w:rsidR="000A5171" w:rsidRPr="000856AF" w14:paraId="17E81656" w14:textId="77777777" w:rsidTr="000A5171">
        <w:tc>
          <w:tcPr>
            <w:tcW w:w="1555" w:type="dxa"/>
          </w:tcPr>
          <w:p w14:paraId="694A211F" w14:textId="77777777" w:rsidR="00EE6284" w:rsidRPr="000856AF" w:rsidRDefault="00EE6284" w:rsidP="005E76E0">
            <w:pPr>
              <w:rPr>
                <w:rFonts w:ascii="Times New Roman" w:hAnsi="Times New Roman" w:cs="Times New Roman"/>
                <w:b/>
                <w:bCs/>
                <w:i/>
                <w:iCs/>
                <w:color w:val="000000"/>
                <w:sz w:val="22"/>
                <w:szCs w:val="22"/>
              </w:rPr>
            </w:pPr>
            <w:r w:rsidRPr="000856AF">
              <w:rPr>
                <w:rFonts w:ascii="Times New Roman" w:hAnsi="Times New Roman" w:cs="Times New Roman"/>
                <w:b/>
                <w:bCs/>
                <w:i/>
                <w:iCs/>
                <w:color w:val="000000"/>
                <w:sz w:val="22"/>
                <w:szCs w:val="22"/>
              </w:rPr>
              <w:t>Primary</w:t>
            </w:r>
          </w:p>
        </w:tc>
        <w:tc>
          <w:tcPr>
            <w:tcW w:w="1031" w:type="dxa"/>
          </w:tcPr>
          <w:p w14:paraId="5BE58BE9" w14:textId="77777777" w:rsidR="00EE6284" w:rsidRPr="000856AF" w:rsidRDefault="00EE6284" w:rsidP="005E76E0">
            <w:pPr>
              <w:jc w:val="right"/>
              <w:rPr>
                <w:rFonts w:ascii="Times New Roman" w:hAnsi="Times New Roman" w:cs="Times New Roman"/>
                <w:b/>
                <w:bCs/>
                <w:sz w:val="22"/>
                <w:szCs w:val="22"/>
              </w:rPr>
            </w:pPr>
            <w:r w:rsidRPr="000856AF">
              <w:rPr>
                <w:rFonts w:ascii="Times New Roman" w:hAnsi="Times New Roman" w:cs="Times New Roman"/>
                <w:b/>
                <w:bCs/>
                <w:sz w:val="22"/>
                <w:szCs w:val="22"/>
              </w:rPr>
              <w:t>65</w:t>
            </w:r>
          </w:p>
        </w:tc>
        <w:tc>
          <w:tcPr>
            <w:tcW w:w="1095" w:type="dxa"/>
          </w:tcPr>
          <w:p w14:paraId="103547D5" w14:textId="77777777" w:rsidR="00EE6284" w:rsidRPr="000856AF" w:rsidRDefault="00EE6284" w:rsidP="005E76E0">
            <w:pPr>
              <w:jc w:val="right"/>
              <w:rPr>
                <w:rFonts w:ascii="Times New Roman" w:hAnsi="Times New Roman" w:cs="Times New Roman"/>
                <w:b/>
                <w:bCs/>
                <w:i/>
                <w:iCs/>
                <w:sz w:val="22"/>
                <w:szCs w:val="22"/>
              </w:rPr>
            </w:pPr>
            <w:r w:rsidRPr="000856AF">
              <w:rPr>
                <w:rFonts w:ascii="Times New Roman" w:hAnsi="Times New Roman" w:cs="Times New Roman"/>
                <w:b/>
                <w:bCs/>
                <w:sz w:val="22"/>
                <w:szCs w:val="22"/>
              </w:rPr>
              <w:t xml:space="preserve">33 </w:t>
            </w:r>
            <w:r w:rsidRPr="000856AF">
              <w:rPr>
                <w:rFonts w:ascii="Times New Roman" w:hAnsi="Times New Roman" w:cs="Times New Roman"/>
                <w:b/>
                <w:bCs/>
                <w:i/>
                <w:iCs/>
                <w:sz w:val="22"/>
                <w:szCs w:val="22"/>
              </w:rPr>
              <w:t>(50.8)</w:t>
            </w:r>
          </w:p>
        </w:tc>
        <w:tc>
          <w:tcPr>
            <w:tcW w:w="1023" w:type="dxa"/>
          </w:tcPr>
          <w:p w14:paraId="67117637" w14:textId="77777777" w:rsidR="00EE6284" w:rsidRPr="000856AF" w:rsidRDefault="00EE6284" w:rsidP="005E76E0">
            <w:pPr>
              <w:jc w:val="right"/>
              <w:rPr>
                <w:rFonts w:ascii="Times New Roman" w:hAnsi="Times New Roman" w:cs="Times New Roman"/>
                <w:b/>
                <w:bCs/>
                <w:i/>
                <w:iCs/>
                <w:color w:val="000000"/>
                <w:sz w:val="22"/>
                <w:szCs w:val="22"/>
              </w:rPr>
            </w:pPr>
            <w:r w:rsidRPr="000856AF">
              <w:rPr>
                <w:rFonts w:ascii="Times New Roman" w:hAnsi="Times New Roman" w:cs="Times New Roman"/>
                <w:b/>
                <w:bCs/>
                <w:color w:val="000000"/>
                <w:sz w:val="22"/>
                <w:szCs w:val="22"/>
              </w:rPr>
              <w:t xml:space="preserve">27 </w:t>
            </w:r>
            <w:r w:rsidRPr="000856AF">
              <w:rPr>
                <w:rFonts w:ascii="Times New Roman" w:hAnsi="Times New Roman" w:cs="Times New Roman"/>
                <w:b/>
                <w:bCs/>
                <w:i/>
                <w:iCs/>
                <w:color w:val="000000"/>
                <w:sz w:val="22"/>
                <w:szCs w:val="22"/>
              </w:rPr>
              <w:t>(41.5)</w:t>
            </w:r>
          </w:p>
        </w:tc>
        <w:tc>
          <w:tcPr>
            <w:tcW w:w="1103" w:type="dxa"/>
          </w:tcPr>
          <w:p w14:paraId="23F112E5" w14:textId="77777777" w:rsidR="00EE6284" w:rsidRPr="000856AF" w:rsidRDefault="00EE6284" w:rsidP="005E76E0">
            <w:pPr>
              <w:jc w:val="right"/>
              <w:rPr>
                <w:rFonts w:ascii="Times New Roman" w:hAnsi="Times New Roman" w:cs="Times New Roman"/>
                <w:b/>
                <w:bCs/>
                <w:i/>
                <w:iCs/>
                <w:color w:val="000000"/>
                <w:sz w:val="22"/>
                <w:szCs w:val="22"/>
              </w:rPr>
            </w:pPr>
            <w:r w:rsidRPr="000856AF">
              <w:rPr>
                <w:rFonts w:ascii="Times New Roman" w:hAnsi="Times New Roman" w:cs="Times New Roman"/>
                <w:b/>
                <w:bCs/>
                <w:color w:val="000000"/>
                <w:sz w:val="22"/>
                <w:szCs w:val="22"/>
              </w:rPr>
              <w:t xml:space="preserve">4 </w:t>
            </w:r>
            <w:r w:rsidRPr="000856AF">
              <w:rPr>
                <w:rFonts w:ascii="Times New Roman" w:hAnsi="Times New Roman" w:cs="Times New Roman"/>
                <w:b/>
                <w:bCs/>
                <w:i/>
                <w:iCs/>
                <w:color w:val="000000"/>
                <w:sz w:val="22"/>
                <w:szCs w:val="22"/>
              </w:rPr>
              <w:t>(6.2)</w:t>
            </w:r>
          </w:p>
        </w:tc>
        <w:tc>
          <w:tcPr>
            <w:tcW w:w="1134" w:type="dxa"/>
          </w:tcPr>
          <w:p w14:paraId="726E98C8" w14:textId="77777777" w:rsidR="00EE6284" w:rsidRPr="000856AF" w:rsidRDefault="00EE6284" w:rsidP="005E76E0">
            <w:pPr>
              <w:jc w:val="right"/>
              <w:rPr>
                <w:rFonts w:ascii="Times New Roman" w:hAnsi="Times New Roman" w:cs="Times New Roman"/>
                <w:b/>
                <w:bCs/>
                <w:i/>
                <w:iCs/>
                <w:color w:val="000000"/>
                <w:sz w:val="22"/>
                <w:szCs w:val="22"/>
              </w:rPr>
            </w:pPr>
            <w:r w:rsidRPr="000856AF">
              <w:rPr>
                <w:rFonts w:ascii="Times New Roman" w:hAnsi="Times New Roman" w:cs="Times New Roman"/>
                <w:b/>
                <w:bCs/>
                <w:color w:val="000000"/>
                <w:sz w:val="22"/>
                <w:szCs w:val="22"/>
              </w:rPr>
              <w:t xml:space="preserve">1 </w:t>
            </w:r>
            <w:r w:rsidRPr="000856AF">
              <w:rPr>
                <w:rFonts w:ascii="Times New Roman" w:hAnsi="Times New Roman" w:cs="Times New Roman"/>
                <w:b/>
                <w:bCs/>
                <w:i/>
                <w:iCs/>
                <w:color w:val="000000"/>
                <w:sz w:val="22"/>
                <w:szCs w:val="22"/>
              </w:rPr>
              <w:t>(1.5)</w:t>
            </w:r>
          </w:p>
        </w:tc>
      </w:tr>
      <w:tr w:rsidR="000A5171" w:rsidRPr="000856AF" w14:paraId="5077B4D4" w14:textId="77777777" w:rsidTr="000A5171">
        <w:tc>
          <w:tcPr>
            <w:tcW w:w="1555" w:type="dxa"/>
          </w:tcPr>
          <w:p w14:paraId="3DADA773" w14:textId="77777777" w:rsidR="00EE6284" w:rsidRPr="000856AF" w:rsidRDefault="00EE6284" w:rsidP="005E76E0">
            <w:pPr>
              <w:rPr>
                <w:rFonts w:ascii="Times New Roman" w:hAnsi="Times New Roman" w:cs="Times New Roman"/>
                <w:sz w:val="22"/>
                <w:szCs w:val="22"/>
              </w:rPr>
            </w:pPr>
            <w:r w:rsidRPr="000856AF">
              <w:rPr>
                <w:rFonts w:ascii="Times New Roman" w:hAnsi="Times New Roman" w:cs="Times New Roman"/>
                <w:sz w:val="22"/>
                <w:szCs w:val="22"/>
              </w:rPr>
              <w:t>Prince Albert</w:t>
            </w:r>
          </w:p>
        </w:tc>
        <w:tc>
          <w:tcPr>
            <w:tcW w:w="1031" w:type="dxa"/>
            <w:vAlign w:val="center"/>
          </w:tcPr>
          <w:p w14:paraId="49FDC82F" w14:textId="77777777" w:rsidR="00EE6284" w:rsidRPr="000856AF" w:rsidRDefault="00EE6284" w:rsidP="005E76E0">
            <w:pPr>
              <w:jc w:val="right"/>
              <w:rPr>
                <w:rFonts w:ascii="Times New Roman" w:hAnsi="Times New Roman" w:cs="Times New Roman"/>
                <w:sz w:val="22"/>
                <w:szCs w:val="22"/>
              </w:rPr>
            </w:pPr>
            <w:r w:rsidRPr="000856AF">
              <w:rPr>
                <w:rFonts w:ascii="Times New Roman" w:hAnsi="Times New Roman" w:cs="Times New Roman"/>
                <w:color w:val="000000"/>
                <w:sz w:val="22"/>
                <w:szCs w:val="22"/>
              </w:rPr>
              <w:t>34</w:t>
            </w:r>
          </w:p>
        </w:tc>
        <w:tc>
          <w:tcPr>
            <w:tcW w:w="1095" w:type="dxa"/>
            <w:vAlign w:val="center"/>
          </w:tcPr>
          <w:p w14:paraId="27F59203" w14:textId="77777777" w:rsidR="00EE6284" w:rsidRPr="000856AF" w:rsidRDefault="00EE6284" w:rsidP="005E76E0">
            <w:pPr>
              <w:jc w:val="right"/>
              <w:rPr>
                <w:rFonts w:ascii="Times New Roman" w:hAnsi="Times New Roman" w:cs="Times New Roman"/>
                <w:sz w:val="22"/>
                <w:szCs w:val="22"/>
              </w:rPr>
            </w:pPr>
            <w:r w:rsidRPr="000856AF">
              <w:rPr>
                <w:rFonts w:ascii="Times New Roman" w:hAnsi="Times New Roman" w:cs="Times New Roman"/>
                <w:color w:val="000000"/>
                <w:sz w:val="22"/>
                <w:szCs w:val="22"/>
              </w:rPr>
              <w:t>21 </w:t>
            </w:r>
            <w:r w:rsidRPr="000856AF">
              <w:rPr>
                <w:rFonts w:ascii="Times New Roman" w:hAnsi="Times New Roman" w:cs="Times New Roman"/>
                <w:i/>
                <w:iCs/>
                <w:color w:val="000000"/>
                <w:sz w:val="22"/>
                <w:szCs w:val="22"/>
              </w:rPr>
              <w:t>(61.8)</w:t>
            </w:r>
          </w:p>
        </w:tc>
        <w:tc>
          <w:tcPr>
            <w:tcW w:w="1023" w:type="dxa"/>
            <w:vAlign w:val="center"/>
          </w:tcPr>
          <w:p w14:paraId="12EF35E3" w14:textId="77777777" w:rsidR="00EE6284" w:rsidRPr="000856AF" w:rsidRDefault="00EE6284" w:rsidP="005E76E0">
            <w:pPr>
              <w:jc w:val="right"/>
              <w:rPr>
                <w:rFonts w:ascii="Times New Roman" w:hAnsi="Times New Roman" w:cs="Times New Roman"/>
                <w:color w:val="000000"/>
                <w:sz w:val="22"/>
                <w:szCs w:val="22"/>
              </w:rPr>
            </w:pPr>
            <w:r w:rsidRPr="000856AF">
              <w:rPr>
                <w:rFonts w:ascii="Times New Roman" w:hAnsi="Times New Roman" w:cs="Times New Roman"/>
                <w:color w:val="000000"/>
                <w:sz w:val="22"/>
                <w:szCs w:val="22"/>
              </w:rPr>
              <w:t>12 </w:t>
            </w:r>
            <w:r w:rsidRPr="000856AF">
              <w:rPr>
                <w:rFonts w:ascii="Times New Roman" w:hAnsi="Times New Roman" w:cs="Times New Roman"/>
                <w:i/>
                <w:iCs/>
                <w:color w:val="000000"/>
                <w:sz w:val="22"/>
                <w:szCs w:val="22"/>
              </w:rPr>
              <w:t>(35.3)</w:t>
            </w:r>
          </w:p>
        </w:tc>
        <w:tc>
          <w:tcPr>
            <w:tcW w:w="1103" w:type="dxa"/>
            <w:vAlign w:val="center"/>
          </w:tcPr>
          <w:p w14:paraId="7DF31329" w14:textId="77777777" w:rsidR="00EE6284" w:rsidRPr="000856AF" w:rsidRDefault="00EE6284" w:rsidP="005E76E0">
            <w:pPr>
              <w:jc w:val="right"/>
              <w:rPr>
                <w:rFonts w:ascii="Times New Roman" w:hAnsi="Times New Roman" w:cs="Times New Roman"/>
                <w:sz w:val="22"/>
                <w:szCs w:val="22"/>
              </w:rPr>
            </w:pPr>
            <w:r w:rsidRPr="000856AF">
              <w:rPr>
                <w:rFonts w:ascii="Times New Roman" w:hAnsi="Times New Roman" w:cs="Times New Roman"/>
                <w:color w:val="000000"/>
                <w:sz w:val="22"/>
                <w:szCs w:val="22"/>
              </w:rPr>
              <w:t>1 </w:t>
            </w:r>
            <w:r w:rsidRPr="000856AF">
              <w:rPr>
                <w:rFonts w:ascii="Times New Roman" w:hAnsi="Times New Roman" w:cs="Times New Roman"/>
                <w:i/>
                <w:iCs/>
                <w:color w:val="000000"/>
                <w:sz w:val="22"/>
                <w:szCs w:val="22"/>
              </w:rPr>
              <w:t>(2.9)</w:t>
            </w:r>
          </w:p>
        </w:tc>
        <w:tc>
          <w:tcPr>
            <w:tcW w:w="1134" w:type="dxa"/>
            <w:vAlign w:val="center"/>
          </w:tcPr>
          <w:p w14:paraId="713319F5" w14:textId="77777777" w:rsidR="00EE6284" w:rsidRPr="000856AF" w:rsidRDefault="00EE6284" w:rsidP="005E76E0">
            <w:pPr>
              <w:jc w:val="right"/>
              <w:rPr>
                <w:rFonts w:ascii="Times New Roman" w:hAnsi="Times New Roman" w:cs="Times New Roman"/>
                <w:sz w:val="22"/>
                <w:szCs w:val="22"/>
              </w:rPr>
            </w:pPr>
            <w:r w:rsidRPr="000856AF">
              <w:rPr>
                <w:rFonts w:ascii="Times New Roman" w:hAnsi="Times New Roman" w:cs="Times New Roman"/>
                <w:color w:val="000000"/>
                <w:sz w:val="22"/>
                <w:szCs w:val="22"/>
              </w:rPr>
              <w:t>0 </w:t>
            </w:r>
            <w:r w:rsidRPr="000856AF">
              <w:rPr>
                <w:rFonts w:ascii="Times New Roman" w:hAnsi="Times New Roman" w:cs="Times New Roman"/>
                <w:i/>
                <w:iCs/>
                <w:color w:val="000000"/>
                <w:sz w:val="22"/>
                <w:szCs w:val="22"/>
              </w:rPr>
              <w:t>(0.0)</w:t>
            </w:r>
          </w:p>
        </w:tc>
      </w:tr>
      <w:tr w:rsidR="000A5171" w:rsidRPr="000856AF" w14:paraId="068E991B" w14:textId="77777777" w:rsidTr="000A5171">
        <w:tc>
          <w:tcPr>
            <w:tcW w:w="1555" w:type="dxa"/>
          </w:tcPr>
          <w:p w14:paraId="1B61075A" w14:textId="77777777" w:rsidR="00EE6284" w:rsidRPr="000856AF" w:rsidRDefault="00EE6284" w:rsidP="005E76E0">
            <w:pPr>
              <w:rPr>
                <w:rFonts w:ascii="Times New Roman" w:hAnsi="Times New Roman" w:cs="Times New Roman"/>
                <w:sz w:val="22"/>
                <w:szCs w:val="22"/>
              </w:rPr>
            </w:pPr>
            <w:r w:rsidRPr="000856AF">
              <w:rPr>
                <w:rFonts w:ascii="Times New Roman" w:hAnsi="Times New Roman" w:cs="Times New Roman"/>
                <w:color w:val="000000"/>
                <w:sz w:val="22"/>
                <w:szCs w:val="22"/>
              </w:rPr>
              <w:t>0–10</w:t>
            </w:r>
          </w:p>
        </w:tc>
        <w:tc>
          <w:tcPr>
            <w:tcW w:w="1031" w:type="dxa"/>
            <w:vAlign w:val="center"/>
          </w:tcPr>
          <w:p w14:paraId="7463D578" w14:textId="77777777" w:rsidR="00EE6284" w:rsidRPr="000856AF" w:rsidRDefault="00EE6284" w:rsidP="005E76E0">
            <w:pPr>
              <w:jc w:val="right"/>
              <w:rPr>
                <w:rFonts w:ascii="Times New Roman" w:hAnsi="Times New Roman" w:cs="Times New Roman"/>
                <w:sz w:val="22"/>
                <w:szCs w:val="22"/>
              </w:rPr>
            </w:pPr>
            <w:r w:rsidRPr="000856AF">
              <w:rPr>
                <w:rFonts w:ascii="Times New Roman" w:hAnsi="Times New Roman" w:cs="Times New Roman"/>
                <w:color w:val="000000"/>
                <w:sz w:val="22"/>
                <w:szCs w:val="22"/>
              </w:rPr>
              <w:t>13</w:t>
            </w:r>
          </w:p>
        </w:tc>
        <w:tc>
          <w:tcPr>
            <w:tcW w:w="1095" w:type="dxa"/>
            <w:vAlign w:val="center"/>
          </w:tcPr>
          <w:p w14:paraId="35014B44" w14:textId="77777777" w:rsidR="00EE6284" w:rsidRPr="000856AF" w:rsidRDefault="00EE6284" w:rsidP="005E76E0">
            <w:pPr>
              <w:jc w:val="right"/>
              <w:rPr>
                <w:rFonts w:ascii="Times New Roman" w:hAnsi="Times New Roman" w:cs="Times New Roman"/>
                <w:sz w:val="22"/>
                <w:szCs w:val="22"/>
              </w:rPr>
            </w:pPr>
            <w:r w:rsidRPr="000856AF">
              <w:rPr>
                <w:rFonts w:ascii="Times New Roman" w:hAnsi="Times New Roman" w:cs="Times New Roman"/>
                <w:color w:val="000000"/>
                <w:sz w:val="22"/>
                <w:szCs w:val="22"/>
              </w:rPr>
              <w:t>4 </w:t>
            </w:r>
            <w:r w:rsidRPr="000856AF">
              <w:rPr>
                <w:rFonts w:ascii="Times New Roman" w:hAnsi="Times New Roman" w:cs="Times New Roman"/>
                <w:i/>
                <w:iCs/>
                <w:color w:val="000000"/>
                <w:sz w:val="22"/>
                <w:szCs w:val="22"/>
              </w:rPr>
              <w:t>(30.8)</w:t>
            </w:r>
          </w:p>
        </w:tc>
        <w:tc>
          <w:tcPr>
            <w:tcW w:w="1023" w:type="dxa"/>
            <w:vAlign w:val="center"/>
          </w:tcPr>
          <w:p w14:paraId="0DB12E1F" w14:textId="77777777" w:rsidR="00EE6284" w:rsidRPr="000856AF" w:rsidRDefault="00EE6284" w:rsidP="005E76E0">
            <w:pPr>
              <w:jc w:val="right"/>
              <w:rPr>
                <w:rFonts w:ascii="Times New Roman" w:hAnsi="Times New Roman" w:cs="Times New Roman"/>
                <w:color w:val="000000"/>
                <w:sz w:val="22"/>
                <w:szCs w:val="22"/>
              </w:rPr>
            </w:pPr>
            <w:r w:rsidRPr="000856AF">
              <w:rPr>
                <w:rFonts w:ascii="Times New Roman" w:hAnsi="Times New Roman" w:cs="Times New Roman"/>
                <w:color w:val="000000"/>
                <w:sz w:val="22"/>
                <w:szCs w:val="22"/>
              </w:rPr>
              <w:t>6 </w:t>
            </w:r>
            <w:r w:rsidRPr="000856AF">
              <w:rPr>
                <w:rFonts w:ascii="Times New Roman" w:hAnsi="Times New Roman" w:cs="Times New Roman"/>
                <w:i/>
                <w:iCs/>
                <w:color w:val="000000"/>
                <w:sz w:val="22"/>
                <w:szCs w:val="22"/>
              </w:rPr>
              <w:t>(46.2)</w:t>
            </w:r>
          </w:p>
        </w:tc>
        <w:tc>
          <w:tcPr>
            <w:tcW w:w="1103" w:type="dxa"/>
            <w:vAlign w:val="center"/>
          </w:tcPr>
          <w:p w14:paraId="61431A80" w14:textId="77777777" w:rsidR="00EE6284" w:rsidRPr="000856AF" w:rsidRDefault="00EE6284" w:rsidP="005E76E0">
            <w:pPr>
              <w:jc w:val="right"/>
              <w:rPr>
                <w:rFonts w:ascii="Times New Roman" w:hAnsi="Times New Roman" w:cs="Times New Roman"/>
                <w:sz w:val="22"/>
                <w:szCs w:val="22"/>
              </w:rPr>
            </w:pPr>
            <w:r w:rsidRPr="000856AF">
              <w:rPr>
                <w:rFonts w:ascii="Times New Roman" w:hAnsi="Times New Roman" w:cs="Times New Roman"/>
                <w:color w:val="000000"/>
                <w:sz w:val="22"/>
                <w:szCs w:val="22"/>
              </w:rPr>
              <w:t>3 </w:t>
            </w:r>
            <w:r w:rsidRPr="000856AF">
              <w:rPr>
                <w:rFonts w:ascii="Times New Roman" w:hAnsi="Times New Roman" w:cs="Times New Roman"/>
                <w:i/>
                <w:iCs/>
                <w:color w:val="000000"/>
                <w:sz w:val="22"/>
                <w:szCs w:val="22"/>
              </w:rPr>
              <w:t>(23.1)</w:t>
            </w:r>
          </w:p>
        </w:tc>
        <w:tc>
          <w:tcPr>
            <w:tcW w:w="1134" w:type="dxa"/>
            <w:vAlign w:val="center"/>
          </w:tcPr>
          <w:p w14:paraId="665C8607" w14:textId="77777777" w:rsidR="00EE6284" w:rsidRPr="000856AF" w:rsidRDefault="00EE6284" w:rsidP="005E76E0">
            <w:pPr>
              <w:jc w:val="right"/>
              <w:rPr>
                <w:rFonts w:ascii="Times New Roman" w:hAnsi="Times New Roman" w:cs="Times New Roman"/>
                <w:sz w:val="22"/>
                <w:szCs w:val="22"/>
              </w:rPr>
            </w:pPr>
            <w:r w:rsidRPr="000856AF">
              <w:rPr>
                <w:rFonts w:ascii="Times New Roman" w:hAnsi="Times New Roman" w:cs="Times New Roman"/>
                <w:color w:val="000000"/>
                <w:sz w:val="22"/>
                <w:szCs w:val="22"/>
              </w:rPr>
              <w:t>0 </w:t>
            </w:r>
            <w:r w:rsidRPr="000856AF">
              <w:rPr>
                <w:rFonts w:ascii="Times New Roman" w:hAnsi="Times New Roman" w:cs="Times New Roman"/>
                <w:i/>
                <w:iCs/>
                <w:color w:val="000000"/>
                <w:sz w:val="22"/>
                <w:szCs w:val="22"/>
              </w:rPr>
              <w:t>(0.0)</w:t>
            </w:r>
          </w:p>
        </w:tc>
      </w:tr>
      <w:tr w:rsidR="000A5171" w:rsidRPr="000856AF" w14:paraId="7DB92208" w14:textId="77777777" w:rsidTr="000A5171">
        <w:tc>
          <w:tcPr>
            <w:tcW w:w="1555" w:type="dxa"/>
          </w:tcPr>
          <w:p w14:paraId="27945D21" w14:textId="77777777" w:rsidR="00EE6284" w:rsidRPr="000856AF" w:rsidRDefault="00EE6284" w:rsidP="005E76E0">
            <w:pPr>
              <w:rPr>
                <w:rFonts w:ascii="Times New Roman" w:hAnsi="Times New Roman" w:cs="Times New Roman"/>
                <w:sz w:val="22"/>
                <w:szCs w:val="22"/>
              </w:rPr>
            </w:pPr>
            <w:r w:rsidRPr="000856AF">
              <w:rPr>
                <w:rFonts w:ascii="Times New Roman" w:hAnsi="Times New Roman" w:cs="Times New Roman"/>
                <w:color w:val="000000"/>
                <w:sz w:val="22"/>
                <w:szCs w:val="22"/>
              </w:rPr>
              <w:t>10–20</w:t>
            </w:r>
          </w:p>
        </w:tc>
        <w:tc>
          <w:tcPr>
            <w:tcW w:w="1031" w:type="dxa"/>
            <w:vAlign w:val="center"/>
          </w:tcPr>
          <w:p w14:paraId="01C576EF" w14:textId="77777777" w:rsidR="00EE6284" w:rsidRPr="000856AF" w:rsidRDefault="00EE6284" w:rsidP="005E76E0">
            <w:pPr>
              <w:jc w:val="right"/>
              <w:rPr>
                <w:rFonts w:ascii="Times New Roman" w:hAnsi="Times New Roman" w:cs="Times New Roman"/>
                <w:sz w:val="22"/>
                <w:szCs w:val="22"/>
              </w:rPr>
            </w:pPr>
            <w:r w:rsidRPr="000856AF">
              <w:rPr>
                <w:rFonts w:ascii="Times New Roman" w:hAnsi="Times New Roman" w:cs="Times New Roman"/>
                <w:color w:val="000000"/>
                <w:sz w:val="22"/>
                <w:szCs w:val="22"/>
              </w:rPr>
              <w:t>2</w:t>
            </w:r>
          </w:p>
        </w:tc>
        <w:tc>
          <w:tcPr>
            <w:tcW w:w="1095" w:type="dxa"/>
            <w:vAlign w:val="center"/>
          </w:tcPr>
          <w:p w14:paraId="0F706E4B" w14:textId="77777777" w:rsidR="00EE6284" w:rsidRPr="000856AF" w:rsidRDefault="00EE6284" w:rsidP="005E76E0">
            <w:pPr>
              <w:jc w:val="right"/>
              <w:rPr>
                <w:rFonts w:ascii="Times New Roman" w:hAnsi="Times New Roman" w:cs="Times New Roman"/>
                <w:sz w:val="22"/>
                <w:szCs w:val="22"/>
              </w:rPr>
            </w:pPr>
            <w:r w:rsidRPr="000856AF">
              <w:rPr>
                <w:rFonts w:ascii="Times New Roman" w:hAnsi="Times New Roman" w:cs="Times New Roman"/>
                <w:color w:val="000000"/>
                <w:sz w:val="22"/>
                <w:szCs w:val="22"/>
              </w:rPr>
              <w:t>1 </w:t>
            </w:r>
            <w:r w:rsidRPr="000856AF">
              <w:rPr>
                <w:rFonts w:ascii="Times New Roman" w:hAnsi="Times New Roman" w:cs="Times New Roman"/>
                <w:i/>
                <w:iCs/>
                <w:color w:val="000000"/>
                <w:sz w:val="22"/>
                <w:szCs w:val="22"/>
              </w:rPr>
              <w:t>(50.0)</w:t>
            </w:r>
          </w:p>
        </w:tc>
        <w:tc>
          <w:tcPr>
            <w:tcW w:w="1023" w:type="dxa"/>
            <w:vAlign w:val="center"/>
          </w:tcPr>
          <w:p w14:paraId="6743E0F4" w14:textId="77777777" w:rsidR="00EE6284" w:rsidRPr="000856AF" w:rsidRDefault="00EE6284" w:rsidP="005E76E0">
            <w:pPr>
              <w:jc w:val="right"/>
              <w:rPr>
                <w:rFonts w:ascii="Times New Roman" w:hAnsi="Times New Roman" w:cs="Times New Roman"/>
                <w:color w:val="000000"/>
                <w:sz w:val="22"/>
                <w:szCs w:val="22"/>
              </w:rPr>
            </w:pPr>
            <w:r w:rsidRPr="000856AF">
              <w:rPr>
                <w:rFonts w:ascii="Times New Roman" w:hAnsi="Times New Roman" w:cs="Times New Roman"/>
                <w:color w:val="000000"/>
                <w:sz w:val="22"/>
                <w:szCs w:val="22"/>
              </w:rPr>
              <w:t>1 </w:t>
            </w:r>
            <w:r w:rsidRPr="000856AF">
              <w:rPr>
                <w:rFonts w:ascii="Times New Roman" w:hAnsi="Times New Roman" w:cs="Times New Roman"/>
                <w:i/>
                <w:iCs/>
                <w:color w:val="000000"/>
                <w:sz w:val="22"/>
                <w:szCs w:val="22"/>
              </w:rPr>
              <w:t>(50.0)</w:t>
            </w:r>
          </w:p>
        </w:tc>
        <w:tc>
          <w:tcPr>
            <w:tcW w:w="1103" w:type="dxa"/>
            <w:vAlign w:val="center"/>
          </w:tcPr>
          <w:p w14:paraId="3219D9D7" w14:textId="77777777" w:rsidR="00EE6284" w:rsidRPr="000856AF" w:rsidRDefault="00EE6284" w:rsidP="005E76E0">
            <w:pPr>
              <w:jc w:val="right"/>
              <w:rPr>
                <w:rFonts w:ascii="Times New Roman" w:hAnsi="Times New Roman" w:cs="Times New Roman"/>
                <w:sz w:val="22"/>
                <w:szCs w:val="22"/>
              </w:rPr>
            </w:pPr>
            <w:r w:rsidRPr="000856AF">
              <w:rPr>
                <w:rFonts w:ascii="Times New Roman" w:hAnsi="Times New Roman" w:cs="Times New Roman"/>
                <w:color w:val="000000"/>
                <w:sz w:val="22"/>
                <w:szCs w:val="22"/>
              </w:rPr>
              <w:t>0 </w:t>
            </w:r>
            <w:r w:rsidRPr="000856AF">
              <w:rPr>
                <w:rFonts w:ascii="Times New Roman" w:hAnsi="Times New Roman" w:cs="Times New Roman"/>
                <w:i/>
                <w:iCs/>
                <w:color w:val="000000"/>
                <w:sz w:val="22"/>
                <w:szCs w:val="22"/>
              </w:rPr>
              <w:t>(0.0)</w:t>
            </w:r>
          </w:p>
        </w:tc>
        <w:tc>
          <w:tcPr>
            <w:tcW w:w="1134" w:type="dxa"/>
            <w:vAlign w:val="center"/>
          </w:tcPr>
          <w:p w14:paraId="24C6E7D8" w14:textId="77777777" w:rsidR="00EE6284" w:rsidRPr="000856AF" w:rsidRDefault="00EE6284" w:rsidP="005E76E0">
            <w:pPr>
              <w:jc w:val="right"/>
              <w:rPr>
                <w:rFonts w:ascii="Times New Roman" w:hAnsi="Times New Roman" w:cs="Times New Roman"/>
                <w:sz w:val="22"/>
                <w:szCs w:val="22"/>
              </w:rPr>
            </w:pPr>
            <w:r w:rsidRPr="000856AF">
              <w:rPr>
                <w:rFonts w:ascii="Times New Roman" w:hAnsi="Times New Roman" w:cs="Times New Roman"/>
                <w:color w:val="000000"/>
                <w:sz w:val="22"/>
                <w:szCs w:val="22"/>
              </w:rPr>
              <w:t>0 </w:t>
            </w:r>
            <w:r w:rsidRPr="000856AF">
              <w:rPr>
                <w:rFonts w:ascii="Times New Roman" w:hAnsi="Times New Roman" w:cs="Times New Roman"/>
                <w:i/>
                <w:iCs/>
                <w:color w:val="000000"/>
                <w:sz w:val="22"/>
                <w:szCs w:val="22"/>
              </w:rPr>
              <w:t>(0.0)</w:t>
            </w:r>
          </w:p>
        </w:tc>
      </w:tr>
      <w:tr w:rsidR="000A5171" w:rsidRPr="000856AF" w14:paraId="66E13B2C" w14:textId="77777777" w:rsidTr="000A5171">
        <w:tc>
          <w:tcPr>
            <w:tcW w:w="1555" w:type="dxa"/>
          </w:tcPr>
          <w:p w14:paraId="425B8192" w14:textId="77777777" w:rsidR="00EE6284" w:rsidRPr="000856AF" w:rsidRDefault="00EE6284" w:rsidP="005E76E0">
            <w:pPr>
              <w:rPr>
                <w:rFonts w:ascii="Times New Roman" w:hAnsi="Times New Roman" w:cs="Times New Roman"/>
                <w:sz w:val="22"/>
                <w:szCs w:val="22"/>
              </w:rPr>
            </w:pPr>
            <w:r w:rsidRPr="000856AF">
              <w:rPr>
                <w:rFonts w:ascii="Times New Roman" w:hAnsi="Times New Roman" w:cs="Times New Roman"/>
                <w:color w:val="000000"/>
                <w:sz w:val="22"/>
                <w:szCs w:val="22"/>
              </w:rPr>
              <w:t>&gt;20</w:t>
            </w:r>
          </w:p>
        </w:tc>
        <w:tc>
          <w:tcPr>
            <w:tcW w:w="1031" w:type="dxa"/>
            <w:vAlign w:val="center"/>
          </w:tcPr>
          <w:p w14:paraId="4B8690D6" w14:textId="77777777" w:rsidR="00EE6284" w:rsidRPr="000856AF" w:rsidRDefault="00EE6284" w:rsidP="005E76E0">
            <w:pPr>
              <w:jc w:val="right"/>
              <w:rPr>
                <w:rFonts w:ascii="Times New Roman" w:hAnsi="Times New Roman" w:cs="Times New Roman"/>
                <w:sz w:val="22"/>
                <w:szCs w:val="22"/>
              </w:rPr>
            </w:pPr>
            <w:r w:rsidRPr="000856AF">
              <w:rPr>
                <w:rFonts w:ascii="Times New Roman" w:hAnsi="Times New Roman" w:cs="Times New Roman"/>
                <w:color w:val="000000"/>
                <w:sz w:val="22"/>
                <w:szCs w:val="22"/>
              </w:rPr>
              <w:t>16</w:t>
            </w:r>
          </w:p>
        </w:tc>
        <w:tc>
          <w:tcPr>
            <w:tcW w:w="1095" w:type="dxa"/>
            <w:vAlign w:val="center"/>
          </w:tcPr>
          <w:p w14:paraId="046F3092" w14:textId="77777777" w:rsidR="00EE6284" w:rsidRPr="000856AF" w:rsidRDefault="00EE6284" w:rsidP="005E76E0">
            <w:pPr>
              <w:jc w:val="right"/>
              <w:rPr>
                <w:rFonts w:ascii="Times New Roman" w:hAnsi="Times New Roman" w:cs="Times New Roman"/>
                <w:sz w:val="22"/>
                <w:szCs w:val="22"/>
              </w:rPr>
            </w:pPr>
            <w:r w:rsidRPr="000856AF">
              <w:rPr>
                <w:rFonts w:ascii="Times New Roman" w:hAnsi="Times New Roman" w:cs="Times New Roman"/>
                <w:color w:val="000000"/>
                <w:sz w:val="22"/>
                <w:szCs w:val="22"/>
              </w:rPr>
              <w:t>7 </w:t>
            </w:r>
            <w:r w:rsidRPr="000856AF">
              <w:rPr>
                <w:rFonts w:ascii="Times New Roman" w:hAnsi="Times New Roman" w:cs="Times New Roman"/>
                <w:i/>
                <w:iCs/>
                <w:color w:val="000000"/>
                <w:sz w:val="22"/>
                <w:szCs w:val="22"/>
              </w:rPr>
              <w:t>(43.8)</w:t>
            </w:r>
          </w:p>
        </w:tc>
        <w:tc>
          <w:tcPr>
            <w:tcW w:w="1023" w:type="dxa"/>
            <w:vAlign w:val="center"/>
          </w:tcPr>
          <w:p w14:paraId="38A707D0" w14:textId="77777777" w:rsidR="00EE6284" w:rsidRPr="000856AF" w:rsidRDefault="00EE6284" w:rsidP="005E76E0">
            <w:pPr>
              <w:jc w:val="right"/>
              <w:rPr>
                <w:rFonts w:ascii="Times New Roman" w:hAnsi="Times New Roman" w:cs="Times New Roman"/>
                <w:color w:val="000000"/>
                <w:sz w:val="22"/>
                <w:szCs w:val="22"/>
              </w:rPr>
            </w:pPr>
            <w:r w:rsidRPr="000856AF">
              <w:rPr>
                <w:rFonts w:ascii="Times New Roman" w:hAnsi="Times New Roman" w:cs="Times New Roman"/>
                <w:color w:val="000000"/>
                <w:sz w:val="22"/>
                <w:szCs w:val="22"/>
              </w:rPr>
              <w:t>8 </w:t>
            </w:r>
            <w:r w:rsidRPr="000856AF">
              <w:rPr>
                <w:rFonts w:ascii="Times New Roman" w:hAnsi="Times New Roman" w:cs="Times New Roman"/>
                <w:i/>
                <w:iCs/>
                <w:color w:val="000000"/>
                <w:sz w:val="22"/>
                <w:szCs w:val="22"/>
              </w:rPr>
              <w:t>(50.0)</w:t>
            </w:r>
          </w:p>
        </w:tc>
        <w:tc>
          <w:tcPr>
            <w:tcW w:w="1103" w:type="dxa"/>
            <w:vAlign w:val="center"/>
          </w:tcPr>
          <w:p w14:paraId="7AE387EE" w14:textId="77777777" w:rsidR="00EE6284" w:rsidRPr="000856AF" w:rsidRDefault="00EE6284" w:rsidP="005E76E0">
            <w:pPr>
              <w:jc w:val="right"/>
              <w:rPr>
                <w:rFonts w:ascii="Times New Roman" w:hAnsi="Times New Roman" w:cs="Times New Roman"/>
                <w:sz w:val="22"/>
                <w:szCs w:val="22"/>
              </w:rPr>
            </w:pPr>
            <w:r w:rsidRPr="000856AF">
              <w:rPr>
                <w:rFonts w:ascii="Times New Roman" w:hAnsi="Times New Roman" w:cs="Times New Roman"/>
                <w:color w:val="000000"/>
                <w:sz w:val="22"/>
                <w:szCs w:val="22"/>
              </w:rPr>
              <w:t>0 </w:t>
            </w:r>
            <w:r w:rsidRPr="000856AF">
              <w:rPr>
                <w:rFonts w:ascii="Times New Roman" w:hAnsi="Times New Roman" w:cs="Times New Roman"/>
                <w:i/>
                <w:iCs/>
                <w:color w:val="000000"/>
                <w:sz w:val="22"/>
                <w:szCs w:val="22"/>
              </w:rPr>
              <w:t>(0.0)</w:t>
            </w:r>
          </w:p>
        </w:tc>
        <w:tc>
          <w:tcPr>
            <w:tcW w:w="1134" w:type="dxa"/>
            <w:vAlign w:val="center"/>
          </w:tcPr>
          <w:p w14:paraId="05E2BFB5" w14:textId="77777777" w:rsidR="00EE6284" w:rsidRPr="000856AF" w:rsidRDefault="00EE6284" w:rsidP="005E76E0">
            <w:pPr>
              <w:jc w:val="right"/>
              <w:rPr>
                <w:rFonts w:ascii="Times New Roman" w:hAnsi="Times New Roman" w:cs="Times New Roman"/>
                <w:sz w:val="22"/>
                <w:szCs w:val="22"/>
              </w:rPr>
            </w:pPr>
            <w:r w:rsidRPr="000856AF">
              <w:rPr>
                <w:rFonts w:ascii="Times New Roman" w:hAnsi="Times New Roman" w:cs="Times New Roman"/>
                <w:color w:val="000000"/>
                <w:sz w:val="22"/>
                <w:szCs w:val="22"/>
              </w:rPr>
              <w:t>1 </w:t>
            </w:r>
            <w:r w:rsidRPr="000856AF">
              <w:rPr>
                <w:rFonts w:ascii="Times New Roman" w:hAnsi="Times New Roman" w:cs="Times New Roman"/>
                <w:i/>
                <w:iCs/>
                <w:color w:val="000000"/>
                <w:sz w:val="22"/>
                <w:szCs w:val="22"/>
              </w:rPr>
              <w:t>(6.2)</w:t>
            </w:r>
          </w:p>
        </w:tc>
      </w:tr>
      <w:tr w:rsidR="000A5171" w:rsidRPr="000856AF" w14:paraId="34B06A2C" w14:textId="77777777" w:rsidTr="000A5171">
        <w:tc>
          <w:tcPr>
            <w:tcW w:w="1555" w:type="dxa"/>
            <w:vAlign w:val="center"/>
          </w:tcPr>
          <w:p w14:paraId="69A7FE91" w14:textId="77777777" w:rsidR="00EE6284" w:rsidRPr="000856AF" w:rsidRDefault="00EE6284" w:rsidP="005E76E0">
            <w:pPr>
              <w:rPr>
                <w:rFonts w:ascii="Times New Roman" w:hAnsi="Times New Roman" w:cs="Times New Roman"/>
                <w:b/>
                <w:bCs/>
                <w:i/>
                <w:iCs/>
                <w:sz w:val="22"/>
                <w:szCs w:val="22"/>
              </w:rPr>
            </w:pPr>
            <w:r w:rsidRPr="000856AF">
              <w:rPr>
                <w:rFonts w:ascii="Times New Roman" w:hAnsi="Times New Roman" w:cs="Times New Roman"/>
                <w:b/>
                <w:bCs/>
                <w:i/>
                <w:iCs/>
                <w:sz w:val="22"/>
                <w:szCs w:val="22"/>
              </w:rPr>
              <w:t>Secondary</w:t>
            </w:r>
          </w:p>
        </w:tc>
        <w:tc>
          <w:tcPr>
            <w:tcW w:w="1031" w:type="dxa"/>
          </w:tcPr>
          <w:p w14:paraId="6CDDFCFB" w14:textId="77777777" w:rsidR="00EE6284" w:rsidRPr="000856AF" w:rsidRDefault="00EE6284" w:rsidP="005E76E0">
            <w:pPr>
              <w:jc w:val="right"/>
              <w:rPr>
                <w:rFonts w:ascii="Times New Roman" w:hAnsi="Times New Roman" w:cs="Times New Roman"/>
                <w:b/>
                <w:bCs/>
                <w:sz w:val="22"/>
                <w:szCs w:val="22"/>
              </w:rPr>
            </w:pPr>
            <w:r w:rsidRPr="000856AF">
              <w:rPr>
                <w:rFonts w:ascii="Times New Roman" w:hAnsi="Times New Roman" w:cs="Times New Roman"/>
                <w:b/>
                <w:bCs/>
                <w:sz w:val="22"/>
                <w:szCs w:val="22"/>
              </w:rPr>
              <w:t>136</w:t>
            </w:r>
          </w:p>
        </w:tc>
        <w:tc>
          <w:tcPr>
            <w:tcW w:w="1095" w:type="dxa"/>
          </w:tcPr>
          <w:p w14:paraId="1B3F1023" w14:textId="77777777" w:rsidR="00EE6284" w:rsidRPr="000856AF" w:rsidRDefault="00EE6284" w:rsidP="005E76E0">
            <w:pPr>
              <w:jc w:val="right"/>
              <w:rPr>
                <w:rFonts w:ascii="Times New Roman" w:hAnsi="Times New Roman" w:cs="Times New Roman"/>
                <w:b/>
                <w:bCs/>
                <w:sz w:val="22"/>
                <w:szCs w:val="22"/>
              </w:rPr>
            </w:pPr>
            <w:r w:rsidRPr="000856AF">
              <w:rPr>
                <w:rFonts w:ascii="Times New Roman" w:hAnsi="Times New Roman" w:cs="Times New Roman"/>
                <w:b/>
                <w:bCs/>
                <w:sz w:val="22"/>
                <w:szCs w:val="22"/>
              </w:rPr>
              <w:t xml:space="preserve">56 </w:t>
            </w:r>
            <w:r w:rsidRPr="000856AF">
              <w:rPr>
                <w:rFonts w:ascii="Times New Roman" w:hAnsi="Times New Roman" w:cs="Times New Roman"/>
                <w:b/>
                <w:bCs/>
                <w:i/>
                <w:iCs/>
                <w:sz w:val="22"/>
                <w:szCs w:val="22"/>
              </w:rPr>
              <w:t>(41.2)</w:t>
            </w:r>
          </w:p>
        </w:tc>
        <w:tc>
          <w:tcPr>
            <w:tcW w:w="1023" w:type="dxa"/>
          </w:tcPr>
          <w:p w14:paraId="5D5AD838" w14:textId="77777777" w:rsidR="00EE6284" w:rsidRPr="000856AF" w:rsidRDefault="00EE6284" w:rsidP="005E76E0">
            <w:pPr>
              <w:jc w:val="right"/>
              <w:rPr>
                <w:rFonts w:ascii="Times New Roman" w:hAnsi="Times New Roman" w:cs="Times New Roman"/>
                <w:b/>
                <w:bCs/>
                <w:i/>
                <w:iCs/>
                <w:sz w:val="22"/>
                <w:szCs w:val="22"/>
              </w:rPr>
            </w:pPr>
            <w:r w:rsidRPr="000856AF">
              <w:rPr>
                <w:rFonts w:ascii="Times New Roman" w:hAnsi="Times New Roman" w:cs="Times New Roman"/>
                <w:b/>
                <w:bCs/>
                <w:sz w:val="22"/>
                <w:szCs w:val="22"/>
              </w:rPr>
              <w:t>59</w:t>
            </w:r>
            <w:r w:rsidRPr="000856AF">
              <w:rPr>
                <w:rFonts w:ascii="Times New Roman" w:hAnsi="Times New Roman" w:cs="Times New Roman"/>
                <w:b/>
                <w:bCs/>
                <w:i/>
                <w:iCs/>
                <w:sz w:val="22"/>
                <w:szCs w:val="22"/>
              </w:rPr>
              <w:t xml:space="preserve"> (43.4)</w:t>
            </w:r>
          </w:p>
        </w:tc>
        <w:tc>
          <w:tcPr>
            <w:tcW w:w="1103" w:type="dxa"/>
          </w:tcPr>
          <w:p w14:paraId="0125BD74" w14:textId="77777777" w:rsidR="00EE6284" w:rsidRPr="000856AF" w:rsidRDefault="00EE6284" w:rsidP="005E76E0">
            <w:pPr>
              <w:jc w:val="right"/>
              <w:rPr>
                <w:rFonts w:ascii="Times New Roman" w:hAnsi="Times New Roman" w:cs="Times New Roman"/>
                <w:b/>
                <w:bCs/>
                <w:sz w:val="22"/>
                <w:szCs w:val="22"/>
              </w:rPr>
            </w:pPr>
            <w:r w:rsidRPr="000856AF">
              <w:rPr>
                <w:rFonts w:ascii="Times New Roman" w:hAnsi="Times New Roman" w:cs="Times New Roman"/>
                <w:b/>
                <w:bCs/>
                <w:sz w:val="22"/>
                <w:szCs w:val="22"/>
              </w:rPr>
              <w:t xml:space="preserve">10 </w:t>
            </w:r>
            <w:r w:rsidRPr="000856AF">
              <w:rPr>
                <w:rFonts w:ascii="Times New Roman" w:hAnsi="Times New Roman" w:cs="Times New Roman"/>
                <w:b/>
                <w:bCs/>
                <w:i/>
                <w:iCs/>
                <w:sz w:val="22"/>
                <w:szCs w:val="22"/>
              </w:rPr>
              <w:t>(7.4)</w:t>
            </w:r>
          </w:p>
        </w:tc>
        <w:tc>
          <w:tcPr>
            <w:tcW w:w="1134" w:type="dxa"/>
          </w:tcPr>
          <w:p w14:paraId="1FE1CE34" w14:textId="77777777" w:rsidR="00EE6284" w:rsidRPr="000856AF" w:rsidRDefault="00EE6284" w:rsidP="005E76E0">
            <w:pPr>
              <w:jc w:val="right"/>
              <w:rPr>
                <w:rFonts w:ascii="Times New Roman" w:hAnsi="Times New Roman" w:cs="Times New Roman"/>
                <w:b/>
                <w:bCs/>
                <w:sz w:val="22"/>
                <w:szCs w:val="22"/>
              </w:rPr>
            </w:pPr>
            <w:r w:rsidRPr="000856AF">
              <w:rPr>
                <w:rFonts w:ascii="Times New Roman" w:hAnsi="Times New Roman" w:cs="Times New Roman"/>
                <w:b/>
                <w:bCs/>
                <w:sz w:val="22"/>
                <w:szCs w:val="22"/>
              </w:rPr>
              <w:t xml:space="preserve">11 </w:t>
            </w:r>
            <w:r w:rsidRPr="000856AF">
              <w:rPr>
                <w:rFonts w:ascii="Times New Roman" w:hAnsi="Times New Roman" w:cs="Times New Roman"/>
                <w:b/>
                <w:bCs/>
                <w:i/>
                <w:iCs/>
                <w:sz w:val="22"/>
                <w:szCs w:val="22"/>
              </w:rPr>
              <w:t>(8.1)</w:t>
            </w:r>
          </w:p>
        </w:tc>
      </w:tr>
      <w:tr w:rsidR="000A5171" w:rsidRPr="000856AF" w14:paraId="76834F21" w14:textId="77777777" w:rsidTr="000A5171">
        <w:tc>
          <w:tcPr>
            <w:tcW w:w="1555" w:type="dxa"/>
            <w:vAlign w:val="center"/>
          </w:tcPr>
          <w:p w14:paraId="6EE5F1AF" w14:textId="77777777" w:rsidR="00EE6284" w:rsidRPr="000856AF" w:rsidRDefault="00EE6284" w:rsidP="005E76E0">
            <w:pPr>
              <w:rPr>
                <w:rFonts w:ascii="Times New Roman" w:hAnsi="Times New Roman" w:cs="Times New Roman"/>
                <w:sz w:val="22"/>
                <w:szCs w:val="22"/>
              </w:rPr>
            </w:pPr>
            <w:r w:rsidRPr="000856AF">
              <w:rPr>
                <w:rFonts w:ascii="Times New Roman" w:hAnsi="Times New Roman" w:cs="Times New Roman"/>
                <w:sz w:val="22"/>
                <w:szCs w:val="22"/>
              </w:rPr>
              <w:t>&lt;1</w:t>
            </w:r>
          </w:p>
        </w:tc>
        <w:tc>
          <w:tcPr>
            <w:tcW w:w="1031" w:type="dxa"/>
            <w:vAlign w:val="center"/>
          </w:tcPr>
          <w:p w14:paraId="0675CB04" w14:textId="77777777" w:rsidR="00EE6284" w:rsidRPr="000856AF" w:rsidRDefault="00EE6284" w:rsidP="005E76E0">
            <w:pPr>
              <w:jc w:val="right"/>
              <w:rPr>
                <w:rFonts w:ascii="Times New Roman" w:hAnsi="Times New Roman" w:cs="Times New Roman"/>
                <w:sz w:val="22"/>
                <w:szCs w:val="22"/>
              </w:rPr>
            </w:pPr>
            <w:r w:rsidRPr="000856AF">
              <w:rPr>
                <w:rFonts w:ascii="Times New Roman" w:hAnsi="Times New Roman" w:cs="Times New Roman"/>
                <w:color w:val="000000"/>
                <w:sz w:val="22"/>
                <w:szCs w:val="22"/>
              </w:rPr>
              <w:t>18</w:t>
            </w:r>
          </w:p>
        </w:tc>
        <w:tc>
          <w:tcPr>
            <w:tcW w:w="1095" w:type="dxa"/>
            <w:vAlign w:val="center"/>
          </w:tcPr>
          <w:p w14:paraId="6FF9FAB1" w14:textId="77777777" w:rsidR="00EE6284" w:rsidRPr="000856AF" w:rsidRDefault="00EE6284" w:rsidP="005E76E0">
            <w:pPr>
              <w:jc w:val="right"/>
              <w:rPr>
                <w:rFonts w:ascii="Times New Roman" w:hAnsi="Times New Roman" w:cs="Times New Roman"/>
                <w:sz w:val="22"/>
                <w:szCs w:val="22"/>
              </w:rPr>
            </w:pPr>
            <w:r w:rsidRPr="000856AF">
              <w:rPr>
                <w:rFonts w:ascii="Times New Roman" w:hAnsi="Times New Roman" w:cs="Times New Roman"/>
                <w:color w:val="000000"/>
                <w:sz w:val="22"/>
                <w:szCs w:val="22"/>
              </w:rPr>
              <w:t>6 </w:t>
            </w:r>
            <w:r w:rsidRPr="000856AF">
              <w:rPr>
                <w:rFonts w:ascii="Times New Roman" w:hAnsi="Times New Roman" w:cs="Times New Roman"/>
                <w:i/>
                <w:iCs/>
                <w:color w:val="000000"/>
                <w:sz w:val="22"/>
                <w:szCs w:val="22"/>
              </w:rPr>
              <w:t>(33.3)</w:t>
            </w:r>
          </w:p>
        </w:tc>
        <w:tc>
          <w:tcPr>
            <w:tcW w:w="1023" w:type="dxa"/>
            <w:vAlign w:val="center"/>
          </w:tcPr>
          <w:p w14:paraId="641358E0" w14:textId="77777777" w:rsidR="00EE6284" w:rsidRPr="000856AF" w:rsidRDefault="00EE6284" w:rsidP="005E76E0">
            <w:pPr>
              <w:jc w:val="right"/>
              <w:rPr>
                <w:rFonts w:ascii="Times New Roman" w:hAnsi="Times New Roman" w:cs="Times New Roman"/>
                <w:sz w:val="22"/>
                <w:szCs w:val="22"/>
              </w:rPr>
            </w:pPr>
            <w:r w:rsidRPr="000856AF">
              <w:rPr>
                <w:rFonts w:ascii="Times New Roman" w:hAnsi="Times New Roman" w:cs="Times New Roman"/>
                <w:color w:val="000000"/>
                <w:sz w:val="22"/>
                <w:szCs w:val="22"/>
              </w:rPr>
              <w:t>10 </w:t>
            </w:r>
            <w:r w:rsidRPr="000856AF">
              <w:rPr>
                <w:rFonts w:ascii="Times New Roman" w:hAnsi="Times New Roman" w:cs="Times New Roman"/>
                <w:i/>
                <w:iCs/>
                <w:color w:val="000000"/>
                <w:sz w:val="22"/>
                <w:szCs w:val="22"/>
              </w:rPr>
              <w:t>(55.6)</w:t>
            </w:r>
          </w:p>
        </w:tc>
        <w:tc>
          <w:tcPr>
            <w:tcW w:w="1103" w:type="dxa"/>
            <w:vAlign w:val="center"/>
          </w:tcPr>
          <w:p w14:paraId="55457DE3" w14:textId="77777777" w:rsidR="00EE6284" w:rsidRPr="000856AF" w:rsidRDefault="00EE6284" w:rsidP="005E76E0">
            <w:pPr>
              <w:jc w:val="right"/>
              <w:rPr>
                <w:rFonts w:ascii="Times New Roman" w:hAnsi="Times New Roman" w:cs="Times New Roman"/>
                <w:sz w:val="22"/>
                <w:szCs w:val="22"/>
              </w:rPr>
            </w:pPr>
            <w:r w:rsidRPr="000856AF">
              <w:rPr>
                <w:rFonts w:ascii="Times New Roman" w:hAnsi="Times New Roman" w:cs="Times New Roman"/>
                <w:color w:val="000000"/>
                <w:sz w:val="22"/>
                <w:szCs w:val="22"/>
              </w:rPr>
              <w:t>1 </w:t>
            </w:r>
            <w:r w:rsidRPr="000856AF">
              <w:rPr>
                <w:rFonts w:ascii="Times New Roman" w:hAnsi="Times New Roman" w:cs="Times New Roman"/>
                <w:i/>
                <w:iCs/>
                <w:color w:val="000000"/>
                <w:sz w:val="22"/>
                <w:szCs w:val="22"/>
              </w:rPr>
              <w:t>(5.6)</w:t>
            </w:r>
          </w:p>
        </w:tc>
        <w:tc>
          <w:tcPr>
            <w:tcW w:w="1134" w:type="dxa"/>
            <w:vAlign w:val="center"/>
          </w:tcPr>
          <w:p w14:paraId="65FB589C" w14:textId="77777777" w:rsidR="00EE6284" w:rsidRPr="000856AF" w:rsidRDefault="00EE6284" w:rsidP="005E76E0">
            <w:pPr>
              <w:jc w:val="right"/>
              <w:rPr>
                <w:rFonts w:ascii="Times New Roman" w:hAnsi="Times New Roman" w:cs="Times New Roman"/>
                <w:sz w:val="22"/>
                <w:szCs w:val="22"/>
              </w:rPr>
            </w:pPr>
            <w:r w:rsidRPr="000856AF">
              <w:rPr>
                <w:rFonts w:ascii="Times New Roman" w:hAnsi="Times New Roman" w:cs="Times New Roman"/>
                <w:color w:val="000000"/>
                <w:sz w:val="22"/>
                <w:szCs w:val="22"/>
              </w:rPr>
              <w:t>1 </w:t>
            </w:r>
            <w:r w:rsidRPr="000856AF">
              <w:rPr>
                <w:rFonts w:ascii="Times New Roman" w:hAnsi="Times New Roman" w:cs="Times New Roman"/>
                <w:i/>
                <w:iCs/>
                <w:color w:val="000000"/>
                <w:sz w:val="22"/>
                <w:szCs w:val="22"/>
              </w:rPr>
              <w:t>(5.6)</w:t>
            </w:r>
          </w:p>
        </w:tc>
      </w:tr>
      <w:tr w:rsidR="000A5171" w:rsidRPr="000856AF" w14:paraId="4D2DC7C7" w14:textId="77777777" w:rsidTr="000A5171">
        <w:tc>
          <w:tcPr>
            <w:tcW w:w="1555" w:type="dxa"/>
            <w:vAlign w:val="center"/>
          </w:tcPr>
          <w:p w14:paraId="267FABDC" w14:textId="77777777" w:rsidR="00EE6284" w:rsidRPr="000856AF" w:rsidRDefault="00EE6284" w:rsidP="005E76E0">
            <w:pPr>
              <w:rPr>
                <w:rFonts w:ascii="Times New Roman" w:hAnsi="Times New Roman" w:cs="Times New Roman"/>
                <w:sz w:val="22"/>
                <w:szCs w:val="22"/>
              </w:rPr>
            </w:pPr>
            <w:r w:rsidRPr="000856AF">
              <w:rPr>
                <w:rFonts w:ascii="Times New Roman" w:hAnsi="Times New Roman" w:cs="Times New Roman"/>
                <w:sz w:val="22"/>
                <w:szCs w:val="22"/>
              </w:rPr>
              <w:t>1–10</w:t>
            </w:r>
          </w:p>
        </w:tc>
        <w:tc>
          <w:tcPr>
            <w:tcW w:w="1031" w:type="dxa"/>
            <w:vAlign w:val="center"/>
          </w:tcPr>
          <w:p w14:paraId="0AF0EEF7" w14:textId="77777777" w:rsidR="00EE6284" w:rsidRPr="000856AF" w:rsidRDefault="00EE6284" w:rsidP="005E76E0">
            <w:pPr>
              <w:jc w:val="right"/>
              <w:rPr>
                <w:rFonts w:ascii="Times New Roman" w:hAnsi="Times New Roman" w:cs="Times New Roman"/>
                <w:sz w:val="22"/>
                <w:szCs w:val="22"/>
              </w:rPr>
            </w:pPr>
            <w:r w:rsidRPr="000856AF">
              <w:rPr>
                <w:rFonts w:ascii="Times New Roman" w:hAnsi="Times New Roman" w:cs="Times New Roman"/>
                <w:color w:val="000000"/>
                <w:sz w:val="22"/>
                <w:szCs w:val="22"/>
              </w:rPr>
              <w:t>65</w:t>
            </w:r>
          </w:p>
        </w:tc>
        <w:tc>
          <w:tcPr>
            <w:tcW w:w="1095" w:type="dxa"/>
            <w:vAlign w:val="center"/>
          </w:tcPr>
          <w:p w14:paraId="580C3D9D" w14:textId="77777777" w:rsidR="00EE6284" w:rsidRPr="000856AF" w:rsidRDefault="00EE6284" w:rsidP="005E76E0">
            <w:pPr>
              <w:jc w:val="right"/>
              <w:rPr>
                <w:rFonts w:ascii="Times New Roman" w:hAnsi="Times New Roman" w:cs="Times New Roman"/>
                <w:sz w:val="22"/>
                <w:szCs w:val="22"/>
              </w:rPr>
            </w:pPr>
            <w:r w:rsidRPr="000856AF">
              <w:rPr>
                <w:rFonts w:ascii="Times New Roman" w:hAnsi="Times New Roman" w:cs="Times New Roman"/>
                <w:color w:val="000000"/>
                <w:sz w:val="22"/>
                <w:szCs w:val="22"/>
              </w:rPr>
              <w:t>24 </w:t>
            </w:r>
            <w:r w:rsidRPr="000856AF">
              <w:rPr>
                <w:rFonts w:ascii="Times New Roman" w:hAnsi="Times New Roman" w:cs="Times New Roman"/>
                <w:i/>
                <w:iCs/>
                <w:color w:val="000000"/>
                <w:sz w:val="22"/>
                <w:szCs w:val="22"/>
              </w:rPr>
              <w:t>(36.9)</w:t>
            </w:r>
          </w:p>
        </w:tc>
        <w:tc>
          <w:tcPr>
            <w:tcW w:w="1023" w:type="dxa"/>
            <w:vAlign w:val="center"/>
          </w:tcPr>
          <w:p w14:paraId="68A49F9A" w14:textId="77777777" w:rsidR="00EE6284" w:rsidRPr="000856AF" w:rsidRDefault="00EE6284" w:rsidP="005E76E0">
            <w:pPr>
              <w:jc w:val="right"/>
              <w:rPr>
                <w:rFonts w:ascii="Times New Roman" w:hAnsi="Times New Roman" w:cs="Times New Roman"/>
                <w:sz w:val="22"/>
                <w:szCs w:val="22"/>
              </w:rPr>
            </w:pPr>
            <w:r w:rsidRPr="000856AF">
              <w:rPr>
                <w:rFonts w:ascii="Times New Roman" w:hAnsi="Times New Roman" w:cs="Times New Roman"/>
                <w:color w:val="000000"/>
                <w:sz w:val="22"/>
                <w:szCs w:val="22"/>
              </w:rPr>
              <w:t>30 </w:t>
            </w:r>
            <w:r w:rsidRPr="000856AF">
              <w:rPr>
                <w:rFonts w:ascii="Times New Roman" w:hAnsi="Times New Roman" w:cs="Times New Roman"/>
                <w:i/>
                <w:iCs/>
                <w:color w:val="000000"/>
                <w:sz w:val="22"/>
                <w:szCs w:val="22"/>
              </w:rPr>
              <w:t>(46.2)</w:t>
            </w:r>
          </w:p>
        </w:tc>
        <w:tc>
          <w:tcPr>
            <w:tcW w:w="1103" w:type="dxa"/>
            <w:vAlign w:val="center"/>
          </w:tcPr>
          <w:p w14:paraId="0E8BC28C" w14:textId="77777777" w:rsidR="00EE6284" w:rsidRPr="000856AF" w:rsidRDefault="00EE6284" w:rsidP="005E76E0">
            <w:pPr>
              <w:jc w:val="right"/>
              <w:rPr>
                <w:rFonts w:ascii="Times New Roman" w:hAnsi="Times New Roman" w:cs="Times New Roman"/>
                <w:sz w:val="22"/>
                <w:szCs w:val="22"/>
              </w:rPr>
            </w:pPr>
            <w:r w:rsidRPr="000856AF">
              <w:rPr>
                <w:rFonts w:ascii="Times New Roman" w:hAnsi="Times New Roman" w:cs="Times New Roman"/>
                <w:color w:val="000000"/>
                <w:sz w:val="22"/>
                <w:szCs w:val="22"/>
              </w:rPr>
              <w:t>4 </w:t>
            </w:r>
            <w:r w:rsidRPr="000856AF">
              <w:rPr>
                <w:rFonts w:ascii="Times New Roman" w:hAnsi="Times New Roman" w:cs="Times New Roman"/>
                <w:i/>
                <w:iCs/>
                <w:color w:val="000000"/>
                <w:sz w:val="22"/>
                <w:szCs w:val="22"/>
              </w:rPr>
              <w:t>(6.2)</w:t>
            </w:r>
          </w:p>
        </w:tc>
        <w:tc>
          <w:tcPr>
            <w:tcW w:w="1134" w:type="dxa"/>
            <w:vAlign w:val="center"/>
          </w:tcPr>
          <w:p w14:paraId="22B3220B" w14:textId="77777777" w:rsidR="00EE6284" w:rsidRPr="000856AF" w:rsidRDefault="00EE6284" w:rsidP="005E76E0">
            <w:pPr>
              <w:jc w:val="right"/>
              <w:rPr>
                <w:rFonts w:ascii="Times New Roman" w:hAnsi="Times New Roman" w:cs="Times New Roman"/>
                <w:sz w:val="22"/>
                <w:szCs w:val="22"/>
              </w:rPr>
            </w:pPr>
            <w:r w:rsidRPr="000856AF">
              <w:rPr>
                <w:rFonts w:ascii="Times New Roman" w:hAnsi="Times New Roman" w:cs="Times New Roman"/>
                <w:color w:val="000000"/>
                <w:sz w:val="22"/>
                <w:szCs w:val="22"/>
              </w:rPr>
              <w:t>7 </w:t>
            </w:r>
            <w:r w:rsidRPr="000856AF">
              <w:rPr>
                <w:rFonts w:ascii="Times New Roman" w:hAnsi="Times New Roman" w:cs="Times New Roman"/>
                <w:i/>
                <w:iCs/>
                <w:color w:val="000000"/>
                <w:sz w:val="22"/>
                <w:szCs w:val="22"/>
              </w:rPr>
              <w:t>(10.8)</w:t>
            </w:r>
          </w:p>
        </w:tc>
      </w:tr>
      <w:tr w:rsidR="000A5171" w:rsidRPr="000856AF" w14:paraId="5C2A4B7E" w14:textId="77777777" w:rsidTr="000A5171">
        <w:tc>
          <w:tcPr>
            <w:tcW w:w="1555" w:type="dxa"/>
            <w:vAlign w:val="center"/>
          </w:tcPr>
          <w:p w14:paraId="7055F794" w14:textId="77777777" w:rsidR="00EE6284" w:rsidRPr="000856AF" w:rsidRDefault="00EE6284" w:rsidP="005E76E0">
            <w:pPr>
              <w:rPr>
                <w:rFonts w:ascii="Times New Roman" w:hAnsi="Times New Roman" w:cs="Times New Roman"/>
                <w:sz w:val="22"/>
                <w:szCs w:val="22"/>
              </w:rPr>
            </w:pPr>
            <w:r w:rsidRPr="000856AF">
              <w:rPr>
                <w:rFonts w:ascii="Times New Roman" w:hAnsi="Times New Roman" w:cs="Times New Roman"/>
                <w:sz w:val="22"/>
                <w:szCs w:val="22"/>
              </w:rPr>
              <w:t>10–20</w:t>
            </w:r>
          </w:p>
        </w:tc>
        <w:tc>
          <w:tcPr>
            <w:tcW w:w="1031" w:type="dxa"/>
            <w:vAlign w:val="center"/>
          </w:tcPr>
          <w:p w14:paraId="2D07E440" w14:textId="77777777" w:rsidR="00EE6284" w:rsidRPr="000856AF" w:rsidRDefault="00EE6284" w:rsidP="005E76E0">
            <w:pPr>
              <w:jc w:val="right"/>
              <w:rPr>
                <w:rFonts w:ascii="Times New Roman" w:hAnsi="Times New Roman" w:cs="Times New Roman"/>
                <w:sz w:val="22"/>
                <w:szCs w:val="22"/>
              </w:rPr>
            </w:pPr>
            <w:r w:rsidRPr="000856AF">
              <w:rPr>
                <w:rFonts w:ascii="Times New Roman" w:hAnsi="Times New Roman" w:cs="Times New Roman"/>
                <w:color w:val="000000"/>
                <w:sz w:val="22"/>
                <w:szCs w:val="22"/>
              </w:rPr>
              <w:t>37</w:t>
            </w:r>
          </w:p>
        </w:tc>
        <w:tc>
          <w:tcPr>
            <w:tcW w:w="1095" w:type="dxa"/>
            <w:vAlign w:val="center"/>
          </w:tcPr>
          <w:p w14:paraId="22CC2BEA" w14:textId="77777777" w:rsidR="00EE6284" w:rsidRPr="000856AF" w:rsidRDefault="00EE6284" w:rsidP="005E76E0">
            <w:pPr>
              <w:jc w:val="right"/>
              <w:rPr>
                <w:rFonts w:ascii="Times New Roman" w:hAnsi="Times New Roman" w:cs="Times New Roman"/>
                <w:sz w:val="22"/>
                <w:szCs w:val="22"/>
              </w:rPr>
            </w:pPr>
            <w:r w:rsidRPr="000856AF">
              <w:rPr>
                <w:rFonts w:ascii="Times New Roman" w:hAnsi="Times New Roman" w:cs="Times New Roman"/>
                <w:color w:val="000000"/>
                <w:sz w:val="22"/>
                <w:szCs w:val="22"/>
              </w:rPr>
              <w:t>20 </w:t>
            </w:r>
            <w:r w:rsidRPr="000856AF">
              <w:rPr>
                <w:rFonts w:ascii="Times New Roman" w:hAnsi="Times New Roman" w:cs="Times New Roman"/>
                <w:i/>
                <w:iCs/>
                <w:color w:val="000000"/>
                <w:sz w:val="22"/>
                <w:szCs w:val="22"/>
              </w:rPr>
              <w:t>(54.1)</w:t>
            </w:r>
          </w:p>
        </w:tc>
        <w:tc>
          <w:tcPr>
            <w:tcW w:w="1023" w:type="dxa"/>
            <w:vAlign w:val="center"/>
          </w:tcPr>
          <w:p w14:paraId="0DBD807C" w14:textId="77777777" w:rsidR="00EE6284" w:rsidRPr="000856AF" w:rsidRDefault="00EE6284" w:rsidP="005E76E0">
            <w:pPr>
              <w:jc w:val="right"/>
              <w:rPr>
                <w:rFonts w:ascii="Times New Roman" w:hAnsi="Times New Roman" w:cs="Times New Roman"/>
                <w:sz w:val="22"/>
                <w:szCs w:val="22"/>
              </w:rPr>
            </w:pPr>
            <w:r w:rsidRPr="000856AF">
              <w:rPr>
                <w:rFonts w:ascii="Times New Roman" w:hAnsi="Times New Roman" w:cs="Times New Roman"/>
                <w:color w:val="000000"/>
                <w:sz w:val="22"/>
                <w:szCs w:val="22"/>
              </w:rPr>
              <w:t>11 </w:t>
            </w:r>
            <w:r w:rsidRPr="000856AF">
              <w:rPr>
                <w:rFonts w:ascii="Times New Roman" w:hAnsi="Times New Roman" w:cs="Times New Roman"/>
                <w:i/>
                <w:iCs/>
                <w:color w:val="000000"/>
                <w:sz w:val="22"/>
                <w:szCs w:val="22"/>
              </w:rPr>
              <w:t>(29.7)</w:t>
            </w:r>
          </w:p>
        </w:tc>
        <w:tc>
          <w:tcPr>
            <w:tcW w:w="1103" w:type="dxa"/>
            <w:vAlign w:val="center"/>
          </w:tcPr>
          <w:p w14:paraId="39F6CBAC" w14:textId="77777777" w:rsidR="00EE6284" w:rsidRPr="000856AF" w:rsidRDefault="00EE6284" w:rsidP="005E76E0">
            <w:pPr>
              <w:jc w:val="right"/>
              <w:rPr>
                <w:rFonts w:ascii="Times New Roman" w:hAnsi="Times New Roman" w:cs="Times New Roman"/>
                <w:sz w:val="22"/>
                <w:szCs w:val="22"/>
              </w:rPr>
            </w:pPr>
            <w:r w:rsidRPr="000856AF">
              <w:rPr>
                <w:rFonts w:ascii="Times New Roman" w:hAnsi="Times New Roman" w:cs="Times New Roman"/>
                <w:color w:val="000000"/>
                <w:sz w:val="22"/>
                <w:szCs w:val="22"/>
              </w:rPr>
              <w:t>3 </w:t>
            </w:r>
            <w:r w:rsidRPr="000856AF">
              <w:rPr>
                <w:rFonts w:ascii="Times New Roman" w:hAnsi="Times New Roman" w:cs="Times New Roman"/>
                <w:i/>
                <w:iCs/>
                <w:color w:val="000000"/>
                <w:sz w:val="22"/>
                <w:szCs w:val="22"/>
              </w:rPr>
              <w:t>(8.1)</w:t>
            </w:r>
          </w:p>
        </w:tc>
        <w:tc>
          <w:tcPr>
            <w:tcW w:w="1134" w:type="dxa"/>
            <w:vAlign w:val="center"/>
          </w:tcPr>
          <w:p w14:paraId="4BF048EB" w14:textId="77777777" w:rsidR="00EE6284" w:rsidRPr="000856AF" w:rsidRDefault="00EE6284" w:rsidP="005E76E0">
            <w:pPr>
              <w:jc w:val="right"/>
              <w:rPr>
                <w:rFonts w:ascii="Times New Roman" w:hAnsi="Times New Roman" w:cs="Times New Roman"/>
                <w:sz w:val="22"/>
                <w:szCs w:val="22"/>
              </w:rPr>
            </w:pPr>
            <w:r w:rsidRPr="000856AF">
              <w:rPr>
                <w:rFonts w:ascii="Times New Roman" w:hAnsi="Times New Roman" w:cs="Times New Roman"/>
                <w:color w:val="000000"/>
                <w:sz w:val="22"/>
                <w:szCs w:val="22"/>
              </w:rPr>
              <w:t>3 </w:t>
            </w:r>
            <w:r w:rsidRPr="000856AF">
              <w:rPr>
                <w:rFonts w:ascii="Times New Roman" w:hAnsi="Times New Roman" w:cs="Times New Roman"/>
                <w:i/>
                <w:iCs/>
                <w:color w:val="000000"/>
                <w:sz w:val="22"/>
                <w:szCs w:val="22"/>
              </w:rPr>
              <w:t>(8.1)</w:t>
            </w:r>
          </w:p>
        </w:tc>
      </w:tr>
      <w:tr w:rsidR="000A5171" w:rsidRPr="000856AF" w14:paraId="2B48A3D6" w14:textId="77777777" w:rsidTr="000A5171">
        <w:tc>
          <w:tcPr>
            <w:tcW w:w="1555" w:type="dxa"/>
            <w:vAlign w:val="center"/>
          </w:tcPr>
          <w:p w14:paraId="5D9EFEBB" w14:textId="77777777" w:rsidR="00EE6284" w:rsidRPr="000856AF" w:rsidRDefault="00EE6284" w:rsidP="005E76E0">
            <w:pPr>
              <w:rPr>
                <w:rFonts w:ascii="Times New Roman" w:hAnsi="Times New Roman" w:cs="Times New Roman"/>
                <w:sz w:val="22"/>
                <w:szCs w:val="22"/>
              </w:rPr>
            </w:pPr>
            <w:r w:rsidRPr="000856AF">
              <w:rPr>
                <w:rFonts w:ascii="Times New Roman" w:hAnsi="Times New Roman" w:cs="Times New Roman"/>
                <w:sz w:val="22"/>
                <w:szCs w:val="22"/>
              </w:rPr>
              <w:t>&gt;20</w:t>
            </w:r>
          </w:p>
        </w:tc>
        <w:tc>
          <w:tcPr>
            <w:tcW w:w="1031" w:type="dxa"/>
            <w:vAlign w:val="center"/>
          </w:tcPr>
          <w:p w14:paraId="379F4398" w14:textId="77777777" w:rsidR="00EE6284" w:rsidRPr="000856AF" w:rsidRDefault="00EE6284" w:rsidP="005E76E0">
            <w:pPr>
              <w:jc w:val="right"/>
              <w:rPr>
                <w:rFonts w:ascii="Times New Roman" w:hAnsi="Times New Roman" w:cs="Times New Roman"/>
                <w:sz w:val="22"/>
                <w:szCs w:val="22"/>
              </w:rPr>
            </w:pPr>
            <w:r w:rsidRPr="000856AF">
              <w:rPr>
                <w:rFonts w:ascii="Times New Roman" w:hAnsi="Times New Roman" w:cs="Times New Roman"/>
                <w:color w:val="000000"/>
                <w:sz w:val="22"/>
                <w:szCs w:val="22"/>
              </w:rPr>
              <w:t>16</w:t>
            </w:r>
          </w:p>
        </w:tc>
        <w:tc>
          <w:tcPr>
            <w:tcW w:w="1095" w:type="dxa"/>
            <w:vAlign w:val="center"/>
          </w:tcPr>
          <w:p w14:paraId="73F0FB21" w14:textId="77777777" w:rsidR="00EE6284" w:rsidRPr="000856AF" w:rsidRDefault="00EE6284" w:rsidP="005E76E0">
            <w:pPr>
              <w:jc w:val="right"/>
              <w:rPr>
                <w:rFonts w:ascii="Times New Roman" w:hAnsi="Times New Roman" w:cs="Times New Roman"/>
                <w:sz w:val="22"/>
                <w:szCs w:val="22"/>
              </w:rPr>
            </w:pPr>
            <w:r w:rsidRPr="000856AF">
              <w:rPr>
                <w:rFonts w:ascii="Times New Roman" w:hAnsi="Times New Roman" w:cs="Times New Roman"/>
                <w:color w:val="000000"/>
                <w:sz w:val="22"/>
                <w:szCs w:val="22"/>
              </w:rPr>
              <w:t>6 </w:t>
            </w:r>
            <w:r w:rsidRPr="000856AF">
              <w:rPr>
                <w:rFonts w:ascii="Times New Roman" w:hAnsi="Times New Roman" w:cs="Times New Roman"/>
                <w:i/>
                <w:iCs/>
                <w:color w:val="000000"/>
                <w:sz w:val="22"/>
                <w:szCs w:val="22"/>
              </w:rPr>
              <w:t>(37.5)</w:t>
            </w:r>
          </w:p>
        </w:tc>
        <w:tc>
          <w:tcPr>
            <w:tcW w:w="1023" w:type="dxa"/>
            <w:vAlign w:val="center"/>
          </w:tcPr>
          <w:p w14:paraId="7EDF03D1" w14:textId="77777777" w:rsidR="00EE6284" w:rsidRPr="000856AF" w:rsidRDefault="00EE6284" w:rsidP="005E76E0">
            <w:pPr>
              <w:jc w:val="right"/>
              <w:rPr>
                <w:rFonts w:ascii="Times New Roman" w:hAnsi="Times New Roman" w:cs="Times New Roman"/>
                <w:sz w:val="22"/>
                <w:szCs w:val="22"/>
              </w:rPr>
            </w:pPr>
            <w:r w:rsidRPr="000856AF">
              <w:rPr>
                <w:rFonts w:ascii="Times New Roman" w:hAnsi="Times New Roman" w:cs="Times New Roman"/>
                <w:color w:val="000000"/>
                <w:sz w:val="22"/>
                <w:szCs w:val="22"/>
              </w:rPr>
              <w:t>8 </w:t>
            </w:r>
            <w:r w:rsidRPr="000856AF">
              <w:rPr>
                <w:rFonts w:ascii="Times New Roman" w:hAnsi="Times New Roman" w:cs="Times New Roman"/>
                <w:i/>
                <w:iCs/>
                <w:color w:val="000000"/>
                <w:sz w:val="22"/>
                <w:szCs w:val="22"/>
              </w:rPr>
              <w:t>(50.0)</w:t>
            </w:r>
          </w:p>
        </w:tc>
        <w:tc>
          <w:tcPr>
            <w:tcW w:w="1103" w:type="dxa"/>
            <w:vAlign w:val="center"/>
          </w:tcPr>
          <w:p w14:paraId="4CA2593E" w14:textId="77777777" w:rsidR="00EE6284" w:rsidRPr="000856AF" w:rsidRDefault="00EE6284" w:rsidP="005E76E0">
            <w:pPr>
              <w:jc w:val="right"/>
              <w:rPr>
                <w:rFonts w:ascii="Times New Roman" w:hAnsi="Times New Roman" w:cs="Times New Roman"/>
                <w:sz w:val="22"/>
                <w:szCs w:val="22"/>
              </w:rPr>
            </w:pPr>
            <w:r w:rsidRPr="000856AF">
              <w:rPr>
                <w:rFonts w:ascii="Times New Roman" w:hAnsi="Times New Roman" w:cs="Times New Roman"/>
                <w:color w:val="000000"/>
                <w:sz w:val="22"/>
                <w:szCs w:val="22"/>
              </w:rPr>
              <w:t>2 </w:t>
            </w:r>
            <w:r w:rsidRPr="000856AF">
              <w:rPr>
                <w:rFonts w:ascii="Times New Roman" w:hAnsi="Times New Roman" w:cs="Times New Roman"/>
                <w:i/>
                <w:iCs/>
                <w:color w:val="000000"/>
                <w:sz w:val="22"/>
                <w:szCs w:val="22"/>
              </w:rPr>
              <w:t>(12.5)</w:t>
            </w:r>
          </w:p>
        </w:tc>
        <w:tc>
          <w:tcPr>
            <w:tcW w:w="1134" w:type="dxa"/>
            <w:vAlign w:val="center"/>
          </w:tcPr>
          <w:p w14:paraId="0B468428" w14:textId="77777777" w:rsidR="00EE6284" w:rsidRPr="000856AF" w:rsidRDefault="00EE6284" w:rsidP="005E76E0">
            <w:pPr>
              <w:jc w:val="right"/>
              <w:rPr>
                <w:rFonts w:ascii="Times New Roman" w:hAnsi="Times New Roman" w:cs="Times New Roman"/>
                <w:sz w:val="22"/>
                <w:szCs w:val="22"/>
              </w:rPr>
            </w:pPr>
            <w:r w:rsidRPr="000856AF">
              <w:rPr>
                <w:rFonts w:ascii="Times New Roman" w:hAnsi="Times New Roman" w:cs="Times New Roman"/>
                <w:color w:val="000000"/>
                <w:sz w:val="22"/>
                <w:szCs w:val="22"/>
              </w:rPr>
              <w:t>0 </w:t>
            </w:r>
            <w:r w:rsidRPr="000856AF">
              <w:rPr>
                <w:rFonts w:ascii="Times New Roman" w:hAnsi="Times New Roman" w:cs="Times New Roman"/>
                <w:i/>
                <w:iCs/>
                <w:color w:val="000000"/>
                <w:sz w:val="22"/>
                <w:szCs w:val="22"/>
              </w:rPr>
              <w:t>(0.0)</w:t>
            </w:r>
          </w:p>
        </w:tc>
      </w:tr>
    </w:tbl>
    <w:p w14:paraId="41735FB8" w14:textId="77777777" w:rsidR="00891E5C" w:rsidRDefault="00891E5C" w:rsidP="005E76E0">
      <w:pPr>
        <w:spacing w:line="240" w:lineRule="auto"/>
        <w:rPr>
          <w:rFonts w:ascii="Times New Roman" w:hAnsi="Times New Roman" w:cs="Times New Roman"/>
          <w:color w:val="000000" w:themeColor="text1"/>
          <w:sz w:val="22"/>
          <w:szCs w:val="22"/>
        </w:rPr>
        <w:sectPr w:rsidR="00891E5C">
          <w:pgSz w:w="11906" w:h="16838"/>
          <w:pgMar w:top="1440" w:right="1440" w:bottom="1440" w:left="1440" w:header="708" w:footer="708" w:gutter="0"/>
          <w:cols w:space="708"/>
          <w:docGrid w:linePitch="360"/>
        </w:sectPr>
      </w:pPr>
    </w:p>
    <w:p w14:paraId="50439E06" w14:textId="743F6E58" w:rsidR="00C758A3" w:rsidRPr="00D51577" w:rsidRDefault="006206C3" w:rsidP="005E76E0">
      <w:pPr>
        <w:spacing w:line="240" w:lineRule="auto"/>
        <w:rPr>
          <w:rFonts w:ascii="Times New Roman" w:hAnsi="Times New Roman" w:cs="Times New Roman"/>
          <w:b/>
          <w:bCs/>
          <w:sz w:val="22"/>
          <w:szCs w:val="22"/>
        </w:rPr>
      </w:pPr>
      <w:r w:rsidRPr="00D51577">
        <w:rPr>
          <w:rFonts w:ascii="Times New Roman" w:hAnsi="Times New Roman" w:cs="Times New Roman"/>
          <w:b/>
          <w:bCs/>
          <w:sz w:val="22"/>
          <w:szCs w:val="22"/>
        </w:rPr>
        <w:lastRenderedPageBreak/>
        <w:t>Table S</w:t>
      </w:r>
      <w:r w:rsidR="00D51577" w:rsidRPr="00D51577">
        <w:rPr>
          <w:rFonts w:ascii="Times New Roman" w:hAnsi="Times New Roman" w:cs="Times New Roman"/>
          <w:b/>
          <w:bCs/>
          <w:sz w:val="22"/>
          <w:szCs w:val="22"/>
        </w:rPr>
        <w:t>10.</w:t>
      </w:r>
      <w:r w:rsidRPr="00D51577">
        <w:rPr>
          <w:rFonts w:ascii="Times New Roman" w:hAnsi="Times New Roman" w:cs="Times New Roman"/>
          <w:b/>
          <w:bCs/>
          <w:sz w:val="22"/>
          <w:szCs w:val="22"/>
        </w:rPr>
        <w:t xml:space="preserve"> Raw material frequencies for regional excavated sites.</w:t>
      </w:r>
      <w:r w:rsidR="00C758A3">
        <w:rPr>
          <w:rFonts w:ascii="Times New Roman" w:hAnsi="Times New Roman" w:cs="Times New Roman"/>
          <w:b/>
          <w:bCs/>
          <w:sz w:val="22"/>
          <w:szCs w:val="22"/>
        </w:rPr>
        <w:t xml:space="preserve"> </w:t>
      </w:r>
    </w:p>
    <w:tbl>
      <w:tblPr>
        <w:tblW w:w="138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701"/>
        <w:gridCol w:w="1134"/>
        <w:gridCol w:w="992"/>
        <w:gridCol w:w="1134"/>
        <w:gridCol w:w="1134"/>
        <w:gridCol w:w="992"/>
        <w:gridCol w:w="993"/>
        <w:gridCol w:w="850"/>
        <w:gridCol w:w="1134"/>
        <w:gridCol w:w="1701"/>
      </w:tblGrid>
      <w:tr w:rsidR="00891E5C" w:rsidRPr="005E76E0" w14:paraId="380FB640" w14:textId="77777777" w:rsidTr="00891E5C">
        <w:trPr>
          <w:trHeight w:val="320"/>
        </w:trPr>
        <w:tc>
          <w:tcPr>
            <w:tcW w:w="2127" w:type="dxa"/>
            <w:noWrap/>
            <w:vAlign w:val="bottom"/>
            <w:hideMark/>
          </w:tcPr>
          <w:p w14:paraId="13126A04" w14:textId="77777777" w:rsidR="00CB6F62" w:rsidRPr="005E76E0" w:rsidRDefault="00CB6F62" w:rsidP="005E76E0">
            <w:pPr>
              <w:spacing w:after="0" w:line="240" w:lineRule="auto"/>
              <w:ind w:right="-102"/>
              <w:rPr>
                <w:rFonts w:ascii="Times New Roman" w:eastAsia="Times New Roman" w:hAnsi="Times New Roman" w:cs="Times New Roman"/>
                <w:b/>
                <w:bCs/>
                <w:color w:val="000000"/>
                <w:kern w:val="0"/>
                <w:sz w:val="22"/>
                <w:szCs w:val="22"/>
                <w:lang w:eastAsia="en-GB"/>
                <w14:ligatures w14:val="none"/>
              </w:rPr>
            </w:pPr>
            <w:r w:rsidRPr="005E76E0">
              <w:rPr>
                <w:rFonts w:ascii="Times New Roman" w:eastAsia="Times New Roman" w:hAnsi="Times New Roman" w:cs="Times New Roman"/>
                <w:b/>
                <w:bCs/>
                <w:color w:val="000000"/>
                <w:kern w:val="0"/>
                <w:sz w:val="22"/>
                <w:szCs w:val="22"/>
                <w:lang w:eastAsia="en-GB"/>
                <w14:ligatures w14:val="none"/>
              </w:rPr>
              <w:t>Site</w:t>
            </w:r>
          </w:p>
        </w:tc>
        <w:tc>
          <w:tcPr>
            <w:tcW w:w="1701" w:type="dxa"/>
            <w:noWrap/>
            <w:vAlign w:val="bottom"/>
            <w:hideMark/>
          </w:tcPr>
          <w:p w14:paraId="4479DB4B" w14:textId="77777777" w:rsidR="00CB6F62" w:rsidRPr="005E76E0" w:rsidRDefault="00CB6F62" w:rsidP="005E76E0">
            <w:pPr>
              <w:spacing w:after="0" w:line="240" w:lineRule="auto"/>
              <w:rPr>
                <w:rFonts w:ascii="Times New Roman" w:eastAsia="Times New Roman" w:hAnsi="Times New Roman" w:cs="Times New Roman"/>
                <w:b/>
                <w:bCs/>
                <w:color w:val="000000"/>
                <w:kern w:val="0"/>
                <w:sz w:val="22"/>
                <w:szCs w:val="22"/>
                <w:lang w:eastAsia="en-GB"/>
                <w14:ligatures w14:val="none"/>
              </w:rPr>
            </w:pPr>
            <w:r w:rsidRPr="005E76E0">
              <w:rPr>
                <w:rFonts w:ascii="Times New Roman" w:eastAsia="Times New Roman" w:hAnsi="Times New Roman" w:cs="Times New Roman"/>
                <w:b/>
                <w:bCs/>
                <w:color w:val="000000"/>
                <w:kern w:val="0"/>
                <w:sz w:val="22"/>
                <w:szCs w:val="22"/>
                <w:lang w:eastAsia="en-GB"/>
                <w14:ligatures w14:val="none"/>
              </w:rPr>
              <w:t>Level</w:t>
            </w:r>
          </w:p>
        </w:tc>
        <w:tc>
          <w:tcPr>
            <w:tcW w:w="1134" w:type="dxa"/>
            <w:noWrap/>
            <w:vAlign w:val="bottom"/>
            <w:hideMark/>
          </w:tcPr>
          <w:p w14:paraId="11DE9CCC" w14:textId="4F764EC7" w:rsidR="00CB6F62" w:rsidRPr="005E76E0" w:rsidRDefault="00CB6F62" w:rsidP="005E76E0">
            <w:pPr>
              <w:spacing w:after="0" w:line="240" w:lineRule="auto"/>
              <w:rPr>
                <w:rFonts w:ascii="Times New Roman" w:eastAsia="Times New Roman" w:hAnsi="Times New Roman" w:cs="Times New Roman"/>
                <w:b/>
                <w:bCs/>
                <w:color w:val="000000"/>
                <w:kern w:val="0"/>
                <w:sz w:val="22"/>
                <w:szCs w:val="22"/>
                <w:lang w:eastAsia="en-GB"/>
                <w14:ligatures w14:val="none"/>
              </w:rPr>
            </w:pPr>
            <w:r w:rsidRPr="005E76E0">
              <w:rPr>
                <w:rFonts w:ascii="Times New Roman" w:eastAsia="Times New Roman" w:hAnsi="Times New Roman" w:cs="Times New Roman"/>
                <w:b/>
                <w:bCs/>
                <w:color w:val="000000"/>
                <w:kern w:val="0"/>
                <w:sz w:val="22"/>
                <w:szCs w:val="22"/>
                <w:lang w:eastAsia="en-GB"/>
                <w14:ligatures w14:val="none"/>
              </w:rPr>
              <w:t>H</w:t>
            </w:r>
            <w:r w:rsidR="00891E5C">
              <w:rPr>
                <w:rFonts w:ascii="Times New Roman" w:eastAsia="Times New Roman" w:hAnsi="Times New Roman" w:cs="Times New Roman"/>
                <w:b/>
                <w:bCs/>
                <w:color w:val="000000"/>
                <w:kern w:val="0"/>
                <w:sz w:val="22"/>
                <w:szCs w:val="22"/>
                <w:lang w:eastAsia="en-GB"/>
                <w14:ligatures w14:val="none"/>
              </w:rPr>
              <w:t>ornfels</w:t>
            </w:r>
          </w:p>
        </w:tc>
        <w:tc>
          <w:tcPr>
            <w:tcW w:w="992" w:type="dxa"/>
            <w:noWrap/>
            <w:vAlign w:val="bottom"/>
            <w:hideMark/>
          </w:tcPr>
          <w:p w14:paraId="2431FBB4" w14:textId="77777777" w:rsidR="00CB6F62" w:rsidRPr="005E76E0" w:rsidRDefault="00CB6F62" w:rsidP="005E76E0">
            <w:pPr>
              <w:spacing w:after="0" w:line="240" w:lineRule="auto"/>
              <w:rPr>
                <w:rFonts w:ascii="Times New Roman" w:eastAsia="Times New Roman" w:hAnsi="Times New Roman" w:cs="Times New Roman"/>
                <w:b/>
                <w:bCs/>
                <w:color w:val="000000"/>
                <w:kern w:val="0"/>
                <w:sz w:val="22"/>
                <w:szCs w:val="22"/>
                <w:lang w:eastAsia="en-GB"/>
                <w14:ligatures w14:val="none"/>
              </w:rPr>
            </w:pPr>
            <w:r w:rsidRPr="005E76E0">
              <w:rPr>
                <w:rFonts w:ascii="Times New Roman" w:eastAsia="Times New Roman" w:hAnsi="Times New Roman" w:cs="Times New Roman"/>
                <w:b/>
                <w:bCs/>
                <w:color w:val="000000"/>
                <w:kern w:val="0"/>
                <w:sz w:val="22"/>
                <w:szCs w:val="22"/>
                <w:lang w:eastAsia="en-GB"/>
                <w14:ligatures w14:val="none"/>
              </w:rPr>
              <w:t>CCS</w:t>
            </w:r>
          </w:p>
        </w:tc>
        <w:tc>
          <w:tcPr>
            <w:tcW w:w="1134" w:type="dxa"/>
            <w:noWrap/>
            <w:vAlign w:val="bottom"/>
            <w:hideMark/>
          </w:tcPr>
          <w:p w14:paraId="2C91E7B5" w14:textId="1390CF3E" w:rsidR="00CB6F62" w:rsidRPr="005E76E0" w:rsidRDefault="00CB6F62" w:rsidP="005E76E0">
            <w:pPr>
              <w:spacing w:after="0" w:line="240" w:lineRule="auto"/>
              <w:rPr>
                <w:rFonts w:ascii="Times New Roman" w:eastAsia="Times New Roman" w:hAnsi="Times New Roman" w:cs="Times New Roman"/>
                <w:b/>
                <w:bCs/>
                <w:color w:val="000000"/>
                <w:kern w:val="0"/>
                <w:sz w:val="22"/>
                <w:szCs w:val="22"/>
                <w:lang w:eastAsia="en-GB"/>
                <w14:ligatures w14:val="none"/>
              </w:rPr>
            </w:pPr>
            <w:r w:rsidRPr="005E76E0">
              <w:rPr>
                <w:rFonts w:ascii="Times New Roman" w:eastAsia="Times New Roman" w:hAnsi="Times New Roman" w:cs="Times New Roman"/>
                <w:b/>
                <w:bCs/>
                <w:color w:val="000000"/>
                <w:kern w:val="0"/>
                <w:sz w:val="22"/>
                <w:szCs w:val="22"/>
                <w:lang w:eastAsia="en-GB"/>
                <w14:ligatures w14:val="none"/>
              </w:rPr>
              <w:t>Q</w:t>
            </w:r>
            <w:r w:rsidR="00891E5C">
              <w:rPr>
                <w:rFonts w:ascii="Times New Roman" w:eastAsia="Times New Roman" w:hAnsi="Times New Roman" w:cs="Times New Roman"/>
                <w:b/>
                <w:bCs/>
                <w:color w:val="000000"/>
                <w:kern w:val="0"/>
                <w:sz w:val="22"/>
                <w:szCs w:val="22"/>
                <w:lang w:eastAsia="en-GB"/>
                <w14:ligatures w14:val="none"/>
              </w:rPr>
              <w:t>uartz</w:t>
            </w:r>
          </w:p>
        </w:tc>
        <w:tc>
          <w:tcPr>
            <w:tcW w:w="1134" w:type="dxa"/>
            <w:noWrap/>
            <w:vAlign w:val="bottom"/>
            <w:hideMark/>
          </w:tcPr>
          <w:p w14:paraId="7472D0E2" w14:textId="4DBC67D5" w:rsidR="00CB6F62" w:rsidRPr="005E76E0" w:rsidRDefault="00CB6F62" w:rsidP="005E76E0">
            <w:pPr>
              <w:spacing w:after="0" w:line="240" w:lineRule="auto"/>
              <w:rPr>
                <w:rFonts w:ascii="Times New Roman" w:eastAsia="Times New Roman" w:hAnsi="Times New Roman" w:cs="Times New Roman"/>
                <w:b/>
                <w:bCs/>
                <w:color w:val="000000"/>
                <w:kern w:val="0"/>
                <w:sz w:val="22"/>
                <w:szCs w:val="22"/>
                <w:lang w:eastAsia="en-GB"/>
                <w14:ligatures w14:val="none"/>
              </w:rPr>
            </w:pPr>
            <w:r w:rsidRPr="005E76E0">
              <w:rPr>
                <w:rFonts w:ascii="Times New Roman" w:eastAsia="Times New Roman" w:hAnsi="Times New Roman" w:cs="Times New Roman"/>
                <w:b/>
                <w:bCs/>
                <w:color w:val="000000"/>
                <w:kern w:val="0"/>
                <w:sz w:val="22"/>
                <w:szCs w:val="22"/>
                <w:lang w:eastAsia="en-GB"/>
                <w14:ligatures w14:val="none"/>
              </w:rPr>
              <w:t>Q</w:t>
            </w:r>
            <w:r w:rsidR="00891E5C">
              <w:rPr>
                <w:rFonts w:ascii="Times New Roman" w:eastAsia="Times New Roman" w:hAnsi="Times New Roman" w:cs="Times New Roman"/>
                <w:b/>
                <w:bCs/>
                <w:color w:val="000000"/>
                <w:kern w:val="0"/>
                <w:sz w:val="22"/>
                <w:szCs w:val="22"/>
                <w:lang w:eastAsia="en-GB"/>
                <w14:ligatures w14:val="none"/>
              </w:rPr>
              <w:t>uartzite</w:t>
            </w:r>
          </w:p>
        </w:tc>
        <w:tc>
          <w:tcPr>
            <w:tcW w:w="992" w:type="dxa"/>
            <w:noWrap/>
            <w:vAlign w:val="bottom"/>
            <w:hideMark/>
          </w:tcPr>
          <w:p w14:paraId="73C46EE7" w14:textId="5C11FF11" w:rsidR="00CB6F62" w:rsidRPr="005E76E0" w:rsidRDefault="00CB6F62" w:rsidP="005E76E0">
            <w:pPr>
              <w:spacing w:after="0" w:line="240" w:lineRule="auto"/>
              <w:rPr>
                <w:rFonts w:ascii="Times New Roman" w:eastAsia="Times New Roman" w:hAnsi="Times New Roman" w:cs="Times New Roman"/>
                <w:b/>
                <w:bCs/>
                <w:color w:val="000000"/>
                <w:kern w:val="0"/>
                <w:sz w:val="22"/>
                <w:szCs w:val="22"/>
                <w:lang w:eastAsia="en-GB"/>
                <w14:ligatures w14:val="none"/>
              </w:rPr>
            </w:pPr>
            <w:r w:rsidRPr="005E76E0">
              <w:rPr>
                <w:rFonts w:ascii="Times New Roman" w:eastAsia="Times New Roman" w:hAnsi="Times New Roman" w:cs="Times New Roman"/>
                <w:b/>
                <w:bCs/>
                <w:color w:val="000000"/>
                <w:kern w:val="0"/>
                <w:sz w:val="22"/>
                <w:szCs w:val="22"/>
                <w:lang w:eastAsia="en-GB"/>
                <w14:ligatures w14:val="none"/>
              </w:rPr>
              <w:t>Sil</w:t>
            </w:r>
            <w:r w:rsidR="00891E5C">
              <w:rPr>
                <w:rFonts w:ascii="Times New Roman" w:eastAsia="Times New Roman" w:hAnsi="Times New Roman" w:cs="Times New Roman"/>
                <w:b/>
                <w:bCs/>
                <w:color w:val="000000"/>
                <w:kern w:val="0"/>
                <w:sz w:val="22"/>
                <w:szCs w:val="22"/>
                <w:lang w:eastAsia="en-GB"/>
                <w14:ligatures w14:val="none"/>
              </w:rPr>
              <w:t>crete</w:t>
            </w:r>
          </w:p>
        </w:tc>
        <w:tc>
          <w:tcPr>
            <w:tcW w:w="993" w:type="dxa"/>
            <w:noWrap/>
            <w:vAlign w:val="bottom"/>
            <w:hideMark/>
          </w:tcPr>
          <w:p w14:paraId="51DF770C" w14:textId="2C0FE660" w:rsidR="00CB6F62" w:rsidRPr="005E76E0" w:rsidRDefault="00CB6F62" w:rsidP="005E76E0">
            <w:pPr>
              <w:spacing w:after="0" w:line="240" w:lineRule="auto"/>
              <w:rPr>
                <w:rFonts w:ascii="Times New Roman" w:eastAsia="Times New Roman" w:hAnsi="Times New Roman" w:cs="Times New Roman"/>
                <w:b/>
                <w:bCs/>
                <w:color w:val="000000"/>
                <w:kern w:val="0"/>
                <w:sz w:val="22"/>
                <w:szCs w:val="22"/>
                <w:lang w:eastAsia="en-GB"/>
                <w14:ligatures w14:val="none"/>
              </w:rPr>
            </w:pPr>
            <w:r w:rsidRPr="005E76E0">
              <w:rPr>
                <w:rFonts w:ascii="Times New Roman" w:eastAsia="Times New Roman" w:hAnsi="Times New Roman" w:cs="Times New Roman"/>
                <w:b/>
                <w:bCs/>
                <w:color w:val="000000"/>
                <w:kern w:val="0"/>
                <w:sz w:val="22"/>
                <w:szCs w:val="22"/>
                <w:lang w:eastAsia="en-GB"/>
                <w14:ligatures w14:val="none"/>
              </w:rPr>
              <w:t>Oth</w:t>
            </w:r>
            <w:r w:rsidR="00891E5C">
              <w:rPr>
                <w:rFonts w:ascii="Times New Roman" w:eastAsia="Times New Roman" w:hAnsi="Times New Roman" w:cs="Times New Roman"/>
                <w:b/>
                <w:bCs/>
                <w:color w:val="000000"/>
                <w:kern w:val="0"/>
                <w:sz w:val="22"/>
                <w:szCs w:val="22"/>
                <w:lang w:eastAsia="en-GB"/>
                <w14:ligatures w14:val="none"/>
              </w:rPr>
              <w:t>er</w:t>
            </w:r>
          </w:p>
        </w:tc>
        <w:tc>
          <w:tcPr>
            <w:tcW w:w="850" w:type="dxa"/>
            <w:noWrap/>
            <w:vAlign w:val="bottom"/>
            <w:hideMark/>
          </w:tcPr>
          <w:p w14:paraId="2A261E82" w14:textId="77777777" w:rsidR="00CB6F62" w:rsidRPr="005E76E0" w:rsidRDefault="00CB6F62" w:rsidP="005E76E0">
            <w:pPr>
              <w:spacing w:after="0" w:line="240" w:lineRule="auto"/>
              <w:rPr>
                <w:rFonts w:ascii="Times New Roman" w:eastAsia="Times New Roman" w:hAnsi="Times New Roman" w:cs="Times New Roman"/>
                <w:b/>
                <w:bCs/>
                <w:color w:val="000000"/>
                <w:kern w:val="0"/>
                <w:sz w:val="22"/>
                <w:szCs w:val="22"/>
                <w:lang w:eastAsia="en-GB"/>
                <w14:ligatures w14:val="none"/>
              </w:rPr>
            </w:pPr>
            <w:r w:rsidRPr="005E76E0">
              <w:rPr>
                <w:rFonts w:ascii="Times New Roman" w:eastAsia="Times New Roman" w:hAnsi="Times New Roman" w:cs="Times New Roman"/>
                <w:b/>
                <w:bCs/>
                <w:color w:val="000000"/>
                <w:kern w:val="0"/>
                <w:sz w:val="22"/>
                <w:szCs w:val="22"/>
                <w:lang w:eastAsia="en-GB"/>
                <w14:ligatures w14:val="none"/>
              </w:rPr>
              <w:t>N</w:t>
            </w:r>
          </w:p>
        </w:tc>
        <w:tc>
          <w:tcPr>
            <w:tcW w:w="1134" w:type="dxa"/>
            <w:noWrap/>
            <w:vAlign w:val="bottom"/>
            <w:hideMark/>
          </w:tcPr>
          <w:p w14:paraId="136D336D" w14:textId="66F8C2D1" w:rsidR="00CB6F62" w:rsidRPr="005E76E0" w:rsidRDefault="00CB6F62" w:rsidP="005E76E0">
            <w:pPr>
              <w:spacing w:after="0" w:line="240" w:lineRule="auto"/>
              <w:ind w:right="-152"/>
              <w:rPr>
                <w:rFonts w:ascii="Times New Roman" w:eastAsia="Times New Roman" w:hAnsi="Times New Roman" w:cs="Times New Roman"/>
                <w:b/>
                <w:bCs/>
                <w:color w:val="000000"/>
                <w:kern w:val="0"/>
                <w:sz w:val="22"/>
                <w:szCs w:val="22"/>
                <w:lang w:eastAsia="en-GB"/>
                <w14:ligatures w14:val="none"/>
              </w:rPr>
            </w:pPr>
            <w:r w:rsidRPr="005E76E0">
              <w:rPr>
                <w:rFonts w:ascii="Times New Roman" w:eastAsia="Times New Roman" w:hAnsi="Times New Roman" w:cs="Times New Roman"/>
                <w:b/>
                <w:bCs/>
                <w:color w:val="000000"/>
                <w:kern w:val="0"/>
                <w:sz w:val="22"/>
                <w:szCs w:val="22"/>
                <w:lang w:eastAsia="en-GB"/>
                <w14:ligatures w14:val="none"/>
              </w:rPr>
              <w:t>Age (ka)</w:t>
            </w:r>
          </w:p>
        </w:tc>
        <w:tc>
          <w:tcPr>
            <w:tcW w:w="1701" w:type="dxa"/>
            <w:noWrap/>
            <w:vAlign w:val="bottom"/>
            <w:hideMark/>
          </w:tcPr>
          <w:p w14:paraId="5F5A9A0A" w14:textId="77777777" w:rsidR="00CB6F62" w:rsidRPr="005E76E0" w:rsidRDefault="00CB6F62" w:rsidP="005E76E0">
            <w:pPr>
              <w:spacing w:after="0" w:line="240" w:lineRule="auto"/>
              <w:rPr>
                <w:rFonts w:ascii="Times New Roman" w:eastAsia="Times New Roman" w:hAnsi="Times New Roman" w:cs="Times New Roman"/>
                <w:b/>
                <w:bCs/>
                <w:color w:val="000000"/>
                <w:kern w:val="0"/>
                <w:sz w:val="22"/>
                <w:szCs w:val="22"/>
                <w:lang w:eastAsia="en-GB"/>
                <w14:ligatures w14:val="none"/>
              </w:rPr>
            </w:pPr>
            <w:r w:rsidRPr="005E76E0">
              <w:rPr>
                <w:rFonts w:ascii="Times New Roman" w:eastAsia="Times New Roman" w:hAnsi="Times New Roman" w:cs="Times New Roman"/>
                <w:b/>
                <w:bCs/>
                <w:color w:val="000000"/>
                <w:kern w:val="0"/>
                <w:sz w:val="22"/>
                <w:szCs w:val="22"/>
                <w:lang w:eastAsia="en-GB"/>
                <w14:ligatures w14:val="none"/>
              </w:rPr>
              <w:t>Period</w:t>
            </w:r>
          </w:p>
        </w:tc>
      </w:tr>
      <w:tr w:rsidR="00891E5C" w:rsidRPr="005E76E0" w14:paraId="2806DDA3" w14:textId="77777777" w:rsidTr="00891E5C">
        <w:trPr>
          <w:trHeight w:val="320"/>
        </w:trPr>
        <w:tc>
          <w:tcPr>
            <w:tcW w:w="2127" w:type="dxa"/>
            <w:vMerge w:val="restart"/>
            <w:noWrap/>
            <w:hideMark/>
          </w:tcPr>
          <w:p w14:paraId="7247F611" w14:textId="0FF85662" w:rsidR="00CB6F62" w:rsidRPr="005E76E0" w:rsidRDefault="00CB6F62" w:rsidP="005E76E0">
            <w:pPr>
              <w:spacing w:after="0" w:line="240" w:lineRule="auto"/>
              <w:rPr>
                <w:rFonts w:ascii="Times New Roman" w:eastAsia="Times New Roman" w:hAnsi="Times New Roman" w:cs="Times New Roman"/>
                <w:b/>
                <w:bCs/>
                <w:color w:val="000000"/>
                <w:kern w:val="0"/>
                <w:sz w:val="22"/>
                <w:szCs w:val="22"/>
                <w:lang w:eastAsia="en-GB"/>
                <w14:ligatures w14:val="none"/>
              </w:rPr>
            </w:pPr>
            <w:r w:rsidRPr="005E76E0">
              <w:rPr>
                <w:rFonts w:ascii="Times New Roman" w:eastAsia="Times New Roman" w:hAnsi="Times New Roman" w:cs="Times New Roman"/>
                <w:b/>
                <w:bCs/>
                <w:color w:val="000000"/>
                <w:kern w:val="0"/>
                <w:sz w:val="22"/>
                <w:szCs w:val="22"/>
                <w:lang w:eastAsia="en-GB"/>
                <w14:ligatures w14:val="none"/>
              </w:rPr>
              <w:t>Aspoort</w:t>
            </w:r>
          </w:p>
          <w:p w14:paraId="4DCF8EF0" w14:textId="68CA684D"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(Smith &amp; Ripp</w:t>
            </w:r>
            <w:r w:rsidR="00891E5C">
              <w:rPr>
                <w:rFonts w:ascii="Times New Roman" w:eastAsia="Times New Roman" w:hAnsi="Times New Roman" w:cs="Times New Roman"/>
                <w:color w:val="000000"/>
                <w:kern w:val="0"/>
                <w:sz w:val="22"/>
                <w:szCs w:val="22"/>
                <w:lang w:eastAsia="en-GB"/>
                <w14:ligatures w14:val="none"/>
              </w:rPr>
              <w:t>,</w:t>
            </w:r>
            <w:r w:rsidRPr="005E76E0">
              <w:rPr>
                <w:rFonts w:ascii="Times New Roman" w:eastAsia="Times New Roman" w:hAnsi="Times New Roman" w:cs="Times New Roman"/>
                <w:color w:val="000000"/>
                <w:kern w:val="0"/>
                <w:sz w:val="22"/>
                <w:szCs w:val="22"/>
                <w:lang w:eastAsia="en-GB"/>
                <w14:ligatures w14:val="none"/>
              </w:rPr>
              <w:t xml:space="preserve"> 1978</w:t>
            </w:r>
            <w:r w:rsidR="00C758A3">
              <w:rPr>
                <w:rFonts w:ascii="Times New Roman" w:eastAsia="Times New Roman" w:hAnsi="Times New Roman" w:cs="Times New Roman"/>
                <w:color w:val="000000"/>
                <w:kern w:val="0"/>
                <w:sz w:val="22"/>
                <w:szCs w:val="22"/>
                <w:lang w:eastAsia="en-GB"/>
                <w14:ligatures w14:val="none"/>
              </w:rPr>
              <w:t>:</w:t>
            </w:r>
            <w:r w:rsidRPr="005E76E0">
              <w:rPr>
                <w:rFonts w:ascii="Times New Roman" w:eastAsia="Times New Roman" w:hAnsi="Times New Roman" w:cs="Times New Roman"/>
                <w:color w:val="000000"/>
                <w:kern w:val="0"/>
                <w:sz w:val="22"/>
                <w:szCs w:val="22"/>
                <w:lang w:eastAsia="en-GB"/>
                <w14:ligatures w14:val="none"/>
              </w:rPr>
              <w:t xml:space="preserve"> Table 5)</w:t>
            </w:r>
          </w:p>
        </w:tc>
        <w:tc>
          <w:tcPr>
            <w:tcW w:w="1701" w:type="dxa"/>
            <w:noWrap/>
            <w:vAlign w:val="bottom"/>
            <w:hideMark/>
          </w:tcPr>
          <w:p w14:paraId="2EAB774A"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1</w:t>
            </w:r>
          </w:p>
        </w:tc>
        <w:tc>
          <w:tcPr>
            <w:tcW w:w="1134" w:type="dxa"/>
            <w:noWrap/>
            <w:vAlign w:val="bottom"/>
            <w:hideMark/>
          </w:tcPr>
          <w:p w14:paraId="030C0D28"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56.3</w:t>
            </w:r>
          </w:p>
        </w:tc>
        <w:tc>
          <w:tcPr>
            <w:tcW w:w="992" w:type="dxa"/>
            <w:noWrap/>
            <w:vAlign w:val="bottom"/>
            <w:hideMark/>
          </w:tcPr>
          <w:p w14:paraId="00615EA6"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32.3</w:t>
            </w:r>
          </w:p>
        </w:tc>
        <w:tc>
          <w:tcPr>
            <w:tcW w:w="1134" w:type="dxa"/>
            <w:noWrap/>
            <w:vAlign w:val="bottom"/>
            <w:hideMark/>
          </w:tcPr>
          <w:p w14:paraId="3278B2BE"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8.5</w:t>
            </w:r>
          </w:p>
        </w:tc>
        <w:tc>
          <w:tcPr>
            <w:tcW w:w="1134" w:type="dxa"/>
            <w:noWrap/>
            <w:vAlign w:val="bottom"/>
            <w:hideMark/>
          </w:tcPr>
          <w:p w14:paraId="5B6DE27B"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2.6</w:t>
            </w:r>
          </w:p>
        </w:tc>
        <w:tc>
          <w:tcPr>
            <w:tcW w:w="992" w:type="dxa"/>
            <w:noWrap/>
            <w:vAlign w:val="bottom"/>
            <w:hideMark/>
          </w:tcPr>
          <w:p w14:paraId="219672DC"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0.0</w:t>
            </w:r>
          </w:p>
        </w:tc>
        <w:tc>
          <w:tcPr>
            <w:tcW w:w="993" w:type="dxa"/>
            <w:noWrap/>
            <w:vAlign w:val="bottom"/>
            <w:hideMark/>
          </w:tcPr>
          <w:p w14:paraId="23C12429"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0.4</w:t>
            </w:r>
          </w:p>
        </w:tc>
        <w:tc>
          <w:tcPr>
            <w:tcW w:w="850" w:type="dxa"/>
            <w:noWrap/>
            <w:vAlign w:val="bottom"/>
            <w:hideMark/>
          </w:tcPr>
          <w:p w14:paraId="4684246C"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496</w:t>
            </w:r>
          </w:p>
        </w:tc>
        <w:tc>
          <w:tcPr>
            <w:tcW w:w="1134" w:type="dxa"/>
            <w:noWrap/>
            <w:vAlign w:val="bottom"/>
            <w:hideMark/>
          </w:tcPr>
          <w:p w14:paraId="56760E89"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0.6</w:t>
            </w:r>
          </w:p>
        </w:tc>
        <w:tc>
          <w:tcPr>
            <w:tcW w:w="1701" w:type="dxa"/>
            <w:noWrap/>
            <w:vAlign w:val="bottom"/>
            <w:hideMark/>
          </w:tcPr>
          <w:p w14:paraId="0A188CAB" w14:textId="7777777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Final LSA</w:t>
            </w:r>
          </w:p>
        </w:tc>
      </w:tr>
      <w:tr w:rsidR="00891E5C" w:rsidRPr="005E76E0" w14:paraId="1EB5FAF5" w14:textId="77777777" w:rsidTr="00891E5C">
        <w:trPr>
          <w:trHeight w:val="320"/>
        </w:trPr>
        <w:tc>
          <w:tcPr>
            <w:tcW w:w="2127" w:type="dxa"/>
            <w:vMerge/>
            <w:noWrap/>
            <w:hideMark/>
          </w:tcPr>
          <w:p w14:paraId="2A717AA0" w14:textId="40BFD42D"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p>
        </w:tc>
        <w:tc>
          <w:tcPr>
            <w:tcW w:w="1701" w:type="dxa"/>
            <w:noWrap/>
            <w:vAlign w:val="bottom"/>
            <w:hideMark/>
          </w:tcPr>
          <w:p w14:paraId="5E7A1FBE"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2</w:t>
            </w:r>
          </w:p>
        </w:tc>
        <w:tc>
          <w:tcPr>
            <w:tcW w:w="1134" w:type="dxa"/>
            <w:noWrap/>
            <w:vAlign w:val="bottom"/>
            <w:hideMark/>
          </w:tcPr>
          <w:p w14:paraId="0E20B124"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66.4</w:t>
            </w:r>
          </w:p>
        </w:tc>
        <w:tc>
          <w:tcPr>
            <w:tcW w:w="992" w:type="dxa"/>
            <w:noWrap/>
            <w:vAlign w:val="bottom"/>
            <w:hideMark/>
          </w:tcPr>
          <w:p w14:paraId="173861E3"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17.5</w:t>
            </w:r>
          </w:p>
        </w:tc>
        <w:tc>
          <w:tcPr>
            <w:tcW w:w="1134" w:type="dxa"/>
            <w:noWrap/>
            <w:vAlign w:val="bottom"/>
            <w:hideMark/>
          </w:tcPr>
          <w:p w14:paraId="690FF098"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12.6</w:t>
            </w:r>
          </w:p>
        </w:tc>
        <w:tc>
          <w:tcPr>
            <w:tcW w:w="1134" w:type="dxa"/>
            <w:noWrap/>
            <w:vAlign w:val="bottom"/>
            <w:hideMark/>
          </w:tcPr>
          <w:p w14:paraId="238DDABA"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2.3</w:t>
            </w:r>
          </w:p>
        </w:tc>
        <w:tc>
          <w:tcPr>
            <w:tcW w:w="992" w:type="dxa"/>
            <w:noWrap/>
            <w:vAlign w:val="bottom"/>
            <w:hideMark/>
          </w:tcPr>
          <w:p w14:paraId="140CCD71"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0.0</w:t>
            </w:r>
          </w:p>
        </w:tc>
        <w:tc>
          <w:tcPr>
            <w:tcW w:w="993" w:type="dxa"/>
            <w:noWrap/>
            <w:vAlign w:val="bottom"/>
            <w:hideMark/>
          </w:tcPr>
          <w:p w14:paraId="4A32208C"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1.2</w:t>
            </w:r>
          </w:p>
        </w:tc>
        <w:tc>
          <w:tcPr>
            <w:tcW w:w="850" w:type="dxa"/>
            <w:noWrap/>
            <w:vAlign w:val="bottom"/>
            <w:hideMark/>
          </w:tcPr>
          <w:p w14:paraId="1EA58B8C"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1125</w:t>
            </w:r>
          </w:p>
        </w:tc>
        <w:tc>
          <w:tcPr>
            <w:tcW w:w="1134" w:type="dxa"/>
            <w:noWrap/>
            <w:vAlign w:val="bottom"/>
            <w:hideMark/>
          </w:tcPr>
          <w:p w14:paraId="4FE73AD3" w14:textId="7777777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7.7-6.0</w:t>
            </w:r>
          </w:p>
        </w:tc>
        <w:tc>
          <w:tcPr>
            <w:tcW w:w="1701" w:type="dxa"/>
            <w:noWrap/>
            <w:vAlign w:val="bottom"/>
            <w:hideMark/>
          </w:tcPr>
          <w:p w14:paraId="74C88445" w14:textId="7777777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Wilton</w:t>
            </w:r>
          </w:p>
        </w:tc>
      </w:tr>
      <w:tr w:rsidR="00891E5C" w:rsidRPr="005E76E0" w14:paraId="75917B1F" w14:textId="77777777" w:rsidTr="00891E5C">
        <w:trPr>
          <w:trHeight w:val="320"/>
        </w:trPr>
        <w:tc>
          <w:tcPr>
            <w:tcW w:w="2127" w:type="dxa"/>
            <w:vMerge/>
            <w:noWrap/>
            <w:hideMark/>
          </w:tcPr>
          <w:p w14:paraId="46693F1A" w14:textId="413F2F3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p>
        </w:tc>
        <w:tc>
          <w:tcPr>
            <w:tcW w:w="1701" w:type="dxa"/>
            <w:noWrap/>
            <w:vAlign w:val="bottom"/>
            <w:hideMark/>
          </w:tcPr>
          <w:p w14:paraId="4EA6A7D4"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3</w:t>
            </w:r>
          </w:p>
        </w:tc>
        <w:tc>
          <w:tcPr>
            <w:tcW w:w="1134" w:type="dxa"/>
            <w:noWrap/>
            <w:vAlign w:val="bottom"/>
            <w:hideMark/>
          </w:tcPr>
          <w:p w14:paraId="6A81529E"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61.5</w:t>
            </w:r>
          </w:p>
        </w:tc>
        <w:tc>
          <w:tcPr>
            <w:tcW w:w="992" w:type="dxa"/>
            <w:noWrap/>
            <w:vAlign w:val="bottom"/>
            <w:hideMark/>
          </w:tcPr>
          <w:p w14:paraId="7E4B7919"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15.1</w:t>
            </w:r>
          </w:p>
        </w:tc>
        <w:tc>
          <w:tcPr>
            <w:tcW w:w="1134" w:type="dxa"/>
            <w:noWrap/>
            <w:vAlign w:val="bottom"/>
            <w:hideMark/>
          </w:tcPr>
          <w:p w14:paraId="30719E08"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19.4</w:t>
            </w:r>
          </w:p>
        </w:tc>
        <w:tc>
          <w:tcPr>
            <w:tcW w:w="1134" w:type="dxa"/>
            <w:noWrap/>
            <w:vAlign w:val="bottom"/>
            <w:hideMark/>
          </w:tcPr>
          <w:p w14:paraId="11C86C9B"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3.0</w:t>
            </w:r>
          </w:p>
        </w:tc>
        <w:tc>
          <w:tcPr>
            <w:tcW w:w="992" w:type="dxa"/>
            <w:noWrap/>
            <w:vAlign w:val="bottom"/>
            <w:hideMark/>
          </w:tcPr>
          <w:p w14:paraId="50FB25AA"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0.0</w:t>
            </w:r>
          </w:p>
        </w:tc>
        <w:tc>
          <w:tcPr>
            <w:tcW w:w="993" w:type="dxa"/>
            <w:noWrap/>
            <w:vAlign w:val="bottom"/>
            <w:hideMark/>
          </w:tcPr>
          <w:p w14:paraId="4DE0BCCE"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1.0</w:t>
            </w:r>
          </w:p>
        </w:tc>
        <w:tc>
          <w:tcPr>
            <w:tcW w:w="850" w:type="dxa"/>
            <w:noWrap/>
            <w:vAlign w:val="bottom"/>
            <w:hideMark/>
          </w:tcPr>
          <w:p w14:paraId="4AFFD960"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3439</w:t>
            </w:r>
          </w:p>
        </w:tc>
        <w:tc>
          <w:tcPr>
            <w:tcW w:w="1134" w:type="dxa"/>
            <w:noWrap/>
            <w:vAlign w:val="bottom"/>
            <w:hideMark/>
          </w:tcPr>
          <w:p w14:paraId="54430580"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p>
        </w:tc>
        <w:tc>
          <w:tcPr>
            <w:tcW w:w="1701" w:type="dxa"/>
            <w:noWrap/>
            <w:vAlign w:val="bottom"/>
            <w:hideMark/>
          </w:tcPr>
          <w:p w14:paraId="2A36E03C" w14:textId="7777777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Wilton</w:t>
            </w:r>
          </w:p>
        </w:tc>
      </w:tr>
      <w:tr w:rsidR="00891E5C" w:rsidRPr="005E76E0" w14:paraId="0BE42181" w14:textId="77777777" w:rsidTr="00891E5C">
        <w:trPr>
          <w:trHeight w:val="340"/>
        </w:trPr>
        <w:tc>
          <w:tcPr>
            <w:tcW w:w="2127" w:type="dxa"/>
            <w:vMerge/>
            <w:noWrap/>
            <w:hideMark/>
          </w:tcPr>
          <w:p w14:paraId="692D44F4" w14:textId="68128968"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p>
        </w:tc>
        <w:tc>
          <w:tcPr>
            <w:tcW w:w="1701" w:type="dxa"/>
            <w:noWrap/>
            <w:vAlign w:val="bottom"/>
            <w:hideMark/>
          </w:tcPr>
          <w:p w14:paraId="08BB25AD"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4</w:t>
            </w:r>
          </w:p>
        </w:tc>
        <w:tc>
          <w:tcPr>
            <w:tcW w:w="1134" w:type="dxa"/>
            <w:noWrap/>
            <w:vAlign w:val="bottom"/>
            <w:hideMark/>
          </w:tcPr>
          <w:p w14:paraId="0EA119F2"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58.5</w:t>
            </w:r>
          </w:p>
        </w:tc>
        <w:tc>
          <w:tcPr>
            <w:tcW w:w="992" w:type="dxa"/>
            <w:noWrap/>
            <w:vAlign w:val="bottom"/>
            <w:hideMark/>
          </w:tcPr>
          <w:p w14:paraId="556CFFF3"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12.2</w:t>
            </w:r>
          </w:p>
        </w:tc>
        <w:tc>
          <w:tcPr>
            <w:tcW w:w="1134" w:type="dxa"/>
            <w:noWrap/>
            <w:vAlign w:val="bottom"/>
            <w:hideMark/>
          </w:tcPr>
          <w:p w14:paraId="51A3FF78"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9.5</w:t>
            </w:r>
          </w:p>
        </w:tc>
        <w:tc>
          <w:tcPr>
            <w:tcW w:w="1134" w:type="dxa"/>
            <w:noWrap/>
            <w:vAlign w:val="bottom"/>
            <w:hideMark/>
          </w:tcPr>
          <w:p w14:paraId="1B8C718B"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8.3</w:t>
            </w:r>
          </w:p>
        </w:tc>
        <w:tc>
          <w:tcPr>
            <w:tcW w:w="992" w:type="dxa"/>
            <w:noWrap/>
            <w:vAlign w:val="bottom"/>
            <w:hideMark/>
          </w:tcPr>
          <w:p w14:paraId="75EC97E4"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9.6</w:t>
            </w:r>
          </w:p>
        </w:tc>
        <w:tc>
          <w:tcPr>
            <w:tcW w:w="993" w:type="dxa"/>
            <w:noWrap/>
            <w:vAlign w:val="bottom"/>
            <w:hideMark/>
          </w:tcPr>
          <w:p w14:paraId="108C0117"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1.9</w:t>
            </w:r>
          </w:p>
        </w:tc>
        <w:tc>
          <w:tcPr>
            <w:tcW w:w="850" w:type="dxa"/>
            <w:noWrap/>
            <w:vAlign w:val="bottom"/>
            <w:hideMark/>
          </w:tcPr>
          <w:p w14:paraId="6E0CC43D"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2724</w:t>
            </w:r>
          </w:p>
        </w:tc>
        <w:tc>
          <w:tcPr>
            <w:tcW w:w="1134" w:type="dxa"/>
            <w:noWrap/>
            <w:vAlign w:val="bottom"/>
            <w:hideMark/>
          </w:tcPr>
          <w:p w14:paraId="7AD15643"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10.7</w:t>
            </w:r>
          </w:p>
        </w:tc>
        <w:tc>
          <w:tcPr>
            <w:tcW w:w="1701" w:type="dxa"/>
            <w:noWrap/>
            <w:vAlign w:val="bottom"/>
            <w:hideMark/>
          </w:tcPr>
          <w:p w14:paraId="4BE73D27" w14:textId="7777777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Robberg?</w:t>
            </w:r>
          </w:p>
        </w:tc>
      </w:tr>
      <w:tr w:rsidR="00891E5C" w:rsidRPr="005E76E0" w14:paraId="42D5F4B3" w14:textId="77777777" w:rsidTr="00891E5C">
        <w:trPr>
          <w:trHeight w:val="340"/>
        </w:trPr>
        <w:tc>
          <w:tcPr>
            <w:tcW w:w="2127" w:type="dxa"/>
            <w:vMerge w:val="restart"/>
            <w:noWrap/>
            <w:hideMark/>
          </w:tcPr>
          <w:p w14:paraId="205895A1" w14:textId="77777777" w:rsidR="00891E5C"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b/>
                <w:bCs/>
                <w:color w:val="000000"/>
                <w:kern w:val="0"/>
                <w:sz w:val="22"/>
                <w:szCs w:val="22"/>
                <w:lang w:eastAsia="en-GB"/>
                <w14:ligatures w14:val="none"/>
              </w:rPr>
              <w:t>Klipfonteinrand 2</w:t>
            </w:r>
          </w:p>
          <w:p w14:paraId="49E60963" w14:textId="591897AC"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(Nackerdien</w:t>
            </w:r>
            <w:r w:rsidR="00891E5C">
              <w:rPr>
                <w:rFonts w:ascii="Times New Roman" w:eastAsia="Times New Roman" w:hAnsi="Times New Roman" w:cs="Times New Roman"/>
                <w:color w:val="000000"/>
                <w:kern w:val="0"/>
                <w:sz w:val="22"/>
                <w:szCs w:val="22"/>
                <w:lang w:eastAsia="en-GB"/>
                <w14:ligatures w14:val="none"/>
              </w:rPr>
              <w:t>,</w:t>
            </w:r>
            <w:r w:rsidRPr="005E76E0">
              <w:rPr>
                <w:rFonts w:ascii="Times New Roman" w:eastAsia="Times New Roman" w:hAnsi="Times New Roman" w:cs="Times New Roman"/>
                <w:color w:val="000000"/>
                <w:kern w:val="0"/>
                <w:sz w:val="22"/>
                <w:szCs w:val="22"/>
                <w:lang w:eastAsia="en-GB"/>
                <w14:ligatures w14:val="none"/>
              </w:rPr>
              <w:t xml:space="preserve"> 1989: Tables 9</w:t>
            </w:r>
            <w:r w:rsidR="00891E5C">
              <w:rPr>
                <w:rFonts w:ascii="Times New Roman" w:eastAsia="Times New Roman" w:hAnsi="Times New Roman" w:cs="Times New Roman"/>
                <w:color w:val="000000"/>
                <w:kern w:val="0"/>
                <w:sz w:val="22"/>
                <w:szCs w:val="22"/>
                <w:lang w:eastAsia="en-GB"/>
                <w14:ligatures w14:val="none"/>
              </w:rPr>
              <w:t>–</w:t>
            </w:r>
            <w:r w:rsidRPr="005E76E0">
              <w:rPr>
                <w:rFonts w:ascii="Times New Roman" w:eastAsia="Times New Roman" w:hAnsi="Times New Roman" w:cs="Times New Roman"/>
                <w:color w:val="000000"/>
                <w:kern w:val="0"/>
                <w:sz w:val="22"/>
                <w:szCs w:val="22"/>
                <w:lang w:eastAsia="en-GB"/>
                <w14:ligatures w14:val="none"/>
              </w:rPr>
              <w:t>12)</w:t>
            </w:r>
          </w:p>
        </w:tc>
        <w:tc>
          <w:tcPr>
            <w:tcW w:w="1701" w:type="dxa"/>
            <w:noWrap/>
            <w:vAlign w:val="bottom"/>
            <w:hideMark/>
          </w:tcPr>
          <w:p w14:paraId="1902F0CC" w14:textId="264602F6"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post2ka</w:t>
            </w:r>
          </w:p>
        </w:tc>
        <w:tc>
          <w:tcPr>
            <w:tcW w:w="1134" w:type="dxa"/>
            <w:noWrap/>
            <w:vAlign w:val="bottom"/>
            <w:hideMark/>
          </w:tcPr>
          <w:p w14:paraId="20DC8B77"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15.4</w:t>
            </w:r>
          </w:p>
        </w:tc>
        <w:tc>
          <w:tcPr>
            <w:tcW w:w="992" w:type="dxa"/>
            <w:noWrap/>
            <w:vAlign w:val="bottom"/>
            <w:hideMark/>
          </w:tcPr>
          <w:p w14:paraId="47DF2767"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3.4</w:t>
            </w:r>
          </w:p>
        </w:tc>
        <w:tc>
          <w:tcPr>
            <w:tcW w:w="1134" w:type="dxa"/>
            <w:noWrap/>
            <w:vAlign w:val="bottom"/>
            <w:hideMark/>
          </w:tcPr>
          <w:p w14:paraId="56F765B8"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61.5</w:t>
            </w:r>
          </w:p>
        </w:tc>
        <w:tc>
          <w:tcPr>
            <w:tcW w:w="1134" w:type="dxa"/>
            <w:noWrap/>
            <w:vAlign w:val="bottom"/>
            <w:hideMark/>
          </w:tcPr>
          <w:p w14:paraId="6C0632BC"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4.3</w:t>
            </w:r>
          </w:p>
        </w:tc>
        <w:tc>
          <w:tcPr>
            <w:tcW w:w="992" w:type="dxa"/>
            <w:noWrap/>
            <w:vAlign w:val="bottom"/>
            <w:hideMark/>
          </w:tcPr>
          <w:p w14:paraId="44D54FE8"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12.1</w:t>
            </w:r>
          </w:p>
        </w:tc>
        <w:tc>
          <w:tcPr>
            <w:tcW w:w="993" w:type="dxa"/>
            <w:noWrap/>
            <w:vAlign w:val="bottom"/>
            <w:hideMark/>
          </w:tcPr>
          <w:p w14:paraId="466749A1"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15.0</w:t>
            </w:r>
          </w:p>
        </w:tc>
        <w:tc>
          <w:tcPr>
            <w:tcW w:w="850" w:type="dxa"/>
            <w:noWrap/>
            <w:vAlign w:val="bottom"/>
            <w:hideMark/>
          </w:tcPr>
          <w:p w14:paraId="7176C425"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1666</w:t>
            </w:r>
          </w:p>
        </w:tc>
        <w:tc>
          <w:tcPr>
            <w:tcW w:w="1134" w:type="dxa"/>
            <w:noWrap/>
            <w:vAlign w:val="bottom"/>
            <w:hideMark/>
          </w:tcPr>
          <w:p w14:paraId="744FB4ED" w14:textId="7777777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1.8-1.3</w:t>
            </w:r>
          </w:p>
        </w:tc>
        <w:tc>
          <w:tcPr>
            <w:tcW w:w="1701" w:type="dxa"/>
            <w:noWrap/>
            <w:vAlign w:val="bottom"/>
            <w:hideMark/>
          </w:tcPr>
          <w:p w14:paraId="30DCE11C" w14:textId="7777777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Final LSA</w:t>
            </w:r>
          </w:p>
        </w:tc>
      </w:tr>
      <w:tr w:rsidR="00891E5C" w:rsidRPr="005E76E0" w14:paraId="274EE1C7" w14:textId="77777777" w:rsidTr="00891E5C">
        <w:trPr>
          <w:trHeight w:val="340"/>
        </w:trPr>
        <w:tc>
          <w:tcPr>
            <w:tcW w:w="2127" w:type="dxa"/>
            <w:vMerge/>
            <w:noWrap/>
            <w:hideMark/>
          </w:tcPr>
          <w:p w14:paraId="25194388" w14:textId="46C554C0"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p>
        </w:tc>
        <w:tc>
          <w:tcPr>
            <w:tcW w:w="1701" w:type="dxa"/>
            <w:noWrap/>
            <w:vAlign w:val="bottom"/>
            <w:hideMark/>
          </w:tcPr>
          <w:p w14:paraId="55407D57" w14:textId="1552EBDD"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pre2ka</w:t>
            </w:r>
          </w:p>
        </w:tc>
        <w:tc>
          <w:tcPr>
            <w:tcW w:w="1134" w:type="dxa"/>
            <w:noWrap/>
            <w:vAlign w:val="bottom"/>
            <w:hideMark/>
          </w:tcPr>
          <w:p w14:paraId="261550A4"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10.1</w:t>
            </w:r>
          </w:p>
        </w:tc>
        <w:tc>
          <w:tcPr>
            <w:tcW w:w="992" w:type="dxa"/>
            <w:noWrap/>
            <w:vAlign w:val="bottom"/>
            <w:hideMark/>
          </w:tcPr>
          <w:p w14:paraId="1AC37BD9"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6.3</w:t>
            </w:r>
          </w:p>
        </w:tc>
        <w:tc>
          <w:tcPr>
            <w:tcW w:w="1134" w:type="dxa"/>
            <w:noWrap/>
            <w:vAlign w:val="bottom"/>
            <w:hideMark/>
          </w:tcPr>
          <w:p w14:paraId="5872E642"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59.4</w:t>
            </w:r>
          </w:p>
        </w:tc>
        <w:tc>
          <w:tcPr>
            <w:tcW w:w="1134" w:type="dxa"/>
            <w:noWrap/>
            <w:vAlign w:val="bottom"/>
            <w:hideMark/>
          </w:tcPr>
          <w:p w14:paraId="4AF8552E"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4.7</w:t>
            </w:r>
          </w:p>
        </w:tc>
        <w:tc>
          <w:tcPr>
            <w:tcW w:w="992" w:type="dxa"/>
            <w:noWrap/>
            <w:vAlign w:val="bottom"/>
            <w:hideMark/>
          </w:tcPr>
          <w:p w14:paraId="33E8B26F"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2.1</w:t>
            </w:r>
          </w:p>
        </w:tc>
        <w:tc>
          <w:tcPr>
            <w:tcW w:w="993" w:type="dxa"/>
            <w:noWrap/>
            <w:vAlign w:val="bottom"/>
            <w:hideMark/>
          </w:tcPr>
          <w:p w14:paraId="0112154F"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17.4</w:t>
            </w:r>
          </w:p>
        </w:tc>
        <w:tc>
          <w:tcPr>
            <w:tcW w:w="850" w:type="dxa"/>
            <w:noWrap/>
            <w:vAlign w:val="bottom"/>
            <w:hideMark/>
          </w:tcPr>
          <w:p w14:paraId="72B47473"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11696</w:t>
            </w:r>
          </w:p>
        </w:tc>
        <w:tc>
          <w:tcPr>
            <w:tcW w:w="1134" w:type="dxa"/>
            <w:noWrap/>
            <w:vAlign w:val="bottom"/>
            <w:hideMark/>
          </w:tcPr>
          <w:p w14:paraId="0FE4584E" w14:textId="7777777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5-3.6</w:t>
            </w:r>
          </w:p>
        </w:tc>
        <w:tc>
          <w:tcPr>
            <w:tcW w:w="1701" w:type="dxa"/>
            <w:noWrap/>
            <w:vAlign w:val="bottom"/>
            <w:hideMark/>
          </w:tcPr>
          <w:p w14:paraId="461C4F13" w14:textId="7777777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Wilton</w:t>
            </w:r>
          </w:p>
        </w:tc>
      </w:tr>
      <w:tr w:rsidR="00891E5C" w:rsidRPr="005E76E0" w14:paraId="376473A6" w14:textId="77777777" w:rsidTr="00891E5C">
        <w:trPr>
          <w:trHeight w:val="320"/>
        </w:trPr>
        <w:tc>
          <w:tcPr>
            <w:tcW w:w="2127" w:type="dxa"/>
            <w:vMerge w:val="restart"/>
            <w:noWrap/>
            <w:hideMark/>
          </w:tcPr>
          <w:p w14:paraId="47FDEFCD" w14:textId="77777777" w:rsidR="00891E5C"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b/>
                <w:bCs/>
                <w:color w:val="000000"/>
                <w:kern w:val="0"/>
                <w:sz w:val="22"/>
                <w:szCs w:val="22"/>
                <w:lang w:eastAsia="en-GB"/>
                <w14:ligatures w14:val="none"/>
              </w:rPr>
              <w:t>Klipfonteinrand 1</w:t>
            </w:r>
          </w:p>
          <w:p w14:paraId="18384432" w14:textId="66F99ABE"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(Mackay et al.</w:t>
            </w:r>
            <w:r w:rsidR="00891E5C">
              <w:rPr>
                <w:rFonts w:ascii="Times New Roman" w:eastAsia="Times New Roman" w:hAnsi="Times New Roman" w:cs="Times New Roman"/>
                <w:color w:val="000000"/>
                <w:kern w:val="0"/>
                <w:sz w:val="22"/>
                <w:szCs w:val="22"/>
                <w:lang w:eastAsia="en-GB"/>
                <w14:ligatures w14:val="none"/>
              </w:rPr>
              <w:t>,</w:t>
            </w:r>
            <w:r w:rsidRPr="005E76E0">
              <w:rPr>
                <w:rFonts w:ascii="Times New Roman" w:eastAsia="Times New Roman" w:hAnsi="Times New Roman" w:cs="Times New Roman"/>
                <w:color w:val="000000"/>
                <w:kern w:val="0"/>
                <w:sz w:val="22"/>
                <w:szCs w:val="22"/>
                <w:lang w:eastAsia="en-GB"/>
                <w14:ligatures w14:val="none"/>
              </w:rPr>
              <w:t xml:space="preserve"> 2020: Table 8</w:t>
            </w:r>
            <w:r w:rsidR="00C758A3">
              <w:rPr>
                <w:rFonts w:ascii="Times New Roman" w:eastAsia="Times New Roman" w:hAnsi="Times New Roman" w:cs="Times New Roman"/>
                <w:color w:val="000000"/>
                <w:kern w:val="0"/>
                <w:sz w:val="22"/>
                <w:szCs w:val="22"/>
                <w:lang w:eastAsia="en-GB"/>
                <w14:ligatures w14:val="none"/>
              </w:rPr>
              <w:t>; Mackay et al., 2023: Table 6</w:t>
            </w:r>
            <w:r w:rsidRPr="005E76E0">
              <w:rPr>
                <w:rFonts w:ascii="Times New Roman" w:eastAsia="Times New Roman" w:hAnsi="Times New Roman" w:cs="Times New Roman"/>
                <w:color w:val="000000"/>
                <w:kern w:val="0"/>
                <w:sz w:val="22"/>
                <w:szCs w:val="22"/>
                <w:lang w:eastAsia="en-GB"/>
                <w14:ligatures w14:val="none"/>
              </w:rPr>
              <w:t>)</w:t>
            </w:r>
          </w:p>
        </w:tc>
        <w:tc>
          <w:tcPr>
            <w:tcW w:w="1701" w:type="dxa"/>
            <w:noWrap/>
            <w:vAlign w:val="bottom"/>
            <w:hideMark/>
          </w:tcPr>
          <w:p w14:paraId="419CEEC8" w14:textId="089F2AD5"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LWBS</w:t>
            </w:r>
          </w:p>
        </w:tc>
        <w:tc>
          <w:tcPr>
            <w:tcW w:w="1134" w:type="dxa"/>
            <w:noWrap/>
            <w:vAlign w:val="bottom"/>
            <w:hideMark/>
          </w:tcPr>
          <w:p w14:paraId="3C814679"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50.6</w:t>
            </w:r>
          </w:p>
        </w:tc>
        <w:tc>
          <w:tcPr>
            <w:tcW w:w="992" w:type="dxa"/>
            <w:noWrap/>
            <w:vAlign w:val="bottom"/>
            <w:hideMark/>
          </w:tcPr>
          <w:p w14:paraId="4679654D"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2.2</w:t>
            </w:r>
          </w:p>
        </w:tc>
        <w:tc>
          <w:tcPr>
            <w:tcW w:w="1134" w:type="dxa"/>
            <w:noWrap/>
            <w:vAlign w:val="bottom"/>
            <w:hideMark/>
          </w:tcPr>
          <w:p w14:paraId="3A30108B"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31.2</w:t>
            </w:r>
          </w:p>
        </w:tc>
        <w:tc>
          <w:tcPr>
            <w:tcW w:w="1134" w:type="dxa"/>
            <w:noWrap/>
            <w:vAlign w:val="bottom"/>
            <w:hideMark/>
          </w:tcPr>
          <w:p w14:paraId="60F7689B"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12.3</w:t>
            </w:r>
          </w:p>
        </w:tc>
        <w:tc>
          <w:tcPr>
            <w:tcW w:w="992" w:type="dxa"/>
            <w:noWrap/>
            <w:vAlign w:val="bottom"/>
            <w:hideMark/>
          </w:tcPr>
          <w:p w14:paraId="0E74E06C"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3.1</w:t>
            </w:r>
          </w:p>
        </w:tc>
        <w:tc>
          <w:tcPr>
            <w:tcW w:w="993" w:type="dxa"/>
            <w:noWrap/>
            <w:vAlign w:val="bottom"/>
            <w:hideMark/>
          </w:tcPr>
          <w:p w14:paraId="34D2481B"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0.6</w:t>
            </w:r>
          </w:p>
        </w:tc>
        <w:tc>
          <w:tcPr>
            <w:tcW w:w="850" w:type="dxa"/>
            <w:noWrap/>
            <w:vAlign w:val="bottom"/>
            <w:hideMark/>
          </w:tcPr>
          <w:p w14:paraId="61C313E6"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780</w:t>
            </w:r>
          </w:p>
        </w:tc>
        <w:tc>
          <w:tcPr>
            <w:tcW w:w="1134" w:type="dxa"/>
            <w:noWrap/>
            <w:vAlign w:val="bottom"/>
            <w:hideMark/>
          </w:tcPr>
          <w:p w14:paraId="13DF47C2" w14:textId="7777777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14.4-13.4</w:t>
            </w:r>
          </w:p>
        </w:tc>
        <w:tc>
          <w:tcPr>
            <w:tcW w:w="1701" w:type="dxa"/>
            <w:noWrap/>
            <w:vAlign w:val="bottom"/>
            <w:hideMark/>
          </w:tcPr>
          <w:p w14:paraId="77D0A8DA" w14:textId="7777777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Oakhurst</w:t>
            </w:r>
          </w:p>
        </w:tc>
      </w:tr>
      <w:tr w:rsidR="00891E5C" w:rsidRPr="005E76E0" w14:paraId="25BA283E" w14:textId="77777777" w:rsidTr="00891E5C">
        <w:trPr>
          <w:trHeight w:val="320"/>
        </w:trPr>
        <w:tc>
          <w:tcPr>
            <w:tcW w:w="2127" w:type="dxa"/>
            <w:vMerge/>
            <w:noWrap/>
            <w:hideMark/>
          </w:tcPr>
          <w:p w14:paraId="23B580EC" w14:textId="63EB8A8F"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p>
        </w:tc>
        <w:tc>
          <w:tcPr>
            <w:tcW w:w="1701" w:type="dxa"/>
            <w:noWrap/>
            <w:vAlign w:val="bottom"/>
            <w:hideMark/>
          </w:tcPr>
          <w:p w14:paraId="051F9A81" w14:textId="5D3AD89C"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OB</w:t>
            </w:r>
          </w:p>
        </w:tc>
        <w:tc>
          <w:tcPr>
            <w:tcW w:w="1134" w:type="dxa"/>
            <w:noWrap/>
            <w:vAlign w:val="bottom"/>
            <w:hideMark/>
          </w:tcPr>
          <w:p w14:paraId="28770641"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45.5</w:t>
            </w:r>
          </w:p>
        </w:tc>
        <w:tc>
          <w:tcPr>
            <w:tcW w:w="992" w:type="dxa"/>
            <w:noWrap/>
            <w:vAlign w:val="bottom"/>
            <w:hideMark/>
          </w:tcPr>
          <w:p w14:paraId="7937B8B6"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0.3</w:t>
            </w:r>
          </w:p>
        </w:tc>
        <w:tc>
          <w:tcPr>
            <w:tcW w:w="1134" w:type="dxa"/>
            <w:noWrap/>
            <w:vAlign w:val="bottom"/>
            <w:hideMark/>
          </w:tcPr>
          <w:p w14:paraId="69B61ACC"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42.4</w:t>
            </w:r>
          </w:p>
        </w:tc>
        <w:tc>
          <w:tcPr>
            <w:tcW w:w="1134" w:type="dxa"/>
            <w:noWrap/>
            <w:vAlign w:val="bottom"/>
            <w:hideMark/>
          </w:tcPr>
          <w:p w14:paraId="0A2EE78B"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6.1</w:t>
            </w:r>
          </w:p>
        </w:tc>
        <w:tc>
          <w:tcPr>
            <w:tcW w:w="992" w:type="dxa"/>
            <w:noWrap/>
            <w:vAlign w:val="bottom"/>
            <w:hideMark/>
          </w:tcPr>
          <w:p w14:paraId="44757465"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5.1</w:t>
            </w:r>
          </w:p>
        </w:tc>
        <w:tc>
          <w:tcPr>
            <w:tcW w:w="993" w:type="dxa"/>
            <w:noWrap/>
            <w:vAlign w:val="bottom"/>
            <w:hideMark/>
          </w:tcPr>
          <w:p w14:paraId="68FF29AB"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0.7</w:t>
            </w:r>
          </w:p>
        </w:tc>
        <w:tc>
          <w:tcPr>
            <w:tcW w:w="850" w:type="dxa"/>
            <w:noWrap/>
            <w:vAlign w:val="bottom"/>
            <w:hideMark/>
          </w:tcPr>
          <w:p w14:paraId="1C2FF652"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297</w:t>
            </w:r>
          </w:p>
        </w:tc>
        <w:tc>
          <w:tcPr>
            <w:tcW w:w="1134" w:type="dxa"/>
            <w:noWrap/>
            <w:vAlign w:val="bottom"/>
            <w:hideMark/>
          </w:tcPr>
          <w:p w14:paraId="770956FE" w14:textId="7777777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16.6-15.9</w:t>
            </w:r>
          </w:p>
        </w:tc>
        <w:tc>
          <w:tcPr>
            <w:tcW w:w="1701" w:type="dxa"/>
            <w:noWrap/>
            <w:vAlign w:val="bottom"/>
            <w:hideMark/>
          </w:tcPr>
          <w:p w14:paraId="3C5B38BF" w14:textId="7777777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Oakhurst</w:t>
            </w:r>
          </w:p>
        </w:tc>
      </w:tr>
      <w:tr w:rsidR="00891E5C" w:rsidRPr="005E76E0" w14:paraId="256BF52C" w14:textId="77777777" w:rsidTr="00891E5C">
        <w:trPr>
          <w:trHeight w:val="320"/>
        </w:trPr>
        <w:tc>
          <w:tcPr>
            <w:tcW w:w="2127" w:type="dxa"/>
            <w:vMerge/>
            <w:noWrap/>
            <w:hideMark/>
          </w:tcPr>
          <w:p w14:paraId="71A6A312" w14:textId="42316EAA"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p>
        </w:tc>
        <w:tc>
          <w:tcPr>
            <w:tcW w:w="1701" w:type="dxa"/>
            <w:noWrap/>
            <w:vAlign w:val="bottom"/>
            <w:hideMark/>
          </w:tcPr>
          <w:p w14:paraId="20CACD7F" w14:textId="3594D175"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WS</w:t>
            </w:r>
          </w:p>
        </w:tc>
        <w:tc>
          <w:tcPr>
            <w:tcW w:w="1134" w:type="dxa"/>
            <w:noWrap/>
            <w:vAlign w:val="bottom"/>
            <w:hideMark/>
          </w:tcPr>
          <w:p w14:paraId="1F3A4074"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38.9</w:t>
            </w:r>
          </w:p>
        </w:tc>
        <w:tc>
          <w:tcPr>
            <w:tcW w:w="992" w:type="dxa"/>
            <w:noWrap/>
            <w:vAlign w:val="bottom"/>
            <w:hideMark/>
          </w:tcPr>
          <w:p w14:paraId="18C76847"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2.8</w:t>
            </w:r>
          </w:p>
        </w:tc>
        <w:tc>
          <w:tcPr>
            <w:tcW w:w="1134" w:type="dxa"/>
            <w:noWrap/>
            <w:vAlign w:val="bottom"/>
            <w:hideMark/>
          </w:tcPr>
          <w:p w14:paraId="34F81FDE"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39.5</w:t>
            </w:r>
          </w:p>
        </w:tc>
        <w:tc>
          <w:tcPr>
            <w:tcW w:w="1134" w:type="dxa"/>
            <w:noWrap/>
            <w:vAlign w:val="bottom"/>
            <w:hideMark/>
          </w:tcPr>
          <w:p w14:paraId="2DEB6AB4"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3.3</w:t>
            </w:r>
          </w:p>
        </w:tc>
        <w:tc>
          <w:tcPr>
            <w:tcW w:w="992" w:type="dxa"/>
            <w:noWrap/>
            <w:vAlign w:val="bottom"/>
            <w:hideMark/>
          </w:tcPr>
          <w:p w14:paraId="3B695A2D"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14.3</w:t>
            </w:r>
          </w:p>
        </w:tc>
        <w:tc>
          <w:tcPr>
            <w:tcW w:w="993" w:type="dxa"/>
            <w:noWrap/>
            <w:vAlign w:val="bottom"/>
            <w:hideMark/>
          </w:tcPr>
          <w:p w14:paraId="53B54192"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0.7</w:t>
            </w:r>
          </w:p>
        </w:tc>
        <w:tc>
          <w:tcPr>
            <w:tcW w:w="850" w:type="dxa"/>
            <w:noWrap/>
            <w:vAlign w:val="bottom"/>
            <w:hideMark/>
          </w:tcPr>
          <w:p w14:paraId="271FAB23"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635</w:t>
            </w:r>
          </w:p>
        </w:tc>
        <w:tc>
          <w:tcPr>
            <w:tcW w:w="1134" w:type="dxa"/>
            <w:noWrap/>
            <w:vAlign w:val="bottom"/>
            <w:hideMark/>
          </w:tcPr>
          <w:p w14:paraId="04F52739" w14:textId="7777777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17.4-16.3</w:t>
            </w:r>
          </w:p>
        </w:tc>
        <w:tc>
          <w:tcPr>
            <w:tcW w:w="1701" w:type="dxa"/>
            <w:noWrap/>
            <w:vAlign w:val="bottom"/>
            <w:hideMark/>
          </w:tcPr>
          <w:p w14:paraId="4BEE7073" w14:textId="7777777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Robberg</w:t>
            </w:r>
          </w:p>
        </w:tc>
      </w:tr>
      <w:tr w:rsidR="00891E5C" w:rsidRPr="005E76E0" w14:paraId="6E0A83DC" w14:textId="77777777" w:rsidTr="00891E5C">
        <w:trPr>
          <w:trHeight w:val="320"/>
        </w:trPr>
        <w:tc>
          <w:tcPr>
            <w:tcW w:w="2127" w:type="dxa"/>
            <w:vMerge/>
            <w:noWrap/>
            <w:hideMark/>
          </w:tcPr>
          <w:p w14:paraId="39A96530" w14:textId="7597FC89"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p>
        </w:tc>
        <w:tc>
          <w:tcPr>
            <w:tcW w:w="1701" w:type="dxa"/>
            <w:noWrap/>
            <w:vAlign w:val="bottom"/>
            <w:hideMark/>
          </w:tcPr>
          <w:p w14:paraId="329BB1DD" w14:textId="3B2ABFBA"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BB</w:t>
            </w:r>
          </w:p>
        </w:tc>
        <w:tc>
          <w:tcPr>
            <w:tcW w:w="1134" w:type="dxa"/>
            <w:noWrap/>
            <w:vAlign w:val="bottom"/>
            <w:hideMark/>
          </w:tcPr>
          <w:p w14:paraId="1A033372"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32</w:t>
            </w:r>
          </w:p>
        </w:tc>
        <w:tc>
          <w:tcPr>
            <w:tcW w:w="992" w:type="dxa"/>
            <w:noWrap/>
            <w:vAlign w:val="bottom"/>
            <w:hideMark/>
          </w:tcPr>
          <w:p w14:paraId="07D94CD2"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4.2</w:t>
            </w:r>
          </w:p>
        </w:tc>
        <w:tc>
          <w:tcPr>
            <w:tcW w:w="1134" w:type="dxa"/>
            <w:noWrap/>
            <w:vAlign w:val="bottom"/>
            <w:hideMark/>
          </w:tcPr>
          <w:p w14:paraId="3664D4CE"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41.4</w:t>
            </w:r>
          </w:p>
        </w:tc>
        <w:tc>
          <w:tcPr>
            <w:tcW w:w="1134" w:type="dxa"/>
            <w:noWrap/>
            <w:vAlign w:val="bottom"/>
            <w:hideMark/>
          </w:tcPr>
          <w:p w14:paraId="5544A55F"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5.2</w:t>
            </w:r>
          </w:p>
        </w:tc>
        <w:tc>
          <w:tcPr>
            <w:tcW w:w="992" w:type="dxa"/>
            <w:noWrap/>
            <w:vAlign w:val="bottom"/>
            <w:hideMark/>
          </w:tcPr>
          <w:p w14:paraId="458912BD"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16.6</w:t>
            </w:r>
          </w:p>
        </w:tc>
        <w:tc>
          <w:tcPr>
            <w:tcW w:w="993" w:type="dxa"/>
            <w:noWrap/>
            <w:vAlign w:val="bottom"/>
            <w:hideMark/>
          </w:tcPr>
          <w:p w14:paraId="36A0C5B6"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0.5</w:t>
            </w:r>
          </w:p>
        </w:tc>
        <w:tc>
          <w:tcPr>
            <w:tcW w:w="850" w:type="dxa"/>
            <w:noWrap/>
            <w:vAlign w:val="bottom"/>
            <w:hideMark/>
          </w:tcPr>
          <w:p w14:paraId="7C164F2D"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753</w:t>
            </w:r>
          </w:p>
        </w:tc>
        <w:tc>
          <w:tcPr>
            <w:tcW w:w="1134" w:type="dxa"/>
            <w:noWrap/>
            <w:vAlign w:val="bottom"/>
            <w:hideMark/>
          </w:tcPr>
          <w:p w14:paraId="7EE86542" w14:textId="7777777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18.0-17.6</w:t>
            </w:r>
          </w:p>
        </w:tc>
        <w:tc>
          <w:tcPr>
            <w:tcW w:w="1701" w:type="dxa"/>
            <w:noWrap/>
            <w:vAlign w:val="bottom"/>
            <w:hideMark/>
          </w:tcPr>
          <w:p w14:paraId="3481952E" w14:textId="7777777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Robberg</w:t>
            </w:r>
          </w:p>
        </w:tc>
      </w:tr>
      <w:tr w:rsidR="00891E5C" w:rsidRPr="005E76E0" w14:paraId="0FCAD43B" w14:textId="77777777" w:rsidTr="00891E5C">
        <w:trPr>
          <w:trHeight w:val="320"/>
        </w:trPr>
        <w:tc>
          <w:tcPr>
            <w:tcW w:w="2127" w:type="dxa"/>
            <w:vMerge/>
            <w:noWrap/>
            <w:hideMark/>
          </w:tcPr>
          <w:p w14:paraId="24717F64" w14:textId="67B49241"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p>
        </w:tc>
        <w:tc>
          <w:tcPr>
            <w:tcW w:w="1701" w:type="dxa"/>
            <w:noWrap/>
            <w:vAlign w:val="bottom"/>
            <w:hideMark/>
          </w:tcPr>
          <w:p w14:paraId="3130EB88" w14:textId="720A2433"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BWBS</w:t>
            </w:r>
          </w:p>
        </w:tc>
        <w:tc>
          <w:tcPr>
            <w:tcW w:w="1134" w:type="dxa"/>
            <w:noWrap/>
            <w:vAlign w:val="bottom"/>
            <w:hideMark/>
          </w:tcPr>
          <w:p w14:paraId="3CC88FD5"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26.2</w:t>
            </w:r>
          </w:p>
        </w:tc>
        <w:tc>
          <w:tcPr>
            <w:tcW w:w="992" w:type="dxa"/>
            <w:noWrap/>
            <w:vAlign w:val="bottom"/>
            <w:hideMark/>
          </w:tcPr>
          <w:p w14:paraId="7542A688"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7.3</w:t>
            </w:r>
          </w:p>
        </w:tc>
        <w:tc>
          <w:tcPr>
            <w:tcW w:w="1134" w:type="dxa"/>
            <w:noWrap/>
            <w:vAlign w:val="bottom"/>
            <w:hideMark/>
          </w:tcPr>
          <w:p w14:paraId="18FBAC8A"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33.7</w:t>
            </w:r>
          </w:p>
        </w:tc>
        <w:tc>
          <w:tcPr>
            <w:tcW w:w="1134" w:type="dxa"/>
            <w:noWrap/>
            <w:vAlign w:val="bottom"/>
            <w:hideMark/>
          </w:tcPr>
          <w:p w14:paraId="0A16EAA6"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8.4</w:t>
            </w:r>
          </w:p>
        </w:tc>
        <w:tc>
          <w:tcPr>
            <w:tcW w:w="992" w:type="dxa"/>
            <w:noWrap/>
            <w:vAlign w:val="bottom"/>
            <w:hideMark/>
          </w:tcPr>
          <w:p w14:paraId="2C34A4D8"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23.3</w:t>
            </w:r>
          </w:p>
        </w:tc>
        <w:tc>
          <w:tcPr>
            <w:tcW w:w="993" w:type="dxa"/>
            <w:noWrap/>
            <w:vAlign w:val="bottom"/>
            <w:hideMark/>
          </w:tcPr>
          <w:p w14:paraId="7AA4B155"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1.1</w:t>
            </w:r>
          </w:p>
        </w:tc>
        <w:tc>
          <w:tcPr>
            <w:tcW w:w="850" w:type="dxa"/>
            <w:noWrap/>
            <w:vAlign w:val="bottom"/>
            <w:hideMark/>
          </w:tcPr>
          <w:p w14:paraId="32FB6143"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1574</w:t>
            </w:r>
          </w:p>
        </w:tc>
        <w:tc>
          <w:tcPr>
            <w:tcW w:w="1134" w:type="dxa"/>
            <w:noWrap/>
            <w:vAlign w:val="bottom"/>
            <w:hideMark/>
          </w:tcPr>
          <w:p w14:paraId="70CF2825" w14:textId="7777777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22.3-18.3</w:t>
            </w:r>
          </w:p>
        </w:tc>
        <w:tc>
          <w:tcPr>
            <w:tcW w:w="1701" w:type="dxa"/>
            <w:noWrap/>
            <w:vAlign w:val="bottom"/>
            <w:hideMark/>
          </w:tcPr>
          <w:p w14:paraId="5644075B" w14:textId="7777777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Robberg</w:t>
            </w:r>
          </w:p>
        </w:tc>
      </w:tr>
      <w:tr w:rsidR="00891E5C" w:rsidRPr="005E76E0" w14:paraId="213E1361" w14:textId="77777777" w:rsidTr="00891E5C">
        <w:trPr>
          <w:trHeight w:val="320"/>
        </w:trPr>
        <w:tc>
          <w:tcPr>
            <w:tcW w:w="2127" w:type="dxa"/>
            <w:vMerge/>
            <w:noWrap/>
            <w:hideMark/>
          </w:tcPr>
          <w:p w14:paraId="733C8E75" w14:textId="39B700DB"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p>
        </w:tc>
        <w:tc>
          <w:tcPr>
            <w:tcW w:w="1701" w:type="dxa"/>
            <w:noWrap/>
            <w:vAlign w:val="bottom"/>
            <w:hideMark/>
          </w:tcPr>
          <w:p w14:paraId="75321317" w14:textId="0A1BAC5F"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LBS</w:t>
            </w:r>
          </w:p>
        </w:tc>
        <w:tc>
          <w:tcPr>
            <w:tcW w:w="1134" w:type="dxa"/>
            <w:noWrap/>
            <w:vAlign w:val="bottom"/>
            <w:hideMark/>
          </w:tcPr>
          <w:p w14:paraId="1D134B79"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40.5</w:t>
            </w:r>
          </w:p>
        </w:tc>
        <w:tc>
          <w:tcPr>
            <w:tcW w:w="992" w:type="dxa"/>
            <w:noWrap/>
            <w:vAlign w:val="bottom"/>
            <w:hideMark/>
          </w:tcPr>
          <w:p w14:paraId="08432D03"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3.6</w:t>
            </w:r>
          </w:p>
        </w:tc>
        <w:tc>
          <w:tcPr>
            <w:tcW w:w="1134" w:type="dxa"/>
            <w:noWrap/>
            <w:vAlign w:val="bottom"/>
            <w:hideMark/>
          </w:tcPr>
          <w:p w14:paraId="14228D95"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21.8</w:t>
            </w:r>
          </w:p>
        </w:tc>
        <w:tc>
          <w:tcPr>
            <w:tcW w:w="1134" w:type="dxa"/>
            <w:noWrap/>
            <w:vAlign w:val="bottom"/>
            <w:hideMark/>
          </w:tcPr>
          <w:p w14:paraId="0C9E372B"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20.8</w:t>
            </w:r>
          </w:p>
        </w:tc>
        <w:tc>
          <w:tcPr>
            <w:tcW w:w="992" w:type="dxa"/>
            <w:noWrap/>
            <w:vAlign w:val="bottom"/>
            <w:hideMark/>
          </w:tcPr>
          <w:p w14:paraId="2CB71C47"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11.2</w:t>
            </w:r>
          </w:p>
        </w:tc>
        <w:tc>
          <w:tcPr>
            <w:tcW w:w="993" w:type="dxa"/>
            <w:noWrap/>
            <w:vAlign w:val="bottom"/>
            <w:hideMark/>
          </w:tcPr>
          <w:p w14:paraId="07C4975A"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2.1</w:t>
            </w:r>
          </w:p>
        </w:tc>
        <w:tc>
          <w:tcPr>
            <w:tcW w:w="850" w:type="dxa"/>
            <w:noWrap/>
            <w:vAlign w:val="bottom"/>
            <w:hideMark/>
          </w:tcPr>
          <w:p w14:paraId="3F3B69BF"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857</w:t>
            </w:r>
          </w:p>
        </w:tc>
        <w:tc>
          <w:tcPr>
            <w:tcW w:w="1134" w:type="dxa"/>
            <w:noWrap/>
            <w:vAlign w:val="bottom"/>
            <w:hideMark/>
          </w:tcPr>
          <w:p w14:paraId="6554AA4A"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p>
        </w:tc>
        <w:tc>
          <w:tcPr>
            <w:tcW w:w="1701" w:type="dxa"/>
            <w:noWrap/>
            <w:vAlign w:val="bottom"/>
            <w:hideMark/>
          </w:tcPr>
          <w:p w14:paraId="7C15B3EB" w14:textId="7777777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Terminal Pleistocene?</w:t>
            </w:r>
          </w:p>
        </w:tc>
      </w:tr>
      <w:tr w:rsidR="00891E5C" w:rsidRPr="005E76E0" w14:paraId="6378FCDF" w14:textId="77777777" w:rsidTr="00891E5C">
        <w:trPr>
          <w:trHeight w:val="320"/>
        </w:trPr>
        <w:tc>
          <w:tcPr>
            <w:tcW w:w="2127" w:type="dxa"/>
            <w:vMerge/>
            <w:noWrap/>
            <w:hideMark/>
          </w:tcPr>
          <w:p w14:paraId="657A4475" w14:textId="220E4BD9"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p>
        </w:tc>
        <w:tc>
          <w:tcPr>
            <w:tcW w:w="1701" w:type="dxa"/>
            <w:noWrap/>
            <w:vAlign w:val="bottom"/>
            <w:hideMark/>
          </w:tcPr>
          <w:p w14:paraId="1EA11CA4" w14:textId="62B064F1"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LGSS</w:t>
            </w:r>
          </w:p>
        </w:tc>
        <w:tc>
          <w:tcPr>
            <w:tcW w:w="1134" w:type="dxa"/>
            <w:noWrap/>
            <w:vAlign w:val="bottom"/>
            <w:hideMark/>
          </w:tcPr>
          <w:p w14:paraId="25D474C7"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26.7</w:t>
            </w:r>
          </w:p>
        </w:tc>
        <w:tc>
          <w:tcPr>
            <w:tcW w:w="992" w:type="dxa"/>
            <w:noWrap/>
            <w:vAlign w:val="bottom"/>
            <w:hideMark/>
          </w:tcPr>
          <w:p w14:paraId="6290CEC8"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4.4</w:t>
            </w:r>
          </w:p>
        </w:tc>
        <w:tc>
          <w:tcPr>
            <w:tcW w:w="1134" w:type="dxa"/>
            <w:noWrap/>
            <w:vAlign w:val="bottom"/>
            <w:hideMark/>
          </w:tcPr>
          <w:p w14:paraId="6859BC59"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15.9</w:t>
            </w:r>
          </w:p>
        </w:tc>
        <w:tc>
          <w:tcPr>
            <w:tcW w:w="1134" w:type="dxa"/>
            <w:noWrap/>
            <w:vAlign w:val="bottom"/>
            <w:hideMark/>
          </w:tcPr>
          <w:p w14:paraId="559B9F89"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25.1</w:t>
            </w:r>
          </w:p>
        </w:tc>
        <w:tc>
          <w:tcPr>
            <w:tcW w:w="992" w:type="dxa"/>
            <w:noWrap/>
            <w:vAlign w:val="bottom"/>
            <w:hideMark/>
          </w:tcPr>
          <w:p w14:paraId="4E44389D"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22.5</w:t>
            </w:r>
          </w:p>
        </w:tc>
        <w:tc>
          <w:tcPr>
            <w:tcW w:w="993" w:type="dxa"/>
            <w:noWrap/>
            <w:vAlign w:val="bottom"/>
            <w:hideMark/>
          </w:tcPr>
          <w:p w14:paraId="2A3CC3D1"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5.4</w:t>
            </w:r>
          </w:p>
        </w:tc>
        <w:tc>
          <w:tcPr>
            <w:tcW w:w="850" w:type="dxa"/>
            <w:noWrap/>
            <w:vAlign w:val="bottom"/>
            <w:hideMark/>
          </w:tcPr>
          <w:p w14:paraId="074778CA"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315</w:t>
            </w:r>
          </w:p>
        </w:tc>
        <w:tc>
          <w:tcPr>
            <w:tcW w:w="1134" w:type="dxa"/>
            <w:noWrap/>
            <w:vAlign w:val="bottom"/>
            <w:hideMark/>
          </w:tcPr>
          <w:p w14:paraId="5BF195A7" w14:textId="7777777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&gt;57</w:t>
            </w:r>
          </w:p>
        </w:tc>
        <w:tc>
          <w:tcPr>
            <w:tcW w:w="1701" w:type="dxa"/>
            <w:noWrap/>
            <w:vAlign w:val="bottom"/>
            <w:hideMark/>
          </w:tcPr>
          <w:p w14:paraId="5E071151" w14:textId="7777777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HP/mixed</w:t>
            </w:r>
          </w:p>
        </w:tc>
      </w:tr>
      <w:tr w:rsidR="00891E5C" w:rsidRPr="005E76E0" w14:paraId="1A75EC3E" w14:textId="77777777" w:rsidTr="00891E5C">
        <w:trPr>
          <w:trHeight w:val="320"/>
        </w:trPr>
        <w:tc>
          <w:tcPr>
            <w:tcW w:w="2127" w:type="dxa"/>
            <w:vMerge/>
            <w:noWrap/>
            <w:hideMark/>
          </w:tcPr>
          <w:p w14:paraId="3389EDED" w14:textId="51D32E54"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p>
        </w:tc>
        <w:tc>
          <w:tcPr>
            <w:tcW w:w="1701" w:type="dxa"/>
            <w:noWrap/>
            <w:vAlign w:val="bottom"/>
            <w:hideMark/>
          </w:tcPr>
          <w:p w14:paraId="4D795AB0" w14:textId="241D66BE"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BS</w:t>
            </w:r>
          </w:p>
        </w:tc>
        <w:tc>
          <w:tcPr>
            <w:tcW w:w="1134" w:type="dxa"/>
            <w:noWrap/>
            <w:vAlign w:val="bottom"/>
            <w:hideMark/>
          </w:tcPr>
          <w:p w14:paraId="4398F79E"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13.6</w:t>
            </w:r>
          </w:p>
        </w:tc>
        <w:tc>
          <w:tcPr>
            <w:tcW w:w="992" w:type="dxa"/>
            <w:noWrap/>
            <w:vAlign w:val="bottom"/>
            <w:hideMark/>
          </w:tcPr>
          <w:p w14:paraId="5E602E88"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3.6</w:t>
            </w:r>
          </w:p>
        </w:tc>
        <w:tc>
          <w:tcPr>
            <w:tcW w:w="1134" w:type="dxa"/>
            <w:noWrap/>
            <w:vAlign w:val="bottom"/>
            <w:hideMark/>
          </w:tcPr>
          <w:p w14:paraId="2AE5F1D9"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9.1</w:t>
            </w:r>
          </w:p>
        </w:tc>
        <w:tc>
          <w:tcPr>
            <w:tcW w:w="1134" w:type="dxa"/>
            <w:noWrap/>
            <w:vAlign w:val="bottom"/>
            <w:hideMark/>
          </w:tcPr>
          <w:p w14:paraId="527BCE86"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42.2</w:t>
            </w:r>
          </w:p>
        </w:tc>
        <w:tc>
          <w:tcPr>
            <w:tcW w:w="992" w:type="dxa"/>
            <w:noWrap/>
            <w:vAlign w:val="bottom"/>
            <w:hideMark/>
          </w:tcPr>
          <w:p w14:paraId="72AEC976"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16.2</w:t>
            </w:r>
          </w:p>
        </w:tc>
        <w:tc>
          <w:tcPr>
            <w:tcW w:w="993" w:type="dxa"/>
            <w:noWrap/>
            <w:vAlign w:val="bottom"/>
            <w:hideMark/>
          </w:tcPr>
          <w:p w14:paraId="3673AB74"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15.3</w:t>
            </w:r>
          </w:p>
        </w:tc>
        <w:tc>
          <w:tcPr>
            <w:tcW w:w="850" w:type="dxa"/>
            <w:noWrap/>
            <w:vAlign w:val="bottom"/>
            <w:hideMark/>
          </w:tcPr>
          <w:p w14:paraId="2C6AA795"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685</w:t>
            </w:r>
          </w:p>
        </w:tc>
        <w:tc>
          <w:tcPr>
            <w:tcW w:w="1134" w:type="dxa"/>
            <w:noWrap/>
            <w:vAlign w:val="bottom"/>
            <w:hideMark/>
          </w:tcPr>
          <w:p w14:paraId="12ABC8A3" w14:textId="7777777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&gt;57</w:t>
            </w:r>
          </w:p>
        </w:tc>
        <w:tc>
          <w:tcPr>
            <w:tcW w:w="1701" w:type="dxa"/>
            <w:noWrap/>
            <w:vAlign w:val="bottom"/>
            <w:hideMark/>
          </w:tcPr>
          <w:p w14:paraId="633CCFF5" w14:textId="7777777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HP</w:t>
            </w:r>
          </w:p>
        </w:tc>
      </w:tr>
      <w:tr w:rsidR="00891E5C" w:rsidRPr="005E76E0" w14:paraId="2201241C" w14:textId="77777777" w:rsidTr="00891E5C">
        <w:trPr>
          <w:trHeight w:val="320"/>
        </w:trPr>
        <w:tc>
          <w:tcPr>
            <w:tcW w:w="2127" w:type="dxa"/>
            <w:vMerge/>
            <w:noWrap/>
            <w:hideMark/>
          </w:tcPr>
          <w:p w14:paraId="38F4D2BA" w14:textId="3B1824CE"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p>
        </w:tc>
        <w:tc>
          <w:tcPr>
            <w:tcW w:w="1701" w:type="dxa"/>
            <w:noWrap/>
            <w:vAlign w:val="bottom"/>
            <w:hideMark/>
          </w:tcPr>
          <w:p w14:paraId="2344F8FF" w14:textId="2925512D"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GGLBS</w:t>
            </w:r>
          </w:p>
        </w:tc>
        <w:tc>
          <w:tcPr>
            <w:tcW w:w="1134" w:type="dxa"/>
            <w:noWrap/>
            <w:vAlign w:val="bottom"/>
            <w:hideMark/>
          </w:tcPr>
          <w:p w14:paraId="281116CB"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4</w:t>
            </w:r>
          </w:p>
        </w:tc>
        <w:tc>
          <w:tcPr>
            <w:tcW w:w="992" w:type="dxa"/>
            <w:noWrap/>
            <w:vAlign w:val="bottom"/>
            <w:hideMark/>
          </w:tcPr>
          <w:p w14:paraId="32A44084"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0.4</w:t>
            </w:r>
          </w:p>
        </w:tc>
        <w:tc>
          <w:tcPr>
            <w:tcW w:w="1134" w:type="dxa"/>
            <w:noWrap/>
            <w:vAlign w:val="bottom"/>
            <w:hideMark/>
          </w:tcPr>
          <w:p w14:paraId="624BC877"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8.5</w:t>
            </w:r>
          </w:p>
        </w:tc>
        <w:tc>
          <w:tcPr>
            <w:tcW w:w="1134" w:type="dxa"/>
            <w:noWrap/>
            <w:vAlign w:val="bottom"/>
            <w:hideMark/>
          </w:tcPr>
          <w:p w14:paraId="10566622"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52.2</w:t>
            </w:r>
          </w:p>
        </w:tc>
        <w:tc>
          <w:tcPr>
            <w:tcW w:w="992" w:type="dxa"/>
            <w:noWrap/>
            <w:vAlign w:val="bottom"/>
            <w:hideMark/>
          </w:tcPr>
          <w:p w14:paraId="5D98E537"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6.1</w:t>
            </w:r>
          </w:p>
        </w:tc>
        <w:tc>
          <w:tcPr>
            <w:tcW w:w="993" w:type="dxa"/>
            <w:noWrap/>
            <w:vAlign w:val="bottom"/>
            <w:hideMark/>
          </w:tcPr>
          <w:p w14:paraId="4D9E5808"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28.9</w:t>
            </w:r>
          </w:p>
        </w:tc>
        <w:tc>
          <w:tcPr>
            <w:tcW w:w="850" w:type="dxa"/>
            <w:noWrap/>
            <w:vAlign w:val="bottom"/>
            <w:hideMark/>
          </w:tcPr>
          <w:p w14:paraId="0362BB91"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506</w:t>
            </w:r>
          </w:p>
        </w:tc>
        <w:tc>
          <w:tcPr>
            <w:tcW w:w="1134" w:type="dxa"/>
            <w:noWrap/>
            <w:vAlign w:val="bottom"/>
            <w:hideMark/>
          </w:tcPr>
          <w:p w14:paraId="7DC250DC"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85</w:t>
            </w:r>
          </w:p>
        </w:tc>
        <w:tc>
          <w:tcPr>
            <w:tcW w:w="1701" w:type="dxa"/>
            <w:noWrap/>
            <w:vAlign w:val="bottom"/>
            <w:hideMark/>
          </w:tcPr>
          <w:p w14:paraId="22A5080D" w14:textId="7777777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preSB</w:t>
            </w:r>
          </w:p>
        </w:tc>
      </w:tr>
      <w:tr w:rsidR="00891E5C" w:rsidRPr="005E76E0" w14:paraId="792A05AA" w14:textId="77777777" w:rsidTr="00891E5C">
        <w:trPr>
          <w:trHeight w:val="320"/>
        </w:trPr>
        <w:tc>
          <w:tcPr>
            <w:tcW w:w="2127" w:type="dxa"/>
            <w:vMerge/>
            <w:noWrap/>
            <w:hideMark/>
          </w:tcPr>
          <w:p w14:paraId="20D31406" w14:textId="0203EAF6"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p>
        </w:tc>
        <w:tc>
          <w:tcPr>
            <w:tcW w:w="1701" w:type="dxa"/>
            <w:noWrap/>
            <w:vAlign w:val="bottom"/>
            <w:hideMark/>
          </w:tcPr>
          <w:p w14:paraId="5CB3F974" w14:textId="1F1FFC78"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PBS</w:t>
            </w:r>
          </w:p>
        </w:tc>
        <w:tc>
          <w:tcPr>
            <w:tcW w:w="1134" w:type="dxa"/>
            <w:noWrap/>
            <w:vAlign w:val="bottom"/>
            <w:hideMark/>
          </w:tcPr>
          <w:p w14:paraId="7F75B7B8"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0.5</w:t>
            </w:r>
          </w:p>
        </w:tc>
        <w:tc>
          <w:tcPr>
            <w:tcW w:w="992" w:type="dxa"/>
            <w:noWrap/>
            <w:vAlign w:val="bottom"/>
            <w:hideMark/>
          </w:tcPr>
          <w:p w14:paraId="62161337"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0.1</w:t>
            </w:r>
          </w:p>
        </w:tc>
        <w:tc>
          <w:tcPr>
            <w:tcW w:w="1134" w:type="dxa"/>
            <w:noWrap/>
            <w:vAlign w:val="bottom"/>
            <w:hideMark/>
          </w:tcPr>
          <w:p w14:paraId="03EC0B1D"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3.8</w:t>
            </w:r>
          </w:p>
        </w:tc>
        <w:tc>
          <w:tcPr>
            <w:tcW w:w="1134" w:type="dxa"/>
            <w:noWrap/>
            <w:vAlign w:val="bottom"/>
            <w:hideMark/>
          </w:tcPr>
          <w:p w14:paraId="1172FAC1"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45.6</w:t>
            </w:r>
          </w:p>
        </w:tc>
        <w:tc>
          <w:tcPr>
            <w:tcW w:w="992" w:type="dxa"/>
            <w:noWrap/>
            <w:vAlign w:val="bottom"/>
            <w:hideMark/>
          </w:tcPr>
          <w:p w14:paraId="030A7FD4"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1.2</w:t>
            </w:r>
          </w:p>
        </w:tc>
        <w:tc>
          <w:tcPr>
            <w:tcW w:w="993" w:type="dxa"/>
            <w:noWrap/>
            <w:vAlign w:val="bottom"/>
            <w:hideMark/>
          </w:tcPr>
          <w:p w14:paraId="44D6A6F5"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48.8</w:t>
            </w:r>
          </w:p>
        </w:tc>
        <w:tc>
          <w:tcPr>
            <w:tcW w:w="850" w:type="dxa"/>
            <w:noWrap/>
            <w:vAlign w:val="bottom"/>
            <w:hideMark/>
          </w:tcPr>
          <w:p w14:paraId="34380914" w14:textId="60D503A4"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2</w:t>
            </w:r>
            <w:r w:rsidR="00C758A3">
              <w:rPr>
                <w:rFonts w:ascii="Times New Roman" w:eastAsia="Times New Roman" w:hAnsi="Times New Roman" w:cs="Times New Roman"/>
                <w:color w:val="000000"/>
                <w:kern w:val="0"/>
                <w:sz w:val="22"/>
                <w:szCs w:val="22"/>
                <w:lang w:eastAsia="en-GB"/>
                <w14:ligatures w14:val="none"/>
              </w:rPr>
              <w:t>9</w:t>
            </w:r>
            <w:r w:rsidRPr="005E76E0">
              <w:rPr>
                <w:rFonts w:ascii="Times New Roman" w:eastAsia="Times New Roman" w:hAnsi="Times New Roman" w:cs="Times New Roman"/>
                <w:color w:val="000000"/>
                <w:kern w:val="0"/>
                <w:sz w:val="22"/>
                <w:szCs w:val="22"/>
                <w:lang w:eastAsia="en-GB"/>
                <w14:ligatures w14:val="none"/>
              </w:rPr>
              <w:t>53</w:t>
            </w:r>
          </w:p>
        </w:tc>
        <w:tc>
          <w:tcPr>
            <w:tcW w:w="1134" w:type="dxa"/>
            <w:noWrap/>
            <w:vAlign w:val="bottom"/>
            <w:hideMark/>
          </w:tcPr>
          <w:p w14:paraId="64C11C74" w14:textId="7777777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MIS6</w:t>
            </w:r>
          </w:p>
        </w:tc>
        <w:tc>
          <w:tcPr>
            <w:tcW w:w="1701" w:type="dxa"/>
            <w:noWrap/>
            <w:vAlign w:val="bottom"/>
            <w:hideMark/>
          </w:tcPr>
          <w:p w14:paraId="5F6D8653" w14:textId="7777777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Early MSA</w:t>
            </w:r>
          </w:p>
        </w:tc>
      </w:tr>
      <w:tr w:rsidR="00891E5C" w:rsidRPr="005E76E0" w14:paraId="48D3302E" w14:textId="77777777" w:rsidTr="00891E5C">
        <w:trPr>
          <w:trHeight w:val="320"/>
        </w:trPr>
        <w:tc>
          <w:tcPr>
            <w:tcW w:w="2127" w:type="dxa"/>
            <w:vMerge w:val="restart"/>
            <w:noWrap/>
            <w:hideMark/>
          </w:tcPr>
          <w:p w14:paraId="06E53EE7" w14:textId="77777777" w:rsidR="00891E5C"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b/>
                <w:bCs/>
                <w:color w:val="000000"/>
                <w:kern w:val="0"/>
                <w:sz w:val="22"/>
                <w:szCs w:val="22"/>
                <w:lang w:eastAsia="en-GB"/>
                <w14:ligatures w14:val="none"/>
              </w:rPr>
              <w:t>Klein Kliphuis</w:t>
            </w:r>
          </w:p>
          <w:p w14:paraId="7318B01E" w14:textId="2879E783" w:rsidR="00CB6F62" w:rsidRPr="005E76E0" w:rsidRDefault="00F91C69" w:rsidP="005E76E0">
            <w:pPr>
              <w:spacing w:after="0" w:line="240" w:lineRule="auto"/>
              <w:rPr>
                <w:rFonts w:ascii="Times New Roman" w:eastAsia="Times New Roman" w:hAnsi="Times New Roman" w:cs="Times New Roman"/>
                <w:color w:val="000000"/>
                <w:kern w:val="0"/>
                <w:sz w:val="22"/>
                <w:szCs w:val="22"/>
                <w:lang w:eastAsia="en-GB"/>
                <w14:ligatures w14:val="none"/>
              </w:rPr>
            </w:pPr>
            <w:r>
              <w:rPr>
                <w:rFonts w:ascii="Times New Roman" w:eastAsia="Times New Roman" w:hAnsi="Times New Roman" w:cs="Times New Roman"/>
                <w:color w:val="000000"/>
                <w:kern w:val="0"/>
                <w:sz w:val="22"/>
                <w:szCs w:val="22"/>
                <w:lang w:eastAsia="en-GB"/>
                <w14:ligatures w14:val="none"/>
              </w:rPr>
              <w:t>(</w:t>
            </w:r>
            <w:r w:rsidR="00CB6F62" w:rsidRPr="005E76E0">
              <w:rPr>
                <w:rFonts w:ascii="Times New Roman" w:eastAsia="Times New Roman" w:hAnsi="Times New Roman" w:cs="Times New Roman"/>
                <w:color w:val="000000"/>
                <w:kern w:val="0"/>
                <w:sz w:val="22"/>
                <w:szCs w:val="22"/>
                <w:lang w:eastAsia="en-GB"/>
                <w14:ligatures w14:val="none"/>
              </w:rPr>
              <w:t>Mackay</w:t>
            </w:r>
            <w:r w:rsidR="00891E5C">
              <w:rPr>
                <w:rFonts w:ascii="Times New Roman" w:eastAsia="Times New Roman" w:hAnsi="Times New Roman" w:cs="Times New Roman"/>
                <w:color w:val="000000"/>
                <w:kern w:val="0"/>
                <w:sz w:val="22"/>
                <w:szCs w:val="22"/>
                <w:lang w:eastAsia="en-GB"/>
                <w14:ligatures w14:val="none"/>
              </w:rPr>
              <w:t>,</w:t>
            </w:r>
            <w:r w:rsidR="00CB6F62" w:rsidRPr="005E76E0">
              <w:rPr>
                <w:rFonts w:ascii="Times New Roman" w:eastAsia="Times New Roman" w:hAnsi="Times New Roman" w:cs="Times New Roman"/>
                <w:color w:val="000000"/>
                <w:kern w:val="0"/>
                <w:sz w:val="22"/>
                <w:szCs w:val="22"/>
                <w:lang w:eastAsia="en-GB"/>
                <w14:ligatures w14:val="none"/>
              </w:rPr>
              <w:t xml:space="preserve"> 2010: Table 6</w:t>
            </w:r>
            <w:r>
              <w:rPr>
                <w:rFonts w:ascii="Times New Roman" w:eastAsia="Times New Roman" w:hAnsi="Times New Roman" w:cs="Times New Roman"/>
                <w:color w:val="000000"/>
                <w:kern w:val="0"/>
                <w:sz w:val="22"/>
                <w:szCs w:val="22"/>
                <w:lang w:eastAsia="en-GB"/>
                <w14:ligatures w14:val="none"/>
              </w:rPr>
              <w:t xml:space="preserve">; </w:t>
            </w:r>
            <w:r w:rsidRPr="00F91C69">
              <w:rPr>
                <w:rFonts w:ascii="Times New Roman" w:eastAsia="Times New Roman" w:hAnsi="Times New Roman" w:cs="Times New Roman"/>
                <w:color w:val="000000"/>
                <w:kern w:val="0"/>
                <w:sz w:val="22"/>
                <w:szCs w:val="22"/>
                <w:lang w:eastAsia="en-GB"/>
                <w14:ligatures w14:val="none"/>
              </w:rPr>
              <w:t>Orton &amp; Mackay,</w:t>
            </w:r>
            <w:r>
              <w:rPr>
                <w:rFonts w:ascii="Times New Roman" w:eastAsia="Times New Roman" w:hAnsi="Times New Roman" w:cs="Times New Roman"/>
                <w:color w:val="000000"/>
                <w:kern w:val="0"/>
                <w:sz w:val="22"/>
                <w:szCs w:val="22"/>
                <w:lang w:eastAsia="en-GB"/>
                <w14:ligatures w14:val="none"/>
              </w:rPr>
              <w:t xml:space="preserve"> 2008</w:t>
            </w:r>
            <w:r w:rsidRPr="005E76E0">
              <w:rPr>
                <w:rFonts w:ascii="Times New Roman" w:eastAsia="Times New Roman" w:hAnsi="Times New Roman" w:cs="Times New Roman"/>
                <w:color w:val="000000"/>
                <w:kern w:val="0"/>
                <w:sz w:val="22"/>
                <w:szCs w:val="22"/>
                <w:lang w:eastAsia="en-GB"/>
                <w14:ligatures w14:val="none"/>
              </w:rPr>
              <w:t xml:space="preserve">; Figure </w:t>
            </w:r>
            <w:r>
              <w:rPr>
                <w:rFonts w:ascii="Times New Roman" w:eastAsia="Times New Roman" w:hAnsi="Times New Roman" w:cs="Times New Roman"/>
                <w:color w:val="000000"/>
                <w:kern w:val="0"/>
                <w:sz w:val="22"/>
                <w:szCs w:val="22"/>
                <w:lang w:eastAsia="en-GB"/>
                <w14:ligatures w14:val="none"/>
              </w:rPr>
              <w:t>3,</w:t>
            </w:r>
            <w:r>
              <w:rPr>
                <w:rFonts w:ascii="Times New Roman" w:eastAsia="Times New Roman" w:hAnsi="Times New Roman" w:cs="Times New Roman"/>
                <w:color w:val="000000"/>
                <w:kern w:val="0"/>
                <w:sz w:val="22"/>
                <w:szCs w:val="22"/>
                <w:lang w:eastAsia="en-GB"/>
                <w14:ligatures w14:val="none"/>
              </w:rPr>
              <w:t xml:space="preserve"> extracted using WebPlotDigitizer </w:t>
            </w:r>
            <w:r w:rsidRPr="00C758A3">
              <w:rPr>
                <w:rFonts w:ascii="Times New Roman" w:eastAsia="Times New Roman" w:hAnsi="Times New Roman" w:cs="Times New Roman"/>
                <w:color w:val="000000"/>
                <w:kern w:val="0"/>
                <w:sz w:val="22"/>
                <w:szCs w:val="22"/>
                <w:lang w:eastAsia="en-GB"/>
                <w14:ligatures w14:val="none"/>
              </w:rPr>
              <w:t>https://automeris.io/</w:t>
            </w:r>
            <w:r w:rsidRPr="005E76E0">
              <w:rPr>
                <w:rFonts w:ascii="Times New Roman" w:eastAsia="Times New Roman" w:hAnsi="Times New Roman" w:cs="Times New Roman"/>
                <w:color w:val="000000"/>
                <w:kern w:val="0"/>
                <w:sz w:val="22"/>
                <w:szCs w:val="22"/>
                <w:lang w:eastAsia="en-GB"/>
                <w14:ligatures w14:val="none"/>
              </w:rPr>
              <w:t>)</w:t>
            </w:r>
          </w:p>
          <w:p w14:paraId="5C283D9F" w14:textId="3E03AD73"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p>
        </w:tc>
        <w:tc>
          <w:tcPr>
            <w:tcW w:w="1701" w:type="dxa"/>
            <w:noWrap/>
            <w:vAlign w:val="bottom"/>
            <w:hideMark/>
          </w:tcPr>
          <w:p w14:paraId="0ED0E823" w14:textId="7777777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LSA</w:t>
            </w:r>
          </w:p>
        </w:tc>
        <w:tc>
          <w:tcPr>
            <w:tcW w:w="1134" w:type="dxa"/>
            <w:noWrap/>
            <w:vAlign w:val="bottom"/>
            <w:hideMark/>
          </w:tcPr>
          <w:p w14:paraId="7F66455A"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0</w:t>
            </w:r>
          </w:p>
        </w:tc>
        <w:tc>
          <w:tcPr>
            <w:tcW w:w="992" w:type="dxa"/>
            <w:noWrap/>
            <w:vAlign w:val="bottom"/>
            <w:hideMark/>
          </w:tcPr>
          <w:p w14:paraId="117F8835"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6</w:t>
            </w:r>
          </w:p>
        </w:tc>
        <w:tc>
          <w:tcPr>
            <w:tcW w:w="1134" w:type="dxa"/>
            <w:noWrap/>
            <w:vAlign w:val="bottom"/>
            <w:hideMark/>
          </w:tcPr>
          <w:p w14:paraId="64990C21"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66.8</w:t>
            </w:r>
          </w:p>
        </w:tc>
        <w:tc>
          <w:tcPr>
            <w:tcW w:w="1134" w:type="dxa"/>
            <w:noWrap/>
            <w:vAlign w:val="bottom"/>
            <w:hideMark/>
          </w:tcPr>
          <w:p w14:paraId="5E7334A3"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4.2</w:t>
            </w:r>
          </w:p>
        </w:tc>
        <w:tc>
          <w:tcPr>
            <w:tcW w:w="992" w:type="dxa"/>
            <w:noWrap/>
            <w:vAlign w:val="bottom"/>
            <w:hideMark/>
          </w:tcPr>
          <w:p w14:paraId="04B74B94"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20.8</w:t>
            </w:r>
          </w:p>
        </w:tc>
        <w:tc>
          <w:tcPr>
            <w:tcW w:w="993" w:type="dxa"/>
            <w:noWrap/>
            <w:vAlign w:val="bottom"/>
            <w:hideMark/>
          </w:tcPr>
          <w:p w14:paraId="06DB11A2"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2.2</w:t>
            </w:r>
          </w:p>
        </w:tc>
        <w:tc>
          <w:tcPr>
            <w:tcW w:w="850" w:type="dxa"/>
            <w:noWrap/>
            <w:vAlign w:val="bottom"/>
            <w:hideMark/>
          </w:tcPr>
          <w:p w14:paraId="434DFAE0"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1322</w:t>
            </w:r>
          </w:p>
        </w:tc>
        <w:tc>
          <w:tcPr>
            <w:tcW w:w="1134" w:type="dxa"/>
            <w:noWrap/>
            <w:vAlign w:val="bottom"/>
            <w:hideMark/>
          </w:tcPr>
          <w:p w14:paraId="219E3546" w14:textId="7777777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1.9-1.1</w:t>
            </w:r>
          </w:p>
        </w:tc>
        <w:tc>
          <w:tcPr>
            <w:tcW w:w="1701" w:type="dxa"/>
            <w:noWrap/>
            <w:vAlign w:val="bottom"/>
            <w:hideMark/>
          </w:tcPr>
          <w:p w14:paraId="4D6E865C" w14:textId="7777777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Final LSA</w:t>
            </w:r>
          </w:p>
        </w:tc>
      </w:tr>
      <w:tr w:rsidR="00891E5C" w:rsidRPr="005E76E0" w14:paraId="068FADAF" w14:textId="77777777" w:rsidTr="00891E5C">
        <w:trPr>
          <w:trHeight w:val="320"/>
        </w:trPr>
        <w:tc>
          <w:tcPr>
            <w:tcW w:w="2127" w:type="dxa"/>
            <w:vMerge/>
            <w:noWrap/>
            <w:hideMark/>
          </w:tcPr>
          <w:p w14:paraId="68EC3C7C" w14:textId="01BCB88F"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p>
        </w:tc>
        <w:tc>
          <w:tcPr>
            <w:tcW w:w="1701" w:type="dxa"/>
            <w:noWrap/>
            <w:vAlign w:val="bottom"/>
            <w:hideMark/>
          </w:tcPr>
          <w:p w14:paraId="49D950D7" w14:textId="7777777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Di</w:t>
            </w:r>
          </w:p>
        </w:tc>
        <w:tc>
          <w:tcPr>
            <w:tcW w:w="1134" w:type="dxa"/>
            <w:noWrap/>
            <w:vAlign w:val="bottom"/>
            <w:hideMark/>
          </w:tcPr>
          <w:p w14:paraId="30FF223F"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2.3</w:t>
            </w:r>
          </w:p>
        </w:tc>
        <w:tc>
          <w:tcPr>
            <w:tcW w:w="992" w:type="dxa"/>
            <w:noWrap/>
            <w:vAlign w:val="bottom"/>
            <w:hideMark/>
          </w:tcPr>
          <w:p w14:paraId="46D19212"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20.2</w:t>
            </w:r>
          </w:p>
        </w:tc>
        <w:tc>
          <w:tcPr>
            <w:tcW w:w="1134" w:type="dxa"/>
            <w:noWrap/>
            <w:vAlign w:val="bottom"/>
            <w:hideMark/>
          </w:tcPr>
          <w:p w14:paraId="70DD8571"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40.5</w:t>
            </w:r>
          </w:p>
        </w:tc>
        <w:tc>
          <w:tcPr>
            <w:tcW w:w="1134" w:type="dxa"/>
            <w:noWrap/>
            <w:vAlign w:val="bottom"/>
            <w:hideMark/>
          </w:tcPr>
          <w:p w14:paraId="7D553622"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25</w:t>
            </w:r>
          </w:p>
        </w:tc>
        <w:tc>
          <w:tcPr>
            <w:tcW w:w="992" w:type="dxa"/>
            <w:noWrap/>
            <w:vAlign w:val="bottom"/>
            <w:hideMark/>
          </w:tcPr>
          <w:p w14:paraId="490AC0BE"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1.2</w:t>
            </w:r>
          </w:p>
        </w:tc>
        <w:tc>
          <w:tcPr>
            <w:tcW w:w="993" w:type="dxa"/>
            <w:noWrap/>
            <w:vAlign w:val="bottom"/>
            <w:hideMark/>
          </w:tcPr>
          <w:p w14:paraId="3C9125BF"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10.7</w:t>
            </w:r>
          </w:p>
        </w:tc>
        <w:tc>
          <w:tcPr>
            <w:tcW w:w="850" w:type="dxa"/>
            <w:noWrap/>
            <w:vAlign w:val="bottom"/>
            <w:hideMark/>
          </w:tcPr>
          <w:p w14:paraId="6FDCC1D6"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404</w:t>
            </w:r>
          </w:p>
        </w:tc>
        <w:tc>
          <w:tcPr>
            <w:tcW w:w="1134" w:type="dxa"/>
            <w:noWrap/>
            <w:vAlign w:val="bottom"/>
            <w:hideMark/>
          </w:tcPr>
          <w:p w14:paraId="03053505"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22.6</w:t>
            </w:r>
          </w:p>
        </w:tc>
        <w:tc>
          <w:tcPr>
            <w:tcW w:w="1701" w:type="dxa"/>
            <w:noWrap/>
            <w:vAlign w:val="bottom"/>
            <w:hideMark/>
          </w:tcPr>
          <w:p w14:paraId="79CFA11B" w14:textId="7777777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ELSA</w:t>
            </w:r>
          </w:p>
        </w:tc>
      </w:tr>
      <w:tr w:rsidR="00891E5C" w:rsidRPr="005E76E0" w14:paraId="76839649" w14:textId="77777777" w:rsidTr="00891E5C">
        <w:trPr>
          <w:trHeight w:val="320"/>
        </w:trPr>
        <w:tc>
          <w:tcPr>
            <w:tcW w:w="2127" w:type="dxa"/>
            <w:vMerge/>
            <w:noWrap/>
            <w:hideMark/>
          </w:tcPr>
          <w:p w14:paraId="5106BD95" w14:textId="23563E8C"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p>
        </w:tc>
        <w:tc>
          <w:tcPr>
            <w:tcW w:w="1701" w:type="dxa"/>
            <w:noWrap/>
            <w:vAlign w:val="bottom"/>
            <w:hideMark/>
          </w:tcPr>
          <w:p w14:paraId="0AA3E103" w14:textId="7777777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Dii</w:t>
            </w:r>
          </w:p>
        </w:tc>
        <w:tc>
          <w:tcPr>
            <w:tcW w:w="1134" w:type="dxa"/>
            <w:noWrap/>
            <w:vAlign w:val="bottom"/>
            <w:hideMark/>
          </w:tcPr>
          <w:p w14:paraId="4BFBE86F"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0</w:t>
            </w:r>
          </w:p>
        </w:tc>
        <w:tc>
          <w:tcPr>
            <w:tcW w:w="992" w:type="dxa"/>
            <w:noWrap/>
            <w:vAlign w:val="bottom"/>
            <w:hideMark/>
          </w:tcPr>
          <w:p w14:paraId="1A10DAF2"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21.4</w:t>
            </w:r>
          </w:p>
        </w:tc>
        <w:tc>
          <w:tcPr>
            <w:tcW w:w="1134" w:type="dxa"/>
            <w:noWrap/>
            <w:vAlign w:val="bottom"/>
            <w:hideMark/>
          </w:tcPr>
          <w:p w14:paraId="13AC299E"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42.9</w:t>
            </w:r>
          </w:p>
        </w:tc>
        <w:tc>
          <w:tcPr>
            <w:tcW w:w="1134" w:type="dxa"/>
            <w:noWrap/>
            <w:vAlign w:val="bottom"/>
            <w:hideMark/>
          </w:tcPr>
          <w:p w14:paraId="4EC5529D"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28.6</w:t>
            </w:r>
          </w:p>
        </w:tc>
        <w:tc>
          <w:tcPr>
            <w:tcW w:w="992" w:type="dxa"/>
            <w:noWrap/>
            <w:vAlign w:val="bottom"/>
            <w:hideMark/>
          </w:tcPr>
          <w:p w14:paraId="02FF1E11"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7.1</w:t>
            </w:r>
          </w:p>
        </w:tc>
        <w:tc>
          <w:tcPr>
            <w:tcW w:w="993" w:type="dxa"/>
            <w:noWrap/>
            <w:vAlign w:val="bottom"/>
            <w:hideMark/>
          </w:tcPr>
          <w:p w14:paraId="10311B2A"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0</w:t>
            </w:r>
          </w:p>
        </w:tc>
        <w:tc>
          <w:tcPr>
            <w:tcW w:w="850" w:type="dxa"/>
            <w:noWrap/>
            <w:vAlign w:val="bottom"/>
            <w:hideMark/>
          </w:tcPr>
          <w:p w14:paraId="614E964E"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71</w:t>
            </w:r>
          </w:p>
        </w:tc>
        <w:tc>
          <w:tcPr>
            <w:tcW w:w="1134" w:type="dxa"/>
            <w:noWrap/>
            <w:vAlign w:val="bottom"/>
            <w:hideMark/>
          </w:tcPr>
          <w:p w14:paraId="1EE90BC6"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33.3</w:t>
            </w:r>
          </w:p>
        </w:tc>
        <w:tc>
          <w:tcPr>
            <w:tcW w:w="1701" w:type="dxa"/>
            <w:noWrap/>
            <w:vAlign w:val="bottom"/>
            <w:hideMark/>
          </w:tcPr>
          <w:p w14:paraId="6D7571CF" w14:textId="7777777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FMSA</w:t>
            </w:r>
          </w:p>
        </w:tc>
      </w:tr>
      <w:tr w:rsidR="00891E5C" w:rsidRPr="005E76E0" w14:paraId="17DFFD9C" w14:textId="77777777" w:rsidTr="00891E5C">
        <w:trPr>
          <w:trHeight w:val="320"/>
        </w:trPr>
        <w:tc>
          <w:tcPr>
            <w:tcW w:w="2127" w:type="dxa"/>
            <w:vMerge/>
            <w:noWrap/>
            <w:hideMark/>
          </w:tcPr>
          <w:p w14:paraId="31295805" w14:textId="26B8E742"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p>
        </w:tc>
        <w:tc>
          <w:tcPr>
            <w:tcW w:w="1701" w:type="dxa"/>
            <w:noWrap/>
            <w:vAlign w:val="bottom"/>
            <w:hideMark/>
          </w:tcPr>
          <w:p w14:paraId="1A228811" w14:textId="7777777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Diii</w:t>
            </w:r>
          </w:p>
        </w:tc>
        <w:tc>
          <w:tcPr>
            <w:tcW w:w="1134" w:type="dxa"/>
            <w:noWrap/>
            <w:vAlign w:val="bottom"/>
            <w:hideMark/>
          </w:tcPr>
          <w:p w14:paraId="39CABC42"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0</w:t>
            </w:r>
          </w:p>
        </w:tc>
        <w:tc>
          <w:tcPr>
            <w:tcW w:w="992" w:type="dxa"/>
            <w:noWrap/>
            <w:vAlign w:val="bottom"/>
            <w:hideMark/>
          </w:tcPr>
          <w:p w14:paraId="31A4FFC7"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20.8</w:t>
            </w:r>
          </w:p>
        </w:tc>
        <w:tc>
          <w:tcPr>
            <w:tcW w:w="1134" w:type="dxa"/>
            <w:noWrap/>
            <w:vAlign w:val="bottom"/>
            <w:hideMark/>
          </w:tcPr>
          <w:p w14:paraId="21F539EE"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33.3</w:t>
            </w:r>
          </w:p>
        </w:tc>
        <w:tc>
          <w:tcPr>
            <w:tcW w:w="1134" w:type="dxa"/>
            <w:noWrap/>
            <w:vAlign w:val="bottom"/>
            <w:hideMark/>
          </w:tcPr>
          <w:p w14:paraId="57BC219F"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20.8</w:t>
            </w:r>
          </w:p>
        </w:tc>
        <w:tc>
          <w:tcPr>
            <w:tcW w:w="992" w:type="dxa"/>
            <w:noWrap/>
            <w:vAlign w:val="bottom"/>
            <w:hideMark/>
          </w:tcPr>
          <w:p w14:paraId="6762B982"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8.3</w:t>
            </w:r>
          </w:p>
        </w:tc>
        <w:tc>
          <w:tcPr>
            <w:tcW w:w="993" w:type="dxa"/>
            <w:noWrap/>
            <w:vAlign w:val="bottom"/>
            <w:hideMark/>
          </w:tcPr>
          <w:p w14:paraId="5173ADE1"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16.7</w:t>
            </w:r>
          </w:p>
        </w:tc>
        <w:tc>
          <w:tcPr>
            <w:tcW w:w="850" w:type="dxa"/>
            <w:noWrap/>
            <w:vAlign w:val="bottom"/>
            <w:hideMark/>
          </w:tcPr>
          <w:p w14:paraId="55A338F5"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21</w:t>
            </w:r>
          </w:p>
        </w:tc>
        <w:tc>
          <w:tcPr>
            <w:tcW w:w="1134" w:type="dxa"/>
            <w:noWrap/>
            <w:vAlign w:val="bottom"/>
            <w:hideMark/>
          </w:tcPr>
          <w:p w14:paraId="71CCF6DA"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p>
        </w:tc>
        <w:tc>
          <w:tcPr>
            <w:tcW w:w="1701" w:type="dxa"/>
            <w:noWrap/>
            <w:vAlign w:val="bottom"/>
            <w:hideMark/>
          </w:tcPr>
          <w:p w14:paraId="5F26FFF5" w14:textId="7777777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FMSA</w:t>
            </w:r>
          </w:p>
        </w:tc>
      </w:tr>
      <w:tr w:rsidR="00891E5C" w:rsidRPr="005E76E0" w14:paraId="58710766" w14:textId="77777777" w:rsidTr="00891E5C">
        <w:trPr>
          <w:trHeight w:val="320"/>
        </w:trPr>
        <w:tc>
          <w:tcPr>
            <w:tcW w:w="2127" w:type="dxa"/>
            <w:vMerge/>
            <w:noWrap/>
            <w:hideMark/>
          </w:tcPr>
          <w:p w14:paraId="07110AF0" w14:textId="6DEAAC66"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p>
        </w:tc>
        <w:tc>
          <w:tcPr>
            <w:tcW w:w="1701" w:type="dxa"/>
            <w:noWrap/>
            <w:vAlign w:val="bottom"/>
            <w:hideMark/>
          </w:tcPr>
          <w:p w14:paraId="33DD54AE" w14:textId="7777777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Div</w:t>
            </w:r>
          </w:p>
        </w:tc>
        <w:tc>
          <w:tcPr>
            <w:tcW w:w="1134" w:type="dxa"/>
            <w:noWrap/>
            <w:vAlign w:val="bottom"/>
            <w:hideMark/>
          </w:tcPr>
          <w:p w14:paraId="4D067997"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1</w:t>
            </w:r>
          </w:p>
        </w:tc>
        <w:tc>
          <w:tcPr>
            <w:tcW w:w="992" w:type="dxa"/>
            <w:noWrap/>
            <w:vAlign w:val="bottom"/>
            <w:hideMark/>
          </w:tcPr>
          <w:p w14:paraId="0C7382A8"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13.5</w:t>
            </w:r>
          </w:p>
        </w:tc>
        <w:tc>
          <w:tcPr>
            <w:tcW w:w="1134" w:type="dxa"/>
            <w:noWrap/>
            <w:vAlign w:val="bottom"/>
            <w:hideMark/>
          </w:tcPr>
          <w:p w14:paraId="4668109E"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34.4</w:t>
            </w:r>
          </w:p>
        </w:tc>
        <w:tc>
          <w:tcPr>
            <w:tcW w:w="1134" w:type="dxa"/>
            <w:noWrap/>
            <w:vAlign w:val="bottom"/>
            <w:hideMark/>
          </w:tcPr>
          <w:p w14:paraId="21524FF9"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27.1</w:t>
            </w:r>
          </w:p>
        </w:tc>
        <w:tc>
          <w:tcPr>
            <w:tcW w:w="992" w:type="dxa"/>
            <w:noWrap/>
            <w:vAlign w:val="bottom"/>
            <w:hideMark/>
          </w:tcPr>
          <w:p w14:paraId="6DD2BD60"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8.3</w:t>
            </w:r>
          </w:p>
        </w:tc>
        <w:tc>
          <w:tcPr>
            <w:tcW w:w="993" w:type="dxa"/>
            <w:noWrap/>
            <w:vAlign w:val="bottom"/>
            <w:hideMark/>
          </w:tcPr>
          <w:p w14:paraId="48B7F560"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15.6</w:t>
            </w:r>
          </w:p>
        </w:tc>
        <w:tc>
          <w:tcPr>
            <w:tcW w:w="850" w:type="dxa"/>
            <w:noWrap/>
            <w:vAlign w:val="bottom"/>
            <w:hideMark/>
          </w:tcPr>
          <w:p w14:paraId="30D577B5"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441</w:t>
            </w:r>
          </w:p>
        </w:tc>
        <w:tc>
          <w:tcPr>
            <w:tcW w:w="1134" w:type="dxa"/>
            <w:noWrap/>
            <w:vAlign w:val="bottom"/>
            <w:hideMark/>
          </w:tcPr>
          <w:p w14:paraId="085E2A8E"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p>
        </w:tc>
        <w:tc>
          <w:tcPr>
            <w:tcW w:w="1701" w:type="dxa"/>
            <w:noWrap/>
            <w:vAlign w:val="bottom"/>
            <w:hideMark/>
          </w:tcPr>
          <w:p w14:paraId="1F934E39" w14:textId="7777777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FMSA</w:t>
            </w:r>
          </w:p>
        </w:tc>
      </w:tr>
      <w:tr w:rsidR="00891E5C" w:rsidRPr="005E76E0" w14:paraId="572CE282" w14:textId="77777777" w:rsidTr="00891E5C">
        <w:trPr>
          <w:trHeight w:val="320"/>
        </w:trPr>
        <w:tc>
          <w:tcPr>
            <w:tcW w:w="2127" w:type="dxa"/>
            <w:vMerge/>
            <w:noWrap/>
            <w:hideMark/>
          </w:tcPr>
          <w:p w14:paraId="0335AB5A" w14:textId="2DCD742D"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p>
        </w:tc>
        <w:tc>
          <w:tcPr>
            <w:tcW w:w="1701" w:type="dxa"/>
            <w:noWrap/>
            <w:vAlign w:val="bottom"/>
            <w:hideMark/>
          </w:tcPr>
          <w:p w14:paraId="3CFB4043" w14:textId="7777777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Dv</w:t>
            </w:r>
          </w:p>
        </w:tc>
        <w:tc>
          <w:tcPr>
            <w:tcW w:w="1134" w:type="dxa"/>
            <w:noWrap/>
            <w:vAlign w:val="bottom"/>
            <w:hideMark/>
          </w:tcPr>
          <w:p w14:paraId="0DDD1666"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0</w:t>
            </w:r>
          </w:p>
        </w:tc>
        <w:tc>
          <w:tcPr>
            <w:tcW w:w="992" w:type="dxa"/>
            <w:noWrap/>
            <w:vAlign w:val="bottom"/>
            <w:hideMark/>
          </w:tcPr>
          <w:p w14:paraId="75B0F92E"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9.2</w:t>
            </w:r>
          </w:p>
        </w:tc>
        <w:tc>
          <w:tcPr>
            <w:tcW w:w="1134" w:type="dxa"/>
            <w:noWrap/>
            <w:vAlign w:val="bottom"/>
            <w:hideMark/>
          </w:tcPr>
          <w:p w14:paraId="21544768"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21.8</w:t>
            </w:r>
          </w:p>
        </w:tc>
        <w:tc>
          <w:tcPr>
            <w:tcW w:w="1134" w:type="dxa"/>
            <w:noWrap/>
            <w:vAlign w:val="bottom"/>
            <w:hideMark/>
          </w:tcPr>
          <w:p w14:paraId="394437A0"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42.5</w:t>
            </w:r>
          </w:p>
        </w:tc>
        <w:tc>
          <w:tcPr>
            <w:tcW w:w="992" w:type="dxa"/>
            <w:noWrap/>
            <w:vAlign w:val="bottom"/>
            <w:hideMark/>
          </w:tcPr>
          <w:p w14:paraId="0916BC9C"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5.7</w:t>
            </w:r>
          </w:p>
        </w:tc>
        <w:tc>
          <w:tcPr>
            <w:tcW w:w="993" w:type="dxa"/>
            <w:noWrap/>
            <w:vAlign w:val="bottom"/>
            <w:hideMark/>
          </w:tcPr>
          <w:p w14:paraId="484E6B16"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20.7</w:t>
            </w:r>
          </w:p>
        </w:tc>
        <w:tc>
          <w:tcPr>
            <w:tcW w:w="850" w:type="dxa"/>
            <w:noWrap/>
            <w:vAlign w:val="bottom"/>
            <w:hideMark/>
          </w:tcPr>
          <w:p w14:paraId="56DC7CBF"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489</w:t>
            </w:r>
          </w:p>
        </w:tc>
        <w:tc>
          <w:tcPr>
            <w:tcW w:w="1134" w:type="dxa"/>
            <w:noWrap/>
            <w:vAlign w:val="bottom"/>
            <w:hideMark/>
          </w:tcPr>
          <w:p w14:paraId="63AA89F2"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p>
        </w:tc>
        <w:tc>
          <w:tcPr>
            <w:tcW w:w="1701" w:type="dxa"/>
            <w:noWrap/>
            <w:vAlign w:val="bottom"/>
            <w:hideMark/>
          </w:tcPr>
          <w:p w14:paraId="207AEB99" w14:textId="7777777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postHP</w:t>
            </w:r>
          </w:p>
        </w:tc>
      </w:tr>
      <w:tr w:rsidR="00891E5C" w:rsidRPr="005E76E0" w14:paraId="3FCFAEE0" w14:textId="77777777" w:rsidTr="00891E5C">
        <w:trPr>
          <w:trHeight w:val="320"/>
        </w:trPr>
        <w:tc>
          <w:tcPr>
            <w:tcW w:w="2127" w:type="dxa"/>
            <w:vMerge/>
            <w:noWrap/>
            <w:hideMark/>
          </w:tcPr>
          <w:p w14:paraId="6FFA694B" w14:textId="4BB041DF"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p>
        </w:tc>
        <w:tc>
          <w:tcPr>
            <w:tcW w:w="1701" w:type="dxa"/>
            <w:noWrap/>
            <w:vAlign w:val="bottom"/>
            <w:hideMark/>
          </w:tcPr>
          <w:p w14:paraId="74A65ACE" w14:textId="7777777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Dvi</w:t>
            </w:r>
          </w:p>
        </w:tc>
        <w:tc>
          <w:tcPr>
            <w:tcW w:w="1134" w:type="dxa"/>
            <w:noWrap/>
            <w:vAlign w:val="bottom"/>
            <w:hideMark/>
          </w:tcPr>
          <w:p w14:paraId="2CF674B8"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0.1</w:t>
            </w:r>
          </w:p>
        </w:tc>
        <w:tc>
          <w:tcPr>
            <w:tcW w:w="992" w:type="dxa"/>
            <w:noWrap/>
            <w:vAlign w:val="bottom"/>
            <w:hideMark/>
          </w:tcPr>
          <w:p w14:paraId="05E86F45"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4.9</w:t>
            </w:r>
          </w:p>
        </w:tc>
        <w:tc>
          <w:tcPr>
            <w:tcW w:w="1134" w:type="dxa"/>
            <w:noWrap/>
            <w:vAlign w:val="bottom"/>
            <w:hideMark/>
          </w:tcPr>
          <w:p w14:paraId="410154ED"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7.5</w:t>
            </w:r>
          </w:p>
        </w:tc>
        <w:tc>
          <w:tcPr>
            <w:tcW w:w="1134" w:type="dxa"/>
            <w:noWrap/>
            <w:vAlign w:val="bottom"/>
            <w:hideMark/>
          </w:tcPr>
          <w:p w14:paraId="6B23DE0A"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10.4</w:t>
            </w:r>
          </w:p>
        </w:tc>
        <w:tc>
          <w:tcPr>
            <w:tcW w:w="992" w:type="dxa"/>
            <w:noWrap/>
            <w:vAlign w:val="bottom"/>
            <w:hideMark/>
          </w:tcPr>
          <w:p w14:paraId="5A0A0C95"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72.5</w:t>
            </w:r>
          </w:p>
        </w:tc>
        <w:tc>
          <w:tcPr>
            <w:tcW w:w="993" w:type="dxa"/>
            <w:noWrap/>
            <w:vAlign w:val="bottom"/>
            <w:hideMark/>
          </w:tcPr>
          <w:p w14:paraId="4E919FFF"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4.4</w:t>
            </w:r>
          </w:p>
        </w:tc>
        <w:tc>
          <w:tcPr>
            <w:tcW w:w="850" w:type="dxa"/>
            <w:noWrap/>
            <w:vAlign w:val="bottom"/>
            <w:hideMark/>
          </w:tcPr>
          <w:p w14:paraId="65DB9472"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37795</w:t>
            </w:r>
          </w:p>
        </w:tc>
        <w:tc>
          <w:tcPr>
            <w:tcW w:w="1134" w:type="dxa"/>
            <w:noWrap/>
            <w:vAlign w:val="bottom"/>
            <w:hideMark/>
          </w:tcPr>
          <w:p w14:paraId="33DAC90F" w14:textId="7777777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57.8-53.3</w:t>
            </w:r>
          </w:p>
        </w:tc>
        <w:tc>
          <w:tcPr>
            <w:tcW w:w="1701" w:type="dxa"/>
            <w:noWrap/>
            <w:vAlign w:val="bottom"/>
            <w:hideMark/>
          </w:tcPr>
          <w:p w14:paraId="6B6010A6" w14:textId="7777777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postHP/HP</w:t>
            </w:r>
          </w:p>
        </w:tc>
      </w:tr>
      <w:tr w:rsidR="00891E5C" w:rsidRPr="005E76E0" w14:paraId="0BEE8ED3" w14:textId="77777777" w:rsidTr="00891E5C">
        <w:trPr>
          <w:trHeight w:val="320"/>
        </w:trPr>
        <w:tc>
          <w:tcPr>
            <w:tcW w:w="2127" w:type="dxa"/>
            <w:vMerge/>
            <w:noWrap/>
            <w:hideMark/>
          </w:tcPr>
          <w:p w14:paraId="1D749E25" w14:textId="191FE0C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p>
        </w:tc>
        <w:tc>
          <w:tcPr>
            <w:tcW w:w="1701" w:type="dxa"/>
            <w:noWrap/>
            <w:vAlign w:val="bottom"/>
            <w:hideMark/>
          </w:tcPr>
          <w:p w14:paraId="1DE3B1F5" w14:textId="7777777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Dvii</w:t>
            </w:r>
          </w:p>
        </w:tc>
        <w:tc>
          <w:tcPr>
            <w:tcW w:w="1134" w:type="dxa"/>
            <w:noWrap/>
            <w:vAlign w:val="bottom"/>
            <w:hideMark/>
          </w:tcPr>
          <w:p w14:paraId="432EC68A"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0</w:t>
            </w:r>
          </w:p>
        </w:tc>
        <w:tc>
          <w:tcPr>
            <w:tcW w:w="992" w:type="dxa"/>
            <w:noWrap/>
            <w:vAlign w:val="bottom"/>
            <w:hideMark/>
          </w:tcPr>
          <w:p w14:paraId="7483815C"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1.9</w:t>
            </w:r>
          </w:p>
        </w:tc>
        <w:tc>
          <w:tcPr>
            <w:tcW w:w="1134" w:type="dxa"/>
            <w:noWrap/>
            <w:vAlign w:val="bottom"/>
            <w:hideMark/>
          </w:tcPr>
          <w:p w14:paraId="74068F78"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4.7</w:t>
            </w:r>
          </w:p>
        </w:tc>
        <w:tc>
          <w:tcPr>
            <w:tcW w:w="1134" w:type="dxa"/>
            <w:noWrap/>
            <w:vAlign w:val="bottom"/>
            <w:hideMark/>
          </w:tcPr>
          <w:p w14:paraId="3ABAE1C2"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6.6</w:t>
            </w:r>
          </w:p>
        </w:tc>
        <w:tc>
          <w:tcPr>
            <w:tcW w:w="992" w:type="dxa"/>
            <w:noWrap/>
            <w:vAlign w:val="bottom"/>
            <w:hideMark/>
          </w:tcPr>
          <w:p w14:paraId="2E73B05C"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85.8</w:t>
            </w:r>
          </w:p>
        </w:tc>
        <w:tc>
          <w:tcPr>
            <w:tcW w:w="993" w:type="dxa"/>
            <w:noWrap/>
            <w:vAlign w:val="bottom"/>
            <w:hideMark/>
          </w:tcPr>
          <w:p w14:paraId="27418DF1"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0.9</w:t>
            </w:r>
          </w:p>
        </w:tc>
        <w:tc>
          <w:tcPr>
            <w:tcW w:w="850" w:type="dxa"/>
            <w:noWrap/>
            <w:vAlign w:val="bottom"/>
            <w:hideMark/>
          </w:tcPr>
          <w:p w14:paraId="2A7F453E"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412</w:t>
            </w:r>
          </w:p>
        </w:tc>
        <w:tc>
          <w:tcPr>
            <w:tcW w:w="1134" w:type="dxa"/>
            <w:noWrap/>
            <w:vAlign w:val="bottom"/>
            <w:hideMark/>
          </w:tcPr>
          <w:p w14:paraId="6F903582" w14:textId="7777777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66.0-59.7</w:t>
            </w:r>
          </w:p>
        </w:tc>
        <w:tc>
          <w:tcPr>
            <w:tcW w:w="1701" w:type="dxa"/>
            <w:noWrap/>
            <w:vAlign w:val="bottom"/>
            <w:hideMark/>
          </w:tcPr>
          <w:p w14:paraId="0A61C234" w14:textId="7777777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HP</w:t>
            </w:r>
          </w:p>
        </w:tc>
      </w:tr>
      <w:tr w:rsidR="00891E5C" w:rsidRPr="005E76E0" w14:paraId="4B234BF4" w14:textId="77777777" w:rsidTr="00891E5C">
        <w:trPr>
          <w:trHeight w:val="320"/>
        </w:trPr>
        <w:tc>
          <w:tcPr>
            <w:tcW w:w="2127" w:type="dxa"/>
            <w:vMerge w:val="restart"/>
            <w:noWrap/>
            <w:hideMark/>
          </w:tcPr>
          <w:p w14:paraId="7AFFEEB3" w14:textId="77777777" w:rsidR="00891E5C" w:rsidRDefault="00CB6F62" w:rsidP="005E76E0">
            <w:pPr>
              <w:spacing w:after="0" w:line="240" w:lineRule="auto"/>
              <w:rPr>
                <w:rFonts w:ascii="Times New Roman" w:eastAsia="Times New Roman" w:hAnsi="Times New Roman" w:cs="Times New Roman"/>
                <w:b/>
                <w:bCs/>
                <w:color w:val="000000"/>
                <w:kern w:val="0"/>
                <w:sz w:val="22"/>
                <w:szCs w:val="22"/>
                <w:lang w:eastAsia="en-GB"/>
                <w14:ligatures w14:val="none"/>
              </w:rPr>
            </w:pPr>
            <w:r w:rsidRPr="005E76E0">
              <w:rPr>
                <w:rFonts w:ascii="Times New Roman" w:eastAsia="Times New Roman" w:hAnsi="Times New Roman" w:cs="Times New Roman"/>
                <w:b/>
                <w:bCs/>
                <w:color w:val="000000"/>
                <w:kern w:val="0"/>
                <w:sz w:val="22"/>
                <w:szCs w:val="22"/>
                <w:lang w:eastAsia="en-GB"/>
                <w14:ligatures w14:val="none"/>
              </w:rPr>
              <w:lastRenderedPageBreak/>
              <w:t>Mertenhof</w:t>
            </w:r>
          </w:p>
          <w:p w14:paraId="59E9F95C" w14:textId="2CE6B5C8"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(Will et al.</w:t>
            </w:r>
            <w:r w:rsidR="00891E5C">
              <w:rPr>
                <w:rFonts w:ascii="Times New Roman" w:eastAsia="Times New Roman" w:hAnsi="Times New Roman" w:cs="Times New Roman"/>
                <w:color w:val="000000"/>
                <w:kern w:val="0"/>
                <w:sz w:val="22"/>
                <w:szCs w:val="22"/>
                <w:lang w:eastAsia="en-GB"/>
                <w14:ligatures w14:val="none"/>
              </w:rPr>
              <w:t>,</w:t>
            </w:r>
            <w:r w:rsidRPr="005E76E0">
              <w:rPr>
                <w:rFonts w:ascii="Times New Roman" w:eastAsia="Times New Roman" w:hAnsi="Times New Roman" w:cs="Times New Roman"/>
                <w:color w:val="000000"/>
                <w:kern w:val="0"/>
                <w:sz w:val="22"/>
                <w:szCs w:val="22"/>
                <w:lang w:eastAsia="en-GB"/>
                <w14:ligatures w14:val="none"/>
              </w:rPr>
              <w:t xml:space="preserve"> 2015</w:t>
            </w:r>
            <w:r w:rsidR="00F91C69">
              <w:rPr>
                <w:rFonts w:ascii="Times New Roman" w:eastAsia="Times New Roman" w:hAnsi="Times New Roman" w:cs="Times New Roman"/>
                <w:color w:val="000000"/>
                <w:kern w:val="0"/>
                <w:sz w:val="22"/>
                <w:szCs w:val="22"/>
                <w:lang w:eastAsia="en-GB"/>
                <w14:ligatures w14:val="none"/>
              </w:rPr>
              <w:t xml:space="preserve">: </w:t>
            </w:r>
            <w:r w:rsidRPr="005E76E0">
              <w:rPr>
                <w:rFonts w:ascii="Times New Roman" w:eastAsia="Times New Roman" w:hAnsi="Times New Roman" w:cs="Times New Roman"/>
                <w:color w:val="000000"/>
                <w:kern w:val="0"/>
                <w:sz w:val="22"/>
                <w:szCs w:val="22"/>
                <w:lang w:eastAsia="en-GB"/>
                <w14:ligatures w14:val="none"/>
              </w:rPr>
              <w:t>Table 3)</w:t>
            </w:r>
          </w:p>
        </w:tc>
        <w:tc>
          <w:tcPr>
            <w:tcW w:w="1701" w:type="dxa"/>
            <w:noWrap/>
            <w:vAlign w:val="bottom"/>
            <w:hideMark/>
          </w:tcPr>
          <w:p w14:paraId="00102DEB" w14:textId="7777777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ULBD</w:t>
            </w:r>
          </w:p>
        </w:tc>
        <w:tc>
          <w:tcPr>
            <w:tcW w:w="1134" w:type="dxa"/>
            <w:noWrap/>
            <w:vAlign w:val="bottom"/>
            <w:hideMark/>
          </w:tcPr>
          <w:p w14:paraId="07BE4EA4"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31.6</w:t>
            </w:r>
          </w:p>
        </w:tc>
        <w:tc>
          <w:tcPr>
            <w:tcW w:w="992" w:type="dxa"/>
            <w:noWrap/>
            <w:vAlign w:val="bottom"/>
            <w:hideMark/>
          </w:tcPr>
          <w:p w14:paraId="2ADB9AE2"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4.4</w:t>
            </w:r>
          </w:p>
        </w:tc>
        <w:tc>
          <w:tcPr>
            <w:tcW w:w="1134" w:type="dxa"/>
            <w:noWrap/>
            <w:vAlign w:val="bottom"/>
            <w:hideMark/>
          </w:tcPr>
          <w:p w14:paraId="45D1A52A"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19.9</w:t>
            </w:r>
          </w:p>
        </w:tc>
        <w:tc>
          <w:tcPr>
            <w:tcW w:w="1134" w:type="dxa"/>
            <w:noWrap/>
            <w:vAlign w:val="bottom"/>
            <w:hideMark/>
          </w:tcPr>
          <w:p w14:paraId="16BA147D"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36.5</w:t>
            </w:r>
          </w:p>
        </w:tc>
        <w:tc>
          <w:tcPr>
            <w:tcW w:w="992" w:type="dxa"/>
            <w:noWrap/>
            <w:vAlign w:val="bottom"/>
            <w:hideMark/>
          </w:tcPr>
          <w:p w14:paraId="7BB0C192"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4.4</w:t>
            </w:r>
          </w:p>
        </w:tc>
        <w:tc>
          <w:tcPr>
            <w:tcW w:w="993" w:type="dxa"/>
            <w:noWrap/>
            <w:vAlign w:val="bottom"/>
            <w:hideMark/>
          </w:tcPr>
          <w:p w14:paraId="46FEE6CA"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0.2</w:t>
            </w:r>
          </w:p>
        </w:tc>
        <w:tc>
          <w:tcPr>
            <w:tcW w:w="850" w:type="dxa"/>
            <w:noWrap/>
            <w:vAlign w:val="bottom"/>
            <w:hideMark/>
          </w:tcPr>
          <w:p w14:paraId="67E879C6"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572</w:t>
            </w:r>
          </w:p>
        </w:tc>
        <w:tc>
          <w:tcPr>
            <w:tcW w:w="1134" w:type="dxa"/>
            <w:noWrap/>
            <w:vAlign w:val="bottom"/>
            <w:hideMark/>
          </w:tcPr>
          <w:p w14:paraId="5C949358"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p>
        </w:tc>
        <w:tc>
          <w:tcPr>
            <w:tcW w:w="1701" w:type="dxa"/>
            <w:noWrap/>
            <w:vAlign w:val="bottom"/>
            <w:hideMark/>
          </w:tcPr>
          <w:p w14:paraId="4AE57ED2" w14:textId="7777777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Final LSA</w:t>
            </w:r>
          </w:p>
        </w:tc>
      </w:tr>
      <w:tr w:rsidR="00891E5C" w:rsidRPr="005E76E0" w14:paraId="059C830D" w14:textId="77777777" w:rsidTr="00891E5C">
        <w:trPr>
          <w:trHeight w:val="320"/>
        </w:trPr>
        <w:tc>
          <w:tcPr>
            <w:tcW w:w="2127" w:type="dxa"/>
            <w:vMerge/>
            <w:noWrap/>
            <w:hideMark/>
          </w:tcPr>
          <w:p w14:paraId="2425BD90" w14:textId="31FEFECD"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p>
        </w:tc>
        <w:tc>
          <w:tcPr>
            <w:tcW w:w="1701" w:type="dxa"/>
            <w:noWrap/>
            <w:vAlign w:val="bottom"/>
            <w:hideMark/>
          </w:tcPr>
          <w:p w14:paraId="56E602B2" w14:textId="7777777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R/GBS</w:t>
            </w:r>
          </w:p>
        </w:tc>
        <w:tc>
          <w:tcPr>
            <w:tcW w:w="1134" w:type="dxa"/>
            <w:noWrap/>
            <w:vAlign w:val="bottom"/>
            <w:hideMark/>
          </w:tcPr>
          <w:p w14:paraId="51024825"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27.6</w:t>
            </w:r>
          </w:p>
        </w:tc>
        <w:tc>
          <w:tcPr>
            <w:tcW w:w="992" w:type="dxa"/>
            <w:noWrap/>
            <w:vAlign w:val="bottom"/>
            <w:hideMark/>
          </w:tcPr>
          <w:p w14:paraId="5F969958"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5.2</w:t>
            </w:r>
          </w:p>
        </w:tc>
        <w:tc>
          <w:tcPr>
            <w:tcW w:w="1134" w:type="dxa"/>
            <w:noWrap/>
            <w:vAlign w:val="bottom"/>
            <w:hideMark/>
          </w:tcPr>
          <w:p w14:paraId="2F85A002"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16.9</w:t>
            </w:r>
          </w:p>
        </w:tc>
        <w:tc>
          <w:tcPr>
            <w:tcW w:w="1134" w:type="dxa"/>
            <w:noWrap/>
            <w:vAlign w:val="bottom"/>
            <w:hideMark/>
          </w:tcPr>
          <w:p w14:paraId="34583ACE"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35</w:t>
            </w:r>
          </w:p>
        </w:tc>
        <w:tc>
          <w:tcPr>
            <w:tcW w:w="992" w:type="dxa"/>
            <w:noWrap/>
            <w:vAlign w:val="bottom"/>
            <w:hideMark/>
          </w:tcPr>
          <w:p w14:paraId="37D4AEA7"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13.1</w:t>
            </w:r>
          </w:p>
        </w:tc>
        <w:tc>
          <w:tcPr>
            <w:tcW w:w="993" w:type="dxa"/>
            <w:noWrap/>
            <w:vAlign w:val="bottom"/>
            <w:hideMark/>
          </w:tcPr>
          <w:p w14:paraId="753D10E2"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0</w:t>
            </w:r>
          </w:p>
        </w:tc>
        <w:tc>
          <w:tcPr>
            <w:tcW w:w="850" w:type="dxa"/>
            <w:noWrap/>
            <w:vAlign w:val="bottom"/>
            <w:hideMark/>
          </w:tcPr>
          <w:p w14:paraId="02C62D39"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1043</w:t>
            </w:r>
          </w:p>
        </w:tc>
        <w:tc>
          <w:tcPr>
            <w:tcW w:w="1134" w:type="dxa"/>
            <w:noWrap/>
            <w:vAlign w:val="bottom"/>
            <w:hideMark/>
          </w:tcPr>
          <w:p w14:paraId="07C19CCE"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21.6</w:t>
            </w:r>
          </w:p>
        </w:tc>
        <w:tc>
          <w:tcPr>
            <w:tcW w:w="1701" w:type="dxa"/>
            <w:noWrap/>
            <w:vAlign w:val="bottom"/>
            <w:hideMark/>
          </w:tcPr>
          <w:p w14:paraId="29A94E0D" w14:textId="7777777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Robberg</w:t>
            </w:r>
          </w:p>
        </w:tc>
      </w:tr>
      <w:tr w:rsidR="00891E5C" w:rsidRPr="005E76E0" w14:paraId="633D0820" w14:textId="77777777" w:rsidTr="00891E5C">
        <w:trPr>
          <w:trHeight w:val="320"/>
        </w:trPr>
        <w:tc>
          <w:tcPr>
            <w:tcW w:w="2127" w:type="dxa"/>
            <w:vMerge/>
            <w:noWrap/>
            <w:hideMark/>
          </w:tcPr>
          <w:p w14:paraId="605C48F6" w14:textId="284C04DF"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p>
        </w:tc>
        <w:tc>
          <w:tcPr>
            <w:tcW w:w="1701" w:type="dxa"/>
            <w:noWrap/>
            <w:vAlign w:val="bottom"/>
            <w:hideMark/>
          </w:tcPr>
          <w:p w14:paraId="4F67EAE5" w14:textId="7777777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LGS</w:t>
            </w:r>
          </w:p>
        </w:tc>
        <w:tc>
          <w:tcPr>
            <w:tcW w:w="1134" w:type="dxa"/>
            <w:noWrap/>
            <w:vAlign w:val="bottom"/>
            <w:hideMark/>
          </w:tcPr>
          <w:p w14:paraId="60AB31C0"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17.1</w:t>
            </w:r>
          </w:p>
        </w:tc>
        <w:tc>
          <w:tcPr>
            <w:tcW w:w="992" w:type="dxa"/>
            <w:noWrap/>
            <w:vAlign w:val="bottom"/>
            <w:hideMark/>
          </w:tcPr>
          <w:p w14:paraId="22A0756F"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7.7</w:t>
            </w:r>
          </w:p>
        </w:tc>
        <w:tc>
          <w:tcPr>
            <w:tcW w:w="1134" w:type="dxa"/>
            <w:noWrap/>
            <w:vAlign w:val="bottom"/>
            <w:hideMark/>
          </w:tcPr>
          <w:p w14:paraId="00C5DF45"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26.3</w:t>
            </w:r>
          </w:p>
        </w:tc>
        <w:tc>
          <w:tcPr>
            <w:tcW w:w="1134" w:type="dxa"/>
            <w:noWrap/>
            <w:vAlign w:val="bottom"/>
            <w:hideMark/>
          </w:tcPr>
          <w:p w14:paraId="42131988"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35.9</w:t>
            </w:r>
          </w:p>
        </w:tc>
        <w:tc>
          <w:tcPr>
            <w:tcW w:w="992" w:type="dxa"/>
            <w:noWrap/>
            <w:vAlign w:val="bottom"/>
            <w:hideMark/>
          </w:tcPr>
          <w:p w14:paraId="71C74A79"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6.1</w:t>
            </w:r>
          </w:p>
        </w:tc>
        <w:tc>
          <w:tcPr>
            <w:tcW w:w="993" w:type="dxa"/>
            <w:noWrap/>
            <w:vAlign w:val="bottom"/>
            <w:hideMark/>
          </w:tcPr>
          <w:p w14:paraId="058107FC"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4.1</w:t>
            </w:r>
          </w:p>
        </w:tc>
        <w:tc>
          <w:tcPr>
            <w:tcW w:w="850" w:type="dxa"/>
            <w:noWrap/>
            <w:vAlign w:val="bottom"/>
            <w:hideMark/>
          </w:tcPr>
          <w:p w14:paraId="47D12E7D"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782</w:t>
            </w:r>
          </w:p>
        </w:tc>
        <w:tc>
          <w:tcPr>
            <w:tcW w:w="1134" w:type="dxa"/>
            <w:noWrap/>
            <w:vAlign w:val="bottom"/>
            <w:hideMark/>
          </w:tcPr>
          <w:p w14:paraId="3EF152BE" w14:textId="7777777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40.7-37.2</w:t>
            </w:r>
          </w:p>
        </w:tc>
        <w:tc>
          <w:tcPr>
            <w:tcW w:w="1701" w:type="dxa"/>
            <w:noWrap/>
            <w:vAlign w:val="bottom"/>
            <w:hideMark/>
          </w:tcPr>
          <w:p w14:paraId="4B001AFD" w14:textId="7777777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Late MSA</w:t>
            </w:r>
          </w:p>
        </w:tc>
      </w:tr>
      <w:tr w:rsidR="00891E5C" w:rsidRPr="005E76E0" w14:paraId="7D6DAD9F" w14:textId="77777777" w:rsidTr="00891E5C">
        <w:trPr>
          <w:trHeight w:val="320"/>
        </w:trPr>
        <w:tc>
          <w:tcPr>
            <w:tcW w:w="2127" w:type="dxa"/>
            <w:vMerge/>
            <w:noWrap/>
            <w:hideMark/>
          </w:tcPr>
          <w:p w14:paraId="376D9ED9" w14:textId="24C87A5C"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p>
        </w:tc>
        <w:tc>
          <w:tcPr>
            <w:tcW w:w="1701" w:type="dxa"/>
            <w:noWrap/>
            <w:vAlign w:val="bottom"/>
            <w:hideMark/>
          </w:tcPr>
          <w:p w14:paraId="0373C1E7" w14:textId="7777777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LRS</w:t>
            </w:r>
          </w:p>
        </w:tc>
        <w:tc>
          <w:tcPr>
            <w:tcW w:w="1134" w:type="dxa"/>
            <w:noWrap/>
            <w:vAlign w:val="bottom"/>
            <w:hideMark/>
          </w:tcPr>
          <w:p w14:paraId="0AE270F2"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12.5</w:t>
            </w:r>
          </w:p>
        </w:tc>
        <w:tc>
          <w:tcPr>
            <w:tcW w:w="992" w:type="dxa"/>
            <w:noWrap/>
            <w:vAlign w:val="bottom"/>
            <w:hideMark/>
          </w:tcPr>
          <w:p w14:paraId="2C13A5F8"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5</w:t>
            </w:r>
          </w:p>
        </w:tc>
        <w:tc>
          <w:tcPr>
            <w:tcW w:w="1134" w:type="dxa"/>
            <w:noWrap/>
            <w:vAlign w:val="bottom"/>
            <w:hideMark/>
          </w:tcPr>
          <w:p w14:paraId="08D2DB76"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23.4</w:t>
            </w:r>
          </w:p>
        </w:tc>
        <w:tc>
          <w:tcPr>
            <w:tcW w:w="1134" w:type="dxa"/>
            <w:noWrap/>
            <w:vAlign w:val="bottom"/>
            <w:hideMark/>
          </w:tcPr>
          <w:p w14:paraId="1C39F278"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37.5</w:t>
            </w:r>
          </w:p>
        </w:tc>
        <w:tc>
          <w:tcPr>
            <w:tcW w:w="992" w:type="dxa"/>
            <w:noWrap/>
            <w:vAlign w:val="bottom"/>
            <w:hideMark/>
          </w:tcPr>
          <w:p w14:paraId="7617ACB3"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2.4</w:t>
            </w:r>
          </w:p>
        </w:tc>
        <w:tc>
          <w:tcPr>
            <w:tcW w:w="993" w:type="dxa"/>
            <w:noWrap/>
            <w:vAlign w:val="bottom"/>
            <w:hideMark/>
          </w:tcPr>
          <w:p w14:paraId="05493755"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14.2</w:t>
            </w:r>
          </w:p>
        </w:tc>
        <w:tc>
          <w:tcPr>
            <w:tcW w:w="850" w:type="dxa"/>
            <w:noWrap/>
            <w:vAlign w:val="bottom"/>
            <w:hideMark/>
          </w:tcPr>
          <w:p w14:paraId="76295E13"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702</w:t>
            </w:r>
          </w:p>
        </w:tc>
        <w:tc>
          <w:tcPr>
            <w:tcW w:w="1134" w:type="dxa"/>
            <w:noWrap/>
            <w:vAlign w:val="bottom"/>
            <w:hideMark/>
          </w:tcPr>
          <w:p w14:paraId="2C0AEF12"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49</w:t>
            </w:r>
          </w:p>
        </w:tc>
        <w:tc>
          <w:tcPr>
            <w:tcW w:w="1701" w:type="dxa"/>
            <w:noWrap/>
            <w:vAlign w:val="bottom"/>
            <w:hideMark/>
          </w:tcPr>
          <w:p w14:paraId="3A825C3B" w14:textId="7777777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Late MSA</w:t>
            </w:r>
          </w:p>
        </w:tc>
      </w:tr>
      <w:tr w:rsidR="00891E5C" w:rsidRPr="005E76E0" w14:paraId="6EEED635" w14:textId="77777777" w:rsidTr="00891E5C">
        <w:trPr>
          <w:trHeight w:val="320"/>
        </w:trPr>
        <w:tc>
          <w:tcPr>
            <w:tcW w:w="2127" w:type="dxa"/>
            <w:vMerge/>
            <w:noWrap/>
            <w:hideMark/>
          </w:tcPr>
          <w:p w14:paraId="73AAB7FA" w14:textId="3968ED94"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p>
        </w:tc>
        <w:tc>
          <w:tcPr>
            <w:tcW w:w="1701" w:type="dxa"/>
            <w:noWrap/>
            <w:vAlign w:val="bottom"/>
            <w:hideMark/>
          </w:tcPr>
          <w:p w14:paraId="7760DE63" w14:textId="7777777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DGS</w:t>
            </w:r>
          </w:p>
        </w:tc>
        <w:tc>
          <w:tcPr>
            <w:tcW w:w="1134" w:type="dxa"/>
            <w:noWrap/>
            <w:vAlign w:val="bottom"/>
            <w:hideMark/>
          </w:tcPr>
          <w:p w14:paraId="5A4083CF"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4.5</w:t>
            </w:r>
          </w:p>
        </w:tc>
        <w:tc>
          <w:tcPr>
            <w:tcW w:w="992" w:type="dxa"/>
            <w:noWrap/>
            <w:vAlign w:val="bottom"/>
            <w:hideMark/>
          </w:tcPr>
          <w:p w14:paraId="780D822C"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1.5</w:t>
            </w:r>
          </w:p>
        </w:tc>
        <w:tc>
          <w:tcPr>
            <w:tcW w:w="1134" w:type="dxa"/>
            <w:noWrap/>
            <w:vAlign w:val="bottom"/>
            <w:hideMark/>
          </w:tcPr>
          <w:p w14:paraId="3947DA5B"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10.7</w:t>
            </w:r>
          </w:p>
        </w:tc>
        <w:tc>
          <w:tcPr>
            <w:tcW w:w="1134" w:type="dxa"/>
            <w:noWrap/>
            <w:vAlign w:val="bottom"/>
            <w:hideMark/>
          </w:tcPr>
          <w:p w14:paraId="14909F04"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44.6</w:t>
            </w:r>
          </w:p>
        </w:tc>
        <w:tc>
          <w:tcPr>
            <w:tcW w:w="992" w:type="dxa"/>
            <w:noWrap/>
            <w:vAlign w:val="bottom"/>
            <w:hideMark/>
          </w:tcPr>
          <w:p w14:paraId="0B311AA6"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4.7</w:t>
            </w:r>
          </w:p>
        </w:tc>
        <w:tc>
          <w:tcPr>
            <w:tcW w:w="993" w:type="dxa"/>
            <w:noWrap/>
            <w:vAlign w:val="bottom"/>
            <w:hideMark/>
          </w:tcPr>
          <w:p w14:paraId="75D7FCA3"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29.1</w:t>
            </w:r>
          </w:p>
        </w:tc>
        <w:tc>
          <w:tcPr>
            <w:tcW w:w="850" w:type="dxa"/>
            <w:noWrap/>
            <w:vAlign w:val="bottom"/>
            <w:hideMark/>
          </w:tcPr>
          <w:p w14:paraId="035F4840"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876</w:t>
            </w:r>
          </w:p>
        </w:tc>
        <w:tc>
          <w:tcPr>
            <w:tcW w:w="1134" w:type="dxa"/>
            <w:noWrap/>
            <w:vAlign w:val="bottom"/>
            <w:hideMark/>
          </w:tcPr>
          <w:p w14:paraId="79635FD7"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50.9</w:t>
            </w:r>
          </w:p>
        </w:tc>
        <w:tc>
          <w:tcPr>
            <w:tcW w:w="1701" w:type="dxa"/>
            <w:noWrap/>
            <w:vAlign w:val="bottom"/>
            <w:hideMark/>
          </w:tcPr>
          <w:p w14:paraId="7460BBD4" w14:textId="7777777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Late MSA</w:t>
            </w:r>
          </w:p>
        </w:tc>
      </w:tr>
      <w:tr w:rsidR="00891E5C" w:rsidRPr="005E76E0" w14:paraId="45CDA1F7" w14:textId="77777777" w:rsidTr="00891E5C">
        <w:trPr>
          <w:trHeight w:val="320"/>
        </w:trPr>
        <w:tc>
          <w:tcPr>
            <w:tcW w:w="2127" w:type="dxa"/>
            <w:vMerge/>
            <w:noWrap/>
            <w:hideMark/>
          </w:tcPr>
          <w:p w14:paraId="5B9CAD6F" w14:textId="77CF092E"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p>
        </w:tc>
        <w:tc>
          <w:tcPr>
            <w:tcW w:w="1701" w:type="dxa"/>
            <w:noWrap/>
            <w:vAlign w:val="bottom"/>
            <w:hideMark/>
          </w:tcPr>
          <w:p w14:paraId="24B650AB" w14:textId="7777777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Upper BGG/WS</w:t>
            </w:r>
          </w:p>
        </w:tc>
        <w:tc>
          <w:tcPr>
            <w:tcW w:w="1134" w:type="dxa"/>
            <w:noWrap/>
            <w:vAlign w:val="bottom"/>
            <w:hideMark/>
          </w:tcPr>
          <w:p w14:paraId="014185B1"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2.2</w:t>
            </w:r>
          </w:p>
        </w:tc>
        <w:tc>
          <w:tcPr>
            <w:tcW w:w="992" w:type="dxa"/>
            <w:noWrap/>
            <w:vAlign w:val="bottom"/>
            <w:hideMark/>
          </w:tcPr>
          <w:p w14:paraId="49B29B69"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3.6</w:t>
            </w:r>
          </w:p>
        </w:tc>
        <w:tc>
          <w:tcPr>
            <w:tcW w:w="1134" w:type="dxa"/>
            <w:noWrap/>
            <w:vAlign w:val="bottom"/>
            <w:hideMark/>
          </w:tcPr>
          <w:p w14:paraId="6400E941"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4</w:t>
            </w:r>
          </w:p>
        </w:tc>
        <w:tc>
          <w:tcPr>
            <w:tcW w:w="1134" w:type="dxa"/>
            <w:noWrap/>
            <w:vAlign w:val="bottom"/>
            <w:hideMark/>
          </w:tcPr>
          <w:p w14:paraId="12014D50"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43.9</w:t>
            </w:r>
          </w:p>
        </w:tc>
        <w:tc>
          <w:tcPr>
            <w:tcW w:w="992" w:type="dxa"/>
            <w:noWrap/>
            <w:vAlign w:val="bottom"/>
            <w:hideMark/>
          </w:tcPr>
          <w:p w14:paraId="56FFC2B7"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27.3</w:t>
            </w:r>
          </w:p>
        </w:tc>
        <w:tc>
          <w:tcPr>
            <w:tcW w:w="993" w:type="dxa"/>
            <w:noWrap/>
            <w:vAlign w:val="bottom"/>
            <w:hideMark/>
          </w:tcPr>
          <w:p w14:paraId="2CDDB95A"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14.6</w:t>
            </w:r>
          </w:p>
        </w:tc>
        <w:tc>
          <w:tcPr>
            <w:tcW w:w="850" w:type="dxa"/>
            <w:noWrap/>
            <w:vAlign w:val="bottom"/>
            <w:hideMark/>
          </w:tcPr>
          <w:p w14:paraId="4E869F6D"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3227</w:t>
            </w:r>
          </w:p>
        </w:tc>
        <w:tc>
          <w:tcPr>
            <w:tcW w:w="1134" w:type="dxa"/>
            <w:noWrap/>
            <w:vAlign w:val="bottom"/>
            <w:hideMark/>
          </w:tcPr>
          <w:p w14:paraId="1D9EEA59"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p>
        </w:tc>
        <w:tc>
          <w:tcPr>
            <w:tcW w:w="1701" w:type="dxa"/>
            <w:noWrap/>
            <w:vAlign w:val="bottom"/>
            <w:hideMark/>
          </w:tcPr>
          <w:p w14:paraId="74911253" w14:textId="7777777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postHP/HP</w:t>
            </w:r>
          </w:p>
        </w:tc>
      </w:tr>
      <w:tr w:rsidR="00891E5C" w:rsidRPr="005E76E0" w14:paraId="61616916" w14:textId="77777777" w:rsidTr="00891E5C">
        <w:trPr>
          <w:trHeight w:val="320"/>
        </w:trPr>
        <w:tc>
          <w:tcPr>
            <w:tcW w:w="2127" w:type="dxa"/>
            <w:vMerge/>
            <w:noWrap/>
            <w:hideMark/>
          </w:tcPr>
          <w:p w14:paraId="7CCB503A" w14:textId="70FC238A"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p>
        </w:tc>
        <w:tc>
          <w:tcPr>
            <w:tcW w:w="1701" w:type="dxa"/>
            <w:noWrap/>
            <w:vAlign w:val="bottom"/>
            <w:hideMark/>
          </w:tcPr>
          <w:p w14:paraId="1ED1B68F" w14:textId="7777777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Lower BGG/WS</w:t>
            </w:r>
          </w:p>
        </w:tc>
        <w:tc>
          <w:tcPr>
            <w:tcW w:w="1134" w:type="dxa"/>
            <w:noWrap/>
            <w:vAlign w:val="bottom"/>
            <w:hideMark/>
          </w:tcPr>
          <w:p w14:paraId="6E555E98"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3.1</w:t>
            </w:r>
          </w:p>
        </w:tc>
        <w:tc>
          <w:tcPr>
            <w:tcW w:w="992" w:type="dxa"/>
            <w:noWrap/>
            <w:vAlign w:val="bottom"/>
            <w:hideMark/>
          </w:tcPr>
          <w:p w14:paraId="5C1AD478"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15.2</w:t>
            </w:r>
          </w:p>
        </w:tc>
        <w:tc>
          <w:tcPr>
            <w:tcW w:w="1134" w:type="dxa"/>
            <w:noWrap/>
            <w:vAlign w:val="bottom"/>
            <w:hideMark/>
          </w:tcPr>
          <w:p w14:paraId="0C55E4FA"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6.1</w:t>
            </w:r>
          </w:p>
        </w:tc>
        <w:tc>
          <w:tcPr>
            <w:tcW w:w="1134" w:type="dxa"/>
            <w:noWrap/>
            <w:vAlign w:val="bottom"/>
            <w:hideMark/>
          </w:tcPr>
          <w:p w14:paraId="563DF514"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17.9</w:t>
            </w:r>
          </w:p>
        </w:tc>
        <w:tc>
          <w:tcPr>
            <w:tcW w:w="992" w:type="dxa"/>
            <w:noWrap/>
            <w:vAlign w:val="bottom"/>
            <w:hideMark/>
          </w:tcPr>
          <w:p w14:paraId="21EFEB31"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32.2</w:t>
            </w:r>
          </w:p>
        </w:tc>
        <w:tc>
          <w:tcPr>
            <w:tcW w:w="993" w:type="dxa"/>
            <w:noWrap/>
            <w:vAlign w:val="bottom"/>
            <w:hideMark/>
          </w:tcPr>
          <w:p w14:paraId="0C1E71FF"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19</w:t>
            </w:r>
          </w:p>
        </w:tc>
        <w:tc>
          <w:tcPr>
            <w:tcW w:w="850" w:type="dxa"/>
            <w:noWrap/>
            <w:vAlign w:val="bottom"/>
            <w:hideMark/>
          </w:tcPr>
          <w:p w14:paraId="5A7A045B"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2561</w:t>
            </w:r>
          </w:p>
        </w:tc>
        <w:tc>
          <w:tcPr>
            <w:tcW w:w="1134" w:type="dxa"/>
            <w:noWrap/>
            <w:vAlign w:val="bottom"/>
            <w:hideMark/>
          </w:tcPr>
          <w:p w14:paraId="16060BE0"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p>
        </w:tc>
        <w:tc>
          <w:tcPr>
            <w:tcW w:w="1701" w:type="dxa"/>
            <w:noWrap/>
            <w:vAlign w:val="bottom"/>
            <w:hideMark/>
          </w:tcPr>
          <w:p w14:paraId="01024AAC" w14:textId="7777777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postHP/HP</w:t>
            </w:r>
          </w:p>
        </w:tc>
      </w:tr>
      <w:tr w:rsidR="00891E5C" w:rsidRPr="005E76E0" w14:paraId="65FF3840" w14:textId="77777777" w:rsidTr="00891E5C">
        <w:trPr>
          <w:trHeight w:val="320"/>
        </w:trPr>
        <w:tc>
          <w:tcPr>
            <w:tcW w:w="2127" w:type="dxa"/>
            <w:vMerge/>
            <w:noWrap/>
            <w:hideMark/>
          </w:tcPr>
          <w:p w14:paraId="71096CC5" w14:textId="34636124"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p>
        </w:tc>
        <w:tc>
          <w:tcPr>
            <w:tcW w:w="1701" w:type="dxa"/>
            <w:noWrap/>
            <w:vAlign w:val="bottom"/>
            <w:hideMark/>
          </w:tcPr>
          <w:p w14:paraId="119EC478" w14:textId="7777777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RGS</w:t>
            </w:r>
          </w:p>
        </w:tc>
        <w:tc>
          <w:tcPr>
            <w:tcW w:w="1134" w:type="dxa"/>
            <w:noWrap/>
            <w:vAlign w:val="bottom"/>
            <w:hideMark/>
          </w:tcPr>
          <w:p w14:paraId="12E3EFA9"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3.4</w:t>
            </w:r>
          </w:p>
        </w:tc>
        <w:tc>
          <w:tcPr>
            <w:tcW w:w="992" w:type="dxa"/>
            <w:noWrap/>
            <w:vAlign w:val="bottom"/>
            <w:hideMark/>
          </w:tcPr>
          <w:p w14:paraId="4D6DE57C"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2.3</w:t>
            </w:r>
          </w:p>
        </w:tc>
        <w:tc>
          <w:tcPr>
            <w:tcW w:w="1134" w:type="dxa"/>
            <w:noWrap/>
            <w:vAlign w:val="bottom"/>
            <w:hideMark/>
          </w:tcPr>
          <w:p w14:paraId="0C099DA4"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8.3</w:t>
            </w:r>
          </w:p>
        </w:tc>
        <w:tc>
          <w:tcPr>
            <w:tcW w:w="1134" w:type="dxa"/>
            <w:noWrap/>
            <w:vAlign w:val="bottom"/>
            <w:hideMark/>
          </w:tcPr>
          <w:p w14:paraId="67F15D04"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41.9</w:t>
            </w:r>
          </w:p>
        </w:tc>
        <w:tc>
          <w:tcPr>
            <w:tcW w:w="992" w:type="dxa"/>
            <w:noWrap/>
            <w:vAlign w:val="bottom"/>
            <w:hideMark/>
          </w:tcPr>
          <w:p w14:paraId="318A4463"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15.1</w:t>
            </w:r>
          </w:p>
        </w:tc>
        <w:tc>
          <w:tcPr>
            <w:tcW w:w="993" w:type="dxa"/>
            <w:noWrap/>
            <w:vAlign w:val="bottom"/>
            <w:hideMark/>
          </w:tcPr>
          <w:p w14:paraId="206E4CF4"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17.3</w:t>
            </w:r>
          </w:p>
        </w:tc>
        <w:tc>
          <w:tcPr>
            <w:tcW w:w="850" w:type="dxa"/>
            <w:noWrap/>
            <w:vAlign w:val="bottom"/>
            <w:hideMark/>
          </w:tcPr>
          <w:p w14:paraId="66FDD6F6"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444</w:t>
            </w:r>
          </w:p>
        </w:tc>
        <w:tc>
          <w:tcPr>
            <w:tcW w:w="1134" w:type="dxa"/>
            <w:noWrap/>
            <w:vAlign w:val="bottom"/>
            <w:hideMark/>
          </w:tcPr>
          <w:p w14:paraId="332C90C8"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p>
        </w:tc>
        <w:tc>
          <w:tcPr>
            <w:tcW w:w="1701" w:type="dxa"/>
            <w:noWrap/>
            <w:vAlign w:val="bottom"/>
            <w:hideMark/>
          </w:tcPr>
          <w:p w14:paraId="4FBB1455" w14:textId="7777777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SB</w:t>
            </w:r>
          </w:p>
        </w:tc>
      </w:tr>
      <w:tr w:rsidR="00891E5C" w:rsidRPr="005E76E0" w14:paraId="2C072574" w14:textId="77777777" w:rsidTr="00891E5C">
        <w:trPr>
          <w:trHeight w:val="320"/>
        </w:trPr>
        <w:tc>
          <w:tcPr>
            <w:tcW w:w="2127" w:type="dxa"/>
            <w:vMerge/>
            <w:noWrap/>
            <w:hideMark/>
          </w:tcPr>
          <w:p w14:paraId="0B1DE9C3" w14:textId="43674736"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p>
        </w:tc>
        <w:tc>
          <w:tcPr>
            <w:tcW w:w="1701" w:type="dxa"/>
            <w:noWrap/>
            <w:vAlign w:val="bottom"/>
            <w:hideMark/>
          </w:tcPr>
          <w:p w14:paraId="159D90A5" w14:textId="7777777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DBS</w:t>
            </w:r>
          </w:p>
        </w:tc>
        <w:tc>
          <w:tcPr>
            <w:tcW w:w="1134" w:type="dxa"/>
            <w:noWrap/>
            <w:vAlign w:val="bottom"/>
            <w:hideMark/>
          </w:tcPr>
          <w:p w14:paraId="58C2C343"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4.7</w:t>
            </w:r>
          </w:p>
        </w:tc>
        <w:tc>
          <w:tcPr>
            <w:tcW w:w="992" w:type="dxa"/>
            <w:noWrap/>
            <w:vAlign w:val="bottom"/>
            <w:hideMark/>
          </w:tcPr>
          <w:p w14:paraId="42C9B975"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0</w:t>
            </w:r>
          </w:p>
        </w:tc>
        <w:tc>
          <w:tcPr>
            <w:tcW w:w="1134" w:type="dxa"/>
            <w:noWrap/>
            <w:vAlign w:val="bottom"/>
            <w:hideMark/>
          </w:tcPr>
          <w:p w14:paraId="4FDC885B"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5.9</w:t>
            </w:r>
          </w:p>
        </w:tc>
        <w:tc>
          <w:tcPr>
            <w:tcW w:w="1134" w:type="dxa"/>
            <w:noWrap/>
            <w:vAlign w:val="bottom"/>
            <w:hideMark/>
          </w:tcPr>
          <w:p w14:paraId="5A67F681"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66.1</w:t>
            </w:r>
          </w:p>
        </w:tc>
        <w:tc>
          <w:tcPr>
            <w:tcW w:w="992" w:type="dxa"/>
            <w:noWrap/>
            <w:vAlign w:val="bottom"/>
            <w:hideMark/>
          </w:tcPr>
          <w:p w14:paraId="61689ED5"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1.2</w:t>
            </w:r>
          </w:p>
        </w:tc>
        <w:tc>
          <w:tcPr>
            <w:tcW w:w="993" w:type="dxa"/>
            <w:noWrap/>
            <w:vAlign w:val="bottom"/>
            <w:hideMark/>
          </w:tcPr>
          <w:p w14:paraId="05A247C5"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10</w:t>
            </w:r>
          </w:p>
        </w:tc>
        <w:tc>
          <w:tcPr>
            <w:tcW w:w="850" w:type="dxa"/>
            <w:noWrap/>
            <w:vAlign w:val="bottom"/>
            <w:hideMark/>
          </w:tcPr>
          <w:p w14:paraId="71A46C2F"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339</w:t>
            </w:r>
          </w:p>
        </w:tc>
        <w:tc>
          <w:tcPr>
            <w:tcW w:w="1134" w:type="dxa"/>
            <w:noWrap/>
            <w:vAlign w:val="bottom"/>
            <w:hideMark/>
          </w:tcPr>
          <w:p w14:paraId="4BD730F3"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p>
        </w:tc>
        <w:tc>
          <w:tcPr>
            <w:tcW w:w="1701" w:type="dxa"/>
            <w:noWrap/>
            <w:vAlign w:val="bottom"/>
            <w:hideMark/>
          </w:tcPr>
          <w:p w14:paraId="197DA715" w14:textId="7777777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Early MSA</w:t>
            </w:r>
          </w:p>
        </w:tc>
      </w:tr>
      <w:tr w:rsidR="00891E5C" w:rsidRPr="005E76E0" w14:paraId="7F74F634" w14:textId="77777777" w:rsidTr="00891E5C">
        <w:trPr>
          <w:trHeight w:val="320"/>
        </w:trPr>
        <w:tc>
          <w:tcPr>
            <w:tcW w:w="2127" w:type="dxa"/>
            <w:vMerge w:val="restart"/>
            <w:noWrap/>
            <w:hideMark/>
          </w:tcPr>
          <w:p w14:paraId="40853F4E" w14:textId="77777777" w:rsidR="00891E5C" w:rsidRDefault="00CB6F62" w:rsidP="005E76E0">
            <w:pPr>
              <w:spacing w:after="0" w:line="240" w:lineRule="auto"/>
              <w:rPr>
                <w:rFonts w:ascii="Times New Roman" w:eastAsia="Times New Roman" w:hAnsi="Times New Roman" w:cs="Times New Roman"/>
                <w:b/>
                <w:bCs/>
                <w:color w:val="000000"/>
                <w:kern w:val="0"/>
                <w:sz w:val="22"/>
                <w:szCs w:val="22"/>
                <w:lang w:eastAsia="en-GB"/>
                <w14:ligatures w14:val="none"/>
              </w:rPr>
            </w:pPr>
            <w:r w:rsidRPr="005E76E0">
              <w:rPr>
                <w:rFonts w:ascii="Times New Roman" w:eastAsia="Times New Roman" w:hAnsi="Times New Roman" w:cs="Times New Roman"/>
                <w:b/>
                <w:bCs/>
                <w:color w:val="000000"/>
                <w:kern w:val="0"/>
                <w:sz w:val="22"/>
                <w:szCs w:val="22"/>
                <w:lang w:eastAsia="en-GB"/>
                <w14:ligatures w14:val="none"/>
              </w:rPr>
              <w:t>Putslaagte 8</w:t>
            </w:r>
          </w:p>
          <w:p w14:paraId="2934ACE8" w14:textId="01379384" w:rsidR="00CB6F62" w:rsidRPr="005E76E0" w:rsidRDefault="00CB6F62" w:rsidP="005E76E0">
            <w:pPr>
              <w:spacing w:after="0" w:line="240" w:lineRule="auto"/>
              <w:rPr>
                <w:rFonts w:ascii="Times New Roman" w:eastAsia="Times New Roman" w:hAnsi="Times New Roman" w:cs="Times New Roman"/>
                <w:b/>
                <w:bCs/>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(Mackay et al. 2015: Figure 5e</w:t>
            </w:r>
            <w:r w:rsidR="00C758A3">
              <w:rPr>
                <w:rFonts w:ascii="Times New Roman" w:eastAsia="Times New Roman" w:hAnsi="Times New Roman" w:cs="Times New Roman"/>
                <w:color w:val="000000"/>
                <w:kern w:val="0"/>
                <w:sz w:val="22"/>
                <w:szCs w:val="22"/>
                <w:lang w:eastAsia="en-GB"/>
                <w14:ligatures w14:val="none"/>
              </w:rPr>
              <w:t>–</w:t>
            </w:r>
            <w:r w:rsidRPr="005E76E0">
              <w:rPr>
                <w:rFonts w:ascii="Times New Roman" w:eastAsia="Times New Roman" w:hAnsi="Times New Roman" w:cs="Times New Roman"/>
                <w:color w:val="000000"/>
                <w:kern w:val="0"/>
                <w:sz w:val="22"/>
                <w:szCs w:val="22"/>
                <w:lang w:eastAsia="en-GB"/>
                <w14:ligatures w14:val="none"/>
              </w:rPr>
              <w:t>h</w:t>
            </w:r>
            <w:r w:rsidR="00C758A3">
              <w:rPr>
                <w:rFonts w:ascii="Times New Roman" w:eastAsia="Times New Roman" w:hAnsi="Times New Roman" w:cs="Times New Roman"/>
                <w:color w:val="000000"/>
                <w:kern w:val="0"/>
                <w:sz w:val="22"/>
                <w:szCs w:val="22"/>
                <w:lang w:eastAsia="en-GB"/>
                <w14:ligatures w14:val="none"/>
              </w:rPr>
              <w:t xml:space="preserve">, extracted using WebPlotDigitizer </w:t>
            </w:r>
            <w:r w:rsidR="00F91C69" w:rsidRPr="00F91C69">
              <w:rPr>
                <w:rFonts w:ascii="Times New Roman" w:eastAsia="Times New Roman" w:hAnsi="Times New Roman" w:cs="Times New Roman"/>
                <w:color w:val="000000"/>
                <w:kern w:val="0"/>
                <w:sz w:val="22"/>
                <w:szCs w:val="22"/>
                <w:lang w:eastAsia="en-GB"/>
                <w14:ligatures w14:val="none"/>
              </w:rPr>
              <w:t>https://automeris.io/</w:t>
            </w:r>
            <w:r w:rsidRPr="005E76E0">
              <w:rPr>
                <w:rFonts w:ascii="Times New Roman" w:eastAsia="Times New Roman" w:hAnsi="Times New Roman" w:cs="Times New Roman"/>
                <w:color w:val="000000"/>
                <w:kern w:val="0"/>
                <w:sz w:val="22"/>
                <w:szCs w:val="22"/>
                <w:lang w:eastAsia="en-GB"/>
                <w14:ligatures w14:val="none"/>
              </w:rPr>
              <w:t>)</w:t>
            </w:r>
            <w:r w:rsidR="00F91C69">
              <w:rPr>
                <w:rFonts w:ascii="Times New Roman" w:eastAsia="Times New Roman" w:hAnsi="Times New Roman" w:cs="Times New Roman"/>
                <w:color w:val="000000"/>
                <w:kern w:val="0"/>
                <w:sz w:val="22"/>
                <w:szCs w:val="22"/>
                <w:lang w:eastAsia="en-GB"/>
                <w14:ligatures w14:val="none"/>
              </w:rPr>
              <w:t xml:space="preserve">; </w:t>
            </w:r>
            <w:r w:rsidR="00F91C69" w:rsidRPr="00F91C69">
              <w:rPr>
                <w:rFonts w:ascii="Times New Roman" w:eastAsia="Times New Roman" w:hAnsi="Times New Roman" w:cs="Times New Roman"/>
                <w:color w:val="000000"/>
                <w:kern w:val="0"/>
                <w:sz w:val="22"/>
                <w:szCs w:val="22"/>
                <w:lang w:eastAsia="en-GB"/>
                <w14:ligatures w14:val="none"/>
              </w:rPr>
              <w:t>Plasket, 2012</w:t>
            </w:r>
            <w:r w:rsidR="00F91C69">
              <w:rPr>
                <w:rFonts w:ascii="Times New Roman" w:eastAsia="Times New Roman" w:hAnsi="Times New Roman" w:cs="Times New Roman"/>
                <w:color w:val="000000"/>
                <w:kern w:val="0"/>
                <w:sz w:val="22"/>
                <w:szCs w:val="22"/>
                <w:lang w:eastAsia="en-GB"/>
                <w14:ligatures w14:val="none"/>
              </w:rPr>
              <w:t>: Table 11)</w:t>
            </w:r>
          </w:p>
        </w:tc>
        <w:tc>
          <w:tcPr>
            <w:tcW w:w="1701" w:type="dxa"/>
            <w:noWrap/>
            <w:vAlign w:val="bottom"/>
            <w:hideMark/>
          </w:tcPr>
          <w:p w14:paraId="64DA0AFC" w14:textId="7777777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CGBSS-LSA</w:t>
            </w:r>
          </w:p>
        </w:tc>
        <w:tc>
          <w:tcPr>
            <w:tcW w:w="1134" w:type="dxa"/>
            <w:noWrap/>
            <w:vAlign w:val="bottom"/>
            <w:hideMark/>
          </w:tcPr>
          <w:p w14:paraId="1BE4430F"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37.9</w:t>
            </w:r>
          </w:p>
        </w:tc>
        <w:tc>
          <w:tcPr>
            <w:tcW w:w="992" w:type="dxa"/>
            <w:noWrap/>
            <w:vAlign w:val="bottom"/>
            <w:hideMark/>
          </w:tcPr>
          <w:p w14:paraId="1EED644D"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1.3</w:t>
            </w:r>
          </w:p>
        </w:tc>
        <w:tc>
          <w:tcPr>
            <w:tcW w:w="1134" w:type="dxa"/>
            <w:noWrap/>
            <w:vAlign w:val="bottom"/>
            <w:hideMark/>
          </w:tcPr>
          <w:p w14:paraId="142DAD40"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57.5</w:t>
            </w:r>
          </w:p>
        </w:tc>
        <w:tc>
          <w:tcPr>
            <w:tcW w:w="1134" w:type="dxa"/>
            <w:noWrap/>
            <w:vAlign w:val="bottom"/>
            <w:hideMark/>
          </w:tcPr>
          <w:p w14:paraId="375C2A78"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2</w:t>
            </w:r>
          </w:p>
        </w:tc>
        <w:tc>
          <w:tcPr>
            <w:tcW w:w="992" w:type="dxa"/>
            <w:noWrap/>
            <w:vAlign w:val="bottom"/>
            <w:hideMark/>
          </w:tcPr>
          <w:p w14:paraId="65D61C9A"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0.8</w:t>
            </w:r>
          </w:p>
        </w:tc>
        <w:tc>
          <w:tcPr>
            <w:tcW w:w="993" w:type="dxa"/>
            <w:noWrap/>
            <w:vAlign w:val="bottom"/>
            <w:hideMark/>
          </w:tcPr>
          <w:p w14:paraId="62142612"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0.3</w:t>
            </w:r>
          </w:p>
        </w:tc>
        <w:tc>
          <w:tcPr>
            <w:tcW w:w="850" w:type="dxa"/>
            <w:noWrap/>
            <w:vAlign w:val="bottom"/>
            <w:hideMark/>
          </w:tcPr>
          <w:p w14:paraId="7DB906C1"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p>
        </w:tc>
        <w:tc>
          <w:tcPr>
            <w:tcW w:w="1134" w:type="dxa"/>
            <w:noWrap/>
            <w:vAlign w:val="bottom"/>
            <w:hideMark/>
          </w:tcPr>
          <w:p w14:paraId="3E4525C8" w14:textId="7777777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&lt;2</w:t>
            </w:r>
          </w:p>
        </w:tc>
        <w:tc>
          <w:tcPr>
            <w:tcW w:w="1701" w:type="dxa"/>
            <w:noWrap/>
            <w:vAlign w:val="bottom"/>
            <w:hideMark/>
          </w:tcPr>
          <w:p w14:paraId="7DC7334F" w14:textId="7777777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LSA</w:t>
            </w:r>
          </w:p>
        </w:tc>
      </w:tr>
      <w:tr w:rsidR="00891E5C" w:rsidRPr="005E76E0" w14:paraId="08289AE0" w14:textId="77777777" w:rsidTr="00891E5C">
        <w:trPr>
          <w:trHeight w:val="320"/>
        </w:trPr>
        <w:tc>
          <w:tcPr>
            <w:tcW w:w="2127" w:type="dxa"/>
            <w:vMerge/>
            <w:noWrap/>
            <w:vAlign w:val="bottom"/>
            <w:hideMark/>
          </w:tcPr>
          <w:p w14:paraId="45161948" w14:textId="5AEDBEC5"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p>
        </w:tc>
        <w:tc>
          <w:tcPr>
            <w:tcW w:w="1701" w:type="dxa"/>
            <w:noWrap/>
            <w:vAlign w:val="bottom"/>
            <w:hideMark/>
          </w:tcPr>
          <w:p w14:paraId="7BD4CAAD" w14:textId="1FEE0BCB"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CGBSS-8</w:t>
            </w:r>
            <w:r w:rsidR="00891E5C">
              <w:rPr>
                <w:rFonts w:ascii="Times New Roman" w:eastAsia="Times New Roman" w:hAnsi="Times New Roman" w:cs="Times New Roman"/>
                <w:color w:val="000000"/>
                <w:kern w:val="0"/>
                <w:sz w:val="22"/>
                <w:szCs w:val="22"/>
                <w:lang w:eastAsia="en-GB"/>
                <w14:ligatures w14:val="none"/>
              </w:rPr>
              <w:t>–</w:t>
            </w:r>
            <w:r w:rsidRPr="005E76E0">
              <w:rPr>
                <w:rFonts w:ascii="Times New Roman" w:eastAsia="Times New Roman" w:hAnsi="Times New Roman" w:cs="Times New Roman"/>
                <w:color w:val="000000"/>
                <w:kern w:val="0"/>
                <w:sz w:val="22"/>
                <w:szCs w:val="22"/>
                <w:lang w:eastAsia="en-GB"/>
                <w14:ligatures w14:val="none"/>
              </w:rPr>
              <w:t>11</w:t>
            </w:r>
          </w:p>
        </w:tc>
        <w:tc>
          <w:tcPr>
            <w:tcW w:w="1134" w:type="dxa"/>
            <w:noWrap/>
            <w:vAlign w:val="bottom"/>
            <w:hideMark/>
          </w:tcPr>
          <w:p w14:paraId="2D7041CA"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65.7</w:t>
            </w:r>
          </w:p>
        </w:tc>
        <w:tc>
          <w:tcPr>
            <w:tcW w:w="992" w:type="dxa"/>
            <w:noWrap/>
            <w:vAlign w:val="bottom"/>
            <w:hideMark/>
          </w:tcPr>
          <w:p w14:paraId="4698AE49"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0</w:t>
            </w:r>
          </w:p>
        </w:tc>
        <w:tc>
          <w:tcPr>
            <w:tcW w:w="1134" w:type="dxa"/>
            <w:noWrap/>
            <w:vAlign w:val="bottom"/>
            <w:hideMark/>
          </w:tcPr>
          <w:p w14:paraId="6A63006E"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14.2</w:t>
            </w:r>
          </w:p>
        </w:tc>
        <w:tc>
          <w:tcPr>
            <w:tcW w:w="1134" w:type="dxa"/>
            <w:noWrap/>
            <w:vAlign w:val="bottom"/>
            <w:hideMark/>
          </w:tcPr>
          <w:p w14:paraId="73147AF6"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12.1</w:t>
            </w:r>
          </w:p>
        </w:tc>
        <w:tc>
          <w:tcPr>
            <w:tcW w:w="992" w:type="dxa"/>
            <w:noWrap/>
            <w:vAlign w:val="bottom"/>
            <w:hideMark/>
          </w:tcPr>
          <w:p w14:paraId="73BE2AFF"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8</w:t>
            </w:r>
          </w:p>
        </w:tc>
        <w:tc>
          <w:tcPr>
            <w:tcW w:w="993" w:type="dxa"/>
            <w:noWrap/>
            <w:vAlign w:val="bottom"/>
            <w:hideMark/>
          </w:tcPr>
          <w:p w14:paraId="61846D99"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0</w:t>
            </w:r>
          </w:p>
        </w:tc>
        <w:tc>
          <w:tcPr>
            <w:tcW w:w="850" w:type="dxa"/>
            <w:noWrap/>
            <w:vAlign w:val="bottom"/>
            <w:hideMark/>
          </w:tcPr>
          <w:p w14:paraId="7237FCF3"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p>
        </w:tc>
        <w:tc>
          <w:tcPr>
            <w:tcW w:w="1134" w:type="dxa"/>
            <w:noWrap/>
            <w:vAlign w:val="bottom"/>
            <w:hideMark/>
          </w:tcPr>
          <w:p w14:paraId="68EFFB46" w14:textId="7777777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&lt;17</w:t>
            </w:r>
          </w:p>
        </w:tc>
        <w:tc>
          <w:tcPr>
            <w:tcW w:w="1701" w:type="dxa"/>
            <w:noWrap/>
            <w:vAlign w:val="bottom"/>
            <w:hideMark/>
          </w:tcPr>
          <w:p w14:paraId="59879627" w14:textId="7777777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Oakhurst</w:t>
            </w:r>
          </w:p>
        </w:tc>
      </w:tr>
      <w:tr w:rsidR="00891E5C" w:rsidRPr="005E76E0" w14:paraId="2B31009D" w14:textId="77777777" w:rsidTr="00891E5C">
        <w:trPr>
          <w:trHeight w:val="320"/>
        </w:trPr>
        <w:tc>
          <w:tcPr>
            <w:tcW w:w="2127" w:type="dxa"/>
            <w:vMerge/>
            <w:noWrap/>
            <w:vAlign w:val="bottom"/>
            <w:hideMark/>
          </w:tcPr>
          <w:p w14:paraId="18CA2DF0" w14:textId="170B751C"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p>
        </w:tc>
        <w:tc>
          <w:tcPr>
            <w:tcW w:w="1701" w:type="dxa"/>
            <w:noWrap/>
            <w:vAlign w:val="bottom"/>
            <w:hideMark/>
          </w:tcPr>
          <w:p w14:paraId="1F510A42" w14:textId="553D959E"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CGBSS-12</w:t>
            </w:r>
            <w:r w:rsidR="00891E5C">
              <w:rPr>
                <w:rFonts w:ascii="Times New Roman" w:eastAsia="Times New Roman" w:hAnsi="Times New Roman" w:cs="Times New Roman"/>
                <w:color w:val="000000"/>
                <w:kern w:val="0"/>
                <w:sz w:val="22"/>
                <w:szCs w:val="22"/>
                <w:lang w:eastAsia="en-GB"/>
                <w14:ligatures w14:val="none"/>
              </w:rPr>
              <w:t>–</w:t>
            </w:r>
            <w:r w:rsidRPr="005E76E0">
              <w:rPr>
                <w:rFonts w:ascii="Times New Roman" w:eastAsia="Times New Roman" w:hAnsi="Times New Roman" w:cs="Times New Roman"/>
                <w:color w:val="000000"/>
                <w:kern w:val="0"/>
                <w:sz w:val="22"/>
                <w:szCs w:val="22"/>
                <w:lang w:eastAsia="en-GB"/>
                <w14:ligatures w14:val="none"/>
              </w:rPr>
              <w:t>15</w:t>
            </w:r>
          </w:p>
        </w:tc>
        <w:tc>
          <w:tcPr>
            <w:tcW w:w="1134" w:type="dxa"/>
            <w:noWrap/>
            <w:vAlign w:val="bottom"/>
            <w:hideMark/>
          </w:tcPr>
          <w:p w14:paraId="0303570E"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52.9</w:t>
            </w:r>
          </w:p>
        </w:tc>
        <w:tc>
          <w:tcPr>
            <w:tcW w:w="992" w:type="dxa"/>
            <w:noWrap/>
            <w:vAlign w:val="bottom"/>
            <w:hideMark/>
          </w:tcPr>
          <w:p w14:paraId="322F55BB"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0</w:t>
            </w:r>
          </w:p>
        </w:tc>
        <w:tc>
          <w:tcPr>
            <w:tcW w:w="1134" w:type="dxa"/>
            <w:noWrap/>
            <w:vAlign w:val="bottom"/>
            <w:hideMark/>
          </w:tcPr>
          <w:p w14:paraId="5CF8AFC4"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9.5</w:t>
            </w:r>
          </w:p>
        </w:tc>
        <w:tc>
          <w:tcPr>
            <w:tcW w:w="1134" w:type="dxa"/>
            <w:noWrap/>
            <w:vAlign w:val="bottom"/>
            <w:hideMark/>
          </w:tcPr>
          <w:p w14:paraId="4B7BD1F6"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9.7</w:t>
            </w:r>
          </w:p>
        </w:tc>
        <w:tc>
          <w:tcPr>
            <w:tcW w:w="992" w:type="dxa"/>
            <w:noWrap/>
            <w:vAlign w:val="bottom"/>
            <w:hideMark/>
          </w:tcPr>
          <w:p w14:paraId="6832A973"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27.9</w:t>
            </w:r>
          </w:p>
        </w:tc>
        <w:tc>
          <w:tcPr>
            <w:tcW w:w="993" w:type="dxa"/>
            <w:noWrap/>
            <w:vAlign w:val="bottom"/>
            <w:hideMark/>
          </w:tcPr>
          <w:p w14:paraId="7A9B8DDF"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0</w:t>
            </w:r>
          </w:p>
        </w:tc>
        <w:tc>
          <w:tcPr>
            <w:tcW w:w="850" w:type="dxa"/>
            <w:noWrap/>
            <w:vAlign w:val="bottom"/>
            <w:hideMark/>
          </w:tcPr>
          <w:p w14:paraId="2A00C6E8"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p>
        </w:tc>
        <w:tc>
          <w:tcPr>
            <w:tcW w:w="1134" w:type="dxa"/>
            <w:noWrap/>
            <w:vAlign w:val="bottom"/>
            <w:hideMark/>
          </w:tcPr>
          <w:p w14:paraId="7ADB74AA" w14:textId="7777777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18-21</w:t>
            </w:r>
          </w:p>
        </w:tc>
        <w:tc>
          <w:tcPr>
            <w:tcW w:w="1701" w:type="dxa"/>
            <w:noWrap/>
            <w:vAlign w:val="bottom"/>
            <w:hideMark/>
          </w:tcPr>
          <w:p w14:paraId="50179B69" w14:textId="7777777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Robberg</w:t>
            </w:r>
          </w:p>
        </w:tc>
      </w:tr>
      <w:tr w:rsidR="00891E5C" w:rsidRPr="005E76E0" w14:paraId="500157F8" w14:textId="77777777" w:rsidTr="00891E5C">
        <w:trPr>
          <w:trHeight w:val="320"/>
        </w:trPr>
        <w:tc>
          <w:tcPr>
            <w:tcW w:w="2127" w:type="dxa"/>
            <w:vMerge/>
            <w:noWrap/>
            <w:vAlign w:val="bottom"/>
            <w:hideMark/>
          </w:tcPr>
          <w:p w14:paraId="11F14468" w14:textId="2979B493"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p>
        </w:tc>
        <w:tc>
          <w:tcPr>
            <w:tcW w:w="1701" w:type="dxa"/>
            <w:noWrap/>
            <w:vAlign w:val="bottom"/>
            <w:hideMark/>
          </w:tcPr>
          <w:p w14:paraId="6FD9F430" w14:textId="71F10724"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CGBSS-16</w:t>
            </w:r>
            <w:r w:rsidR="00891E5C">
              <w:rPr>
                <w:rFonts w:ascii="Times New Roman" w:eastAsia="Times New Roman" w:hAnsi="Times New Roman" w:cs="Times New Roman"/>
                <w:color w:val="000000"/>
                <w:kern w:val="0"/>
                <w:sz w:val="22"/>
                <w:szCs w:val="22"/>
                <w:lang w:eastAsia="en-GB"/>
                <w14:ligatures w14:val="none"/>
              </w:rPr>
              <w:t>–</w:t>
            </w:r>
            <w:r w:rsidRPr="005E76E0">
              <w:rPr>
                <w:rFonts w:ascii="Times New Roman" w:eastAsia="Times New Roman" w:hAnsi="Times New Roman" w:cs="Times New Roman"/>
                <w:color w:val="000000"/>
                <w:kern w:val="0"/>
                <w:sz w:val="22"/>
                <w:szCs w:val="22"/>
                <w:lang w:eastAsia="en-GB"/>
                <w14:ligatures w14:val="none"/>
              </w:rPr>
              <w:t>19</w:t>
            </w:r>
          </w:p>
        </w:tc>
        <w:tc>
          <w:tcPr>
            <w:tcW w:w="1134" w:type="dxa"/>
            <w:noWrap/>
            <w:vAlign w:val="bottom"/>
            <w:hideMark/>
          </w:tcPr>
          <w:p w14:paraId="1779CE4D"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67.2</w:t>
            </w:r>
          </w:p>
        </w:tc>
        <w:tc>
          <w:tcPr>
            <w:tcW w:w="992" w:type="dxa"/>
            <w:noWrap/>
            <w:vAlign w:val="bottom"/>
            <w:hideMark/>
          </w:tcPr>
          <w:p w14:paraId="36EC1300"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0</w:t>
            </w:r>
          </w:p>
        </w:tc>
        <w:tc>
          <w:tcPr>
            <w:tcW w:w="1134" w:type="dxa"/>
            <w:noWrap/>
            <w:vAlign w:val="bottom"/>
            <w:hideMark/>
          </w:tcPr>
          <w:p w14:paraId="19A1B53A"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10.8</w:t>
            </w:r>
          </w:p>
        </w:tc>
        <w:tc>
          <w:tcPr>
            <w:tcW w:w="1134" w:type="dxa"/>
            <w:noWrap/>
            <w:vAlign w:val="bottom"/>
            <w:hideMark/>
          </w:tcPr>
          <w:p w14:paraId="6BB23DD2"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11.0</w:t>
            </w:r>
          </w:p>
        </w:tc>
        <w:tc>
          <w:tcPr>
            <w:tcW w:w="992" w:type="dxa"/>
            <w:noWrap/>
            <w:vAlign w:val="bottom"/>
            <w:hideMark/>
          </w:tcPr>
          <w:p w14:paraId="2FFA93A2"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11.1</w:t>
            </w:r>
          </w:p>
        </w:tc>
        <w:tc>
          <w:tcPr>
            <w:tcW w:w="993" w:type="dxa"/>
            <w:noWrap/>
            <w:vAlign w:val="bottom"/>
            <w:hideMark/>
          </w:tcPr>
          <w:p w14:paraId="3AFE685F"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0</w:t>
            </w:r>
          </w:p>
        </w:tc>
        <w:tc>
          <w:tcPr>
            <w:tcW w:w="850" w:type="dxa"/>
            <w:noWrap/>
            <w:vAlign w:val="bottom"/>
            <w:hideMark/>
          </w:tcPr>
          <w:p w14:paraId="34F0DD8D"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p>
        </w:tc>
        <w:tc>
          <w:tcPr>
            <w:tcW w:w="1134" w:type="dxa"/>
            <w:noWrap/>
            <w:vAlign w:val="bottom"/>
            <w:hideMark/>
          </w:tcPr>
          <w:p w14:paraId="1770354E" w14:textId="7777777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22-25</w:t>
            </w:r>
          </w:p>
        </w:tc>
        <w:tc>
          <w:tcPr>
            <w:tcW w:w="1701" w:type="dxa"/>
            <w:noWrap/>
            <w:vAlign w:val="bottom"/>
            <w:hideMark/>
          </w:tcPr>
          <w:p w14:paraId="46B9A4F6" w14:textId="7777777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Early LSA</w:t>
            </w:r>
          </w:p>
        </w:tc>
      </w:tr>
      <w:tr w:rsidR="00891E5C" w:rsidRPr="005E76E0" w14:paraId="0B1DE5ED" w14:textId="77777777" w:rsidTr="00891E5C">
        <w:trPr>
          <w:trHeight w:val="320"/>
        </w:trPr>
        <w:tc>
          <w:tcPr>
            <w:tcW w:w="2127" w:type="dxa"/>
            <w:vMerge/>
            <w:noWrap/>
            <w:vAlign w:val="bottom"/>
            <w:hideMark/>
          </w:tcPr>
          <w:p w14:paraId="5E989411" w14:textId="46040264"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p>
        </w:tc>
        <w:tc>
          <w:tcPr>
            <w:tcW w:w="1701" w:type="dxa"/>
            <w:noWrap/>
            <w:vAlign w:val="bottom"/>
            <w:hideMark/>
          </w:tcPr>
          <w:p w14:paraId="1E753B40" w14:textId="4B959E44"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CCBSS-20</w:t>
            </w:r>
            <w:r w:rsidR="00891E5C">
              <w:rPr>
                <w:rFonts w:ascii="Times New Roman" w:eastAsia="Times New Roman" w:hAnsi="Times New Roman" w:cs="Times New Roman"/>
                <w:color w:val="000000"/>
                <w:kern w:val="0"/>
                <w:sz w:val="22"/>
                <w:szCs w:val="22"/>
                <w:lang w:eastAsia="en-GB"/>
                <w14:ligatures w14:val="none"/>
              </w:rPr>
              <w:t>–</w:t>
            </w:r>
            <w:r w:rsidRPr="005E76E0">
              <w:rPr>
                <w:rFonts w:ascii="Times New Roman" w:eastAsia="Times New Roman" w:hAnsi="Times New Roman" w:cs="Times New Roman"/>
                <w:color w:val="000000"/>
                <w:kern w:val="0"/>
                <w:sz w:val="22"/>
                <w:szCs w:val="22"/>
                <w:lang w:eastAsia="en-GB"/>
                <w14:ligatures w14:val="none"/>
              </w:rPr>
              <w:t>22</w:t>
            </w:r>
          </w:p>
        </w:tc>
        <w:tc>
          <w:tcPr>
            <w:tcW w:w="1134" w:type="dxa"/>
            <w:noWrap/>
            <w:vAlign w:val="bottom"/>
            <w:hideMark/>
          </w:tcPr>
          <w:p w14:paraId="126ECF62"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43.5</w:t>
            </w:r>
          </w:p>
        </w:tc>
        <w:tc>
          <w:tcPr>
            <w:tcW w:w="992" w:type="dxa"/>
            <w:noWrap/>
            <w:vAlign w:val="bottom"/>
            <w:hideMark/>
          </w:tcPr>
          <w:p w14:paraId="4016A0DE"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0</w:t>
            </w:r>
          </w:p>
        </w:tc>
        <w:tc>
          <w:tcPr>
            <w:tcW w:w="1134" w:type="dxa"/>
            <w:noWrap/>
            <w:vAlign w:val="bottom"/>
            <w:hideMark/>
          </w:tcPr>
          <w:p w14:paraId="3F263C51"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34.2</w:t>
            </w:r>
          </w:p>
        </w:tc>
        <w:tc>
          <w:tcPr>
            <w:tcW w:w="1134" w:type="dxa"/>
            <w:noWrap/>
            <w:vAlign w:val="bottom"/>
            <w:hideMark/>
          </w:tcPr>
          <w:p w14:paraId="38E4B6D5"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11.3</w:t>
            </w:r>
          </w:p>
        </w:tc>
        <w:tc>
          <w:tcPr>
            <w:tcW w:w="992" w:type="dxa"/>
            <w:noWrap/>
            <w:vAlign w:val="bottom"/>
            <w:hideMark/>
          </w:tcPr>
          <w:p w14:paraId="3946E731"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11.0</w:t>
            </w:r>
          </w:p>
        </w:tc>
        <w:tc>
          <w:tcPr>
            <w:tcW w:w="993" w:type="dxa"/>
            <w:noWrap/>
            <w:vAlign w:val="bottom"/>
            <w:hideMark/>
          </w:tcPr>
          <w:p w14:paraId="70200629"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0</w:t>
            </w:r>
          </w:p>
        </w:tc>
        <w:tc>
          <w:tcPr>
            <w:tcW w:w="850" w:type="dxa"/>
            <w:noWrap/>
            <w:vAlign w:val="bottom"/>
            <w:hideMark/>
          </w:tcPr>
          <w:p w14:paraId="6C080670"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p>
        </w:tc>
        <w:tc>
          <w:tcPr>
            <w:tcW w:w="1134" w:type="dxa"/>
            <w:noWrap/>
            <w:vAlign w:val="bottom"/>
            <w:hideMark/>
          </w:tcPr>
          <w:p w14:paraId="0AEBEDFA" w14:textId="7777777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33-45</w:t>
            </w:r>
          </w:p>
        </w:tc>
        <w:tc>
          <w:tcPr>
            <w:tcW w:w="1701" w:type="dxa"/>
            <w:noWrap/>
            <w:vAlign w:val="bottom"/>
            <w:hideMark/>
          </w:tcPr>
          <w:p w14:paraId="181549E4" w14:textId="7777777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Late MSA</w:t>
            </w:r>
          </w:p>
        </w:tc>
      </w:tr>
      <w:tr w:rsidR="00891E5C" w:rsidRPr="005E76E0" w14:paraId="76C5F190" w14:textId="77777777" w:rsidTr="00891E5C">
        <w:trPr>
          <w:trHeight w:val="320"/>
        </w:trPr>
        <w:tc>
          <w:tcPr>
            <w:tcW w:w="2127" w:type="dxa"/>
            <w:vMerge/>
            <w:noWrap/>
            <w:vAlign w:val="bottom"/>
            <w:hideMark/>
          </w:tcPr>
          <w:p w14:paraId="150A7DEE" w14:textId="1693CB66"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p>
        </w:tc>
        <w:tc>
          <w:tcPr>
            <w:tcW w:w="1701" w:type="dxa"/>
            <w:noWrap/>
            <w:vAlign w:val="bottom"/>
            <w:hideMark/>
          </w:tcPr>
          <w:p w14:paraId="4E8DDC37" w14:textId="108B1A1C"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CGBSS-23</w:t>
            </w:r>
            <w:r w:rsidR="00891E5C">
              <w:rPr>
                <w:rFonts w:ascii="Times New Roman" w:eastAsia="Times New Roman" w:hAnsi="Times New Roman" w:cs="Times New Roman"/>
                <w:color w:val="000000"/>
                <w:kern w:val="0"/>
                <w:sz w:val="22"/>
                <w:szCs w:val="22"/>
                <w:lang w:eastAsia="en-GB"/>
                <w14:ligatures w14:val="none"/>
              </w:rPr>
              <w:t>–</w:t>
            </w:r>
            <w:r w:rsidRPr="005E76E0">
              <w:rPr>
                <w:rFonts w:ascii="Times New Roman" w:eastAsia="Times New Roman" w:hAnsi="Times New Roman" w:cs="Times New Roman"/>
                <w:color w:val="000000"/>
                <w:kern w:val="0"/>
                <w:sz w:val="22"/>
                <w:szCs w:val="22"/>
                <w:lang w:eastAsia="en-GB"/>
                <w14:ligatures w14:val="none"/>
              </w:rPr>
              <w:t>FOBSS-1</w:t>
            </w:r>
          </w:p>
        </w:tc>
        <w:tc>
          <w:tcPr>
            <w:tcW w:w="1134" w:type="dxa"/>
            <w:noWrap/>
            <w:vAlign w:val="bottom"/>
            <w:hideMark/>
          </w:tcPr>
          <w:p w14:paraId="33461222"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34.9</w:t>
            </w:r>
          </w:p>
        </w:tc>
        <w:tc>
          <w:tcPr>
            <w:tcW w:w="992" w:type="dxa"/>
            <w:noWrap/>
            <w:vAlign w:val="bottom"/>
            <w:hideMark/>
          </w:tcPr>
          <w:p w14:paraId="22326843"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0</w:t>
            </w:r>
          </w:p>
        </w:tc>
        <w:tc>
          <w:tcPr>
            <w:tcW w:w="1134" w:type="dxa"/>
            <w:noWrap/>
            <w:vAlign w:val="bottom"/>
            <w:hideMark/>
          </w:tcPr>
          <w:p w14:paraId="02D697E1"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24.1</w:t>
            </w:r>
          </w:p>
        </w:tc>
        <w:tc>
          <w:tcPr>
            <w:tcW w:w="1134" w:type="dxa"/>
            <w:noWrap/>
            <w:vAlign w:val="bottom"/>
            <w:hideMark/>
          </w:tcPr>
          <w:p w14:paraId="7D8D356D"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23.2</w:t>
            </w:r>
          </w:p>
        </w:tc>
        <w:tc>
          <w:tcPr>
            <w:tcW w:w="992" w:type="dxa"/>
            <w:noWrap/>
            <w:vAlign w:val="bottom"/>
            <w:hideMark/>
          </w:tcPr>
          <w:p w14:paraId="2D479AA0"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17.8</w:t>
            </w:r>
          </w:p>
        </w:tc>
        <w:tc>
          <w:tcPr>
            <w:tcW w:w="993" w:type="dxa"/>
            <w:noWrap/>
            <w:vAlign w:val="bottom"/>
            <w:hideMark/>
          </w:tcPr>
          <w:p w14:paraId="2F03B87A"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0</w:t>
            </w:r>
          </w:p>
        </w:tc>
        <w:tc>
          <w:tcPr>
            <w:tcW w:w="850" w:type="dxa"/>
            <w:noWrap/>
            <w:vAlign w:val="bottom"/>
            <w:hideMark/>
          </w:tcPr>
          <w:p w14:paraId="05B8E27E"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p>
        </w:tc>
        <w:tc>
          <w:tcPr>
            <w:tcW w:w="1134" w:type="dxa"/>
            <w:noWrap/>
            <w:vAlign w:val="bottom"/>
            <w:hideMark/>
          </w:tcPr>
          <w:p w14:paraId="20D5ACEE" w14:textId="7777777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57-71</w:t>
            </w:r>
          </w:p>
        </w:tc>
        <w:tc>
          <w:tcPr>
            <w:tcW w:w="1701" w:type="dxa"/>
            <w:noWrap/>
            <w:vAlign w:val="bottom"/>
            <w:hideMark/>
          </w:tcPr>
          <w:p w14:paraId="4057DFEE" w14:textId="7777777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postHP/HP/SB</w:t>
            </w:r>
          </w:p>
        </w:tc>
      </w:tr>
      <w:tr w:rsidR="00891E5C" w:rsidRPr="005E76E0" w14:paraId="0A8DE302" w14:textId="77777777" w:rsidTr="00891E5C">
        <w:trPr>
          <w:trHeight w:val="320"/>
        </w:trPr>
        <w:tc>
          <w:tcPr>
            <w:tcW w:w="2127" w:type="dxa"/>
            <w:vMerge/>
            <w:noWrap/>
            <w:vAlign w:val="bottom"/>
            <w:hideMark/>
          </w:tcPr>
          <w:p w14:paraId="22D10D83" w14:textId="0FF635CD"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p>
        </w:tc>
        <w:tc>
          <w:tcPr>
            <w:tcW w:w="1701" w:type="dxa"/>
            <w:noWrap/>
            <w:vAlign w:val="bottom"/>
            <w:hideMark/>
          </w:tcPr>
          <w:p w14:paraId="49001928" w14:textId="05D60252"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FOBSS-2</w:t>
            </w:r>
            <w:r w:rsidR="00891E5C">
              <w:rPr>
                <w:rFonts w:ascii="Times New Roman" w:eastAsia="Times New Roman" w:hAnsi="Times New Roman" w:cs="Times New Roman"/>
                <w:color w:val="000000"/>
                <w:kern w:val="0"/>
                <w:sz w:val="22"/>
                <w:szCs w:val="22"/>
                <w:lang w:eastAsia="en-GB"/>
                <w14:ligatures w14:val="none"/>
              </w:rPr>
              <w:t>–</w:t>
            </w:r>
            <w:r w:rsidRPr="005E76E0">
              <w:rPr>
                <w:rFonts w:ascii="Times New Roman" w:eastAsia="Times New Roman" w:hAnsi="Times New Roman" w:cs="Times New Roman"/>
                <w:color w:val="000000"/>
                <w:kern w:val="0"/>
                <w:sz w:val="22"/>
                <w:szCs w:val="22"/>
                <w:lang w:eastAsia="en-GB"/>
                <w14:ligatures w14:val="none"/>
              </w:rPr>
              <w:t>5</w:t>
            </w:r>
          </w:p>
        </w:tc>
        <w:tc>
          <w:tcPr>
            <w:tcW w:w="1134" w:type="dxa"/>
            <w:noWrap/>
            <w:vAlign w:val="bottom"/>
            <w:hideMark/>
          </w:tcPr>
          <w:p w14:paraId="23D1E0B6"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48.9</w:t>
            </w:r>
          </w:p>
        </w:tc>
        <w:tc>
          <w:tcPr>
            <w:tcW w:w="992" w:type="dxa"/>
            <w:noWrap/>
            <w:vAlign w:val="bottom"/>
            <w:hideMark/>
          </w:tcPr>
          <w:p w14:paraId="45A65D0A"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0</w:t>
            </w:r>
          </w:p>
        </w:tc>
        <w:tc>
          <w:tcPr>
            <w:tcW w:w="1134" w:type="dxa"/>
            <w:noWrap/>
            <w:vAlign w:val="bottom"/>
            <w:hideMark/>
          </w:tcPr>
          <w:p w14:paraId="1A4C27F2"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15.2</w:t>
            </w:r>
          </w:p>
        </w:tc>
        <w:tc>
          <w:tcPr>
            <w:tcW w:w="1134" w:type="dxa"/>
            <w:noWrap/>
            <w:vAlign w:val="bottom"/>
            <w:hideMark/>
          </w:tcPr>
          <w:p w14:paraId="76A5242F"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27.2</w:t>
            </w:r>
          </w:p>
        </w:tc>
        <w:tc>
          <w:tcPr>
            <w:tcW w:w="992" w:type="dxa"/>
            <w:noWrap/>
            <w:vAlign w:val="bottom"/>
            <w:hideMark/>
          </w:tcPr>
          <w:p w14:paraId="386A24E6"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8.7</w:t>
            </w:r>
          </w:p>
        </w:tc>
        <w:tc>
          <w:tcPr>
            <w:tcW w:w="993" w:type="dxa"/>
            <w:noWrap/>
            <w:vAlign w:val="bottom"/>
            <w:hideMark/>
          </w:tcPr>
          <w:p w14:paraId="5B164EC4"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0</w:t>
            </w:r>
          </w:p>
        </w:tc>
        <w:tc>
          <w:tcPr>
            <w:tcW w:w="850" w:type="dxa"/>
            <w:noWrap/>
            <w:vAlign w:val="bottom"/>
            <w:hideMark/>
          </w:tcPr>
          <w:p w14:paraId="6B8FCF31"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p>
        </w:tc>
        <w:tc>
          <w:tcPr>
            <w:tcW w:w="1134" w:type="dxa"/>
            <w:noWrap/>
            <w:vAlign w:val="bottom"/>
            <w:hideMark/>
          </w:tcPr>
          <w:p w14:paraId="070C8158" w14:textId="7777777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69-81</w:t>
            </w:r>
          </w:p>
        </w:tc>
        <w:tc>
          <w:tcPr>
            <w:tcW w:w="1701" w:type="dxa"/>
            <w:noWrap/>
            <w:vAlign w:val="bottom"/>
            <w:hideMark/>
          </w:tcPr>
          <w:p w14:paraId="05CABEA6" w14:textId="7777777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preSB</w:t>
            </w:r>
          </w:p>
        </w:tc>
      </w:tr>
      <w:tr w:rsidR="00891E5C" w:rsidRPr="005E76E0" w14:paraId="633D1E56" w14:textId="77777777" w:rsidTr="00891E5C">
        <w:trPr>
          <w:trHeight w:val="320"/>
        </w:trPr>
        <w:tc>
          <w:tcPr>
            <w:tcW w:w="2127" w:type="dxa"/>
            <w:vMerge/>
            <w:noWrap/>
            <w:vAlign w:val="bottom"/>
            <w:hideMark/>
          </w:tcPr>
          <w:p w14:paraId="004A88F7" w14:textId="5A06158F"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p>
        </w:tc>
        <w:tc>
          <w:tcPr>
            <w:tcW w:w="1701" w:type="dxa"/>
            <w:noWrap/>
            <w:vAlign w:val="bottom"/>
            <w:hideMark/>
          </w:tcPr>
          <w:p w14:paraId="467518EA" w14:textId="3993F063"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FOBSS-6</w:t>
            </w:r>
            <w:r w:rsidR="00891E5C">
              <w:rPr>
                <w:rFonts w:ascii="Times New Roman" w:eastAsia="Times New Roman" w:hAnsi="Times New Roman" w:cs="Times New Roman"/>
                <w:color w:val="000000"/>
                <w:kern w:val="0"/>
                <w:sz w:val="22"/>
                <w:szCs w:val="22"/>
                <w:lang w:eastAsia="en-GB"/>
                <w14:ligatures w14:val="none"/>
              </w:rPr>
              <w:t>–</w:t>
            </w:r>
            <w:r w:rsidRPr="005E76E0">
              <w:rPr>
                <w:rFonts w:ascii="Times New Roman" w:eastAsia="Times New Roman" w:hAnsi="Times New Roman" w:cs="Times New Roman"/>
                <w:color w:val="000000"/>
                <w:kern w:val="0"/>
                <w:sz w:val="22"/>
                <w:szCs w:val="22"/>
                <w:lang w:eastAsia="en-GB"/>
                <w14:ligatures w14:val="none"/>
              </w:rPr>
              <w:t>8</w:t>
            </w:r>
          </w:p>
        </w:tc>
        <w:tc>
          <w:tcPr>
            <w:tcW w:w="1134" w:type="dxa"/>
            <w:noWrap/>
            <w:vAlign w:val="bottom"/>
            <w:hideMark/>
          </w:tcPr>
          <w:p w14:paraId="154990CB"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43.4</w:t>
            </w:r>
          </w:p>
        </w:tc>
        <w:tc>
          <w:tcPr>
            <w:tcW w:w="992" w:type="dxa"/>
            <w:noWrap/>
            <w:vAlign w:val="bottom"/>
            <w:hideMark/>
          </w:tcPr>
          <w:p w14:paraId="42447E0F"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0</w:t>
            </w:r>
          </w:p>
        </w:tc>
        <w:tc>
          <w:tcPr>
            <w:tcW w:w="1134" w:type="dxa"/>
            <w:noWrap/>
            <w:vAlign w:val="bottom"/>
            <w:hideMark/>
          </w:tcPr>
          <w:p w14:paraId="58A4D5C5"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12.6</w:t>
            </w:r>
          </w:p>
        </w:tc>
        <w:tc>
          <w:tcPr>
            <w:tcW w:w="1134" w:type="dxa"/>
            <w:noWrap/>
            <w:vAlign w:val="bottom"/>
            <w:hideMark/>
          </w:tcPr>
          <w:p w14:paraId="46A9DBFB"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39.1</w:t>
            </w:r>
          </w:p>
        </w:tc>
        <w:tc>
          <w:tcPr>
            <w:tcW w:w="992" w:type="dxa"/>
            <w:noWrap/>
            <w:vAlign w:val="bottom"/>
            <w:hideMark/>
          </w:tcPr>
          <w:p w14:paraId="7D68F7DC"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4.9</w:t>
            </w:r>
          </w:p>
        </w:tc>
        <w:tc>
          <w:tcPr>
            <w:tcW w:w="993" w:type="dxa"/>
            <w:noWrap/>
            <w:vAlign w:val="bottom"/>
            <w:hideMark/>
          </w:tcPr>
          <w:p w14:paraId="3EF99E4B"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0</w:t>
            </w:r>
          </w:p>
        </w:tc>
        <w:tc>
          <w:tcPr>
            <w:tcW w:w="850" w:type="dxa"/>
            <w:noWrap/>
            <w:vAlign w:val="bottom"/>
            <w:hideMark/>
          </w:tcPr>
          <w:p w14:paraId="258CB344" w14:textId="77777777" w:rsidR="00CB6F62" w:rsidRPr="005E76E0" w:rsidRDefault="00CB6F62" w:rsidP="005E76E0">
            <w:pPr>
              <w:spacing w:after="0" w:line="240" w:lineRule="auto"/>
              <w:jc w:val="right"/>
              <w:rPr>
                <w:rFonts w:ascii="Times New Roman" w:eastAsia="Times New Roman" w:hAnsi="Times New Roman" w:cs="Times New Roman"/>
                <w:color w:val="000000"/>
                <w:kern w:val="0"/>
                <w:sz w:val="22"/>
                <w:szCs w:val="22"/>
                <w:lang w:eastAsia="en-GB"/>
                <w14:ligatures w14:val="none"/>
              </w:rPr>
            </w:pPr>
          </w:p>
        </w:tc>
        <w:tc>
          <w:tcPr>
            <w:tcW w:w="1134" w:type="dxa"/>
            <w:noWrap/>
            <w:vAlign w:val="bottom"/>
            <w:hideMark/>
          </w:tcPr>
          <w:p w14:paraId="21C60CC0" w14:textId="7777777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&gt;76</w:t>
            </w:r>
          </w:p>
        </w:tc>
        <w:tc>
          <w:tcPr>
            <w:tcW w:w="1701" w:type="dxa"/>
            <w:noWrap/>
            <w:vAlign w:val="bottom"/>
            <w:hideMark/>
          </w:tcPr>
          <w:p w14:paraId="45E3DB72" w14:textId="77777777" w:rsidR="00CB6F62" w:rsidRPr="005E76E0" w:rsidRDefault="00CB6F62" w:rsidP="005E76E0">
            <w:pPr>
              <w:spacing w:after="0" w:line="240" w:lineRule="auto"/>
              <w:rPr>
                <w:rFonts w:ascii="Times New Roman" w:eastAsia="Times New Roman" w:hAnsi="Times New Roman" w:cs="Times New Roman"/>
                <w:color w:val="000000"/>
                <w:kern w:val="0"/>
                <w:sz w:val="22"/>
                <w:szCs w:val="22"/>
                <w:lang w:eastAsia="en-GB"/>
                <w14:ligatures w14:val="none"/>
              </w:rPr>
            </w:pPr>
            <w:r w:rsidRPr="005E76E0">
              <w:rPr>
                <w:rFonts w:ascii="Times New Roman" w:eastAsia="Times New Roman" w:hAnsi="Times New Roman" w:cs="Times New Roman"/>
                <w:color w:val="000000"/>
                <w:kern w:val="0"/>
                <w:sz w:val="22"/>
                <w:szCs w:val="22"/>
                <w:lang w:eastAsia="en-GB"/>
                <w14:ligatures w14:val="none"/>
              </w:rPr>
              <w:t>Early MSA</w:t>
            </w:r>
          </w:p>
        </w:tc>
      </w:tr>
    </w:tbl>
    <w:p w14:paraId="50D2B890" w14:textId="77777777" w:rsidR="003921C9" w:rsidRDefault="003921C9" w:rsidP="005E76E0">
      <w:pPr>
        <w:spacing w:line="240" w:lineRule="auto"/>
        <w:rPr>
          <w:rFonts w:ascii="Times New Roman" w:hAnsi="Times New Roman" w:cs="Times New Roman"/>
          <w:sz w:val="22"/>
          <w:szCs w:val="22"/>
        </w:rPr>
        <w:sectPr w:rsidR="003921C9" w:rsidSect="00891E5C">
          <w:pgSz w:w="16838" w:h="11906" w:orient="landscape"/>
          <w:pgMar w:top="1440" w:right="1440" w:bottom="1440" w:left="1440" w:header="708" w:footer="708" w:gutter="0"/>
          <w:cols w:space="708"/>
          <w:docGrid w:linePitch="360"/>
        </w:sectPr>
      </w:pPr>
    </w:p>
    <w:p w14:paraId="13B60193" w14:textId="77777777" w:rsidR="00F91C69" w:rsidRPr="00F91C69" w:rsidRDefault="00F91C69" w:rsidP="002611D7">
      <w:pPr>
        <w:spacing w:after="100" w:line="240" w:lineRule="auto"/>
        <w:rPr>
          <w:rStyle w:val="csl-entry"/>
          <w:rFonts w:ascii="Times New Roman" w:hAnsi="Times New Roman" w:cs="Times New Roman"/>
          <w:b/>
          <w:bCs/>
          <w:sz w:val="22"/>
          <w:szCs w:val="22"/>
        </w:rPr>
      </w:pPr>
      <w:r w:rsidRPr="00F91C69">
        <w:rPr>
          <w:rStyle w:val="csl-entry"/>
          <w:rFonts w:ascii="Times New Roman" w:hAnsi="Times New Roman" w:cs="Times New Roman"/>
          <w:b/>
          <w:bCs/>
          <w:sz w:val="22"/>
          <w:szCs w:val="22"/>
        </w:rPr>
        <w:lastRenderedPageBreak/>
        <w:t>References</w:t>
      </w:r>
    </w:p>
    <w:p w14:paraId="407918CC" w14:textId="46D926E5" w:rsidR="00F91C69" w:rsidRPr="00F91C69" w:rsidRDefault="00F91C69" w:rsidP="002611D7">
      <w:pPr>
        <w:spacing w:after="100" w:line="240" w:lineRule="auto"/>
        <w:rPr>
          <w:rFonts w:ascii="Times New Roman" w:hAnsi="Times New Roman" w:cs="Times New Roman"/>
          <w:b/>
          <w:bCs/>
          <w:sz w:val="22"/>
          <w:szCs w:val="22"/>
        </w:rPr>
      </w:pPr>
      <w:r w:rsidRPr="00F91C69">
        <w:rPr>
          <w:rStyle w:val="csl-entry"/>
          <w:rFonts w:ascii="Times New Roman" w:hAnsi="Times New Roman" w:cs="Times New Roman"/>
          <w:sz w:val="22"/>
          <w:szCs w:val="22"/>
        </w:rPr>
        <w:t xml:space="preserve">Mackay, A. (2010). The Late Pleistocene archaeology of Klein Kliphuis rock shelter, Western Cape, South Africa: 2006 excavations. </w:t>
      </w:r>
      <w:r w:rsidRPr="00F91C69">
        <w:rPr>
          <w:rStyle w:val="csl-entry"/>
          <w:rFonts w:ascii="Times New Roman" w:hAnsi="Times New Roman" w:cs="Times New Roman"/>
          <w:i/>
          <w:iCs/>
          <w:sz w:val="22"/>
          <w:szCs w:val="22"/>
        </w:rPr>
        <w:t>South African Archaeological Bulletin</w:t>
      </w:r>
      <w:r w:rsidRPr="00F91C69">
        <w:rPr>
          <w:rStyle w:val="csl-entry"/>
          <w:rFonts w:ascii="Times New Roman" w:hAnsi="Times New Roman" w:cs="Times New Roman"/>
          <w:sz w:val="22"/>
          <w:szCs w:val="22"/>
        </w:rPr>
        <w:t xml:space="preserve">, </w:t>
      </w:r>
      <w:r w:rsidRPr="00F91C69">
        <w:rPr>
          <w:rStyle w:val="csl-entry"/>
          <w:rFonts w:ascii="Times New Roman" w:hAnsi="Times New Roman" w:cs="Times New Roman"/>
          <w:i/>
          <w:iCs/>
          <w:sz w:val="22"/>
          <w:szCs w:val="22"/>
        </w:rPr>
        <w:t>65</w:t>
      </w:r>
      <w:r w:rsidRPr="00F91C69">
        <w:rPr>
          <w:rStyle w:val="csl-entry"/>
          <w:rFonts w:ascii="Times New Roman" w:hAnsi="Times New Roman" w:cs="Times New Roman"/>
          <w:sz w:val="22"/>
          <w:szCs w:val="22"/>
        </w:rPr>
        <w:t>(192), 132–147.</w:t>
      </w:r>
    </w:p>
    <w:p w14:paraId="00B91EB5" w14:textId="7627E428" w:rsidR="00F91C69" w:rsidRPr="00F91C69" w:rsidRDefault="00F91C69" w:rsidP="002611D7">
      <w:pPr>
        <w:spacing w:after="100" w:line="240" w:lineRule="auto"/>
        <w:rPr>
          <w:rStyle w:val="csl-entry"/>
          <w:rFonts w:ascii="Times New Roman" w:hAnsi="Times New Roman" w:cs="Times New Roman"/>
          <w:sz w:val="22"/>
          <w:szCs w:val="22"/>
        </w:rPr>
      </w:pPr>
      <w:r w:rsidRPr="00F91C69">
        <w:rPr>
          <w:rStyle w:val="csl-entry"/>
          <w:rFonts w:ascii="Times New Roman" w:hAnsi="Times New Roman" w:cs="Times New Roman"/>
          <w:sz w:val="22"/>
          <w:szCs w:val="22"/>
        </w:rPr>
        <w:t xml:space="preserve">Mackay, A., Jacobs, Z. &amp; Steele, T. E. (2015). Pleistocene </w:t>
      </w:r>
      <w:r>
        <w:rPr>
          <w:rStyle w:val="csl-entry"/>
          <w:rFonts w:ascii="Times New Roman" w:hAnsi="Times New Roman" w:cs="Times New Roman"/>
          <w:sz w:val="22"/>
          <w:szCs w:val="22"/>
        </w:rPr>
        <w:t>a</w:t>
      </w:r>
      <w:r w:rsidRPr="00F91C69">
        <w:rPr>
          <w:rStyle w:val="csl-entry"/>
          <w:rFonts w:ascii="Times New Roman" w:hAnsi="Times New Roman" w:cs="Times New Roman"/>
          <w:sz w:val="22"/>
          <w:szCs w:val="22"/>
        </w:rPr>
        <w:t xml:space="preserve">rchaeology and </w:t>
      </w:r>
      <w:r>
        <w:rPr>
          <w:rStyle w:val="csl-entry"/>
          <w:rFonts w:ascii="Times New Roman" w:hAnsi="Times New Roman" w:cs="Times New Roman"/>
          <w:sz w:val="22"/>
          <w:szCs w:val="22"/>
        </w:rPr>
        <w:t>c</w:t>
      </w:r>
      <w:r w:rsidRPr="00F91C69">
        <w:rPr>
          <w:rStyle w:val="csl-entry"/>
          <w:rFonts w:ascii="Times New Roman" w:hAnsi="Times New Roman" w:cs="Times New Roman"/>
          <w:sz w:val="22"/>
          <w:szCs w:val="22"/>
        </w:rPr>
        <w:t xml:space="preserve">hronology of Putslaagte 8 (PL8) Rockshelter, Western Cape, South Africa. </w:t>
      </w:r>
      <w:r w:rsidRPr="00F91C69">
        <w:rPr>
          <w:rStyle w:val="csl-entry"/>
          <w:rFonts w:ascii="Times New Roman" w:hAnsi="Times New Roman" w:cs="Times New Roman"/>
          <w:i/>
          <w:iCs/>
          <w:sz w:val="22"/>
          <w:szCs w:val="22"/>
        </w:rPr>
        <w:t>Journal of African Archaeology</w:t>
      </w:r>
      <w:r w:rsidRPr="00F91C69">
        <w:rPr>
          <w:rStyle w:val="csl-entry"/>
          <w:rFonts w:ascii="Times New Roman" w:hAnsi="Times New Roman" w:cs="Times New Roman"/>
          <w:sz w:val="22"/>
          <w:szCs w:val="22"/>
        </w:rPr>
        <w:t xml:space="preserve">, </w:t>
      </w:r>
      <w:r w:rsidRPr="00F91C69">
        <w:rPr>
          <w:rStyle w:val="csl-entry"/>
          <w:rFonts w:ascii="Times New Roman" w:hAnsi="Times New Roman" w:cs="Times New Roman"/>
          <w:i/>
          <w:iCs/>
          <w:sz w:val="22"/>
          <w:szCs w:val="22"/>
        </w:rPr>
        <w:t>13</w:t>
      </w:r>
      <w:r w:rsidRPr="00F91C69">
        <w:rPr>
          <w:rStyle w:val="csl-entry"/>
          <w:rFonts w:ascii="Times New Roman" w:hAnsi="Times New Roman" w:cs="Times New Roman"/>
          <w:sz w:val="22"/>
          <w:szCs w:val="22"/>
        </w:rPr>
        <w:t xml:space="preserve">(1), 71–98. </w:t>
      </w:r>
      <w:hyperlink r:id="rId10" w:history="1">
        <w:r w:rsidRPr="00F91C69">
          <w:rPr>
            <w:rStyle w:val="Hyperlink"/>
            <w:rFonts w:ascii="Times New Roman" w:hAnsi="Times New Roman" w:cs="Times New Roman"/>
            <w:sz w:val="22"/>
            <w:szCs w:val="22"/>
          </w:rPr>
          <w:t>https://doi.org/10.3213/2191-5784-10267</w:t>
        </w:r>
      </w:hyperlink>
    </w:p>
    <w:p w14:paraId="58DBBC00" w14:textId="77777777" w:rsidR="00F91C69" w:rsidRPr="00F91C69" w:rsidRDefault="00F91C69" w:rsidP="002611D7">
      <w:pPr>
        <w:spacing w:after="100" w:line="240" w:lineRule="auto"/>
        <w:rPr>
          <w:rStyle w:val="csl-entry"/>
          <w:rFonts w:ascii="Times New Roman" w:hAnsi="Times New Roman" w:cs="Times New Roman"/>
          <w:sz w:val="22"/>
          <w:szCs w:val="22"/>
        </w:rPr>
      </w:pPr>
      <w:r w:rsidRPr="00F91C69">
        <w:rPr>
          <w:rStyle w:val="csl-entry"/>
          <w:rFonts w:ascii="Times New Roman" w:hAnsi="Times New Roman" w:cs="Times New Roman"/>
          <w:sz w:val="22"/>
          <w:szCs w:val="22"/>
        </w:rPr>
        <w:t xml:space="preserve">Mackay, A., Cartwright, C. R., Heinrich, S., Low, M. A., Stahlschmidt, M. C. &amp; Steele, T. E. (2020). Excavations at Klipfonteinrand reveal local and regional patterns of adaptation and interaction through MIS 2 in southern Africa. </w:t>
      </w:r>
      <w:r w:rsidRPr="00F91C69">
        <w:rPr>
          <w:rStyle w:val="csl-entry"/>
          <w:rFonts w:ascii="Times New Roman" w:hAnsi="Times New Roman" w:cs="Times New Roman"/>
          <w:i/>
          <w:iCs/>
          <w:sz w:val="22"/>
          <w:szCs w:val="22"/>
        </w:rPr>
        <w:t>Journal of Paleolithic Archaeology</w:t>
      </w:r>
      <w:r w:rsidRPr="00F91C69">
        <w:rPr>
          <w:rStyle w:val="csl-entry"/>
          <w:rFonts w:ascii="Times New Roman" w:hAnsi="Times New Roman" w:cs="Times New Roman"/>
          <w:sz w:val="22"/>
          <w:szCs w:val="22"/>
        </w:rPr>
        <w:t xml:space="preserve">, </w:t>
      </w:r>
      <w:r w:rsidRPr="00F91C69">
        <w:rPr>
          <w:rStyle w:val="csl-entry"/>
          <w:rFonts w:ascii="Times New Roman" w:hAnsi="Times New Roman" w:cs="Times New Roman"/>
          <w:i/>
          <w:iCs/>
          <w:sz w:val="22"/>
          <w:szCs w:val="22"/>
        </w:rPr>
        <w:t>3</w:t>
      </w:r>
      <w:r w:rsidRPr="00F91C69">
        <w:rPr>
          <w:rStyle w:val="csl-entry"/>
          <w:rFonts w:ascii="Times New Roman" w:hAnsi="Times New Roman" w:cs="Times New Roman"/>
          <w:sz w:val="22"/>
          <w:szCs w:val="22"/>
        </w:rPr>
        <w:t xml:space="preserve">(3), 362–397. </w:t>
      </w:r>
      <w:hyperlink r:id="rId11" w:history="1">
        <w:r w:rsidRPr="00F91C69">
          <w:rPr>
            <w:rStyle w:val="Hyperlink"/>
            <w:rFonts w:ascii="Times New Roman" w:hAnsi="Times New Roman" w:cs="Times New Roman"/>
            <w:sz w:val="22"/>
            <w:szCs w:val="22"/>
          </w:rPr>
          <w:t>https://doi.org/10.1007/s41982-019-00040-6</w:t>
        </w:r>
      </w:hyperlink>
    </w:p>
    <w:p w14:paraId="00C83953" w14:textId="77777777" w:rsidR="00F91C69" w:rsidRPr="00F91C69" w:rsidRDefault="00F91C69" w:rsidP="002611D7">
      <w:pPr>
        <w:spacing w:after="100" w:line="240" w:lineRule="auto"/>
        <w:rPr>
          <w:rFonts w:ascii="Times New Roman" w:hAnsi="Times New Roman" w:cs="Times New Roman"/>
          <w:sz w:val="22"/>
          <w:szCs w:val="22"/>
        </w:rPr>
      </w:pPr>
      <w:r w:rsidRPr="00F91C69">
        <w:rPr>
          <w:rStyle w:val="csl-entry"/>
          <w:rFonts w:ascii="Times New Roman" w:hAnsi="Times New Roman" w:cs="Times New Roman"/>
          <w:sz w:val="22"/>
          <w:szCs w:val="22"/>
        </w:rPr>
        <w:t xml:space="preserve">Mackay, A., Saktura, R. B. K., O’Driscoll, C. A., Boyd, K. C., Marwick, B., Moffat, I. &amp; Jacobs, Z. (2023). The Middle Stone Age sequence at Klipfonteinrand 1 (KFR1), Western Cape, South Africa. </w:t>
      </w:r>
      <w:r w:rsidRPr="00F91C69">
        <w:rPr>
          <w:rStyle w:val="csl-entry"/>
          <w:rFonts w:ascii="Times New Roman" w:hAnsi="Times New Roman" w:cs="Times New Roman"/>
          <w:i/>
          <w:iCs/>
          <w:sz w:val="22"/>
          <w:szCs w:val="22"/>
        </w:rPr>
        <w:t>Journal of Paleolithic Archaeology</w:t>
      </w:r>
      <w:r w:rsidRPr="00F91C69">
        <w:rPr>
          <w:rStyle w:val="csl-entry"/>
          <w:rFonts w:ascii="Times New Roman" w:hAnsi="Times New Roman" w:cs="Times New Roman"/>
          <w:sz w:val="22"/>
          <w:szCs w:val="22"/>
        </w:rPr>
        <w:t xml:space="preserve">, </w:t>
      </w:r>
      <w:r w:rsidRPr="00F91C69">
        <w:rPr>
          <w:rStyle w:val="csl-entry"/>
          <w:rFonts w:ascii="Times New Roman" w:hAnsi="Times New Roman" w:cs="Times New Roman"/>
          <w:i/>
          <w:iCs/>
          <w:sz w:val="22"/>
          <w:szCs w:val="22"/>
        </w:rPr>
        <w:t>6</w:t>
      </w:r>
      <w:r w:rsidRPr="00F91C69">
        <w:rPr>
          <w:rStyle w:val="csl-entry"/>
          <w:rFonts w:ascii="Times New Roman" w:hAnsi="Times New Roman" w:cs="Times New Roman"/>
          <w:sz w:val="22"/>
          <w:szCs w:val="22"/>
        </w:rPr>
        <w:t xml:space="preserve">(1), 20. </w:t>
      </w:r>
      <w:hyperlink r:id="rId12" w:history="1">
        <w:r w:rsidRPr="00F91C69">
          <w:rPr>
            <w:rStyle w:val="Hyperlink"/>
            <w:rFonts w:ascii="Times New Roman" w:hAnsi="Times New Roman" w:cs="Times New Roman"/>
            <w:sz w:val="22"/>
            <w:szCs w:val="22"/>
          </w:rPr>
          <w:t>https://doi.org/10.1007/s41982-023-00147-x</w:t>
        </w:r>
      </w:hyperlink>
    </w:p>
    <w:p w14:paraId="1C4BE49E" w14:textId="0C555100" w:rsidR="00F91C69" w:rsidRPr="00F91C69" w:rsidRDefault="00F91C69" w:rsidP="002611D7">
      <w:pPr>
        <w:spacing w:after="100" w:line="240" w:lineRule="auto"/>
        <w:rPr>
          <w:rStyle w:val="csl-entry"/>
          <w:rFonts w:ascii="Times New Roman" w:hAnsi="Times New Roman" w:cs="Times New Roman"/>
          <w:sz w:val="22"/>
          <w:szCs w:val="22"/>
        </w:rPr>
      </w:pPr>
      <w:r w:rsidRPr="00F91C69">
        <w:rPr>
          <w:rStyle w:val="csl-entry"/>
          <w:rFonts w:ascii="Times New Roman" w:hAnsi="Times New Roman" w:cs="Times New Roman"/>
          <w:sz w:val="22"/>
          <w:szCs w:val="22"/>
        </w:rPr>
        <w:t xml:space="preserve">Nackerdien, R. (1989). </w:t>
      </w:r>
      <w:r w:rsidRPr="00F91C69">
        <w:rPr>
          <w:rStyle w:val="csl-entry"/>
          <w:rFonts w:ascii="Times New Roman" w:hAnsi="Times New Roman" w:cs="Times New Roman"/>
          <w:i/>
          <w:iCs/>
          <w:sz w:val="22"/>
          <w:szCs w:val="22"/>
        </w:rPr>
        <w:t>Klipfonteinrand 2: a sign of the times</w:t>
      </w:r>
      <w:r w:rsidRPr="00F91C69">
        <w:rPr>
          <w:rStyle w:val="csl-entry"/>
          <w:rFonts w:ascii="Times New Roman" w:hAnsi="Times New Roman" w:cs="Times New Roman"/>
          <w:sz w:val="22"/>
          <w:szCs w:val="22"/>
        </w:rPr>
        <w:t xml:space="preserve">. </w:t>
      </w:r>
      <w:r>
        <w:rPr>
          <w:rStyle w:val="csl-entry"/>
          <w:rFonts w:ascii="Times New Roman" w:hAnsi="Times New Roman" w:cs="Times New Roman"/>
          <w:sz w:val="22"/>
          <w:szCs w:val="22"/>
        </w:rPr>
        <w:t>[Honours Dissertation, University of Cape Town].</w:t>
      </w:r>
    </w:p>
    <w:p w14:paraId="268E5579" w14:textId="77777777" w:rsidR="00F91C69" w:rsidRPr="00F91C69" w:rsidRDefault="00F91C69" w:rsidP="002611D7">
      <w:pPr>
        <w:spacing w:after="100" w:line="240" w:lineRule="auto"/>
        <w:rPr>
          <w:rStyle w:val="csl-entry"/>
          <w:rFonts w:ascii="Times New Roman" w:hAnsi="Times New Roman" w:cs="Times New Roman"/>
          <w:sz w:val="22"/>
          <w:szCs w:val="22"/>
        </w:rPr>
      </w:pPr>
      <w:r w:rsidRPr="00F91C69">
        <w:rPr>
          <w:rStyle w:val="csl-entry"/>
          <w:rFonts w:ascii="Times New Roman" w:hAnsi="Times New Roman" w:cs="Times New Roman"/>
          <w:sz w:val="22"/>
          <w:szCs w:val="22"/>
        </w:rPr>
        <w:t xml:space="preserve">Orton, J. &amp; Mackay, A. (2008). New excavations at Klein Kliphuis rock shelter, Cederberg Mountains, Western Cape, South Africa: the Late Holocene deposits. </w:t>
      </w:r>
      <w:r w:rsidRPr="00F91C69">
        <w:rPr>
          <w:rStyle w:val="csl-entry"/>
          <w:rFonts w:ascii="Times New Roman" w:hAnsi="Times New Roman" w:cs="Times New Roman"/>
          <w:i/>
          <w:iCs/>
          <w:sz w:val="22"/>
          <w:szCs w:val="22"/>
        </w:rPr>
        <w:t>South African Archaeological Bulletin</w:t>
      </w:r>
      <w:r w:rsidRPr="00F91C69">
        <w:rPr>
          <w:rStyle w:val="csl-entry"/>
          <w:rFonts w:ascii="Times New Roman" w:hAnsi="Times New Roman" w:cs="Times New Roman"/>
          <w:sz w:val="22"/>
          <w:szCs w:val="22"/>
        </w:rPr>
        <w:t xml:space="preserve">, </w:t>
      </w:r>
      <w:r w:rsidRPr="00F91C69">
        <w:rPr>
          <w:rStyle w:val="csl-entry"/>
          <w:rFonts w:ascii="Times New Roman" w:hAnsi="Times New Roman" w:cs="Times New Roman"/>
          <w:i/>
          <w:iCs/>
          <w:sz w:val="22"/>
          <w:szCs w:val="22"/>
        </w:rPr>
        <w:t>63</w:t>
      </w:r>
      <w:r w:rsidRPr="00F91C69">
        <w:rPr>
          <w:rStyle w:val="csl-entry"/>
          <w:rFonts w:ascii="Times New Roman" w:hAnsi="Times New Roman" w:cs="Times New Roman"/>
          <w:sz w:val="22"/>
          <w:szCs w:val="22"/>
        </w:rPr>
        <w:t>(187), 69–76.</w:t>
      </w:r>
    </w:p>
    <w:p w14:paraId="3D71BA4B" w14:textId="3F8A7B25" w:rsidR="00F91C69" w:rsidRPr="00F91C69" w:rsidRDefault="00F91C69" w:rsidP="002611D7">
      <w:pPr>
        <w:spacing w:after="100" w:line="240" w:lineRule="auto"/>
        <w:rPr>
          <w:rStyle w:val="csl-entry"/>
          <w:rFonts w:ascii="Times New Roman" w:hAnsi="Times New Roman" w:cs="Times New Roman"/>
          <w:sz w:val="22"/>
          <w:szCs w:val="22"/>
        </w:rPr>
      </w:pPr>
      <w:r w:rsidRPr="00F91C69">
        <w:rPr>
          <w:rStyle w:val="csl-entry"/>
          <w:rFonts w:ascii="Times New Roman" w:hAnsi="Times New Roman" w:cs="Times New Roman"/>
          <w:sz w:val="22"/>
          <w:szCs w:val="22"/>
        </w:rPr>
        <w:t xml:space="preserve">Plasket, J. L. (2012). </w:t>
      </w:r>
      <w:r w:rsidRPr="00F91C69">
        <w:rPr>
          <w:rStyle w:val="csl-entry"/>
          <w:rFonts w:ascii="Times New Roman" w:hAnsi="Times New Roman" w:cs="Times New Roman"/>
          <w:i/>
          <w:iCs/>
          <w:sz w:val="22"/>
          <w:szCs w:val="22"/>
        </w:rPr>
        <w:t>The Stone Artefacts of Putslaagte 8: exploring variation in stone artefact assemblages of the Western Cape</w:t>
      </w:r>
      <w:r>
        <w:rPr>
          <w:rStyle w:val="csl-entry"/>
          <w:rFonts w:ascii="Times New Roman" w:hAnsi="Times New Roman" w:cs="Times New Roman"/>
          <w:sz w:val="22"/>
          <w:szCs w:val="22"/>
        </w:rPr>
        <w:t xml:space="preserve">. </w:t>
      </w:r>
      <w:r>
        <w:rPr>
          <w:rStyle w:val="csl-entry"/>
          <w:rFonts w:ascii="Times New Roman" w:hAnsi="Times New Roman" w:cs="Times New Roman"/>
          <w:sz w:val="22"/>
          <w:szCs w:val="22"/>
        </w:rPr>
        <w:t>[Honours Dissertation, University of Cape Town].</w:t>
      </w:r>
    </w:p>
    <w:p w14:paraId="4F049B56" w14:textId="77777777" w:rsidR="00F91C69" w:rsidRPr="00F91C69" w:rsidRDefault="00F91C69" w:rsidP="002611D7">
      <w:pPr>
        <w:spacing w:after="100" w:line="240" w:lineRule="auto"/>
        <w:rPr>
          <w:rStyle w:val="csl-entry"/>
          <w:rFonts w:ascii="Times New Roman" w:hAnsi="Times New Roman" w:cs="Times New Roman"/>
          <w:sz w:val="22"/>
          <w:szCs w:val="22"/>
        </w:rPr>
      </w:pPr>
      <w:r w:rsidRPr="00F91C69">
        <w:rPr>
          <w:rStyle w:val="csl-entry"/>
          <w:rFonts w:ascii="Times New Roman" w:hAnsi="Times New Roman" w:cs="Times New Roman"/>
          <w:sz w:val="22"/>
          <w:szCs w:val="22"/>
        </w:rPr>
        <w:t xml:space="preserve">Smith, A. B. &amp; Ripp, M. R. (1978). An archaeological reconnaissance of the Doorn/Tanqua Karoo. </w:t>
      </w:r>
      <w:r w:rsidRPr="00F91C69">
        <w:rPr>
          <w:rStyle w:val="csl-entry"/>
          <w:rFonts w:ascii="Times New Roman" w:hAnsi="Times New Roman" w:cs="Times New Roman"/>
          <w:i/>
          <w:iCs/>
          <w:sz w:val="22"/>
          <w:szCs w:val="22"/>
        </w:rPr>
        <w:t>South African Archaeological Bulletin</w:t>
      </w:r>
      <w:r w:rsidRPr="00F91C69">
        <w:rPr>
          <w:rStyle w:val="csl-entry"/>
          <w:rFonts w:ascii="Times New Roman" w:hAnsi="Times New Roman" w:cs="Times New Roman"/>
          <w:sz w:val="22"/>
          <w:szCs w:val="22"/>
        </w:rPr>
        <w:t xml:space="preserve">, </w:t>
      </w:r>
      <w:r w:rsidRPr="00F91C69">
        <w:rPr>
          <w:rStyle w:val="csl-entry"/>
          <w:rFonts w:ascii="Times New Roman" w:hAnsi="Times New Roman" w:cs="Times New Roman"/>
          <w:i/>
          <w:iCs/>
          <w:sz w:val="22"/>
          <w:szCs w:val="22"/>
        </w:rPr>
        <w:t>33</w:t>
      </w:r>
      <w:r w:rsidRPr="00F91C69">
        <w:rPr>
          <w:rStyle w:val="csl-entry"/>
          <w:rFonts w:ascii="Times New Roman" w:hAnsi="Times New Roman" w:cs="Times New Roman"/>
          <w:sz w:val="22"/>
          <w:szCs w:val="22"/>
        </w:rPr>
        <w:t>(128), 118–133.</w:t>
      </w:r>
    </w:p>
    <w:p w14:paraId="7EC80A6E" w14:textId="3A9F6F9B" w:rsidR="00F91C69" w:rsidRPr="00F91C69" w:rsidRDefault="00F91C69" w:rsidP="002611D7">
      <w:pPr>
        <w:spacing w:after="100" w:line="240" w:lineRule="auto"/>
        <w:rPr>
          <w:rStyle w:val="csl-entry"/>
          <w:rFonts w:ascii="Times New Roman" w:hAnsi="Times New Roman" w:cs="Times New Roman"/>
          <w:sz w:val="22"/>
          <w:szCs w:val="22"/>
        </w:rPr>
      </w:pPr>
      <w:r w:rsidRPr="00F91C69">
        <w:rPr>
          <w:rStyle w:val="csl-entry"/>
          <w:rFonts w:ascii="Times New Roman" w:hAnsi="Times New Roman" w:cs="Times New Roman"/>
          <w:sz w:val="22"/>
          <w:szCs w:val="22"/>
        </w:rPr>
        <w:t>Will, M., Mackay, A. &amp; Phillips, N. (2015). Implications of Nubian-</w:t>
      </w:r>
      <w:r>
        <w:rPr>
          <w:rStyle w:val="csl-entry"/>
          <w:rFonts w:ascii="Times New Roman" w:hAnsi="Times New Roman" w:cs="Times New Roman"/>
          <w:sz w:val="22"/>
          <w:szCs w:val="22"/>
        </w:rPr>
        <w:t>l</w:t>
      </w:r>
      <w:r w:rsidRPr="00F91C69">
        <w:rPr>
          <w:rStyle w:val="csl-entry"/>
          <w:rFonts w:ascii="Times New Roman" w:hAnsi="Times New Roman" w:cs="Times New Roman"/>
          <w:sz w:val="22"/>
          <w:szCs w:val="22"/>
        </w:rPr>
        <w:t xml:space="preserve">ike </w:t>
      </w:r>
      <w:r>
        <w:rPr>
          <w:rStyle w:val="csl-entry"/>
          <w:rFonts w:ascii="Times New Roman" w:hAnsi="Times New Roman" w:cs="Times New Roman"/>
          <w:sz w:val="22"/>
          <w:szCs w:val="22"/>
        </w:rPr>
        <w:t>c</w:t>
      </w:r>
      <w:r w:rsidRPr="00F91C69">
        <w:rPr>
          <w:rStyle w:val="csl-entry"/>
          <w:rFonts w:ascii="Times New Roman" w:hAnsi="Times New Roman" w:cs="Times New Roman"/>
          <w:sz w:val="22"/>
          <w:szCs w:val="22"/>
        </w:rPr>
        <w:t xml:space="preserve">ore </w:t>
      </w:r>
      <w:r>
        <w:rPr>
          <w:rStyle w:val="csl-entry"/>
          <w:rFonts w:ascii="Times New Roman" w:hAnsi="Times New Roman" w:cs="Times New Roman"/>
          <w:sz w:val="22"/>
          <w:szCs w:val="22"/>
        </w:rPr>
        <w:t>r</w:t>
      </w:r>
      <w:r w:rsidRPr="00F91C69">
        <w:rPr>
          <w:rStyle w:val="csl-entry"/>
          <w:rFonts w:ascii="Times New Roman" w:hAnsi="Times New Roman" w:cs="Times New Roman"/>
          <w:sz w:val="22"/>
          <w:szCs w:val="22"/>
        </w:rPr>
        <w:t xml:space="preserve">eduction </w:t>
      </w:r>
      <w:r>
        <w:rPr>
          <w:rStyle w:val="csl-entry"/>
          <w:rFonts w:ascii="Times New Roman" w:hAnsi="Times New Roman" w:cs="Times New Roman"/>
          <w:sz w:val="22"/>
          <w:szCs w:val="22"/>
        </w:rPr>
        <w:t>s</w:t>
      </w:r>
      <w:r w:rsidRPr="00F91C69">
        <w:rPr>
          <w:rStyle w:val="csl-entry"/>
          <w:rFonts w:ascii="Times New Roman" w:hAnsi="Times New Roman" w:cs="Times New Roman"/>
          <w:sz w:val="22"/>
          <w:szCs w:val="22"/>
        </w:rPr>
        <w:t xml:space="preserve">ystems in </w:t>
      </w:r>
      <w:r>
        <w:rPr>
          <w:rStyle w:val="csl-entry"/>
          <w:rFonts w:ascii="Times New Roman" w:hAnsi="Times New Roman" w:cs="Times New Roman"/>
          <w:sz w:val="22"/>
          <w:szCs w:val="22"/>
        </w:rPr>
        <w:t>s</w:t>
      </w:r>
      <w:r w:rsidRPr="00F91C69">
        <w:rPr>
          <w:rStyle w:val="csl-entry"/>
          <w:rFonts w:ascii="Times New Roman" w:hAnsi="Times New Roman" w:cs="Times New Roman"/>
          <w:sz w:val="22"/>
          <w:szCs w:val="22"/>
        </w:rPr>
        <w:t xml:space="preserve">outhern Africa for the </w:t>
      </w:r>
      <w:r>
        <w:rPr>
          <w:rStyle w:val="csl-entry"/>
          <w:rFonts w:ascii="Times New Roman" w:hAnsi="Times New Roman" w:cs="Times New Roman"/>
          <w:sz w:val="22"/>
          <w:szCs w:val="22"/>
        </w:rPr>
        <w:t>i</w:t>
      </w:r>
      <w:r w:rsidRPr="00F91C69">
        <w:rPr>
          <w:rStyle w:val="csl-entry"/>
          <w:rFonts w:ascii="Times New Roman" w:hAnsi="Times New Roman" w:cs="Times New Roman"/>
          <w:sz w:val="22"/>
          <w:szCs w:val="22"/>
        </w:rPr>
        <w:t xml:space="preserve">dentification of </w:t>
      </w:r>
      <w:r>
        <w:rPr>
          <w:rStyle w:val="csl-entry"/>
          <w:rFonts w:ascii="Times New Roman" w:hAnsi="Times New Roman" w:cs="Times New Roman"/>
          <w:sz w:val="22"/>
          <w:szCs w:val="22"/>
        </w:rPr>
        <w:t>e</w:t>
      </w:r>
      <w:r w:rsidRPr="00F91C69">
        <w:rPr>
          <w:rStyle w:val="csl-entry"/>
          <w:rFonts w:ascii="Times New Roman" w:hAnsi="Times New Roman" w:cs="Times New Roman"/>
          <w:sz w:val="22"/>
          <w:szCs w:val="22"/>
        </w:rPr>
        <w:t xml:space="preserve">arly </w:t>
      </w:r>
      <w:r>
        <w:rPr>
          <w:rStyle w:val="csl-entry"/>
          <w:rFonts w:ascii="Times New Roman" w:hAnsi="Times New Roman" w:cs="Times New Roman"/>
          <w:sz w:val="22"/>
          <w:szCs w:val="22"/>
        </w:rPr>
        <w:t>m</w:t>
      </w:r>
      <w:r w:rsidRPr="00F91C69">
        <w:rPr>
          <w:rStyle w:val="csl-entry"/>
          <w:rFonts w:ascii="Times New Roman" w:hAnsi="Times New Roman" w:cs="Times New Roman"/>
          <w:sz w:val="22"/>
          <w:szCs w:val="22"/>
        </w:rPr>
        <w:t xml:space="preserve">odern </w:t>
      </w:r>
      <w:r>
        <w:rPr>
          <w:rStyle w:val="csl-entry"/>
          <w:rFonts w:ascii="Times New Roman" w:hAnsi="Times New Roman" w:cs="Times New Roman"/>
          <w:sz w:val="22"/>
          <w:szCs w:val="22"/>
        </w:rPr>
        <w:t>h</w:t>
      </w:r>
      <w:r w:rsidRPr="00F91C69">
        <w:rPr>
          <w:rStyle w:val="csl-entry"/>
          <w:rFonts w:ascii="Times New Roman" w:hAnsi="Times New Roman" w:cs="Times New Roman"/>
          <w:sz w:val="22"/>
          <w:szCs w:val="22"/>
        </w:rPr>
        <w:t xml:space="preserve">uman </w:t>
      </w:r>
      <w:r>
        <w:rPr>
          <w:rStyle w:val="csl-entry"/>
          <w:rFonts w:ascii="Times New Roman" w:hAnsi="Times New Roman" w:cs="Times New Roman"/>
          <w:sz w:val="22"/>
          <w:szCs w:val="22"/>
        </w:rPr>
        <w:t>d</w:t>
      </w:r>
      <w:r w:rsidRPr="00F91C69">
        <w:rPr>
          <w:rStyle w:val="csl-entry"/>
          <w:rFonts w:ascii="Times New Roman" w:hAnsi="Times New Roman" w:cs="Times New Roman"/>
          <w:sz w:val="22"/>
          <w:szCs w:val="22"/>
        </w:rPr>
        <w:t xml:space="preserve">ispersals. </w:t>
      </w:r>
      <w:r w:rsidRPr="00F91C69">
        <w:rPr>
          <w:rStyle w:val="csl-entry"/>
          <w:rFonts w:ascii="Times New Roman" w:hAnsi="Times New Roman" w:cs="Times New Roman"/>
          <w:i/>
          <w:iCs/>
          <w:sz w:val="22"/>
          <w:szCs w:val="22"/>
        </w:rPr>
        <w:t>PLoS ONE</w:t>
      </w:r>
      <w:r w:rsidRPr="00F91C69">
        <w:rPr>
          <w:rStyle w:val="csl-entry"/>
          <w:rFonts w:ascii="Times New Roman" w:hAnsi="Times New Roman" w:cs="Times New Roman"/>
          <w:sz w:val="22"/>
          <w:szCs w:val="22"/>
        </w:rPr>
        <w:t xml:space="preserve">, </w:t>
      </w:r>
      <w:r w:rsidRPr="00F91C69">
        <w:rPr>
          <w:rStyle w:val="csl-entry"/>
          <w:rFonts w:ascii="Times New Roman" w:hAnsi="Times New Roman" w:cs="Times New Roman"/>
          <w:i/>
          <w:iCs/>
          <w:sz w:val="22"/>
          <w:szCs w:val="22"/>
        </w:rPr>
        <w:t>10</w:t>
      </w:r>
      <w:r w:rsidRPr="00F91C69">
        <w:rPr>
          <w:rStyle w:val="csl-entry"/>
          <w:rFonts w:ascii="Times New Roman" w:hAnsi="Times New Roman" w:cs="Times New Roman"/>
          <w:sz w:val="22"/>
          <w:szCs w:val="22"/>
        </w:rPr>
        <w:t xml:space="preserve">(6), e0131824. </w:t>
      </w:r>
      <w:hyperlink r:id="rId13" w:history="1">
        <w:r w:rsidRPr="00F91C69">
          <w:rPr>
            <w:rStyle w:val="Hyperlink"/>
            <w:rFonts w:ascii="Times New Roman" w:hAnsi="Times New Roman" w:cs="Times New Roman"/>
            <w:sz w:val="22"/>
            <w:szCs w:val="22"/>
          </w:rPr>
          <w:t>https://doi.org/10.1371/journal.pone.0131824</w:t>
        </w:r>
      </w:hyperlink>
    </w:p>
    <w:p w14:paraId="5B451625" w14:textId="77777777" w:rsidR="00F91C69" w:rsidRPr="00F91C69" w:rsidRDefault="00F91C69" w:rsidP="002611D7">
      <w:pPr>
        <w:spacing w:after="100" w:line="240" w:lineRule="auto"/>
        <w:rPr>
          <w:rStyle w:val="csl-entry"/>
          <w:rFonts w:ascii="Times New Roman" w:hAnsi="Times New Roman" w:cs="Times New Roman"/>
          <w:sz w:val="22"/>
          <w:szCs w:val="22"/>
        </w:rPr>
      </w:pPr>
    </w:p>
    <w:p w14:paraId="1C4D3570" w14:textId="1D122326" w:rsidR="00D36646" w:rsidRPr="005E76E0" w:rsidRDefault="00D36646" w:rsidP="002611D7">
      <w:pPr>
        <w:spacing w:after="100" w:line="240" w:lineRule="auto"/>
        <w:rPr>
          <w:rFonts w:ascii="Times New Roman" w:hAnsi="Times New Roman" w:cs="Times New Roman"/>
          <w:sz w:val="22"/>
          <w:szCs w:val="22"/>
        </w:rPr>
      </w:pPr>
    </w:p>
    <w:p w14:paraId="3AEF81FA" w14:textId="47417454" w:rsidR="001A1337" w:rsidRPr="005E76E0" w:rsidRDefault="001A1337" w:rsidP="002611D7">
      <w:pPr>
        <w:spacing w:after="100" w:line="240" w:lineRule="auto"/>
        <w:rPr>
          <w:rFonts w:ascii="Times New Roman" w:hAnsi="Times New Roman" w:cs="Times New Roman"/>
          <w:sz w:val="22"/>
          <w:szCs w:val="22"/>
          <w:lang w:val="en-US"/>
        </w:rPr>
      </w:pPr>
    </w:p>
    <w:p w14:paraId="0B44F8F4" w14:textId="77777777" w:rsidR="00EE6284" w:rsidRPr="005E76E0" w:rsidRDefault="00EE6284" w:rsidP="002611D7">
      <w:pPr>
        <w:spacing w:after="100" w:line="240" w:lineRule="auto"/>
        <w:rPr>
          <w:rFonts w:ascii="Times New Roman" w:hAnsi="Times New Roman" w:cs="Times New Roman"/>
          <w:sz w:val="22"/>
          <w:szCs w:val="22"/>
          <w:lang w:val="en-US"/>
        </w:rPr>
      </w:pPr>
    </w:p>
    <w:p w14:paraId="19EBA9F3" w14:textId="64DB2C5A" w:rsidR="00EE6284" w:rsidRPr="005E76E0" w:rsidRDefault="00EE6284" w:rsidP="005E76E0">
      <w:pPr>
        <w:spacing w:line="240" w:lineRule="auto"/>
        <w:rPr>
          <w:rFonts w:ascii="Times New Roman" w:hAnsi="Times New Roman" w:cs="Times New Roman"/>
          <w:sz w:val="22"/>
          <w:szCs w:val="22"/>
          <w:lang w:val="en-US"/>
        </w:rPr>
      </w:pPr>
    </w:p>
    <w:sectPr w:rsidR="00EE6284" w:rsidRPr="005E76E0" w:rsidSect="003921C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64711" w14:textId="77777777" w:rsidR="00C13E09" w:rsidRDefault="00C13E09" w:rsidP="00F91C69">
      <w:pPr>
        <w:spacing w:after="0" w:line="240" w:lineRule="auto"/>
      </w:pPr>
      <w:r>
        <w:separator/>
      </w:r>
    </w:p>
  </w:endnote>
  <w:endnote w:type="continuationSeparator" w:id="0">
    <w:p w14:paraId="36DF47B4" w14:textId="77777777" w:rsidR="00C13E09" w:rsidRDefault="00C13E09" w:rsidP="00F91C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95279083"/>
      <w:docPartObj>
        <w:docPartGallery w:val="Page Numbers (Bottom of Page)"/>
        <w:docPartUnique/>
      </w:docPartObj>
    </w:sdtPr>
    <w:sdtContent>
      <w:p w14:paraId="1D91626C" w14:textId="699DD92F" w:rsidR="00F91C69" w:rsidRDefault="00F91C69" w:rsidP="009F5CF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BCBD490" w14:textId="77777777" w:rsidR="00F91C69" w:rsidRDefault="00F91C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cs="Times New Roman"/>
        <w:sz w:val="20"/>
        <w:szCs w:val="20"/>
      </w:rPr>
      <w:id w:val="1441571137"/>
      <w:docPartObj>
        <w:docPartGallery w:val="Page Numbers (Bottom of Page)"/>
        <w:docPartUnique/>
      </w:docPartObj>
    </w:sdtPr>
    <w:sdtContent>
      <w:p w14:paraId="6354EE4E" w14:textId="6987F8D8" w:rsidR="00F91C69" w:rsidRPr="00F91C69" w:rsidRDefault="00F91C69" w:rsidP="009F5CFB">
        <w:pPr>
          <w:pStyle w:val="Footer"/>
          <w:framePr w:wrap="none" w:vAnchor="text" w:hAnchor="margin" w:xAlign="center" w:y="1"/>
          <w:rPr>
            <w:rStyle w:val="PageNumber"/>
            <w:rFonts w:ascii="Times New Roman" w:hAnsi="Times New Roman" w:cs="Times New Roman"/>
            <w:sz w:val="20"/>
            <w:szCs w:val="20"/>
          </w:rPr>
        </w:pPr>
        <w:r w:rsidRPr="00F91C69">
          <w:rPr>
            <w:rStyle w:val="PageNumber"/>
            <w:rFonts w:ascii="Times New Roman" w:hAnsi="Times New Roman" w:cs="Times New Roman"/>
            <w:sz w:val="20"/>
            <w:szCs w:val="20"/>
          </w:rPr>
          <w:fldChar w:fldCharType="begin"/>
        </w:r>
        <w:r w:rsidRPr="00F91C69">
          <w:rPr>
            <w:rStyle w:val="PageNumber"/>
            <w:rFonts w:ascii="Times New Roman" w:hAnsi="Times New Roman" w:cs="Times New Roman"/>
            <w:sz w:val="20"/>
            <w:szCs w:val="20"/>
          </w:rPr>
          <w:instrText xml:space="preserve"> PAGE </w:instrText>
        </w:r>
        <w:r w:rsidRPr="00F91C69">
          <w:rPr>
            <w:rStyle w:val="PageNumber"/>
            <w:rFonts w:ascii="Times New Roman" w:hAnsi="Times New Roman" w:cs="Times New Roman"/>
            <w:sz w:val="20"/>
            <w:szCs w:val="20"/>
          </w:rPr>
          <w:fldChar w:fldCharType="separate"/>
        </w:r>
        <w:r w:rsidRPr="00F91C69">
          <w:rPr>
            <w:rStyle w:val="PageNumber"/>
            <w:rFonts w:ascii="Times New Roman" w:hAnsi="Times New Roman" w:cs="Times New Roman"/>
            <w:noProof/>
            <w:sz w:val="20"/>
            <w:szCs w:val="20"/>
          </w:rPr>
          <w:t>1</w:t>
        </w:r>
        <w:r w:rsidRPr="00F91C69">
          <w:rPr>
            <w:rStyle w:val="PageNumber"/>
            <w:rFonts w:ascii="Times New Roman" w:hAnsi="Times New Roman" w:cs="Times New Roman"/>
            <w:noProof/>
            <w:sz w:val="20"/>
            <w:szCs w:val="20"/>
          </w:rPr>
          <w:t>2</w:t>
        </w:r>
        <w:r w:rsidRPr="00F91C69">
          <w:rPr>
            <w:rStyle w:val="PageNumber"/>
            <w:rFonts w:ascii="Times New Roman" w:hAnsi="Times New Roman" w:cs="Times New Roman"/>
            <w:sz w:val="20"/>
            <w:szCs w:val="20"/>
          </w:rPr>
          <w:fldChar w:fldCharType="end"/>
        </w:r>
      </w:p>
    </w:sdtContent>
  </w:sdt>
  <w:p w14:paraId="1D36D6B0" w14:textId="77777777" w:rsidR="00F91C69" w:rsidRDefault="00F91C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02C96" w14:textId="77777777" w:rsidR="00C13E09" w:rsidRDefault="00C13E09" w:rsidP="00F91C69">
      <w:pPr>
        <w:spacing w:after="0" w:line="240" w:lineRule="auto"/>
      </w:pPr>
      <w:r>
        <w:separator/>
      </w:r>
    </w:p>
  </w:footnote>
  <w:footnote w:type="continuationSeparator" w:id="0">
    <w:p w14:paraId="7EF01078" w14:textId="77777777" w:rsidR="00C13E09" w:rsidRDefault="00C13E09" w:rsidP="00F91C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5527B4"/>
    <w:multiLevelType w:val="hybridMultilevel"/>
    <w:tmpl w:val="794CE0F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749249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337"/>
    <w:rsid w:val="00073733"/>
    <w:rsid w:val="000856AF"/>
    <w:rsid w:val="000A5171"/>
    <w:rsid w:val="001A1337"/>
    <w:rsid w:val="002611D7"/>
    <w:rsid w:val="00315AF2"/>
    <w:rsid w:val="00375D9A"/>
    <w:rsid w:val="003921C9"/>
    <w:rsid w:val="0046393F"/>
    <w:rsid w:val="004D46C8"/>
    <w:rsid w:val="00584350"/>
    <w:rsid w:val="005E76E0"/>
    <w:rsid w:val="006206C3"/>
    <w:rsid w:val="00664D08"/>
    <w:rsid w:val="006C4509"/>
    <w:rsid w:val="006F5566"/>
    <w:rsid w:val="00706655"/>
    <w:rsid w:val="00775959"/>
    <w:rsid w:val="007D2EDC"/>
    <w:rsid w:val="007D7EEB"/>
    <w:rsid w:val="00854AA0"/>
    <w:rsid w:val="00891E5C"/>
    <w:rsid w:val="00AA025A"/>
    <w:rsid w:val="00AD1BDB"/>
    <w:rsid w:val="00B504F9"/>
    <w:rsid w:val="00C13E09"/>
    <w:rsid w:val="00C21FA0"/>
    <w:rsid w:val="00C50EB3"/>
    <w:rsid w:val="00C758A3"/>
    <w:rsid w:val="00CB6F62"/>
    <w:rsid w:val="00D044CC"/>
    <w:rsid w:val="00D274AA"/>
    <w:rsid w:val="00D36646"/>
    <w:rsid w:val="00D51577"/>
    <w:rsid w:val="00D823E2"/>
    <w:rsid w:val="00EE6284"/>
    <w:rsid w:val="00F46A4A"/>
    <w:rsid w:val="00F91C69"/>
  </w:rsids>
  <m:mathPr>
    <m:mathFont m:val="Cambria Math"/>
    <m:brkBin m:val="before"/>
    <m:brkBinSub m:val="--"/>
    <m:smallFrac m:val="0"/>
    <m:dispDef/>
    <m:lMargin m:val="0"/>
    <m:rMargin m:val="0"/>
    <m:defJc m:val="centerGroup"/>
    <m:wrapIndent m:val="1440"/>
    <m:intLim m:val="subSup"/>
    <m:naryLim m:val="undOvr"/>
  </m:mathPr>
  <w:themeFontLang w:val="en-PT"/>
  <w:clrSchemeMapping w:bg1="light1" w:t1="dark1" w:bg2="light2" w:t2="dark2" w:accent1="accent1" w:accent2="accent2" w:accent3="accent3" w:accent4="accent4" w:accent5="accent5" w:accent6="accent6" w:hyperlink="hyperlink" w:followedHyperlink="followedHyperlink"/>
  <w:decimalSymbol w:val=","/>
  <w:listSeparator w:val=","/>
  <w14:docId w14:val="11998BE3"/>
  <w15:chartTrackingRefBased/>
  <w15:docId w15:val="{2C7EF3B1-66B3-254B-A197-4BB6D554B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P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13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A13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13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13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13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13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13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13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13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13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A13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13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13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13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13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13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13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1337"/>
    <w:rPr>
      <w:rFonts w:eastAsiaTheme="majorEastAsia" w:cstheme="majorBidi"/>
      <w:color w:val="272727" w:themeColor="text1" w:themeTint="D8"/>
    </w:rPr>
  </w:style>
  <w:style w:type="paragraph" w:styleId="Title">
    <w:name w:val="Title"/>
    <w:basedOn w:val="Normal"/>
    <w:next w:val="Normal"/>
    <w:link w:val="TitleChar"/>
    <w:uiPriority w:val="10"/>
    <w:qFormat/>
    <w:rsid w:val="001A13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13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13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13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1337"/>
    <w:pPr>
      <w:spacing w:before="160"/>
      <w:jc w:val="center"/>
    </w:pPr>
    <w:rPr>
      <w:i/>
      <w:iCs/>
      <w:color w:val="404040" w:themeColor="text1" w:themeTint="BF"/>
    </w:rPr>
  </w:style>
  <w:style w:type="character" w:customStyle="1" w:styleId="QuoteChar">
    <w:name w:val="Quote Char"/>
    <w:basedOn w:val="DefaultParagraphFont"/>
    <w:link w:val="Quote"/>
    <w:uiPriority w:val="29"/>
    <w:rsid w:val="001A1337"/>
    <w:rPr>
      <w:i/>
      <w:iCs/>
      <w:color w:val="404040" w:themeColor="text1" w:themeTint="BF"/>
    </w:rPr>
  </w:style>
  <w:style w:type="paragraph" w:styleId="ListParagraph">
    <w:name w:val="List Paragraph"/>
    <w:basedOn w:val="Normal"/>
    <w:uiPriority w:val="34"/>
    <w:qFormat/>
    <w:rsid w:val="001A1337"/>
    <w:pPr>
      <w:ind w:left="720"/>
      <w:contextualSpacing/>
    </w:pPr>
  </w:style>
  <w:style w:type="character" w:styleId="IntenseEmphasis">
    <w:name w:val="Intense Emphasis"/>
    <w:basedOn w:val="DefaultParagraphFont"/>
    <w:uiPriority w:val="21"/>
    <w:qFormat/>
    <w:rsid w:val="001A1337"/>
    <w:rPr>
      <w:i/>
      <w:iCs/>
      <w:color w:val="0F4761" w:themeColor="accent1" w:themeShade="BF"/>
    </w:rPr>
  </w:style>
  <w:style w:type="paragraph" w:styleId="IntenseQuote">
    <w:name w:val="Intense Quote"/>
    <w:basedOn w:val="Normal"/>
    <w:next w:val="Normal"/>
    <w:link w:val="IntenseQuoteChar"/>
    <w:uiPriority w:val="30"/>
    <w:qFormat/>
    <w:rsid w:val="001A13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1337"/>
    <w:rPr>
      <w:i/>
      <w:iCs/>
      <w:color w:val="0F4761" w:themeColor="accent1" w:themeShade="BF"/>
    </w:rPr>
  </w:style>
  <w:style w:type="character" w:styleId="IntenseReference">
    <w:name w:val="Intense Reference"/>
    <w:basedOn w:val="DefaultParagraphFont"/>
    <w:uiPriority w:val="32"/>
    <w:qFormat/>
    <w:rsid w:val="001A1337"/>
    <w:rPr>
      <w:b/>
      <w:bCs/>
      <w:smallCaps/>
      <w:color w:val="0F4761" w:themeColor="accent1" w:themeShade="BF"/>
      <w:spacing w:val="5"/>
    </w:rPr>
  </w:style>
  <w:style w:type="table" w:styleId="TableGrid">
    <w:name w:val="Table Grid"/>
    <w:basedOn w:val="TableNormal"/>
    <w:uiPriority w:val="39"/>
    <w:rsid w:val="00D36646"/>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D7EEB"/>
    <w:rPr>
      <w:sz w:val="16"/>
      <w:szCs w:val="16"/>
    </w:rPr>
  </w:style>
  <w:style w:type="paragraph" w:styleId="CommentText">
    <w:name w:val="annotation text"/>
    <w:basedOn w:val="Normal"/>
    <w:link w:val="CommentTextChar"/>
    <w:uiPriority w:val="99"/>
    <w:semiHidden/>
    <w:unhideWhenUsed/>
    <w:rsid w:val="007D7EEB"/>
    <w:pPr>
      <w:spacing w:line="240" w:lineRule="auto"/>
    </w:pPr>
    <w:rPr>
      <w:sz w:val="20"/>
      <w:szCs w:val="20"/>
    </w:rPr>
  </w:style>
  <w:style w:type="character" w:customStyle="1" w:styleId="CommentTextChar">
    <w:name w:val="Comment Text Char"/>
    <w:basedOn w:val="DefaultParagraphFont"/>
    <w:link w:val="CommentText"/>
    <w:uiPriority w:val="99"/>
    <w:semiHidden/>
    <w:rsid w:val="007D7EEB"/>
    <w:rPr>
      <w:sz w:val="20"/>
      <w:szCs w:val="20"/>
    </w:rPr>
  </w:style>
  <w:style w:type="paragraph" w:styleId="CommentSubject">
    <w:name w:val="annotation subject"/>
    <w:basedOn w:val="CommentText"/>
    <w:next w:val="CommentText"/>
    <w:link w:val="CommentSubjectChar"/>
    <w:uiPriority w:val="99"/>
    <w:semiHidden/>
    <w:unhideWhenUsed/>
    <w:rsid w:val="007D7EEB"/>
    <w:rPr>
      <w:b/>
      <w:bCs/>
    </w:rPr>
  </w:style>
  <w:style w:type="character" w:customStyle="1" w:styleId="CommentSubjectChar">
    <w:name w:val="Comment Subject Char"/>
    <w:basedOn w:val="CommentTextChar"/>
    <w:link w:val="CommentSubject"/>
    <w:uiPriority w:val="99"/>
    <w:semiHidden/>
    <w:rsid w:val="007D7EEB"/>
    <w:rPr>
      <w:b/>
      <w:bCs/>
      <w:sz w:val="20"/>
      <w:szCs w:val="20"/>
    </w:rPr>
  </w:style>
  <w:style w:type="character" w:customStyle="1" w:styleId="csl-entry">
    <w:name w:val="csl-entry"/>
    <w:basedOn w:val="DefaultParagraphFont"/>
    <w:rsid w:val="00C758A3"/>
  </w:style>
  <w:style w:type="character" w:styleId="Hyperlink">
    <w:name w:val="Hyperlink"/>
    <w:basedOn w:val="DefaultParagraphFont"/>
    <w:uiPriority w:val="99"/>
    <w:unhideWhenUsed/>
    <w:rsid w:val="00C758A3"/>
    <w:rPr>
      <w:color w:val="467886" w:themeColor="hyperlink"/>
      <w:u w:val="single"/>
    </w:rPr>
  </w:style>
  <w:style w:type="character" w:styleId="UnresolvedMention">
    <w:name w:val="Unresolved Mention"/>
    <w:basedOn w:val="DefaultParagraphFont"/>
    <w:uiPriority w:val="99"/>
    <w:semiHidden/>
    <w:unhideWhenUsed/>
    <w:rsid w:val="00C758A3"/>
    <w:rPr>
      <w:color w:val="605E5C"/>
      <w:shd w:val="clear" w:color="auto" w:fill="E1DFDD"/>
    </w:rPr>
  </w:style>
  <w:style w:type="paragraph" w:styleId="Header">
    <w:name w:val="header"/>
    <w:basedOn w:val="Normal"/>
    <w:link w:val="HeaderChar"/>
    <w:uiPriority w:val="99"/>
    <w:unhideWhenUsed/>
    <w:rsid w:val="00F91C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1C69"/>
  </w:style>
  <w:style w:type="paragraph" w:styleId="Footer">
    <w:name w:val="footer"/>
    <w:basedOn w:val="Normal"/>
    <w:link w:val="FooterChar"/>
    <w:uiPriority w:val="99"/>
    <w:unhideWhenUsed/>
    <w:rsid w:val="00F91C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1C69"/>
  </w:style>
  <w:style w:type="character" w:styleId="PageNumber">
    <w:name w:val="page number"/>
    <w:basedOn w:val="DefaultParagraphFont"/>
    <w:uiPriority w:val="99"/>
    <w:semiHidden/>
    <w:unhideWhenUsed/>
    <w:rsid w:val="00F91C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doi.org/10.1371/journal.pone.0131824"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doi.org/10.1007/s41982-023-00147-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07/s41982-019-00040-6"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doi.org/10.3213/2191-5784-10267"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15</Pages>
  <Words>4813</Words>
  <Characters>27436</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Sarah Hallinan</dc:creator>
  <cp:keywords/>
  <dc:description/>
  <cp:lastModifiedBy>Emily Sarah Hallinan</cp:lastModifiedBy>
  <cp:revision>6</cp:revision>
  <dcterms:created xsi:type="dcterms:W3CDTF">2026-04-30T09:02:00Z</dcterms:created>
  <dcterms:modified xsi:type="dcterms:W3CDTF">2026-06-02T10:33:00Z</dcterms:modified>
</cp:coreProperties>
</file>