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7"/>
        <w:gridCol w:w="4249"/>
      </w:tblGrid>
      <w:tr w14:paraId="1C39DDF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A4F006">
            <w:pPr>
              <w:spacing w:before="0" w:after="0" w:line="240" w:lineRule="auto"/>
            </w:pPr>
            <w:bookmarkStart w:id="0" w:name="_GoBack"/>
            <w:bookmarkEnd w:id="0"/>
            <w:r>
              <w:rPr>
                <w:rFonts w:ascii="Times New Roman" w:hAnsi="Times New Roman" w:eastAsia="Times New Roman"/>
                <w:b/>
                <w:sz w:val="16"/>
              </w:rPr>
              <w:t>Risk variables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607A36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6"/>
              </w:rPr>
              <w:t>Pre-imputation missing number (%)</w:t>
            </w:r>
          </w:p>
        </w:tc>
      </w:tr>
      <w:tr w14:paraId="1467B4D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8ED79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Age (years)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347EA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0</w:t>
            </w:r>
          </w:p>
        </w:tc>
      </w:tr>
      <w:tr w14:paraId="72A1A2E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0D6AA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Weight (kg)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34A62A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4 (0.9%)</w:t>
            </w:r>
          </w:p>
        </w:tc>
      </w:tr>
      <w:tr w14:paraId="29ADBD8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7E5783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Heart rate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B6028B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1 (0.2%)</w:t>
            </w:r>
          </w:p>
        </w:tc>
      </w:tr>
      <w:tr w14:paraId="66E5A9B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0FC00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Respiratory rate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4924E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1 (0.2%)</w:t>
            </w:r>
          </w:p>
        </w:tc>
      </w:tr>
      <w:tr w14:paraId="1DA6A3F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3347CA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SpO2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B7477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1 (0.2%)</w:t>
            </w:r>
          </w:p>
        </w:tc>
      </w:tr>
      <w:tr w14:paraId="6BFF674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AAFE2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Temperature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52C9B4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6 (1.4%)</w:t>
            </w:r>
          </w:p>
        </w:tc>
      </w:tr>
      <w:tr w14:paraId="043CA7F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60B56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SOFA score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BA256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0</w:t>
            </w:r>
          </w:p>
        </w:tc>
      </w:tr>
      <w:tr w14:paraId="37829AA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D4279D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CCI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0B380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0</w:t>
            </w:r>
          </w:p>
        </w:tc>
      </w:tr>
      <w:tr w14:paraId="0448F71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AF8D56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Hematocrit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613AD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3 (0.7%)</w:t>
            </w:r>
          </w:p>
        </w:tc>
      </w:tr>
      <w:tr w14:paraId="1B23CA1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FD19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Hemoglobin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5F14B6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3 (0.7%)</w:t>
            </w:r>
          </w:p>
        </w:tc>
      </w:tr>
      <w:tr w14:paraId="4A1D026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19980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RDW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04BE1A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3 (0.7%)</w:t>
            </w:r>
          </w:p>
        </w:tc>
      </w:tr>
      <w:tr w14:paraId="209F28D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29A967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Anion gap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22404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2 (0.4%)</w:t>
            </w:r>
          </w:p>
        </w:tc>
      </w:tr>
      <w:tr w14:paraId="5BAF8D4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0C5463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Creatinine</w:t>
            </w:r>
          </w:p>
        </w:tc>
        <w:tc>
          <w:tcPr>
            <w:tcW w:w="71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D6E31D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2 (0.4%)</w:t>
            </w:r>
          </w:p>
        </w:tc>
      </w:tr>
    </w:tbl>
    <w:p w14:paraId="1602D6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00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2026-05-31T08:39:12Z</dcterms:created>
  <dc:creator>ceshi</dc:creator>
  <cp:lastModifiedBy>꯭D꯭U꯭O꯭</cp:lastModifiedBy>
  <dcterms:modified xsi:type="dcterms:W3CDTF">2026-05-31T08:39:20Z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eyJoZGlkIjoiMTI5NGJiN2Y1MjE0MTYyYzE4NmRkOTliMGRhOGUyNGQiLCJ1c2VySWQiOiIzNjQ3ODA3MTgifQ==</vt:lpwstr>
  </property>
  <property fmtid="{D5CDD505-2E9C-101B-9397-08002B2CF9AE}" pid="4" name="ICV">
    <vt:lpwstr>30047574511542498FBB3EF0F05DE0F8_12</vt:lpwstr>
  </property>
</Properties>
</file>