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303A1" w14:textId="77777777" w:rsidR="00EE0671" w:rsidRDefault="00000000">
      <w:pPr>
        <w:spacing w:afterLines="50" w:after="156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 w:hint="eastAsia"/>
          <w:szCs w:val="21"/>
        </w:rPr>
        <w:t>Supplementary material for</w:t>
      </w:r>
    </w:p>
    <w:p w14:paraId="44EEF4A1" w14:textId="77777777" w:rsidR="00EE0671" w:rsidRDefault="00000000">
      <w:pPr>
        <w:widowControl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Projecting maize yield in the North China Plain under climate extremes: A hybrid crop model-machine learning approach</w:t>
      </w:r>
    </w:p>
    <w:p w14:paraId="1E2BA6B9" w14:textId="77777777" w:rsidR="00EE0671" w:rsidRDefault="00000000">
      <w:pPr>
        <w:widowControl/>
        <w:spacing w:beforeLines="50" w:before="156" w:afterLines="50" w:after="156"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 xml:space="preserve">Haonan </w:t>
      </w:r>
      <w:proofErr w:type="spellStart"/>
      <w:r>
        <w:rPr>
          <w:rFonts w:ascii="Times New Roman" w:hAnsi="Times New Roman" w:cs="Times New Roman" w:hint="eastAsia"/>
          <w:szCs w:val="21"/>
        </w:rPr>
        <w:t>Tan</w:t>
      </w:r>
      <w:r>
        <w:rPr>
          <w:rFonts w:ascii="Times New Roman" w:hAnsi="Times New Roman" w:cs="Times New Roman" w:hint="eastAsia"/>
          <w:szCs w:val="21"/>
          <w:vertAlign w:val="superscript"/>
        </w:rPr>
        <w:t>a,b,c,d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, </w:t>
      </w:r>
      <w:proofErr w:type="spellStart"/>
      <w:r>
        <w:rPr>
          <w:rFonts w:ascii="Times New Roman" w:hAnsi="Times New Roman" w:cs="Times New Roman" w:hint="eastAsia"/>
          <w:szCs w:val="21"/>
        </w:rPr>
        <w:t>Dengpan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>
        <w:rPr>
          <w:rFonts w:ascii="Times New Roman" w:hAnsi="Times New Roman" w:cs="Times New Roman" w:hint="eastAsia"/>
          <w:szCs w:val="21"/>
        </w:rPr>
        <w:t>Xiao</w:t>
      </w:r>
      <w:r>
        <w:rPr>
          <w:rFonts w:ascii="Times New Roman" w:hAnsi="Times New Roman" w:cs="Times New Roman" w:hint="eastAsia"/>
          <w:szCs w:val="21"/>
          <w:vertAlign w:val="superscript"/>
        </w:rPr>
        <w:t>a,b,c,d</w:t>
      </w:r>
      <w:proofErr w:type="spellEnd"/>
      <w:r>
        <w:rPr>
          <w:rFonts w:ascii="Times New Roman" w:hAnsi="Times New Roman" w:cs="Times New Roman" w:hint="eastAsia"/>
          <w:szCs w:val="21"/>
          <w:vertAlign w:val="superscript"/>
        </w:rPr>
        <w:t>,*</w:t>
      </w:r>
      <w:r>
        <w:rPr>
          <w:rFonts w:ascii="Times New Roman" w:hAnsi="Times New Roman" w:cs="Times New Roman" w:hint="eastAsia"/>
          <w:szCs w:val="21"/>
        </w:rPr>
        <w:t xml:space="preserve">, </w:t>
      </w:r>
      <w:proofErr w:type="spellStart"/>
      <w:r>
        <w:rPr>
          <w:rFonts w:ascii="Times New Roman" w:hAnsi="Times New Roman" w:cs="Times New Roman" w:hint="eastAsia"/>
          <w:szCs w:val="21"/>
        </w:rPr>
        <w:t>Huizi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 Bai</w:t>
      </w:r>
      <w:r>
        <w:rPr>
          <w:rFonts w:ascii="Times New Roman" w:hAnsi="Times New Roman" w:cs="Times New Roman" w:hint="eastAsia"/>
          <w:szCs w:val="21"/>
          <w:vertAlign w:val="superscript"/>
        </w:rPr>
        <w:t>e,*</w:t>
      </w:r>
      <w:r>
        <w:rPr>
          <w:rFonts w:ascii="Times New Roman" w:hAnsi="Times New Roman" w:cs="Times New Roman" w:hint="eastAsia"/>
          <w:szCs w:val="21"/>
        </w:rPr>
        <w:t xml:space="preserve">, Yang </w:t>
      </w:r>
      <w:proofErr w:type="spellStart"/>
      <w:r>
        <w:rPr>
          <w:rFonts w:ascii="Times New Roman" w:hAnsi="Times New Roman" w:cs="Times New Roman" w:hint="eastAsia"/>
          <w:szCs w:val="21"/>
        </w:rPr>
        <w:t>Lu</w:t>
      </w:r>
      <w:r>
        <w:rPr>
          <w:rFonts w:ascii="Times New Roman" w:hAnsi="Times New Roman" w:cs="Times New Roman" w:hint="eastAsia"/>
          <w:szCs w:val="21"/>
          <w:vertAlign w:val="superscript"/>
        </w:rPr>
        <w:t>a,b,c,d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, Lihua </w:t>
      </w:r>
      <w:proofErr w:type="spellStart"/>
      <w:r>
        <w:rPr>
          <w:rFonts w:ascii="Times New Roman" w:hAnsi="Times New Roman" w:cs="Times New Roman" w:hint="eastAsia"/>
          <w:szCs w:val="21"/>
        </w:rPr>
        <w:t>Lv</w:t>
      </w:r>
      <w:r>
        <w:rPr>
          <w:rFonts w:ascii="Times New Roman" w:hAnsi="Times New Roman" w:cs="Times New Roman" w:hint="eastAsia"/>
          <w:szCs w:val="21"/>
          <w:vertAlign w:val="superscript"/>
        </w:rPr>
        <w:t>f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, </w:t>
      </w:r>
      <w:proofErr w:type="spellStart"/>
      <w:r>
        <w:rPr>
          <w:rFonts w:ascii="Times New Roman" w:hAnsi="Times New Roman" w:cs="Times New Roman" w:hint="eastAsia"/>
          <w:szCs w:val="21"/>
        </w:rPr>
        <w:t>Peipei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>
        <w:rPr>
          <w:rFonts w:ascii="Times New Roman" w:hAnsi="Times New Roman" w:cs="Times New Roman" w:hint="eastAsia"/>
          <w:szCs w:val="21"/>
        </w:rPr>
        <w:t>Pan</w:t>
      </w:r>
      <w:r>
        <w:rPr>
          <w:rFonts w:ascii="Times New Roman" w:hAnsi="Times New Roman" w:cs="Times New Roman" w:hint="eastAsia"/>
          <w:szCs w:val="21"/>
          <w:vertAlign w:val="superscript"/>
        </w:rPr>
        <w:t>a,b,c,d</w:t>
      </w:r>
      <w:proofErr w:type="spellEnd"/>
      <w:r>
        <w:rPr>
          <w:rFonts w:ascii="Times New Roman" w:hAnsi="Times New Roman" w:cs="Times New Roman" w:hint="eastAsia"/>
          <w:szCs w:val="21"/>
        </w:rPr>
        <w:t>, Dandan Ren</w:t>
      </w:r>
      <w:r>
        <w:rPr>
          <w:rFonts w:ascii="Times New Roman" w:hAnsi="Times New Roman" w:cs="Times New Roman" w:hint="eastAsia"/>
          <w:szCs w:val="21"/>
          <w:vertAlign w:val="superscript"/>
        </w:rPr>
        <w:t>g</w:t>
      </w:r>
      <w:r>
        <w:rPr>
          <w:rFonts w:ascii="Times New Roman" w:hAnsi="Times New Roman" w:cs="Times New Roman" w:hint="eastAsia"/>
          <w:szCs w:val="21"/>
        </w:rPr>
        <w:t xml:space="preserve">, Man </w:t>
      </w:r>
      <w:proofErr w:type="spellStart"/>
      <w:r>
        <w:rPr>
          <w:rFonts w:ascii="Times New Roman" w:hAnsi="Times New Roman" w:cs="Times New Roman" w:hint="eastAsia"/>
          <w:szCs w:val="21"/>
        </w:rPr>
        <w:t>Zhang</w:t>
      </w:r>
      <w:r>
        <w:rPr>
          <w:rFonts w:ascii="Times New Roman" w:hAnsi="Times New Roman" w:cs="Times New Roman" w:hint="eastAsia"/>
          <w:szCs w:val="21"/>
          <w:vertAlign w:val="superscript"/>
        </w:rPr>
        <w:t>a,b,c,d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, Xiaomeng </w:t>
      </w:r>
      <w:proofErr w:type="spellStart"/>
      <w:r>
        <w:rPr>
          <w:rFonts w:ascii="Times New Roman" w:hAnsi="Times New Roman" w:cs="Times New Roman" w:hint="eastAsia"/>
          <w:szCs w:val="21"/>
        </w:rPr>
        <w:t>Yin</w:t>
      </w:r>
      <w:r>
        <w:rPr>
          <w:rFonts w:ascii="Times New Roman" w:hAnsi="Times New Roman" w:cs="Times New Roman" w:hint="eastAsia"/>
          <w:szCs w:val="21"/>
          <w:vertAlign w:val="superscript"/>
        </w:rPr>
        <w:t>a,b,c,d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, Yan </w:t>
      </w:r>
      <w:proofErr w:type="spellStart"/>
      <w:r>
        <w:rPr>
          <w:rFonts w:ascii="Times New Roman" w:hAnsi="Times New Roman" w:cs="Times New Roman" w:hint="eastAsia"/>
          <w:szCs w:val="21"/>
        </w:rPr>
        <w:t>Wang</w:t>
      </w:r>
      <w:r>
        <w:rPr>
          <w:rFonts w:ascii="Times New Roman" w:hAnsi="Times New Roman" w:cs="Times New Roman" w:hint="eastAsia"/>
          <w:szCs w:val="21"/>
          <w:vertAlign w:val="superscript"/>
        </w:rPr>
        <w:t>a,b,c,d</w:t>
      </w:r>
      <w:proofErr w:type="spellEnd"/>
      <w:r>
        <w:rPr>
          <w:rFonts w:ascii="Times New Roman" w:hAnsi="Times New Roman" w:cs="Times New Roman" w:hint="eastAsia"/>
          <w:szCs w:val="21"/>
        </w:rPr>
        <w:t>, Ying Li</w:t>
      </w:r>
      <w:r>
        <w:rPr>
          <w:rFonts w:ascii="Times New Roman" w:hAnsi="Times New Roman" w:cs="Times New Roman" w:hint="eastAsia"/>
          <w:szCs w:val="21"/>
          <w:vertAlign w:val="superscript"/>
        </w:rPr>
        <w:t>h,*</w:t>
      </w:r>
      <w:r>
        <w:rPr>
          <w:rFonts w:ascii="Times New Roman" w:hAnsi="Times New Roman" w:cs="Times New Roman" w:hint="eastAsia"/>
          <w:szCs w:val="21"/>
        </w:rPr>
        <w:t xml:space="preserve">, Chen </w:t>
      </w:r>
      <w:proofErr w:type="spellStart"/>
      <w:r>
        <w:rPr>
          <w:rFonts w:ascii="Times New Roman" w:hAnsi="Times New Roman" w:cs="Times New Roman" w:hint="eastAsia"/>
          <w:szCs w:val="21"/>
        </w:rPr>
        <w:t>Wang</w:t>
      </w:r>
      <w:r>
        <w:rPr>
          <w:rFonts w:ascii="Times New Roman" w:hAnsi="Times New Roman" w:cs="Times New Roman" w:hint="eastAsia"/>
          <w:szCs w:val="21"/>
          <w:vertAlign w:val="superscript"/>
        </w:rPr>
        <w:t>a,b,c,d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, </w:t>
      </w:r>
      <w:proofErr w:type="spellStart"/>
      <w:r>
        <w:rPr>
          <w:rFonts w:ascii="Times New Roman" w:hAnsi="Times New Roman" w:cs="Times New Roman" w:hint="eastAsia"/>
          <w:szCs w:val="21"/>
        </w:rPr>
        <w:t>Maoyuan</w:t>
      </w:r>
      <w:proofErr w:type="spellEnd"/>
      <w:r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>
        <w:rPr>
          <w:rFonts w:ascii="Times New Roman" w:hAnsi="Times New Roman" w:cs="Times New Roman" w:hint="eastAsia"/>
          <w:szCs w:val="21"/>
        </w:rPr>
        <w:t>Sun</w:t>
      </w:r>
      <w:r>
        <w:rPr>
          <w:rFonts w:ascii="Times New Roman" w:hAnsi="Times New Roman" w:cs="Times New Roman" w:hint="eastAsia"/>
          <w:szCs w:val="21"/>
          <w:vertAlign w:val="superscript"/>
        </w:rPr>
        <w:t>a,b,c,d</w:t>
      </w:r>
      <w:proofErr w:type="spellEnd"/>
    </w:p>
    <w:p w14:paraId="0BA7BFB5" w14:textId="77777777" w:rsidR="00EE0671" w:rsidRDefault="00000000">
      <w:pPr>
        <w:widowControl/>
        <w:spacing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sz w:val="18"/>
          <w:szCs w:val="18"/>
          <w:vertAlign w:val="superscript"/>
        </w:rPr>
        <w:t>a</w:t>
      </w:r>
      <w:r>
        <w:rPr>
          <w:rFonts w:ascii="Times New Roman" w:hAnsi="Times New Roman" w:cs="Times New Roman" w:hint="eastAsia"/>
          <w:sz w:val="18"/>
          <w:szCs w:val="18"/>
        </w:rPr>
        <w:t xml:space="preserve"> School of Geographical Sciences, Hebei Normal University, Shijiazhuang 050024, China</w:t>
      </w:r>
    </w:p>
    <w:p w14:paraId="3D723495" w14:textId="77777777" w:rsidR="00EE0671" w:rsidRDefault="00000000">
      <w:pPr>
        <w:widowControl/>
        <w:spacing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sz w:val="18"/>
          <w:szCs w:val="18"/>
          <w:vertAlign w:val="superscript"/>
        </w:rPr>
        <w:t>b</w:t>
      </w:r>
      <w:r>
        <w:rPr>
          <w:rFonts w:ascii="Times New Roman" w:hAnsi="Times New Roman" w:cs="Times New Roman" w:hint="eastAsia"/>
          <w:sz w:val="18"/>
          <w:szCs w:val="18"/>
        </w:rPr>
        <w:t xml:space="preserve"> Hebei Key Laboratory of Environmental Change and Ecological Construction, Shijiazhuang 050024, China</w:t>
      </w:r>
    </w:p>
    <w:p w14:paraId="615809F3" w14:textId="77777777" w:rsidR="00EE0671" w:rsidRDefault="00000000">
      <w:pPr>
        <w:widowControl/>
        <w:spacing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sz w:val="18"/>
          <w:szCs w:val="18"/>
          <w:vertAlign w:val="superscript"/>
        </w:rPr>
        <w:t>c</w:t>
      </w:r>
      <w:r>
        <w:rPr>
          <w:rFonts w:ascii="Times New Roman" w:hAnsi="Times New Roman" w:cs="Times New Roman" w:hint="eastAsia"/>
          <w:sz w:val="18"/>
          <w:szCs w:val="18"/>
        </w:rPr>
        <w:t xml:space="preserve"> Hebei Technology Innovation Center for Remote Sensing Identification of Environmental Change, Shijiazhuang 050024, China</w:t>
      </w:r>
    </w:p>
    <w:p w14:paraId="0982969B" w14:textId="77777777" w:rsidR="00EE0671" w:rsidRDefault="00000000">
      <w:pPr>
        <w:widowControl/>
        <w:spacing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sz w:val="18"/>
          <w:szCs w:val="18"/>
          <w:vertAlign w:val="superscript"/>
        </w:rPr>
        <w:t>d</w:t>
      </w:r>
      <w:r>
        <w:rPr>
          <w:rFonts w:ascii="Times New Roman" w:hAnsi="Times New Roman" w:cs="Times New Roman" w:hint="eastAsia"/>
          <w:sz w:val="18"/>
          <w:szCs w:val="18"/>
        </w:rPr>
        <w:t xml:space="preserve"> Hebei Key Research Institute of Humanities and Social Sciences at Universities </w:t>
      </w:r>
      <w:r>
        <w:rPr>
          <w:rFonts w:ascii="Times New Roman" w:hAnsi="Times New Roman" w:cs="Times New Roman" w:hint="eastAsia"/>
          <w:sz w:val="18"/>
          <w:szCs w:val="18"/>
        </w:rPr>
        <w:t>–</w:t>
      </w:r>
      <w:r>
        <w:rPr>
          <w:rFonts w:ascii="Times New Roman" w:hAnsi="Times New Roman" w:cs="Times New Roman" w:hint="eastAsia"/>
          <w:sz w:val="18"/>
          <w:szCs w:val="18"/>
        </w:rPr>
        <w:t xml:space="preserve"> Geographical Computing and Planning Research Center at Hebei Normal University, Shijiazhuang 050024, China</w:t>
      </w:r>
    </w:p>
    <w:p w14:paraId="71D87E4A" w14:textId="77777777" w:rsidR="00EE0671" w:rsidRDefault="00000000">
      <w:pPr>
        <w:widowControl/>
        <w:spacing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sz w:val="18"/>
          <w:szCs w:val="18"/>
          <w:vertAlign w:val="superscript"/>
        </w:rPr>
        <w:t>e</w:t>
      </w:r>
      <w:r>
        <w:rPr>
          <w:rFonts w:ascii="Times New Roman" w:hAnsi="Times New Roman" w:cs="Times New Roman" w:hint="eastAsia"/>
          <w:sz w:val="18"/>
          <w:szCs w:val="18"/>
        </w:rPr>
        <w:t xml:space="preserve"> Engineering Technology Research Center, Geographic Information Development and Application of Hebei, Institute of Geographical Sciences, Hebei Academy of Sciences, Shijiazhuang 050011, China</w:t>
      </w:r>
    </w:p>
    <w:p w14:paraId="1971CFC0" w14:textId="77777777" w:rsidR="00EE0671" w:rsidRDefault="00000000">
      <w:pPr>
        <w:widowControl/>
        <w:spacing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sz w:val="18"/>
          <w:szCs w:val="18"/>
          <w:vertAlign w:val="superscript"/>
        </w:rPr>
        <w:t>f</w:t>
      </w:r>
      <w:r>
        <w:rPr>
          <w:rFonts w:ascii="Times New Roman" w:hAnsi="Times New Roman" w:cs="Times New Roman" w:hint="eastAsia"/>
          <w:sz w:val="18"/>
          <w:szCs w:val="18"/>
        </w:rPr>
        <w:t xml:space="preserve"> Institute of Cereal and Oil Crops, Hebei Academy of Agricultural and Forestry Sciences, Shijiazhuang 050035, China</w:t>
      </w:r>
    </w:p>
    <w:p w14:paraId="3E3BBDC2" w14:textId="77777777" w:rsidR="00EE0671" w:rsidRDefault="00000000">
      <w:pPr>
        <w:widowControl/>
        <w:spacing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sz w:val="18"/>
          <w:szCs w:val="18"/>
          <w:vertAlign w:val="superscript"/>
        </w:rPr>
        <w:t>g</w:t>
      </w:r>
      <w:r>
        <w:rPr>
          <w:rFonts w:ascii="Times New Roman" w:hAnsi="Times New Roman" w:cs="Times New Roman" w:hint="eastAsia"/>
          <w:sz w:val="18"/>
          <w:szCs w:val="18"/>
        </w:rPr>
        <w:t xml:space="preserve"> School of Resources and Environment, College of Carbon Neutrality, Linyi University, Linyi, China</w:t>
      </w:r>
    </w:p>
    <w:p w14:paraId="14EBA07C" w14:textId="77777777" w:rsidR="00EE0671" w:rsidRDefault="00000000">
      <w:pPr>
        <w:widowControl/>
        <w:spacing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sz w:val="18"/>
          <w:szCs w:val="18"/>
          <w:vertAlign w:val="superscript"/>
        </w:rPr>
        <w:t>h</w:t>
      </w:r>
      <w:r>
        <w:rPr>
          <w:rFonts w:ascii="Times New Roman" w:hAnsi="Times New Roman" w:cs="Times New Roman" w:hint="eastAsia"/>
          <w:sz w:val="18"/>
          <w:szCs w:val="18"/>
        </w:rPr>
        <w:t xml:space="preserve"> CMA</w:t>
      </w:r>
      <w:r>
        <w:rPr>
          <w:rFonts w:ascii="Times New Roman" w:hAnsi="Times New Roman" w:cs="Times New Roman" w:hint="eastAsia"/>
          <w:sz w:val="18"/>
          <w:szCs w:val="18"/>
        </w:rPr>
        <w:t>·</w:t>
      </w:r>
      <w:r>
        <w:rPr>
          <w:rFonts w:ascii="Times New Roman" w:hAnsi="Times New Roman" w:cs="Times New Roman" w:hint="eastAsia"/>
          <w:sz w:val="18"/>
          <w:szCs w:val="18"/>
        </w:rPr>
        <w:t>Henan Agrometeorological Support and Applied Technique Key Laboratory, Zhengzhou 450003, China</w:t>
      </w:r>
    </w:p>
    <w:p w14:paraId="2E7862D4" w14:textId="77777777" w:rsidR="00EE0671" w:rsidRDefault="00000000">
      <w:pPr>
        <w:widowControl/>
        <w:spacing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sz w:val="18"/>
          <w:szCs w:val="18"/>
        </w:rPr>
        <w:t>*Corresponding authors.</w:t>
      </w:r>
    </w:p>
    <w:p w14:paraId="5B74382E" w14:textId="77777777" w:rsidR="00EE0671" w:rsidRDefault="00000000">
      <w:pPr>
        <w:widowControl/>
        <w:spacing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sz w:val="18"/>
          <w:szCs w:val="18"/>
        </w:rPr>
        <w:t>E-mail addresses: xiaodp@hebtu.edu.cn (D. Xiao), baihz272@126.com (H. Bai), walnutclip@163.com (Y. Li)</w:t>
      </w:r>
    </w:p>
    <w:p w14:paraId="149C1C66" w14:textId="77777777" w:rsidR="00EE0671" w:rsidRDefault="00EE0671">
      <w:pPr>
        <w:widowControl/>
        <w:spacing w:line="360" w:lineRule="auto"/>
        <w:rPr>
          <w:rFonts w:ascii="Times New Roman" w:hAnsi="Times New Roman" w:cs="Times New Roman"/>
          <w:szCs w:val="21"/>
        </w:rPr>
      </w:pPr>
    </w:p>
    <w:p w14:paraId="43FA26CF" w14:textId="77777777" w:rsidR="00EE0671" w:rsidRDefault="00000000">
      <w:pPr>
        <w:pStyle w:val="FirstParagraph"/>
        <w:pageBreakBefore/>
        <w:numPr>
          <w:ilvl w:val="0"/>
          <w:numId w:val="1"/>
        </w:numPr>
        <w:spacing w:before="0" w:after="0" w:line="360" w:lineRule="auto"/>
        <w:jc w:val="both"/>
        <w:rPr>
          <w:rFonts w:ascii="Times New Roman" w:hAnsi="Times New Roman" w:cs="Times New Roman"/>
          <w:b/>
          <w:bCs/>
          <w:kern w:val="2"/>
          <w:sz w:val="21"/>
          <w:szCs w:val="22"/>
          <w:lang w:eastAsia="zh-CN"/>
          <w14:ligatures w14:val="standardContextual"/>
        </w:rPr>
      </w:pPr>
      <w:bookmarkStart w:id="0" w:name="OLE_LINK1"/>
      <w:r>
        <w:rPr>
          <w:rFonts w:ascii="Times New Roman" w:hAnsi="Times New Roman" w:cs="Times New Roman"/>
          <w:b/>
          <w:bCs/>
          <w:kern w:val="2"/>
          <w:sz w:val="21"/>
          <w:szCs w:val="22"/>
          <w:lang w:eastAsia="zh-CN"/>
          <w14:ligatures w14:val="standardContextual"/>
        </w:rPr>
        <w:lastRenderedPageBreak/>
        <w:t>Standardized Precipitation Index (SPI)</w:t>
      </w:r>
    </w:p>
    <w:bookmarkEnd w:id="0"/>
    <w:p w14:paraId="6EAF9E0D" w14:textId="77777777" w:rsidR="00EE0671" w:rsidRDefault="00000000">
      <w:pPr>
        <w:pStyle w:val="FirstParagraph"/>
        <w:spacing w:before="0" w:after="0" w:line="360" w:lineRule="auto"/>
        <w:ind w:firstLineChars="200" w:firstLine="420"/>
        <w:jc w:val="both"/>
        <w:rPr>
          <w:rFonts w:ascii="Times New Roman" w:hAnsi="Times New Roman" w:cs="Times New Roman"/>
          <w:kern w:val="2"/>
          <w:sz w:val="21"/>
          <w:szCs w:val="22"/>
          <w:lang w:eastAsia="zh-CN"/>
          <w14:ligatures w14:val="standardContextual"/>
        </w:rPr>
      </w:pPr>
      <w:r>
        <w:rPr>
          <w:rFonts w:ascii="Times New Roman" w:hAnsi="Times New Roman" w:cs="Times New Roman"/>
          <w:kern w:val="2"/>
          <w:sz w:val="21"/>
          <w:szCs w:val="22"/>
          <w:lang w:eastAsia="zh-CN"/>
          <w14:ligatures w14:val="standardContextual"/>
        </w:rPr>
        <w:t>The Standardized Precipitation Index (SPI) is a key indicator for meteorological drought monitoring. It quantifies the degree of drought or wetness across different time scales by fitting the precipitation time series to a probability distribution (most commonly the Gamma distribution) and then transforming the results to a standard normal distribution. The core formulas and calculation steps are as follows:</w:t>
      </w:r>
    </w:p>
    <w:p w14:paraId="624F442B" w14:textId="77777777" w:rsidR="00EE0671" w:rsidRDefault="00000000">
      <w:pPr>
        <w:pStyle w:val="FirstParagraph"/>
        <w:spacing w:line="360" w:lineRule="auto"/>
        <w:jc w:val="right"/>
        <w:rPr>
          <w:rFonts w:hint="eastAsia"/>
          <w:lang w:eastAsia="zh-CN"/>
        </w:rPr>
      </w:pPr>
      <m:oMath>
        <m:r>
          <w:rPr>
            <w:rFonts w:ascii="Cambria Math" w:hAnsi="Cambria Math"/>
            <w:lang w:eastAsia="zh-CN"/>
          </w:rPr>
          <m:t>γ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  <w:lang w:eastAsia="zh-CN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lang w:eastAsia="zh-CN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  <w:lang w:eastAsia="zh-CN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lang w:eastAsia="zh-CN"/>
                  </w:rPr>
                  <m:t>β</m:t>
                </m:r>
              </m:e>
              <m:sup>
                <m:r>
                  <w:rPr>
                    <w:rFonts w:ascii="Cambria Math" w:hAnsi="Cambria Math"/>
                    <w:lang w:eastAsia="zh-CN"/>
                  </w:rPr>
                  <m:t>α</m:t>
                </m:r>
              </m:sup>
            </m:sSup>
            <m:r>
              <w:rPr>
                <w:rFonts w:ascii="Cambria Math" w:hAnsi="Cambria Math"/>
                <w:lang w:eastAsia="zh-CN"/>
              </w:rPr>
              <m:t>Γ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  <w:lang w:eastAsia="zh-CN"/>
                  </w:rPr>
                  <m:t>α</m:t>
                </m:r>
              </m:e>
            </m:d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lang w:eastAsia="zh-CN"/>
              </w:rPr>
              <m:t>x</m:t>
            </m:r>
          </m:e>
          <m:sup>
            <m:r>
              <w:rPr>
                <w:rFonts w:ascii="Cambria Math" w:hAnsi="Cambria Math"/>
                <w:lang w:eastAsia="zh-CN"/>
              </w:rPr>
              <m:t>α</m:t>
            </m:r>
            <m:r>
              <m:rPr>
                <m:sty m:val="p"/>
              </m:rPr>
              <w:rPr>
                <w:rFonts w:ascii="Cambria Math" w:hAnsi="Cambria Math"/>
                <w:lang w:eastAsia="zh-CN"/>
              </w:rPr>
              <m:t>-</m:t>
            </m:r>
            <m:r>
              <w:rPr>
                <w:rFonts w:ascii="Cambria Math" w:hAnsi="Cambria Math"/>
                <w:lang w:eastAsia="zh-CN"/>
              </w:rPr>
              <m:t>1</m:t>
            </m:r>
          </m:sup>
        </m:sSup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lang w:eastAsia="zh-CN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eastAsia="zh-CN"/>
              </w:rPr>
              <m:t>-</m:t>
            </m:r>
            <m:r>
              <w:rPr>
                <w:rFonts w:ascii="Cambria Math" w:hAnsi="Cambria Math"/>
                <w:lang w:eastAsia="zh-CN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lang w:eastAsia="zh-CN"/>
              </w:rPr>
              <m:t>/</m:t>
            </m:r>
            <m:r>
              <w:rPr>
                <w:rFonts w:ascii="Cambria Math" w:hAnsi="Cambria Math"/>
                <w:lang w:eastAsia="zh-CN"/>
              </w:rPr>
              <m:t>β</m:t>
            </m:r>
          </m:sup>
        </m:sSup>
        <m:r>
          <m:rPr>
            <m:sty m:val="p"/>
          </m:rPr>
          <w:rPr>
            <w:rFonts w:ascii="Cambria Math" w:hAnsi="Cambria Math"/>
            <w:lang w:eastAsia="zh-CN"/>
          </w:rPr>
          <m:t>,</m:t>
        </m:r>
        <m:r>
          <w:rPr>
            <w:rFonts w:ascii="Cambria Math" w:hAnsi="Cambria Math"/>
            <w:lang w:eastAsia="zh-CN"/>
          </w:rPr>
          <m:t> x</m:t>
        </m:r>
        <m:r>
          <m:rPr>
            <m:sty m:val="p"/>
          </m:rPr>
          <w:rPr>
            <w:rFonts w:ascii="Cambria Math" w:hAnsi="Cambria Math"/>
            <w:lang w:eastAsia="zh-CN"/>
          </w:rPr>
          <m:t>&gt;</m:t>
        </m:r>
        <m:r>
          <w:rPr>
            <w:rFonts w:ascii="Cambria Math" w:hAnsi="Cambria Math"/>
            <w:lang w:eastAsia="zh-CN"/>
          </w:rPr>
          <m:t xml:space="preserve">0                                             </m:t>
        </m:r>
      </m:oMath>
      <w:r>
        <w:rPr>
          <w:rFonts w:ascii="Times New Roman" w:hAnsi="Times New Roman" w:cs="Times New Roman"/>
          <w:lang w:eastAsia="zh-CN"/>
        </w:rPr>
        <w:t>(1)</w:t>
      </w:r>
    </w:p>
    <w:p w14:paraId="15F711BF" w14:textId="77777777" w:rsidR="00EE0671" w:rsidRDefault="00000000">
      <w:pPr>
        <w:spacing w:line="360" w:lineRule="auto"/>
        <w:ind w:firstLineChars="200" w:firstLine="420"/>
        <w:rPr>
          <w:rFonts w:ascii="Times New Roman" w:hAnsi="Times New Roman" w:cs="Times New Roman"/>
          <w:iCs/>
          <w:szCs w:val="21"/>
        </w:rPr>
      </w:pPr>
      <w:r>
        <w:rPr>
          <w:rFonts w:ascii="Times New Roman" w:hAnsi="Times New Roman" w:cs="Times New Roman"/>
          <w:iCs/>
          <w:szCs w:val="21"/>
        </w:rPr>
        <w:t xml:space="preserve">This formula is the probability density function of the gamma distribution, where </w:t>
      </w:r>
      <m:oMath>
        <m:r>
          <w:rPr>
            <w:rFonts w:ascii="Cambria Math" w:hAnsi="Cambria Math"/>
            <w:szCs w:val="21"/>
          </w:rPr>
          <m:t>γ</m:t>
        </m:r>
        <m:d>
          <m:dPr>
            <m:ctrlPr>
              <w:rPr>
                <w:rFonts w:ascii="Cambria Math" w:hAnsi="Cambria Math"/>
                <w:szCs w:val="21"/>
              </w:rPr>
            </m:ctrlPr>
          </m:dPr>
          <m:e>
            <m:r>
              <w:rPr>
                <w:rFonts w:ascii="Cambria Math" w:hAnsi="Cambria Math"/>
                <w:szCs w:val="21"/>
              </w:rPr>
              <m:t>x</m:t>
            </m:r>
          </m:e>
        </m:d>
      </m:oMath>
      <w:r>
        <w:rPr>
          <w:rFonts w:ascii="Times New Roman" w:hAnsi="Times New Roman" w:cs="Times New Roman"/>
          <w:iCs/>
          <w:szCs w:val="21"/>
        </w:rPr>
        <w:t xml:space="preserve"> represents the probability density when the precipitation is </w:t>
      </w:r>
      <m:oMath>
        <m:r>
          <w:rPr>
            <w:rFonts w:ascii="Cambria Math" w:hAnsi="Cambria Math"/>
            <w:szCs w:val="21"/>
          </w:rPr>
          <m:t>x</m:t>
        </m:r>
      </m:oMath>
      <w:r>
        <w:rPr>
          <w:rFonts w:ascii="Times New Roman" w:hAnsi="Times New Roman" w:cs="Times New Roman"/>
          <w:iCs/>
          <w:szCs w:val="21"/>
        </w:rPr>
        <w:t xml:space="preserve">, </w:t>
      </w:r>
      <m:oMath>
        <m:r>
          <w:rPr>
            <w:rFonts w:ascii="Cambria Math" w:hAnsi="Cambria Math"/>
            <w:szCs w:val="21"/>
          </w:rPr>
          <m:t>x</m:t>
        </m:r>
      </m:oMath>
      <w:r>
        <w:rPr>
          <w:rFonts w:ascii="Times New Roman" w:hAnsi="Times New Roman" w:cs="Times New Roman"/>
          <w:iCs/>
          <w:szCs w:val="21"/>
        </w:rPr>
        <w:t xml:space="preserve"> is the precipitation variable that must be greater than 0 with cases of no precipitation handled separately, </w:t>
      </w:r>
      <m:oMath>
        <m:r>
          <w:rPr>
            <w:rFonts w:ascii="Cambria Math" w:hAnsi="Cambria Math"/>
            <w:szCs w:val="21"/>
          </w:rPr>
          <m:t>α</m:t>
        </m:r>
      </m:oMath>
      <w:r>
        <w:rPr>
          <w:rFonts w:ascii="Times New Roman" w:hAnsi="Times New Roman" w:cs="Times New Roman"/>
          <w:iCs/>
          <w:szCs w:val="21"/>
        </w:rPr>
        <w:t xml:space="preserve"> is the shape parameter of the gamma distribution that determines the shape of the distribution curve and has a value greater than 0, </w:t>
      </w:r>
      <m:oMath>
        <m:r>
          <w:rPr>
            <w:rFonts w:ascii="Cambria Math" w:hAnsi="Cambria Math"/>
            <w:szCs w:val="21"/>
          </w:rPr>
          <m:t>β</m:t>
        </m:r>
      </m:oMath>
      <w:r>
        <w:rPr>
          <w:rFonts w:ascii="Times New Roman" w:hAnsi="Times New Roman" w:cs="Times New Roman"/>
          <w:iCs/>
          <w:szCs w:val="21"/>
        </w:rPr>
        <w:t xml:space="preserve"> is the scale parameter that determines the spread of the distribution curve and also has a value greater than 0, and </w:t>
      </w:r>
      <m:oMath>
        <m:r>
          <w:rPr>
            <w:rFonts w:ascii="Cambria Math" w:hAnsi="Cambria Math"/>
            <w:szCs w:val="21"/>
          </w:rPr>
          <m:t>Γ</m:t>
        </m:r>
        <m:d>
          <m:dPr>
            <m:ctrlPr>
              <w:rPr>
                <w:rFonts w:ascii="Cambria Math" w:hAnsi="Cambria Math"/>
                <w:szCs w:val="21"/>
              </w:rPr>
            </m:ctrlPr>
          </m:dPr>
          <m:e>
            <m:r>
              <w:rPr>
                <w:rFonts w:ascii="Cambria Math" w:hAnsi="Cambria Math"/>
                <w:szCs w:val="21"/>
              </w:rPr>
              <m:t>α</m:t>
            </m:r>
          </m:e>
        </m:d>
      </m:oMath>
      <w:r>
        <w:rPr>
          <w:rFonts w:ascii="Times New Roman" w:hAnsi="Times New Roman" w:cs="Times New Roman"/>
          <w:iCs/>
          <w:szCs w:val="21"/>
        </w:rPr>
        <w:t xml:space="preserve"> is the gamma function, a special normalization function that ensures the integral of the entire probability density distribution equals 1.</w:t>
      </w:r>
    </w:p>
    <w:p w14:paraId="427083FC" w14:textId="77777777" w:rsidR="00EE0671" w:rsidRDefault="00000000">
      <w:pPr>
        <w:pStyle w:val="FirstParagraph"/>
        <w:spacing w:before="0" w:after="0" w:line="360" w:lineRule="auto"/>
        <w:jc w:val="both"/>
        <w:rPr>
          <w:rFonts w:ascii="Times New Roman" w:hAnsi="Times New Roman" w:cs="Times New Roman"/>
          <w:b/>
          <w:bCs/>
          <w:kern w:val="2"/>
          <w:sz w:val="21"/>
          <w:szCs w:val="22"/>
          <w:lang w:eastAsia="zh-CN"/>
          <w14:ligatures w14:val="standardContextual"/>
        </w:rPr>
      </w:pPr>
      <w:r>
        <w:rPr>
          <w:rFonts w:ascii="Times New Roman" w:hAnsi="Times New Roman" w:cs="Times New Roman" w:hint="eastAsia"/>
          <w:b/>
          <w:bCs/>
          <w:kern w:val="2"/>
          <w:sz w:val="21"/>
          <w:szCs w:val="22"/>
          <w:lang w:eastAsia="zh-CN"/>
          <w14:ligatures w14:val="standardContextual"/>
        </w:rPr>
        <w:t>2.</w:t>
      </w:r>
      <w:r>
        <w:rPr>
          <w:b/>
          <w:bCs/>
          <w:kern w:val="2"/>
          <w:sz w:val="21"/>
          <w:szCs w:val="22"/>
          <w:lang w:eastAsia="zh-CN"/>
          <w14:ligatures w14:val="standardContextual"/>
        </w:rPr>
        <w:t xml:space="preserve"> </w:t>
      </w:r>
      <w:r>
        <w:rPr>
          <w:rFonts w:ascii="Times New Roman" w:hAnsi="Times New Roman" w:cs="Times New Roman"/>
          <w:b/>
          <w:bCs/>
          <w:kern w:val="2"/>
          <w:sz w:val="21"/>
          <w:szCs w:val="22"/>
          <w:lang w:eastAsia="zh-CN"/>
          <w14:ligatures w14:val="standardContextual"/>
        </w:rPr>
        <w:t>Standardized Precipitation Evapotranspiration Index (SPEI)</w:t>
      </w:r>
    </w:p>
    <w:p w14:paraId="71842BD7" w14:textId="77777777" w:rsidR="00EE0671" w:rsidRDefault="00000000">
      <w:pPr>
        <w:spacing w:line="360" w:lineRule="auto"/>
        <w:ind w:firstLineChars="200" w:firstLine="420"/>
        <w:rPr>
          <w:rFonts w:ascii="Times New Roman" w:hAnsi="Times New Roman" w:cs="Times New Roman"/>
          <w:iCs/>
          <w:szCs w:val="21"/>
        </w:rPr>
      </w:pPr>
      <w:r>
        <w:rPr>
          <w:rFonts w:ascii="Times New Roman" w:hAnsi="Times New Roman" w:cs="Times New Roman"/>
          <w:iCs/>
          <w:szCs w:val="21"/>
        </w:rPr>
        <w:t>The Standardized Precipitation Evapotranspiration Index (SPEI) integrates the water balance relationship between precipitation and potential evapotranspiration. It quantifies drought conditions as a dimensionless index by calculating multi-timescale cumulative water surplus, fitting a probability distribution, and subsequently normalizing the results to a standard normal distribution. In this study, the SPEI was computed using a three-parameter distribution fitting approach based on sorted weighted moments combined with an approximate inverse normal transformation, with the detailed procedure and formulae presented below</w:t>
      </w:r>
      <w:r>
        <w:rPr>
          <w:rFonts w:ascii="Times New Roman" w:hAnsi="Times New Roman" w:cs="Times New Roman" w:hint="eastAsia"/>
          <w:iCs/>
          <w:szCs w:val="21"/>
        </w:rPr>
        <w:t>：</w:t>
      </w:r>
    </w:p>
    <w:p w14:paraId="7692DA60" w14:textId="77777777" w:rsidR="00EE0671" w:rsidRDefault="00000000">
      <w:pPr>
        <w:pStyle w:val="FirstParagraph"/>
        <w:spacing w:before="0" w:after="0" w:line="360" w:lineRule="auto"/>
        <w:ind w:firstLineChars="200" w:firstLine="420"/>
        <w:rPr>
          <w:rFonts w:ascii="Times New Roman" w:hAnsi="Times New Roman" w:cs="Times New Roman"/>
          <w:iCs/>
          <w:kern w:val="2"/>
          <w:sz w:val="21"/>
          <w:szCs w:val="21"/>
          <w:lang w:eastAsia="zh-CN"/>
          <w14:ligatures w14:val="standardContextual"/>
        </w:rPr>
      </w:pPr>
      <w:r>
        <w:rPr>
          <w:rFonts w:ascii="Times New Roman" w:hAnsi="Times New Roman" w:cs="Times New Roman" w:hint="eastAsia"/>
          <w:iCs/>
          <w:kern w:val="2"/>
          <w:sz w:val="21"/>
          <w:szCs w:val="21"/>
          <w:lang w:eastAsia="zh-CN"/>
          <w14:ligatures w14:val="standardContextual"/>
        </w:rPr>
        <w:t>(1)</w:t>
      </w:r>
      <w:r>
        <w:rPr>
          <w:kern w:val="2"/>
          <w:sz w:val="21"/>
          <w:szCs w:val="22"/>
          <w:lang w:eastAsia="zh-CN"/>
          <w14:ligatures w14:val="standardContextual"/>
        </w:rPr>
        <w:t xml:space="preserve"> </w:t>
      </w:r>
      <w:r>
        <w:rPr>
          <w:rFonts w:ascii="Times New Roman" w:hAnsi="Times New Roman" w:cs="Times New Roman"/>
          <w:iCs/>
          <w:kern w:val="2"/>
          <w:sz w:val="21"/>
          <w:szCs w:val="21"/>
          <w:lang w:eastAsia="zh-CN"/>
          <w14:ligatures w14:val="standardContextual"/>
        </w:rPr>
        <w:t xml:space="preserve">Water </w:t>
      </w:r>
      <w:r>
        <w:rPr>
          <w:rFonts w:ascii="Times New Roman" w:hAnsi="Times New Roman" w:cs="Times New Roman" w:hint="eastAsia"/>
          <w:iCs/>
          <w:kern w:val="2"/>
          <w:sz w:val="21"/>
          <w:szCs w:val="21"/>
          <w:lang w:eastAsia="zh-CN"/>
          <w14:ligatures w14:val="standardContextual"/>
        </w:rPr>
        <w:t>s</w:t>
      </w:r>
      <w:r>
        <w:rPr>
          <w:rFonts w:ascii="Times New Roman" w:hAnsi="Times New Roman" w:cs="Times New Roman"/>
          <w:iCs/>
          <w:kern w:val="2"/>
          <w:sz w:val="21"/>
          <w:szCs w:val="21"/>
          <w:lang w:eastAsia="zh-CN"/>
          <w14:ligatures w14:val="standardContextual"/>
        </w:rPr>
        <w:t xml:space="preserve">urplus </w:t>
      </w:r>
      <w:r>
        <w:rPr>
          <w:rFonts w:ascii="Times New Roman" w:hAnsi="Times New Roman" w:cs="Times New Roman" w:hint="eastAsia"/>
          <w:iCs/>
          <w:kern w:val="2"/>
          <w:sz w:val="21"/>
          <w:szCs w:val="21"/>
          <w:lang w:eastAsia="zh-CN"/>
          <w14:ligatures w14:val="standardContextual"/>
        </w:rPr>
        <w:t>c</w:t>
      </w:r>
      <w:r>
        <w:rPr>
          <w:rFonts w:ascii="Times New Roman" w:hAnsi="Times New Roman" w:cs="Times New Roman"/>
          <w:iCs/>
          <w:kern w:val="2"/>
          <w:sz w:val="21"/>
          <w:szCs w:val="21"/>
          <w:lang w:eastAsia="zh-CN"/>
          <w14:ligatures w14:val="standardContextual"/>
        </w:rPr>
        <w:t>alculation</w:t>
      </w:r>
    </w:p>
    <w:p w14:paraId="7AD09E11" w14:textId="77777777" w:rsidR="00EE0671" w:rsidRDefault="00000000">
      <w:pPr>
        <w:pStyle w:val="FirstParagraph"/>
        <w:spacing w:line="360" w:lineRule="auto"/>
        <w:jc w:val="right"/>
        <w:rPr>
          <w:rFonts w:hint="eastAsia"/>
          <w:lang w:eastAsia="zh-CN"/>
        </w:rPr>
      </w:pPr>
      <m:oMath>
        <m:r>
          <w:rPr>
            <w:rFonts w:ascii="Cambria Math" w:hAnsi="Cambria Math"/>
            <w:lang w:eastAsia="zh-CN"/>
          </w:rPr>
          <m:t>X</m:t>
        </m:r>
        <m:r>
          <m:rPr>
            <m:sty m:val="p"/>
          </m:rPr>
          <w:rPr>
            <w:rFonts w:ascii="Cambria Math" w:hAnsi="Cambria Math"/>
            <w:lang w:eastAsia="zh-CN"/>
          </w:rPr>
          <m:t>=</m:t>
        </m:r>
        <m:r>
          <w:rPr>
            <w:rFonts w:ascii="Cambria Math" w:hAnsi="Cambria Math"/>
            <w:lang w:eastAsia="zh-CN"/>
          </w:rPr>
          <m:t>P</m:t>
        </m:r>
        <m:r>
          <m:rPr>
            <m:sty m:val="p"/>
          </m:rPr>
          <w:rPr>
            <w:rFonts w:ascii="Cambria Math" w:hAnsi="Cambria Math"/>
            <w:lang w:eastAsia="zh-CN"/>
          </w:rPr>
          <m:t>-</m:t>
        </m:r>
        <m:r>
          <w:rPr>
            <w:rFonts w:ascii="Cambria Math" w:hAnsi="Cambria Math"/>
            <w:lang w:eastAsia="zh-CN"/>
          </w:rPr>
          <m:t>PET</m:t>
        </m:r>
      </m:oMath>
      <w:r>
        <w:rPr>
          <w:rFonts w:ascii="Times New Roman" w:hAnsi="Times New Roman" w:cs="Times New Roman" w:hint="eastAsia"/>
          <w:lang w:eastAsia="zh-CN"/>
        </w:rPr>
        <w:t xml:space="preserve">                         </w:t>
      </w:r>
      <w:r>
        <w:rPr>
          <w:rFonts w:ascii="Times New Roman" w:hAnsi="Times New Roman" w:cs="Times New Roman"/>
          <w:lang w:eastAsia="zh-CN"/>
        </w:rPr>
        <w:t>(</w:t>
      </w:r>
      <w:r>
        <w:rPr>
          <w:rFonts w:ascii="Times New Roman" w:hAnsi="Times New Roman" w:cs="Times New Roman" w:hint="eastAsia"/>
          <w:lang w:eastAsia="zh-CN"/>
        </w:rPr>
        <w:t>2</w:t>
      </w:r>
      <w:r>
        <w:rPr>
          <w:rFonts w:ascii="Times New Roman" w:hAnsi="Times New Roman" w:cs="Times New Roman"/>
          <w:lang w:eastAsia="zh-CN"/>
        </w:rPr>
        <w:t>)</w:t>
      </w:r>
    </w:p>
    <w:p w14:paraId="304CE27F" w14:textId="77777777" w:rsidR="00EE0671" w:rsidRDefault="00000000">
      <w:pPr>
        <w:pStyle w:val="FirstParagraph"/>
        <w:spacing w:line="360" w:lineRule="auto"/>
        <w:jc w:val="right"/>
        <w:rPr>
          <w:rFonts w:hint="eastAsia"/>
          <w:lang w:eastAsia="zh-CN"/>
        </w:rPr>
      </w:pPr>
      <m:oMath>
        <m:r>
          <w:rPr>
            <w:rFonts w:ascii="Cambria Math" w:hAnsi="Cambria Math"/>
            <w:lang w:eastAsia="zh-CN"/>
          </w:rPr>
          <m:t>D</m:t>
        </m:r>
        <m:r>
          <m:rPr>
            <m:sty m:val="p"/>
          </m:rPr>
          <w:rPr>
            <w:rFonts w:ascii="Cambria Math" w:hAnsi="Cambria Math"/>
            <w:lang w:eastAsia="zh-CN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hAnsi="Cambria Math"/>
                <w:lang w:eastAsia="zh-CN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  <w:lang w:eastAsia="zh-CN"/>
              </w:rPr>
              <m:t>=</m:t>
            </m:r>
            <m:r>
              <w:rPr>
                <w:rFonts w:ascii="Cambria Math" w:hAnsi="Cambria Math"/>
                <w:lang w:eastAsia="zh-CN"/>
              </w:rPr>
              <m:t>1</m:t>
            </m:r>
          </m:sub>
          <m:sup>
            <m:r>
              <w:rPr>
                <w:rFonts w:ascii="Cambria Math" w:hAnsi="Cambria Math"/>
                <w:lang w:eastAsia="zh-CN"/>
              </w:rPr>
              <m:t>scale</m:t>
            </m:r>
          </m:sup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lang w:eastAsia="zh-CN"/>
                  </w:rPr>
                  <m:t>X</m:t>
                </m:r>
              </m:e>
              <m:sub>
                <m:r>
                  <w:rPr>
                    <w:rFonts w:ascii="Cambria Math" w:hAnsi="Cambria Math"/>
                    <w:lang w:eastAsia="zh-CN"/>
                  </w:rPr>
                  <m:t>i</m:t>
                </m:r>
              </m:sub>
            </m:sSub>
          </m:e>
        </m:nary>
      </m:oMath>
      <w:r>
        <w:rPr>
          <w:rFonts w:ascii="Times New Roman" w:hAnsi="Times New Roman" w:cs="Times New Roman" w:hint="eastAsia"/>
          <w:lang w:eastAsia="zh-CN"/>
        </w:rPr>
        <w:t xml:space="preserve">                         </w:t>
      </w:r>
      <w:r>
        <w:rPr>
          <w:rFonts w:ascii="Times New Roman" w:hAnsi="Times New Roman" w:cs="Times New Roman"/>
          <w:lang w:eastAsia="zh-CN"/>
        </w:rPr>
        <w:t>(</w:t>
      </w:r>
      <w:r>
        <w:rPr>
          <w:rFonts w:ascii="Times New Roman" w:hAnsi="Times New Roman" w:cs="Times New Roman" w:hint="eastAsia"/>
          <w:lang w:eastAsia="zh-CN"/>
        </w:rPr>
        <w:t>3</w:t>
      </w:r>
      <w:r>
        <w:rPr>
          <w:rFonts w:ascii="Times New Roman" w:hAnsi="Times New Roman" w:cs="Times New Roman"/>
          <w:lang w:eastAsia="zh-CN"/>
        </w:rPr>
        <w:t>)</w:t>
      </w:r>
    </w:p>
    <w:p w14:paraId="1099E068" w14:textId="77777777" w:rsidR="00EE0671" w:rsidRDefault="00000000">
      <w:pPr>
        <w:spacing w:line="360" w:lineRule="auto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Where </w:t>
      </w:r>
      <m:oMath>
        <m:r>
          <w:rPr>
            <w:rFonts w:ascii="Cambria Math" w:hAnsi="Cambria Math" w:cs="Times New Roman"/>
          </w:rPr>
          <m:t>X</m:t>
        </m:r>
      </m:oMath>
      <w:r>
        <w:rPr>
          <w:rFonts w:ascii="Times New Roman" w:hAnsi="Times New Roman" w:cs="Times New Roman"/>
        </w:rPr>
        <w:t xml:space="preserve"> denotes the monthly water surplus, </w:t>
      </w:r>
      <m:oMath>
        <m:r>
          <w:rPr>
            <w:rFonts w:ascii="Cambria Math" w:hAnsi="Cambria Math" w:cs="Times New Roman"/>
          </w:rPr>
          <m:t>P</m:t>
        </m:r>
      </m:oMath>
      <w:r>
        <w:rPr>
          <w:rFonts w:ascii="Times New Roman" w:hAnsi="Times New Roman" w:cs="Times New Roman"/>
        </w:rPr>
        <w:t xml:space="preserve"> is the monthly precipitation, </w:t>
      </w:r>
      <m:oMath>
        <m:r>
          <w:rPr>
            <w:rFonts w:ascii="Cambria Math" w:hAnsi="Cambria Math" w:cs="Times New Roman"/>
          </w:rPr>
          <m:t>PET</m:t>
        </m:r>
      </m:oMath>
      <w:r>
        <w:rPr>
          <w:rFonts w:ascii="Times New Roman" w:hAnsi="Times New Roman" w:cs="Times New Roman"/>
        </w:rPr>
        <w:t xml:space="preserve"> represents the monthly potential evapotranspiration, scale refers to the time scale of the SPEI (1, 3, </w:t>
      </w:r>
      <w:r>
        <w:rPr>
          <w:rFonts w:ascii="Times New Roman" w:hAnsi="Times New Roman" w:cs="Times New Roman"/>
        </w:rPr>
        <w:lastRenderedPageBreak/>
        <w:t xml:space="preserve">6, and 12 months), and </w:t>
      </w:r>
      <m:oMath>
        <m:r>
          <w:rPr>
            <w:rFonts w:ascii="Cambria Math" w:hAnsi="Cambria Math" w:cs="Times New Roman"/>
          </w:rPr>
          <m:t>D</m:t>
        </m:r>
      </m:oMath>
      <w:r>
        <w:rPr>
          <w:rFonts w:ascii="Times New Roman" w:hAnsi="Times New Roman" w:cs="Times New Roman"/>
        </w:rPr>
        <w:t xml:space="preserve"> is the cumulative water surplus at the corresponding time scale.</w:t>
      </w:r>
    </w:p>
    <w:p w14:paraId="7A42A715" w14:textId="77777777" w:rsidR="00EE0671" w:rsidRDefault="00000000">
      <w:pPr>
        <w:pStyle w:val="FirstParagraph"/>
        <w:spacing w:before="0" w:after="0" w:line="360" w:lineRule="auto"/>
        <w:ind w:firstLineChars="200" w:firstLine="420"/>
        <w:rPr>
          <w:rFonts w:ascii="Times New Roman" w:hAnsi="Times New Roman" w:cs="Times New Roman"/>
          <w:iCs/>
          <w:kern w:val="2"/>
          <w:sz w:val="21"/>
          <w:szCs w:val="21"/>
          <w:lang w:eastAsia="zh-CN"/>
          <w14:ligatures w14:val="standardContextual"/>
        </w:rPr>
      </w:pPr>
      <w:r>
        <w:rPr>
          <w:rFonts w:ascii="Times New Roman" w:hAnsi="Times New Roman" w:cs="Times New Roman" w:hint="eastAsia"/>
          <w:iCs/>
          <w:kern w:val="2"/>
          <w:sz w:val="21"/>
          <w:szCs w:val="21"/>
          <w:lang w:eastAsia="zh-CN"/>
          <w14:ligatures w14:val="standardContextual"/>
        </w:rPr>
        <w:t>(2)</w:t>
      </w:r>
      <w:r>
        <w:rPr>
          <w:rFonts w:ascii="Times New Roman" w:hAnsi="Times New Roman" w:cs="Times New Roman"/>
          <w:iCs/>
          <w:kern w:val="2"/>
          <w:sz w:val="21"/>
          <w:szCs w:val="21"/>
          <w:lang w:eastAsia="zh-CN"/>
          <w14:ligatures w14:val="standardContextual"/>
        </w:rPr>
        <w:t xml:space="preserve"> Probability </w:t>
      </w:r>
      <w:r>
        <w:rPr>
          <w:rFonts w:ascii="Times New Roman" w:hAnsi="Times New Roman" w:cs="Times New Roman" w:hint="eastAsia"/>
          <w:iCs/>
          <w:kern w:val="2"/>
          <w:sz w:val="21"/>
          <w:szCs w:val="21"/>
          <w:lang w:eastAsia="zh-CN"/>
          <w14:ligatures w14:val="standardContextual"/>
        </w:rPr>
        <w:t>d</w:t>
      </w:r>
      <w:r>
        <w:rPr>
          <w:rFonts w:ascii="Times New Roman" w:hAnsi="Times New Roman" w:cs="Times New Roman"/>
          <w:iCs/>
          <w:kern w:val="2"/>
          <w:sz w:val="21"/>
          <w:szCs w:val="21"/>
          <w:lang w:eastAsia="zh-CN"/>
          <w14:ligatures w14:val="standardContextual"/>
        </w:rPr>
        <w:t xml:space="preserve">istribution </w:t>
      </w:r>
      <w:r>
        <w:rPr>
          <w:rFonts w:ascii="Times New Roman" w:hAnsi="Times New Roman" w:cs="Times New Roman" w:hint="eastAsia"/>
          <w:iCs/>
          <w:kern w:val="2"/>
          <w:sz w:val="21"/>
          <w:szCs w:val="21"/>
          <w:lang w:eastAsia="zh-CN"/>
          <w14:ligatures w14:val="standardContextual"/>
        </w:rPr>
        <w:t>f</w:t>
      </w:r>
      <w:r>
        <w:rPr>
          <w:rFonts w:ascii="Times New Roman" w:hAnsi="Times New Roman" w:cs="Times New Roman"/>
          <w:iCs/>
          <w:kern w:val="2"/>
          <w:sz w:val="21"/>
          <w:szCs w:val="21"/>
          <w:lang w:eastAsia="zh-CN"/>
          <w14:ligatures w14:val="standardContextual"/>
        </w:rPr>
        <w:t xml:space="preserve">itting </w:t>
      </w:r>
      <w:r>
        <w:rPr>
          <w:rFonts w:ascii="Times New Roman" w:hAnsi="Times New Roman" w:cs="Times New Roman" w:hint="eastAsia"/>
          <w:iCs/>
          <w:kern w:val="2"/>
          <w:sz w:val="21"/>
          <w:szCs w:val="21"/>
          <w:lang w:eastAsia="zh-CN"/>
          <w14:ligatures w14:val="standardContextual"/>
        </w:rPr>
        <w:t>f</w:t>
      </w:r>
      <w:r>
        <w:rPr>
          <w:rFonts w:ascii="Times New Roman" w:hAnsi="Times New Roman" w:cs="Times New Roman"/>
          <w:iCs/>
          <w:kern w:val="2"/>
          <w:sz w:val="21"/>
          <w:szCs w:val="21"/>
          <w:lang w:eastAsia="zh-CN"/>
          <w14:ligatures w14:val="standardContextual"/>
        </w:rPr>
        <w:t>ormula</w:t>
      </w:r>
    </w:p>
    <w:p w14:paraId="6A10BE66" w14:textId="77777777" w:rsidR="00EE0671" w:rsidRDefault="00000000">
      <w:pPr>
        <w:pStyle w:val="FirstParagraph"/>
        <w:spacing w:line="360" w:lineRule="auto"/>
        <w:jc w:val="right"/>
        <w:rPr>
          <w:rFonts w:hint="eastAsia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n</m:t>
            </m:r>
          </m:den>
        </m:f>
        <m:nary>
          <m:naryPr>
            <m:chr m:val="∑"/>
            <m:limLoc m:val="undOvr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hAnsi="Cambria Math"/>
              </w:rPr>
              <m:t>k</m:t>
            </m:r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k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</w:rPr>
                          <m:t>0.35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hAnsi="Cambria Math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1</m:t>
                </m:r>
              </m:sup>
            </m:sSup>
          </m:e>
        </m:nary>
        <m:r>
          <m:rPr>
            <m:sty m:val="p"/>
          </m:rPr>
          <w:rPr>
            <w:rFonts w:ascii="Cambria Math" w:hAnsi="Cambria Math"/>
          </w:rPr>
          <m:t>⋅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s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k</m:t>
                </m:r>
              </m:e>
            </m:d>
          </m:sub>
        </m:sSub>
        <m:r>
          <w:rPr>
            <w:rFonts w:ascii="Cambria Math" w:hAnsi="Cambria Math"/>
          </w:rPr>
          <m:t> 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r>
              <w:rPr>
                <w:rFonts w:ascii="Cambria Math" w:hAnsi="Cambria Math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</w:rPr>
              <m:t>3</m:t>
            </m:r>
          </m:e>
        </m:d>
        <m:r>
          <w:rPr>
            <w:rFonts w:ascii="Cambria Math" w:hAnsi="Cambria Math"/>
          </w:rPr>
          <m:t xml:space="preserve">                         </m:t>
        </m:r>
      </m:oMath>
      <w:r>
        <w:rPr>
          <w:rFonts w:ascii="Times New Roman" w:hAnsi="Times New Roman" w:cs="Times New Roman"/>
          <w:lang w:eastAsia="zh-CN"/>
        </w:rPr>
        <w:t>(</w:t>
      </w:r>
      <w:r>
        <w:rPr>
          <w:rFonts w:ascii="Times New Roman" w:hAnsi="Times New Roman" w:cs="Times New Roman" w:hint="eastAsia"/>
          <w:lang w:eastAsia="zh-CN"/>
        </w:rPr>
        <w:t>4</w:t>
      </w:r>
      <w:r>
        <w:rPr>
          <w:rFonts w:ascii="Times New Roman" w:hAnsi="Times New Roman" w:cs="Times New Roman"/>
          <w:lang w:eastAsia="zh-CN"/>
        </w:rPr>
        <w:t>)</w:t>
      </w:r>
    </w:p>
    <w:p w14:paraId="1F652CF1" w14:textId="77777777" w:rsidR="00EE0671" w:rsidRDefault="00000000">
      <w:pPr>
        <w:pStyle w:val="FirstParagraph"/>
        <w:spacing w:line="360" w:lineRule="auto"/>
        <w:jc w:val="right"/>
        <w:rPr>
          <w:rFonts w:hint="eastAsia"/>
          <w:lang w:eastAsia="zh-CN"/>
        </w:rPr>
      </w:pPr>
      <m:oMath>
        <m:r>
          <w:rPr>
            <w:rFonts w:ascii="Cambria Math" w:hAnsi="Cambria Math"/>
          </w:rPr>
          <m:t>β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w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w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num>
          <m:den>
            <m:r>
              <w:rPr>
                <w:rFonts w:ascii="Cambria Math" w:hAnsi="Cambria Math"/>
              </w:rPr>
              <m:t>6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w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w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6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w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den>
        </m:f>
        <m:r>
          <w:rPr>
            <w:rFonts w:ascii="Cambria Math" w:hAnsi="Cambria Math"/>
          </w:rPr>
          <m:t xml:space="preserve">                                                       </m:t>
        </m:r>
      </m:oMath>
      <w:r>
        <w:rPr>
          <w:rFonts w:ascii="Times New Roman" w:hAnsi="Times New Roman" w:cs="Times New Roman"/>
          <w:lang w:eastAsia="zh-CN"/>
        </w:rPr>
        <w:t>(</w:t>
      </w:r>
      <w:r>
        <w:rPr>
          <w:rFonts w:ascii="Times New Roman" w:hAnsi="Times New Roman" w:cs="Times New Roman" w:hint="eastAsia"/>
          <w:lang w:eastAsia="zh-CN"/>
        </w:rPr>
        <w:t>5</w:t>
      </w:r>
      <w:r>
        <w:rPr>
          <w:rFonts w:ascii="Times New Roman" w:hAnsi="Times New Roman" w:cs="Times New Roman"/>
          <w:lang w:eastAsia="zh-CN"/>
        </w:rPr>
        <w:t>)</w:t>
      </w:r>
    </w:p>
    <w:p w14:paraId="0779E3E2" w14:textId="77777777" w:rsidR="00EE0671" w:rsidRDefault="00000000">
      <w:pPr>
        <w:pStyle w:val="a3"/>
        <w:spacing w:line="360" w:lineRule="auto"/>
        <w:jc w:val="right"/>
        <w:rPr>
          <w:rFonts w:hint="eastAsia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α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⋅</m:t>
            </m:r>
            <m:r>
              <w:rPr>
                <w:rFonts w:ascii="Cambria Math" w:hAnsi="Cambria Math"/>
                <w:sz w:val="24"/>
                <w:szCs w:val="24"/>
              </w:rPr>
              <m:t>β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Γ</m:t>
            </m:r>
            <m:d>
              <m:d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β</m:t>
                    </m:r>
                  </m:den>
                </m:f>
              </m:e>
            </m:d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⋅</m:t>
            </m:r>
            <m:r>
              <w:rPr>
                <w:rFonts w:ascii="Cambria Math" w:hAnsi="Cambria Math"/>
                <w:sz w:val="24"/>
                <w:szCs w:val="24"/>
              </w:rPr>
              <m:t>Γ</m:t>
            </m:r>
            <m:d>
              <m:d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β</m:t>
                    </m:r>
                  </m:den>
                </m:f>
              </m:e>
            </m:d>
          </m:den>
        </m:f>
        <m:r>
          <w:rPr>
            <w:rFonts w:ascii="Cambria Math" w:hAnsi="Cambria Math"/>
            <w:sz w:val="24"/>
            <w:szCs w:val="24"/>
          </w:rPr>
          <m:t xml:space="preserve">                                                       </m:t>
        </m:r>
      </m:oMath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A280FC5" w14:textId="77777777" w:rsidR="00EE0671" w:rsidRDefault="00000000">
      <w:pPr>
        <w:spacing w:line="360" w:lineRule="auto"/>
        <w:jc w:val="right"/>
        <w:rPr>
          <w:rFonts w:ascii="Times New Roman" w:hAnsi="Times New Roman" w:cs="Times New Roman"/>
        </w:rPr>
      </w:pPr>
      <m:oMath>
        <m:r>
          <w:rPr>
            <w:rFonts w:ascii="Cambria Math" w:hAnsi="Cambria Math"/>
          </w:rPr>
          <m:t>γ</m:t>
        </m:r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α</m:t>
        </m:r>
        <m:r>
          <m:rPr>
            <m:sty m:val="p"/>
          </m:rPr>
          <w:rPr>
            <w:rFonts w:ascii="Cambria Math" w:hAnsi="Cambria Math"/>
          </w:rPr>
          <m:t>⋅</m:t>
        </m:r>
        <m:r>
          <w:rPr>
            <w:rFonts w:ascii="Cambria Math" w:hAnsi="Cambria Math"/>
          </w:rPr>
          <m:t>Γ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β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</w:rPr>
          <m:t>⋅</m:t>
        </m:r>
        <m:r>
          <w:rPr>
            <w:rFonts w:ascii="Cambria Math" w:hAnsi="Cambria Math"/>
          </w:rPr>
          <m:t>Γ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β</m:t>
                </m:r>
              </m:den>
            </m:f>
          </m:e>
        </m:d>
        <m:r>
          <w:rPr>
            <w:rFonts w:ascii="Cambria Math" w:hAnsi="Cambria Math"/>
          </w:rPr>
          <m:t xml:space="preserve">                                                </m:t>
        </m:r>
      </m:oMath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DF1DB06" w14:textId="77777777" w:rsidR="00EE0671" w:rsidRDefault="00000000">
      <w:pPr>
        <w:spacing w:line="360" w:lineRule="auto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where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rPr>
          <w:rFonts w:hint="eastAsia"/>
        </w:rPr>
        <w:t>、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hint="eastAsia"/>
        </w:rPr>
        <w:t>、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 xml:space="preserve"> </m:t>
        </m:r>
      </m:oMath>
      <w:r>
        <w:rPr>
          <w:rFonts w:ascii="Times New Roman" w:hAnsi="Times New Roman" w:cs="Times New Roman"/>
        </w:rPr>
        <w:t>are the fitting weight coefficients</w:t>
      </w:r>
      <w:r>
        <w:rPr>
          <w:rFonts w:ascii="Times New Roman" w:hAnsi="Times New Roman" w:cs="Times New Roman" w:hint="eastAsia"/>
        </w:rPr>
        <w:t>,</w:t>
      </w:r>
      <w:r>
        <w:rPr>
          <w:rFonts w:ascii="Cambria Math" w:hAnsi="Cambria Math"/>
          <w:i/>
        </w:rPr>
        <w:t xml:space="preserve"> </w:t>
      </w:r>
      <m:oMath>
        <m:r>
          <w:rPr>
            <w:rFonts w:ascii="Cambria Math" w:hAnsi="Cambria Math"/>
          </w:rPr>
          <m:t>α</m:t>
        </m:r>
      </m:oMath>
      <w:r>
        <w:rPr>
          <w:rFonts w:hint="eastAsia"/>
        </w:rPr>
        <w:t>、</w:t>
      </w:r>
      <m:oMath>
        <m:r>
          <w:rPr>
            <w:rFonts w:ascii="Cambria Math" w:hAnsi="Cambria Math"/>
          </w:rPr>
          <m:t>β</m:t>
        </m:r>
      </m:oMath>
      <w:r>
        <w:rPr>
          <w:rFonts w:hint="eastAsia"/>
        </w:rPr>
        <w:t>、</w:t>
      </w:r>
      <m:oMath>
        <m:r>
          <w:rPr>
            <w:rFonts w:ascii="Cambria Math" w:hAnsi="Cambria Math"/>
          </w:rPr>
          <m:t xml:space="preserve">γ </m:t>
        </m:r>
      </m:oMath>
      <w:r>
        <w:rPr>
          <w:rFonts w:ascii="Times New Roman" w:hAnsi="Times New Roman" w:cs="Times New Roman"/>
        </w:rPr>
        <w:t>represent the scale, shape, and location parameters of the three-parameter distribution, respectively</w:t>
      </w:r>
      <w:r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/>
        </w:rPr>
        <w:t xml:space="preserve"> and </w:t>
      </w:r>
      <m:oMath>
        <m:r>
          <w:rPr>
            <w:rFonts w:ascii="Cambria Math" w:hAnsi="Cambria Math"/>
          </w:rPr>
          <m:t>Γ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⋅</m:t>
            </m:r>
          </m:e>
        </m:d>
      </m:oMath>
      <w:r>
        <w:rPr>
          <w:rFonts w:ascii="Times New Roman" w:hAnsi="Times New Roman" w:cs="Times New Roman"/>
        </w:rPr>
        <w:t xml:space="preserve"> denotes the gamma function.</w:t>
      </w:r>
    </w:p>
    <w:p w14:paraId="626C4294" w14:textId="77777777" w:rsidR="00EE0671" w:rsidRDefault="00000000">
      <w:pPr>
        <w:pStyle w:val="FirstParagraph"/>
        <w:spacing w:before="0" w:after="0" w:line="360" w:lineRule="auto"/>
        <w:ind w:firstLineChars="200" w:firstLine="420"/>
        <w:rPr>
          <w:rFonts w:ascii="Times New Roman" w:hAnsi="Times New Roman" w:cs="Times New Roman"/>
          <w:iCs/>
          <w:kern w:val="2"/>
          <w:sz w:val="21"/>
          <w:szCs w:val="21"/>
          <w:lang w:eastAsia="zh-CN"/>
          <w14:ligatures w14:val="standardContextual"/>
        </w:rPr>
      </w:pPr>
      <w:r>
        <w:rPr>
          <w:rFonts w:ascii="Times New Roman" w:hAnsi="Times New Roman" w:cs="Times New Roman" w:hint="eastAsia"/>
          <w:iCs/>
          <w:kern w:val="2"/>
          <w:sz w:val="21"/>
          <w:szCs w:val="21"/>
          <w:lang w:eastAsia="zh-CN"/>
          <w14:ligatures w14:val="standardContextual"/>
        </w:rPr>
        <w:t>(3)</w:t>
      </w:r>
      <w:r>
        <w:rPr>
          <w:rFonts w:ascii="Times New Roman" w:hAnsi="Times New Roman" w:cs="Times New Roman"/>
          <w:iCs/>
          <w:kern w:val="2"/>
          <w:sz w:val="21"/>
          <w:szCs w:val="21"/>
          <w:lang w:eastAsia="zh-CN"/>
          <w14:ligatures w14:val="standardContextual"/>
        </w:rPr>
        <w:t xml:space="preserve"> Cumulative </w:t>
      </w:r>
      <w:r>
        <w:rPr>
          <w:rFonts w:ascii="Times New Roman" w:hAnsi="Times New Roman" w:cs="Times New Roman" w:hint="eastAsia"/>
          <w:iCs/>
          <w:kern w:val="2"/>
          <w:sz w:val="21"/>
          <w:szCs w:val="21"/>
          <w:lang w:eastAsia="zh-CN"/>
          <w14:ligatures w14:val="standardContextual"/>
        </w:rPr>
        <w:t>p</w:t>
      </w:r>
      <w:r>
        <w:rPr>
          <w:rFonts w:ascii="Times New Roman" w:hAnsi="Times New Roman" w:cs="Times New Roman"/>
          <w:iCs/>
          <w:kern w:val="2"/>
          <w:sz w:val="21"/>
          <w:szCs w:val="21"/>
          <w:lang w:eastAsia="zh-CN"/>
          <w14:ligatures w14:val="standardContextual"/>
        </w:rPr>
        <w:t xml:space="preserve">robability and </w:t>
      </w:r>
      <w:r>
        <w:rPr>
          <w:rFonts w:ascii="Times New Roman" w:hAnsi="Times New Roman" w:cs="Times New Roman" w:hint="eastAsia"/>
          <w:iCs/>
          <w:kern w:val="2"/>
          <w:sz w:val="21"/>
          <w:szCs w:val="21"/>
          <w:lang w:eastAsia="zh-CN"/>
          <w14:ligatures w14:val="standardContextual"/>
        </w:rPr>
        <w:t>n</w:t>
      </w:r>
      <w:r>
        <w:rPr>
          <w:rFonts w:ascii="Times New Roman" w:hAnsi="Times New Roman" w:cs="Times New Roman"/>
          <w:iCs/>
          <w:kern w:val="2"/>
          <w:sz w:val="21"/>
          <w:szCs w:val="21"/>
          <w:lang w:eastAsia="zh-CN"/>
          <w14:ligatures w14:val="standardContextual"/>
        </w:rPr>
        <w:t xml:space="preserve">ormal </w:t>
      </w:r>
      <w:r>
        <w:rPr>
          <w:rFonts w:ascii="Times New Roman" w:hAnsi="Times New Roman" w:cs="Times New Roman" w:hint="eastAsia"/>
          <w:iCs/>
          <w:kern w:val="2"/>
          <w:sz w:val="21"/>
          <w:szCs w:val="21"/>
          <w:lang w:eastAsia="zh-CN"/>
          <w14:ligatures w14:val="standardContextual"/>
        </w:rPr>
        <w:t>s</w:t>
      </w:r>
      <w:r>
        <w:rPr>
          <w:rFonts w:ascii="Times New Roman" w:hAnsi="Times New Roman" w:cs="Times New Roman"/>
          <w:iCs/>
          <w:kern w:val="2"/>
          <w:sz w:val="21"/>
          <w:szCs w:val="21"/>
          <w:lang w:eastAsia="zh-CN"/>
          <w14:ligatures w14:val="standardContextual"/>
        </w:rPr>
        <w:t>tandardization</w:t>
      </w:r>
    </w:p>
    <w:p w14:paraId="6E4319F4" w14:textId="77777777" w:rsidR="00EE0671" w:rsidRDefault="00000000">
      <w:pPr>
        <w:pStyle w:val="FirstParagraph"/>
        <w:spacing w:line="360" w:lineRule="auto"/>
        <w:jc w:val="right"/>
        <w:rPr>
          <w:rFonts w:hint="eastAsia"/>
          <w:sz w:val="21"/>
          <w:szCs w:val="21"/>
          <w:lang w:eastAsia="zh-CN"/>
        </w:rPr>
      </w:pPr>
      <m:oMath>
        <m:r>
          <w:rPr>
            <w:rFonts w:ascii="Cambria Math" w:hAnsi="Cambria Math"/>
            <w:sz w:val="21"/>
            <w:szCs w:val="21"/>
          </w:rPr>
          <m:t>F</m:t>
        </m:r>
        <m:r>
          <m:rPr>
            <m:sty m:val="p"/>
          </m:rPr>
          <w:rPr>
            <w:rFonts w:ascii="Cambria Math" w:hAnsi="Cambria Math"/>
            <w:sz w:val="21"/>
            <w:szCs w:val="21"/>
          </w:rPr>
          <m:t>=</m:t>
        </m:r>
        <m:sSup>
          <m:sSupPr>
            <m:ctrlPr>
              <w:rPr>
                <w:rFonts w:ascii="Cambria Math" w:hAnsi="Cambria Math"/>
                <w:sz w:val="21"/>
                <w:szCs w:val="21"/>
              </w:rPr>
            </m:ctrlPr>
          </m:sSupPr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sz w:val="21"/>
                    <w:szCs w:val="21"/>
                  </w:rPr>
                </m:ctrlPr>
              </m:dPr>
              <m:e>
                <m:r>
                  <w:rPr>
                    <w:rFonts w:ascii="Cambria Math" w:hAnsi="Cambria Math"/>
                    <w:sz w:val="21"/>
                    <w:szCs w:val="21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1"/>
                    <w:szCs w:val="21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sz w:val="21"/>
                        <w:szCs w:val="21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sz w:val="21"/>
                            <w:szCs w:val="21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sz w:val="21"/>
                                <w:szCs w:val="21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1"/>
                                <w:szCs w:val="21"/>
                              </w:rPr>
                              <m:t>α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21"/>
                                <w:szCs w:val="21"/>
                              </w:rPr>
                              <m:t>D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1"/>
                                <w:szCs w:val="21"/>
                              </w:rPr>
                              <m:t>-</m:t>
                            </m:r>
                            <m:r>
                              <w:rPr>
                                <w:rFonts w:ascii="Cambria Math" w:hAnsi="Cambria Math"/>
                                <w:sz w:val="21"/>
                                <w:szCs w:val="21"/>
                              </w:rPr>
                              <m:t>γ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1"/>
                        <w:szCs w:val="21"/>
                      </w:rPr>
                      <m:t>β</m:t>
                    </m:r>
                  </m:sup>
                </m:sSup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sz w:val="21"/>
                <w:szCs w:val="21"/>
              </w:rPr>
              <m:t>-</m:t>
            </m:r>
            <m:r>
              <w:rPr>
                <w:rFonts w:ascii="Cambria Math" w:hAnsi="Cambria Math"/>
                <w:sz w:val="21"/>
                <w:szCs w:val="21"/>
              </w:rPr>
              <m:t>1</m:t>
            </m:r>
          </m:sup>
        </m:sSup>
        <m:r>
          <m:rPr>
            <m:sty m:val="p"/>
          </m:rPr>
          <w:rPr>
            <w:rFonts w:ascii="Cambria Math" w:hAnsi="Cambria Math"/>
            <w:sz w:val="21"/>
            <w:szCs w:val="21"/>
          </w:rPr>
          <m:t>,</m:t>
        </m:r>
        <m:r>
          <w:rPr>
            <w:rFonts w:ascii="Cambria Math" w:hAnsi="Cambria Math"/>
            <w:sz w:val="21"/>
            <w:szCs w:val="21"/>
          </w:rPr>
          <m:t> P</m:t>
        </m:r>
        <m:r>
          <m:rPr>
            <m:sty m:val="p"/>
          </m:rPr>
          <w:rPr>
            <w:rFonts w:ascii="Cambria Math" w:hAnsi="Cambria Math"/>
            <w:sz w:val="21"/>
            <w:szCs w:val="21"/>
          </w:rPr>
          <m:t>=</m:t>
        </m:r>
        <m:r>
          <w:rPr>
            <w:rFonts w:ascii="Cambria Math" w:hAnsi="Cambria Math"/>
            <w:sz w:val="21"/>
            <w:szCs w:val="21"/>
          </w:rPr>
          <m:t>1</m:t>
        </m:r>
        <m:r>
          <m:rPr>
            <m:sty m:val="p"/>
          </m:rPr>
          <w:rPr>
            <w:rFonts w:ascii="Cambria Math" w:hAnsi="Cambria Math"/>
            <w:sz w:val="21"/>
            <w:szCs w:val="21"/>
          </w:rPr>
          <m:t>-</m:t>
        </m:r>
        <m:r>
          <w:rPr>
            <w:rFonts w:ascii="Cambria Math" w:hAnsi="Cambria Math"/>
            <w:sz w:val="21"/>
            <w:szCs w:val="21"/>
          </w:rPr>
          <m:t xml:space="preserve">F                                                  </m:t>
        </m:r>
      </m:oMath>
      <w:r>
        <w:rPr>
          <w:rFonts w:ascii="Times New Roman" w:hAnsi="Times New Roman" w:cs="Times New Roman"/>
          <w:lang w:eastAsia="zh-CN"/>
        </w:rPr>
        <w:t>(</w:t>
      </w:r>
      <w:r>
        <w:rPr>
          <w:rFonts w:ascii="Times New Roman" w:hAnsi="Times New Roman" w:cs="Times New Roman" w:hint="eastAsia"/>
          <w:lang w:eastAsia="zh-CN"/>
        </w:rPr>
        <w:t>8</w:t>
      </w:r>
      <w:r>
        <w:rPr>
          <w:rFonts w:ascii="Times New Roman" w:hAnsi="Times New Roman" w:cs="Times New Roman"/>
          <w:lang w:eastAsia="zh-CN"/>
        </w:rPr>
        <w:t>)</w:t>
      </w:r>
    </w:p>
    <w:p w14:paraId="1F479EF4" w14:textId="77777777" w:rsidR="00EE0671" w:rsidRDefault="00000000">
      <w:pPr>
        <w:pStyle w:val="a3"/>
        <w:spacing w:line="360" w:lineRule="auto"/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>hen P≤0.5</w:t>
      </w:r>
      <w:r>
        <w:rPr>
          <w:rFonts w:ascii="Times New Roman" w:hAnsi="Times New Roman" w:cs="Times New Roman" w:hint="eastAsia"/>
        </w:rPr>
        <w:t>:</w:t>
      </w:r>
    </w:p>
    <w:p w14:paraId="19A9AD1E" w14:textId="77777777" w:rsidR="00EE0671" w:rsidRDefault="00000000">
      <w:pPr>
        <w:pStyle w:val="FirstParagraph"/>
        <w:spacing w:line="360" w:lineRule="auto"/>
        <w:jc w:val="right"/>
        <w:rPr>
          <w:rFonts w:hint="eastAsia"/>
          <w:sz w:val="21"/>
          <w:szCs w:val="21"/>
          <w:lang w:eastAsia="zh-CN"/>
        </w:rPr>
      </w:pPr>
      <m:oMath>
        <m:r>
          <w:rPr>
            <w:rFonts w:ascii="Cambria Math" w:hAnsi="Cambria Math"/>
          </w:rPr>
          <m:t>W</m:t>
        </m:r>
        <m:r>
          <m:rPr>
            <m:sty m:val="p"/>
          </m:rP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</w:rPr>
              <m:t>ln</m:t>
            </m:r>
            <m:r>
              <w:rPr>
                <w:rFonts w:ascii="Cambria Math" w:hAnsi="Cambria Math"/>
              </w:rPr>
              <m:t>P</m:t>
            </m:r>
          </m:e>
        </m:rad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 SPEI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W</m:t>
        </m:r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2.515517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0.802853W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0.010328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W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1.432788W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0.189269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W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0.001308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W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den>
        </m:f>
        <m:r>
          <w:rPr>
            <w:rFonts w:ascii="Cambria Math" w:hAnsi="Cambria Math"/>
          </w:rPr>
          <m:t xml:space="preserve">                  </m:t>
        </m:r>
      </m:oMath>
      <w:r>
        <w:rPr>
          <w:rFonts w:ascii="Times New Roman" w:hAnsi="Times New Roman" w:cs="Times New Roman"/>
          <w:lang w:eastAsia="zh-CN"/>
        </w:rPr>
        <w:t>(</w:t>
      </w:r>
      <w:r>
        <w:rPr>
          <w:rFonts w:ascii="Times New Roman" w:hAnsi="Times New Roman" w:cs="Times New Roman" w:hint="eastAsia"/>
          <w:lang w:eastAsia="zh-CN"/>
        </w:rPr>
        <w:t>9</w:t>
      </w:r>
      <w:r>
        <w:rPr>
          <w:rFonts w:ascii="Times New Roman" w:hAnsi="Times New Roman" w:cs="Times New Roman"/>
          <w:lang w:eastAsia="zh-CN"/>
        </w:rPr>
        <w:t>)</w:t>
      </w:r>
    </w:p>
    <w:p w14:paraId="1D630D66" w14:textId="77777777" w:rsidR="00EE0671" w:rsidRDefault="00000000">
      <w:pPr>
        <w:pStyle w:val="FirstParagraph"/>
        <w:spacing w:line="360" w:lineRule="auto"/>
        <w:ind w:firstLineChars="200" w:firstLine="42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 w:hint="eastAsia"/>
          <w:sz w:val="21"/>
          <w:szCs w:val="21"/>
          <w:lang w:eastAsia="zh-CN"/>
        </w:rPr>
        <w:t>w</w:t>
      </w:r>
      <w:r>
        <w:rPr>
          <w:rFonts w:ascii="Times New Roman" w:hAnsi="Times New Roman" w:cs="Times New Roman"/>
          <w:sz w:val="21"/>
          <w:szCs w:val="21"/>
        </w:rPr>
        <w:t>hen P&gt;0.5:</w:t>
      </w:r>
    </w:p>
    <w:p w14:paraId="7C05D00D" w14:textId="77777777" w:rsidR="00EE0671" w:rsidRDefault="00000000">
      <w:pPr>
        <w:pStyle w:val="FirstParagraph"/>
        <w:spacing w:line="360" w:lineRule="auto"/>
        <w:jc w:val="right"/>
        <w:rPr>
          <w:rFonts w:hint="eastAsia"/>
        </w:rPr>
      </w:pPr>
      <m:oMath>
        <m:r>
          <w:rPr>
            <w:rFonts w:ascii="Cambria Math" w:hAnsi="Cambria Math"/>
          </w:rPr>
          <m:t>W</m:t>
        </m:r>
        <m:r>
          <m:rPr>
            <m:sty m:val="p"/>
          </m:rP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</w:rPr>
              <m:t>ln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</w:rPr>
                  <m:t>P</m:t>
                </m:r>
              </m:e>
            </m:d>
          </m:e>
        </m:rad>
        <m:r>
          <m:rPr>
            <m:sty m:val="p"/>
          </m:rPr>
          <w:rPr>
            <w:rFonts w:ascii="Cambria Math" w:hAnsi="Cambria Math"/>
          </w:rPr>
          <m:t>,</m:t>
        </m:r>
        <m:r>
          <w:rPr>
            <w:rFonts w:ascii="Cambria Math" w:hAnsi="Cambria Math"/>
          </w:rPr>
          <m:t> SPEI</m:t>
        </m:r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2.515517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0.802853W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0.010328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W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1.432788W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0.189269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W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Fonts w:ascii="Cambria Math" w:hAnsi="Cambria Math"/>
              </w:rPr>
              <m:t>0.001308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W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 xml:space="preserve">W        </m:t>
        </m:r>
      </m:oMath>
      <w:r>
        <w:rPr>
          <w:rFonts w:ascii="Times New Roman" w:hAnsi="Times New Roman" w:cs="Times New Roman"/>
          <w:lang w:eastAsia="zh-CN"/>
        </w:rPr>
        <w:t>(</w:t>
      </w:r>
      <w:r>
        <w:rPr>
          <w:rFonts w:ascii="Times New Roman" w:hAnsi="Times New Roman" w:cs="Times New Roman" w:hint="eastAsia"/>
          <w:lang w:eastAsia="zh-CN"/>
        </w:rPr>
        <w:t>10</w:t>
      </w:r>
      <w:r>
        <w:rPr>
          <w:rFonts w:ascii="Times New Roman" w:hAnsi="Times New Roman" w:cs="Times New Roman"/>
          <w:lang w:eastAsia="zh-CN"/>
        </w:rPr>
        <w:t>)</w:t>
      </w:r>
    </w:p>
    <w:p w14:paraId="060B864D" w14:textId="77777777" w:rsidR="00EE0671" w:rsidRDefault="00000000">
      <w:pPr>
        <w:pStyle w:val="FirstParagraph"/>
        <w:spacing w:line="360" w:lineRule="auto"/>
        <w:ind w:firstLineChars="200" w:firstLine="420"/>
        <w:jc w:val="both"/>
        <w:rPr>
          <w:rFonts w:ascii="Times New Roman" w:hAnsi="Times New Roman" w:cs="Times New Roman"/>
          <w:iCs/>
          <w:kern w:val="2"/>
          <w:sz w:val="21"/>
          <w:szCs w:val="21"/>
          <w:lang w:eastAsia="zh-CN"/>
          <w14:ligatures w14:val="standardContextual"/>
        </w:rPr>
      </w:pPr>
      <w:r>
        <w:rPr>
          <w:rFonts w:ascii="Times New Roman" w:hAnsi="Times New Roman" w:cs="Times New Roman"/>
          <w:iCs/>
          <w:kern w:val="2"/>
          <w:sz w:val="21"/>
          <w:szCs w:val="21"/>
          <w:lang w:eastAsia="zh-CN"/>
          <w14:ligatures w14:val="standardContextual"/>
        </w:rPr>
        <w:t xml:space="preserve">where </w:t>
      </w:r>
      <m:oMath>
        <m:r>
          <w:rPr>
            <w:rFonts w:ascii="Cambria Math" w:hAnsi="Cambria Math"/>
            <w:sz w:val="21"/>
            <w:szCs w:val="21"/>
          </w:rPr>
          <m:t>F</m:t>
        </m:r>
      </m:oMath>
      <w:r>
        <w:rPr>
          <w:rFonts w:ascii="Times New Roman" w:hAnsi="Times New Roman" w:cs="Times New Roman"/>
          <w:iCs/>
          <w:kern w:val="2"/>
          <w:sz w:val="21"/>
          <w:szCs w:val="21"/>
          <w:lang w:eastAsia="zh-CN"/>
          <w14:ligatures w14:val="standardContextual"/>
        </w:rPr>
        <w:t xml:space="preserve"> is the cumulative distribution function value; </w:t>
      </w:r>
      <m:oMath>
        <m:r>
          <w:rPr>
            <w:rFonts w:ascii="Cambria Math" w:hAnsi="Cambria Math"/>
            <w:sz w:val="21"/>
            <w:szCs w:val="21"/>
          </w:rPr>
          <m:t>P</m:t>
        </m:r>
      </m:oMath>
      <w:r>
        <w:rPr>
          <w:rFonts w:ascii="Times New Roman" w:hAnsi="Times New Roman" w:cs="Times New Roman"/>
          <w:iCs/>
          <w:kern w:val="2"/>
          <w:sz w:val="21"/>
          <w:szCs w:val="21"/>
          <w:lang w:eastAsia="zh-CN"/>
          <w14:ligatures w14:val="standardContextual"/>
        </w:rPr>
        <w:t xml:space="preserve"> denotes the exceedance probability; </w:t>
      </w:r>
      <m:oMath>
        <m:r>
          <w:rPr>
            <w:rFonts w:ascii="Cambria Math" w:hAnsi="Cambria Math"/>
            <w:sz w:val="21"/>
            <w:szCs w:val="21"/>
          </w:rPr>
          <m:t>W</m:t>
        </m:r>
      </m:oMath>
      <w:r>
        <w:rPr>
          <w:rFonts w:ascii="Times New Roman" w:hAnsi="Times New Roman" w:cs="Times New Roman"/>
          <w:iCs/>
          <w:kern w:val="2"/>
          <w:sz w:val="21"/>
          <w:szCs w:val="21"/>
          <w:lang w:eastAsia="zh-CN"/>
          <w14:ligatures w14:val="standardContextual"/>
        </w:rPr>
        <w:t xml:space="preserve"> is the intermediate variable for normal standardization; and </w:t>
      </w:r>
      <m:oMath>
        <m:r>
          <w:rPr>
            <w:rFonts w:ascii="Cambria Math" w:hAnsi="Cambria Math"/>
            <w:sz w:val="21"/>
            <w:szCs w:val="21"/>
          </w:rPr>
          <m:t>SPEI</m:t>
        </m:r>
      </m:oMath>
      <w:r>
        <w:rPr>
          <w:rFonts w:ascii="Times New Roman" w:hAnsi="Times New Roman" w:cs="Times New Roman"/>
          <w:iCs/>
          <w:kern w:val="2"/>
          <w:sz w:val="21"/>
          <w:szCs w:val="21"/>
          <w:lang w:eastAsia="zh-CN"/>
          <w14:ligatures w14:val="standardContextual"/>
        </w:rPr>
        <w:t xml:space="preserve"> represents the final standardized index, with negative values indicating drought and positive values representing wetness.</w:t>
      </w:r>
    </w:p>
    <w:p w14:paraId="032BE9F4" w14:textId="77777777" w:rsidR="00EE0671" w:rsidRDefault="00000000">
      <w:pPr>
        <w:widowControl/>
        <w:spacing w:line="360" w:lineRule="auto"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46BAEF09" w14:textId="77777777" w:rsidR="00EE0671" w:rsidRDefault="00000000">
      <w:pPr>
        <w:adjustRightInd w:val="0"/>
        <w:snapToGrid w:val="0"/>
        <w:spacing w:line="360" w:lineRule="auto"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 xml:space="preserve">Table </w:t>
      </w:r>
      <w:r>
        <w:rPr>
          <w:rFonts w:ascii="Times New Roman" w:hAnsi="Times New Roman" w:cs="Times New Roman" w:hint="eastAsia"/>
          <w:sz w:val="18"/>
          <w:szCs w:val="18"/>
        </w:rPr>
        <w:t>S</w:t>
      </w:r>
      <w:r>
        <w:rPr>
          <w:rFonts w:ascii="Times New Roman" w:hAnsi="Times New Roman" w:cs="Times New Roman"/>
          <w:sz w:val="18"/>
          <w:szCs w:val="18"/>
        </w:rPr>
        <w:t xml:space="preserve">1 Information for the crop and climate data at </w:t>
      </w:r>
      <w:r>
        <w:rPr>
          <w:rFonts w:ascii="Times New Roman" w:hAnsi="Times New Roman" w:cs="Times New Roman" w:hint="eastAsia"/>
          <w:sz w:val="18"/>
          <w:szCs w:val="18"/>
        </w:rPr>
        <w:t>51</w:t>
      </w:r>
      <w:r>
        <w:rPr>
          <w:rFonts w:ascii="Times New Roman" w:hAnsi="Times New Roman" w:cs="Times New Roman"/>
          <w:sz w:val="18"/>
          <w:szCs w:val="18"/>
        </w:rPr>
        <w:t xml:space="preserve"> investigated stations.</w:t>
      </w:r>
    </w:p>
    <w:tbl>
      <w:tblPr>
        <w:tblW w:w="4997" w:type="pct"/>
        <w:tblLook w:val="04A0" w:firstRow="1" w:lastRow="0" w:firstColumn="1" w:lastColumn="0" w:noHBand="0" w:noVBand="1"/>
      </w:tblPr>
      <w:tblGrid>
        <w:gridCol w:w="1120"/>
        <w:gridCol w:w="375"/>
        <w:gridCol w:w="958"/>
        <w:gridCol w:w="949"/>
        <w:gridCol w:w="1143"/>
        <w:gridCol w:w="864"/>
        <w:gridCol w:w="1100"/>
        <w:gridCol w:w="871"/>
        <w:gridCol w:w="921"/>
      </w:tblGrid>
      <w:tr w:rsidR="00EE0671" w14:paraId="79F0BDC2" w14:textId="77777777">
        <w:trPr>
          <w:trHeight w:val="276"/>
        </w:trPr>
        <w:tc>
          <w:tcPr>
            <w:tcW w:w="495" w:type="pct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0C710B5C" w14:textId="77777777" w:rsidR="00EE0671" w:rsidRDefault="00EE0671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67CD7FCB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ID</w:t>
            </w:r>
          </w:p>
        </w:tc>
        <w:tc>
          <w:tcPr>
            <w:tcW w:w="577" w:type="pct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51AC7180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Station</w:t>
            </w:r>
          </w:p>
        </w:tc>
        <w:tc>
          <w:tcPr>
            <w:tcW w:w="660" w:type="pct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5F8B24C6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  <w14:ligatures w14:val="none"/>
              </w:rPr>
              <w:t>Period</w:t>
            </w:r>
          </w:p>
        </w:tc>
        <w:tc>
          <w:tcPr>
            <w:tcW w:w="737" w:type="pct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780EA1A2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Prec</w:t>
            </w:r>
            <w:proofErr w:type="spellEnd"/>
            <w:r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(mm)</w:t>
            </w:r>
          </w:p>
        </w:tc>
        <w:tc>
          <w:tcPr>
            <w:tcW w:w="528" w:type="pct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645BBEA8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Temp</w:t>
            </w:r>
            <w:r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(°C)</w:t>
            </w:r>
          </w:p>
        </w:tc>
        <w:tc>
          <w:tcPr>
            <w:tcW w:w="629" w:type="pct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2EAE2825" w14:textId="77777777" w:rsidR="00EE0671" w:rsidRDefault="00000000">
            <w:pPr>
              <w:widowControl/>
              <w:ind w:left="150" w:hangingChars="100" w:hanging="150"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  <w14:ligatures w14:val="none"/>
              </w:rPr>
              <w:t>Yield (kg ha</w:t>
            </w:r>
            <w:r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  <w:vertAlign w:val="superscript"/>
                <w14:ligatures w14:val="none"/>
              </w:rPr>
              <w:t>-1</w:t>
            </w:r>
            <w:r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  <w14:ligatures w14:val="none"/>
              </w:rPr>
              <w:t>)</w:t>
            </w:r>
          </w:p>
        </w:tc>
        <w:tc>
          <w:tcPr>
            <w:tcW w:w="532" w:type="pct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6A46E99B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F</w:t>
            </w:r>
            <w:r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  <w14:ligatures w14:val="none"/>
              </w:rPr>
              <w:t>D (DOY)</w:t>
            </w:r>
          </w:p>
        </w:tc>
        <w:tc>
          <w:tcPr>
            <w:tcW w:w="590" w:type="pct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</w:tcPr>
          <w:p w14:paraId="3D7CDB2A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M</w:t>
            </w:r>
            <w:r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  <w14:ligatures w14:val="none"/>
              </w:rPr>
              <w:t>D</w:t>
            </w:r>
            <w:r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  <w14:ligatures w14:val="none"/>
              </w:rPr>
              <w:t>(DOY)</w:t>
            </w:r>
          </w:p>
        </w:tc>
      </w:tr>
      <w:tr w:rsidR="00EE0671" w14:paraId="0265A3AF" w14:textId="77777777">
        <w:trPr>
          <w:trHeight w:val="276"/>
        </w:trPr>
        <w:tc>
          <w:tcPr>
            <w:tcW w:w="495" w:type="pct"/>
            <w:vMerge w:val="restart"/>
            <w:tcBorders>
              <w:top w:val="single" w:sz="8" w:space="0" w:color="auto"/>
            </w:tcBorders>
            <w:noWrap/>
            <w:vAlign w:val="center"/>
          </w:tcPr>
          <w:p w14:paraId="23ACC413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Spring maize</w:t>
            </w:r>
          </w:p>
        </w:tc>
        <w:tc>
          <w:tcPr>
            <w:tcW w:w="247" w:type="pct"/>
            <w:tcBorders>
              <w:top w:val="single" w:sz="8" w:space="0" w:color="auto"/>
            </w:tcBorders>
            <w:noWrap/>
            <w:vAlign w:val="bottom"/>
          </w:tcPr>
          <w:p w14:paraId="35EAC579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577" w:type="pct"/>
            <w:tcBorders>
              <w:top w:val="single" w:sz="8" w:space="0" w:color="auto"/>
            </w:tcBorders>
            <w:noWrap/>
            <w:vAlign w:val="bottom"/>
          </w:tcPr>
          <w:p w14:paraId="0AA6921F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Miyun</w:t>
            </w:r>
          </w:p>
        </w:tc>
        <w:tc>
          <w:tcPr>
            <w:tcW w:w="660" w:type="pct"/>
            <w:tcBorders>
              <w:top w:val="single" w:sz="8" w:space="0" w:color="auto"/>
            </w:tcBorders>
            <w:noWrap/>
            <w:vAlign w:val="bottom"/>
          </w:tcPr>
          <w:p w14:paraId="3340569A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1981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tcBorders>
              <w:top w:val="single" w:sz="8" w:space="0" w:color="auto"/>
            </w:tcBorders>
            <w:noWrap/>
            <w:vAlign w:val="bottom"/>
          </w:tcPr>
          <w:p w14:paraId="46471348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627.9</w:t>
            </w:r>
          </w:p>
        </w:tc>
        <w:tc>
          <w:tcPr>
            <w:tcW w:w="528" w:type="pct"/>
            <w:tcBorders>
              <w:top w:val="single" w:sz="8" w:space="0" w:color="auto"/>
            </w:tcBorders>
            <w:noWrap/>
            <w:vAlign w:val="bottom"/>
          </w:tcPr>
          <w:p w14:paraId="2FBB99FB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11.8</w:t>
            </w:r>
          </w:p>
        </w:tc>
        <w:tc>
          <w:tcPr>
            <w:tcW w:w="629" w:type="pct"/>
            <w:tcBorders>
              <w:top w:val="single" w:sz="8" w:space="0" w:color="auto"/>
            </w:tcBorders>
            <w:noWrap/>
            <w:vAlign w:val="bottom"/>
          </w:tcPr>
          <w:p w14:paraId="4B0F1071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5362</w:t>
            </w:r>
          </w:p>
        </w:tc>
        <w:tc>
          <w:tcPr>
            <w:tcW w:w="532" w:type="pct"/>
            <w:tcBorders>
              <w:top w:val="single" w:sz="8" w:space="0" w:color="auto"/>
            </w:tcBorders>
            <w:noWrap/>
            <w:vAlign w:val="bottom"/>
          </w:tcPr>
          <w:p w14:paraId="1BF6AC39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219</w:t>
            </w:r>
          </w:p>
        </w:tc>
        <w:tc>
          <w:tcPr>
            <w:tcW w:w="590" w:type="pct"/>
            <w:tcBorders>
              <w:top w:val="single" w:sz="8" w:space="0" w:color="auto"/>
            </w:tcBorders>
            <w:noWrap/>
            <w:vAlign w:val="bottom"/>
          </w:tcPr>
          <w:p w14:paraId="6139D322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258</w:t>
            </w:r>
          </w:p>
        </w:tc>
      </w:tr>
      <w:tr w:rsidR="00EE0671" w14:paraId="3F5286B5" w14:textId="77777777">
        <w:trPr>
          <w:trHeight w:val="276"/>
        </w:trPr>
        <w:tc>
          <w:tcPr>
            <w:tcW w:w="495" w:type="pct"/>
            <w:vMerge/>
            <w:vAlign w:val="center"/>
          </w:tcPr>
          <w:p w14:paraId="10452C5F" w14:textId="77777777" w:rsidR="00EE0671" w:rsidRDefault="00EE06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48C3EA0B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577" w:type="pct"/>
            <w:noWrap/>
            <w:vAlign w:val="bottom"/>
          </w:tcPr>
          <w:p w14:paraId="1EF674F3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Chengde</w:t>
            </w:r>
          </w:p>
        </w:tc>
        <w:tc>
          <w:tcPr>
            <w:tcW w:w="660" w:type="pct"/>
            <w:noWrap/>
            <w:vAlign w:val="bottom"/>
          </w:tcPr>
          <w:p w14:paraId="6FF156A8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1990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189656B5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567.4</w:t>
            </w:r>
          </w:p>
        </w:tc>
        <w:tc>
          <w:tcPr>
            <w:tcW w:w="528" w:type="pct"/>
            <w:noWrap/>
            <w:vAlign w:val="bottom"/>
          </w:tcPr>
          <w:p w14:paraId="5A8911FA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9.8</w:t>
            </w:r>
          </w:p>
        </w:tc>
        <w:tc>
          <w:tcPr>
            <w:tcW w:w="629" w:type="pct"/>
            <w:noWrap/>
            <w:vAlign w:val="bottom"/>
          </w:tcPr>
          <w:p w14:paraId="578394D0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6817</w:t>
            </w:r>
          </w:p>
        </w:tc>
        <w:tc>
          <w:tcPr>
            <w:tcW w:w="532" w:type="pct"/>
            <w:noWrap/>
            <w:vAlign w:val="bottom"/>
          </w:tcPr>
          <w:p w14:paraId="6DF0C61A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195</w:t>
            </w:r>
          </w:p>
        </w:tc>
        <w:tc>
          <w:tcPr>
            <w:tcW w:w="590" w:type="pct"/>
            <w:noWrap/>
            <w:vAlign w:val="bottom"/>
          </w:tcPr>
          <w:p w14:paraId="48ECCBC8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249</w:t>
            </w:r>
          </w:p>
        </w:tc>
      </w:tr>
      <w:tr w:rsidR="00EE0671" w14:paraId="574A5B36" w14:textId="77777777">
        <w:trPr>
          <w:trHeight w:val="276"/>
        </w:trPr>
        <w:tc>
          <w:tcPr>
            <w:tcW w:w="495" w:type="pct"/>
            <w:vMerge/>
            <w:vAlign w:val="center"/>
          </w:tcPr>
          <w:p w14:paraId="5C06996E" w14:textId="77777777" w:rsidR="00EE0671" w:rsidRDefault="00EE067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0438FC56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577" w:type="pct"/>
            <w:noWrap/>
            <w:vAlign w:val="bottom"/>
          </w:tcPr>
          <w:p w14:paraId="19352DE3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Fengning</w:t>
            </w:r>
            <w:proofErr w:type="spellEnd"/>
          </w:p>
        </w:tc>
        <w:tc>
          <w:tcPr>
            <w:tcW w:w="660" w:type="pct"/>
            <w:noWrap/>
            <w:vAlign w:val="bottom"/>
          </w:tcPr>
          <w:p w14:paraId="282E0B3F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1981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0972490E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492.3</w:t>
            </w:r>
          </w:p>
        </w:tc>
        <w:tc>
          <w:tcPr>
            <w:tcW w:w="528" w:type="pct"/>
            <w:noWrap/>
            <w:vAlign w:val="bottom"/>
          </w:tcPr>
          <w:p w14:paraId="00695769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7.4</w:t>
            </w:r>
          </w:p>
        </w:tc>
        <w:tc>
          <w:tcPr>
            <w:tcW w:w="629" w:type="pct"/>
            <w:noWrap/>
            <w:vAlign w:val="bottom"/>
          </w:tcPr>
          <w:p w14:paraId="644B08E5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7098</w:t>
            </w:r>
          </w:p>
        </w:tc>
        <w:tc>
          <w:tcPr>
            <w:tcW w:w="532" w:type="pct"/>
            <w:noWrap/>
            <w:vAlign w:val="bottom"/>
          </w:tcPr>
          <w:p w14:paraId="2DA12A69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205</w:t>
            </w:r>
          </w:p>
        </w:tc>
        <w:tc>
          <w:tcPr>
            <w:tcW w:w="590" w:type="pct"/>
            <w:noWrap/>
            <w:vAlign w:val="bottom"/>
          </w:tcPr>
          <w:p w14:paraId="1AE4D19E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kern w:val="0"/>
                <w:sz w:val="15"/>
                <w:szCs w:val="15"/>
                <w14:ligatures w14:val="none"/>
              </w:rPr>
              <w:t>261</w:t>
            </w:r>
          </w:p>
        </w:tc>
      </w:tr>
      <w:tr w:rsidR="00EE0671" w14:paraId="50BF9EAD" w14:textId="77777777">
        <w:trPr>
          <w:trHeight w:val="276"/>
        </w:trPr>
        <w:tc>
          <w:tcPr>
            <w:tcW w:w="495" w:type="pct"/>
            <w:vMerge/>
            <w:vAlign w:val="center"/>
          </w:tcPr>
          <w:p w14:paraId="5A9A0507" w14:textId="77777777" w:rsidR="00EE0671" w:rsidRDefault="00EE067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61BFB249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577" w:type="pct"/>
            <w:noWrap/>
            <w:vAlign w:val="bottom"/>
          </w:tcPr>
          <w:p w14:paraId="12278512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Qinglong</w:t>
            </w:r>
          </w:p>
        </w:tc>
        <w:tc>
          <w:tcPr>
            <w:tcW w:w="660" w:type="pct"/>
            <w:noWrap/>
            <w:vAlign w:val="bottom"/>
          </w:tcPr>
          <w:p w14:paraId="1128C242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1981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1989</w:t>
            </w:r>
          </w:p>
        </w:tc>
        <w:tc>
          <w:tcPr>
            <w:tcW w:w="737" w:type="pct"/>
            <w:noWrap/>
            <w:vAlign w:val="bottom"/>
          </w:tcPr>
          <w:p w14:paraId="63B112B9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774.6</w:t>
            </w:r>
          </w:p>
        </w:tc>
        <w:tc>
          <w:tcPr>
            <w:tcW w:w="528" w:type="pct"/>
            <w:noWrap/>
            <w:vAlign w:val="bottom"/>
          </w:tcPr>
          <w:p w14:paraId="1B283E9E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9.9</w:t>
            </w:r>
          </w:p>
        </w:tc>
        <w:tc>
          <w:tcPr>
            <w:tcW w:w="629" w:type="pct"/>
            <w:noWrap/>
            <w:vAlign w:val="bottom"/>
          </w:tcPr>
          <w:p w14:paraId="71F6ED17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3631</w:t>
            </w:r>
          </w:p>
        </w:tc>
        <w:tc>
          <w:tcPr>
            <w:tcW w:w="532" w:type="pct"/>
            <w:noWrap/>
            <w:vAlign w:val="bottom"/>
          </w:tcPr>
          <w:p w14:paraId="28F28651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207</w:t>
            </w:r>
          </w:p>
        </w:tc>
        <w:tc>
          <w:tcPr>
            <w:tcW w:w="590" w:type="pct"/>
            <w:noWrap/>
            <w:vAlign w:val="bottom"/>
          </w:tcPr>
          <w:p w14:paraId="7B1787BF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256</w:t>
            </w:r>
          </w:p>
        </w:tc>
      </w:tr>
      <w:tr w:rsidR="00EE0671" w14:paraId="4708EFE5" w14:textId="77777777">
        <w:trPr>
          <w:trHeight w:val="276"/>
        </w:trPr>
        <w:tc>
          <w:tcPr>
            <w:tcW w:w="495" w:type="pct"/>
            <w:vMerge/>
            <w:vAlign w:val="center"/>
          </w:tcPr>
          <w:p w14:paraId="62372917" w14:textId="77777777" w:rsidR="00EE0671" w:rsidRDefault="00EE067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793033D0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577" w:type="pct"/>
            <w:noWrap/>
            <w:vAlign w:val="bottom"/>
          </w:tcPr>
          <w:p w14:paraId="4940B84F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Anze</w:t>
            </w:r>
          </w:p>
        </w:tc>
        <w:tc>
          <w:tcPr>
            <w:tcW w:w="660" w:type="pct"/>
            <w:noWrap/>
            <w:vAlign w:val="bottom"/>
          </w:tcPr>
          <w:p w14:paraId="52EB9161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3235188C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609.3</w:t>
            </w:r>
          </w:p>
        </w:tc>
        <w:tc>
          <w:tcPr>
            <w:tcW w:w="528" w:type="pct"/>
            <w:noWrap/>
            <w:vAlign w:val="bottom"/>
          </w:tcPr>
          <w:p w14:paraId="39FB7253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10.2</w:t>
            </w:r>
          </w:p>
        </w:tc>
        <w:tc>
          <w:tcPr>
            <w:tcW w:w="629" w:type="pct"/>
            <w:noWrap/>
            <w:vAlign w:val="bottom"/>
          </w:tcPr>
          <w:p w14:paraId="7E5DAE38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6587</w:t>
            </w:r>
          </w:p>
        </w:tc>
        <w:tc>
          <w:tcPr>
            <w:tcW w:w="532" w:type="pct"/>
            <w:noWrap/>
            <w:vAlign w:val="bottom"/>
          </w:tcPr>
          <w:p w14:paraId="6AF192E7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</w:t>
            </w:r>
          </w:p>
        </w:tc>
        <w:tc>
          <w:tcPr>
            <w:tcW w:w="590" w:type="pct"/>
            <w:noWrap/>
            <w:vAlign w:val="bottom"/>
          </w:tcPr>
          <w:p w14:paraId="509D8BCC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254</w:t>
            </w:r>
          </w:p>
        </w:tc>
      </w:tr>
      <w:tr w:rsidR="00EE0671" w14:paraId="46D543E9" w14:textId="77777777">
        <w:trPr>
          <w:trHeight w:val="276"/>
        </w:trPr>
        <w:tc>
          <w:tcPr>
            <w:tcW w:w="495" w:type="pct"/>
            <w:vMerge/>
            <w:vAlign w:val="center"/>
          </w:tcPr>
          <w:p w14:paraId="3CE7F56A" w14:textId="77777777" w:rsidR="00EE0671" w:rsidRDefault="00EE067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29BEB974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6</w:t>
            </w:r>
          </w:p>
        </w:tc>
        <w:tc>
          <w:tcPr>
            <w:tcW w:w="577" w:type="pct"/>
            <w:noWrap/>
            <w:vAlign w:val="bottom"/>
          </w:tcPr>
          <w:p w14:paraId="14DD57BB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Hequ</w:t>
            </w:r>
            <w:proofErr w:type="spellEnd"/>
          </w:p>
        </w:tc>
        <w:tc>
          <w:tcPr>
            <w:tcW w:w="660" w:type="pct"/>
            <w:noWrap/>
            <w:vAlign w:val="bottom"/>
          </w:tcPr>
          <w:p w14:paraId="0A7B6A71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3BAF2BCC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415.1</w:t>
            </w:r>
          </w:p>
        </w:tc>
        <w:tc>
          <w:tcPr>
            <w:tcW w:w="528" w:type="pct"/>
            <w:noWrap/>
            <w:vAlign w:val="bottom"/>
          </w:tcPr>
          <w:p w14:paraId="4A2FF42B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9.2</w:t>
            </w:r>
          </w:p>
        </w:tc>
        <w:tc>
          <w:tcPr>
            <w:tcW w:w="629" w:type="pct"/>
            <w:noWrap/>
            <w:vAlign w:val="bottom"/>
          </w:tcPr>
          <w:p w14:paraId="2CB70544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7161</w:t>
            </w:r>
          </w:p>
        </w:tc>
        <w:tc>
          <w:tcPr>
            <w:tcW w:w="532" w:type="pct"/>
            <w:noWrap/>
            <w:vAlign w:val="bottom"/>
          </w:tcPr>
          <w:p w14:paraId="0451CDE9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203</w:t>
            </w:r>
          </w:p>
        </w:tc>
        <w:tc>
          <w:tcPr>
            <w:tcW w:w="590" w:type="pct"/>
            <w:noWrap/>
            <w:vAlign w:val="bottom"/>
          </w:tcPr>
          <w:p w14:paraId="51550CB4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258</w:t>
            </w:r>
          </w:p>
        </w:tc>
      </w:tr>
      <w:tr w:rsidR="00EE0671" w14:paraId="130004E6" w14:textId="77777777">
        <w:trPr>
          <w:trHeight w:val="276"/>
        </w:trPr>
        <w:tc>
          <w:tcPr>
            <w:tcW w:w="495" w:type="pct"/>
            <w:vMerge/>
            <w:vAlign w:val="center"/>
          </w:tcPr>
          <w:p w14:paraId="7E9B1868" w14:textId="77777777" w:rsidR="00EE0671" w:rsidRDefault="00EE067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1F045B06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7</w:t>
            </w:r>
          </w:p>
        </w:tc>
        <w:tc>
          <w:tcPr>
            <w:tcW w:w="577" w:type="pct"/>
            <w:noWrap/>
            <w:vAlign w:val="bottom"/>
          </w:tcPr>
          <w:p w14:paraId="0524B7CB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Jincheng</w:t>
            </w:r>
          </w:p>
        </w:tc>
        <w:tc>
          <w:tcPr>
            <w:tcW w:w="660" w:type="pct"/>
            <w:noWrap/>
            <w:vAlign w:val="bottom"/>
          </w:tcPr>
          <w:p w14:paraId="6CABAC94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11088EB2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650.4</w:t>
            </w:r>
          </w:p>
        </w:tc>
        <w:tc>
          <w:tcPr>
            <w:tcW w:w="528" w:type="pct"/>
            <w:noWrap/>
            <w:vAlign w:val="bottom"/>
          </w:tcPr>
          <w:p w14:paraId="10570FEB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12.5</w:t>
            </w:r>
          </w:p>
        </w:tc>
        <w:tc>
          <w:tcPr>
            <w:tcW w:w="629" w:type="pct"/>
            <w:noWrap/>
            <w:vAlign w:val="bottom"/>
          </w:tcPr>
          <w:p w14:paraId="770A6842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5944</w:t>
            </w:r>
          </w:p>
        </w:tc>
        <w:tc>
          <w:tcPr>
            <w:tcW w:w="532" w:type="pct"/>
            <w:noWrap/>
            <w:vAlign w:val="bottom"/>
          </w:tcPr>
          <w:p w14:paraId="654EAD87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196</w:t>
            </w:r>
          </w:p>
        </w:tc>
        <w:tc>
          <w:tcPr>
            <w:tcW w:w="590" w:type="pct"/>
            <w:noWrap/>
            <w:vAlign w:val="bottom"/>
          </w:tcPr>
          <w:p w14:paraId="1663F022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238</w:t>
            </w:r>
          </w:p>
        </w:tc>
      </w:tr>
      <w:tr w:rsidR="00EE0671" w14:paraId="56B351F3" w14:textId="77777777">
        <w:trPr>
          <w:trHeight w:val="276"/>
        </w:trPr>
        <w:tc>
          <w:tcPr>
            <w:tcW w:w="495" w:type="pct"/>
            <w:vMerge/>
            <w:vAlign w:val="center"/>
          </w:tcPr>
          <w:p w14:paraId="02C8960B" w14:textId="77777777" w:rsidR="00EE0671" w:rsidRDefault="00EE067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6430D718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8</w:t>
            </w:r>
          </w:p>
        </w:tc>
        <w:tc>
          <w:tcPr>
            <w:tcW w:w="577" w:type="pct"/>
            <w:noWrap/>
            <w:vAlign w:val="bottom"/>
          </w:tcPr>
          <w:p w14:paraId="40B8AF47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Xiyang</w:t>
            </w:r>
            <w:proofErr w:type="spellEnd"/>
          </w:p>
        </w:tc>
        <w:tc>
          <w:tcPr>
            <w:tcW w:w="660" w:type="pct"/>
            <w:noWrap/>
            <w:vAlign w:val="bottom"/>
          </w:tcPr>
          <w:p w14:paraId="0829156E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1981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2B27E040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638.5</w:t>
            </w:r>
          </w:p>
        </w:tc>
        <w:tc>
          <w:tcPr>
            <w:tcW w:w="528" w:type="pct"/>
            <w:noWrap/>
            <w:vAlign w:val="bottom"/>
          </w:tcPr>
          <w:p w14:paraId="33D2AF13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11.8</w:t>
            </w:r>
          </w:p>
        </w:tc>
        <w:tc>
          <w:tcPr>
            <w:tcW w:w="629" w:type="pct"/>
            <w:noWrap/>
            <w:vAlign w:val="bottom"/>
          </w:tcPr>
          <w:p w14:paraId="34932BBE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6178</w:t>
            </w:r>
          </w:p>
        </w:tc>
        <w:tc>
          <w:tcPr>
            <w:tcW w:w="532" w:type="pct"/>
            <w:noWrap/>
            <w:vAlign w:val="bottom"/>
          </w:tcPr>
          <w:p w14:paraId="0D01E893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210</w:t>
            </w:r>
          </w:p>
        </w:tc>
        <w:tc>
          <w:tcPr>
            <w:tcW w:w="590" w:type="pct"/>
            <w:noWrap/>
            <w:vAlign w:val="bottom"/>
          </w:tcPr>
          <w:p w14:paraId="1D440CFF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271</w:t>
            </w:r>
          </w:p>
        </w:tc>
      </w:tr>
      <w:tr w:rsidR="00EE0671" w14:paraId="28EDD2E8" w14:textId="77777777">
        <w:trPr>
          <w:trHeight w:val="276"/>
        </w:trPr>
        <w:tc>
          <w:tcPr>
            <w:tcW w:w="495" w:type="pct"/>
            <w:vMerge/>
            <w:vAlign w:val="center"/>
          </w:tcPr>
          <w:p w14:paraId="385BC3C6" w14:textId="77777777" w:rsidR="00EE0671" w:rsidRDefault="00EE067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33725D5F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9</w:t>
            </w:r>
          </w:p>
        </w:tc>
        <w:tc>
          <w:tcPr>
            <w:tcW w:w="577" w:type="pct"/>
            <w:noWrap/>
            <w:vAlign w:val="bottom"/>
          </w:tcPr>
          <w:p w14:paraId="4574C234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Lingqiu</w:t>
            </w:r>
            <w:proofErr w:type="spellEnd"/>
          </w:p>
        </w:tc>
        <w:tc>
          <w:tcPr>
            <w:tcW w:w="660" w:type="pct"/>
            <w:noWrap/>
            <w:vAlign w:val="bottom"/>
          </w:tcPr>
          <w:p w14:paraId="2B4B23AD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7CA47511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422.7</w:t>
            </w:r>
          </w:p>
        </w:tc>
        <w:tc>
          <w:tcPr>
            <w:tcW w:w="528" w:type="pct"/>
            <w:noWrap/>
            <w:vAlign w:val="bottom"/>
          </w:tcPr>
          <w:p w14:paraId="4C2C097B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</w:t>
            </w:r>
          </w:p>
        </w:tc>
        <w:tc>
          <w:tcPr>
            <w:tcW w:w="629" w:type="pct"/>
            <w:noWrap/>
            <w:vAlign w:val="bottom"/>
          </w:tcPr>
          <w:p w14:paraId="50749AB6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5748</w:t>
            </w:r>
          </w:p>
        </w:tc>
        <w:tc>
          <w:tcPr>
            <w:tcW w:w="532" w:type="pct"/>
            <w:noWrap/>
            <w:vAlign w:val="bottom"/>
          </w:tcPr>
          <w:p w14:paraId="24600898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213</w:t>
            </w:r>
          </w:p>
        </w:tc>
        <w:tc>
          <w:tcPr>
            <w:tcW w:w="590" w:type="pct"/>
            <w:noWrap/>
            <w:vAlign w:val="bottom"/>
          </w:tcPr>
          <w:p w14:paraId="133665D8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272</w:t>
            </w:r>
          </w:p>
        </w:tc>
      </w:tr>
      <w:tr w:rsidR="00EE0671" w14:paraId="2CB1C48F" w14:textId="77777777">
        <w:trPr>
          <w:trHeight w:val="276"/>
        </w:trPr>
        <w:tc>
          <w:tcPr>
            <w:tcW w:w="495" w:type="pct"/>
            <w:vMerge/>
            <w:vAlign w:val="center"/>
          </w:tcPr>
          <w:p w14:paraId="46C0D40A" w14:textId="77777777" w:rsidR="00EE0671" w:rsidRDefault="00EE067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6E936197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577" w:type="pct"/>
            <w:noWrap/>
            <w:vAlign w:val="bottom"/>
          </w:tcPr>
          <w:p w14:paraId="2713D585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Taigu</w:t>
            </w:r>
            <w:proofErr w:type="spellEnd"/>
          </w:p>
        </w:tc>
        <w:tc>
          <w:tcPr>
            <w:tcW w:w="660" w:type="pct"/>
            <w:noWrap/>
            <w:vAlign w:val="bottom"/>
          </w:tcPr>
          <w:p w14:paraId="3EF305F1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0C37B1FD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448.2</w:t>
            </w:r>
          </w:p>
        </w:tc>
        <w:tc>
          <w:tcPr>
            <w:tcW w:w="528" w:type="pct"/>
            <w:noWrap/>
            <w:vAlign w:val="bottom"/>
          </w:tcPr>
          <w:p w14:paraId="4FB3FCAB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10.6</w:t>
            </w:r>
          </w:p>
        </w:tc>
        <w:tc>
          <w:tcPr>
            <w:tcW w:w="629" w:type="pct"/>
            <w:noWrap/>
            <w:vAlign w:val="bottom"/>
          </w:tcPr>
          <w:p w14:paraId="46F10A15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10114</w:t>
            </w:r>
          </w:p>
        </w:tc>
        <w:tc>
          <w:tcPr>
            <w:tcW w:w="532" w:type="pct"/>
            <w:noWrap/>
            <w:vAlign w:val="bottom"/>
          </w:tcPr>
          <w:p w14:paraId="281C98EE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</w:t>
            </w:r>
          </w:p>
        </w:tc>
        <w:tc>
          <w:tcPr>
            <w:tcW w:w="590" w:type="pct"/>
            <w:noWrap/>
            <w:vAlign w:val="bottom"/>
          </w:tcPr>
          <w:p w14:paraId="6C239902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257</w:t>
            </w:r>
          </w:p>
        </w:tc>
      </w:tr>
      <w:tr w:rsidR="00EE0671" w14:paraId="6F996198" w14:textId="77777777">
        <w:trPr>
          <w:trHeight w:val="276"/>
        </w:trPr>
        <w:tc>
          <w:tcPr>
            <w:tcW w:w="495" w:type="pct"/>
            <w:vMerge/>
            <w:vAlign w:val="center"/>
          </w:tcPr>
          <w:p w14:paraId="3ACE6BE7" w14:textId="77777777" w:rsidR="00EE0671" w:rsidRDefault="00EE067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1C0E6179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577" w:type="pct"/>
            <w:noWrap/>
            <w:vAlign w:val="bottom"/>
          </w:tcPr>
          <w:p w14:paraId="6EBE2FA7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Xixian</w:t>
            </w:r>
            <w:proofErr w:type="spellEnd"/>
          </w:p>
        </w:tc>
        <w:tc>
          <w:tcPr>
            <w:tcW w:w="660" w:type="pct"/>
            <w:noWrap/>
            <w:vAlign w:val="bottom"/>
          </w:tcPr>
          <w:p w14:paraId="11370B90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1981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07C34A63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548.4</w:t>
            </w:r>
          </w:p>
        </w:tc>
        <w:tc>
          <w:tcPr>
            <w:tcW w:w="528" w:type="pct"/>
            <w:noWrap/>
            <w:vAlign w:val="bottom"/>
          </w:tcPr>
          <w:p w14:paraId="6A097ED8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10.1</w:t>
            </w:r>
          </w:p>
        </w:tc>
        <w:tc>
          <w:tcPr>
            <w:tcW w:w="629" w:type="pct"/>
            <w:noWrap/>
            <w:vAlign w:val="bottom"/>
          </w:tcPr>
          <w:p w14:paraId="09541E3B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6046</w:t>
            </w:r>
          </w:p>
        </w:tc>
        <w:tc>
          <w:tcPr>
            <w:tcW w:w="532" w:type="pct"/>
            <w:noWrap/>
            <w:vAlign w:val="bottom"/>
          </w:tcPr>
          <w:p w14:paraId="7B187746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209</w:t>
            </w:r>
          </w:p>
        </w:tc>
        <w:tc>
          <w:tcPr>
            <w:tcW w:w="590" w:type="pct"/>
            <w:noWrap/>
            <w:vAlign w:val="bottom"/>
          </w:tcPr>
          <w:p w14:paraId="74A4C152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258</w:t>
            </w:r>
          </w:p>
        </w:tc>
      </w:tr>
      <w:tr w:rsidR="00EE0671" w14:paraId="650DDA40" w14:textId="77777777">
        <w:trPr>
          <w:trHeight w:val="276"/>
        </w:trPr>
        <w:tc>
          <w:tcPr>
            <w:tcW w:w="495" w:type="pct"/>
            <w:vMerge/>
            <w:vAlign w:val="center"/>
          </w:tcPr>
          <w:p w14:paraId="6A41F954" w14:textId="77777777" w:rsidR="00EE0671" w:rsidRDefault="00EE067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00070820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577" w:type="pct"/>
            <w:noWrap/>
            <w:vAlign w:val="bottom"/>
          </w:tcPr>
          <w:p w14:paraId="28CF69BA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Xinzhou</w:t>
            </w:r>
            <w:proofErr w:type="spellEnd"/>
          </w:p>
        </w:tc>
        <w:tc>
          <w:tcPr>
            <w:tcW w:w="660" w:type="pct"/>
            <w:noWrap/>
            <w:vAlign w:val="bottom"/>
          </w:tcPr>
          <w:p w14:paraId="3817BD98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1981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01D13A1A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447.4</w:t>
            </w:r>
          </w:p>
        </w:tc>
        <w:tc>
          <w:tcPr>
            <w:tcW w:w="528" w:type="pct"/>
            <w:noWrap/>
            <w:vAlign w:val="bottom"/>
          </w:tcPr>
          <w:p w14:paraId="52AEAEAB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9.6</w:t>
            </w:r>
          </w:p>
        </w:tc>
        <w:tc>
          <w:tcPr>
            <w:tcW w:w="629" w:type="pct"/>
            <w:noWrap/>
            <w:vAlign w:val="bottom"/>
          </w:tcPr>
          <w:p w14:paraId="126FAAF2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7996</w:t>
            </w:r>
          </w:p>
        </w:tc>
        <w:tc>
          <w:tcPr>
            <w:tcW w:w="532" w:type="pct"/>
            <w:noWrap/>
            <w:vAlign w:val="bottom"/>
          </w:tcPr>
          <w:p w14:paraId="60FDC1B5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195</w:t>
            </w:r>
          </w:p>
        </w:tc>
        <w:tc>
          <w:tcPr>
            <w:tcW w:w="590" w:type="pct"/>
            <w:noWrap/>
            <w:vAlign w:val="bottom"/>
          </w:tcPr>
          <w:p w14:paraId="01FD14A6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253</w:t>
            </w:r>
          </w:p>
        </w:tc>
      </w:tr>
      <w:tr w:rsidR="00EE0671" w14:paraId="218BED49" w14:textId="77777777">
        <w:trPr>
          <w:trHeight w:val="276"/>
        </w:trPr>
        <w:tc>
          <w:tcPr>
            <w:tcW w:w="495" w:type="pct"/>
            <w:vMerge/>
            <w:vAlign w:val="center"/>
          </w:tcPr>
          <w:p w14:paraId="5F7AC110" w14:textId="77777777" w:rsidR="00EE0671" w:rsidRDefault="00EE067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034D5E4E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577" w:type="pct"/>
            <w:noWrap/>
            <w:vAlign w:val="bottom"/>
          </w:tcPr>
          <w:p w14:paraId="4A27817F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Changzhi</w:t>
            </w:r>
            <w:proofErr w:type="spellEnd"/>
          </w:p>
        </w:tc>
        <w:tc>
          <w:tcPr>
            <w:tcW w:w="660" w:type="pct"/>
            <w:noWrap/>
            <w:vAlign w:val="bottom"/>
          </w:tcPr>
          <w:p w14:paraId="689FB097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1985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51467E53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559.3</w:t>
            </w:r>
          </w:p>
        </w:tc>
        <w:tc>
          <w:tcPr>
            <w:tcW w:w="528" w:type="pct"/>
            <w:noWrap/>
            <w:vAlign w:val="bottom"/>
          </w:tcPr>
          <w:p w14:paraId="18691E75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</w:t>
            </w:r>
          </w:p>
        </w:tc>
        <w:tc>
          <w:tcPr>
            <w:tcW w:w="629" w:type="pct"/>
            <w:noWrap/>
            <w:vAlign w:val="bottom"/>
          </w:tcPr>
          <w:p w14:paraId="13C21BFD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6495</w:t>
            </w:r>
          </w:p>
        </w:tc>
        <w:tc>
          <w:tcPr>
            <w:tcW w:w="532" w:type="pct"/>
            <w:noWrap/>
            <w:vAlign w:val="bottom"/>
          </w:tcPr>
          <w:p w14:paraId="18B87634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198</w:t>
            </w:r>
          </w:p>
        </w:tc>
        <w:tc>
          <w:tcPr>
            <w:tcW w:w="590" w:type="pct"/>
            <w:noWrap/>
            <w:vAlign w:val="bottom"/>
          </w:tcPr>
          <w:p w14:paraId="779B72B1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262</w:t>
            </w:r>
          </w:p>
        </w:tc>
      </w:tr>
      <w:tr w:rsidR="00EE0671" w14:paraId="5D602FA3" w14:textId="77777777">
        <w:trPr>
          <w:trHeight w:val="276"/>
        </w:trPr>
        <w:tc>
          <w:tcPr>
            <w:tcW w:w="495" w:type="pct"/>
            <w:vMerge/>
            <w:vAlign w:val="center"/>
          </w:tcPr>
          <w:p w14:paraId="101ABC19" w14:textId="77777777" w:rsidR="00EE0671" w:rsidRDefault="00EE067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6CAED5DC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577" w:type="pct"/>
            <w:noWrap/>
            <w:vAlign w:val="bottom"/>
          </w:tcPr>
          <w:p w14:paraId="0A4F3D68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Fenyang</w:t>
            </w:r>
          </w:p>
        </w:tc>
        <w:tc>
          <w:tcPr>
            <w:tcW w:w="660" w:type="pct"/>
            <w:noWrap/>
            <w:vAlign w:val="bottom"/>
          </w:tcPr>
          <w:p w14:paraId="1CF3623A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1981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1989</w:t>
            </w:r>
          </w:p>
        </w:tc>
        <w:tc>
          <w:tcPr>
            <w:tcW w:w="737" w:type="pct"/>
            <w:noWrap/>
            <w:vAlign w:val="bottom"/>
          </w:tcPr>
          <w:p w14:paraId="400BFB53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493.3</w:t>
            </w:r>
          </w:p>
        </w:tc>
        <w:tc>
          <w:tcPr>
            <w:tcW w:w="528" w:type="pct"/>
            <w:noWrap/>
            <w:vAlign w:val="bottom"/>
          </w:tcPr>
          <w:p w14:paraId="26B57818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11.2</w:t>
            </w:r>
          </w:p>
        </w:tc>
        <w:tc>
          <w:tcPr>
            <w:tcW w:w="629" w:type="pct"/>
            <w:noWrap/>
            <w:vAlign w:val="bottom"/>
          </w:tcPr>
          <w:p w14:paraId="1ACCFB80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6242</w:t>
            </w:r>
          </w:p>
        </w:tc>
        <w:tc>
          <w:tcPr>
            <w:tcW w:w="532" w:type="pct"/>
            <w:noWrap/>
            <w:vAlign w:val="bottom"/>
          </w:tcPr>
          <w:p w14:paraId="44D91B9E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196</w:t>
            </w:r>
          </w:p>
        </w:tc>
        <w:tc>
          <w:tcPr>
            <w:tcW w:w="590" w:type="pct"/>
            <w:noWrap/>
            <w:vAlign w:val="bottom"/>
          </w:tcPr>
          <w:p w14:paraId="58054620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248</w:t>
            </w:r>
          </w:p>
        </w:tc>
      </w:tr>
      <w:tr w:rsidR="00EE0671" w14:paraId="0E97F5F5" w14:textId="77777777">
        <w:trPr>
          <w:trHeight w:val="276"/>
        </w:trPr>
        <w:tc>
          <w:tcPr>
            <w:tcW w:w="495" w:type="pct"/>
            <w:vMerge/>
            <w:tcBorders>
              <w:bottom w:val="single" w:sz="8" w:space="0" w:color="auto"/>
            </w:tcBorders>
            <w:vAlign w:val="center"/>
          </w:tcPr>
          <w:p w14:paraId="4E105D46" w14:textId="77777777" w:rsidR="00EE0671" w:rsidRDefault="00EE067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tcBorders>
              <w:bottom w:val="single" w:sz="8" w:space="0" w:color="auto"/>
            </w:tcBorders>
            <w:noWrap/>
            <w:vAlign w:val="bottom"/>
          </w:tcPr>
          <w:p w14:paraId="64D73732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577" w:type="pct"/>
            <w:tcBorders>
              <w:bottom w:val="single" w:sz="8" w:space="0" w:color="auto"/>
            </w:tcBorders>
            <w:noWrap/>
            <w:vAlign w:val="bottom"/>
          </w:tcPr>
          <w:p w14:paraId="2F6D612A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Jiexiu</w:t>
            </w:r>
            <w:proofErr w:type="spellEnd"/>
          </w:p>
        </w:tc>
        <w:tc>
          <w:tcPr>
            <w:tcW w:w="660" w:type="pct"/>
            <w:tcBorders>
              <w:bottom w:val="single" w:sz="8" w:space="0" w:color="auto"/>
            </w:tcBorders>
            <w:noWrap/>
            <w:vAlign w:val="bottom"/>
          </w:tcPr>
          <w:p w14:paraId="12356698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1999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tcBorders>
              <w:bottom w:val="single" w:sz="8" w:space="0" w:color="auto"/>
            </w:tcBorders>
            <w:noWrap/>
            <w:vAlign w:val="bottom"/>
          </w:tcPr>
          <w:p w14:paraId="25ADA2FF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536.5</w:t>
            </w:r>
          </w:p>
        </w:tc>
        <w:tc>
          <w:tcPr>
            <w:tcW w:w="528" w:type="pct"/>
            <w:tcBorders>
              <w:bottom w:val="single" w:sz="8" w:space="0" w:color="auto"/>
            </w:tcBorders>
            <w:noWrap/>
            <w:vAlign w:val="bottom"/>
          </w:tcPr>
          <w:p w14:paraId="1152D8F2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11.5</w:t>
            </w:r>
          </w:p>
        </w:tc>
        <w:tc>
          <w:tcPr>
            <w:tcW w:w="629" w:type="pct"/>
            <w:tcBorders>
              <w:bottom w:val="single" w:sz="8" w:space="0" w:color="auto"/>
            </w:tcBorders>
            <w:noWrap/>
            <w:vAlign w:val="bottom"/>
          </w:tcPr>
          <w:p w14:paraId="32597A41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7150</w:t>
            </w:r>
          </w:p>
        </w:tc>
        <w:tc>
          <w:tcPr>
            <w:tcW w:w="532" w:type="pct"/>
            <w:tcBorders>
              <w:bottom w:val="single" w:sz="8" w:space="0" w:color="auto"/>
            </w:tcBorders>
            <w:noWrap/>
            <w:vAlign w:val="bottom"/>
          </w:tcPr>
          <w:p w14:paraId="2DB3EE40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</w:t>
            </w:r>
          </w:p>
        </w:tc>
        <w:tc>
          <w:tcPr>
            <w:tcW w:w="590" w:type="pct"/>
            <w:tcBorders>
              <w:bottom w:val="single" w:sz="8" w:space="0" w:color="auto"/>
            </w:tcBorders>
            <w:noWrap/>
            <w:vAlign w:val="bottom"/>
          </w:tcPr>
          <w:p w14:paraId="6AC7D089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251</w:t>
            </w:r>
          </w:p>
        </w:tc>
      </w:tr>
      <w:tr w:rsidR="00EE0671" w14:paraId="2236F478" w14:textId="77777777">
        <w:trPr>
          <w:trHeight w:val="276"/>
        </w:trPr>
        <w:tc>
          <w:tcPr>
            <w:tcW w:w="495" w:type="pct"/>
            <w:vMerge w:val="restar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6C377EA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Summer maize</w:t>
            </w:r>
          </w:p>
        </w:tc>
        <w:tc>
          <w:tcPr>
            <w:tcW w:w="247" w:type="pct"/>
            <w:tcBorders>
              <w:top w:val="single" w:sz="8" w:space="0" w:color="auto"/>
            </w:tcBorders>
            <w:noWrap/>
            <w:vAlign w:val="bottom"/>
          </w:tcPr>
          <w:p w14:paraId="43DC49E3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16</w:t>
            </w:r>
          </w:p>
        </w:tc>
        <w:tc>
          <w:tcPr>
            <w:tcW w:w="577" w:type="pct"/>
            <w:tcBorders>
              <w:top w:val="single" w:sz="8" w:space="0" w:color="auto"/>
            </w:tcBorders>
            <w:noWrap/>
            <w:vAlign w:val="bottom"/>
          </w:tcPr>
          <w:p w14:paraId="750B694C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Tongxian</w:t>
            </w:r>
            <w:proofErr w:type="spellEnd"/>
          </w:p>
        </w:tc>
        <w:tc>
          <w:tcPr>
            <w:tcW w:w="660" w:type="pct"/>
            <w:tcBorders>
              <w:top w:val="single" w:sz="8" w:space="0" w:color="auto"/>
            </w:tcBorders>
            <w:noWrap/>
            <w:vAlign w:val="bottom"/>
          </w:tcPr>
          <w:p w14:paraId="51D36EA9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2019</w:t>
            </w:r>
          </w:p>
        </w:tc>
        <w:tc>
          <w:tcPr>
            <w:tcW w:w="737" w:type="pct"/>
            <w:tcBorders>
              <w:top w:val="single" w:sz="8" w:space="0" w:color="auto"/>
            </w:tcBorders>
            <w:noWrap/>
            <w:vAlign w:val="bottom"/>
          </w:tcPr>
          <w:p w14:paraId="37493285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532.1</w:t>
            </w:r>
          </w:p>
        </w:tc>
        <w:tc>
          <w:tcPr>
            <w:tcW w:w="528" w:type="pct"/>
            <w:tcBorders>
              <w:top w:val="single" w:sz="8" w:space="0" w:color="auto"/>
            </w:tcBorders>
            <w:noWrap/>
            <w:vAlign w:val="bottom"/>
          </w:tcPr>
          <w:p w14:paraId="0E23EC17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13.2</w:t>
            </w:r>
          </w:p>
        </w:tc>
        <w:tc>
          <w:tcPr>
            <w:tcW w:w="629" w:type="pct"/>
            <w:tcBorders>
              <w:top w:val="single" w:sz="8" w:space="0" w:color="auto"/>
            </w:tcBorders>
            <w:noWrap/>
            <w:vAlign w:val="bottom"/>
          </w:tcPr>
          <w:p w14:paraId="1324E4AE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6103</w:t>
            </w:r>
          </w:p>
        </w:tc>
        <w:tc>
          <w:tcPr>
            <w:tcW w:w="532" w:type="pct"/>
            <w:tcBorders>
              <w:top w:val="single" w:sz="8" w:space="0" w:color="auto"/>
            </w:tcBorders>
            <w:noWrap/>
            <w:vAlign w:val="bottom"/>
          </w:tcPr>
          <w:p w14:paraId="0965B524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223</w:t>
            </w:r>
          </w:p>
        </w:tc>
        <w:tc>
          <w:tcPr>
            <w:tcW w:w="590" w:type="pct"/>
            <w:tcBorders>
              <w:top w:val="single" w:sz="8" w:space="0" w:color="auto"/>
            </w:tcBorders>
            <w:noWrap/>
            <w:vAlign w:val="bottom"/>
          </w:tcPr>
          <w:p w14:paraId="1DE2D5F6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267</w:t>
            </w:r>
          </w:p>
        </w:tc>
      </w:tr>
      <w:tr w:rsidR="00EE0671" w14:paraId="2FC91AF9" w14:textId="77777777">
        <w:trPr>
          <w:trHeight w:val="276"/>
        </w:trPr>
        <w:tc>
          <w:tcPr>
            <w:tcW w:w="495" w:type="pct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14D589E" w14:textId="77777777" w:rsidR="00EE0671" w:rsidRDefault="00EE067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7F4D61A3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17</w:t>
            </w:r>
          </w:p>
        </w:tc>
        <w:tc>
          <w:tcPr>
            <w:tcW w:w="577" w:type="pct"/>
            <w:noWrap/>
            <w:vAlign w:val="bottom"/>
          </w:tcPr>
          <w:p w14:paraId="56A7ABEA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Bazhou</w:t>
            </w:r>
            <w:proofErr w:type="spellEnd"/>
          </w:p>
        </w:tc>
        <w:tc>
          <w:tcPr>
            <w:tcW w:w="660" w:type="pct"/>
            <w:noWrap/>
            <w:vAlign w:val="bottom"/>
          </w:tcPr>
          <w:p w14:paraId="797B1A07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02A27F93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482.2</w:t>
            </w:r>
          </w:p>
        </w:tc>
        <w:tc>
          <w:tcPr>
            <w:tcW w:w="528" w:type="pct"/>
            <w:noWrap/>
            <w:vAlign w:val="bottom"/>
          </w:tcPr>
          <w:p w14:paraId="2F04D5CA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13.3</w:t>
            </w:r>
          </w:p>
        </w:tc>
        <w:tc>
          <w:tcPr>
            <w:tcW w:w="629" w:type="pct"/>
            <w:noWrap/>
            <w:vAlign w:val="bottom"/>
          </w:tcPr>
          <w:p w14:paraId="678A6061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5369</w:t>
            </w:r>
          </w:p>
        </w:tc>
        <w:tc>
          <w:tcPr>
            <w:tcW w:w="532" w:type="pct"/>
            <w:noWrap/>
            <w:vAlign w:val="bottom"/>
          </w:tcPr>
          <w:p w14:paraId="42A04A58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212</w:t>
            </w:r>
          </w:p>
        </w:tc>
        <w:tc>
          <w:tcPr>
            <w:tcW w:w="590" w:type="pct"/>
            <w:noWrap/>
            <w:vAlign w:val="bottom"/>
          </w:tcPr>
          <w:p w14:paraId="1A50FB65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267</w:t>
            </w:r>
          </w:p>
        </w:tc>
      </w:tr>
      <w:tr w:rsidR="00EE0671" w14:paraId="23E46743" w14:textId="77777777">
        <w:trPr>
          <w:trHeight w:val="276"/>
        </w:trPr>
        <w:tc>
          <w:tcPr>
            <w:tcW w:w="495" w:type="pct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11C8EA9" w14:textId="77777777" w:rsidR="00EE0671" w:rsidRDefault="00EE067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4F99B8D1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18</w:t>
            </w:r>
          </w:p>
        </w:tc>
        <w:tc>
          <w:tcPr>
            <w:tcW w:w="577" w:type="pct"/>
            <w:noWrap/>
            <w:vAlign w:val="bottom"/>
          </w:tcPr>
          <w:p w14:paraId="57541872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Changli</w:t>
            </w:r>
            <w:proofErr w:type="spellEnd"/>
          </w:p>
        </w:tc>
        <w:tc>
          <w:tcPr>
            <w:tcW w:w="660" w:type="pct"/>
            <w:noWrap/>
            <w:vAlign w:val="bottom"/>
          </w:tcPr>
          <w:p w14:paraId="503AA42E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1994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74B95F96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600.4</w:t>
            </w:r>
          </w:p>
        </w:tc>
        <w:tc>
          <w:tcPr>
            <w:tcW w:w="528" w:type="pct"/>
            <w:noWrap/>
            <w:vAlign w:val="bottom"/>
          </w:tcPr>
          <w:p w14:paraId="0694E665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11.5</w:t>
            </w:r>
          </w:p>
        </w:tc>
        <w:tc>
          <w:tcPr>
            <w:tcW w:w="629" w:type="pct"/>
            <w:noWrap/>
            <w:vAlign w:val="bottom"/>
          </w:tcPr>
          <w:p w14:paraId="19576F8F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5670</w:t>
            </w:r>
          </w:p>
        </w:tc>
        <w:tc>
          <w:tcPr>
            <w:tcW w:w="532" w:type="pct"/>
            <w:noWrap/>
            <w:vAlign w:val="bottom"/>
          </w:tcPr>
          <w:p w14:paraId="4A5F83A3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232</w:t>
            </w:r>
          </w:p>
        </w:tc>
        <w:tc>
          <w:tcPr>
            <w:tcW w:w="590" w:type="pct"/>
            <w:noWrap/>
            <w:vAlign w:val="bottom"/>
          </w:tcPr>
          <w:p w14:paraId="4D49D104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278</w:t>
            </w:r>
          </w:p>
        </w:tc>
      </w:tr>
      <w:tr w:rsidR="00EE0671" w14:paraId="5EFA1053" w14:textId="77777777">
        <w:trPr>
          <w:trHeight w:val="276"/>
        </w:trPr>
        <w:tc>
          <w:tcPr>
            <w:tcW w:w="495" w:type="pct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C5A42E5" w14:textId="77777777" w:rsidR="00EE0671" w:rsidRDefault="00EE067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7DC4FE97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19</w:t>
            </w:r>
          </w:p>
        </w:tc>
        <w:tc>
          <w:tcPr>
            <w:tcW w:w="577" w:type="pct"/>
            <w:noWrap/>
            <w:vAlign w:val="bottom"/>
          </w:tcPr>
          <w:p w14:paraId="0967D7ED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Dingzhou</w:t>
            </w:r>
            <w:proofErr w:type="spellEnd"/>
          </w:p>
        </w:tc>
        <w:tc>
          <w:tcPr>
            <w:tcW w:w="660" w:type="pct"/>
            <w:noWrap/>
            <w:vAlign w:val="bottom"/>
          </w:tcPr>
          <w:p w14:paraId="6FD35651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19A35C9C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496.1</w:t>
            </w:r>
          </w:p>
        </w:tc>
        <w:tc>
          <w:tcPr>
            <w:tcW w:w="528" w:type="pct"/>
            <w:noWrap/>
            <w:vAlign w:val="bottom"/>
          </w:tcPr>
          <w:p w14:paraId="2B2497D4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13.9</w:t>
            </w:r>
          </w:p>
        </w:tc>
        <w:tc>
          <w:tcPr>
            <w:tcW w:w="629" w:type="pct"/>
            <w:noWrap/>
            <w:vAlign w:val="bottom"/>
          </w:tcPr>
          <w:p w14:paraId="35E15A9C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7284</w:t>
            </w:r>
          </w:p>
        </w:tc>
        <w:tc>
          <w:tcPr>
            <w:tcW w:w="532" w:type="pct"/>
            <w:noWrap/>
            <w:vAlign w:val="bottom"/>
          </w:tcPr>
          <w:p w14:paraId="215DEE29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223</w:t>
            </w:r>
          </w:p>
        </w:tc>
        <w:tc>
          <w:tcPr>
            <w:tcW w:w="590" w:type="pct"/>
            <w:noWrap/>
            <w:vAlign w:val="bottom"/>
          </w:tcPr>
          <w:p w14:paraId="2B866C6B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263</w:t>
            </w:r>
          </w:p>
        </w:tc>
      </w:tr>
      <w:tr w:rsidR="00EE0671" w14:paraId="74542736" w14:textId="77777777">
        <w:trPr>
          <w:trHeight w:val="276"/>
        </w:trPr>
        <w:tc>
          <w:tcPr>
            <w:tcW w:w="495" w:type="pct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A51169F" w14:textId="77777777" w:rsidR="00EE0671" w:rsidRDefault="00EE067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53DD9CC4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20</w:t>
            </w:r>
          </w:p>
        </w:tc>
        <w:tc>
          <w:tcPr>
            <w:tcW w:w="577" w:type="pct"/>
            <w:noWrap/>
            <w:vAlign w:val="bottom"/>
          </w:tcPr>
          <w:p w14:paraId="77D3DE38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Feixiang</w:t>
            </w:r>
            <w:proofErr w:type="spellEnd"/>
          </w:p>
        </w:tc>
        <w:tc>
          <w:tcPr>
            <w:tcW w:w="660" w:type="pct"/>
            <w:noWrap/>
            <w:vAlign w:val="bottom"/>
          </w:tcPr>
          <w:p w14:paraId="16011471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1981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4279DD89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623.3</w:t>
            </w:r>
          </w:p>
        </w:tc>
        <w:tc>
          <w:tcPr>
            <w:tcW w:w="528" w:type="pct"/>
            <w:noWrap/>
            <w:vAlign w:val="bottom"/>
          </w:tcPr>
          <w:p w14:paraId="5834AA3C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14.5</w:t>
            </w:r>
          </w:p>
        </w:tc>
        <w:tc>
          <w:tcPr>
            <w:tcW w:w="629" w:type="pct"/>
            <w:noWrap/>
            <w:vAlign w:val="bottom"/>
          </w:tcPr>
          <w:p w14:paraId="777394FD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4396</w:t>
            </w:r>
          </w:p>
        </w:tc>
        <w:tc>
          <w:tcPr>
            <w:tcW w:w="532" w:type="pct"/>
            <w:noWrap/>
            <w:vAlign w:val="bottom"/>
          </w:tcPr>
          <w:p w14:paraId="28279BE8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223</w:t>
            </w:r>
          </w:p>
        </w:tc>
        <w:tc>
          <w:tcPr>
            <w:tcW w:w="590" w:type="pct"/>
            <w:noWrap/>
            <w:vAlign w:val="bottom"/>
          </w:tcPr>
          <w:p w14:paraId="1294DFA3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266</w:t>
            </w:r>
          </w:p>
        </w:tc>
      </w:tr>
      <w:tr w:rsidR="00EE0671" w14:paraId="012ADD43" w14:textId="77777777">
        <w:trPr>
          <w:trHeight w:val="276"/>
        </w:trPr>
        <w:tc>
          <w:tcPr>
            <w:tcW w:w="495" w:type="pct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B7128E5" w14:textId="77777777" w:rsidR="00EE0671" w:rsidRDefault="00EE067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1F3AB0C9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21</w:t>
            </w:r>
          </w:p>
        </w:tc>
        <w:tc>
          <w:tcPr>
            <w:tcW w:w="577" w:type="pct"/>
            <w:noWrap/>
            <w:vAlign w:val="bottom"/>
          </w:tcPr>
          <w:p w14:paraId="299CCF76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Hejian</w:t>
            </w:r>
            <w:proofErr w:type="spellEnd"/>
          </w:p>
        </w:tc>
        <w:tc>
          <w:tcPr>
            <w:tcW w:w="660" w:type="pct"/>
            <w:noWrap/>
            <w:vAlign w:val="bottom"/>
          </w:tcPr>
          <w:p w14:paraId="7FCF9D6E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5AD794AC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505</w:t>
            </w:r>
          </w:p>
        </w:tc>
        <w:tc>
          <w:tcPr>
            <w:tcW w:w="528" w:type="pct"/>
            <w:noWrap/>
            <w:vAlign w:val="bottom"/>
          </w:tcPr>
          <w:p w14:paraId="1B6F7350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13.4</w:t>
            </w:r>
          </w:p>
        </w:tc>
        <w:tc>
          <w:tcPr>
            <w:tcW w:w="629" w:type="pct"/>
            <w:noWrap/>
            <w:vAlign w:val="bottom"/>
          </w:tcPr>
          <w:p w14:paraId="1DA77BF6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6507</w:t>
            </w:r>
          </w:p>
        </w:tc>
        <w:tc>
          <w:tcPr>
            <w:tcW w:w="532" w:type="pct"/>
            <w:noWrap/>
            <w:vAlign w:val="bottom"/>
          </w:tcPr>
          <w:p w14:paraId="3D4B532D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213</w:t>
            </w:r>
          </w:p>
        </w:tc>
        <w:tc>
          <w:tcPr>
            <w:tcW w:w="590" w:type="pct"/>
            <w:noWrap/>
            <w:vAlign w:val="bottom"/>
          </w:tcPr>
          <w:p w14:paraId="0DC2B1C7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252</w:t>
            </w:r>
          </w:p>
        </w:tc>
      </w:tr>
      <w:tr w:rsidR="00EE0671" w14:paraId="41AFC2BB" w14:textId="77777777">
        <w:trPr>
          <w:trHeight w:val="276"/>
        </w:trPr>
        <w:tc>
          <w:tcPr>
            <w:tcW w:w="495" w:type="pct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4770F21" w14:textId="77777777" w:rsidR="00EE0671" w:rsidRDefault="00EE067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468C633E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577" w:type="pct"/>
            <w:noWrap/>
            <w:vAlign w:val="bottom"/>
          </w:tcPr>
          <w:p w14:paraId="12C8294D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Huailai</w:t>
            </w:r>
            <w:proofErr w:type="spellEnd"/>
          </w:p>
        </w:tc>
        <w:tc>
          <w:tcPr>
            <w:tcW w:w="660" w:type="pct"/>
            <w:noWrap/>
            <w:vAlign w:val="bottom"/>
          </w:tcPr>
          <w:p w14:paraId="23E53868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1981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2BB1A18F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397.1</w:t>
            </w:r>
          </w:p>
        </w:tc>
        <w:tc>
          <w:tcPr>
            <w:tcW w:w="528" w:type="pct"/>
            <w:noWrap/>
            <w:vAlign w:val="bottom"/>
          </w:tcPr>
          <w:p w14:paraId="588FB221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10.1</w:t>
            </w:r>
          </w:p>
        </w:tc>
        <w:tc>
          <w:tcPr>
            <w:tcW w:w="629" w:type="pct"/>
            <w:noWrap/>
            <w:vAlign w:val="bottom"/>
          </w:tcPr>
          <w:p w14:paraId="1BB18B42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6940</w:t>
            </w:r>
          </w:p>
        </w:tc>
        <w:tc>
          <w:tcPr>
            <w:tcW w:w="532" w:type="pct"/>
            <w:noWrap/>
            <w:vAlign w:val="bottom"/>
          </w:tcPr>
          <w:p w14:paraId="053832B4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202</w:t>
            </w:r>
          </w:p>
        </w:tc>
        <w:tc>
          <w:tcPr>
            <w:tcW w:w="590" w:type="pct"/>
            <w:noWrap/>
            <w:vAlign w:val="bottom"/>
          </w:tcPr>
          <w:p w14:paraId="57FDE10E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258</w:t>
            </w:r>
          </w:p>
        </w:tc>
      </w:tr>
      <w:tr w:rsidR="00EE0671" w14:paraId="60C66E53" w14:textId="77777777">
        <w:trPr>
          <w:trHeight w:val="90"/>
        </w:trPr>
        <w:tc>
          <w:tcPr>
            <w:tcW w:w="495" w:type="pct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ECE6850" w14:textId="77777777" w:rsidR="00EE0671" w:rsidRDefault="00EE067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1F847984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577" w:type="pct"/>
            <w:noWrap/>
            <w:vAlign w:val="bottom"/>
          </w:tcPr>
          <w:p w14:paraId="38367620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Huanghua</w:t>
            </w:r>
          </w:p>
        </w:tc>
        <w:tc>
          <w:tcPr>
            <w:tcW w:w="660" w:type="pct"/>
            <w:noWrap/>
            <w:vAlign w:val="bottom"/>
          </w:tcPr>
          <w:p w14:paraId="1C5E73CE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1981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6E8D78EE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542.6</w:t>
            </w:r>
          </w:p>
        </w:tc>
        <w:tc>
          <w:tcPr>
            <w:tcW w:w="528" w:type="pct"/>
            <w:noWrap/>
            <w:vAlign w:val="bottom"/>
          </w:tcPr>
          <w:p w14:paraId="44652D29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</w:t>
            </w:r>
          </w:p>
        </w:tc>
        <w:tc>
          <w:tcPr>
            <w:tcW w:w="629" w:type="pct"/>
            <w:noWrap/>
            <w:vAlign w:val="bottom"/>
          </w:tcPr>
          <w:p w14:paraId="78824A8B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3755</w:t>
            </w:r>
          </w:p>
        </w:tc>
        <w:tc>
          <w:tcPr>
            <w:tcW w:w="532" w:type="pct"/>
            <w:noWrap/>
            <w:vAlign w:val="bottom"/>
          </w:tcPr>
          <w:p w14:paraId="3972AFBB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217</w:t>
            </w:r>
          </w:p>
        </w:tc>
        <w:tc>
          <w:tcPr>
            <w:tcW w:w="590" w:type="pct"/>
            <w:noWrap/>
            <w:vAlign w:val="bottom"/>
          </w:tcPr>
          <w:p w14:paraId="7FCC6EDF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233</w:t>
            </w:r>
          </w:p>
        </w:tc>
      </w:tr>
      <w:tr w:rsidR="00EE0671" w14:paraId="0062A7CB" w14:textId="77777777">
        <w:trPr>
          <w:trHeight w:val="276"/>
        </w:trPr>
        <w:tc>
          <w:tcPr>
            <w:tcW w:w="495" w:type="pct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783562C" w14:textId="77777777" w:rsidR="00EE0671" w:rsidRDefault="00EE067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448D9EAA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577" w:type="pct"/>
            <w:noWrap/>
            <w:vAlign w:val="bottom"/>
          </w:tcPr>
          <w:p w14:paraId="080CC0F2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Luancheng</w:t>
            </w:r>
            <w:proofErr w:type="spellEnd"/>
          </w:p>
        </w:tc>
        <w:tc>
          <w:tcPr>
            <w:tcW w:w="660" w:type="pct"/>
            <w:noWrap/>
            <w:vAlign w:val="bottom"/>
          </w:tcPr>
          <w:p w14:paraId="6C52A794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1981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39F3C44A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516.2</w:t>
            </w:r>
          </w:p>
        </w:tc>
        <w:tc>
          <w:tcPr>
            <w:tcW w:w="528" w:type="pct"/>
            <w:noWrap/>
            <w:vAlign w:val="bottom"/>
          </w:tcPr>
          <w:p w14:paraId="57BE1789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14.4</w:t>
            </w:r>
          </w:p>
        </w:tc>
        <w:tc>
          <w:tcPr>
            <w:tcW w:w="629" w:type="pct"/>
            <w:noWrap/>
            <w:vAlign w:val="bottom"/>
          </w:tcPr>
          <w:p w14:paraId="3299B5A4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6507</w:t>
            </w:r>
          </w:p>
        </w:tc>
        <w:tc>
          <w:tcPr>
            <w:tcW w:w="532" w:type="pct"/>
            <w:noWrap/>
            <w:vAlign w:val="bottom"/>
          </w:tcPr>
          <w:p w14:paraId="4DDA2A5F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216</w:t>
            </w:r>
          </w:p>
        </w:tc>
        <w:tc>
          <w:tcPr>
            <w:tcW w:w="590" w:type="pct"/>
            <w:noWrap/>
            <w:vAlign w:val="bottom"/>
          </w:tcPr>
          <w:p w14:paraId="45985787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262</w:t>
            </w:r>
          </w:p>
        </w:tc>
      </w:tr>
      <w:tr w:rsidR="00EE0671" w14:paraId="7D9AC7D7" w14:textId="77777777">
        <w:trPr>
          <w:trHeight w:val="276"/>
        </w:trPr>
        <w:tc>
          <w:tcPr>
            <w:tcW w:w="495" w:type="pct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3CBD0BD" w14:textId="77777777" w:rsidR="00EE0671" w:rsidRDefault="00EE067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1D13D322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577" w:type="pct"/>
            <w:noWrap/>
            <w:vAlign w:val="bottom"/>
          </w:tcPr>
          <w:p w14:paraId="1C977381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Zunhua</w:t>
            </w:r>
            <w:proofErr w:type="spellEnd"/>
          </w:p>
        </w:tc>
        <w:tc>
          <w:tcPr>
            <w:tcW w:w="660" w:type="pct"/>
            <w:noWrap/>
            <w:vAlign w:val="bottom"/>
          </w:tcPr>
          <w:p w14:paraId="7936DF85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1981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4929F258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656.1</w:t>
            </w:r>
          </w:p>
        </w:tc>
        <w:tc>
          <w:tcPr>
            <w:tcW w:w="528" w:type="pct"/>
            <w:noWrap/>
            <w:vAlign w:val="bottom"/>
          </w:tcPr>
          <w:p w14:paraId="6942EBB7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11.9</w:t>
            </w:r>
          </w:p>
        </w:tc>
        <w:tc>
          <w:tcPr>
            <w:tcW w:w="629" w:type="pct"/>
            <w:noWrap/>
            <w:vAlign w:val="bottom"/>
          </w:tcPr>
          <w:p w14:paraId="4759ABD7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6430</w:t>
            </w:r>
          </w:p>
        </w:tc>
        <w:tc>
          <w:tcPr>
            <w:tcW w:w="532" w:type="pct"/>
            <w:noWrap/>
            <w:vAlign w:val="bottom"/>
          </w:tcPr>
          <w:p w14:paraId="56222135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210</w:t>
            </w:r>
          </w:p>
        </w:tc>
        <w:tc>
          <w:tcPr>
            <w:tcW w:w="590" w:type="pct"/>
            <w:noWrap/>
            <w:vAlign w:val="bottom"/>
          </w:tcPr>
          <w:p w14:paraId="7660E0BE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259</w:t>
            </w:r>
          </w:p>
        </w:tc>
      </w:tr>
      <w:tr w:rsidR="00EE0671" w14:paraId="4BDED462" w14:textId="77777777">
        <w:trPr>
          <w:trHeight w:val="276"/>
        </w:trPr>
        <w:tc>
          <w:tcPr>
            <w:tcW w:w="495" w:type="pct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5F175D2" w14:textId="77777777" w:rsidR="00EE0671" w:rsidRDefault="00EE067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0B41D6BA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26</w:t>
            </w:r>
          </w:p>
        </w:tc>
        <w:tc>
          <w:tcPr>
            <w:tcW w:w="577" w:type="pct"/>
            <w:noWrap/>
            <w:vAlign w:val="bottom"/>
          </w:tcPr>
          <w:p w14:paraId="77D76473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Nangong</w:t>
            </w:r>
            <w:proofErr w:type="spellEnd"/>
          </w:p>
        </w:tc>
        <w:tc>
          <w:tcPr>
            <w:tcW w:w="660" w:type="pct"/>
            <w:noWrap/>
            <w:vAlign w:val="bottom"/>
          </w:tcPr>
          <w:p w14:paraId="1D35898A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1982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1993</w:t>
            </w:r>
          </w:p>
        </w:tc>
        <w:tc>
          <w:tcPr>
            <w:tcW w:w="737" w:type="pct"/>
            <w:noWrap/>
            <w:vAlign w:val="bottom"/>
          </w:tcPr>
          <w:p w14:paraId="29EA2D0E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461.5</w:t>
            </w:r>
          </w:p>
        </w:tc>
        <w:tc>
          <w:tcPr>
            <w:tcW w:w="528" w:type="pct"/>
            <w:noWrap/>
            <w:vAlign w:val="bottom"/>
          </w:tcPr>
          <w:p w14:paraId="17CF3539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</w:t>
            </w:r>
          </w:p>
        </w:tc>
        <w:tc>
          <w:tcPr>
            <w:tcW w:w="629" w:type="pct"/>
            <w:noWrap/>
            <w:vAlign w:val="bottom"/>
          </w:tcPr>
          <w:p w14:paraId="03399BF6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3805</w:t>
            </w:r>
          </w:p>
        </w:tc>
        <w:tc>
          <w:tcPr>
            <w:tcW w:w="532" w:type="pct"/>
            <w:noWrap/>
            <w:vAlign w:val="bottom"/>
          </w:tcPr>
          <w:p w14:paraId="5420CE16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224</w:t>
            </w:r>
          </w:p>
        </w:tc>
        <w:tc>
          <w:tcPr>
            <w:tcW w:w="590" w:type="pct"/>
            <w:noWrap/>
            <w:vAlign w:val="bottom"/>
          </w:tcPr>
          <w:p w14:paraId="098EF1CC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258</w:t>
            </w:r>
          </w:p>
        </w:tc>
      </w:tr>
      <w:tr w:rsidR="00EE0671" w14:paraId="6CCC6481" w14:textId="77777777">
        <w:trPr>
          <w:trHeight w:val="276"/>
        </w:trPr>
        <w:tc>
          <w:tcPr>
            <w:tcW w:w="495" w:type="pct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E869310" w14:textId="77777777" w:rsidR="00EE0671" w:rsidRDefault="00EE067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4BC49006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27</w:t>
            </w:r>
          </w:p>
        </w:tc>
        <w:tc>
          <w:tcPr>
            <w:tcW w:w="577" w:type="pct"/>
            <w:noWrap/>
            <w:vAlign w:val="bottom"/>
          </w:tcPr>
          <w:p w14:paraId="4ED60D65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Fucheng</w:t>
            </w:r>
          </w:p>
        </w:tc>
        <w:tc>
          <w:tcPr>
            <w:tcW w:w="660" w:type="pct"/>
            <w:noWrap/>
            <w:vAlign w:val="bottom"/>
          </w:tcPr>
          <w:p w14:paraId="04CCC605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1983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1993</w:t>
            </w:r>
          </w:p>
        </w:tc>
        <w:tc>
          <w:tcPr>
            <w:tcW w:w="737" w:type="pct"/>
            <w:noWrap/>
            <w:vAlign w:val="bottom"/>
          </w:tcPr>
          <w:p w14:paraId="3ED557A0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576.1</w:t>
            </w:r>
          </w:p>
        </w:tc>
        <w:tc>
          <w:tcPr>
            <w:tcW w:w="528" w:type="pct"/>
            <w:noWrap/>
            <w:vAlign w:val="bottom"/>
          </w:tcPr>
          <w:p w14:paraId="198F7C9B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13.1</w:t>
            </w:r>
          </w:p>
        </w:tc>
        <w:tc>
          <w:tcPr>
            <w:tcW w:w="629" w:type="pct"/>
            <w:noWrap/>
            <w:vAlign w:val="bottom"/>
          </w:tcPr>
          <w:p w14:paraId="30ABF3DE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3536</w:t>
            </w:r>
          </w:p>
        </w:tc>
        <w:tc>
          <w:tcPr>
            <w:tcW w:w="532" w:type="pct"/>
            <w:noWrap/>
            <w:vAlign w:val="bottom"/>
          </w:tcPr>
          <w:p w14:paraId="4FB74FE8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229</w:t>
            </w:r>
          </w:p>
        </w:tc>
        <w:tc>
          <w:tcPr>
            <w:tcW w:w="590" w:type="pct"/>
            <w:noWrap/>
            <w:vAlign w:val="bottom"/>
          </w:tcPr>
          <w:p w14:paraId="46816354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268</w:t>
            </w:r>
          </w:p>
        </w:tc>
      </w:tr>
      <w:tr w:rsidR="00EE0671" w14:paraId="671346AA" w14:textId="77777777">
        <w:trPr>
          <w:trHeight w:val="276"/>
        </w:trPr>
        <w:tc>
          <w:tcPr>
            <w:tcW w:w="495" w:type="pct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38A4A4" w14:textId="77777777" w:rsidR="00EE0671" w:rsidRDefault="00EE067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30112A7B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28</w:t>
            </w:r>
          </w:p>
        </w:tc>
        <w:tc>
          <w:tcPr>
            <w:tcW w:w="577" w:type="pct"/>
            <w:noWrap/>
            <w:vAlign w:val="bottom"/>
          </w:tcPr>
          <w:p w14:paraId="1D9770C0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Lushi</w:t>
            </w:r>
          </w:p>
        </w:tc>
        <w:tc>
          <w:tcPr>
            <w:tcW w:w="660" w:type="pct"/>
            <w:noWrap/>
            <w:vAlign w:val="bottom"/>
          </w:tcPr>
          <w:p w14:paraId="55CD34D7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1981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3C70F3B2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651.4</w:t>
            </w:r>
          </w:p>
        </w:tc>
        <w:tc>
          <w:tcPr>
            <w:tcW w:w="528" w:type="pct"/>
            <w:noWrap/>
            <w:vAlign w:val="bottom"/>
          </w:tcPr>
          <w:p w14:paraId="5441DA77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13.5</w:t>
            </w:r>
          </w:p>
        </w:tc>
        <w:tc>
          <w:tcPr>
            <w:tcW w:w="629" w:type="pct"/>
            <w:noWrap/>
            <w:vAlign w:val="bottom"/>
          </w:tcPr>
          <w:p w14:paraId="7D66E929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7388</w:t>
            </w:r>
          </w:p>
        </w:tc>
        <w:tc>
          <w:tcPr>
            <w:tcW w:w="532" w:type="pct"/>
            <w:noWrap/>
            <w:vAlign w:val="bottom"/>
          </w:tcPr>
          <w:p w14:paraId="700BB33E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225</w:t>
            </w:r>
          </w:p>
        </w:tc>
        <w:tc>
          <w:tcPr>
            <w:tcW w:w="590" w:type="pct"/>
            <w:noWrap/>
            <w:vAlign w:val="bottom"/>
          </w:tcPr>
          <w:p w14:paraId="0BE83A5A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275</w:t>
            </w:r>
          </w:p>
        </w:tc>
      </w:tr>
      <w:tr w:rsidR="00EE0671" w14:paraId="5984EF1F" w14:textId="77777777">
        <w:trPr>
          <w:trHeight w:val="276"/>
        </w:trPr>
        <w:tc>
          <w:tcPr>
            <w:tcW w:w="495" w:type="pct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98ADBE5" w14:textId="77777777" w:rsidR="00EE0671" w:rsidRDefault="00EE067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0F22CEDD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29</w:t>
            </w:r>
          </w:p>
        </w:tc>
        <w:tc>
          <w:tcPr>
            <w:tcW w:w="577" w:type="pct"/>
            <w:noWrap/>
            <w:vAlign w:val="bottom"/>
          </w:tcPr>
          <w:p w14:paraId="4566B2A0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Nanyang</w:t>
            </w:r>
          </w:p>
        </w:tc>
        <w:tc>
          <w:tcPr>
            <w:tcW w:w="660" w:type="pct"/>
            <w:noWrap/>
            <w:vAlign w:val="bottom"/>
          </w:tcPr>
          <w:p w14:paraId="0FDF82C3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1981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0CA83621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823.5</w:t>
            </w:r>
          </w:p>
        </w:tc>
        <w:tc>
          <w:tcPr>
            <w:tcW w:w="528" w:type="pct"/>
            <w:noWrap/>
            <w:vAlign w:val="bottom"/>
          </w:tcPr>
          <w:p w14:paraId="2C3147D0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15.5</w:t>
            </w:r>
          </w:p>
        </w:tc>
        <w:tc>
          <w:tcPr>
            <w:tcW w:w="629" w:type="pct"/>
            <w:noWrap/>
            <w:vAlign w:val="bottom"/>
          </w:tcPr>
          <w:p w14:paraId="799CB666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4707</w:t>
            </w:r>
          </w:p>
        </w:tc>
        <w:tc>
          <w:tcPr>
            <w:tcW w:w="532" w:type="pct"/>
            <w:noWrap/>
            <w:vAlign w:val="bottom"/>
          </w:tcPr>
          <w:p w14:paraId="0C0E5DF8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217</w:t>
            </w:r>
          </w:p>
        </w:tc>
        <w:tc>
          <w:tcPr>
            <w:tcW w:w="590" w:type="pct"/>
            <w:noWrap/>
            <w:vAlign w:val="bottom"/>
          </w:tcPr>
          <w:p w14:paraId="1E37B0C3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250</w:t>
            </w:r>
          </w:p>
        </w:tc>
      </w:tr>
      <w:tr w:rsidR="00EE0671" w14:paraId="5B1815AA" w14:textId="77777777">
        <w:trPr>
          <w:trHeight w:val="276"/>
        </w:trPr>
        <w:tc>
          <w:tcPr>
            <w:tcW w:w="495" w:type="pct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BD660A3" w14:textId="77777777" w:rsidR="00EE0671" w:rsidRDefault="00EE067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4A462807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34</w:t>
            </w:r>
          </w:p>
        </w:tc>
        <w:tc>
          <w:tcPr>
            <w:tcW w:w="577" w:type="pct"/>
            <w:noWrap/>
            <w:vAlign w:val="bottom"/>
          </w:tcPr>
          <w:p w14:paraId="007A7415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Ruzhou</w:t>
            </w:r>
            <w:proofErr w:type="spellEnd"/>
          </w:p>
        </w:tc>
        <w:tc>
          <w:tcPr>
            <w:tcW w:w="660" w:type="pct"/>
            <w:noWrap/>
            <w:vAlign w:val="bottom"/>
          </w:tcPr>
          <w:p w14:paraId="74C3ED71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1981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1B790183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784.7</w:t>
            </w:r>
          </w:p>
        </w:tc>
        <w:tc>
          <w:tcPr>
            <w:tcW w:w="528" w:type="pct"/>
            <w:noWrap/>
            <w:vAlign w:val="bottom"/>
          </w:tcPr>
          <w:p w14:paraId="0C3BCE8B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</w:t>
            </w:r>
          </w:p>
        </w:tc>
        <w:tc>
          <w:tcPr>
            <w:tcW w:w="629" w:type="pct"/>
            <w:noWrap/>
            <w:vAlign w:val="bottom"/>
          </w:tcPr>
          <w:p w14:paraId="6D6F56B4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6579</w:t>
            </w:r>
          </w:p>
        </w:tc>
        <w:tc>
          <w:tcPr>
            <w:tcW w:w="532" w:type="pct"/>
            <w:noWrap/>
            <w:vAlign w:val="bottom"/>
          </w:tcPr>
          <w:p w14:paraId="635E17AC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213</w:t>
            </w:r>
          </w:p>
        </w:tc>
        <w:tc>
          <w:tcPr>
            <w:tcW w:w="590" w:type="pct"/>
            <w:noWrap/>
            <w:vAlign w:val="bottom"/>
          </w:tcPr>
          <w:p w14:paraId="2BBF0B0F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255</w:t>
            </w:r>
          </w:p>
        </w:tc>
      </w:tr>
      <w:tr w:rsidR="00EE0671" w14:paraId="0E7E53FA" w14:textId="77777777">
        <w:trPr>
          <w:trHeight w:val="276"/>
        </w:trPr>
        <w:tc>
          <w:tcPr>
            <w:tcW w:w="495" w:type="pct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6040515" w14:textId="77777777" w:rsidR="00EE0671" w:rsidRDefault="00EE067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2343C6CE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577" w:type="pct"/>
            <w:noWrap/>
            <w:vAlign w:val="bottom"/>
          </w:tcPr>
          <w:p w14:paraId="7A2E8DF2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Huangfanqu</w:t>
            </w:r>
            <w:proofErr w:type="spellEnd"/>
          </w:p>
        </w:tc>
        <w:tc>
          <w:tcPr>
            <w:tcW w:w="660" w:type="pct"/>
            <w:noWrap/>
            <w:vAlign w:val="bottom"/>
          </w:tcPr>
          <w:p w14:paraId="67087732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1981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1993</w:t>
            </w:r>
          </w:p>
        </w:tc>
        <w:tc>
          <w:tcPr>
            <w:tcW w:w="737" w:type="pct"/>
            <w:noWrap/>
            <w:vAlign w:val="bottom"/>
          </w:tcPr>
          <w:p w14:paraId="4AD1A3C9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798.1</w:t>
            </w:r>
          </w:p>
        </w:tc>
        <w:tc>
          <w:tcPr>
            <w:tcW w:w="528" w:type="pct"/>
            <w:noWrap/>
            <w:vAlign w:val="bottom"/>
          </w:tcPr>
          <w:p w14:paraId="67854210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15.3</w:t>
            </w:r>
          </w:p>
        </w:tc>
        <w:tc>
          <w:tcPr>
            <w:tcW w:w="629" w:type="pct"/>
            <w:noWrap/>
            <w:vAlign w:val="bottom"/>
          </w:tcPr>
          <w:p w14:paraId="7E445D2A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3343</w:t>
            </w:r>
          </w:p>
        </w:tc>
        <w:tc>
          <w:tcPr>
            <w:tcW w:w="532" w:type="pct"/>
            <w:noWrap/>
            <w:vAlign w:val="bottom"/>
          </w:tcPr>
          <w:p w14:paraId="1FB7100B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203</w:t>
            </w:r>
          </w:p>
        </w:tc>
        <w:tc>
          <w:tcPr>
            <w:tcW w:w="590" w:type="pct"/>
            <w:noWrap/>
            <w:vAlign w:val="bottom"/>
          </w:tcPr>
          <w:p w14:paraId="4CEF2C2B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262</w:t>
            </w:r>
          </w:p>
        </w:tc>
      </w:tr>
      <w:tr w:rsidR="00EE0671" w14:paraId="4BF0BFF3" w14:textId="77777777">
        <w:trPr>
          <w:trHeight w:val="276"/>
        </w:trPr>
        <w:tc>
          <w:tcPr>
            <w:tcW w:w="495" w:type="pct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F6855F2" w14:textId="77777777" w:rsidR="00EE0671" w:rsidRDefault="00EE067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00B5DA44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577" w:type="pct"/>
            <w:noWrap/>
            <w:vAlign w:val="bottom"/>
          </w:tcPr>
          <w:p w14:paraId="5B8322C4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Fuyang</w:t>
            </w:r>
          </w:p>
        </w:tc>
        <w:tc>
          <w:tcPr>
            <w:tcW w:w="660" w:type="pct"/>
            <w:noWrap/>
            <w:vAlign w:val="bottom"/>
          </w:tcPr>
          <w:p w14:paraId="50D99EA8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47A87616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963.4</w:t>
            </w:r>
          </w:p>
        </w:tc>
        <w:tc>
          <w:tcPr>
            <w:tcW w:w="528" w:type="pct"/>
            <w:noWrap/>
            <w:vAlign w:val="bottom"/>
          </w:tcPr>
          <w:p w14:paraId="24C708C7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</w:t>
            </w:r>
          </w:p>
        </w:tc>
        <w:tc>
          <w:tcPr>
            <w:tcW w:w="629" w:type="pct"/>
            <w:noWrap/>
            <w:vAlign w:val="bottom"/>
          </w:tcPr>
          <w:p w14:paraId="02A88B85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6222</w:t>
            </w:r>
          </w:p>
        </w:tc>
        <w:tc>
          <w:tcPr>
            <w:tcW w:w="532" w:type="pct"/>
            <w:noWrap/>
            <w:vAlign w:val="bottom"/>
          </w:tcPr>
          <w:p w14:paraId="16FD1CE6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215</w:t>
            </w:r>
          </w:p>
        </w:tc>
        <w:tc>
          <w:tcPr>
            <w:tcW w:w="590" w:type="pct"/>
            <w:noWrap/>
            <w:vAlign w:val="bottom"/>
          </w:tcPr>
          <w:p w14:paraId="074A6426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256</w:t>
            </w:r>
          </w:p>
        </w:tc>
      </w:tr>
      <w:tr w:rsidR="00EE0671" w14:paraId="33F7ECD6" w14:textId="77777777">
        <w:trPr>
          <w:trHeight w:val="276"/>
        </w:trPr>
        <w:tc>
          <w:tcPr>
            <w:tcW w:w="495" w:type="pct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E00A551" w14:textId="77777777" w:rsidR="00EE0671" w:rsidRDefault="00EE067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29D2FEAD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577" w:type="pct"/>
            <w:noWrap/>
            <w:vAlign w:val="bottom"/>
          </w:tcPr>
          <w:p w14:paraId="1E80FC34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Neixiang</w:t>
            </w:r>
            <w:proofErr w:type="spellEnd"/>
          </w:p>
        </w:tc>
        <w:tc>
          <w:tcPr>
            <w:tcW w:w="660" w:type="pct"/>
            <w:noWrap/>
            <w:vAlign w:val="bottom"/>
          </w:tcPr>
          <w:p w14:paraId="55582A0F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1981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3252731E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898.4</w:t>
            </w:r>
          </w:p>
        </w:tc>
        <w:tc>
          <w:tcPr>
            <w:tcW w:w="528" w:type="pct"/>
            <w:noWrap/>
            <w:vAlign w:val="bottom"/>
          </w:tcPr>
          <w:p w14:paraId="20170E6E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15.9</w:t>
            </w:r>
          </w:p>
        </w:tc>
        <w:tc>
          <w:tcPr>
            <w:tcW w:w="629" w:type="pct"/>
            <w:noWrap/>
            <w:vAlign w:val="bottom"/>
          </w:tcPr>
          <w:p w14:paraId="2F916535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5114</w:t>
            </w:r>
          </w:p>
        </w:tc>
        <w:tc>
          <w:tcPr>
            <w:tcW w:w="532" w:type="pct"/>
            <w:noWrap/>
            <w:vAlign w:val="bottom"/>
          </w:tcPr>
          <w:p w14:paraId="77E47486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211</w:t>
            </w:r>
          </w:p>
        </w:tc>
        <w:tc>
          <w:tcPr>
            <w:tcW w:w="590" w:type="pct"/>
            <w:noWrap/>
            <w:vAlign w:val="bottom"/>
          </w:tcPr>
          <w:p w14:paraId="12572375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253</w:t>
            </w:r>
          </w:p>
        </w:tc>
      </w:tr>
      <w:tr w:rsidR="00EE0671" w14:paraId="2C8FB249" w14:textId="77777777">
        <w:trPr>
          <w:trHeight w:val="276"/>
        </w:trPr>
        <w:tc>
          <w:tcPr>
            <w:tcW w:w="495" w:type="pct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945A376" w14:textId="77777777" w:rsidR="00EE0671" w:rsidRDefault="00EE067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0F9CB7EB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577" w:type="pct"/>
            <w:noWrap/>
            <w:vAlign w:val="bottom"/>
          </w:tcPr>
          <w:p w14:paraId="0A4861E1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Qixian</w:t>
            </w:r>
            <w:proofErr w:type="spellEnd"/>
          </w:p>
        </w:tc>
        <w:tc>
          <w:tcPr>
            <w:tcW w:w="660" w:type="pct"/>
            <w:noWrap/>
            <w:vAlign w:val="bottom"/>
          </w:tcPr>
          <w:p w14:paraId="15DFAE5C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4130CD0C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635</w:t>
            </w:r>
          </w:p>
        </w:tc>
        <w:tc>
          <w:tcPr>
            <w:tcW w:w="528" w:type="pct"/>
            <w:noWrap/>
            <w:vAlign w:val="bottom"/>
          </w:tcPr>
          <w:p w14:paraId="08372618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15.1</w:t>
            </w:r>
          </w:p>
        </w:tc>
        <w:tc>
          <w:tcPr>
            <w:tcW w:w="629" w:type="pct"/>
            <w:noWrap/>
            <w:vAlign w:val="bottom"/>
          </w:tcPr>
          <w:p w14:paraId="46BD2D4D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5994</w:t>
            </w:r>
          </w:p>
        </w:tc>
        <w:tc>
          <w:tcPr>
            <w:tcW w:w="532" w:type="pct"/>
            <w:noWrap/>
            <w:vAlign w:val="bottom"/>
          </w:tcPr>
          <w:p w14:paraId="627FC0DB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214</w:t>
            </w:r>
          </w:p>
        </w:tc>
        <w:tc>
          <w:tcPr>
            <w:tcW w:w="590" w:type="pct"/>
            <w:noWrap/>
            <w:vAlign w:val="bottom"/>
          </w:tcPr>
          <w:p w14:paraId="5A168240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257</w:t>
            </w:r>
          </w:p>
        </w:tc>
      </w:tr>
      <w:tr w:rsidR="00EE0671" w14:paraId="3CE0ACDC" w14:textId="77777777">
        <w:trPr>
          <w:trHeight w:val="276"/>
        </w:trPr>
        <w:tc>
          <w:tcPr>
            <w:tcW w:w="495" w:type="pct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FB7569D" w14:textId="77777777" w:rsidR="00EE0671" w:rsidRDefault="00EE067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5782926F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577" w:type="pct"/>
            <w:noWrap/>
            <w:vAlign w:val="bottom"/>
          </w:tcPr>
          <w:p w14:paraId="47389E84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Tangyin</w:t>
            </w:r>
            <w:proofErr w:type="spellEnd"/>
          </w:p>
        </w:tc>
        <w:tc>
          <w:tcPr>
            <w:tcW w:w="660" w:type="pct"/>
            <w:noWrap/>
            <w:vAlign w:val="bottom"/>
          </w:tcPr>
          <w:p w14:paraId="622600E6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66FD5450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551.4</w:t>
            </w:r>
          </w:p>
        </w:tc>
        <w:tc>
          <w:tcPr>
            <w:tcW w:w="528" w:type="pct"/>
            <w:noWrap/>
            <w:vAlign w:val="bottom"/>
          </w:tcPr>
          <w:p w14:paraId="1F987C52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14.6</w:t>
            </w:r>
          </w:p>
        </w:tc>
        <w:tc>
          <w:tcPr>
            <w:tcW w:w="629" w:type="pct"/>
            <w:noWrap/>
            <w:vAlign w:val="bottom"/>
          </w:tcPr>
          <w:p w14:paraId="37E627E9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7562</w:t>
            </w:r>
          </w:p>
        </w:tc>
        <w:tc>
          <w:tcPr>
            <w:tcW w:w="532" w:type="pct"/>
            <w:noWrap/>
            <w:vAlign w:val="bottom"/>
          </w:tcPr>
          <w:p w14:paraId="1395F27C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215</w:t>
            </w:r>
          </w:p>
        </w:tc>
        <w:tc>
          <w:tcPr>
            <w:tcW w:w="590" w:type="pct"/>
            <w:noWrap/>
            <w:vAlign w:val="bottom"/>
          </w:tcPr>
          <w:p w14:paraId="7A84348B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260</w:t>
            </w:r>
          </w:p>
        </w:tc>
      </w:tr>
      <w:tr w:rsidR="00EE0671" w14:paraId="3593D2D6" w14:textId="77777777">
        <w:trPr>
          <w:trHeight w:val="276"/>
        </w:trPr>
        <w:tc>
          <w:tcPr>
            <w:tcW w:w="495" w:type="pct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2545136" w14:textId="77777777" w:rsidR="00EE0671" w:rsidRDefault="00EE067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47BC3D90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35</w:t>
            </w:r>
          </w:p>
        </w:tc>
        <w:tc>
          <w:tcPr>
            <w:tcW w:w="577" w:type="pct"/>
            <w:noWrap/>
            <w:vAlign w:val="bottom"/>
          </w:tcPr>
          <w:p w14:paraId="1B9298F4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Xinxiang</w:t>
            </w:r>
          </w:p>
        </w:tc>
        <w:tc>
          <w:tcPr>
            <w:tcW w:w="660" w:type="pct"/>
            <w:noWrap/>
            <w:vAlign w:val="bottom"/>
          </w:tcPr>
          <w:p w14:paraId="620281BC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1981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1537F2E0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554</w:t>
            </w:r>
          </w:p>
        </w:tc>
        <w:tc>
          <w:tcPr>
            <w:tcW w:w="528" w:type="pct"/>
            <w:noWrap/>
            <w:vAlign w:val="bottom"/>
          </w:tcPr>
          <w:p w14:paraId="1E6D2C3B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</w:t>
            </w:r>
          </w:p>
        </w:tc>
        <w:tc>
          <w:tcPr>
            <w:tcW w:w="629" w:type="pct"/>
            <w:noWrap/>
            <w:vAlign w:val="bottom"/>
          </w:tcPr>
          <w:p w14:paraId="5D469764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6632</w:t>
            </w:r>
          </w:p>
        </w:tc>
        <w:tc>
          <w:tcPr>
            <w:tcW w:w="532" w:type="pct"/>
            <w:noWrap/>
            <w:vAlign w:val="bottom"/>
          </w:tcPr>
          <w:p w14:paraId="782ACDDD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215</w:t>
            </w:r>
          </w:p>
        </w:tc>
        <w:tc>
          <w:tcPr>
            <w:tcW w:w="590" w:type="pct"/>
            <w:noWrap/>
            <w:vAlign w:val="bottom"/>
          </w:tcPr>
          <w:p w14:paraId="1D287EC3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257</w:t>
            </w:r>
          </w:p>
        </w:tc>
      </w:tr>
      <w:tr w:rsidR="00EE0671" w14:paraId="6B64B7AE" w14:textId="77777777">
        <w:trPr>
          <w:trHeight w:val="276"/>
        </w:trPr>
        <w:tc>
          <w:tcPr>
            <w:tcW w:w="495" w:type="pct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30C26F9" w14:textId="77777777" w:rsidR="00EE0671" w:rsidRDefault="00EE067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043FE006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36</w:t>
            </w:r>
          </w:p>
        </w:tc>
        <w:tc>
          <w:tcPr>
            <w:tcW w:w="577" w:type="pct"/>
            <w:noWrap/>
            <w:vAlign w:val="bottom"/>
          </w:tcPr>
          <w:p w14:paraId="2181F730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Zhengzhou</w:t>
            </w:r>
          </w:p>
        </w:tc>
        <w:tc>
          <w:tcPr>
            <w:tcW w:w="660" w:type="pct"/>
            <w:noWrap/>
            <w:vAlign w:val="bottom"/>
          </w:tcPr>
          <w:p w14:paraId="11F4AEF8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1994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72E90FB5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640.8</w:t>
            </w:r>
          </w:p>
        </w:tc>
        <w:tc>
          <w:tcPr>
            <w:tcW w:w="528" w:type="pct"/>
            <w:noWrap/>
            <w:vAlign w:val="bottom"/>
          </w:tcPr>
          <w:p w14:paraId="720C905E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15.2</w:t>
            </w:r>
          </w:p>
        </w:tc>
        <w:tc>
          <w:tcPr>
            <w:tcW w:w="629" w:type="pct"/>
            <w:noWrap/>
            <w:vAlign w:val="bottom"/>
          </w:tcPr>
          <w:p w14:paraId="670B673F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6300</w:t>
            </w:r>
          </w:p>
        </w:tc>
        <w:tc>
          <w:tcPr>
            <w:tcW w:w="532" w:type="pct"/>
            <w:noWrap/>
            <w:vAlign w:val="bottom"/>
          </w:tcPr>
          <w:p w14:paraId="3B84DAE4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213</w:t>
            </w:r>
          </w:p>
        </w:tc>
        <w:tc>
          <w:tcPr>
            <w:tcW w:w="590" w:type="pct"/>
            <w:noWrap/>
            <w:vAlign w:val="bottom"/>
          </w:tcPr>
          <w:p w14:paraId="72CE3218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255</w:t>
            </w:r>
          </w:p>
        </w:tc>
      </w:tr>
      <w:tr w:rsidR="00EE0671" w14:paraId="423FCCFC" w14:textId="77777777">
        <w:trPr>
          <w:trHeight w:val="276"/>
        </w:trPr>
        <w:tc>
          <w:tcPr>
            <w:tcW w:w="495" w:type="pct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1E77CE2" w14:textId="77777777" w:rsidR="00EE0671" w:rsidRDefault="00EE067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78AEA884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37</w:t>
            </w:r>
          </w:p>
        </w:tc>
        <w:tc>
          <w:tcPr>
            <w:tcW w:w="577" w:type="pct"/>
            <w:noWrap/>
            <w:vAlign w:val="bottom"/>
          </w:tcPr>
          <w:p w14:paraId="5F83B58E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Zhumadian</w:t>
            </w:r>
            <w:proofErr w:type="spellEnd"/>
          </w:p>
        </w:tc>
        <w:tc>
          <w:tcPr>
            <w:tcW w:w="660" w:type="pct"/>
            <w:noWrap/>
            <w:vAlign w:val="bottom"/>
          </w:tcPr>
          <w:p w14:paraId="5AD8EE1D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4F33AD18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990.3</w:t>
            </w:r>
          </w:p>
        </w:tc>
        <w:tc>
          <w:tcPr>
            <w:tcW w:w="528" w:type="pct"/>
            <w:noWrap/>
            <w:vAlign w:val="bottom"/>
          </w:tcPr>
          <w:p w14:paraId="0C845467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15.6</w:t>
            </w:r>
          </w:p>
        </w:tc>
        <w:tc>
          <w:tcPr>
            <w:tcW w:w="629" w:type="pct"/>
            <w:noWrap/>
            <w:vAlign w:val="bottom"/>
          </w:tcPr>
          <w:p w14:paraId="4BA6AF5C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4639</w:t>
            </w:r>
          </w:p>
        </w:tc>
        <w:tc>
          <w:tcPr>
            <w:tcW w:w="532" w:type="pct"/>
            <w:noWrap/>
            <w:vAlign w:val="bottom"/>
          </w:tcPr>
          <w:p w14:paraId="54A24240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218</w:t>
            </w:r>
          </w:p>
        </w:tc>
        <w:tc>
          <w:tcPr>
            <w:tcW w:w="590" w:type="pct"/>
            <w:noWrap/>
            <w:vAlign w:val="bottom"/>
          </w:tcPr>
          <w:p w14:paraId="6FD46551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258</w:t>
            </w:r>
          </w:p>
        </w:tc>
      </w:tr>
      <w:tr w:rsidR="00EE0671" w14:paraId="7F172204" w14:textId="77777777">
        <w:trPr>
          <w:trHeight w:val="276"/>
        </w:trPr>
        <w:tc>
          <w:tcPr>
            <w:tcW w:w="495" w:type="pct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4A7C36E" w14:textId="77777777" w:rsidR="00EE0671" w:rsidRDefault="00EE067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53010B4E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38</w:t>
            </w:r>
          </w:p>
        </w:tc>
        <w:tc>
          <w:tcPr>
            <w:tcW w:w="577" w:type="pct"/>
            <w:noWrap/>
            <w:vAlign w:val="bottom"/>
          </w:tcPr>
          <w:p w14:paraId="6A1B9FF3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Jiaozhou</w:t>
            </w:r>
            <w:proofErr w:type="spellEnd"/>
          </w:p>
        </w:tc>
        <w:tc>
          <w:tcPr>
            <w:tcW w:w="660" w:type="pct"/>
            <w:noWrap/>
            <w:vAlign w:val="bottom"/>
          </w:tcPr>
          <w:p w14:paraId="40D42DB4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1986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26EA38F8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710.2</w:t>
            </w:r>
          </w:p>
        </w:tc>
        <w:tc>
          <w:tcPr>
            <w:tcW w:w="528" w:type="pct"/>
            <w:noWrap/>
            <w:vAlign w:val="bottom"/>
          </w:tcPr>
          <w:p w14:paraId="02984F20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12.8</w:t>
            </w:r>
          </w:p>
        </w:tc>
        <w:tc>
          <w:tcPr>
            <w:tcW w:w="629" w:type="pct"/>
            <w:noWrap/>
            <w:vAlign w:val="bottom"/>
          </w:tcPr>
          <w:p w14:paraId="2820279D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5168</w:t>
            </w:r>
          </w:p>
        </w:tc>
        <w:tc>
          <w:tcPr>
            <w:tcW w:w="532" w:type="pct"/>
            <w:noWrap/>
            <w:vAlign w:val="bottom"/>
          </w:tcPr>
          <w:p w14:paraId="749C7339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227</w:t>
            </w:r>
          </w:p>
        </w:tc>
        <w:tc>
          <w:tcPr>
            <w:tcW w:w="590" w:type="pct"/>
            <w:noWrap/>
            <w:vAlign w:val="bottom"/>
          </w:tcPr>
          <w:p w14:paraId="30FD4399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270</w:t>
            </w:r>
          </w:p>
        </w:tc>
      </w:tr>
      <w:tr w:rsidR="00EE0671" w14:paraId="3D79C506" w14:textId="77777777">
        <w:trPr>
          <w:trHeight w:val="276"/>
        </w:trPr>
        <w:tc>
          <w:tcPr>
            <w:tcW w:w="495" w:type="pct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580E0B3" w14:textId="77777777" w:rsidR="00EE0671" w:rsidRDefault="00EE067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tcBorders>
              <w:bottom w:val="single" w:sz="8" w:space="0" w:color="auto"/>
            </w:tcBorders>
            <w:noWrap/>
            <w:vAlign w:val="bottom"/>
          </w:tcPr>
          <w:p w14:paraId="2C390693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39</w:t>
            </w:r>
          </w:p>
        </w:tc>
        <w:tc>
          <w:tcPr>
            <w:tcW w:w="577" w:type="pct"/>
            <w:tcBorders>
              <w:bottom w:val="single" w:sz="8" w:space="0" w:color="auto"/>
            </w:tcBorders>
            <w:noWrap/>
            <w:vAlign w:val="bottom"/>
          </w:tcPr>
          <w:p w14:paraId="22BDFD30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Juxian</w:t>
            </w:r>
            <w:proofErr w:type="spellEnd"/>
          </w:p>
        </w:tc>
        <w:tc>
          <w:tcPr>
            <w:tcW w:w="660" w:type="pct"/>
            <w:tcBorders>
              <w:bottom w:val="single" w:sz="8" w:space="0" w:color="auto"/>
            </w:tcBorders>
            <w:noWrap/>
            <w:vAlign w:val="bottom"/>
          </w:tcPr>
          <w:p w14:paraId="6DA6CE5C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tcBorders>
              <w:bottom w:val="single" w:sz="8" w:space="0" w:color="auto"/>
            </w:tcBorders>
            <w:noWrap/>
            <w:vAlign w:val="bottom"/>
          </w:tcPr>
          <w:p w14:paraId="33479AE8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739.7</w:t>
            </w:r>
          </w:p>
        </w:tc>
        <w:tc>
          <w:tcPr>
            <w:tcW w:w="528" w:type="pct"/>
            <w:tcBorders>
              <w:bottom w:val="single" w:sz="8" w:space="0" w:color="auto"/>
            </w:tcBorders>
            <w:noWrap/>
            <w:vAlign w:val="bottom"/>
          </w:tcPr>
          <w:p w14:paraId="5D0E76F1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13.2</w:t>
            </w:r>
          </w:p>
        </w:tc>
        <w:tc>
          <w:tcPr>
            <w:tcW w:w="629" w:type="pct"/>
            <w:tcBorders>
              <w:bottom w:val="single" w:sz="8" w:space="0" w:color="auto"/>
            </w:tcBorders>
            <w:noWrap/>
            <w:vAlign w:val="bottom"/>
          </w:tcPr>
          <w:p w14:paraId="0EF5F264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6402</w:t>
            </w:r>
          </w:p>
        </w:tc>
        <w:tc>
          <w:tcPr>
            <w:tcW w:w="532" w:type="pct"/>
            <w:tcBorders>
              <w:bottom w:val="single" w:sz="8" w:space="0" w:color="auto"/>
            </w:tcBorders>
            <w:noWrap/>
            <w:vAlign w:val="bottom"/>
          </w:tcPr>
          <w:p w14:paraId="0C609CF4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221</w:t>
            </w:r>
          </w:p>
        </w:tc>
        <w:tc>
          <w:tcPr>
            <w:tcW w:w="590" w:type="pct"/>
            <w:tcBorders>
              <w:bottom w:val="single" w:sz="8" w:space="0" w:color="auto"/>
            </w:tcBorders>
            <w:noWrap/>
            <w:vAlign w:val="bottom"/>
          </w:tcPr>
          <w:p w14:paraId="71720013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262</w:t>
            </w:r>
          </w:p>
        </w:tc>
      </w:tr>
      <w:tr w:rsidR="00EE0671" w14:paraId="7A1B00A1" w14:textId="77777777">
        <w:trPr>
          <w:trHeight w:val="276"/>
        </w:trPr>
        <w:tc>
          <w:tcPr>
            <w:tcW w:w="495" w:type="pct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3885538" w14:textId="77777777" w:rsidR="00EE0671" w:rsidRDefault="00EE067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tcBorders>
              <w:top w:val="single" w:sz="8" w:space="0" w:color="auto"/>
            </w:tcBorders>
            <w:noWrap/>
            <w:vAlign w:val="bottom"/>
          </w:tcPr>
          <w:p w14:paraId="2039F740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40</w:t>
            </w:r>
          </w:p>
        </w:tc>
        <w:tc>
          <w:tcPr>
            <w:tcW w:w="577" w:type="pct"/>
            <w:tcBorders>
              <w:top w:val="single" w:sz="8" w:space="0" w:color="auto"/>
            </w:tcBorders>
            <w:noWrap/>
            <w:vAlign w:val="bottom"/>
          </w:tcPr>
          <w:p w14:paraId="6ACF04AD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Laiyang</w:t>
            </w:r>
            <w:proofErr w:type="spellEnd"/>
          </w:p>
        </w:tc>
        <w:tc>
          <w:tcPr>
            <w:tcW w:w="660" w:type="pct"/>
            <w:tcBorders>
              <w:top w:val="single" w:sz="8" w:space="0" w:color="auto"/>
            </w:tcBorders>
            <w:noWrap/>
            <w:vAlign w:val="bottom"/>
          </w:tcPr>
          <w:p w14:paraId="22F3440E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1981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tcBorders>
              <w:top w:val="single" w:sz="8" w:space="0" w:color="auto"/>
            </w:tcBorders>
            <w:noWrap/>
            <w:vAlign w:val="bottom"/>
          </w:tcPr>
          <w:p w14:paraId="69869371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828</w:t>
            </w:r>
          </w:p>
        </w:tc>
        <w:tc>
          <w:tcPr>
            <w:tcW w:w="528" w:type="pct"/>
            <w:tcBorders>
              <w:top w:val="single" w:sz="8" w:space="0" w:color="auto"/>
            </w:tcBorders>
            <w:noWrap/>
            <w:vAlign w:val="bottom"/>
          </w:tcPr>
          <w:p w14:paraId="6AD34564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12.5</w:t>
            </w:r>
          </w:p>
        </w:tc>
        <w:tc>
          <w:tcPr>
            <w:tcW w:w="629" w:type="pct"/>
            <w:tcBorders>
              <w:top w:val="single" w:sz="8" w:space="0" w:color="auto"/>
            </w:tcBorders>
            <w:noWrap/>
            <w:vAlign w:val="bottom"/>
          </w:tcPr>
          <w:p w14:paraId="461A0A62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5461</w:t>
            </w:r>
          </w:p>
        </w:tc>
        <w:tc>
          <w:tcPr>
            <w:tcW w:w="532" w:type="pct"/>
            <w:tcBorders>
              <w:top w:val="single" w:sz="8" w:space="0" w:color="auto"/>
            </w:tcBorders>
            <w:noWrap/>
            <w:vAlign w:val="bottom"/>
          </w:tcPr>
          <w:p w14:paraId="700D3195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220</w:t>
            </w:r>
          </w:p>
        </w:tc>
        <w:tc>
          <w:tcPr>
            <w:tcW w:w="590" w:type="pct"/>
            <w:tcBorders>
              <w:top w:val="single" w:sz="8" w:space="0" w:color="auto"/>
            </w:tcBorders>
            <w:noWrap/>
            <w:vAlign w:val="bottom"/>
          </w:tcPr>
          <w:p w14:paraId="4534151E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259</w:t>
            </w:r>
          </w:p>
        </w:tc>
      </w:tr>
      <w:tr w:rsidR="00EE0671" w14:paraId="02379572" w14:textId="77777777">
        <w:trPr>
          <w:trHeight w:val="276"/>
        </w:trPr>
        <w:tc>
          <w:tcPr>
            <w:tcW w:w="495" w:type="pct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F40D6E" w14:textId="77777777" w:rsidR="00EE0671" w:rsidRDefault="00EE067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45B4395C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577" w:type="pct"/>
            <w:noWrap/>
            <w:vAlign w:val="bottom"/>
          </w:tcPr>
          <w:p w14:paraId="2E0956C4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Baodi</w:t>
            </w:r>
            <w:proofErr w:type="spellEnd"/>
          </w:p>
        </w:tc>
        <w:tc>
          <w:tcPr>
            <w:tcW w:w="660" w:type="pct"/>
            <w:noWrap/>
            <w:vAlign w:val="bottom"/>
          </w:tcPr>
          <w:p w14:paraId="37525699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1981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6CD10AAA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556.4</w:t>
            </w:r>
          </w:p>
        </w:tc>
        <w:tc>
          <w:tcPr>
            <w:tcW w:w="528" w:type="pct"/>
            <w:noWrap/>
            <w:vAlign w:val="bottom"/>
          </w:tcPr>
          <w:p w14:paraId="2A9308DB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12.2</w:t>
            </w:r>
          </w:p>
        </w:tc>
        <w:tc>
          <w:tcPr>
            <w:tcW w:w="629" w:type="pct"/>
            <w:noWrap/>
            <w:vAlign w:val="bottom"/>
          </w:tcPr>
          <w:p w14:paraId="65C77F04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5368</w:t>
            </w:r>
          </w:p>
        </w:tc>
        <w:tc>
          <w:tcPr>
            <w:tcW w:w="532" w:type="pct"/>
            <w:noWrap/>
            <w:vAlign w:val="bottom"/>
          </w:tcPr>
          <w:p w14:paraId="3160A4E8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216</w:t>
            </w:r>
          </w:p>
        </w:tc>
        <w:tc>
          <w:tcPr>
            <w:tcW w:w="590" w:type="pct"/>
            <w:noWrap/>
            <w:vAlign w:val="bottom"/>
          </w:tcPr>
          <w:p w14:paraId="63A313B3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266</w:t>
            </w:r>
          </w:p>
        </w:tc>
      </w:tr>
      <w:tr w:rsidR="00EE0671" w14:paraId="3F9D576A" w14:textId="77777777">
        <w:trPr>
          <w:trHeight w:val="276"/>
        </w:trPr>
        <w:tc>
          <w:tcPr>
            <w:tcW w:w="495" w:type="pct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96CDA9B" w14:textId="77777777" w:rsidR="00EE0671" w:rsidRDefault="00EE067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500B3BE2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577" w:type="pct"/>
            <w:noWrap/>
            <w:vAlign w:val="bottom"/>
          </w:tcPr>
          <w:p w14:paraId="5A053A32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Jinghai</w:t>
            </w:r>
            <w:proofErr w:type="spellEnd"/>
          </w:p>
        </w:tc>
        <w:tc>
          <w:tcPr>
            <w:tcW w:w="660" w:type="pct"/>
            <w:noWrap/>
            <w:vAlign w:val="bottom"/>
          </w:tcPr>
          <w:p w14:paraId="15967BFD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491F5AFF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511.5</w:t>
            </w:r>
          </w:p>
        </w:tc>
        <w:tc>
          <w:tcPr>
            <w:tcW w:w="528" w:type="pct"/>
            <w:noWrap/>
            <w:vAlign w:val="bottom"/>
          </w:tcPr>
          <w:p w14:paraId="52F2CA6B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13.5</w:t>
            </w:r>
          </w:p>
        </w:tc>
        <w:tc>
          <w:tcPr>
            <w:tcW w:w="629" w:type="pct"/>
            <w:noWrap/>
            <w:vAlign w:val="bottom"/>
          </w:tcPr>
          <w:p w14:paraId="474C4649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5400</w:t>
            </w:r>
          </w:p>
        </w:tc>
        <w:tc>
          <w:tcPr>
            <w:tcW w:w="532" w:type="pct"/>
            <w:noWrap/>
            <w:vAlign w:val="bottom"/>
          </w:tcPr>
          <w:p w14:paraId="54312913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225</w:t>
            </w:r>
          </w:p>
        </w:tc>
        <w:tc>
          <w:tcPr>
            <w:tcW w:w="590" w:type="pct"/>
            <w:noWrap/>
            <w:vAlign w:val="bottom"/>
          </w:tcPr>
          <w:p w14:paraId="7D018D79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268</w:t>
            </w:r>
          </w:p>
        </w:tc>
      </w:tr>
      <w:tr w:rsidR="00EE0671" w14:paraId="40547C1E" w14:textId="77777777">
        <w:trPr>
          <w:trHeight w:val="276"/>
        </w:trPr>
        <w:tc>
          <w:tcPr>
            <w:tcW w:w="495" w:type="pct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22F4C1C" w14:textId="77777777" w:rsidR="00EE0671" w:rsidRDefault="00EE067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3B879667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577" w:type="pct"/>
            <w:noWrap/>
            <w:vAlign w:val="bottom"/>
          </w:tcPr>
          <w:p w14:paraId="5BA1CB27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Heze</w:t>
            </w:r>
          </w:p>
        </w:tc>
        <w:tc>
          <w:tcPr>
            <w:tcW w:w="660" w:type="pct"/>
            <w:noWrap/>
            <w:vAlign w:val="bottom"/>
          </w:tcPr>
          <w:p w14:paraId="68FB79EC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1981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12813C03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610.8</w:t>
            </w:r>
          </w:p>
        </w:tc>
        <w:tc>
          <w:tcPr>
            <w:tcW w:w="528" w:type="pct"/>
            <w:noWrap/>
            <w:vAlign w:val="bottom"/>
          </w:tcPr>
          <w:p w14:paraId="02E7FA70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13.8</w:t>
            </w:r>
          </w:p>
        </w:tc>
        <w:tc>
          <w:tcPr>
            <w:tcW w:w="629" w:type="pct"/>
            <w:noWrap/>
            <w:vAlign w:val="bottom"/>
          </w:tcPr>
          <w:p w14:paraId="187F48C5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5655</w:t>
            </w:r>
          </w:p>
        </w:tc>
        <w:tc>
          <w:tcPr>
            <w:tcW w:w="532" w:type="pct"/>
            <w:noWrap/>
            <w:vAlign w:val="bottom"/>
          </w:tcPr>
          <w:p w14:paraId="66177C3E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217</w:t>
            </w:r>
          </w:p>
        </w:tc>
        <w:tc>
          <w:tcPr>
            <w:tcW w:w="590" w:type="pct"/>
            <w:noWrap/>
            <w:vAlign w:val="bottom"/>
          </w:tcPr>
          <w:p w14:paraId="2E063CBA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260</w:t>
            </w:r>
          </w:p>
        </w:tc>
      </w:tr>
      <w:tr w:rsidR="00EE0671" w14:paraId="4269914B" w14:textId="77777777">
        <w:trPr>
          <w:trHeight w:val="276"/>
        </w:trPr>
        <w:tc>
          <w:tcPr>
            <w:tcW w:w="495" w:type="pct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42A6EDB" w14:textId="77777777" w:rsidR="00EE0671" w:rsidRDefault="00EE067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6AEB86DF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45</w:t>
            </w:r>
          </w:p>
        </w:tc>
        <w:tc>
          <w:tcPr>
            <w:tcW w:w="577" w:type="pct"/>
            <w:noWrap/>
            <w:vAlign w:val="bottom"/>
          </w:tcPr>
          <w:p w14:paraId="68A20581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Jining</w:t>
            </w:r>
          </w:p>
        </w:tc>
        <w:tc>
          <w:tcPr>
            <w:tcW w:w="660" w:type="pct"/>
            <w:noWrap/>
            <w:vAlign w:val="bottom"/>
          </w:tcPr>
          <w:p w14:paraId="2ABA26AB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1981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426A2AD0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684.9</w:t>
            </w:r>
          </w:p>
        </w:tc>
        <w:tc>
          <w:tcPr>
            <w:tcW w:w="528" w:type="pct"/>
            <w:noWrap/>
            <w:vAlign w:val="bottom"/>
          </w:tcPr>
          <w:p w14:paraId="7DF94C58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14.2</w:t>
            </w:r>
          </w:p>
        </w:tc>
        <w:tc>
          <w:tcPr>
            <w:tcW w:w="629" w:type="pct"/>
            <w:noWrap/>
            <w:vAlign w:val="bottom"/>
          </w:tcPr>
          <w:p w14:paraId="5FF2C38D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5872</w:t>
            </w:r>
          </w:p>
        </w:tc>
        <w:tc>
          <w:tcPr>
            <w:tcW w:w="532" w:type="pct"/>
            <w:noWrap/>
            <w:vAlign w:val="bottom"/>
          </w:tcPr>
          <w:p w14:paraId="7F44F486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215</w:t>
            </w:r>
          </w:p>
        </w:tc>
        <w:tc>
          <w:tcPr>
            <w:tcW w:w="590" w:type="pct"/>
            <w:noWrap/>
            <w:vAlign w:val="bottom"/>
          </w:tcPr>
          <w:p w14:paraId="1365C5FF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256</w:t>
            </w:r>
          </w:p>
        </w:tc>
      </w:tr>
      <w:tr w:rsidR="00EE0671" w14:paraId="615A3A8C" w14:textId="77777777">
        <w:trPr>
          <w:trHeight w:val="276"/>
        </w:trPr>
        <w:tc>
          <w:tcPr>
            <w:tcW w:w="495" w:type="pct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6F7B2ED" w14:textId="77777777" w:rsidR="00EE0671" w:rsidRDefault="00EE067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47980F48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46</w:t>
            </w:r>
          </w:p>
        </w:tc>
        <w:tc>
          <w:tcPr>
            <w:tcW w:w="577" w:type="pct"/>
            <w:noWrap/>
            <w:vAlign w:val="bottom"/>
          </w:tcPr>
          <w:p w14:paraId="2F8F0730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Jiyang</w:t>
            </w:r>
            <w:proofErr w:type="spellEnd"/>
          </w:p>
        </w:tc>
        <w:tc>
          <w:tcPr>
            <w:tcW w:w="660" w:type="pct"/>
            <w:noWrap/>
            <w:vAlign w:val="bottom"/>
          </w:tcPr>
          <w:p w14:paraId="1D138199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1990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105F9729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736.8</w:t>
            </w:r>
          </w:p>
        </w:tc>
        <w:tc>
          <w:tcPr>
            <w:tcW w:w="528" w:type="pct"/>
            <w:noWrap/>
            <w:vAlign w:val="bottom"/>
          </w:tcPr>
          <w:p w14:paraId="3E36CBCC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</w:t>
            </w:r>
          </w:p>
        </w:tc>
        <w:tc>
          <w:tcPr>
            <w:tcW w:w="629" w:type="pct"/>
            <w:noWrap/>
            <w:vAlign w:val="bottom"/>
          </w:tcPr>
          <w:p w14:paraId="57352B06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6655</w:t>
            </w:r>
          </w:p>
        </w:tc>
        <w:tc>
          <w:tcPr>
            <w:tcW w:w="532" w:type="pct"/>
            <w:noWrap/>
            <w:vAlign w:val="bottom"/>
          </w:tcPr>
          <w:p w14:paraId="2DC05DD2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224</w:t>
            </w:r>
          </w:p>
        </w:tc>
        <w:tc>
          <w:tcPr>
            <w:tcW w:w="590" w:type="pct"/>
            <w:noWrap/>
            <w:vAlign w:val="bottom"/>
          </w:tcPr>
          <w:p w14:paraId="47DC168F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266</w:t>
            </w:r>
          </w:p>
        </w:tc>
      </w:tr>
      <w:tr w:rsidR="00EE0671" w14:paraId="58C561A3" w14:textId="77777777">
        <w:trPr>
          <w:trHeight w:val="276"/>
        </w:trPr>
        <w:tc>
          <w:tcPr>
            <w:tcW w:w="495" w:type="pct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D84FB74" w14:textId="77777777" w:rsidR="00EE0671" w:rsidRDefault="00EE067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51AF6EE0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47</w:t>
            </w:r>
          </w:p>
        </w:tc>
        <w:tc>
          <w:tcPr>
            <w:tcW w:w="577" w:type="pct"/>
            <w:noWrap/>
            <w:vAlign w:val="bottom"/>
          </w:tcPr>
          <w:p w14:paraId="523D6A21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Jiaozhou</w:t>
            </w:r>
            <w:proofErr w:type="spellEnd"/>
          </w:p>
        </w:tc>
        <w:tc>
          <w:tcPr>
            <w:tcW w:w="660" w:type="pct"/>
            <w:noWrap/>
            <w:vAlign w:val="bottom"/>
          </w:tcPr>
          <w:p w14:paraId="191D5D44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1986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168FB50D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710.2</w:t>
            </w:r>
          </w:p>
        </w:tc>
        <w:tc>
          <w:tcPr>
            <w:tcW w:w="528" w:type="pct"/>
            <w:noWrap/>
            <w:vAlign w:val="bottom"/>
          </w:tcPr>
          <w:p w14:paraId="222161CE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12.8</w:t>
            </w:r>
          </w:p>
        </w:tc>
        <w:tc>
          <w:tcPr>
            <w:tcW w:w="629" w:type="pct"/>
            <w:noWrap/>
            <w:vAlign w:val="bottom"/>
          </w:tcPr>
          <w:p w14:paraId="75B1EA82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5168</w:t>
            </w:r>
          </w:p>
        </w:tc>
        <w:tc>
          <w:tcPr>
            <w:tcW w:w="532" w:type="pct"/>
            <w:noWrap/>
            <w:vAlign w:val="bottom"/>
          </w:tcPr>
          <w:p w14:paraId="457E72CA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227</w:t>
            </w:r>
          </w:p>
        </w:tc>
        <w:tc>
          <w:tcPr>
            <w:tcW w:w="590" w:type="pct"/>
            <w:noWrap/>
            <w:vAlign w:val="bottom"/>
          </w:tcPr>
          <w:p w14:paraId="1F068913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270</w:t>
            </w:r>
          </w:p>
        </w:tc>
      </w:tr>
      <w:tr w:rsidR="00EE0671" w14:paraId="74EF3107" w14:textId="77777777">
        <w:trPr>
          <w:trHeight w:val="276"/>
        </w:trPr>
        <w:tc>
          <w:tcPr>
            <w:tcW w:w="495" w:type="pct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73F8BD9" w14:textId="77777777" w:rsidR="00EE0671" w:rsidRDefault="00EE067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4BE4D14F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48</w:t>
            </w:r>
          </w:p>
        </w:tc>
        <w:tc>
          <w:tcPr>
            <w:tcW w:w="577" w:type="pct"/>
            <w:noWrap/>
            <w:vAlign w:val="bottom"/>
          </w:tcPr>
          <w:p w14:paraId="243E967F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Liaocheng</w:t>
            </w:r>
            <w:proofErr w:type="spellEnd"/>
          </w:p>
        </w:tc>
        <w:tc>
          <w:tcPr>
            <w:tcW w:w="660" w:type="pct"/>
            <w:noWrap/>
            <w:vAlign w:val="bottom"/>
          </w:tcPr>
          <w:p w14:paraId="102054F7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1981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43683E81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503.1</w:t>
            </w:r>
          </w:p>
        </w:tc>
        <w:tc>
          <w:tcPr>
            <w:tcW w:w="528" w:type="pct"/>
            <w:noWrap/>
            <w:vAlign w:val="bottom"/>
          </w:tcPr>
          <w:p w14:paraId="1132AC3D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</w:t>
            </w:r>
          </w:p>
        </w:tc>
        <w:tc>
          <w:tcPr>
            <w:tcW w:w="629" w:type="pct"/>
            <w:noWrap/>
            <w:vAlign w:val="bottom"/>
          </w:tcPr>
          <w:p w14:paraId="60065DAD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5873</w:t>
            </w:r>
          </w:p>
        </w:tc>
        <w:tc>
          <w:tcPr>
            <w:tcW w:w="532" w:type="pct"/>
            <w:noWrap/>
            <w:vAlign w:val="bottom"/>
          </w:tcPr>
          <w:p w14:paraId="6F44948E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221</w:t>
            </w:r>
          </w:p>
        </w:tc>
        <w:tc>
          <w:tcPr>
            <w:tcW w:w="590" w:type="pct"/>
            <w:noWrap/>
            <w:vAlign w:val="bottom"/>
          </w:tcPr>
          <w:p w14:paraId="3503FC34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244</w:t>
            </w:r>
          </w:p>
        </w:tc>
      </w:tr>
      <w:tr w:rsidR="00EE0671" w14:paraId="061EBB60" w14:textId="77777777">
        <w:trPr>
          <w:trHeight w:val="276"/>
        </w:trPr>
        <w:tc>
          <w:tcPr>
            <w:tcW w:w="495" w:type="pct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738C717" w14:textId="77777777" w:rsidR="00EE0671" w:rsidRDefault="00EE067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783A8668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49</w:t>
            </w:r>
          </w:p>
        </w:tc>
        <w:tc>
          <w:tcPr>
            <w:tcW w:w="577" w:type="pct"/>
            <w:noWrap/>
            <w:vAlign w:val="bottom"/>
          </w:tcPr>
          <w:p w14:paraId="784347CD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Taian</w:t>
            </w:r>
          </w:p>
        </w:tc>
        <w:tc>
          <w:tcPr>
            <w:tcW w:w="660" w:type="pct"/>
            <w:noWrap/>
            <w:vAlign w:val="bottom"/>
          </w:tcPr>
          <w:p w14:paraId="482685C6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1981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08E6D1FA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658.35</w:t>
            </w:r>
          </w:p>
        </w:tc>
        <w:tc>
          <w:tcPr>
            <w:tcW w:w="528" w:type="pct"/>
            <w:noWrap/>
            <w:vAlign w:val="bottom"/>
          </w:tcPr>
          <w:p w14:paraId="1A121D85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13.7</w:t>
            </w:r>
          </w:p>
        </w:tc>
        <w:tc>
          <w:tcPr>
            <w:tcW w:w="629" w:type="pct"/>
            <w:noWrap/>
            <w:vAlign w:val="bottom"/>
          </w:tcPr>
          <w:p w14:paraId="4403258C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6428</w:t>
            </w:r>
          </w:p>
        </w:tc>
        <w:tc>
          <w:tcPr>
            <w:tcW w:w="532" w:type="pct"/>
            <w:noWrap/>
            <w:vAlign w:val="bottom"/>
          </w:tcPr>
          <w:p w14:paraId="47C44878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225</w:t>
            </w:r>
          </w:p>
        </w:tc>
        <w:tc>
          <w:tcPr>
            <w:tcW w:w="590" w:type="pct"/>
            <w:noWrap/>
            <w:vAlign w:val="bottom"/>
          </w:tcPr>
          <w:p w14:paraId="501D10EA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262</w:t>
            </w:r>
          </w:p>
        </w:tc>
      </w:tr>
      <w:tr w:rsidR="00EE0671" w14:paraId="27EE180A" w14:textId="77777777">
        <w:trPr>
          <w:trHeight w:val="276"/>
        </w:trPr>
        <w:tc>
          <w:tcPr>
            <w:tcW w:w="495" w:type="pct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4070799" w14:textId="77777777" w:rsidR="00EE0671" w:rsidRDefault="00EE067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noWrap/>
            <w:vAlign w:val="bottom"/>
          </w:tcPr>
          <w:p w14:paraId="7CBB5B7C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577" w:type="pct"/>
            <w:noWrap/>
            <w:vAlign w:val="bottom"/>
          </w:tcPr>
          <w:p w14:paraId="3AB19B42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Weifang</w:t>
            </w:r>
          </w:p>
        </w:tc>
        <w:tc>
          <w:tcPr>
            <w:tcW w:w="660" w:type="pct"/>
            <w:noWrap/>
            <w:vAlign w:val="bottom"/>
          </w:tcPr>
          <w:p w14:paraId="4A9E0C84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1983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noWrap/>
            <w:vAlign w:val="bottom"/>
          </w:tcPr>
          <w:p w14:paraId="2C53001E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565.2</w:t>
            </w:r>
          </w:p>
        </w:tc>
        <w:tc>
          <w:tcPr>
            <w:tcW w:w="528" w:type="pct"/>
            <w:noWrap/>
            <w:vAlign w:val="bottom"/>
          </w:tcPr>
          <w:p w14:paraId="0738426A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13.3</w:t>
            </w:r>
          </w:p>
        </w:tc>
        <w:tc>
          <w:tcPr>
            <w:tcW w:w="629" w:type="pct"/>
            <w:noWrap/>
            <w:vAlign w:val="bottom"/>
          </w:tcPr>
          <w:p w14:paraId="145882E0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4971</w:t>
            </w:r>
          </w:p>
        </w:tc>
        <w:tc>
          <w:tcPr>
            <w:tcW w:w="532" w:type="pct"/>
            <w:noWrap/>
            <w:vAlign w:val="bottom"/>
          </w:tcPr>
          <w:p w14:paraId="22A17EDA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215</w:t>
            </w:r>
          </w:p>
        </w:tc>
        <w:tc>
          <w:tcPr>
            <w:tcW w:w="590" w:type="pct"/>
            <w:noWrap/>
            <w:vAlign w:val="bottom"/>
          </w:tcPr>
          <w:p w14:paraId="288C42DE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256</w:t>
            </w:r>
          </w:p>
        </w:tc>
      </w:tr>
      <w:tr w:rsidR="00EE0671" w14:paraId="71E3FDE1" w14:textId="77777777">
        <w:trPr>
          <w:trHeight w:val="276"/>
        </w:trPr>
        <w:tc>
          <w:tcPr>
            <w:tcW w:w="495" w:type="pct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1D05DB" w14:textId="77777777" w:rsidR="00EE0671" w:rsidRDefault="00EE0671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247" w:type="pct"/>
            <w:tcBorders>
              <w:bottom w:val="single" w:sz="8" w:space="0" w:color="auto"/>
            </w:tcBorders>
            <w:noWrap/>
            <w:vAlign w:val="bottom"/>
          </w:tcPr>
          <w:p w14:paraId="187694AD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577" w:type="pct"/>
            <w:tcBorders>
              <w:bottom w:val="single" w:sz="8" w:space="0" w:color="auto"/>
            </w:tcBorders>
            <w:noWrap/>
            <w:vAlign w:val="bottom"/>
          </w:tcPr>
          <w:p w14:paraId="18327CE7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Zibo</w:t>
            </w:r>
          </w:p>
        </w:tc>
        <w:tc>
          <w:tcPr>
            <w:tcW w:w="660" w:type="pct"/>
            <w:tcBorders>
              <w:bottom w:val="single" w:sz="8" w:space="0" w:color="auto"/>
            </w:tcBorders>
            <w:noWrap/>
            <w:vAlign w:val="bottom"/>
          </w:tcPr>
          <w:p w14:paraId="63EE6B67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1981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–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2009</w:t>
            </w:r>
          </w:p>
        </w:tc>
        <w:tc>
          <w:tcPr>
            <w:tcW w:w="737" w:type="pct"/>
            <w:tcBorders>
              <w:bottom w:val="single" w:sz="8" w:space="0" w:color="auto"/>
            </w:tcBorders>
            <w:noWrap/>
            <w:vAlign w:val="bottom"/>
          </w:tcPr>
          <w:p w14:paraId="4C9B452E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736.8</w:t>
            </w:r>
          </w:p>
        </w:tc>
        <w:tc>
          <w:tcPr>
            <w:tcW w:w="528" w:type="pct"/>
            <w:tcBorders>
              <w:bottom w:val="single" w:sz="8" w:space="0" w:color="auto"/>
            </w:tcBorders>
            <w:noWrap/>
            <w:vAlign w:val="bottom"/>
          </w:tcPr>
          <w:p w14:paraId="7BB9CBBA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</w:t>
            </w:r>
          </w:p>
        </w:tc>
        <w:tc>
          <w:tcPr>
            <w:tcW w:w="629" w:type="pct"/>
            <w:tcBorders>
              <w:bottom w:val="single" w:sz="8" w:space="0" w:color="auto"/>
            </w:tcBorders>
            <w:noWrap/>
            <w:vAlign w:val="bottom"/>
          </w:tcPr>
          <w:p w14:paraId="21C98C7E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6080</w:t>
            </w:r>
          </w:p>
        </w:tc>
        <w:tc>
          <w:tcPr>
            <w:tcW w:w="532" w:type="pct"/>
            <w:tcBorders>
              <w:bottom w:val="single" w:sz="8" w:space="0" w:color="auto"/>
            </w:tcBorders>
            <w:noWrap/>
            <w:vAlign w:val="bottom"/>
          </w:tcPr>
          <w:p w14:paraId="4C1F833B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213</w:t>
            </w:r>
          </w:p>
        </w:tc>
        <w:tc>
          <w:tcPr>
            <w:tcW w:w="590" w:type="pct"/>
            <w:tcBorders>
              <w:bottom w:val="single" w:sz="8" w:space="0" w:color="auto"/>
            </w:tcBorders>
            <w:noWrap/>
            <w:vAlign w:val="bottom"/>
          </w:tcPr>
          <w:p w14:paraId="6FFA56E2" w14:textId="77777777" w:rsidR="00EE0671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252</w:t>
            </w:r>
          </w:p>
        </w:tc>
      </w:tr>
    </w:tbl>
    <w:p w14:paraId="528FA297" w14:textId="77777777" w:rsidR="00EE0671" w:rsidRDefault="00EE0671">
      <w:pPr>
        <w:adjustRightInd w:val="0"/>
        <w:snapToGrid w:val="0"/>
        <w:spacing w:line="360" w:lineRule="auto"/>
        <w:jc w:val="left"/>
        <w:rPr>
          <w:rFonts w:ascii="Times New Roman" w:hAnsi="Times New Roman" w:cs="Times New Roman"/>
          <w:sz w:val="18"/>
          <w:szCs w:val="18"/>
        </w:rPr>
      </w:pPr>
    </w:p>
    <w:p w14:paraId="0ADE608A" w14:textId="40C2C363" w:rsidR="000A2FF3" w:rsidRPr="00A0763C" w:rsidRDefault="000A2FF3">
      <w:pPr>
        <w:adjustRightInd w:val="0"/>
        <w:snapToGrid w:val="0"/>
        <w:spacing w:line="360" w:lineRule="auto"/>
        <w:jc w:val="left"/>
        <w:rPr>
          <w:rFonts w:ascii="Times New Roman" w:hAnsi="Times New Roman" w:cs="Times New Roman"/>
          <w:sz w:val="18"/>
          <w:szCs w:val="18"/>
        </w:rPr>
      </w:pPr>
      <w:r w:rsidRPr="00A0763C">
        <w:rPr>
          <w:rFonts w:ascii="Times New Roman" w:hAnsi="Times New Roman" w:cs="Times New Roman"/>
          <w:sz w:val="18"/>
          <w:szCs w:val="18"/>
        </w:rPr>
        <w:t xml:space="preserve">Table </w:t>
      </w:r>
      <w:r w:rsidR="0026657C" w:rsidRPr="00A0763C">
        <w:rPr>
          <w:rFonts w:ascii="Times New Roman" w:hAnsi="Times New Roman" w:cs="Times New Roman" w:hint="eastAsia"/>
          <w:sz w:val="18"/>
          <w:szCs w:val="18"/>
        </w:rPr>
        <w:t>S2</w:t>
      </w:r>
      <w:r w:rsidRPr="00A0763C">
        <w:rPr>
          <w:rFonts w:ascii="Times New Roman" w:hAnsi="Times New Roman" w:cs="Times New Roman"/>
          <w:sz w:val="18"/>
          <w:szCs w:val="18"/>
        </w:rPr>
        <w:t xml:space="preserve"> List of the 27 GCMs for future climate projections used in this study.</w:t>
      </w:r>
    </w:p>
    <w:tbl>
      <w:tblPr>
        <w:tblW w:w="8222" w:type="dxa"/>
        <w:jc w:val="center"/>
        <w:tblLook w:val="04A0" w:firstRow="1" w:lastRow="0" w:firstColumn="1" w:lastColumn="0" w:noHBand="0" w:noVBand="1"/>
      </w:tblPr>
      <w:tblGrid>
        <w:gridCol w:w="681"/>
        <w:gridCol w:w="1729"/>
        <w:gridCol w:w="1166"/>
        <w:gridCol w:w="1527"/>
        <w:gridCol w:w="1418"/>
        <w:gridCol w:w="1701"/>
      </w:tblGrid>
      <w:tr w:rsidR="000A2FF3" w:rsidRPr="00A0763C" w14:paraId="3513A01B" w14:textId="77777777" w:rsidTr="007E682B">
        <w:trPr>
          <w:trHeight w:val="276"/>
          <w:jc w:val="center"/>
        </w:trPr>
        <w:tc>
          <w:tcPr>
            <w:tcW w:w="68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3C1BEDF8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Code</w:t>
            </w:r>
          </w:p>
        </w:tc>
        <w:tc>
          <w:tcPr>
            <w:tcW w:w="172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16850422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GCM name</w:t>
            </w:r>
          </w:p>
        </w:tc>
        <w:tc>
          <w:tcPr>
            <w:tcW w:w="116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07FC594F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Abbreviation</w:t>
            </w:r>
          </w:p>
        </w:tc>
        <w:tc>
          <w:tcPr>
            <w:tcW w:w="152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76FACDB7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Institute ID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0EB2D128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Country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7D0E9FC1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Spatial resolution</w:t>
            </w:r>
          </w:p>
        </w:tc>
      </w:tr>
      <w:tr w:rsidR="000A2FF3" w:rsidRPr="00A0763C" w14:paraId="554C28C1" w14:textId="77777777" w:rsidTr="007E682B">
        <w:trPr>
          <w:trHeight w:val="276"/>
          <w:jc w:val="center"/>
        </w:trPr>
        <w:tc>
          <w:tcPr>
            <w:tcW w:w="68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CF2025A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172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B5108AA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ACCESS-CM2</w:t>
            </w:r>
          </w:p>
        </w:tc>
        <w:tc>
          <w:tcPr>
            <w:tcW w:w="1166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EC65705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ACC1</w:t>
            </w:r>
          </w:p>
        </w:tc>
        <w:tc>
          <w:tcPr>
            <w:tcW w:w="152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A053EFF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CSIRO–ARCCSS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64E90EE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Australia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F1AE190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1.9◦×1.3◦</w:t>
            </w:r>
          </w:p>
        </w:tc>
      </w:tr>
      <w:tr w:rsidR="000A2FF3" w:rsidRPr="00A0763C" w14:paraId="39518D1B" w14:textId="77777777" w:rsidTr="007E682B">
        <w:trPr>
          <w:trHeight w:val="276"/>
          <w:jc w:val="center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C44CFA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C9FCFF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ACCESS-ESM1-5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FB84DF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ACC2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254EBB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CSIRO–ARCCSS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4A2F2D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Australia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00C9FD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1.9◦×1.3◦</w:t>
            </w:r>
          </w:p>
        </w:tc>
      </w:tr>
      <w:tr w:rsidR="000A2FF3" w:rsidRPr="00A0763C" w14:paraId="0F610CF8" w14:textId="77777777" w:rsidTr="007E682B">
        <w:trPr>
          <w:trHeight w:val="276"/>
          <w:jc w:val="center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9F265F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8FB871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BCC-CSM2-MR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A3AE28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BCC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5CE59B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BCC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E16A89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China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C0F419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1.1◦×1.1◦</w:t>
            </w:r>
          </w:p>
        </w:tc>
      </w:tr>
      <w:tr w:rsidR="000A2FF3" w:rsidRPr="00A0763C" w14:paraId="398C71B9" w14:textId="77777777" w:rsidTr="007E682B">
        <w:trPr>
          <w:trHeight w:val="276"/>
          <w:jc w:val="center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3B4E2D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32E426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CanESM5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674A71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CAN1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9F9336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CCCMA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DF675E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Canada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8D5897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2.8◦×2.8◦</w:t>
            </w:r>
          </w:p>
        </w:tc>
      </w:tr>
      <w:tr w:rsidR="000A2FF3" w:rsidRPr="00A0763C" w14:paraId="750EBC01" w14:textId="77777777" w:rsidTr="007E682B">
        <w:trPr>
          <w:trHeight w:val="276"/>
          <w:jc w:val="center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F38A04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02A40E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CanESM5-CanOE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5C7670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CAN2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8A039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CCCMA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677603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Canada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2719A0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2.8◦×2.8◦</w:t>
            </w:r>
          </w:p>
        </w:tc>
      </w:tr>
      <w:tr w:rsidR="000A2FF3" w:rsidRPr="00A0763C" w14:paraId="43355F06" w14:textId="77777777" w:rsidTr="007E682B">
        <w:trPr>
          <w:trHeight w:val="276"/>
          <w:jc w:val="center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4F6AFF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C8A38F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CIESM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378682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CIE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2FEFE2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THU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1295F5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China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0F9E37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1.3◦×0.9◦</w:t>
            </w:r>
          </w:p>
        </w:tc>
      </w:tr>
      <w:tr w:rsidR="000A2FF3" w:rsidRPr="00A0763C" w14:paraId="753E5CF9" w14:textId="77777777" w:rsidTr="007E682B">
        <w:trPr>
          <w:trHeight w:val="276"/>
          <w:jc w:val="center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8B481C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5A5FB3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CMCC-CM2-SR5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15FD84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CMC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AB803A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CMCC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6311A7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Italy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A912AD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1.3◦×0.9◦</w:t>
            </w:r>
          </w:p>
        </w:tc>
      </w:tr>
      <w:tr w:rsidR="000A2FF3" w:rsidRPr="00A0763C" w14:paraId="686E2048" w14:textId="77777777" w:rsidTr="007E682B">
        <w:trPr>
          <w:trHeight w:val="276"/>
          <w:jc w:val="center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81AC66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BFAD48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CNRM-ESM2-1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67701C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CNR1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44AA8D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CNRM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4FCEE6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France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C101C7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1.4◦×1.4◦</w:t>
            </w:r>
          </w:p>
        </w:tc>
      </w:tr>
      <w:tr w:rsidR="000A2FF3" w:rsidRPr="00A0763C" w14:paraId="7CB4246E" w14:textId="77777777" w:rsidTr="007E682B">
        <w:trPr>
          <w:trHeight w:val="276"/>
          <w:jc w:val="center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D9670F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53A2C9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CNRM-CM6-1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98C7EB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CNR2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3A667B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CNRM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7A2393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France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B37C4B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1.4◦×1.4◦</w:t>
            </w:r>
          </w:p>
        </w:tc>
      </w:tr>
      <w:tr w:rsidR="000A2FF3" w:rsidRPr="00A0763C" w14:paraId="03A500D5" w14:textId="77777777" w:rsidTr="007E682B">
        <w:trPr>
          <w:trHeight w:val="276"/>
          <w:jc w:val="center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E69257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88C92F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CNRM-CM6-1-HR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9ABEAE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CNR3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91F24D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CNRM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094CB1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France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CFD82D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0.5◦×0.5◦</w:t>
            </w:r>
          </w:p>
        </w:tc>
      </w:tr>
      <w:tr w:rsidR="000A2FF3" w:rsidRPr="00A0763C" w14:paraId="42EBD81B" w14:textId="77777777" w:rsidTr="007E682B">
        <w:trPr>
          <w:trHeight w:val="276"/>
          <w:jc w:val="center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1D8D9E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CEE6FA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EC-Earth3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7FD2F8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ECE1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CD5F3E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EC–EARTH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CB9DA0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Europe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6ABD45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0.7◦×0.7◦</w:t>
            </w:r>
          </w:p>
        </w:tc>
      </w:tr>
      <w:tr w:rsidR="000A2FF3" w:rsidRPr="00A0763C" w14:paraId="38B32686" w14:textId="77777777" w:rsidTr="007E682B">
        <w:trPr>
          <w:trHeight w:val="276"/>
          <w:jc w:val="center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CE6E0E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60FEA7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EC-Earth3-Veg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163858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ECE2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7C3C1E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EC–EARTH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1B34EC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Europe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CA1C78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0.7◦×0.7◦</w:t>
            </w:r>
          </w:p>
        </w:tc>
      </w:tr>
      <w:tr w:rsidR="000A2FF3" w:rsidRPr="00A0763C" w14:paraId="632C39B9" w14:textId="77777777" w:rsidTr="007E682B">
        <w:trPr>
          <w:trHeight w:val="276"/>
          <w:jc w:val="center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D9B0FB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675FE7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FGOALS-g3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D70F24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FGO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6C930D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FGOALS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520B52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China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89526F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2.0◦×2.3◦</w:t>
            </w:r>
          </w:p>
        </w:tc>
      </w:tr>
      <w:tr w:rsidR="000A2FF3" w:rsidRPr="00A0763C" w14:paraId="490EC39E" w14:textId="77777777" w:rsidTr="007E682B">
        <w:trPr>
          <w:trHeight w:val="276"/>
          <w:jc w:val="center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AF6066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11FC01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GFDL-CM4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FD68C4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GFD1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A8D5BB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NOAA–GFDL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1C5F6C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America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8568B4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1.0◦×1.0◦</w:t>
            </w:r>
          </w:p>
        </w:tc>
      </w:tr>
      <w:tr w:rsidR="000A2FF3" w:rsidRPr="00A0763C" w14:paraId="6AB4B41B" w14:textId="77777777" w:rsidTr="007E682B">
        <w:trPr>
          <w:trHeight w:val="276"/>
          <w:jc w:val="center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73528C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32B002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GFDL-ESM4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970CD4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GFD2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D3DB29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NOAA–GFDL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8B8BF0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America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843A13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1.0◦×1.0◦</w:t>
            </w:r>
          </w:p>
        </w:tc>
      </w:tr>
      <w:tr w:rsidR="000A2FF3" w:rsidRPr="00A0763C" w14:paraId="1F7BACD7" w14:textId="77777777" w:rsidTr="007E682B">
        <w:trPr>
          <w:trHeight w:val="276"/>
          <w:jc w:val="center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6E5B68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B57853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GISS-E2-1-G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D5F64C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GIS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569C0D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NASA–GISS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AD5B6B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America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98D04B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2.5◦×2.0◦</w:t>
            </w:r>
          </w:p>
        </w:tc>
      </w:tr>
      <w:tr w:rsidR="000A2FF3" w:rsidRPr="00A0763C" w14:paraId="6EFB543E" w14:textId="77777777" w:rsidTr="007E682B">
        <w:trPr>
          <w:trHeight w:val="276"/>
          <w:jc w:val="center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A266C1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4CF238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HadGEM3-GC31-L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F55511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Had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CD376D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MOHC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D45107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UK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3539E9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1.9◦×1.3◦</w:t>
            </w:r>
          </w:p>
        </w:tc>
      </w:tr>
      <w:tr w:rsidR="000A2FF3" w:rsidRPr="00A0763C" w14:paraId="3B7810FD" w14:textId="77777777" w:rsidTr="007E682B">
        <w:trPr>
          <w:trHeight w:val="276"/>
          <w:jc w:val="center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DBBBFF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C7E7A7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INM-CM4-8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0EA61F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INM1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07AC70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INM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6EE881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Russia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DA86F4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2.0°×1.5°</w:t>
            </w:r>
          </w:p>
        </w:tc>
      </w:tr>
      <w:tr w:rsidR="000A2FF3" w:rsidRPr="00A0763C" w14:paraId="56FF0213" w14:textId="77777777" w:rsidTr="007E682B">
        <w:trPr>
          <w:trHeight w:val="276"/>
          <w:jc w:val="center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30854B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763762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INM-CM5-0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3779B9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INM2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45A737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INM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2CD04F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Russia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402CAF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2.0°×1.5°</w:t>
            </w:r>
          </w:p>
        </w:tc>
      </w:tr>
      <w:tr w:rsidR="000A2FF3" w:rsidRPr="00A0763C" w14:paraId="30B7EACA" w14:textId="77777777" w:rsidTr="007E682B">
        <w:trPr>
          <w:trHeight w:val="276"/>
          <w:jc w:val="center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FF7E34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994890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IPSL-CM6A-LR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819494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IPS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2DCA8E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IPSL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C08CCB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France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E60E1A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2.5°×1.3°</w:t>
            </w:r>
          </w:p>
        </w:tc>
      </w:tr>
      <w:tr w:rsidR="000A2FF3" w:rsidRPr="00A0763C" w14:paraId="133B2046" w14:textId="77777777" w:rsidTr="007E682B">
        <w:trPr>
          <w:trHeight w:val="276"/>
          <w:jc w:val="center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B71E14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099ECF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MIROC6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1E5838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MIR1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2B4145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MIROC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73E79C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Japan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8902BF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1.4◦×1.4◦</w:t>
            </w:r>
          </w:p>
        </w:tc>
      </w:tr>
      <w:tr w:rsidR="000A2FF3" w:rsidRPr="00A0763C" w14:paraId="298D5E0E" w14:textId="77777777" w:rsidTr="007E682B">
        <w:trPr>
          <w:trHeight w:val="276"/>
          <w:jc w:val="center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51CA76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D0F114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MIROC-ES2L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BD486F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MIR2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909EB3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MIROC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24F160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Japan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4CBA21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2.8°×2.8°</w:t>
            </w:r>
          </w:p>
        </w:tc>
      </w:tr>
      <w:tr w:rsidR="000A2FF3" w:rsidRPr="00A0763C" w14:paraId="21AC5291" w14:textId="77777777" w:rsidTr="007E682B">
        <w:trPr>
          <w:trHeight w:val="276"/>
          <w:jc w:val="center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5DFF4D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17FA00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MPI-ESM1-2-HR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DEA159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MPI1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E0BAE3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MPI-M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6E4AFE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Germany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3FB26A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0.9°×0.9°</w:t>
            </w:r>
          </w:p>
        </w:tc>
      </w:tr>
      <w:tr w:rsidR="000A2FF3" w:rsidRPr="00A0763C" w14:paraId="5FECDD94" w14:textId="77777777" w:rsidTr="007E682B">
        <w:trPr>
          <w:trHeight w:val="276"/>
          <w:jc w:val="center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E85825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8A6A9D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MPI-ESM1-2-LR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290DE2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MPI2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0672E3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MPI-M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725BDD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Germany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3AE841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1.9°×1.9°</w:t>
            </w:r>
          </w:p>
        </w:tc>
      </w:tr>
      <w:tr w:rsidR="000A2FF3" w:rsidRPr="00A0763C" w14:paraId="4ACB6AD8" w14:textId="77777777" w:rsidTr="007E682B">
        <w:trPr>
          <w:trHeight w:val="276"/>
          <w:jc w:val="center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FD5A0C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744BB0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MRI-ESM2-0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8863CD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MRI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69602E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MRI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9B7ABC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Japan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C056B7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1.9°×1.9°</w:t>
            </w:r>
          </w:p>
        </w:tc>
      </w:tr>
      <w:tr w:rsidR="000A2FF3" w:rsidRPr="00A0763C" w14:paraId="3747E88E" w14:textId="77777777" w:rsidTr="007E682B">
        <w:trPr>
          <w:trHeight w:val="276"/>
          <w:jc w:val="center"/>
        </w:trPr>
        <w:tc>
          <w:tcPr>
            <w:tcW w:w="68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8CEBB6E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</w:t>
            </w:r>
          </w:p>
        </w:tc>
        <w:tc>
          <w:tcPr>
            <w:tcW w:w="1729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DF96F70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NESM3</w:t>
            </w:r>
          </w:p>
        </w:tc>
        <w:tc>
          <w:tcPr>
            <w:tcW w:w="116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534D48F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NES</w:t>
            </w:r>
          </w:p>
        </w:tc>
        <w:tc>
          <w:tcPr>
            <w:tcW w:w="1527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6CB469E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NUIST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1F60FEFB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China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722A604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1.9◦×1.9◦</w:t>
            </w:r>
          </w:p>
        </w:tc>
      </w:tr>
      <w:tr w:rsidR="000A2FF3" w:rsidRPr="00A0763C" w14:paraId="540F2143" w14:textId="77777777" w:rsidTr="007E682B">
        <w:trPr>
          <w:trHeight w:val="276"/>
          <w:jc w:val="center"/>
        </w:trPr>
        <w:tc>
          <w:tcPr>
            <w:tcW w:w="68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5CB16826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1CF56E78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UKESM1-0-LL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0E9BC451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UKE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08C71F49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MOHC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5A07EE69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UK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7D522980" w14:textId="77777777" w:rsidR="000A2FF3" w:rsidRPr="00A0763C" w:rsidRDefault="000A2FF3" w:rsidP="007E682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A0763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1.9°×1.9°</w:t>
            </w:r>
          </w:p>
        </w:tc>
      </w:tr>
    </w:tbl>
    <w:p w14:paraId="1A8E6ECF" w14:textId="77777777" w:rsidR="000A2FF3" w:rsidRPr="000A2FF3" w:rsidRDefault="000A2FF3">
      <w:pPr>
        <w:adjustRightInd w:val="0"/>
        <w:snapToGrid w:val="0"/>
        <w:spacing w:line="360" w:lineRule="auto"/>
        <w:jc w:val="left"/>
        <w:rPr>
          <w:rFonts w:ascii="Times New Roman" w:hAnsi="Times New Roman" w:cs="Times New Roman"/>
          <w:sz w:val="18"/>
          <w:szCs w:val="18"/>
        </w:rPr>
      </w:pPr>
    </w:p>
    <w:p w14:paraId="0D70D159" w14:textId="77777777" w:rsidR="000A2FF3" w:rsidRDefault="000A2FF3">
      <w:pPr>
        <w:adjustRightInd w:val="0"/>
        <w:snapToGrid w:val="0"/>
        <w:spacing w:line="360" w:lineRule="auto"/>
        <w:jc w:val="left"/>
        <w:rPr>
          <w:rFonts w:ascii="Times New Roman" w:hAnsi="Times New Roman" w:cs="Times New Roman"/>
          <w:sz w:val="18"/>
          <w:szCs w:val="18"/>
        </w:rPr>
      </w:pPr>
    </w:p>
    <w:p w14:paraId="6B5D4C73" w14:textId="2F670666" w:rsidR="00EE0671" w:rsidRDefault="00000000">
      <w:pPr>
        <w:adjustRightInd w:val="0"/>
        <w:snapToGrid w:val="0"/>
        <w:spacing w:line="360" w:lineRule="auto"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sz w:val="18"/>
          <w:szCs w:val="18"/>
        </w:rPr>
        <w:lastRenderedPageBreak/>
        <w:t>Table. S</w:t>
      </w:r>
      <w:r w:rsidR="0026657C">
        <w:rPr>
          <w:rFonts w:ascii="Times New Roman" w:hAnsi="Times New Roman" w:cs="Times New Roman" w:hint="eastAsia"/>
          <w:sz w:val="18"/>
          <w:szCs w:val="18"/>
        </w:rPr>
        <w:t>3</w:t>
      </w:r>
      <w:r>
        <w:rPr>
          <w:rFonts w:ascii="Times New Roman" w:hAnsi="Times New Roman" w:cs="Times New Roman" w:hint="eastAsia"/>
          <w:sz w:val="18"/>
          <w:szCs w:val="18"/>
        </w:rPr>
        <w:t xml:space="preserve"> Extreme Climate Indicators (ECIs) screened by SR for spring maize and their statistical characteristics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18"/>
        <w:gridCol w:w="2106"/>
        <w:gridCol w:w="1626"/>
        <w:gridCol w:w="1116"/>
        <w:gridCol w:w="2440"/>
      </w:tblGrid>
      <w:tr w:rsidR="00EE0671" w14:paraId="759CACD7" w14:textId="77777777">
        <w:trPr>
          <w:trHeight w:val="288"/>
        </w:trPr>
        <w:tc>
          <w:tcPr>
            <w:tcW w:w="61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754AD08F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Variable</w:t>
            </w:r>
          </w:p>
        </w:tc>
        <w:tc>
          <w:tcPr>
            <w:tcW w:w="1268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522FF6A8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Standardized coefficient β</w:t>
            </w:r>
          </w:p>
        </w:tc>
        <w:tc>
          <w:tcPr>
            <w:tcW w:w="97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15167CDA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Standard error (SE)</w:t>
            </w:r>
          </w:p>
        </w:tc>
        <w:tc>
          <w:tcPr>
            <w:tcW w:w="67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1AC0674D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Significance</w:t>
            </w:r>
          </w:p>
        </w:tc>
        <w:tc>
          <w:tcPr>
            <w:tcW w:w="146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6247BFF9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 xml:space="preserve">Variance inflation factor 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14:ligatures w14:val="none"/>
              </w:rPr>
              <w:t>(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VIF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14:ligatures w14:val="none"/>
              </w:rPr>
              <w:t>)</w:t>
            </w:r>
          </w:p>
        </w:tc>
      </w:tr>
      <w:tr w:rsidR="00EE0671" w14:paraId="43276D10" w14:textId="77777777">
        <w:trPr>
          <w:trHeight w:val="288"/>
        </w:trPr>
        <w:tc>
          <w:tcPr>
            <w:tcW w:w="612" w:type="pct"/>
            <w:tcBorders>
              <w:top w:val="single" w:sz="8" w:space="0" w:color="auto"/>
              <w:left w:val="nil"/>
              <w:right w:val="nil"/>
            </w:tcBorders>
            <w:noWrap/>
            <w:vAlign w:val="bottom"/>
          </w:tcPr>
          <w:p w14:paraId="169F97D6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R20_FM</w:t>
            </w:r>
          </w:p>
        </w:tc>
        <w:tc>
          <w:tcPr>
            <w:tcW w:w="1268" w:type="pct"/>
            <w:tcBorders>
              <w:top w:val="single" w:sz="8" w:space="0" w:color="auto"/>
              <w:left w:val="nil"/>
              <w:right w:val="nil"/>
            </w:tcBorders>
            <w:noWrap/>
            <w:vAlign w:val="bottom"/>
          </w:tcPr>
          <w:p w14:paraId="0390BD98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-0.273</w:t>
            </w:r>
          </w:p>
        </w:tc>
        <w:tc>
          <w:tcPr>
            <w:tcW w:w="979" w:type="pct"/>
            <w:tcBorders>
              <w:top w:val="single" w:sz="8" w:space="0" w:color="auto"/>
              <w:left w:val="nil"/>
              <w:right w:val="nil"/>
            </w:tcBorders>
            <w:noWrap/>
            <w:vAlign w:val="bottom"/>
          </w:tcPr>
          <w:p w14:paraId="62C62351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0.042</w:t>
            </w:r>
          </w:p>
        </w:tc>
        <w:tc>
          <w:tcPr>
            <w:tcW w:w="672" w:type="pct"/>
            <w:tcBorders>
              <w:top w:val="single" w:sz="8" w:space="0" w:color="auto"/>
              <w:left w:val="nil"/>
              <w:right w:val="nil"/>
            </w:tcBorders>
            <w:noWrap/>
            <w:vAlign w:val="bottom"/>
          </w:tcPr>
          <w:p w14:paraId="6645D5FB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***</w:t>
            </w:r>
          </w:p>
        </w:tc>
        <w:tc>
          <w:tcPr>
            <w:tcW w:w="1469" w:type="pct"/>
            <w:tcBorders>
              <w:top w:val="single" w:sz="8" w:space="0" w:color="auto"/>
              <w:left w:val="nil"/>
              <w:right w:val="nil"/>
            </w:tcBorders>
            <w:noWrap/>
            <w:vAlign w:val="bottom"/>
          </w:tcPr>
          <w:p w14:paraId="202EEC2E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1.36</w:t>
            </w:r>
          </w:p>
        </w:tc>
      </w:tr>
      <w:tr w:rsidR="00EE0671" w14:paraId="4AEA745D" w14:textId="77777777">
        <w:trPr>
          <w:trHeight w:val="288"/>
        </w:trPr>
        <w:tc>
          <w:tcPr>
            <w:tcW w:w="612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5A8FDC2C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HD_FM</w:t>
            </w:r>
          </w:p>
        </w:tc>
        <w:tc>
          <w:tcPr>
            <w:tcW w:w="1268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5BFE6A43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-0.191</w:t>
            </w:r>
          </w:p>
        </w:tc>
        <w:tc>
          <w:tcPr>
            <w:tcW w:w="979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4A3F63DB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0.051</w:t>
            </w:r>
          </w:p>
        </w:tc>
        <w:tc>
          <w:tcPr>
            <w:tcW w:w="672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7CE6A863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***</w:t>
            </w:r>
          </w:p>
        </w:tc>
        <w:tc>
          <w:tcPr>
            <w:tcW w:w="1469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37D6EA62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1.96</w:t>
            </w:r>
          </w:p>
        </w:tc>
      </w:tr>
      <w:tr w:rsidR="00EE0671" w14:paraId="76C446DB" w14:textId="77777777">
        <w:trPr>
          <w:trHeight w:val="288"/>
        </w:trPr>
        <w:tc>
          <w:tcPr>
            <w:tcW w:w="612" w:type="pct"/>
            <w:tcBorders>
              <w:left w:val="nil"/>
              <w:right w:val="nil"/>
            </w:tcBorders>
            <w:noWrap/>
            <w:vAlign w:val="bottom"/>
          </w:tcPr>
          <w:p w14:paraId="1F7EE78F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CWD_FM</w:t>
            </w:r>
          </w:p>
        </w:tc>
        <w:tc>
          <w:tcPr>
            <w:tcW w:w="1268" w:type="pct"/>
            <w:tcBorders>
              <w:left w:val="nil"/>
              <w:right w:val="nil"/>
            </w:tcBorders>
            <w:noWrap/>
            <w:vAlign w:val="bottom"/>
          </w:tcPr>
          <w:p w14:paraId="62860F45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-0.19</w:t>
            </w:r>
          </w:p>
        </w:tc>
        <w:tc>
          <w:tcPr>
            <w:tcW w:w="979" w:type="pct"/>
            <w:tcBorders>
              <w:left w:val="nil"/>
              <w:right w:val="nil"/>
            </w:tcBorders>
            <w:noWrap/>
            <w:vAlign w:val="bottom"/>
          </w:tcPr>
          <w:p w14:paraId="4C04BE5B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0.042</w:t>
            </w:r>
          </w:p>
        </w:tc>
        <w:tc>
          <w:tcPr>
            <w:tcW w:w="672" w:type="pct"/>
            <w:tcBorders>
              <w:left w:val="nil"/>
              <w:right w:val="nil"/>
            </w:tcBorders>
            <w:noWrap/>
            <w:vAlign w:val="bottom"/>
          </w:tcPr>
          <w:p w14:paraId="6D077F4C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***</w:t>
            </w:r>
          </w:p>
        </w:tc>
        <w:tc>
          <w:tcPr>
            <w:tcW w:w="1469" w:type="pct"/>
            <w:tcBorders>
              <w:left w:val="nil"/>
              <w:right w:val="nil"/>
            </w:tcBorders>
            <w:noWrap/>
            <w:vAlign w:val="bottom"/>
          </w:tcPr>
          <w:p w14:paraId="53AB896F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1.34</w:t>
            </w:r>
          </w:p>
        </w:tc>
      </w:tr>
      <w:tr w:rsidR="00EE0671" w14:paraId="242C3FD3" w14:textId="77777777">
        <w:trPr>
          <w:trHeight w:val="288"/>
        </w:trPr>
        <w:tc>
          <w:tcPr>
            <w:tcW w:w="612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62DF3019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HD_JF</w:t>
            </w:r>
          </w:p>
        </w:tc>
        <w:tc>
          <w:tcPr>
            <w:tcW w:w="1268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274528B1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-0.155</w:t>
            </w:r>
          </w:p>
        </w:tc>
        <w:tc>
          <w:tcPr>
            <w:tcW w:w="979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2336E093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0.054</w:t>
            </w:r>
          </w:p>
        </w:tc>
        <w:tc>
          <w:tcPr>
            <w:tcW w:w="672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0B522BD1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**</w:t>
            </w:r>
          </w:p>
        </w:tc>
        <w:tc>
          <w:tcPr>
            <w:tcW w:w="1469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6A679E2E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2.2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14:ligatures w14:val="none"/>
              </w:rPr>
              <w:t>0</w:t>
            </w:r>
          </w:p>
        </w:tc>
      </w:tr>
      <w:tr w:rsidR="00EE0671" w14:paraId="6C9A421B" w14:textId="77777777">
        <w:trPr>
          <w:trHeight w:val="288"/>
        </w:trPr>
        <w:tc>
          <w:tcPr>
            <w:tcW w:w="612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14:paraId="509957D2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CDD_JF</w:t>
            </w:r>
          </w:p>
        </w:tc>
        <w:tc>
          <w:tcPr>
            <w:tcW w:w="1268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14:paraId="25CAE8C9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-0.148</w:t>
            </w:r>
          </w:p>
        </w:tc>
        <w:tc>
          <w:tcPr>
            <w:tcW w:w="979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14:paraId="74512428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0.041</w:t>
            </w:r>
          </w:p>
        </w:tc>
        <w:tc>
          <w:tcPr>
            <w:tcW w:w="672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14:paraId="67E51B20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***</w:t>
            </w:r>
          </w:p>
        </w:tc>
        <w:tc>
          <w:tcPr>
            <w:tcW w:w="1469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14:paraId="5B4E798F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1.31</w:t>
            </w:r>
          </w:p>
        </w:tc>
      </w:tr>
      <w:tr w:rsidR="00EE0671" w14:paraId="51E78A82" w14:textId="77777777">
        <w:trPr>
          <w:trHeight w:val="288"/>
        </w:trPr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E6F9DF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CDD_FM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0CC7C9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-0.138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5959E3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0.048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DA3A93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**</w:t>
            </w:r>
          </w:p>
        </w:tc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05DC76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1.76</w:t>
            </w:r>
          </w:p>
        </w:tc>
      </w:tr>
      <w:tr w:rsidR="00EE0671" w14:paraId="6F2654C2" w14:textId="77777777">
        <w:trPr>
          <w:trHeight w:val="288"/>
        </w:trPr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B98FCB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14:ligatures w14:val="none"/>
              </w:rPr>
              <w:t>HIS_FM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CE2E2B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-0.1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14:ligatures w14:val="none"/>
              </w:rPr>
              <w:t>42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CE1624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14:ligatures w14:val="none"/>
              </w:rPr>
              <w:t>0.053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3439EC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**</w:t>
            </w:r>
          </w:p>
        </w:tc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9EDA37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14:ligatures w14:val="none"/>
              </w:rPr>
              <w:t>1.48</w:t>
            </w:r>
          </w:p>
        </w:tc>
      </w:tr>
      <w:tr w:rsidR="00EE0671" w14:paraId="630A27F4" w14:textId="77777777">
        <w:trPr>
          <w:trHeight w:val="288"/>
        </w:trPr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8E7C15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CDD_SJ</w:t>
            </w:r>
          </w:p>
        </w:tc>
        <w:tc>
          <w:tcPr>
            <w:tcW w:w="12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3AF0CA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-0.137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347A4D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0.041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44E52A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**</w:t>
            </w:r>
          </w:p>
        </w:tc>
        <w:tc>
          <w:tcPr>
            <w:tcW w:w="1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186C94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1.31</w:t>
            </w:r>
          </w:p>
        </w:tc>
      </w:tr>
      <w:tr w:rsidR="00EE0671" w14:paraId="695F9963" w14:textId="77777777">
        <w:trPr>
          <w:trHeight w:val="288"/>
        </w:trPr>
        <w:tc>
          <w:tcPr>
            <w:tcW w:w="612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17ABB2B4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HD_SJ</w:t>
            </w:r>
          </w:p>
        </w:tc>
        <w:tc>
          <w:tcPr>
            <w:tcW w:w="1268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30F36EEB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-0.116</w:t>
            </w:r>
          </w:p>
        </w:tc>
        <w:tc>
          <w:tcPr>
            <w:tcW w:w="979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05F30ACF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0.045</w:t>
            </w:r>
          </w:p>
        </w:tc>
        <w:tc>
          <w:tcPr>
            <w:tcW w:w="672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57F26E15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</w:t>
            </w:r>
          </w:p>
        </w:tc>
        <w:tc>
          <w:tcPr>
            <w:tcW w:w="1469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0A75EF07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1.57</w:t>
            </w:r>
          </w:p>
        </w:tc>
      </w:tr>
      <w:tr w:rsidR="00EE0671" w14:paraId="591940DD" w14:textId="77777777">
        <w:trPr>
          <w:trHeight w:val="288"/>
        </w:trPr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138C4D80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EDD_JF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0885D582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0.096</w:t>
            </w:r>
          </w:p>
        </w:tc>
        <w:tc>
          <w:tcPr>
            <w:tcW w:w="97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115CA3F0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0.044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2A09DB25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5728F3AE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1.49</w:t>
            </w:r>
          </w:p>
        </w:tc>
      </w:tr>
    </w:tbl>
    <w:p w14:paraId="38DA3248" w14:textId="77777777" w:rsidR="00EE0671" w:rsidRDefault="00000000">
      <w:pPr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 w:hint="eastAsia"/>
          <w:sz w:val="15"/>
          <w:szCs w:val="15"/>
        </w:rPr>
        <w:t>Note: *, ** and *** indicate significant at p &lt; 0.05</w:t>
      </w:r>
      <w:proofErr w:type="gramStart"/>
      <w:r>
        <w:rPr>
          <w:rFonts w:ascii="Times New Roman" w:hAnsi="Times New Roman" w:cs="Times New Roman" w:hint="eastAsia"/>
          <w:sz w:val="15"/>
          <w:szCs w:val="15"/>
        </w:rPr>
        <w:t>,  p</w:t>
      </w:r>
      <w:proofErr w:type="gramEnd"/>
      <w:r>
        <w:rPr>
          <w:rFonts w:ascii="Times New Roman" w:hAnsi="Times New Roman" w:cs="Times New Roman" w:hint="eastAsia"/>
          <w:sz w:val="15"/>
          <w:szCs w:val="15"/>
        </w:rPr>
        <w:t xml:space="preserve"> &lt; 0.01</w:t>
      </w:r>
      <w:proofErr w:type="gramStart"/>
      <w:r>
        <w:rPr>
          <w:rFonts w:ascii="Times New Roman" w:hAnsi="Times New Roman" w:cs="Times New Roman" w:hint="eastAsia"/>
          <w:sz w:val="15"/>
          <w:szCs w:val="15"/>
        </w:rPr>
        <w:t>,  p</w:t>
      </w:r>
      <w:proofErr w:type="gramEnd"/>
      <w:r>
        <w:rPr>
          <w:rFonts w:ascii="Times New Roman" w:hAnsi="Times New Roman" w:cs="Times New Roman" w:hint="eastAsia"/>
          <w:sz w:val="15"/>
          <w:szCs w:val="15"/>
        </w:rPr>
        <w:t xml:space="preserve"> &lt; 0.001, respectively. VIF &gt; 10 indicates severe multicollinearity. Same as Table S3</w:t>
      </w:r>
      <w:r>
        <w:rPr>
          <w:rFonts w:ascii="Times New Roman" w:hAnsi="Times New Roman" w:cs="Times New Roman"/>
          <w:sz w:val="15"/>
          <w:szCs w:val="15"/>
        </w:rPr>
        <w:t>–</w:t>
      </w:r>
      <w:r>
        <w:rPr>
          <w:rFonts w:ascii="Times New Roman" w:hAnsi="Times New Roman" w:cs="Times New Roman" w:hint="eastAsia"/>
          <w:sz w:val="15"/>
          <w:szCs w:val="15"/>
        </w:rPr>
        <w:t>S5.</w:t>
      </w:r>
    </w:p>
    <w:p w14:paraId="25C7BF63" w14:textId="77777777" w:rsidR="00EE0671" w:rsidRDefault="00EE0671">
      <w:pPr>
        <w:adjustRightInd w:val="0"/>
        <w:snapToGrid w:val="0"/>
        <w:spacing w:line="360" w:lineRule="auto"/>
        <w:jc w:val="left"/>
        <w:rPr>
          <w:rFonts w:ascii="Times New Roman" w:hAnsi="Times New Roman" w:cs="Times New Roman"/>
          <w:sz w:val="18"/>
          <w:szCs w:val="18"/>
        </w:rPr>
      </w:pPr>
    </w:p>
    <w:p w14:paraId="7B05FA86" w14:textId="3CC24418" w:rsidR="00EE0671" w:rsidRDefault="00000000">
      <w:pPr>
        <w:adjustRightInd w:val="0"/>
        <w:snapToGrid w:val="0"/>
        <w:spacing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sz w:val="18"/>
          <w:szCs w:val="18"/>
        </w:rPr>
        <w:t>Table. S</w:t>
      </w:r>
      <w:r w:rsidR="0026657C">
        <w:rPr>
          <w:rFonts w:ascii="Times New Roman" w:hAnsi="Times New Roman" w:cs="Times New Roman" w:hint="eastAsia"/>
          <w:sz w:val="18"/>
          <w:szCs w:val="18"/>
        </w:rPr>
        <w:t>4</w:t>
      </w:r>
      <w:r>
        <w:rPr>
          <w:rFonts w:ascii="Times New Roman" w:hAnsi="Times New Roman" w:cs="Times New Roman" w:hint="eastAsia"/>
          <w:sz w:val="18"/>
          <w:szCs w:val="18"/>
        </w:rPr>
        <w:t xml:space="preserve"> Extreme Climate Indicators (ECIs) screened by GA for spring maize and their statistical characteristics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508"/>
        <w:gridCol w:w="1792"/>
        <w:gridCol w:w="1561"/>
        <w:gridCol w:w="1375"/>
        <w:gridCol w:w="2070"/>
      </w:tblGrid>
      <w:tr w:rsidR="00EE0671" w14:paraId="52B99AED" w14:textId="77777777">
        <w:trPr>
          <w:trHeight w:val="288"/>
        </w:trPr>
        <w:tc>
          <w:tcPr>
            <w:tcW w:w="1015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2F68E469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bookmarkStart w:id="1" w:name="OLE_LINK2"/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Variable</w:t>
            </w:r>
          </w:p>
        </w:tc>
        <w:tc>
          <w:tcPr>
            <w:tcW w:w="1047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660F6230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Standardized coefficient β</w:t>
            </w:r>
          </w:p>
        </w:tc>
        <w:tc>
          <w:tcPr>
            <w:tcW w:w="1047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7736C7AA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Standard error (SE)</w:t>
            </w:r>
          </w:p>
        </w:tc>
        <w:tc>
          <w:tcPr>
            <w:tcW w:w="93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0B96CB1C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Significance</w:t>
            </w:r>
          </w:p>
        </w:tc>
        <w:tc>
          <w:tcPr>
            <w:tcW w:w="957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32FA9883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 xml:space="preserve">Variance inflation factor 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14:ligatures w14:val="none"/>
              </w:rPr>
              <w:t>(</w:t>
            </w: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VIF</w:t>
            </w:r>
            <w:r>
              <w:rPr>
                <w:rFonts w:ascii="Times New Roman" w:eastAsia="宋体" w:hAnsi="Times New Roman" w:cs="Times New Roman" w:hint="eastAsia"/>
                <w:kern w:val="0"/>
                <w:sz w:val="15"/>
                <w:szCs w:val="15"/>
                <w14:ligatures w14:val="none"/>
              </w:rPr>
              <w:t>)</w:t>
            </w:r>
          </w:p>
        </w:tc>
      </w:tr>
      <w:bookmarkEnd w:id="1"/>
      <w:tr w:rsidR="00EE0671" w14:paraId="4A637B7B" w14:textId="77777777">
        <w:trPr>
          <w:trHeight w:val="288"/>
        </w:trPr>
        <w:tc>
          <w:tcPr>
            <w:tcW w:w="101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5795EEC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CDD_FM</w:t>
            </w:r>
          </w:p>
        </w:tc>
        <w:tc>
          <w:tcPr>
            <w:tcW w:w="104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C3B61FF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0.141</w:t>
            </w:r>
          </w:p>
        </w:tc>
        <w:tc>
          <w:tcPr>
            <w:tcW w:w="104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D2B3A71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0.062</w:t>
            </w:r>
          </w:p>
        </w:tc>
        <w:tc>
          <w:tcPr>
            <w:tcW w:w="934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E6DF3D7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</w:t>
            </w:r>
          </w:p>
        </w:tc>
        <w:tc>
          <w:tcPr>
            <w:tcW w:w="95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B30636F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1.85</w:t>
            </w:r>
          </w:p>
        </w:tc>
      </w:tr>
      <w:tr w:rsidR="00EE0671" w14:paraId="67ECB87D" w14:textId="77777777">
        <w:trPr>
          <w:trHeight w:val="288"/>
        </w:trPr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84F593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EDD_JF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CDE4B7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0.080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CC11ED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0.044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D89BF2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E36D81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1.51</w:t>
            </w:r>
          </w:p>
        </w:tc>
      </w:tr>
      <w:tr w:rsidR="00EE0671" w14:paraId="51DD09E0" w14:textId="77777777">
        <w:trPr>
          <w:trHeight w:val="288"/>
        </w:trPr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6E9050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AHSD_JF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A34566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-0.078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AA291B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0.041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F7BC7D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06CC6B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1.30</w:t>
            </w:r>
          </w:p>
        </w:tc>
      </w:tr>
      <w:tr w:rsidR="00EE0671" w14:paraId="38FD9F1C" w14:textId="77777777">
        <w:trPr>
          <w:trHeight w:val="288"/>
        </w:trPr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D0AA85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EDD_FM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2A897C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-0.105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E9135D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0.0591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98D543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**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3A5C8E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1.74</w:t>
            </w:r>
          </w:p>
        </w:tc>
      </w:tr>
      <w:tr w:rsidR="00EE0671" w14:paraId="5B3F6FA7" w14:textId="77777777">
        <w:trPr>
          <w:trHeight w:val="288"/>
        </w:trPr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CDC1D2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HIS_FM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918E87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-0.127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1580A0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0.0486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F43AB6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**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7D47FC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1.87</w:t>
            </w:r>
          </w:p>
        </w:tc>
      </w:tr>
      <w:tr w:rsidR="00EE0671" w14:paraId="5C2078E5" w14:textId="77777777">
        <w:trPr>
          <w:trHeight w:val="288"/>
        </w:trPr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AB4318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HD_SJ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39B8FF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-0.134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7B0134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0.0456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E9F751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**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C1A694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1.63</w:t>
            </w:r>
          </w:p>
        </w:tc>
      </w:tr>
      <w:tr w:rsidR="00EE0671" w14:paraId="720A62F1" w14:textId="77777777">
        <w:trPr>
          <w:trHeight w:val="288"/>
        </w:trPr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CAD037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HD_JF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A2C4D1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-0.143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6562EA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0.0538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906E72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**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E9D12C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2.26</w:t>
            </w:r>
          </w:p>
        </w:tc>
      </w:tr>
      <w:tr w:rsidR="00EE0671" w14:paraId="1B99BA97" w14:textId="77777777">
        <w:trPr>
          <w:trHeight w:val="288"/>
        </w:trPr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82AF37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CDD_JF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88879B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-0.162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C708BE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0.0421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A74D25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***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47627A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1.38</w:t>
            </w:r>
          </w:p>
        </w:tc>
      </w:tr>
      <w:tr w:rsidR="00EE0671" w14:paraId="1B50F502" w14:textId="77777777">
        <w:trPr>
          <w:trHeight w:val="276"/>
        </w:trPr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97E548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HD_FM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43DE5D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-0.171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B65C25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0.052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F9C06B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**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57C5EE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2.12</w:t>
            </w:r>
          </w:p>
        </w:tc>
      </w:tr>
      <w:tr w:rsidR="00EE0671" w14:paraId="6D1E2A44" w14:textId="77777777">
        <w:trPr>
          <w:trHeight w:val="276"/>
        </w:trPr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D41463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CDD_SJ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1ED874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-0.176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62C6B6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0.044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6E1586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***</w:t>
            </w:r>
          </w:p>
        </w:tc>
        <w:tc>
          <w:tcPr>
            <w:tcW w:w="9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3C949D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1.54</w:t>
            </w:r>
          </w:p>
        </w:tc>
      </w:tr>
      <w:tr w:rsidR="00EE0671" w14:paraId="25325BFB" w14:textId="77777777">
        <w:trPr>
          <w:trHeight w:val="276"/>
        </w:trPr>
        <w:tc>
          <w:tcPr>
            <w:tcW w:w="1015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9486DBC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CWD_FM</w:t>
            </w:r>
          </w:p>
        </w:tc>
        <w:tc>
          <w:tcPr>
            <w:tcW w:w="1047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2AA6A907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-0.196</w:t>
            </w:r>
          </w:p>
        </w:tc>
        <w:tc>
          <w:tcPr>
            <w:tcW w:w="1047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56AF4251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0.042</w:t>
            </w:r>
          </w:p>
        </w:tc>
        <w:tc>
          <w:tcPr>
            <w:tcW w:w="934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1C8FEFED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***</w:t>
            </w:r>
          </w:p>
        </w:tc>
        <w:tc>
          <w:tcPr>
            <w:tcW w:w="957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58F40A0C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1.38</w:t>
            </w:r>
          </w:p>
        </w:tc>
      </w:tr>
      <w:tr w:rsidR="00EE0671" w14:paraId="3C4AAE27" w14:textId="77777777">
        <w:trPr>
          <w:trHeight w:val="276"/>
        </w:trPr>
        <w:tc>
          <w:tcPr>
            <w:tcW w:w="10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17FF7C0F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R20_FM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3F47170D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-0.270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254C3221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0.044</w:t>
            </w:r>
          </w:p>
        </w:tc>
        <w:tc>
          <w:tcPr>
            <w:tcW w:w="93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772BDEBF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***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690D3F85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1.50</w:t>
            </w:r>
          </w:p>
        </w:tc>
      </w:tr>
    </w:tbl>
    <w:p w14:paraId="02AA02E9" w14:textId="4E2AC5F8" w:rsidR="00EE0671" w:rsidRDefault="00EE0671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</w:p>
    <w:p w14:paraId="4F3E5B7E" w14:textId="3FA5F7E5" w:rsidR="00EE0671" w:rsidRDefault="00000000">
      <w:pPr>
        <w:adjustRightInd w:val="0"/>
        <w:snapToGrid w:val="0"/>
        <w:spacing w:line="360" w:lineRule="auto"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sz w:val="18"/>
          <w:szCs w:val="18"/>
        </w:rPr>
        <w:t>Table. S</w:t>
      </w:r>
      <w:r w:rsidR="0026657C">
        <w:rPr>
          <w:rFonts w:ascii="Times New Roman" w:hAnsi="Times New Roman" w:cs="Times New Roman" w:hint="eastAsia"/>
          <w:sz w:val="18"/>
          <w:szCs w:val="18"/>
        </w:rPr>
        <w:t>5</w:t>
      </w:r>
      <w:r>
        <w:rPr>
          <w:rFonts w:ascii="Times New Roman" w:hAnsi="Times New Roman" w:cs="Times New Roman" w:hint="eastAsia"/>
          <w:sz w:val="18"/>
          <w:szCs w:val="18"/>
        </w:rPr>
        <w:t xml:space="preserve"> Extreme Climate Indicators (ECIs) screened by SR for summer maize and their statistical characteristics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38"/>
        <w:gridCol w:w="1789"/>
        <w:gridCol w:w="1413"/>
        <w:gridCol w:w="1413"/>
        <w:gridCol w:w="2053"/>
      </w:tblGrid>
      <w:tr w:rsidR="00EE0671" w14:paraId="2225E082" w14:textId="77777777">
        <w:trPr>
          <w:trHeight w:val="288"/>
        </w:trPr>
        <w:tc>
          <w:tcPr>
            <w:tcW w:w="110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2648C91E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Variable</w:t>
            </w:r>
          </w:p>
        </w:tc>
        <w:tc>
          <w:tcPr>
            <w:tcW w:w="973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5158544C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Standardized coefficient β</w:t>
            </w:r>
          </w:p>
        </w:tc>
        <w:tc>
          <w:tcPr>
            <w:tcW w:w="973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44A6BDA1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 error (SE)</w:t>
            </w:r>
          </w:p>
        </w:tc>
        <w:tc>
          <w:tcPr>
            <w:tcW w:w="973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4BC5910B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Significance</w:t>
            </w:r>
          </w:p>
        </w:tc>
        <w:tc>
          <w:tcPr>
            <w:tcW w:w="97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755A3EBD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Variance inflation factor (VIF)</w:t>
            </w:r>
          </w:p>
        </w:tc>
      </w:tr>
      <w:tr w:rsidR="00EE0671" w14:paraId="5B3A583B" w14:textId="77777777">
        <w:trPr>
          <w:trHeight w:val="276"/>
        </w:trPr>
        <w:tc>
          <w:tcPr>
            <w:tcW w:w="1109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2229AD8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HD_FM</w:t>
            </w:r>
          </w:p>
        </w:tc>
        <w:tc>
          <w:tcPr>
            <w:tcW w:w="973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49B0C1D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-0.284</w:t>
            </w:r>
          </w:p>
        </w:tc>
        <w:tc>
          <w:tcPr>
            <w:tcW w:w="973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B2C7E7D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0.036</w:t>
            </w:r>
          </w:p>
        </w:tc>
        <w:tc>
          <w:tcPr>
            <w:tcW w:w="973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4FD65F7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***</w:t>
            </w:r>
          </w:p>
        </w:tc>
        <w:tc>
          <w:tcPr>
            <w:tcW w:w="972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83D8594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2.22</w:t>
            </w:r>
          </w:p>
        </w:tc>
      </w:tr>
      <w:tr w:rsidR="00EE0671" w14:paraId="21A89E5B" w14:textId="77777777">
        <w:trPr>
          <w:trHeight w:val="276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57A4A0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CDD_JF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537C20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-0.243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CD7D9C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0.027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58CD65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***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CC821E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1.25</w:t>
            </w:r>
          </w:p>
        </w:tc>
      </w:tr>
      <w:tr w:rsidR="00EE0671" w14:paraId="4A4A0462" w14:textId="77777777">
        <w:trPr>
          <w:trHeight w:val="276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CFBA49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R20_JF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2A6953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-0.225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1750B8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0.028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808C31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***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8F1CA0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1.36</w:t>
            </w:r>
          </w:p>
        </w:tc>
      </w:tr>
      <w:tr w:rsidR="00EE0671" w14:paraId="3D9378C7" w14:textId="77777777">
        <w:trPr>
          <w:trHeight w:val="276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9710C6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CWD_FM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6B485C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-0.194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C3AF63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0.028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2C4B20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***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4AD327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1.33</w:t>
            </w:r>
          </w:p>
        </w:tc>
      </w:tr>
      <w:tr w:rsidR="00EE0671" w14:paraId="17F09B15" w14:textId="77777777">
        <w:trPr>
          <w:trHeight w:val="276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8D3C90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AHSD_JF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594B17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0.131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A25E9E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0.028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147BC8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***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DDA42F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1.35</w:t>
            </w:r>
          </w:p>
        </w:tc>
      </w:tr>
      <w:tr w:rsidR="00EE0671" w14:paraId="337B8070" w14:textId="77777777">
        <w:trPr>
          <w:trHeight w:val="276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7A3FC9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HD_JF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EDBC9D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-0.112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69AE86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0.037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591C34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**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9BC258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2.34</w:t>
            </w:r>
          </w:p>
        </w:tc>
      </w:tr>
      <w:tr w:rsidR="00EE0671" w14:paraId="4826BA8D" w14:textId="77777777">
        <w:trPr>
          <w:trHeight w:val="276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FB13B1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HIS_FM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2F4052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-0.11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C36D85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0.028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4D5829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***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C1CB9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1.36</w:t>
            </w:r>
          </w:p>
        </w:tc>
      </w:tr>
      <w:tr w:rsidR="00EE0671" w14:paraId="2B346727" w14:textId="77777777">
        <w:trPr>
          <w:trHeight w:val="276"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CF88CB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EDD_FM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BF97DC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-0.109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318AAB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0.033</w:t>
            </w:r>
          </w:p>
        </w:tc>
        <w:tc>
          <w:tcPr>
            <w:tcW w:w="9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A1A15C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***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B7F4BB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1.83</w:t>
            </w:r>
          </w:p>
        </w:tc>
      </w:tr>
      <w:tr w:rsidR="00EE0671" w14:paraId="23EC0B95" w14:textId="77777777">
        <w:trPr>
          <w:trHeight w:val="276"/>
        </w:trPr>
        <w:tc>
          <w:tcPr>
            <w:tcW w:w="1109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14660602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EDD_JF</w:t>
            </w:r>
          </w:p>
        </w:tc>
        <w:tc>
          <w:tcPr>
            <w:tcW w:w="973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29012F1A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0.102</w:t>
            </w:r>
          </w:p>
        </w:tc>
        <w:tc>
          <w:tcPr>
            <w:tcW w:w="973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2D78D103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0.035</w:t>
            </w:r>
          </w:p>
        </w:tc>
        <w:tc>
          <w:tcPr>
            <w:tcW w:w="973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0EF72E65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**</w:t>
            </w:r>
          </w:p>
        </w:tc>
        <w:tc>
          <w:tcPr>
            <w:tcW w:w="972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3BBB850D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2.06</w:t>
            </w:r>
          </w:p>
        </w:tc>
      </w:tr>
      <w:tr w:rsidR="00EE0671" w14:paraId="3E42C63D" w14:textId="77777777">
        <w:trPr>
          <w:trHeight w:val="276"/>
        </w:trPr>
        <w:tc>
          <w:tcPr>
            <w:tcW w:w="110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31850E06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HCD_JF</w:t>
            </w:r>
          </w:p>
        </w:tc>
        <w:tc>
          <w:tcPr>
            <w:tcW w:w="97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5877CD2D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0.051</w:t>
            </w:r>
          </w:p>
        </w:tc>
        <w:tc>
          <w:tcPr>
            <w:tcW w:w="97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07071EC1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0.027</w:t>
            </w:r>
          </w:p>
        </w:tc>
        <w:tc>
          <w:tcPr>
            <w:tcW w:w="97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373378B4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4CAA59C5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1.24</w:t>
            </w:r>
          </w:p>
        </w:tc>
      </w:tr>
    </w:tbl>
    <w:p w14:paraId="22BBECAD" w14:textId="77777777" w:rsidR="00EE0671" w:rsidRDefault="00EE0671">
      <w:pPr>
        <w:adjustRightInd w:val="0"/>
        <w:snapToGrid w:val="0"/>
        <w:jc w:val="center"/>
        <w:rPr>
          <w:rFonts w:ascii="Times New Roman" w:hAnsi="Times New Roman" w:cs="Times New Roman"/>
          <w:sz w:val="18"/>
          <w:szCs w:val="18"/>
        </w:rPr>
      </w:pPr>
    </w:p>
    <w:p w14:paraId="1E736C83" w14:textId="77777777" w:rsidR="00EE0671" w:rsidRDefault="00EE0671">
      <w:pPr>
        <w:adjustRightInd w:val="0"/>
        <w:snapToGrid w:val="0"/>
        <w:spacing w:line="360" w:lineRule="auto"/>
        <w:jc w:val="left"/>
        <w:rPr>
          <w:rFonts w:ascii="Times New Roman" w:hAnsi="Times New Roman" w:cs="Times New Roman"/>
          <w:sz w:val="18"/>
          <w:szCs w:val="18"/>
        </w:rPr>
      </w:pPr>
    </w:p>
    <w:p w14:paraId="4D1691E4" w14:textId="44E65675" w:rsidR="00EE0671" w:rsidRDefault="00000000">
      <w:pPr>
        <w:adjustRightInd w:val="0"/>
        <w:snapToGrid w:val="0"/>
        <w:spacing w:line="360" w:lineRule="auto"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sz w:val="18"/>
          <w:szCs w:val="18"/>
        </w:rPr>
        <w:lastRenderedPageBreak/>
        <w:t>Table. S</w:t>
      </w:r>
      <w:r w:rsidR="0026657C">
        <w:rPr>
          <w:rFonts w:ascii="Times New Roman" w:hAnsi="Times New Roman" w:cs="Times New Roman" w:hint="eastAsia"/>
          <w:sz w:val="18"/>
          <w:szCs w:val="18"/>
        </w:rPr>
        <w:t>6</w:t>
      </w:r>
      <w:r>
        <w:rPr>
          <w:rFonts w:ascii="Times New Roman" w:hAnsi="Times New Roman" w:cs="Times New Roman" w:hint="eastAsia"/>
          <w:sz w:val="18"/>
          <w:szCs w:val="18"/>
        </w:rPr>
        <w:t xml:space="preserve"> Extreme Climate Indicators (ECIs) screened by GA for summer maize and their statistical characteristics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39"/>
        <w:gridCol w:w="2105"/>
        <w:gridCol w:w="1626"/>
        <w:gridCol w:w="1116"/>
        <w:gridCol w:w="2420"/>
      </w:tblGrid>
      <w:tr w:rsidR="00EE0671" w14:paraId="3CA40459" w14:textId="77777777">
        <w:trPr>
          <w:trHeight w:val="288"/>
          <w:jc w:val="center"/>
        </w:trPr>
        <w:tc>
          <w:tcPr>
            <w:tcW w:w="625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</w:tcPr>
          <w:p w14:paraId="75E7A96C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Variable</w:t>
            </w:r>
          </w:p>
        </w:tc>
        <w:tc>
          <w:tcPr>
            <w:tcW w:w="1267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</w:tcPr>
          <w:p w14:paraId="535B8D05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Standardized coefficient β</w:t>
            </w:r>
          </w:p>
        </w:tc>
        <w:tc>
          <w:tcPr>
            <w:tcW w:w="97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</w:tcPr>
          <w:p w14:paraId="7A3DCB29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Standard error (SE)</w:t>
            </w:r>
          </w:p>
        </w:tc>
        <w:tc>
          <w:tcPr>
            <w:tcW w:w="67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</w:tcPr>
          <w:p w14:paraId="2FA7D5A3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Significance</w:t>
            </w:r>
          </w:p>
        </w:tc>
        <w:tc>
          <w:tcPr>
            <w:tcW w:w="1457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</w:tcPr>
          <w:p w14:paraId="54BB9DDD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Variance inflation factor (VIF)</w:t>
            </w:r>
          </w:p>
        </w:tc>
      </w:tr>
      <w:tr w:rsidR="00EE0671" w14:paraId="1ADD6B17" w14:textId="77777777">
        <w:trPr>
          <w:trHeight w:val="276"/>
          <w:jc w:val="center"/>
        </w:trPr>
        <w:tc>
          <w:tcPr>
            <w:tcW w:w="625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B4794BC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EDD_SJ</w:t>
            </w:r>
          </w:p>
        </w:tc>
        <w:tc>
          <w:tcPr>
            <w:tcW w:w="126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421D84D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0.178</w:t>
            </w:r>
          </w:p>
        </w:tc>
        <w:tc>
          <w:tcPr>
            <w:tcW w:w="979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173B9F2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0.050</w:t>
            </w:r>
          </w:p>
        </w:tc>
        <w:tc>
          <w:tcPr>
            <w:tcW w:w="672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FB146B0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***</w:t>
            </w:r>
          </w:p>
        </w:tc>
        <w:tc>
          <w:tcPr>
            <w:tcW w:w="1457" w:type="pc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EF1BC9A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2.08</w:t>
            </w:r>
          </w:p>
        </w:tc>
      </w:tr>
      <w:tr w:rsidR="00EE0671" w14:paraId="5F8A2569" w14:textId="77777777">
        <w:trPr>
          <w:trHeight w:val="276"/>
          <w:jc w:val="center"/>
        </w:trPr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6210AC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CDD_FM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265C9E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0.149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BBF3D7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0.029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863BCD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***</w:t>
            </w:r>
          </w:p>
        </w:tc>
        <w:tc>
          <w:tcPr>
            <w:tcW w:w="1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B0DFE5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1.43</w:t>
            </w:r>
          </w:p>
        </w:tc>
      </w:tr>
      <w:tr w:rsidR="00EE0671" w14:paraId="458DB544" w14:textId="77777777">
        <w:trPr>
          <w:trHeight w:val="276"/>
          <w:jc w:val="center"/>
        </w:trPr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CA2973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R20_SJ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A507BA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0.094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265A6F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0.035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685BCB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**</w:t>
            </w:r>
          </w:p>
        </w:tc>
        <w:tc>
          <w:tcPr>
            <w:tcW w:w="1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96642C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3.31</w:t>
            </w:r>
          </w:p>
        </w:tc>
      </w:tr>
      <w:tr w:rsidR="00EE0671" w14:paraId="511BE7B7" w14:textId="77777777">
        <w:trPr>
          <w:trHeight w:val="276"/>
          <w:jc w:val="center"/>
        </w:trPr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6FBDE7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CWD_SJ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D53CB5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0.056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86B3EA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0.027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B0C86A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</w:t>
            </w:r>
          </w:p>
        </w:tc>
        <w:tc>
          <w:tcPr>
            <w:tcW w:w="1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054B05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2.37</w:t>
            </w:r>
          </w:p>
        </w:tc>
      </w:tr>
      <w:tr w:rsidR="00EE0671" w14:paraId="4A268FB3" w14:textId="77777777">
        <w:trPr>
          <w:trHeight w:val="276"/>
          <w:jc w:val="center"/>
        </w:trPr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953CB6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R20_FM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46D4CE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-0.102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5EAFA3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0.037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84E105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**</w:t>
            </w:r>
          </w:p>
        </w:tc>
        <w:tc>
          <w:tcPr>
            <w:tcW w:w="1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B970BB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1.27</w:t>
            </w:r>
          </w:p>
        </w:tc>
      </w:tr>
      <w:tr w:rsidR="00EE0671" w14:paraId="3D31326D" w14:textId="77777777">
        <w:trPr>
          <w:trHeight w:val="276"/>
          <w:jc w:val="center"/>
        </w:trPr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6390BB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HIS_FM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B43372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-0.104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266A44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0.028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C781FB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***</w:t>
            </w:r>
          </w:p>
        </w:tc>
        <w:tc>
          <w:tcPr>
            <w:tcW w:w="1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D23468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1.39</w:t>
            </w:r>
          </w:p>
        </w:tc>
      </w:tr>
      <w:tr w:rsidR="00EE0671" w14:paraId="508E483D" w14:textId="77777777">
        <w:trPr>
          <w:trHeight w:val="276"/>
          <w:jc w:val="center"/>
        </w:trPr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6865BA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EDD_FM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135A26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-0.115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764BE1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0.033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49DC1E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***</w:t>
            </w:r>
          </w:p>
        </w:tc>
        <w:tc>
          <w:tcPr>
            <w:tcW w:w="1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8E3B86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1.85</w:t>
            </w:r>
          </w:p>
        </w:tc>
      </w:tr>
      <w:tr w:rsidR="00EE0671" w14:paraId="40165E92" w14:textId="77777777">
        <w:trPr>
          <w:trHeight w:val="276"/>
          <w:jc w:val="center"/>
        </w:trPr>
        <w:tc>
          <w:tcPr>
            <w:tcW w:w="625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7D762DB7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HD_SJ</w:t>
            </w:r>
          </w:p>
        </w:tc>
        <w:tc>
          <w:tcPr>
            <w:tcW w:w="1267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39C4B25A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-0.190</w:t>
            </w:r>
          </w:p>
        </w:tc>
        <w:tc>
          <w:tcPr>
            <w:tcW w:w="979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49FAFDB0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0.053</w:t>
            </w:r>
          </w:p>
        </w:tc>
        <w:tc>
          <w:tcPr>
            <w:tcW w:w="672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3CE31E5B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***</w:t>
            </w:r>
          </w:p>
        </w:tc>
        <w:tc>
          <w:tcPr>
            <w:tcW w:w="1457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70106598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3.73</w:t>
            </w:r>
          </w:p>
        </w:tc>
      </w:tr>
      <w:tr w:rsidR="00EE0671" w14:paraId="01CE1B66" w14:textId="77777777">
        <w:trPr>
          <w:trHeight w:val="276"/>
          <w:jc w:val="center"/>
        </w:trPr>
        <w:tc>
          <w:tcPr>
            <w:tcW w:w="625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3536E5AD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CWD_FM</w:t>
            </w:r>
          </w:p>
        </w:tc>
        <w:tc>
          <w:tcPr>
            <w:tcW w:w="1267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1615E123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-0.197</w:t>
            </w:r>
          </w:p>
        </w:tc>
        <w:tc>
          <w:tcPr>
            <w:tcW w:w="979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606AB389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0.028</w:t>
            </w:r>
          </w:p>
        </w:tc>
        <w:tc>
          <w:tcPr>
            <w:tcW w:w="672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787674F8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***</w:t>
            </w:r>
          </w:p>
        </w:tc>
        <w:tc>
          <w:tcPr>
            <w:tcW w:w="1457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73724501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1.33</w:t>
            </w:r>
          </w:p>
        </w:tc>
      </w:tr>
      <w:tr w:rsidR="00EE0671" w14:paraId="46E17C7C" w14:textId="77777777">
        <w:trPr>
          <w:trHeight w:val="276"/>
          <w:jc w:val="center"/>
        </w:trPr>
        <w:tc>
          <w:tcPr>
            <w:tcW w:w="625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14:paraId="5AFDB80C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R20_JF</w:t>
            </w:r>
          </w:p>
        </w:tc>
        <w:tc>
          <w:tcPr>
            <w:tcW w:w="1267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14:paraId="528A93B4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-0.227</w:t>
            </w:r>
          </w:p>
        </w:tc>
        <w:tc>
          <w:tcPr>
            <w:tcW w:w="979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14:paraId="29514E16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0.028</w:t>
            </w:r>
          </w:p>
        </w:tc>
        <w:tc>
          <w:tcPr>
            <w:tcW w:w="672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14:paraId="2F2D78D6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***</w:t>
            </w:r>
          </w:p>
        </w:tc>
        <w:tc>
          <w:tcPr>
            <w:tcW w:w="1457" w:type="pct"/>
            <w:tcBorders>
              <w:left w:val="nil"/>
              <w:bottom w:val="nil"/>
              <w:right w:val="nil"/>
            </w:tcBorders>
            <w:noWrap/>
            <w:vAlign w:val="bottom"/>
          </w:tcPr>
          <w:p w14:paraId="7E817138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1.37</w:t>
            </w:r>
          </w:p>
        </w:tc>
      </w:tr>
      <w:tr w:rsidR="00EE0671" w14:paraId="4C10B860" w14:textId="77777777">
        <w:trPr>
          <w:trHeight w:val="276"/>
          <w:jc w:val="center"/>
        </w:trPr>
        <w:tc>
          <w:tcPr>
            <w:tcW w:w="625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537186B9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CDD_JF</w:t>
            </w:r>
          </w:p>
        </w:tc>
        <w:tc>
          <w:tcPr>
            <w:tcW w:w="1267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454A53B4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-0.235</w:t>
            </w:r>
          </w:p>
        </w:tc>
        <w:tc>
          <w:tcPr>
            <w:tcW w:w="979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4F79FAD4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0.027</w:t>
            </w:r>
          </w:p>
        </w:tc>
        <w:tc>
          <w:tcPr>
            <w:tcW w:w="672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15987A13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***</w:t>
            </w:r>
          </w:p>
        </w:tc>
        <w:tc>
          <w:tcPr>
            <w:tcW w:w="1457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158FE354" w14:textId="77777777" w:rsidR="00EE06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 w:val="15"/>
                <w:szCs w:val="15"/>
                <w14:ligatures w14:val="none"/>
              </w:rPr>
              <w:t>1.26</w:t>
            </w:r>
          </w:p>
        </w:tc>
      </w:tr>
      <w:tr w:rsidR="00EE0671" w14:paraId="17E7EF5E" w14:textId="77777777">
        <w:trPr>
          <w:trHeight w:val="276"/>
          <w:jc w:val="center"/>
        </w:trPr>
        <w:tc>
          <w:tcPr>
            <w:tcW w:w="625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387E10D2" w14:textId="77777777" w:rsidR="00EE0671" w:rsidRDefault="00000000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HD_FM</w:t>
            </w:r>
          </w:p>
        </w:tc>
        <w:tc>
          <w:tcPr>
            <w:tcW w:w="1267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575808E0" w14:textId="77777777" w:rsidR="00EE0671" w:rsidRDefault="00000000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-0.282</w:t>
            </w:r>
          </w:p>
        </w:tc>
        <w:tc>
          <w:tcPr>
            <w:tcW w:w="979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6759693E" w14:textId="77777777" w:rsidR="00EE0671" w:rsidRDefault="00000000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0.036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6C2750A1" w14:textId="77777777" w:rsidR="00EE0671" w:rsidRDefault="00000000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***</w:t>
            </w:r>
          </w:p>
        </w:tc>
        <w:tc>
          <w:tcPr>
            <w:tcW w:w="1457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3B4D19EA" w14:textId="77777777" w:rsidR="00EE0671" w:rsidRDefault="00000000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2.22</w:t>
            </w:r>
          </w:p>
        </w:tc>
      </w:tr>
    </w:tbl>
    <w:p w14:paraId="37D695F5" w14:textId="77777777" w:rsidR="00EE0671" w:rsidRDefault="00000000">
      <w:pPr>
        <w:widowControl/>
        <w:jc w:val="left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br w:type="page"/>
      </w:r>
    </w:p>
    <w:p w14:paraId="6566099C" w14:textId="77777777" w:rsidR="000A2FF3" w:rsidRDefault="000A2FF3" w:rsidP="000A2FF3">
      <w:pPr>
        <w:widowControl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  <w:noProof/>
        </w:rPr>
        <w:lastRenderedPageBreak/>
        <w:drawing>
          <wp:inline distT="0" distB="0" distL="0" distR="0" wp14:anchorId="04EBE51F" wp14:editId="68C1902E">
            <wp:extent cx="5266690" cy="2895600"/>
            <wp:effectExtent l="0" t="0" r="0" b="0"/>
            <wp:docPr id="185306877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068772" name="图片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B9BFD" w14:textId="0E925F46" w:rsidR="000A2FF3" w:rsidRPr="000A2FF3" w:rsidRDefault="000A2FF3" w:rsidP="000A2FF3">
      <w:pPr>
        <w:widowControl/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0A2FF3">
        <w:rPr>
          <w:rFonts w:ascii="Times New Roman" w:hAnsi="Times New Roman" w:cs="Times New Roman" w:hint="eastAsia"/>
          <w:sz w:val="18"/>
          <w:szCs w:val="18"/>
        </w:rPr>
        <w:t xml:space="preserve">Fig. S1 </w:t>
      </w:r>
      <w:r w:rsidRPr="000A2FF3">
        <w:rPr>
          <w:rFonts w:ascii="Times New Roman" w:hAnsi="Times New Roman" w:cs="Times New Roman"/>
          <w:sz w:val="18"/>
          <w:szCs w:val="18"/>
        </w:rPr>
        <w:t>Comparison of observed and APSIM-simulated values of flowering date</w:t>
      </w:r>
      <w:r w:rsidRPr="000A2FF3">
        <w:rPr>
          <w:rFonts w:ascii="Times New Roman" w:hAnsi="Times New Roman" w:cs="Times New Roman" w:hint="eastAsia"/>
          <w:sz w:val="18"/>
          <w:szCs w:val="18"/>
        </w:rPr>
        <w:t xml:space="preserve"> (a, d)</w:t>
      </w:r>
      <w:r w:rsidRPr="000A2FF3">
        <w:rPr>
          <w:rFonts w:ascii="Times New Roman" w:hAnsi="Times New Roman" w:cs="Times New Roman"/>
          <w:sz w:val="18"/>
          <w:szCs w:val="18"/>
        </w:rPr>
        <w:t xml:space="preserve">, maturity date </w:t>
      </w:r>
      <w:r w:rsidRPr="000A2FF3">
        <w:rPr>
          <w:rFonts w:ascii="Times New Roman" w:hAnsi="Times New Roman" w:cs="Times New Roman" w:hint="eastAsia"/>
          <w:sz w:val="18"/>
          <w:szCs w:val="18"/>
        </w:rPr>
        <w:t>(</w:t>
      </w:r>
      <w:r w:rsidRPr="000A2FF3">
        <w:rPr>
          <w:rFonts w:ascii="Times New Roman" w:hAnsi="Times New Roman" w:cs="Times New Roman"/>
          <w:sz w:val="18"/>
          <w:szCs w:val="18"/>
        </w:rPr>
        <w:t>b, e) and yield (c, f) at 5</w:t>
      </w:r>
      <w:r w:rsidRPr="000A2FF3">
        <w:rPr>
          <w:rFonts w:ascii="Times New Roman" w:hAnsi="Times New Roman" w:cs="Times New Roman" w:hint="eastAsia"/>
          <w:sz w:val="18"/>
          <w:szCs w:val="18"/>
        </w:rPr>
        <w:t>1</w:t>
      </w:r>
      <w:r w:rsidRPr="000A2FF3">
        <w:rPr>
          <w:rFonts w:ascii="Times New Roman" w:hAnsi="Times New Roman" w:cs="Times New Roman"/>
          <w:sz w:val="18"/>
          <w:szCs w:val="18"/>
        </w:rPr>
        <w:t xml:space="preserve"> stations</w:t>
      </w:r>
      <w:r w:rsidRPr="000A2FF3">
        <w:rPr>
          <w:rFonts w:ascii="Times New Roman" w:hAnsi="Times New Roman" w:cs="Times New Roman" w:hint="eastAsia"/>
          <w:sz w:val="18"/>
          <w:szCs w:val="18"/>
        </w:rPr>
        <w:t xml:space="preserve"> for spring maize (a-c)</w:t>
      </w:r>
      <w:r w:rsidRPr="000A2FF3">
        <w:rPr>
          <w:rFonts w:ascii="Times New Roman" w:hAnsi="Times New Roman" w:cs="Times New Roman"/>
          <w:sz w:val="18"/>
          <w:szCs w:val="18"/>
        </w:rPr>
        <w:t xml:space="preserve"> and summer maize (d-f) in the North China Plain from 1981 to 2009.</w:t>
      </w:r>
    </w:p>
    <w:p w14:paraId="2BDA0106" w14:textId="77777777" w:rsidR="000A2FF3" w:rsidRPr="000A2FF3" w:rsidRDefault="000A2FF3">
      <w:pPr>
        <w:jc w:val="center"/>
        <w:rPr>
          <w:rFonts w:hint="eastAsia"/>
        </w:rPr>
      </w:pPr>
    </w:p>
    <w:p w14:paraId="3E43A34F" w14:textId="41E5E6F4" w:rsidR="00EE0671" w:rsidRDefault="00000000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3A5DB87E" wp14:editId="387B8288">
            <wp:extent cx="5017770" cy="2013585"/>
            <wp:effectExtent l="0" t="0" r="0" b="5715"/>
            <wp:docPr id="19912503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250345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79" t="9497" r="5060" b="6425"/>
                    <a:stretch>
                      <a:fillRect/>
                    </a:stretch>
                  </pic:blipFill>
                  <pic:spPr>
                    <a:xfrm>
                      <a:off x="0" y="0"/>
                      <a:ext cx="5022744" cy="2015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DCD63B" w14:textId="368CA2D0" w:rsidR="00EE0671" w:rsidRDefault="00000000">
      <w:pPr>
        <w:adjustRightInd w:val="0"/>
        <w:snapToGrid w:val="0"/>
        <w:spacing w:line="36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Fig. S</w:t>
      </w:r>
      <w:r w:rsidR="0026657C">
        <w:rPr>
          <w:rFonts w:ascii="Times New Roman" w:hAnsi="Times New Roman" w:cs="Times New Roman" w:hint="eastAsia"/>
          <w:sz w:val="18"/>
          <w:szCs w:val="18"/>
        </w:rPr>
        <w:t>2</w:t>
      </w:r>
      <w:r>
        <w:rPr>
          <w:rFonts w:ascii="Times New Roman" w:hAnsi="Times New Roman" w:cs="Times New Roman"/>
          <w:sz w:val="18"/>
          <w:szCs w:val="18"/>
        </w:rPr>
        <w:t xml:space="preserve"> Time series of observed and simulated </w:t>
      </w:r>
      <w:r>
        <w:rPr>
          <w:rFonts w:ascii="Times New Roman" w:hAnsi="Times New Roman" w:cs="Times New Roman" w:hint="eastAsia"/>
          <w:sz w:val="18"/>
          <w:szCs w:val="18"/>
        </w:rPr>
        <w:t>maize</w:t>
      </w:r>
      <w:r>
        <w:rPr>
          <w:rFonts w:ascii="Times New Roman" w:hAnsi="Times New Roman" w:cs="Times New Roman"/>
          <w:sz w:val="18"/>
          <w:szCs w:val="18"/>
        </w:rPr>
        <w:t xml:space="preserve"> yields across the North China Plain (NCP) using LGBM and RF with the different input selections (All: 22 predictors; SR: </w:t>
      </w:r>
      <w:r>
        <w:rPr>
          <w:rFonts w:ascii="Times New Roman" w:hAnsi="Times New Roman" w:cs="Times New Roman" w:hint="eastAsia"/>
          <w:sz w:val="18"/>
          <w:szCs w:val="18"/>
        </w:rPr>
        <w:t>10</w:t>
      </w:r>
      <w:r>
        <w:rPr>
          <w:rFonts w:ascii="Times New Roman" w:hAnsi="Times New Roman" w:cs="Times New Roman"/>
          <w:sz w:val="18"/>
          <w:szCs w:val="18"/>
        </w:rPr>
        <w:t xml:space="preserve"> out of 2</w:t>
      </w:r>
      <w:r>
        <w:rPr>
          <w:rFonts w:ascii="Times New Roman" w:hAnsi="Times New Roman" w:cs="Times New Roman" w:hint="eastAsia"/>
          <w:sz w:val="18"/>
          <w:szCs w:val="18"/>
        </w:rPr>
        <w:t>2</w:t>
      </w:r>
      <w:r>
        <w:rPr>
          <w:rFonts w:ascii="Times New Roman" w:hAnsi="Times New Roman" w:cs="Times New Roman"/>
          <w:sz w:val="18"/>
          <w:szCs w:val="18"/>
        </w:rPr>
        <w:t xml:space="preserve"> predictors selected by stepwise regression method; GA: 1</w:t>
      </w:r>
      <w:r>
        <w:rPr>
          <w:rFonts w:ascii="Times New Roman" w:hAnsi="Times New Roman" w:cs="Times New Roman" w:hint="eastAsia"/>
          <w:sz w:val="18"/>
          <w:szCs w:val="18"/>
        </w:rPr>
        <w:t>2</w:t>
      </w:r>
      <w:r>
        <w:rPr>
          <w:rFonts w:ascii="Times New Roman" w:hAnsi="Times New Roman" w:cs="Times New Roman"/>
          <w:sz w:val="18"/>
          <w:szCs w:val="18"/>
        </w:rPr>
        <w:t xml:space="preserve"> of 2</w:t>
      </w:r>
      <w:r>
        <w:rPr>
          <w:rFonts w:ascii="Times New Roman" w:hAnsi="Times New Roman" w:cs="Times New Roman" w:hint="eastAsia"/>
          <w:sz w:val="18"/>
          <w:szCs w:val="18"/>
        </w:rPr>
        <w:t>2</w:t>
      </w:r>
      <w:r>
        <w:rPr>
          <w:rFonts w:ascii="Times New Roman" w:hAnsi="Times New Roman" w:cs="Times New Roman"/>
          <w:sz w:val="18"/>
          <w:szCs w:val="18"/>
        </w:rPr>
        <w:t xml:space="preserve"> predictors selected by genetic algorithms, a </w:t>
      </w:r>
      <w:r>
        <w:rPr>
          <w:rFonts w:ascii="Times New Roman" w:hAnsi="Times New Roman" w:cs="Times New Roman" w:hint="eastAsia"/>
          <w:sz w:val="18"/>
          <w:szCs w:val="18"/>
        </w:rPr>
        <w:t>and b indicate</w:t>
      </w:r>
      <w:r>
        <w:rPr>
          <w:rFonts w:ascii="Times New Roman" w:hAnsi="Times New Roman" w:cs="Times New Roman"/>
          <w:sz w:val="18"/>
          <w:szCs w:val="18"/>
        </w:rPr>
        <w:t xml:space="preserve"> spring maize</w:t>
      </w:r>
      <w:r>
        <w:rPr>
          <w:rFonts w:ascii="Times New Roman" w:hAnsi="Times New Roman" w:cs="Times New Roman" w:hint="eastAsia"/>
          <w:sz w:val="18"/>
          <w:szCs w:val="18"/>
        </w:rPr>
        <w:t xml:space="preserve"> and </w:t>
      </w:r>
      <w:r>
        <w:rPr>
          <w:rFonts w:ascii="Times New Roman" w:hAnsi="Times New Roman" w:cs="Times New Roman"/>
          <w:sz w:val="18"/>
          <w:szCs w:val="18"/>
        </w:rPr>
        <w:t>summer maize</w:t>
      </w:r>
      <w:r>
        <w:rPr>
          <w:rFonts w:ascii="Times New Roman" w:hAnsi="Times New Roman" w:cs="Times New Roman" w:hint="eastAsia"/>
          <w:sz w:val="18"/>
          <w:szCs w:val="18"/>
        </w:rPr>
        <w:t>, respectively</w:t>
      </w:r>
      <w:r>
        <w:rPr>
          <w:rFonts w:ascii="Times New Roman" w:hAnsi="Times New Roman" w:cs="Times New Roman"/>
          <w:sz w:val="18"/>
          <w:szCs w:val="18"/>
        </w:rPr>
        <w:t>).</w:t>
      </w:r>
    </w:p>
    <w:p w14:paraId="68822761" w14:textId="77777777" w:rsidR="0026657C" w:rsidRDefault="0026657C" w:rsidP="0026657C">
      <w:pPr>
        <w:widowControl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5E681F3" wp14:editId="37142B4F">
            <wp:extent cx="4587875" cy="7596505"/>
            <wp:effectExtent l="0" t="0" r="3175" b="4445"/>
            <wp:docPr id="1415190349" name="图片 1415190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91545" cy="7601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DA381" w14:textId="5F4571D8" w:rsidR="0026657C" w:rsidRPr="0026657C" w:rsidRDefault="0026657C" w:rsidP="0026657C">
      <w:pPr>
        <w:widowControl/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26657C">
        <w:rPr>
          <w:rFonts w:ascii="Times New Roman" w:hAnsi="Times New Roman" w:cs="Times New Roman" w:hint="eastAsia"/>
          <w:sz w:val="18"/>
          <w:szCs w:val="18"/>
        </w:rPr>
        <w:t xml:space="preserve">Fig. </w:t>
      </w:r>
      <w:r>
        <w:rPr>
          <w:rFonts w:ascii="Times New Roman" w:hAnsi="Times New Roman" w:cs="Times New Roman" w:hint="eastAsia"/>
          <w:sz w:val="18"/>
          <w:szCs w:val="18"/>
        </w:rPr>
        <w:t>S3</w:t>
      </w:r>
      <w:r w:rsidRPr="0026657C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26657C">
        <w:rPr>
          <w:rFonts w:ascii="Times New Roman" w:hAnsi="Times New Roman" w:cs="Times New Roman"/>
          <w:sz w:val="18"/>
          <w:szCs w:val="18"/>
        </w:rPr>
        <w:t>Relative importance of each predictor variable used in RF and LGBM</w:t>
      </w:r>
      <w:r w:rsidRPr="0026657C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26657C">
        <w:rPr>
          <w:rFonts w:ascii="Times New Roman" w:hAnsi="Times New Roman" w:cs="Times New Roman"/>
          <w:sz w:val="18"/>
          <w:szCs w:val="18"/>
        </w:rPr>
        <w:t xml:space="preserve">models to simulate spring </w:t>
      </w:r>
      <w:r w:rsidRPr="0026657C">
        <w:rPr>
          <w:rFonts w:ascii="Times New Roman" w:hAnsi="Times New Roman" w:cs="Times New Roman" w:hint="eastAsia"/>
          <w:sz w:val="18"/>
          <w:szCs w:val="18"/>
        </w:rPr>
        <w:t>(a-c</w:t>
      </w:r>
      <w:r w:rsidRPr="0026657C">
        <w:rPr>
          <w:rFonts w:ascii="Times New Roman" w:hAnsi="Times New Roman" w:cs="Times New Roman"/>
          <w:sz w:val="18"/>
          <w:szCs w:val="18"/>
        </w:rPr>
        <w:t>) and summer (</w:t>
      </w:r>
      <w:r w:rsidRPr="0026657C">
        <w:rPr>
          <w:rFonts w:ascii="Times New Roman" w:hAnsi="Times New Roman" w:cs="Times New Roman" w:hint="eastAsia"/>
          <w:sz w:val="18"/>
          <w:szCs w:val="18"/>
        </w:rPr>
        <w:t>d-f)</w:t>
      </w:r>
      <w:r w:rsidRPr="0026657C">
        <w:rPr>
          <w:rFonts w:ascii="Times New Roman" w:hAnsi="Times New Roman" w:cs="Times New Roman"/>
          <w:sz w:val="18"/>
          <w:szCs w:val="18"/>
        </w:rPr>
        <w:t xml:space="preserve"> </w:t>
      </w:r>
      <w:r w:rsidRPr="0026657C">
        <w:rPr>
          <w:rFonts w:ascii="Times New Roman" w:hAnsi="Times New Roman" w:cs="Times New Roman" w:hint="eastAsia"/>
          <w:sz w:val="18"/>
          <w:szCs w:val="18"/>
        </w:rPr>
        <w:t>maize</w:t>
      </w:r>
      <w:r w:rsidRPr="0026657C">
        <w:rPr>
          <w:rFonts w:ascii="Times New Roman" w:hAnsi="Times New Roman" w:cs="Times New Roman"/>
          <w:sz w:val="18"/>
          <w:szCs w:val="18"/>
        </w:rPr>
        <w:t xml:space="preserve"> yield. All the 2</w:t>
      </w:r>
      <w:r w:rsidRPr="0026657C">
        <w:rPr>
          <w:rFonts w:ascii="Times New Roman" w:hAnsi="Times New Roman" w:cs="Times New Roman" w:hint="eastAsia"/>
          <w:sz w:val="18"/>
          <w:szCs w:val="18"/>
        </w:rPr>
        <w:t>2</w:t>
      </w:r>
      <w:r w:rsidRPr="0026657C">
        <w:rPr>
          <w:rFonts w:ascii="Times New Roman" w:hAnsi="Times New Roman" w:cs="Times New Roman"/>
          <w:sz w:val="18"/>
          <w:szCs w:val="18"/>
        </w:rPr>
        <w:t xml:space="preserve"> predictor</w:t>
      </w:r>
      <w:r w:rsidRPr="0026657C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26657C">
        <w:rPr>
          <w:rFonts w:ascii="Times New Roman" w:hAnsi="Times New Roman" w:cs="Times New Roman"/>
          <w:sz w:val="18"/>
          <w:szCs w:val="18"/>
        </w:rPr>
        <w:t xml:space="preserve">variables </w:t>
      </w:r>
      <w:r w:rsidRPr="0026657C">
        <w:rPr>
          <w:rFonts w:ascii="Times New Roman" w:hAnsi="Times New Roman" w:cs="Times New Roman" w:hint="eastAsia"/>
          <w:sz w:val="18"/>
          <w:szCs w:val="18"/>
        </w:rPr>
        <w:t>(a</w:t>
      </w:r>
      <w:r w:rsidRPr="0026657C">
        <w:rPr>
          <w:rFonts w:ascii="Times New Roman" w:hAnsi="Times New Roman" w:cs="Times New Roman"/>
          <w:sz w:val="18"/>
          <w:szCs w:val="18"/>
        </w:rPr>
        <w:t xml:space="preserve">, </w:t>
      </w:r>
      <w:r w:rsidRPr="0026657C">
        <w:rPr>
          <w:rFonts w:ascii="Times New Roman" w:hAnsi="Times New Roman" w:cs="Times New Roman" w:hint="eastAsia"/>
          <w:sz w:val="18"/>
          <w:szCs w:val="18"/>
        </w:rPr>
        <w:t>d)</w:t>
      </w:r>
      <w:r w:rsidRPr="0026657C">
        <w:rPr>
          <w:rFonts w:ascii="Times New Roman" w:hAnsi="Times New Roman" w:cs="Times New Roman"/>
          <w:sz w:val="18"/>
          <w:szCs w:val="18"/>
        </w:rPr>
        <w:t xml:space="preserve">; </w:t>
      </w:r>
      <w:r w:rsidRPr="0026657C">
        <w:rPr>
          <w:rFonts w:ascii="Times New Roman" w:hAnsi="Times New Roman" w:cs="Times New Roman" w:hint="eastAsia"/>
          <w:sz w:val="18"/>
          <w:szCs w:val="18"/>
        </w:rPr>
        <w:t>10</w:t>
      </w:r>
      <w:r w:rsidRPr="0026657C">
        <w:rPr>
          <w:rFonts w:ascii="Times New Roman" w:hAnsi="Times New Roman" w:cs="Times New Roman"/>
          <w:sz w:val="18"/>
          <w:szCs w:val="18"/>
        </w:rPr>
        <w:t xml:space="preserve"> out of 2</w:t>
      </w:r>
      <w:r w:rsidRPr="0026657C">
        <w:rPr>
          <w:rFonts w:ascii="Times New Roman" w:hAnsi="Times New Roman" w:cs="Times New Roman" w:hint="eastAsia"/>
          <w:sz w:val="18"/>
          <w:szCs w:val="18"/>
        </w:rPr>
        <w:t>2</w:t>
      </w:r>
      <w:r w:rsidRPr="0026657C">
        <w:rPr>
          <w:rFonts w:ascii="Times New Roman" w:hAnsi="Times New Roman" w:cs="Times New Roman"/>
          <w:sz w:val="18"/>
          <w:szCs w:val="18"/>
        </w:rPr>
        <w:t xml:space="preserve"> predictors selected by </w:t>
      </w:r>
      <w:r w:rsidRPr="0026657C">
        <w:rPr>
          <w:rFonts w:ascii="Times New Roman" w:hAnsi="Times New Roman" w:cs="Times New Roman" w:hint="eastAsia"/>
          <w:sz w:val="18"/>
          <w:szCs w:val="18"/>
        </w:rPr>
        <w:t>SR (b</w:t>
      </w:r>
      <w:r w:rsidRPr="0026657C">
        <w:rPr>
          <w:rFonts w:ascii="Times New Roman" w:hAnsi="Times New Roman" w:cs="Times New Roman"/>
          <w:sz w:val="18"/>
          <w:szCs w:val="18"/>
        </w:rPr>
        <w:t xml:space="preserve">, </w:t>
      </w:r>
      <w:r w:rsidRPr="0026657C">
        <w:rPr>
          <w:rFonts w:ascii="Times New Roman" w:hAnsi="Times New Roman" w:cs="Times New Roman" w:hint="eastAsia"/>
          <w:sz w:val="18"/>
          <w:szCs w:val="18"/>
        </w:rPr>
        <w:t>e)</w:t>
      </w:r>
      <w:r w:rsidRPr="0026657C">
        <w:rPr>
          <w:rFonts w:ascii="Times New Roman" w:hAnsi="Times New Roman" w:cs="Times New Roman"/>
          <w:sz w:val="18"/>
          <w:szCs w:val="18"/>
        </w:rPr>
        <w:t xml:space="preserve"> and</w:t>
      </w:r>
      <w:r w:rsidRPr="0026657C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26657C">
        <w:rPr>
          <w:rFonts w:ascii="Times New Roman" w:hAnsi="Times New Roman" w:cs="Times New Roman"/>
          <w:sz w:val="18"/>
          <w:szCs w:val="18"/>
        </w:rPr>
        <w:t>1</w:t>
      </w:r>
      <w:r w:rsidRPr="0026657C">
        <w:rPr>
          <w:rFonts w:ascii="Times New Roman" w:hAnsi="Times New Roman" w:cs="Times New Roman" w:hint="eastAsia"/>
          <w:sz w:val="18"/>
          <w:szCs w:val="18"/>
        </w:rPr>
        <w:t>2</w:t>
      </w:r>
      <w:r w:rsidRPr="0026657C">
        <w:rPr>
          <w:rFonts w:ascii="Times New Roman" w:hAnsi="Times New Roman" w:cs="Times New Roman"/>
          <w:sz w:val="18"/>
          <w:szCs w:val="18"/>
        </w:rPr>
        <w:t xml:space="preserve"> out of 2</w:t>
      </w:r>
      <w:r w:rsidRPr="0026657C">
        <w:rPr>
          <w:rFonts w:ascii="Times New Roman" w:hAnsi="Times New Roman" w:cs="Times New Roman" w:hint="eastAsia"/>
          <w:sz w:val="18"/>
          <w:szCs w:val="18"/>
        </w:rPr>
        <w:t>2</w:t>
      </w:r>
      <w:r w:rsidRPr="0026657C">
        <w:rPr>
          <w:rFonts w:ascii="Times New Roman" w:hAnsi="Times New Roman" w:cs="Times New Roman"/>
          <w:sz w:val="18"/>
          <w:szCs w:val="18"/>
        </w:rPr>
        <w:t xml:space="preserve"> predictors selected by </w:t>
      </w:r>
      <w:r w:rsidRPr="0026657C">
        <w:rPr>
          <w:rFonts w:ascii="Times New Roman" w:hAnsi="Times New Roman" w:cs="Times New Roman" w:hint="eastAsia"/>
          <w:sz w:val="18"/>
          <w:szCs w:val="18"/>
        </w:rPr>
        <w:t>GA (c</w:t>
      </w:r>
      <w:r w:rsidRPr="0026657C">
        <w:rPr>
          <w:rFonts w:ascii="Times New Roman" w:hAnsi="Times New Roman" w:cs="Times New Roman"/>
          <w:sz w:val="18"/>
          <w:szCs w:val="18"/>
        </w:rPr>
        <w:t xml:space="preserve">, </w:t>
      </w:r>
      <w:r w:rsidRPr="0026657C">
        <w:rPr>
          <w:rFonts w:ascii="Times New Roman" w:hAnsi="Times New Roman" w:cs="Times New Roman" w:hint="eastAsia"/>
          <w:sz w:val="18"/>
          <w:szCs w:val="18"/>
        </w:rPr>
        <w:t>f)</w:t>
      </w:r>
      <w:r w:rsidRPr="0026657C">
        <w:rPr>
          <w:rFonts w:ascii="Times New Roman" w:hAnsi="Times New Roman" w:cs="Times New Roman"/>
          <w:sz w:val="18"/>
          <w:szCs w:val="18"/>
        </w:rPr>
        <w:t>.</w:t>
      </w:r>
    </w:p>
    <w:p w14:paraId="0A1368AF" w14:textId="77777777" w:rsidR="00EE0671" w:rsidRPr="0026657C" w:rsidRDefault="00EE0671">
      <w:pPr>
        <w:adjustRightInd w:val="0"/>
        <w:snapToGrid w:val="0"/>
        <w:spacing w:line="360" w:lineRule="auto"/>
        <w:rPr>
          <w:rFonts w:ascii="Times New Roman" w:hAnsi="Times New Roman" w:cs="Times New Roman"/>
          <w:sz w:val="18"/>
          <w:szCs w:val="18"/>
        </w:rPr>
      </w:pPr>
    </w:p>
    <w:p w14:paraId="25A3AD7C" w14:textId="77777777" w:rsidR="00EE0671" w:rsidRDefault="00000000">
      <w:pPr>
        <w:adjustRightInd w:val="0"/>
        <w:snapToGrid w:val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noProof/>
          <w:sz w:val="18"/>
          <w:szCs w:val="18"/>
        </w:rPr>
        <w:lastRenderedPageBreak/>
        <w:drawing>
          <wp:inline distT="0" distB="0" distL="114300" distR="114300" wp14:anchorId="754B5D31" wp14:editId="67430D12">
            <wp:extent cx="4181475" cy="3274060"/>
            <wp:effectExtent l="0" t="0" r="9525" b="2540"/>
            <wp:docPr id="2" name="图片 2" descr="微信图片_20260315093554_284_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315093554_284_32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327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33276" w14:textId="5F6F6835" w:rsidR="00EE0671" w:rsidRDefault="00000000">
      <w:pPr>
        <w:adjustRightInd w:val="0"/>
        <w:snapToGrid w:val="0"/>
        <w:spacing w:beforeLines="50" w:before="156" w:line="360" w:lineRule="auto"/>
        <w:rPr>
          <w:rFonts w:ascii="Times New Roman" w:hAnsi="Times New Roman" w:cs="Times New Roman"/>
          <w:sz w:val="18"/>
          <w:szCs w:val="18"/>
        </w:rPr>
      </w:pPr>
      <w:bookmarkStart w:id="2" w:name="_Hlk130478993"/>
      <w:r>
        <w:rPr>
          <w:rFonts w:ascii="Times New Roman" w:hAnsi="Times New Roman" w:cs="Times New Roman"/>
          <w:sz w:val="18"/>
          <w:szCs w:val="18"/>
        </w:rPr>
        <w:t>Fig. S</w:t>
      </w:r>
      <w:bookmarkEnd w:id="2"/>
      <w:r w:rsidR="00ED2285">
        <w:rPr>
          <w:rFonts w:ascii="Times New Roman" w:hAnsi="Times New Roman" w:cs="Times New Roman" w:hint="eastAsia"/>
          <w:sz w:val="18"/>
          <w:szCs w:val="18"/>
        </w:rPr>
        <w:t>4</w:t>
      </w:r>
      <w:r>
        <w:rPr>
          <w:rFonts w:ascii="Times New Roman" w:hAnsi="Times New Roman" w:cs="Times New Roman"/>
          <w:sz w:val="18"/>
          <w:szCs w:val="18"/>
        </w:rPr>
        <w:t xml:space="preserve"> Projected changes in flowering and maturity date in the 2040S and 2080S under SSP245 and SSP585 scenarios compared to the baseline period</w:t>
      </w:r>
      <w:r>
        <w:rPr>
          <w:rFonts w:ascii="Times New Roman" w:hAnsi="Times New Roman" w:cs="Times New Roman" w:hint="eastAsia"/>
          <w:sz w:val="18"/>
          <w:szCs w:val="18"/>
        </w:rPr>
        <w:t xml:space="preserve"> (</w:t>
      </w:r>
      <w:r>
        <w:rPr>
          <w:rFonts w:ascii="Times New Roman" w:hAnsi="Times New Roman" w:cs="Times New Roman"/>
          <w:sz w:val="18"/>
          <w:szCs w:val="18"/>
        </w:rPr>
        <w:t xml:space="preserve">a </w:t>
      </w:r>
      <w:r>
        <w:rPr>
          <w:rFonts w:ascii="Times New Roman" w:hAnsi="Times New Roman" w:cs="Times New Roman" w:hint="eastAsia"/>
          <w:sz w:val="18"/>
          <w:szCs w:val="18"/>
        </w:rPr>
        <w:t>and b indicate</w:t>
      </w:r>
      <w:r>
        <w:rPr>
          <w:rFonts w:ascii="Times New Roman" w:hAnsi="Times New Roman" w:cs="Times New Roman"/>
          <w:sz w:val="18"/>
          <w:szCs w:val="18"/>
        </w:rPr>
        <w:t xml:space="preserve"> spring maize</w:t>
      </w:r>
      <w:r>
        <w:rPr>
          <w:rFonts w:ascii="Times New Roman" w:hAnsi="Times New Roman" w:cs="Times New Roman" w:hint="eastAsia"/>
          <w:sz w:val="18"/>
          <w:szCs w:val="18"/>
        </w:rPr>
        <w:t>, while c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sz w:val="18"/>
          <w:szCs w:val="18"/>
        </w:rPr>
        <w:t xml:space="preserve">and d </w:t>
      </w:r>
      <w:r>
        <w:rPr>
          <w:rFonts w:ascii="Times New Roman" w:hAnsi="Times New Roman" w:cs="Times New Roman"/>
          <w:sz w:val="18"/>
          <w:szCs w:val="18"/>
        </w:rPr>
        <w:t>summer maize</w:t>
      </w:r>
      <w:r>
        <w:rPr>
          <w:rFonts w:ascii="Times New Roman" w:hAnsi="Times New Roman" w:cs="Times New Roman" w:hint="eastAsia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45C247B6" w14:textId="77777777" w:rsidR="00ED2285" w:rsidRDefault="00ED2285" w:rsidP="00ED2285">
      <w:pPr>
        <w:widowControl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1BBDBA62" wp14:editId="264C6149">
            <wp:extent cx="4337050" cy="6447790"/>
            <wp:effectExtent l="0" t="0" r="6350" b="0"/>
            <wp:docPr id="211461353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613538" name="图片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1593" cy="6454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45F466" w14:textId="2AF4A0DD" w:rsidR="00ED2285" w:rsidRPr="00ED2285" w:rsidRDefault="00ED2285" w:rsidP="00ED2285">
      <w:pPr>
        <w:widowControl/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ED2285">
        <w:rPr>
          <w:rFonts w:ascii="Times New Roman" w:hAnsi="Times New Roman" w:cs="Times New Roman" w:hint="eastAsia"/>
          <w:sz w:val="18"/>
          <w:szCs w:val="18"/>
        </w:rPr>
        <w:t xml:space="preserve">Fig. </w:t>
      </w:r>
      <w:r>
        <w:rPr>
          <w:rFonts w:ascii="Times New Roman" w:hAnsi="Times New Roman" w:cs="Times New Roman" w:hint="eastAsia"/>
          <w:sz w:val="18"/>
          <w:szCs w:val="18"/>
        </w:rPr>
        <w:t>S5</w:t>
      </w:r>
      <w:r w:rsidRPr="00ED2285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ED2285">
        <w:rPr>
          <w:rFonts w:ascii="Times New Roman" w:hAnsi="Times New Roman" w:cs="Times New Roman"/>
          <w:sz w:val="18"/>
          <w:szCs w:val="18"/>
        </w:rPr>
        <w:t>Projected changes in 1</w:t>
      </w:r>
      <w:r w:rsidRPr="00ED2285">
        <w:rPr>
          <w:rFonts w:ascii="Times New Roman" w:hAnsi="Times New Roman" w:cs="Times New Roman" w:hint="eastAsia"/>
          <w:sz w:val="18"/>
          <w:szCs w:val="18"/>
        </w:rPr>
        <w:t>2</w:t>
      </w:r>
      <w:r w:rsidRPr="00ED2285">
        <w:rPr>
          <w:rFonts w:ascii="Times New Roman" w:hAnsi="Times New Roman" w:cs="Times New Roman"/>
          <w:sz w:val="18"/>
          <w:szCs w:val="18"/>
        </w:rPr>
        <w:t xml:space="preserve"> extreme climate indices (ECIs) selected by GA for s</w:t>
      </w:r>
      <w:r w:rsidRPr="00ED2285">
        <w:rPr>
          <w:rFonts w:ascii="Times New Roman" w:hAnsi="Times New Roman" w:cs="Times New Roman" w:hint="eastAsia"/>
          <w:sz w:val="18"/>
          <w:szCs w:val="18"/>
        </w:rPr>
        <w:t>ummer</w:t>
      </w:r>
      <w:r w:rsidRPr="00ED2285">
        <w:rPr>
          <w:rFonts w:ascii="Times New Roman" w:hAnsi="Times New Roman" w:cs="Times New Roman"/>
          <w:sz w:val="18"/>
          <w:szCs w:val="18"/>
        </w:rPr>
        <w:t xml:space="preserve"> maize in the 2040s and 2080s under SSP245 and SSP585 scenarios compared to the baseline period.</w:t>
      </w:r>
    </w:p>
    <w:p w14:paraId="24FAD4CB" w14:textId="77777777" w:rsidR="00ED2285" w:rsidRPr="00ED2285" w:rsidRDefault="00ED2285">
      <w:pPr>
        <w:adjustRightInd w:val="0"/>
        <w:snapToGrid w:val="0"/>
        <w:spacing w:beforeLines="50" w:before="156" w:line="360" w:lineRule="auto"/>
        <w:rPr>
          <w:rFonts w:ascii="Times New Roman" w:hAnsi="Times New Roman" w:cs="Times New Roman"/>
          <w:sz w:val="18"/>
          <w:szCs w:val="18"/>
        </w:rPr>
      </w:pPr>
    </w:p>
    <w:p w14:paraId="13F38620" w14:textId="77777777" w:rsidR="00EE0671" w:rsidRDefault="00EE0671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006D4861" w14:textId="77777777" w:rsidR="00EE0671" w:rsidRDefault="00000000">
      <w:pPr>
        <w:jc w:val="center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12595784" wp14:editId="087F0C9E">
            <wp:extent cx="4169410" cy="6967220"/>
            <wp:effectExtent l="0" t="0" r="0" b="5080"/>
            <wp:docPr id="150821556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215569" name="图片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9" r="5055"/>
                    <a:stretch>
                      <a:fillRect/>
                    </a:stretch>
                  </pic:blipFill>
                  <pic:spPr>
                    <a:xfrm>
                      <a:off x="0" y="0"/>
                      <a:ext cx="4174975" cy="6976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7E610A" w14:textId="78F997ED" w:rsidR="00EE0671" w:rsidRDefault="00000000">
      <w:pPr>
        <w:widowControl/>
        <w:adjustRightInd w:val="0"/>
        <w:snapToGrid w:val="0"/>
        <w:spacing w:line="360" w:lineRule="auto"/>
        <w:rPr>
          <w:rFonts w:hint="eastAsia"/>
        </w:rPr>
      </w:pPr>
      <w:r>
        <w:rPr>
          <w:rFonts w:ascii="Times New Roman" w:hAnsi="Times New Roman" w:cs="Times New Roman" w:hint="eastAsia"/>
          <w:sz w:val="18"/>
          <w:szCs w:val="18"/>
        </w:rPr>
        <w:t>Fig. S</w:t>
      </w:r>
      <w:r w:rsidR="00ED2285">
        <w:rPr>
          <w:rFonts w:ascii="Times New Roman" w:hAnsi="Times New Roman" w:cs="Times New Roman" w:hint="eastAsia"/>
          <w:sz w:val="18"/>
          <w:szCs w:val="18"/>
        </w:rPr>
        <w:t>6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Projected changes in simulated </w:t>
      </w:r>
      <w:r>
        <w:rPr>
          <w:rFonts w:ascii="Times New Roman" w:hAnsi="Times New Roman" w:cs="Times New Roman" w:hint="eastAsia"/>
          <w:sz w:val="18"/>
          <w:szCs w:val="18"/>
        </w:rPr>
        <w:t>maize</w:t>
      </w:r>
      <w:r>
        <w:rPr>
          <w:rFonts w:ascii="Times New Roman" w:hAnsi="Times New Roman" w:cs="Times New Roman"/>
          <w:sz w:val="18"/>
          <w:szCs w:val="18"/>
        </w:rPr>
        <w:t xml:space="preserve"> yield under future climate scenarios from APSIM model (a, c, e, g) and APSIM+RF</w:t>
      </w:r>
      <w:r>
        <w:rPr>
          <w:rFonts w:ascii="Times New Roman" w:hAnsi="Times New Roman" w:cs="Times New Roman" w:hint="eastAsia"/>
          <w:sz w:val="18"/>
          <w:szCs w:val="18"/>
        </w:rPr>
        <w:t>+</w:t>
      </w:r>
      <w:r>
        <w:rPr>
          <w:rFonts w:ascii="Times New Roman" w:hAnsi="Times New Roman" w:cs="Times New Roman"/>
          <w:sz w:val="18"/>
          <w:szCs w:val="18"/>
        </w:rPr>
        <w:t xml:space="preserve">GA model (b, d, f, h) for </w:t>
      </w:r>
      <w:r>
        <w:rPr>
          <w:rFonts w:ascii="Times New Roman" w:hAnsi="Times New Roman" w:cs="Times New Roman" w:hint="eastAsia"/>
          <w:sz w:val="18"/>
          <w:szCs w:val="18"/>
        </w:rPr>
        <w:t>51</w:t>
      </w:r>
      <w:r>
        <w:rPr>
          <w:rFonts w:ascii="Times New Roman" w:hAnsi="Times New Roman" w:cs="Times New Roman"/>
          <w:sz w:val="18"/>
          <w:szCs w:val="18"/>
        </w:rPr>
        <w:t xml:space="preserve"> stations across the North China Plain.</w:t>
      </w:r>
    </w:p>
    <w:sectPr w:rsidR="00EE0671">
      <w:footerReference w:type="defaul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3F98F" w14:textId="77777777" w:rsidR="00DD3150" w:rsidRDefault="00DD3150">
      <w:pPr>
        <w:rPr>
          <w:rFonts w:hint="eastAsia"/>
        </w:rPr>
      </w:pPr>
      <w:r>
        <w:separator/>
      </w:r>
    </w:p>
  </w:endnote>
  <w:endnote w:type="continuationSeparator" w:id="0">
    <w:p w14:paraId="2DBE7BD5" w14:textId="77777777" w:rsidR="00DD3150" w:rsidRDefault="00DD315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4835122"/>
      <w:docPartObj>
        <w:docPartGallery w:val="Page Numbers (Bottom of Page)"/>
        <w:docPartUnique/>
      </w:docPartObj>
    </w:sdtPr>
    <w:sdtContent>
      <w:p w14:paraId="7E4A2C6A" w14:textId="068186B1" w:rsidR="001C6AB4" w:rsidRDefault="001C6AB4">
        <w:pPr>
          <w:pStyle w:val="a5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E36FEB0" w14:textId="23FEBA9F" w:rsidR="00EE0671" w:rsidRDefault="00EE0671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EC8F6" w14:textId="77777777" w:rsidR="00DD3150" w:rsidRDefault="00DD3150">
      <w:pPr>
        <w:rPr>
          <w:rFonts w:hint="eastAsia"/>
        </w:rPr>
      </w:pPr>
      <w:r>
        <w:separator/>
      </w:r>
    </w:p>
  </w:footnote>
  <w:footnote w:type="continuationSeparator" w:id="0">
    <w:p w14:paraId="0480C38D" w14:textId="77777777" w:rsidR="00DD3150" w:rsidRDefault="00DD315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B1986B"/>
    <w:multiLevelType w:val="singleLevel"/>
    <w:tmpl w:val="7EB1986B"/>
    <w:lvl w:ilvl="0">
      <w:start w:val="1"/>
      <w:numFmt w:val="decimal"/>
      <w:suff w:val="space"/>
      <w:lvlText w:val="%1."/>
      <w:lvlJc w:val="left"/>
    </w:lvl>
  </w:abstractNum>
  <w:num w:numId="1" w16cid:durableId="202669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6D0"/>
    <w:rsid w:val="0000246E"/>
    <w:rsid w:val="000A2FF3"/>
    <w:rsid w:val="000B00E8"/>
    <w:rsid w:val="00102EE6"/>
    <w:rsid w:val="001422D1"/>
    <w:rsid w:val="001A0F8D"/>
    <w:rsid w:val="001C6AB4"/>
    <w:rsid w:val="00211756"/>
    <w:rsid w:val="00221245"/>
    <w:rsid w:val="00234BF8"/>
    <w:rsid w:val="0026657C"/>
    <w:rsid w:val="0027774A"/>
    <w:rsid w:val="002936F5"/>
    <w:rsid w:val="002A3859"/>
    <w:rsid w:val="00345704"/>
    <w:rsid w:val="00363552"/>
    <w:rsid w:val="003876D0"/>
    <w:rsid w:val="003C7F9A"/>
    <w:rsid w:val="003D3467"/>
    <w:rsid w:val="0040232F"/>
    <w:rsid w:val="00477EC1"/>
    <w:rsid w:val="00584A4B"/>
    <w:rsid w:val="005B3B91"/>
    <w:rsid w:val="00643DC3"/>
    <w:rsid w:val="0069329B"/>
    <w:rsid w:val="0069761D"/>
    <w:rsid w:val="006B296D"/>
    <w:rsid w:val="006C7A3D"/>
    <w:rsid w:val="00702E50"/>
    <w:rsid w:val="0071390D"/>
    <w:rsid w:val="00715C75"/>
    <w:rsid w:val="00716741"/>
    <w:rsid w:val="00745B84"/>
    <w:rsid w:val="007B503F"/>
    <w:rsid w:val="007C7AA7"/>
    <w:rsid w:val="00842038"/>
    <w:rsid w:val="008455BA"/>
    <w:rsid w:val="00891E0B"/>
    <w:rsid w:val="008B1919"/>
    <w:rsid w:val="008E1CFC"/>
    <w:rsid w:val="00906C08"/>
    <w:rsid w:val="009157A2"/>
    <w:rsid w:val="00936188"/>
    <w:rsid w:val="0094360E"/>
    <w:rsid w:val="00946B0F"/>
    <w:rsid w:val="009517C5"/>
    <w:rsid w:val="009728D9"/>
    <w:rsid w:val="009D6FA2"/>
    <w:rsid w:val="009E42D8"/>
    <w:rsid w:val="00A0763C"/>
    <w:rsid w:val="00A25D88"/>
    <w:rsid w:val="00A72B0F"/>
    <w:rsid w:val="00A9623D"/>
    <w:rsid w:val="00AB1B3D"/>
    <w:rsid w:val="00AC2F5F"/>
    <w:rsid w:val="00B21147"/>
    <w:rsid w:val="00B45E01"/>
    <w:rsid w:val="00B72ED2"/>
    <w:rsid w:val="00BB6658"/>
    <w:rsid w:val="00C53D6F"/>
    <w:rsid w:val="00CC4724"/>
    <w:rsid w:val="00D6651C"/>
    <w:rsid w:val="00DD3150"/>
    <w:rsid w:val="00ED2285"/>
    <w:rsid w:val="00EE0671"/>
    <w:rsid w:val="00F3234B"/>
    <w:rsid w:val="00FA5691"/>
    <w:rsid w:val="00FB7D88"/>
    <w:rsid w:val="02E96621"/>
    <w:rsid w:val="071F0864"/>
    <w:rsid w:val="0B8618AB"/>
    <w:rsid w:val="1354713D"/>
    <w:rsid w:val="1C116575"/>
    <w:rsid w:val="28795BCE"/>
    <w:rsid w:val="29797182"/>
    <w:rsid w:val="368A5C1D"/>
    <w:rsid w:val="37AF2AD9"/>
    <w:rsid w:val="405F5252"/>
    <w:rsid w:val="43E72352"/>
    <w:rsid w:val="52DD6B90"/>
    <w:rsid w:val="65B01F28"/>
    <w:rsid w:val="66EF57F1"/>
    <w:rsid w:val="67CC6DC1"/>
    <w:rsid w:val="696407E5"/>
    <w:rsid w:val="6B08115A"/>
    <w:rsid w:val="724F5116"/>
    <w:rsid w:val="73645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C1303D"/>
  <w15:docId w15:val="{55351317-8BAC-4A8B-BF1C-F8FA537FC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qFormat/>
    <w:pPr>
      <w:spacing w:after="12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Title"/>
    <w:basedOn w:val="a"/>
    <w:next w:val="a"/>
    <w:link w:val="ac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c">
    <w:name w:val="标题 字符"/>
    <w:basedOn w:val="a0"/>
    <w:link w:val="ab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e">
    <w:name w:val="引用 字符"/>
    <w:basedOn w:val="a0"/>
    <w:link w:val="ad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1">
    <w:name w:val="明显引用 字符"/>
    <w:basedOn w:val="a0"/>
    <w:link w:val="af0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customStyle="1" w:styleId="FirstParagraph">
    <w:name w:val="First Paragraph"/>
    <w:basedOn w:val="a3"/>
    <w:next w:val="a3"/>
    <w:qFormat/>
    <w:pPr>
      <w:widowControl/>
      <w:spacing w:before="180" w:after="180"/>
      <w:jc w:val="left"/>
    </w:pPr>
    <w:rPr>
      <w:kern w:val="0"/>
      <w:sz w:val="24"/>
      <w:szCs w:val="24"/>
      <w:lang w:eastAsia="en-US"/>
      <w14:ligatures w14:val="none"/>
    </w:rPr>
  </w:style>
  <w:style w:type="character" w:customStyle="1" w:styleId="a4">
    <w:name w:val="正文文本 字符"/>
    <w:basedOn w:val="a0"/>
    <w:link w:val="a3"/>
    <w:uiPriority w:val="99"/>
    <w:qFormat/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customStyle="1" w:styleId="13">
    <w:name w:val="书目1"/>
    <w:basedOn w:val="a"/>
    <w:next w:val="a"/>
    <w:uiPriority w:val="37"/>
    <w:semiHidden/>
    <w:unhideWhenUsed/>
    <w:qFormat/>
  </w:style>
  <w:style w:type="paragraph" w:styleId="af2">
    <w:name w:val="annotation text"/>
    <w:basedOn w:val="a"/>
    <w:link w:val="af3"/>
    <w:uiPriority w:val="99"/>
    <w:unhideWhenUsed/>
    <w:qFormat/>
    <w:rsid w:val="000A2FF3"/>
    <w:pPr>
      <w:jc w:val="left"/>
    </w:pPr>
  </w:style>
  <w:style w:type="character" w:customStyle="1" w:styleId="af3">
    <w:name w:val="批注文字 字符"/>
    <w:basedOn w:val="a0"/>
    <w:link w:val="af2"/>
    <w:uiPriority w:val="99"/>
    <w:qFormat/>
    <w:rsid w:val="000A2FF3"/>
    <w:rPr>
      <w:kern w:val="2"/>
      <w:sz w:val="21"/>
      <w:szCs w:val="22"/>
      <w14:ligatures w14:val="standardContextual"/>
    </w:rPr>
  </w:style>
  <w:style w:type="character" w:styleId="af4">
    <w:name w:val="annotation reference"/>
    <w:basedOn w:val="a0"/>
    <w:uiPriority w:val="99"/>
    <w:semiHidden/>
    <w:unhideWhenUsed/>
    <w:qFormat/>
    <w:rsid w:val="000A2FF3"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12</Pages>
  <Words>2020</Words>
  <Characters>10768</Characters>
  <Application>Microsoft Office Word</Application>
  <DocSecurity>0</DocSecurity>
  <Lines>1076</Lines>
  <Paragraphs>1065</Paragraphs>
  <ScaleCrop>false</ScaleCrop>
  <Company/>
  <LinksUpToDate>false</LinksUpToDate>
  <CharactersWithSpaces>11723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浩楠 谭</dc:creator>
  <cp:lastModifiedBy>浩楠 谭</cp:lastModifiedBy>
  <cp:revision>19</cp:revision>
  <dcterms:created xsi:type="dcterms:W3CDTF">2026-02-04T08:11:00Z</dcterms:created>
  <dcterms:modified xsi:type="dcterms:W3CDTF">2026-06-05T07:16:00Z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id="z4Y7Ywsn"/&gt;&lt;style id="http://www.zotero.org/styles/elsevier-harvard" hasBibliography="1" bibliographyStyleHasBeenSet="1"/&gt;&lt;prefs&gt;&lt;pref name="fieldType" value="Field"/&gt;&lt;/prefs&gt;&lt;/data&gt;</vt:lpwstr>
  </property>
  <property fmtid="{D5CDD505-2E9C-101B-9397-08002B2CF9AE}" pid="3" name="KSOTemplateDocerSaveRecord">
    <vt:lpwstr>eyJoZGlkIjoiYTVhOTFkYWIzN2I3YjNjZjhmYmYxOGJmYWIxZDM1YWEiLCJ1c2VySWQiOiI1Mjc2OTgwMzUifQ==</vt:lpwstr>
  </property>
  <property fmtid="{D5CDD505-2E9C-101B-9397-08002B2CF9AE}" pid="4" name="KSOProductBuildVer">
    <vt:lpwstr>2052-12.1.0.25225</vt:lpwstr>
  </property>
  <property fmtid="{D5CDD505-2E9C-101B-9397-08002B2CF9AE}" pid="5" name="ICV">
    <vt:lpwstr>12DACED51C1A42A992EF90A156471B59_12</vt:lpwstr>
  </property>
</Properties>
</file>