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D1417A1" w14:textId="77777777" w:rsidR="004B1FF9" w:rsidRPr="00773D29" w:rsidRDefault="004B1FF9" w:rsidP="00800619">
      <w:pPr>
        <w:pStyle w:val="a7"/>
        <w:rPr>
          <w:rFonts w:ascii="Calibri" w:eastAsia="Times New Roman" w:hAnsi="Calibri" w:cs="Calibri"/>
          <w:bCs w:val="0"/>
          <w:snapToGrid w:val="0"/>
          <w:color w:val="000000"/>
          <w:kern w:val="0"/>
          <w:lang w:eastAsia="de-DE" w:bidi="en-US"/>
        </w:rPr>
      </w:pPr>
      <w:r w:rsidRPr="00773D29">
        <w:rPr>
          <w:rFonts w:ascii="Calibri" w:eastAsia="Times New Roman" w:hAnsi="Calibri" w:cs="Calibri"/>
          <w:bCs w:val="0"/>
          <w:snapToGrid w:val="0"/>
          <w:color w:val="000000"/>
          <w:kern w:val="0"/>
          <w:lang w:eastAsia="de-DE" w:bidi="en-US"/>
        </w:rPr>
        <w:t>Supplement Materials</w:t>
      </w:r>
    </w:p>
    <w:p w14:paraId="36DB7061" w14:textId="5AF16865" w:rsidR="004B1FF9" w:rsidRPr="00773D29" w:rsidRDefault="004B1FF9" w:rsidP="00D762AA">
      <w:pPr>
        <w:rPr>
          <w:rFonts w:ascii="Calibri" w:eastAsia="Times New Roman" w:hAnsi="Calibri" w:cs="Calibri"/>
          <w:b/>
          <w:snapToGrid w:val="0"/>
          <w:color w:val="000000"/>
          <w:kern w:val="0"/>
          <w:sz w:val="20"/>
          <w:szCs w:val="22"/>
          <w:lang w:eastAsia="de-DE" w:bidi="en-US"/>
        </w:rPr>
      </w:pPr>
      <w:r w:rsidRPr="00773D29">
        <w:rPr>
          <w:rFonts w:ascii="Calibri" w:eastAsia="Times New Roman" w:hAnsi="Calibri" w:cs="Calibri"/>
          <w:b/>
          <w:snapToGrid w:val="0"/>
          <w:color w:val="000000"/>
          <w:kern w:val="0"/>
          <w:sz w:val="20"/>
          <w:szCs w:val="22"/>
          <w:lang w:eastAsia="de-DE" w:bidi="en-US"/>
        </w:rPr>
        <w:t>ABSTRACT</w:t>
      </w:r>
    </w:p>
    <w:p w14:paraId="072D7003" w14:textId="26AAE043" w:rsidR="00D36744" w:rsidRPr="00773D29" w:rsidRDefault="00D36744" w:rsidP="002A4AC0">
      <w:pPr>
        <w:spacing w:before="240" w:after="120" w:line="260" w:lineRule="atLeast"/>
        <w:ind w:firstLineChars="200" w:firstLine="420"/>
        <w:rPr>
          <w:rFonts w:ascii="Calibri" w:eastAsia="Times New Roman" w:hAnsi="Calibri" w:cs="Calibri"/>
          <w:snapToGrid w:val="0"/>
          <w:color w:val="000000"/>
          <w:kern w:val="0"/>
          <w:sz w:val="20"/>
          <w:szCs w:val="22"/>
          <w:lang w:eastAsia="de-DE" w:bidi="en-US"/>
        </w:rPr>
      </w:pPr>
      <w:bookmarkStart w:id="0" w:name="_Hlk41660404"/>
      <w:r w:rsidRPr="00773D29">
        <w:rPr>
          <w:rFonts w:ascii="Calibri" w:eastAsia="Times New Roman" w:hAnsi="Calibri" w:cs="Calibri"/>
          <w:color w:val="000000"/>
          <w:kern w:val="0"/>
          <w:lang w:eastAsia="de-DE" w:bidi="en-US"/>
        </w:rPr>
        <w:t xml:space="preserve">Angiotensin-converting enzyme (ACE) plays a major role in blood pressure regulation and cardiovascular homeostasis. The wide distribution and multifunctional properties of ACE suggest it’s involvement in various pathophysiological conditions. In this study, a novel visual detection method for ACE </w:t>
      </w:r>
      <w:bookmarkStart w:id="1" w:name="OLE_LINK14"/>
      <w:bookmarkStart w:id="2" w:name="OLE_LINK15"/>
      <w:r w:rsidRPr="00773D29">
        <w:rPr>
          <w:rFonts w:ascii="Calibri" w:eastAsia="Times New Roman" w:hAnsi="Calibri" w:cs="Calibri"/>
          <w:color w:val="000000"/>
          <w:kern w:val="0"/>
          <w:lang w:eastAsia="de-DE" w:bidi="en-US"/>
        </w:rPr>
        <w:t>I/D</w:t>
      </w:r>
      <w:bookmarkEnd w:id="1"/>
      <w:bookmarkEnd w:id="2"/>
      <w:r w:rsidRPr="00773D29">
        <w:rPr>
          <w:rFonts w:ascii="Calibri" w:eastAsia="Times New Roman" w:hAnsi="Calibri" w:cs="Calibri"/>
          <w:color w:val="000000"/>
          <w:kern w:val="0"/>
          <w:lang w:eastAsia="de-DE" w:bidi="en-US"/>
        </w:rPr>
        <w:t xml:space="preserve"> polymorphisms was designed by integrating direct PCR without the need for DNA extraction using gold magnetic nanoparticles (GMNPs)-based lateral flow assay (LFA) biosensor. The entire detection procedure could enable the genotyping of clinical samples in about 80 minutes. The detection limit was 0.75 ng and results could be obtained in 5 minutes using the LFA device. Three hundred peripheral blood samples were analyzed using the direct PCR-LFA system and then verified by sequencing to determine accuracy and repeatability. A clinical preliminary study was then performed to analyze a total of 633 clinical samples. After grouping based on age, we found a significant difference between the genotypes and the age of patients in the CHD group. The introduction of this method into clinical practice may be helpful for the diagnosis of diseases caused by large fragment gene insertions/deletions</w:t>
      </w:r>
      <w:r w:rsidRPr="00773D29">
        <w:rPr>
          <w:rFonts w:ascii="Calibri" w:eastAsia="Times New Roman" w:hAnsi="Calibri" w:cs="Calibri"/>
          <w:snapToGrid w:val="0"/>
          <w:color w:val="000000"/>
          <w:kern w:val="0"/>
          <w:sz w:val="20"/>
          <w:szCs w:val="22"/>
          <w:lang w:eastAsia="de-DE" w:bidi="en-US"/>
        </w:rPr>
        <w:t>.</w:t>
      </w:r>
      <w:bookmarkEnd w:id="0"/>
    </w:p>
    <w:p w14:paraId="7A3ECF9E" w14:textId="56AFD3F0" w:rsidR="00D36744" w:rsidRPr="00773D29" w:rsidRDefault="00D36744" w:rsidP="00D762AA">
      <w:pPr>
        <w:rPr>
          <w:rFonts w:ascii="Calibri" w:hAnsi="Calibri" w:cs="Calibri"/>
          <w:b/>
          <w:bCs/>
        </w:rPr>
      </w:pPr>
    </w:p>
    <w:p w14:paraId="2500E25C" w14:textId="1388E414" w:rsidR="004B1FF9" w:rsidRPr="00773D29" w:rsidRDefault="00EF2B91" w:rsidP="002A4AC0">
      <w:pPr>
        <w:jc w:val="center"/>
        <w:rPr>
          <w:rFonts w:ascii="Calibri" w:eastAsia="Times New Roman" w:hAnsi="Calibri" w:cs="Calibri"/>
        </w:rPr>
      </w:pPr>
      <w:r w:rsidRPr="00773D29">
        <w:rPr>
          <w:rFonts w:ascii="Calibri" w:eastAsia="Times New Roman" w:hAnsi="Calibri" w:cs="Calibri"/>
          <w:noProof/>
        </w:rPr>
        <w:drawing>
          <wp:inline distT="0" distB="0" distL="0" distR="0" wp14:anchorId="3F8A310C" wp14:editId="19B6C3F9">
            <wp:extent cx="4956810" cy="4572000"/>
            <wp:effectExtent l="0" t="0" r="0" b="0"/>
            <wp:docPr id="1" name="图片 1" descr="优化图修改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优化图修改版"/>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956810" cy="4572000"/>
                    </a:xfrm>
                    <a:prstGeom prst="rect">
                      <a:avLst/>
                    </a:prstGeom>
                    <a:noFill/>
                    <a:ln>
                      <a:noFill/>
                    </a:ln>
                  </pic:spPr>
                </pic:pic>
              </a:graphicData>
            </a:graphic>
          </wp:inline>
        </w:drawing>
      </w:r>
    </w:p>
    <w:p w14:paraId="2DF89F71" w14:textId="46EBFE62" w:rsidR="004B1FF9" w:rsidRPr="00773D29" w:rsidRDefault="004B1FF9" w:rsidP="002A4AC0">
      <w:pPr>
        <w:snapToGrid w:val="0"/>
        <w:spacing w:before="240" w:after="120" w:line="260" w:lineRule="atLeast"/>
        <w:ind w:leftChars="200" w:left="420" w:rightChars="200" w:right="420"/>
        <w:rPr>
          <w:rFonts w:ascii="Calibri" w:hAnsi="Calibri" w:cs="Calibri"/>
          <w:sz w:val="18"/>
          <w:szCs w:val="18"/>
        </w:rPr>
      </w:pPr>
      <w:r w:rsidRPr="00773D29">
        <w:rPr>
          <w:rFonts w:ascii="Calibri" w:eastAsia="Times New Roman" w:hAnsi="Calibri" w:cs="Calibri"/>
          <w:b/>
          <w:snapToGrid w:val="0"/>
          <w:color w:val="000000"/>
          <w:kern w:val="0"/>
          <w:sz w:val="18"/>
          <w:szCs w:val="18"/>
          <w:lang w:eastAsia="de-DE" w:bidi="en-US"/>
        </w:rPr>
        <w:lastRenderedPageBreak/>
        <w:t>Fig</w:t>
      </w:r>
      <w:r w:rsidR="00B560B8" w:rsidRPr="00773D29">
        <w:rPr>
          <w:rFonts w:ascii="Calibri" w:eastAsia="Times New Roman" w:hAnsi="Calibri" w:cs="Calibri"/>
          <w:b/>
          <w:snapToGrid w:val="0"/>
          <w:color w:val="000000"/>
          <w:kern w:val="0"/>
          <w:sz w:val="18"/>
          <w:szCs w:val="18"/>
          <w:lang w:eastAsia="de-DE" w:bidi="en-US"/>
        </w:rPr>
        <w:t>ure</w:t>
      </w:r>
      <w:r w:rsidRPr="00773D29">
        <w:rPr>
          <w:rFonts w:ascii="Calibri" w:eastAsia="Times New Roman" w:hAnsi="Calibri" w:cs="Calibri"/>
          <w:b/>
          <w:snapToGrid w:val="0"/>
          <w:color w:val="000000"/>
          <w:kern w:val="0"/>
          <w:sz w:val="18"/>
          <w:szCs w:val="18"/>
          <w:lang w:eastAsia="de-DE" w:bidi="en-US"/>
        </w:rPr>
        <w:t xml:space="preserve">. </w:t>
      </w:r>
      <w:r w:rsidR="00B560B8" w:rsidRPr="00773D29">
        <w:rPr>
          <w:rFonts w:ascii="Calibri" w:eastAsia="Times New Roman" w:hAnsi="Calibri" w:cs="Calibri"/>
          <w:b/>
          <w:snapToGrid w:val="0"/>
          <w:color w:val="000000"/>
          <w:kern w:val="0"/>
          <w:sz w:val="18"/>
          <w:szCs w:val="18"/>
          <w:lang w:eastAsia="de-DE" w:bidi="en-US"/>
        </w:rPr>
        <w:t>S</w:t>
      </w:r>
      <w:r w:rsidRPr="00773D29">
        <w:rPr>
          <w:rFonts w:ascii="Calibri" w:eastAsia="Times New Roman" w:hAnsi="Calibri" w:cs="Calibri"/>
          <w:b/>
          <w:snapToGrid w:val="0"/>
          <w:color w:val="000000"/>
          <w:kern w:val="0"/>
          <w:sz w:val="18"/>
          <w:szCs w:val="18"/>
          <w:lang w:eastAsia="de-DE" w:bidi="en-US"/>
        </w:rPr>
        <w:t>1</w:t>
      </w:r>
      <w:r w:rsidRPr="00773D29">
        <w:rPr>
          <w:rFonts w:ascii="Calibri" w:hAnsi="Calibri" w:cs="Calibri"/>
          <w:b/>
          <w:bCs/>
          <w:color w:val="000000"/>
          <w:sz w:val="18"/>
          <w:szCs w:val="18"/>
        </w:rPr>
        <w:t xml:space="preserve"> </w:t>
      </w:r>
      <w:r w:rsidRPr="00773D29">
        <w:rPr>
          <w:rFonts w:ascii="Calibri" w:eastAsia="Times New Roman" w:hAnsi="Calibri" w:cs="Calibri"/>
          <w:snapToGrid w:val="0"/>
          <w:color w:val="000000"/>
          <w:kern w:val="0"/>
          <w:sz w:val="18"/>
          <w:szCs w:val="18"/>
          <w:lang w:eastAsia="de-DE" w:bidi="en-US"/>
        </w:rPr>
        <w:t>Optimization of the detection system. M = M tube. WT = WT tube. 1=II 2=ID 3=DD (</w:t>
      </w:r>
      <w:r w:rsidRPr="00773D29">
        <w:rPr>
          <w:rFonts w:ascii="Calibri" w:eastAsia="Times New Roman" w:hAnsi="Calibri" w:cs="Calibri"/>
          <w:b/>
          <w:snapToGrid w:val="0"/>
          <w:color w:val="000000"/>
          <w:kern w:val="0"/>
          <w:sz w:val="18"/>
          <w:szCs w:val="18"/>
          <w:lang w:eastAsia="de-DE" w:bidi="en-US"/>
        </w:rPr>
        <w:t>A</w:t>
      </w:r>
      <w:r w:rsidRPr="00773D29">
        <w:rPr>
          <w:rFonts w:ascii="Calibri" w:eastAsia="Times New Roman" w:hAnsi="Calibri" w:cs="Calibri"/>
          <w:snapToGrid w:val="0"/>
          <w:color w:val="000000"/>
          <w:kern w:val="0"/>
          <w:sz w:val="18"/>
          <w:szCs w:val="18"/>
          <w:lang w:eastAsia="de-DE" w:bidi="en-US"/>
        </w:rPr>
        <w:t>) The cycles of PCR amplification. 31 cycles were the optimal. (</w:t>
      </w:r>
      <w:r w:rsidRPr="00773D29">
        <w:rPr>
          <w:rFonts w:ascii="Calibri" w:eastAsia="Times New Roman" w:hAnsi="Calibri" w:cs="Calibri"/>
          <w:b/>
          <w:snapToGrid w:val="0"/>
          <w:color w:val="000000"/>
          <w:kern w:val="0"/>
          <w:sz w:val="18"/>
          <w:szCs w:val="18"/>
          <w:lang w:eastAsia="de-DE" w:bidi="en-US"/>
        </w:rPr>
        <w:t>B</w:t>
      </w:r>
      <w:r w:rsidRPr="00773D29">
        <w:rPr>
          <w:rFonts w:ascii="Calibri" w:eastAsia="Times New Roman" w:hAnsi="Calibri" w:cs="Calibri"/>
          <w:snapToGrid w:val="0"/>
          <w:color w:val="000000"/>
          <w:kern w:val="0"/>
          <w:sz w:val="18"/>
          <w:szCs w:val="18"/>
          <w:lang w:eastAsia="de-DE" w:bidi="en-US"/>
        </w:rPr>
        <w:t xml:space="preserve">) The annealing temperature. </w:t>
      </w:r>
      <w:r w:rsidR="00E179AA" w:rsidRPr="00773D29">
        <w:rPr>
          <w:rFonts w:ascii="Calibri" w:eastAsia="Times New Roman" w:hAnsi="Calibri" w:cs="Calibri"/>
          <w:snapToGrid w:val="0"/>
          <w:color w:val="000000"/>
          <w:kern w:val="0"/>
          <w:sz w:val="18"/>
          <w:szCs w:val="18"/>
          <w:lang w:eastAsia="de-DE" w:bidi="en-US"/>
        </w:rPr>
        <w:t xml:space="preserve">60°C </w:t>
      </w:r>
      <w:r w:rsidRPr="00773D29">
        <w:rPr>
          <w:rFonts w:ascii="Calibri" w:eastAsia="Times New Roman" w:hAnsi="Calibri" w:cs="Calibri"/>
          <w:snapToGrid w:val="0"/>
          <w:color w:val="000000"/>
          <w:kern w:val="0"/>
          <w:sz w:val="18"/>
          <w:szCs w:val="18"/>
          <w:lang w:eastAsia="de-DE" w:bidi="en-US"/>
        </w:rPr>
        <w:t>was found to be optimal. (</w:t>
      </w:r>
      <w:r w:rsidRPr="00773D29">
        <w:rPr>
          <w:rFonts w:ascii="Calibri" w:eastAsia="Times New Roman" w:hAnsi="Calibri" w:cs="Calibri"/>
          <w:b/>
          <w:snapToGrid w:val="0"/>
          <w:color w:val="000000"/>
          <w:kern w:val="0"/>
          <w:sz w:val="18"/>
          <w:szCs w:val="18"/>
          <w:lang w:eastAsia="de-DE" w:bidi="en-US"/>
        </w:rPr>
        <w:t>C</w:t>
      </w:r>
      <w:r w:rsidRPr="00773D29">
        <w:rPr>
          <w:rFonts w:ascii="Calibri" w:eastAsia="Times New Roman" w:hAnsi="Calibri" w:cs="Calibri"/>
          <w:snapToGrid w:val="0"/>
          <w:color w:val="000000"/>
          <w:kern w:val="0"/>
          <w:sz w:val="18"/>
          <w:szCs w:val="18"/>
          <w:lang w:eastAsia="de-DE" w:bidi="en-US"/>
        </w:rPr>
        <w:t>) The concentration of primers. 2.5</w:t>
      </w:r>
      <w:r w:rsidR="00A966A3" w:rsidRPr="00773D29">
        <w:rPr>
          <w:rFonts w:ascii="Calibri" w:eastAsia="Times New Roman" w:hAnsi="Calibri" w:cs="Calibri"/>
          <w:snapToGrid w:val="0"/>
          <w:color w:val="000000"/>
          <w:kern w:val="0"/>
          <w:sz w:val="18"/>
          <w:szCs w:val="18"/>
          <w:lang w:eastAsia="de-DE" w:bidi="en-US"/>
        </w:rPr>
        <w:t xml:space="preserve"> </w:t>
      </w:r>
      <w:r w:rsidRPr="00773D29">
        <w:rPr>
          <w:rFonts w:ascii="Calibri" w:eastAsia="Times New Roman" w:hAnsi="Calibri" w:cs="Calibri"/>
          <w:snapToGrid w:val="0"/>
          <w:color w:val="000000"/>
          <w:kern w:val="0"/>
          <w:sz w:val="18"/>
          <w:szCs w:val="18"/>
          <w:lang w:eastAsia="de-DE" w:bidi="en-US"/>
        </w:rPr>
        <w:t>μM primer was proved to be optimal. (</w:t>
      </w:r>
      <w:r w:rsidRPr="00773D29">
        <w:rPr>
          <w:rFonts w:ascii="Calibri" w:eastAsia="Times New Roman" w:hAnsi="Calibri" w:cs="Calibri"/>
          <w:b/>
          <w:snapToGrid w:val="0"/>
          <w:color w:val="000000"/>
          <w:kern w:val="0"/>
          <w:sz w:val="18"/>
          <w:szCs w:val="18"/>
          <w:lang w:eastAsia="de-DE" w:bidi="en-US"/>
        </w:rPr>
        <w:t>D</w:t>
      </w:r>
      <w:r w:rsidRPr="00773D29">
        <w:rPr>
          <w:rFonts w:ascii="Calibri" w:eastAsia="Times New Roman" w:hAnsi="Calibri" w:cs="Calibri"/>
          <w:snapToGrid w:val="0"/>
          <w:color w:val="000000"/>
          <w:kern w:val="0"/>
          <w:sz w:val="18"/>
          <w:szCs w:val="18"/>
          <w:lang w:eastAsia="de-DE" w:bidi="en-US"/>
        </w:rPr>
        <w:t>) The test of the amount of Mg</w:t>
      </w:r>
      <w:r w:rsidRPr="00773D29">
        <w:rPr>
          <w:rFonts w:ascii="Calibri" w:eastAsia="Times New Roman" w:hAnsi="Calibri" w:cs="Calibri"/>
          <w:snapToGrid w:val="0"/>
          <w:color w:val="000000"/>
          <w:kern w:val="0"/>
          <w:sz w:val="18"/>
          <w:szCs w:val="18"/>
          <w:vertAlign w:val="superscript"/>
          <w:lang w:eastAsia="de-DE" w:bidi="en-US"/>
        </w:rPr>
        <w:t>2+</w:t>
      </w:r>
      <w:r w:rsidRPr="00773D29">
        <w:rPr>
          <w:rFonts w:ascii="Calibri" w:eastAsia="Times New Roman" w:hAnsi="Calibri" w:cs="Calibri"/>
          <w:snapToGrid w:val="0"/>
          <w:color w:val="000000"/>
          <w:kern w:val="0"/>
          <w:sz w:val="18"/>
          <w:szCs w:val="18"/>
          <w:lang w:eastAsia="de-DE" w:bidi="en-US"/>
        </w:rPr>
        <w:t xml:space="preserve"> with 3</w:t>
      </w:r>
      <w:r w:rsidR="00A966A3" w:rsidRPr="00773D29">
        <w:rPr>
          <w:rFonts w:ascii="Calibri" w:eastAsia="Times New Roman" w:hAnsi="Calibri" w:cs="Calibri"/>
          <w:snapToGrid w:val="0"/>
          <w:color w:val="000000"/>
          <w:kern w:val="0"/>
          <w:sz w:val="18"/>
          <w:szCs w:val="18"/>
          <w:lang w:eastAsia="de-DE" w:bidi="en-US"/>
        </w:rPr>
        <w:t xml:space="preserve"> </w:t>
      </w:r>
      <w:r w:rsidRPr="00773D29">
        <w:rPr>
          <w:rFonts w:ascii="Calibri" w:eastAsia="Times New Roman" w:hAnsi="Calibri" w:cs="Calibri"/>
          <w:snapToGrid w:val="0"/>
          <w:color w:val="000000"/>
          <w:kern w:val="0"/>
          <w:sz w:val="18"/>
          <w:szCs w:val="18"/>
          <w:lang w:eastAsia="de-DE" w:bidi="en-US"/>
        </w:rPr>
        <w:t>μL of Mg</w:t>
      </w:r>
      <w:r w:rsidRPr="00773D29">
        <w:rPr>
          <w:rFonts w:ascii="Calibri" w:eastAsia="Times New Roman" w:hAnsi="Calibri" w:cs="Calibri"/>
          <w:snapToGrid w:val="0"/>
          <w:color w:val="000000"/>
          <w:kern w:val="0"/>
          <w:sz w:val="18"/>
          <w:szCs w:val="18"/>
          <w:vertAlign w:val="superscript"/>
          <w:lang w:eastAsia="de-DE" w:bidi="en-US"/>
        </w:rPr>
        <w:t>2</w:t>
      </w:r>
      <w:r w:rsidR="002A4AC0" w:rsidRPr="00773D29">
        <w:rPr>
          <w:rFonts w:ascii="Calibri" w:eastAsiaTheme="minorEastAsia" w:hAnsi="Calibri" w:cs="Calibri"/>
          <w:snapToGrid w:val="0"/>
          <w:color w:val="000000"/>
          <w:kern w:val="0"/>
          <w:sz w:val="18"/>
          <w:szCs w:val="18"/>
          <w:vertAlign w:val="superscript"/>
          <w:lang w:bidi="en-US"/>
        </w:rPr>
        <w:t>+</w:t>
      </w:r>
      <w:r w:rsidRPr="00773D29">
        <w:rPr>
          <w:rFonts w:ascii="Calibri" w:eastAsia="Times New Roman" w:hAnsi="Calibri" w:cs="Calibri"/>
          <w:snapToGrid w:val="0"/>
          <w:color w:val="000000"/>
          <w:kern w:val="0"/>
          <w:sz w:val="18"/>
          <w:szCs w:val="18"/>
          <w:lang w:eastAsia="de-DE" w:bidi="en-US"/>
        </w:rPr>
        <w:t xml:space="preserve"> as the optimum. (</w:t>
      </w:r>
      <w:r w:rsidRPr="00773D29">
        <w:rPr>
          <w:rFonts w:ascii="Calibri" w:eastAsia="Times New Roman" w:hAnsi="Calibri" w:cs="Calibri"/>
          <w:b/>
          <w:snapToGrid w:val="0"/>
          <w:color w:val="000000"/>
          <w:kern w:val="0"/>
          <w:sz w:val="18"/>
          <w:szCs w:val="18"/>
          <w:lang w:eastAsia="de-DE" w:bidi="en-US"/>
        </w:rPr>
        <w:t>E</w:t>
      </w:r>
      <w:r w:rsidRPr="00773D29">
        <w:rPr>
          <w:rFonts w:ascii="Calibri" w:eastAsia="Times New Roman" w:hAnsi="Calibri" w:cs="Calibri"/>
          <w:snapToGrid w:val="0"/>
          <w:color w:val="000000"/>
          <w:kern w:val="0"/>
          <w:sz w:val="18"/>
          <w:szCs w:val="18"/>
          <w:lang w:eastAsia="de-DE" w:bidi="en-US"/>
        </w:rPr>
        <w:t>) The amount of the whole blood template. 5</w:t>
      </w:r>
      <w:r w:rsidR="00A966A3" w:rsidRPr="00773D29">
        <w:rPr>
          <w:rFonts w:ascii="Calibri" w:eastAsia="Times New Roman" w:hAnsi="Calibri" w:cs="Calibri"/>
          <w:snapToGrid w:val="0"/>
          <w:color w:val="000000"/>
          <w:kern w:val="0"/>
          <w:sz w:val="18"/>
          <w:szCs w:val="18"/>
          <w:lang w:eastAsia="de-DE" w:bidi="en-US"/>
        </w:rPr>
        <w:t xml:space="preserve"> </w:t>
      </w:r>
      <w:r w:rsidRPr="00773D29">
        <w:rPr>
          <w:rFonts w:ascii="Calibri" w:eastAsia="Times New Roman" w:hAnsi="Calibri" w:cs="Calibri"/>
          <w:snapToGrid w:val="0"/>
          <w:color w:val="000000"/>
          <w:kern w:val="0"/>
          <w:sz w:val="18"/>
          <w:szCs w:val="18"/>
          <w:lang w:eastAsia="de-DE" w:bidi="en-US"/>
        </w:rPr>
        <w:t>μL was optimal.</w:t>
      </w:r>
    </w:p>
    <w:p w14:paraId="3609787C" w14:textId="77777777" w:rsidR="004B1FF9" w:rsidRPr="00773D29" w:rsidRDefault="004B1FF9" w:rsidP="00916342">
      <w:pPr>
        <w:snapToGrid w:val="0"/>
        <w:spacing w:line="360" w:lineRule="auto"/>
        <w:rPr>
          <w:rFonts w:ascii="Calibri" w:hAnsi="Calibri" w:cs="Calibri"/>
          <w:sz w:val="18"/>
          <w:szCs w:val="18"/>
        </w:rPr>
      </w:pPr>
    </w:p>
    <w:p w14:paraId="245FFCFF" w14:textId="395D42BB" w:rsidR="004B1FF9" w:rsidRPr="00773D29" w:rsidRDefault="00EF2B91" w:rsidP="00916342">
      <w:pPr>
        <w:spacing w:line="360" w:lineRule="auto"/>
        <w:jc w:val="center"/>
        <w:rPr>
          <w:rFonts w:ascii="Calibri" w:hAnsi="Calibri" w:cs="Calibri"/>
        </w:rPr>
      </w:pPr>
      <w:r w:rsidRPr="00773D29">
        <w:rPr>
          <w:rFonts w:ascii="Calibri" w:hAnsi="Calibri" w:cs="Calibri"/>
          <w:noProof/>
        </w:rPr>
        <w:drawing>
          <wp:inline distT="0" distB="0" distL="0" distR="0" wp14:anchorId="33887D77" wp14:editId="17D09E80">
            <wp:extent cx="5534660" cy="1780540"/>
            <wp:effectExtent l="0" t="0" r="8890" b="0"/>
            <wp:docPr id="2" name="图片 2" descr="全血临床部分层析及电泳图最终版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全血临床部分层析及电泳图最终版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34660" cy="1780540"/>
                    </a:xfrm>
                    <a:prstGeom prst="rect">
                      <a:avLst/>
                    </a:prstGeom>
                    <a:noFill/>
                    <a:ln>
                      <a:noFill/>
                    </a:ln>
                  </pic:spPr>
                </pic:pic>
              </a:graphicData>
            </a:graphic>
          </wp:inline>
        </w:drawing>
      </w:r>
    </w:p>
    <w:p w14:paraId="11799536" w14:textId="6582C723" w:rsidR="004B1FF9" w:rsidRPr="00773D29" w:rsidRDefault="004B1FF9" w:rsidP="002A4AC0">
      <w:pPr>
        <w:spacing w:before="240" w:after="120" w:line="260" w:lineRule="atLeast"/>
        <w:ind w:leftChars="200" w:left="420" w:rightChars="200" w:right="420"/>
        <w:rPr>
          <w:rFonts w:ascii="Calibri" w:hAnsi="Calibri" w:cs="Calibri"/>
          <w:color w:val="000000"/>
          <w:sz w:val="18"/>
          <w:szCs w:val="18"/>
        </w:rPr>
      </w:pPr>
      <w:r w:rsidRPr="00773D29">
        <w:rPr>
          <w:rFonts w:ascii="Calibri" w:eastAsia="Times New Roman" w:hAnsi="Calibri" w:cs="Calibri"/>
          <w:b/>
          <w:snapToGrid w:val="0"/>
          <w:color w:val="000000"/>
          <w:kern w:val="0"/>
          <w:sz w:val="18"/>
          <w:szCs w:val="18"/>
          <w:lang w:eastAsia="de-DE" w:bidi="en-US"/>
        </w:rPr>
        <w:t>Fig</w:t>
      </w:r>
      <w:r w:rsidR="00B560B8" w:rsidRPr="00773D29">
        <w:rPr>
          <w:rFonts w:ascii="Calibri" w:eastAsia="Times New Roman" w:hAnsi="Calibri" w:cs="Calibri"/>
          <w:b/>
          <w:snapToGrid w:val="0"/>
          <w:color w:val="000000"/>
          <w:kern w:val="0"/>
          <w:sz w:val="18"/>
          <w:szCs w:val="18"/>
          <w:lang w:eastAsia="de-DE" w:bidi="en-US"/>
        </w:rPr>
        <w:t>ure</w:t>
      </w:r>
      <w:r w:rsidRPr="00773D29">
        <w:rPr>
          <w:rFonts w:ascii="Calibri" w:eastAsia="Times New Roman" w:hAnsi="Calibri" w:cs="Calibri"/>
          <w:b/>
          <w:snapToGrid w:val="0"/>
          <w:color w:val="000000"/>
          <w:kern w:val="0"/>
          <w:sz w:val="18"/>
          <w:szCs w:val="18"/>
          <w:lang w:eastAsia="de-DE" w:bidi="en-US"/>
        </w:rPr>
        <w:t xml:space="preserve">. </w:t>
      </w:r>
      <w:r w:rsidR="00B560B8" w:rsidRPr="00773D29">
        <w:rPr>
          <w:rFonts w:ascii="Calibri" w:eastAsia="Times New Roman" w:hAnsi="Calibri" w:cs="Calibri"/>
          <w:b/>
          <w:snapToGrid w:val="0"/>
          <w:color w:val="000000"/>
          <w:kern w:val="0"/>
          <w:sz w:val="18"/>
          <w:szCs w:val="18"/>
          <w:lang w:eastAsia="de-DE" w:bidi="en-US"/>
        </w:rPr>
        <w:t>S</w:t>
      </w:r>
      <w:r w:rsidR="00C06EFA" w:rsidRPr="00773D29">
        <w:rPr>
          <w:rFonts w:ascii="Calibri" w:eastAsia="Times New Roman" w:hAnsi="Calibri" w:cs="Calibri"/>
          <w:b/>
          <w:snapToGrid w:val="0"/>
          <w:color w:val="000000"/>
          <w:kern w:val="0"/>
          <w:sz w:val="18"/>
          <w:szCs w:val="18"/>
          <w:lang w:eastAsia="de-DE" w:bidi="en-US"/>
        </w:rPr>
        <w:t>2</w:t>
      </w:r>
      <w:r w:rsidRPr="00773D29">
        <w:rPr>
          <w:rFonts w:ascii="Calibri" w:hAnsi="Calibri" w:cs="Calibri"/>
          <w:b/>
          <w:bCs/>
          <w:color w:val="000000"/>
          <w:sz w:val="18"/>
          <w:szCs w:val="18"/>
        </w:rPr>
        <w:t xml:space="preserve"> </w:t>
      </w:r>
      <w:r w:rsidRPr="00773D29">
        <w:rPr>
          <w:rFonts w:ascii="Calibri" w:eastAsia="Times New Roman" w:hAnsi="Calibri" w:cs="Calibri"/>
          <w:snapToGrid w:val="0"/>
          <w:color w:val="000000"/>
          <w:kern w:val="0"/>
          <w:sz w:val="18"/>
          <w:szCs w:val="18"/>
          <w:lang w:eastAsia="de-DE" w:bidi="en-US"/>
        </w:rPr>
        <w:t>Partial genotyping results of the two methods.</w:t>
      </w:r>
      <w:r w:rsidRPr="00773D29">
        <w:rPr>
          <w:rFonts w:ascii="Calibri" w:hAnsi="Calibri" w:cs="Calibri"/>
          <w:color w:val="000000"/>
          <w:sz w:val="18"/>
          <w:szCs w:val="18"/>
        </w:rPr>
        <w:t xml:space="preserve"> (</w:t>
      </w:r>
      <w:r w:rsidRPr="00773D29">
        <w:rPr>
          <w:rFonts w:ascii="Calibri" w:eastAsia="Times New Roman" w:hAnsi="Calibri" w:cs="Calibri"/>
          <w:b/>
          <w:snapToGrid w:val="0"/>
          <w:color w:val="000000"/>
          <w:kern w:val="0"/>
          <w:sz w:val="18"/>
          <w:szCs w:val="18"/>
          <w:lang w:eastAsia="de-DE" w:bidi="en-US"/>
        </w:rPr>
        <w:t>A</w:t>
      </w:r>
      <w:r w:rsidRPr="00773D29">
        <w:rPr>
          <w:rFonts w:ascii="Calibri" w:hAnsi="Calibri" w:cs="Calibri"/>
          <w:color w:val="000000"/>
          <w:sz w:val="18"/>
          <w:szCs w:val="18"/>
        </w:rPr>
        <w:t xml:space="preserve">) </w:t>
      </w:r>
      <w:r w:rsidRPr="00773D29">
        <w:rPr>
          <w:rFonts w:ascii="Calibri" w:eastAsia="Times New Roman" w:hAnsi="Calibri" w:cs="Calibri"/>
          <w:snapToGrid w:val="0"/>
          <w:color w:val="000000"/>
          <w:kern w:val="0"/>
          <w:sz w:val="18"/>
          <w:szCs w:val="18"/>
          <w:lang w:eastAsia="de-DE" w:bidi="en-US"/>
        </w:rPr>
        <w:t>The results of 20 cases of whole blood direct PCR</w:t>
      </w:r>
      <w:r w:rsidRPr="00773D29">
        <w:rPr>
          <w:rFonts w:ascii="Calibri" w:hAnsi="Calibri" w:cs="Calibri"/>
          <w:color w:val="000000"/>
          <w:sz w:val="18"/>
          <w:szCs w:val="18"/>
        </w:rPr>
        <w:t xml:space="preserve"> (</w:t>
      </w:r>
      <w:r w:rsidRPr="00773D29">
        <w:rPr>
          <w:rFonts w:ascii="Calibri" w:eastAsia="Times New Roman" w:hAnsi="Calibri" w:cs="Calibri"/>
          <w:b/>
          <w:snapToGrid w:val="0"/>
          <w:color w:val="000000"/>
          <w:kern w:val="0"/>
          <w:sz w:val="18"/>
          <w:szCs w:val="18"/>
          <w:lang w:eastAsia="de-DE" w:bidi="en-US"/>
        </w:rPr>
        <w:t>B</w:t>
      </w:r>
      <w:r w:rsidRPr="00773D29">
        <w:rPr>
          <w:rFonts w:ascii="Calibri" w:hAnsi="Calibri" w:cs="Calibri"/>
          <w:color w:val="000000"/>
          <w:sz w:val="18"/>
          <w:szCs w:val="18"/>
        </w:rPr>
        <w:t>)</w:t>
      </w:r>
      <w:r w:rsidRPr="00773D29">
        <w:rPr>
          <w:rFonts w:ascii="Calibri" w:hAnsi="Calibri" w:cs="Calibri"/>
          <w:sz w:val="18"/>
          <w:szCs w:val="18"/>
        </w:rPr>
        <w:t xml:space="preserve"> </w:t>
      </w:r>
      <w:r w:rsidRPr="00773D29">
        <w:rPr>
          <w:rFonts w:ascii="Calibri" w:eastAsia="Times New Roman" w:hAnsi="Calibri" w:cs="Calibri"/>
          <w:snapToGrid w:val="0"/>
          <w:color w:val="000000"/>
          <w:kern w:val="0"/>
          <w:sz w:val="18"/>
          <w:szCs w:val="18"/>
          <w:lang w:eastAsia="de-DE" w:bidi="en-US"/>
        </w:rPr>
        <w:t>Agarose gel electrophoresis</w:t>
      </w:r>
    </w:p>
    <w:p w14:paraId="2F2E5B45" w14:textId="0145F7A9" w:rsidR="004B1FF9" w:rsidRPr="00773D29" w:rsidRDefault="00EF2B91" w:rsidP="00916342">
      <w:pPr>
        <w:spacing w:line="360" w:lineRule="auto"/>
        <w:jc w:val="center"/>
        <w:rPr>
          <w:rFonts w:ascii="Calibri" w:hAnsi="Calibri" w:cs="Calibri"/>
        </w:rPr>
      </w:pPr>
      <w:r w:rsidRPr="00773D29">
        <w:rPr>
          <w:rFonts w:ascii="Calibri" w:hAnsi="Calibri" w:cs="Calibri"/>
          <w:noProof/>
        </w:rPr>
        <w:drawing>
          <wp:inline distT="0" distB="0" distL="0" distR="0" wp14:anchorId="16420B7C" wp14:editId="6F6E9B3A">
            <wp:extent cx="5775325" cy="1588135"/>
            <wp:effectExtent l="0" t="0" r="0" b="0"/>
            <wp:docPr id="3" name="图片 3" descr="特殊样本总图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特殊样本总图终"/>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75325" cy="1588135"/>
                    </a:xfrm>
                    <a:prstGeom prst="rect">
                      <a:avLst/>
                    </a:prstGeom>
                    <a:noFill/>
                    <a:ln>
                      <a:noFill/>
                    </a:ln>
                  </pic:spPr>
                </pic:pic>
              </a:graphicData>
            </a:graphic>
          </wp:inline>
        </w:drawing>
      </w:r>
    </w:p>
    <w:p w14:paraId="74AEEAF2" w14:textId="57D509C5" w:rsidR="0066376F" w:rsidRPr="00773D29" w:rsidRDefault="004B1FF9" w:rsidP="00A07762">
      <w:pPr>
        <w:spacing w:before="240" w:after="120" w:line="260" w:lineRule="atLeast"/>
        <w:ind w:leftChars="200" w:left="420" w:rightChars="200" w:right="420"/>
        <w:rPr>
          <w:rFonts w:ascii="Calibri" w:eastAsia="Times New Roman" w:hAnsi="Calibri" w:cs="Calibri"/>
          <w:snapToGrid w:val="0"/>
          <w:color w:val="000000"/>
          <w:kern w:val="0"/>
          <w:sz w:val="18"/>
          <w:szCs w:val="18"/>
          <w:lang w:eastAsia="de-DE" w:bidi="en-US"/>
        </w:rPr>
      </w:pPr>
      <w:r w:rsidRPr="00773D29">
        <w:rPr>
          <w:rFonts w:ascii="Calibri" w:eastAsia="Times New Roman" w:hAnsi="Calibri" w:cs="Calibri"/>
          <w:b/>
          <w:snapToGrid w:val="0"/>
          <w:color w:val="000000"/>
          <w:kern w:val="0"/>
          <w:sz w:val="18"/>
          <w:szCs w:val="18"/>
          <w:lang w:eastAsia="de-DE" w:bidi="en-US"/>
        </w:rPr>
        <w:t>Fig</w:t>
      </w:r>
      <w:r w:rsidR="00B560B8" w:rsidRPr="00773D29">
        <w:rPr>
          <w:rFonts w:ascii="Calibri" w:eastAsia="Times New Roman" w:hAnsi="Calibri" w:cs="Calibri"/>
          <w:b/>
          <w:snapToGrid w:val="0"/>
          <w:color w:val="000000"/>
          <w:kern w:val="0"/>
          <w:sz w:val="18"/>
          <w:szCs w:val="18"/>
          <w:lang w:eastAsia="de-DE" w:bidi="en-US"/>
        </w:rPr>
        <w:t>ure</w:t>
      </w:r>
      <w:r w:rsidRPr="00773D29">
        <w:rPr>
          <w:rFonts w:ascii="Calibri" w:eastAsia="Times New Roman" w:hAnsi="Calibri" w:cs="Calibri"/>
          <w:b/>
          <w:snapToGrid w:val="0"/>
          <w:color w:val="000000"/>
          <w:kern w:val="0"/>
          <w:sz w:val="18"/>
          <w:szCs w:val="18"/>
          <w:lang w:eastAsia="de-DE" w:bidi="en-US"/>
        </w:rPr>
        <w:t xml:space="preserve">. </w:t>
      </w:r>
      <w:r w:rsidR="00B560B8" w:rsidRPr="00773D29">
        <w:rPr>
          <w:rFonts w:ascii="Calibri" w:eastAsia="Times New Roman" w:hAnsi="Calibri" w:cs="Calibri"/>
          <w:b/>
          <w:snapToGrid w:val="0"/>
          <w:color w:val="000000"/>
          <w:kern w:val="0"/>
          <w:sz w:val="18"/>
          <w:szCs w:val="18"/>
          <w:lang w:eastAsia="de-DE" w:bidi="en-US"/>
        </w:rPr>
        <w:t>S</w:t>
      </w:r>
      <w:r w:rsidR="00C06EFA" w:rsidRPr="00773D29">
        <w:rPr>
          <w:rFonts w:ascii="Calibri" w:eastAsia="Times New Roman" w:hAnsi="Calibri" w:cs="Calibri"/>
          <w:b/>
          <w:snapToGrid w:val="0"/>
          <w:color w:val="000000"/>
          <w:kern w:val="0"/>
          <w:sz w:val="18"/>
          <w:szCs w:val="18"/>
          <w:lang w:eastAsia="de-DE" w:bidi="en-US"/>
        </w:rPr>
        <w:t>3</w:t>
      </w:r>
      <w:r w:rsidRPr="00773D29">
        <w:rPr>
          <w:rFonts w:ascii="Calibri" w:hAnsi="Calibri" w:cs="Calibri"/>
          <w:b/>
          <w:bCs/>
          <w:color w:val="000000"/>
          <w:sz w:val="18"/>
          <w:szCs w:val="18"/>
        </w:rPr>
        <w:t xml:space="preserve"> </w:t>
      </w:r>
      <w:r w:rsidRPr="00773D29">
        <w:rPr>
          <w:rFonts w:ascii="Calibri" w:eastAsia="Times New Roman" w:hAnsi="Calibri" w:cs="Calibri"/>
          <w:snapToGrid w:val="0"/>
          <w:color w:val="000000"/>
          <w:kern w:val="0"/>
          <w:sz w:val="18"/>
          <w:szCs w:val="18"/>
          <w:lang w:eastAsia="de-DE" w:bidi="en-US"/>
        </w:rPr>
        <w:t xml:space="preserve">Test results of special samples. 1-5: High bilirubin sample 6-10: </w:t>
      </w:r>
      <w:r w:rsidR="009319BF" w:rsidRPr="00773D29">
        <w:rPr>
          <w:rFonts w:ascii="Calibri" w:eastAsia="Times New Roman" w:hAnsi="Calibri" w:cs="Calibri"/>
          <w:snapToGrid w:val="0"/>
          <w:color w:val="000000"/>
          <w:kern w:val="0"/>
          <w:sz w:val="18"/>
          <w:szCs w:val="18"/>
          <w:lang w:eastAsia="de-DE" w:bidi="en-US"/>
        </w:rPr>
        <w:t>Autoimmune Disease sample</w:t>
      </w:r>
      <w:r w:rsidRPr="00773D29">
        <w:rPr>
          <w:rFonts w:ascii="Calibri" w:eastAsia="Times New Roman" w:hAnsi="Calibri" w:cs="Calibri"/>
          <w:snapToGrid w:val="0"/>
          <w:color w:val="000000"/>
          <w:kern w:val="0"/>
          <w:sz w:val="18"/>
          <w:szCs w:val="18"/>
          <w:lang w:eastAsia="de-DE" w:bidi="en-US"/>
        </w:rPr>
        <w:t xml:space="preserve"> 11-15: Low white blood cell concentration sample 16-20: High white blood cell concentration sample 21-25: High </w:t>
      </w:r>
      <w:bookmarkStart w:id="3" w:name="_GoBack"/>
      <w:bookmarkEnd w:id="3"/>
      <w:r w:rsidRPr="00773D29">
        <w:rPr>
          <w:rFonts w:ascii="Calibri" w:eastAsia="Times New Roman" w:hAnsi="Calibri" w:cs="Calibri"/>
          <w:snapToGrid w:val="0"/>
          <w:color w:val="000000"/>
          <w:kern w:val="0"/>
          <w:sz w:val="18"/>
          <w:szCs w:val="18"/>
          <w:lang w:eastAsia="de-DE" w:bidi="en-US"/>
        </w:rPr>
        <w:t>cholesterol sample 26-30: High triglyceride sample 31-35: Hemolysis sample 36-40: Blood disease sample</w:t>
      </w:r>
      <w:r w:rsidR="00525042" w:rsidRPr="00773D29">
        <w:rPr>
          <w:rFonts w:ascii="Calibri" w:eastAsia="Times New Roman" w:hAnsi="Calibri" w:cs="Calibri"/>
          <w:snapToGrid w:val="0"/>
          <w:color w:val="000000"/>
          <w:kern w:val="0"/>
          <w:sz w:val="18"/>
          <w:szCs w:val="18"/>
          <w:lang w:eastAsia="de-DE" w:bidi="en-US"/>
        </w:rPr>
        <w:t xml:space="preserve"> </w:t>
      </w:r>
    </w:p>
    <w:p w14:paraId="39C05224" w14:textId="1A412186" w:rsidR="0066376F" w:rsidRPr="00773D29" w:rsidRDefault="0066376F" w:rsidP="002A4AC0">
      <w:pPr>
        <w:spacing w:before="240" w:after="120" w:line="260" w:lineRule="atLeast"/>
        <w:ind w:leftChars="200" w:left="420" w:rightChars="200" w:right="420"/>
        <w:jc w:val="center"/>
        <w:rPr>
          <w:rFonts w:ascii="Calibri" w:eastAsia="Times New Roman" w:hAnsi="Calibri" w:cs="Calibri"/>
          <w:snapToGrid w:val="0"/>
          <w:color w:val="000000"/>
          <w:kern w:val="0"/>
          <w:sz w:val="18"/>
          <w:szCs w:val="18"/>
          <w:lang w:eastAsia="de-DE" w:bidi="en-US"/>
        </w:rPr>
      </w:pPr>
      <w:r w:rsidRPr="00773D29">
        <w:rPr>
          <w:rFonts w:ascii="Calibri" w:eastAsia="Times New Roman" w:hAnsi="Calibri" w:cs="Calibri"/>
          <w:b/>
          <w:snapToGrid w:val="0"/>
          <w:color w:val="000000"/>
          <w:kern w:val="0"/>
          <w:sz w:val="18"/>
          <w:szCs w:val="18"/>
          <w:lang w:eastAsia="de-DE" w:bidi="en-US"/>
        </w:rPr>
        <w:t>Tab</w:t>
      </w:r>
      <w:r w:rsidR="00B560B8" w:rsidRPr="00773D29">
        <w:rPr>
          <w:rFonts w:ascii="Calibri" w:eastAsia="Times New Roman" w:hAnsi="Calibri" w:cs="Calibri"/>
          <w:b/>
          <w:snapToGrid w:val="0"/>
          <w:color w:val="000000"/>
          <w:kern w:val="0"/>
          <w:sz w:val="18"/>
          <w:szCs w:val="18"/>
          <w:lang w:eastAsia="de-DE" w:bidi="en-US"/>
        </w:rPr>
        <w:t>le</w:t>
      </w:r>
      <w:r w:rsidRPr="00773D29">
        <w:rPr>
          <w:rFonts w:ascii="Calibri" w:eastAsia="Times New Roman" w:hAnsi="Calibri" w:cs="Calibri"/>
          <w:b/>
          <w:snapToGrid w:val="0"/>
          <w:color w:val="000000"/>
          <w:kern w:val="0"/>
          <w:sz w:val="18"/>
          <w:szCs w:val="18"/>
          <w:lang w:eastAsia="de-DE" w:bidi="en-US"/>
        </w:rPr>
        <w:t>.</w:t>
      </w:r>
      <w:r w:rsidR="00B560B8" w:rsidRPr="00773D29">
        <w:rPr>
          <w:rFonts w:ascii="Calibri" w:eastAsia="Times New Roman" w:hAnsi="Calibri" w:cs="Calibri"/>
          <w:b/>
          <w:snapToGrid w:val="0"/>
          <w:color w:val="000000"/>
          <w:kern w:val="0"/>
          <w:sz w:val="18"/>
          <w:szCs w:val="18"/>
          <w:lang w:eastAsia="de-DE" w:bidi="en-US"/>
        </w:rPr>
        <w:t xml:space="preserve"> S</w:t>
      </w:r>
      <w:r w:rsidRPr="00773D29">
        <w:rPr>
          <w:rFonts w:ascii="Calibri" w:eastAsia="Times New Roman" w:hAnsi="Calibri" w:cs="Calibri"/>
          <w:b/>
          <w:snapToGrid w:val="0"/>
          <w:color w:val="000000"/>
          <w:kern w:val="0"/>
          <w:sz w:val="18"/>
          <w:szCs w:val="18"/>
          <w:lang w:eastAsia="de-DE" w:bidi="en-US"/>
        </w:rPr>
        <w:t>1</w:t>
      </w:r>
      <w:r w:rsidRPr="00773D29">
        <w:rPr>
          <w:rFonts w:ascii="Calibri" w:eastAsia="Times New Roman" w:hAnsi="Calibri" w:cs="Calibri"/>
          <w:snapToGrid w:val="0"/>
          <w:color w:val="000000"/>
          <w:kern w:val="0"/>
          <w:sz w:val="18"/>
          <w:szCs w:val="18"/>
          <w:lang w:eastAsia="de-DE" w:bidi="en-US"/>
        </w:rPr>
        <w:t xml:space="preserve"> Comparison of nucleic acid quantities and Comparison of nucleic acid quantities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382"/>
        <w:gridCol w:w="1354"/>
        <w:gridCol w:w="711"/>
        <w:gridCol w:w="581"/>
        <w:gridCol w:w="581"/>
        <w:gridCol w:w="581"/>
        <w:gridCol w:w="581"/>
        <w:gridCol w:w="581"/>
        <w:gridCol w:w="581"/>
        <w:gridCol w:w="503"/>
        <w:gridCol w:w="503"/>
        <w:gridCol w:w="503"/>
        <w:gridCol w:w="584"/>
      </w:tblGrid>
      <w:tr w:rsidR="0066376F" w:rsidRPr="00773D29" w14:paraId="273E2F1F" w14:textId="77777777" w:rsidTr="0066376F">
        <w:tc>
          <w:tcPr>
            <w:tcW w:w="0" w:type="auto"/>
            <w:vMerge w:val="restart"/>
            <w:tcBorders>
              <w:left w:val="nil"/>
              <w:right w:val="nil"/>
            </w:tcBorders>
            <w:vAlign w:val="center"/>
          </w:tcPr>
          <w:p w14:paraId="221BF6C9"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Comparison item</w:t>
            </w:r>
          </w:p>
        </w:tc>
        <w:tc>
          <w:tcPr>
            <w:tcW w:w="0" w:type="auto"/>
            <w:vMerge w:val="restart"/>
            <w:tcBorders>
              <w:left w:val="nil"/>
              <w:right w:val="nil"/>
            </w:tcBorders>
            <w:vAlign w:val="center"/>
          </w:tcPr>
          <w:p w14:paraId="25D75057"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Sample type</w:t>
            </w:r>
          </w:p>
        </w:tc>
        <w:tc>
          <w:tcPr>
            <w:tcW w:w="0" w:type="auto"/>
            <w:gridSpan w:val="11"/>
            <w:tcBorders>
              <w:left w:val="nil"/>
              <w:bottom w:val="single" w:sz="4" w:space="0" w:color="000000"/>
              <w:right w:val="nil"/>
            </w:tcBorders>
            <w:vAlign w:val="center"/>
          </w:tcPr>
          <w:p w14:paraId="5031F2D8"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Dilution ratio</w:t>
            </w:r>
          </w:p>
        </w:tc>
      </w:tr>
      <w:tr w:rsidR="0066376F" w:rsidRPr="00773D29" w14:paraId="1CFF85EB" w14:textId="77777777" w:rsidTr="0066376F">
        <w:tc>
          <w:tcPr>
            <w:tcW w:w="0" w:type="auto"/>
            <w:vMerge/>
            <w:tcBorders>
              <w:left w:val="nil"/>
              <w:right w:val="nil"/>
            </w:tcBorders>
            <w:vAlign w:val="center"/>
          </w:tcPr>
          <w:p w14:paraId="17A28C42"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p>
        </w:tc>
        <w:tc>
          <w:tcPr>
            <w:tcW w:w="0" w:type="auto"/>
            <w:vMerge/>
            <w:tcBorders>
              <w:left w:val="nil"/>
              <w:right w:val="nil"/>
            </w:tcBorders>
            <w:vAlign w:val="center"/>
          </w:tcPr>
          <w:p w14:paraId="51EB8B34"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p>
        </w:tc>
        <w:tc>
          <w:tcPr>
            <w:tcW w:w="0" w:type="auto"/>
            <w:tcBorders>
              <w:left w:val="nil"/>
              <w:bottom w:val="single" w:sz="4" w:space="0" w:color="auto"/>
              <w:right w:val="nil"/>
            </w:tcBorders>
            <w:vAlign w:val="center"/>
          </w:tcPr>
          <w:p w14:paraId="544831D1"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1:1</w:t>
            </w:r>
          </w:p>
        </w:tc>
        <w:tc>
          <w:tcPr>
            <w:tcW w:w="0" w:type="auto"/>
            <w:tcBorders>
              <w:left w:val="nil"/>
              <w:bottom w:val="single" w:sz="4" w:space="0" w:color="auto"/>
              <w:right w:val="nil"/>
            </w:tcBorders>
            <w:vAlign w:val="center"/>
          </w:tcPr>
          <w:p w14:paraId="70ABF64A"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1:2</w:t>
            </w:r>
          </w:p>
        </w:tc>
        <w:tc>
          <w:tcPr>
            <w:tcW w:w="0" w:type="auto"/>
            <w:tcBorders>
              <w:left w:val="nil"/>
              <w:bottom w:val="single" w:sz="4" w:space="0" w:color="auto"/>
              <w:right w:val="nil"/>
            </w:tcBorders>
            <w:vAlign w:val="center"/>
          </w:tcPr>
          <w:p w14:paraId="10146D25"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1:4</w:t>
            </w:r>
          </w:p>
        </w:tc>
        <w:tc>
          <w:tcPr>
            <w:tcW w:w="0" w:type="auto"/>
            <w:tcBorders>
              <w:left w:val="nil"/>
              <w:bottom w:val="single" w:sz="4" w:space="0" w:color="auto"/>
              <w:right w:val="nil"/>
            </w:tcBorders>
            <w:vAlign w:val="center"/>
          </w:tcPr>
          <w:p w14:paraId="7AABEC72"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1:5</w:t>
            </w:r>
          </w:p>
        </w:tc>
        <w:tc>
          <w:tcPr>
            <w:tcW w:w="0" w:type="auto"/>
            <w:tcBorders>
              <w:left w:val="nil"/>
              <w:bottom w:val="single" w:sz="4" w:space="0" w:color="auto"/>
              <w:right w:val="nil"/>
            </w:tcBorders>
            <w:vAlign w:val="center"/>
          </w:tcPr>
          <w:p w14:paraId="309AC09C"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1:10</w:t>
            </w:r>
          </w:p>
        </w:tc>
        <w:tc>
          <w:tcPr>
            <w:tcW w:w="0" w:type="auto"/>
            <w:tcBorders>
              <w:left w:val="nil"/>
              <w:bottom w:val="single" w:sz="4" w:space="0" w:color="auto"/>
              <w:right w:val="nil"/>
            </w:tcBorders>
            <w:vAlign w:val="center"/>
          </w:tcPr>
          <w:p w14:paraId="3BDBE96E"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1:15</w:t>
            </w:r>
          </w:p>
        </w:tc>
        <w:tc>
          <w:tcPr>
            <w:tcW w:w="0" w:type="auto"/>
            <w:tcBorders>
              <w:left w:val="nil"/>
              <w:bottom w:val="single" w:sz="4" w:space="0" w:color="auto"/>
              <w:right w:val="nil"/>
            </w:tcBorders>
            <w:vAlign w:val="center"/>
          </w:tcPr>
          <w:p w14:paraId="7E96E2BF"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1:20</w:t>
            </w:r>
          </w:p>
        </w:tc>
        <w:tc>
          <w:tcPr>
            <w:tcW w:w="0" w:type="auto"/>
            <w:tcBorders>
              <w:left w:val="nil"/>
              <w:bottom w:val="single" w:sz="4" w:space="0" w:color="auto"/>
              <w:right w:val="nil"/>
            </w:tcBorders>
            <w:vAlign w:val="center"/>
          </w:tcPr>
          <w:p w14:paraId="7D85A5A8"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1:30</w:t>
            </w:r>
          </w:p>
        </w:tc>
        <w:tc>
          <w:tcPr>
            <w:tcW w:w="0" w:type="auto"/>
            <w:tcBorders>
              <w:left w:val="nil"/>
              <w:bottom w:val="single" w:sz="4" w:space="0" w:color="auto"/>
              <w:right w:val="nil"/>
            </w:tcBorders>
            <w:vAlign w:val="center"/>
          </w:tcPr>
          <w:p w14:paraId="0B310A02"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1:40</w:t>
            </w:r>
          </w:p>
        </w:tc>
        <w:tc>
          <w:tcPr>
            <w:tcW w:w="0" w:type="auto"/>
            <w:tcBorders>
              <w:left w:val="nil"/>
              <w:bottom w:val="single" w:sz="4" w:space="0" w:color="auto"/>
              <w:right w:val="nil"/>
            </w:tcBorders>
            <w:vAlign w:val="center"/>
          </w:tcPr>
          <w:p w14:paraId="73599875"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1:60</w:t>
            </w:r>
          </w:p>
        </w:tc>
        <w:tc>
          <w:tcPr>
            <w:tcW w:w="0" w:type="auto"/>
            <w:tcBorders>
              <w:left w:val="nil"/>
              <w:bottom w:val="single" w:sz="4" w:space="0" w:color="auto"/>
              <w:right w:val="nil"/>
            </w:tcBorders>
            <w:vAlign w:val="center"/>
          </w:tcPr>
          <w:p w14:paraId="4F3AC760"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1:120</w:t>
            </w:r>
          </w:p>
        </w:tc>
      </w:tr>
      <w:tr w:rsidR="0066376F" w:rsidRPr="00773D29" w14:paraId="709711D3" w14:textId="77777777" w:rsidTr="0066376F">
        <w:tc>
          <w:tcPr>
            <w:tcW w:w="0" w:type="auto"/>
            <w:vMerge w:val="restart"/>
            <w:tcBorders>
              <w:left w:val="nil"/>
              <w:right w:val="nil"/>
            </w:tcBorders>
            <w:vAlign w:val="center"/>
          </w:tcPr>
          <w:p w14:paraId="11C14C42" w14:textId="16B5446D" w:rsidR="0066376F" w:rsidRPr="00773D29" w:rsidRDefault="00FF5C39"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 xml:space="preserve"> </w:t>
            </w:r>
            <w:r w:rsidR="0066376F" w:rsidRPr="00773D29">
              <w:rPr>
                <w:rFonts w:ascii="Calibri" w:eastAsia="Times New Roman" w:hAnsi="Calibri" w:cs="Calibri"/>
                <w:snapToGrid w:val="0"/>
                <w:color w:val="000000"/>
                <w:kern w:val="0"/>
                <w:sz w:val="16"/>
                <w:szCs w:val="16"/>
                <w:lang w:eastAsia="de-DE" w:bidi="en-US"/>
              </w:rPr>
              <w:t>White blood cell count</w:t>
            </w:r>
          </w:p>
        </w:tc>
        <w:tc>
          <w:tcPr>
            <w:tcW w:w="0" w:type="auto"/>
            <w:tcBorders>
              <w:left w:val="nil"/>
              <w:right w:val="nil"/>
            </w:tcBorders>
            <w:vAlign w:val="center"/>
          </w:tcPr>
          <w:p w14:paraId="3F97492F"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Homozygous deletion sample</w:t>
            </w:r>
          </w:p>
        </w:tc>
        <w:tc>
          <w:tcPr>
            <w:tcW w:w="0" w:type="auto"/>
            <w:tcBorders>
              <w:top w:val="single" w:sz="4" w:space="0" w:color="auto"/>
              <w:left w:val="nil"/>
              <w:bottom w:val="single" w:sz="4" w:space="0" w:color="auto"/>
              <w:right w:val="nil"/>
            </w:tcBorders>
            <w:vAlign w:val="center"/>
          </w:tcPr>
          <w:p w14:paraId="29DF554F"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5.34</w:t>
            </w:r>
          </w:p>
        </w:tc>
        <w:tc>
          <w:tcPr>
            <w:tcW w:w="0" w:type="auto"/>
            <w:tcBorders>
              <w:top w:val="single" w:sz="4" w:space="0" w:color="auto"/>
              <w:left w:val="nil"/>
              <w:bottom w:val="single" w:sz="4" w:space="0" w:color="auto"/>
              <w:right w:val="nil"/>
            </w:tcBorders>
            <w:vAlign w:val="center"/>
          </w:tcPr>
          <w:p w14:paraId="77D88B3E"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2.7</w:t>
            </w:r>
          </w:p>
        </w:tc>
        <w:tc>
          <w:tcPr>
            <w:tcW w:w="0" w:type="auto"/>
            <w:tcBorders>
              <w:top w:val="single" w:sz="4" w:space="0" w:color="auto"/>
              <w:left w:val="nil"/>
              <w:bottom w:val="single" w:sz="4" w:space="0" w:color="auto"/>
              <w:right w:val="nil"/>
            </w:tcBorders>
            <w:vAlign w:val="center"/>
          </w:tcPr>
          <w:p w14:paraId="4962B7AB"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1.4</w:t>
            </w:r>
          </w:p>
        </w:tc>
        <w:tc>
          <w:tcPr>
            <w:tcW w:w="0" w:type="auto"/>
            <w:tcBorders>
              <w:top w:val="single" w:sz="4" w:space="0" w:color="auto"/>
              <w:left w:val="nil"/>
              <w:bottom w:val="single" w:sz="4" w:space="0" w:color="auto"/>
              <w:right w:val="nil"/>
            </w:tcBorders>
            <w:vAlign w:val="center"/>
          </w:tcPr>
          <w:p w14:paraId="6B2CF58F"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1.2</w:t>
            </w:r>
          </w:p>
        </w:tc>
        <w:tc>
          <w:tcPr>
            <w:tcW w:w="0" w:type="auto"/>
            <w:tcBorders>
              <w:top w:val="single" w:sz="4" w:space="0" w:color="auto"/>
              <w:left w:val="nil"/>
              <w:bottom w:val="single" w:sz="4" w:space="0" w:color="auto"/>
              <w:right w:val="nil"/>
            </w:tcBorders>
            <w:vAlign w:val="center"/>
          </w:tcPr>
          <w:p w14:paraId="36D55201"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0.5</w:t>
            </w:r>
          </w:p>
        </w:tc>
        <w:tc>
          <w:tcPr>
            <w:tcW w:w="0" w:type="auto"/>
            <w:tcBorders>
              <w:top w:val="single" w:sz="4" w:space="0" w:color="auto"/>
              <w:left w:val="nil"/>
              <w:bottom w:val="single" w:sz="4" w:space="0" w:color="auto"/>
              <w:right w:val="nil"/>
            </w:tcBorders>
            <w:vAlign w:val="center"/>
          </w:tcPr>
          <w:p w14:paraId="30B7CF4C"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0.4</w:t>
            </w:r>
          </w:p>
        </w:tc>
        <w:tc>
          <w:tcPr>
            <w:tcW w:w="0" w:type="auto"/>
            <w:tcBorders>
              <w:top w:val="single" w:sz="4" w:space="0" w:color="auto"/>
              <w:left w:val="nil"/>
              <w:bottom w:val="single" w:sz="4" w:space="0" w:color="auto"/>
              <w:right w:val="nil"/>
            </w:tcBorders>
            <w:vAlign w:val="center"/>
          </w:tcPr>
          <w:p w14:paraId="169875C5"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0.27</w:t>
            </w:r>
          </w:p>
        </w:tc>
        <w:tc>
          <w:tcPr>
            <w:tcW w:w="0" w:type="auto"/>
            <w:tcBorders>
              <w:top w:val="single" w:sz="4" w:space="0" w:color="auto"/>
              <w:left w:val="nil"/>
              <w:bottom w:val="single" w:sz="4" w:space="0" w:color="auto"/>
              <w:right w:val="nil"/>
            </w:tcBorders>
            <w:vAlign w:val="center"/>
          </w:tcPr>
          <w:p w14:paraId="71EAD444"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0.18</w:t>
            </w:r>
          </w:p>
        </w:tc>
        <w:tc>
          <w:tcPr>
            <w:tcW w:w="0" w:type="auto"/>
            <w:tcBorders>
              <w:top w:val="single" w:sz="4" w:space="0" w:color="auto"/>
              <w:left w:val="nil"/>
              <w:bottom w:val="single" w:sz="4" w:space="0" w:color="auto"/>
              <w:right w:val="nil"/>
            </w:tcBorders>
            <w:vAlign w:val="center"/>
          </w:tcPr>
          <w:p w14:paraId="58DE1C67"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0.13</w:t>
            </w:r>
          </w:p>
        </w:tc>
        <w:tc>
          <w:tcPr>
            <w:tcW w:w="0" w:type="auto"/>
            <w:tcBorders>
              <w:top w:val="single" w:sz="4" w:space="0" w:color="auto"/>
              <w:left w:val="nil"/>
              <w:bottom w:val="single" w:sz="4" w:space="0" w:color="auto"/>
              <w:right w:val="nil"/>
            </w:tcBorders>
            <w:vAlign w:val="center"/>
          </w:tcPr>
          <w:p w14:paraId="5BF4843E"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0.08</w:t>
            </w:r>
          </w:p>
        </w:tc>
        <w:tc>
          <w:tcPr>
            <w:tcW w:w="0" w:type="auto"/>
            <w:tcBorders>
              <w:top w:val="single" w:sz="4" w:space="0" w:color="auto"/>
              <w:left w:val="nil"/>
              <w:bottom w:val="single" w:sz="4" w:space="0" w:color="auto"/>
              <w:right w:val="nil"/>
            </w:tcBorders>
            <w:vAlign w:val="center"/>
          </w:tcPr>
          <w:p w14:paraId="4E821CC8"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0.03</w:t>
            </w:r>
          </w:p>
        </w:tc>
      </w:tr>
      <w:tr w:rsidR="0066376F" w:rsidRPr="00773D29" w14:paraId="7392E67A" w14:textId="77777777" w:rsidTr="0066376F">
        <w:tc>
          <w:tcPr>
            <w:tcW w:w="0" w:type="auto"/>
            <w:vMerge/>
            <w:tcBorders>
              <w:left w:val="nil"/>
              <w:right w:val="nil"/>
            </w:tcBorders>
            <w:vAlign w:val="center"/>
          </w:tcPr>
          <w:p w14:paraId="6E93BE71"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p>
        </w:tc>
        <w:tc>
          <w:tcPr>
            <w:tcW w:w="0" w:type="auto"/>
            <w:tcBorders>
              <w:left w:val="nil"/>
              <w:right w:val="nil"/>
            </w:tcBorders>
            <w:vAlign w:val="center"/>
          </w:tcPr>
          <w:p w14:paraId="34FDD961"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Insert/deletion heterozygous sample</w:t>
            </w:r>
          </w:p>
        </w:tc>
        <w:tc>
          <w:tcPr>
            <w:tcW w:w="0" w:type="auto"/>
            <w:tcBorders>
              <w:top w:val="single" w:sz="4" w:space="0" w:color="auto"/>
              <w:left w:val="nil"/>
              <w:bottom w:val="single" w:sz="4" w:space="0" w:color="auto"/>
              <w:right w:val="nil"/>
            </w:tcBorders>
            <w:vAlign w:val="center"/>
          </w:tcPr>
          <w:p w14:paraId="09894079"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11.9</w:t>
            </w:r>
          </w:p>
        </w:tc>
        <w:tc>
          <w:tcPr>
            <w:tcW w:w="0" w:type="auto"/>
            <w:tcBorders>
              <w:top w:val="single" w:sz="4" w:space="0" w:color="auto"/>
              <w:left w:val="nil"/>
              <w:bottom w:val="single" w:sz="4" w:space="0" w:color="auto"/>
              <w:right w:val="nil"/>
            </w:tcBorders>
            <w:vAlign w:val="center"/>
          </w:tcPr>
          <w:p w14:paraId="717B1A73"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5.9</w:t>
            </w:r>
          </w:p>
        </w:tc>
        <w:tc>
          <w:tcPr>
            <w:tcW w:w="0" w:type="auto"/>
            <w:tcBorders>
              <w:top w:val="single" w:sz="4" w:space="0" w:color="auto"/>
              <w:left w:val="nil"/>
              <w:bottom w:val="single" w:sz="4" w:space="0" w:color="auto"/>
              <w:right w:val="nil"/>
            </w:tcBorders>
            <w:vAlign w:val="center"/>
          </w:tcPr>
          <w:p w14:paraId="1AB2AC55"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3.1</w:t>
            </w:r>
          </w:p>
        </w:tc>
        <w:tc>
          <w:tcPr>
            <w:tcW w:w="0" w:type="auto"/>
            <w:tcBorders>
              <w:top w:val="single" w:sz="4" w:space="0" w:color="auto"/>
              <w:left w:val="nil"/>
              <w:bottom w:val="single" w:sz="4" w:space="0" w:color="auto"/>
              <w:right w:val="nil"/>
            </w:tcBorders>
            <w:vAlign w:val="center"/>
          </w:tcPr>
          <w:p w14:paraId="538A0AC6"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4.3</w:t>
            </w:r>
          </w:p>
        </w:tc>
        <w:tc>
          <w:tcPr>
            <w:tcW w:w="0" w:type="auto"/>
            <w:tcBorders>
              <w:top w:val="single" w:sz="4" w:space="0" w:color="auto"/>
              <w:left w:val="nil"/>
              <w:bottom w:val="single" w:sz="4" w:space="0" w:color="auto"/>
              <w:right w:val="nil"/>
            </w:tcBorders>
            <w:vAlign w:val="center"/>
          </w:tcPr>
          <w:p w14:paraId="71CC3C39"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1.17</w:t>
            </w:r>
          </w:p>
        </w:tc>
        <w:tc>
          <w:tcPr>
            <w:tcW w:w="0" w:type="auto"/>
            <w:tcBorders>
              <w:top w:val="single" w:sz="4" w:space="0" w:color="auto"/>
              <w:left w:val="nil"/>
              <w:bottom w:val="single" w:sz="4" w:space="0" w:color="auto"/>
              <w:right w:val="nil"/>
            </w:tcBorders>
            <w:vAlign w:val="center"/>
          </w:tcPr>
          <w:p w14:paraId="432F3EEF"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0.94</w:t>
            </w:r>
          </w:p>
        </w:tc>
        <w:tc>
          <w:tcPr>
            <w:tcW w:w="0" w:type="auto"/>
            <w:tcBorders>
              <w:top w:val="single" w:sz="4" w:space="0" w:color="auto"/>
              <w:left w:val="nil"/>
              <w:bottom w:val="single" w:sz="4" w:space="0" w:color="auto"/>
              <w:right w:val="nil"/>
            </w:tcBorders>
            <w:vAlign w:val="center"/>
          </w:tcPr>
          <w:p w14:paraId="068E23C8"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0.6</w:t>
            </w:r>
          </w:p>
        </w:tc>
        <w:tc>
          <w:tcPr>
            <w:tcW w:w="0" w:type="auto"/>
            <w:tcBorders>
              <w:top w:val="single" w:sz="4" w:space="0" w:color="auto"/>
              <w:left w:val="nil"/>
              <w:bottom w:val="single" w:sz="4" w:space="0" w:color="auto"/>
              <w:right w:val="nil"/>
            </w:tcBorders>
            <w:vAlign w:val="center"/>
          </w:tcPr>
          <w:p w14:paraId="15FF51AD"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0.49</w:t>
            </w:r>
          </w:p>
        </w:tc>
        <w:tc>
          <w:tcPr>
            <w:tcW w:w="0" w:type="auto"/>
            <w:tcBorders>
              <w:top w:val="single" w:sz="4" w:space="0" w:color="auto"/>
              <w:left w:val="nil"/>
              <w:bottom w:val="single" w:sz="4" w:space="0" w:color="auto"/>
              <w:right w:val="nil"/>
            </w:tcBorders>
            <w:vAlign w:val="center"/>
          </w:tcPr>
          <w:p w14:paraId="7EED1F27"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0.28</w:t>
            </w:r>
          </w:p>
        </w:tc>
        <w:tc>
          <w:tcPr>
            <w:tcW w:w="0" w:type="auto"/>
            <w:tcBorders>
              <w:top w:val="single" w:sz="4" w:space="0" w:color="auto"/>
              <w:left w:val="nil"/>
              <w:bottom w:val="single" w:sz="4" w:space="0" w:color="auto"/>
              <w:right w:val="nil"/>
            </w:tcBorders>
            <w:vAlign w:val="center"/>
          </w:tcPr>
          <w:p w14:paraId="69D11C0B"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0.2</w:t>
            </w:r>
          </w:p>
        </w:tc>
        <w:tc>
          <w:tcPr>
            <w:tcW w:w="0" w:type="auto"/>
            <w:tcBorders>
              <w:top w:val="single" w:sz="4" w:space="0" w:color="auto"/>
              <w:left w:val="nil"/>
              <w:bottom w:val="single" w:sz="4" w:space="0" w:color="auto"/>
              <w:right w:val="nil"/>
            </w:tcBorders>
            <w:vAlign w:val="center"/>
          </w:tcPr>
          <w:p w14:paraId="162DBC06"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0.13</w:t>
            </w:r>
          </w:p>
        </w:tc>
      </w:tr>
      <w:tr w:rsidR="0066376F" w:rsidRPr="00773D29" w14:paraId="30F724EC" w14:textId="77777777" w:rsidTr="0066376F">
        <w:tc>
          <w:tcPr>
            <w:tcW w:w="0" w:type="auto"/>
            <w:vMerge/>
            <w:tcBorders>
              <w:left w:val="nil"/>
              <w:right w:val="nil"/>
            </w:tcBorders>
            <w:vAlign w:val="center"/>
          </w:tcPr>
          <w:p w14:paraId="65A0CE47"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p>
        </w:tc>
        <w:tc>
          <w:tcPr>
            <w:tcW w:w="0" w:type="auto"/>
            <w:tcBorders>
              <w:left w:val="nil"/>
              <w:right w:val="nil"/>
            </w:tcBorders>
            <w:vAlign w:val="center"/>
          </w:tcPr>
          <w:p w14:paraId="651672A6"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Homozygous insertion sample</w:t>
            </w:r>
          </w:p>
        </w:tc>
        <w:tc>
          <w:tcPr>
            <w:tcW w:w="0" w:type="auto"/>
            <w:tcBorders>
              <w:top w:val="single" w:sz="4" w:space="0" w:color="auto"/>
              <w:left w:val="nil"/>
              <w:bottom w:val="single" w:sz="4" w:space="0" w:color="auto"/>
              <w:right w:val="nil"/>
            </w:tcBorders>
            <w:vAlign w:val="center"/>
          </w:tcPr>
          <w:p w14:paraId="293949FC"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4.64</w:t>
            </w:r>
          </w:p>
        </w:tc>
        <w:tc>
          <w:tcPr>
            <w:tcW w:w="0" w:type="auto"/>
            <w:tcBorders>
              <w:top w:val="single" w:sz="4" w:space="0" w:color="auto"/>
              <w:left w:val="nil"/>
              <w:bottom w:val="single" w:sz="4" w:space="0" w:color="auto"/>
              <w:right w:val="nil"/>
            </w:tcBorders>
            <w:vAlign w:val="center"/>
          </w:tcPr>
          <w:p w14:paraId="15D80FCE"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2.3</w:t>
            </w:r>
          </w:p>
        </w:tc>
        <w:tc>
          <w:tcPr>
            <w:tcW w:w="0" w:type="auto"/>
            <w:tcBorders>
              <w:top w:val="single" w:sz="4" w:space="0" w:color="auto"/>
              <w:left w:val="nil"/>
              <w:bottom w:val="single" w:sz="4" w:space="0" w:color="auto"/>
              <w:right w:val="nil"/>
            </w:tcBorders>
            <w:vAlign w:val="center"/>
          </w:tcPr>
          <w:p w14:paraId="1CE321B6"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1.2</w:t>
            </w:r>
          </w:p>
        </w:tc>
        <w:tc>
          <w:tcPr>
            <w:tcW w:w="0" w:type="auto"/>
            <w:tcBorders>
              <w:top w:val="single" w:sz="4" w:space="0" w:color="auto"/>
              <w:left w:val="nil"/>
              <w:bottom w:val="single" w:sz="4" w:space="0" w:color="auto"/>
              <w:right w:val="nil"/>
            </w:tcBorders>
            <w:vAlign w:val="center"/>
          </w:tcPr>
          <w:p w14:paraId="50910EB8"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0.99</w:t>
            </w:r>
          </w:p>
        </w:tc>
        <w:tc>
          <w:tcPr>
            <w:tcW w:w="0" w:type="auto"/>
            <w:tcBorders>
              <w:top w:val="single" w:sz="4" w:space="0" w:color="auto"/>
              <w:left w:val="nil"/>
              <w:bottom w:val="single" w:sz="4" w:space="0" w:color="auto"/>
              <w:right w:val="nil"/>
            </w:tcBorders>
            <w:vAlign w:val="center"/>
          </w:tcPr>
          <w:p w14:paraId="67EE8D3F"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0.47</w:t>
            </w:r>
          </w:p>
        </w:tc>
        <w:tc>
          <w:tcPr>
            <w:tcW w:w="0" w:type="auto"/>
            <w:tcBorders>
              <w:top w:val="single" w:sz="4" w:space="0" w:color="auto"/>
              <w:left w:val="nil"/>
              <w:bottom w:val="single" w:sz="4" w:space="0" w:color="auto"/>
              <w:right w:val="nil"/>
            </w:tcBorders>
            <w:vAlign w:val="center"/>
          </w:tcPr>
          <w:p w14:paraId="45AD9303"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0.31</w:t>
            </w:r>
          </w:p>
        </w:tc>
        <w:tc>
          <w:tcPr>
            <w:tcW w:w="0" w:type="auto"/>
            <w:tcBorders>
              <w:top w:val="single" w:sz="4" w:space="0" w:color="auto"/>
              <w:left w:val="nil"/>
              <w:bottom w:val="single" w:sz="4" w:space="0" w:color="auto"/>
              <w:right w:val="nil"/>
            </w:tcBorders>
            <w:vAlign w:val="center"/>
          </w:tcPr>
          <w:p w14:paraId="2EEDADDC"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0.23</w:t>
            </w:r>
          </w:p>
        </w:tc>
        <w:tc>
          <w:tcPr>
            <w:tcW w:w="0" w:type="auto"/>
            <w:tcBorders>
              <w:top w:val="single" w:sz="4" w:space="0" w:color="auto"/>
              <w:left w:val="nil"/>
              <w:bottom w:val="single" w:sz="4" w:space="0" w:color="auto"/>
              <w:right w:val="nil"/>
            </w:tcBorders>
            <w:vAlign w:val="center"/>
          </w:tcPr>
          <w:p w14:paraId="6F33AD9B"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0.15</w:t>
            </w:r>
          </w:p>
        </w:tc>
        <w:tc>
          <w:tcPr>
            <w:tcW w:w="0" w:type="auto"/>
            <w:tcBorders>
              <w:top w:val="single" w:sz="4" w:space="0" w:color="auto"/>
              <w:left w:val="nil"/>
              <w:bottom w:val="single" w:sz="4" w:space="0" w:color="auto"/>
              <w:right w:val="nil"/>
            </w:tcBorders>
            <w:vAlign w:val="center"/>
          </w:tcPr>
          <w:p w14:paraId="2C980799"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0.11</w:t>
            </w:r>
          </w:p>
        </w:tc>
        <w:tc>
          <w:tcPr>
            <w:tcW w:w="0" w:type="auto"/>
            <w:tcBorders>
              <w:top w:val="single" w:sz="4" w:space="0" w:color="auto"/>
              <w:left w:val="nil"/>
              <w:bottom w:val="single" w:sz="4" w:space="0" w:color="auto"/>
              <w:right w:val="nil"/>
            </w:tcBorders>
            <w:vAlign w:val="center"/>
          </w:tcPr>
          <w:p w14:paraId="5F684ED3"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0.07</w:t>
            </w:r>
          </w:p>
        </w:tc>
        <w:tc>
          <w:tcPr>
            <w:tcW w:w="0" w:type="auto"/>
            <w:tcBorders>
              <w:top w:val="single" w:sz="4" w:space="0" w:color="auto"/>
              <w:left w:val="nil"/>
              <w:bottom w:val="single" w:sz="4" w:space="0" w:color="auto"/>
              <w:right w:val="nil"/>
            </w:tcBorders>
            <w:vAlign w:val="center"/>
          </w:tcPr>
          <w:p w14:paraId="3FA4D11D"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0.04</w:t>
            </w:r>
          </w:p>
        </w:tc>
      </w:tr>
      <w:tr w:rsidR="0066376F" w:rsidRPr="00773D29" w14:paraId="44AE0C7F" w14:textId="77777777" w:rsidTr="0066376F">
        <w:tc>
          <w:tcPr>
            <w:tcW w:w="0" w:type="auto"/>
            <w:vMerge w:val="restart"/>
            <w:tcBorders>
              <w:left w:val="nil"/>
              <w:right w:val="nil"/>
            </w:tcBorders>
            <w:vAlign w:val="center"/>
          </w:tcPr>
          <w:p w14:paraId="14502DFB"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 xml:space="preserve">The amount of </w:t>
            </w:r>
            <w:r w:rsidRPr="00773D29">
              <w:rPr>
                <w:rFonts w:ascii="Calibri" w:eastAsia="Times New Roman" w:hAnsi="Calibri" w:cs="Calibri"/>
                <w:snapToGrid w:val="0"/>
                <w:color w:val="000000"/>
                <w:kern w:val="0"/>
                <w:sz w:val="16"/>
                <w:szCs w:val="16"/>
                <w:lang w:eastAsia="de-DE" w:bidi="en-US"/>
              </w:rPr>
              <w:lastRenderedPageBreak/>
              <w:t>nucleic acid extracted from blood samples</w:t>
            </w:r>
          </w:p>
        </w:tc>
        <w:tc>
          <w:tcPr>
            <w:tcW w:w="0" w:type="auto"/>
            <w:tcBorders>
              <w:left w:val="nil"/>
              <w:right w:val="nil"/>
            </w:tcBorders>
            <w:vAlign w:val="center"/>
          </w:tcPr>
          <w:p w14:paraId="6300AB28"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lastRenderedPageBreak/>
              <w:t xml:space="preserve">Homozygous </w:t>
            </w:r>
            <w:r w:rsidRPr="00773D29">
              <w:rPr>
                <w:rFonts w:ascii="Calibri" w:eastAsia="Times New Roman" w:hAnsi="Calibri" w:cs="Calibri"/>
                <w:snapToGrid w:val="0"/>
                <w:color w:val="000000"/>
                <w:kern w:val="0"/>
                <w:sz w:val="16"/>
                <w:szCs w:val="16"/>
                <w:lang w:eastAsia="de-DE" w:bidi="en-US"/>
              </w:rPr>
              <w:lastRenderedPageBreak/>
              <w:t>deletion sample</w:t>
            </w:r>
          </w:p>
        </w:tc>
        <w:tc>
          <w:tcPr>
            <w:tcW w:w="0" w:type="auto"/>
            <w:tcBorders>
              <w:top w:val="single" w:sz="4" w:space="0" w:color="auto"/>
              <w:left w:val="nil"/>
              <w:bottom w:val="single" w:sz="4" w:space="0" w:color="auto"/>
              <w:right w:val="nil"/>
            </w:tcBorders>
            <w:vAlign w:val="center"/>
          </w:tcPr>
          <w:p w14:paraId="2BB3077B"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lastRenderedPageBreak/>
              <w:t>367</w:t>
            </w:r>
          </w:p>
        </w:tc>
        <w:tc>
          <w:tcPr>
            <w:tcW w:w="0" w:type="auto"/>
            <w:tcBorders>
              <w:top w:val="single" w:sz="4" w:space="0" w:color="auto"/>
              <w:left w:val="nil"/>
              <w:bottom w:val="single" w:sz="4" w:space="0" w:color="auto"/>
              <w:right w:val="nil"/>
            </w:tcBorders>
            <w:vAlign w:val="center"/>
          </w:tcPr>
          <w:p w14:paraId="0E32CD62"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289</w:t>
            </w:r>
          </w:p>
        </w:tc>
        <w:tc>
          <w:tcPr>
            <w:tcW w:w="0" w:type="auto"/>
            <w:tcBorders>
              <w:top w:val="single" w:sz="4" w:space="0" w:color="auto"/>
              <w:left w:val="nil"/>
              <w:bottom w:val="single" w:sz="4" w:space="0" w:color="auto"/>
              <w:right w:val="nil"/>
            </w:tcBorders>
            <w:vAlign w:val="center"/>
          </w:tcPr>
          <w:p w14:paraId="4DFDD7F5"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251.5</w:t>
            </w:r>
          </w:p>
        </w:tc>
        <w:tc>
          <w:tcPr>
            <w:tcW w:w="0" w:type="auto"/>
            <w:tcBorders>
              <w:top w:val="single" w:sz="4" w:space="0" w:color="auto"/>
              <w:left w:val="nil"/>
              <w:bottom w:val="single" w:sz="4" w:space="0" w:color="auto"/>
              <w:right w:val="nil"/>
            </w:tcBorders>
            <w:vAlign w:val="center"/>
          </w:tcPr>
          <w:p w14:paraId="1E52A40E"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233.5</w:t>
            </w:r>
          </w:p>
        </w:tc>
        <w:tc>
          <w:tcPr>
            <w:tcW w:w="0" w:type="auto"/>
            <w:tcBorders>
              <w:top w:val="single" w:sz="4" w:space="0" w:color="auto"/>
              <w:left w:val="nil"/>
              <w:bottom w:val="single" w:sz="4" w:space="0" w:color="auto"/>
              <w:right w:val="nil"/>
            </w:tcBorders>
            <w:vAlign w:val="center"/>
          </w:tcPr>
          <w:p w14:paraId="636C5C97"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213</w:t>
            </w:r>
          </w:p>
        </w:tc>
        <w:tc>
          <w:tcPr>
            <w:tcW w:w="0" w:type="auto"/>
            <w:tcBorders>
              <w:top w:val="single" w:sz="4" w:space="0" w:color="auto"/>
              <w:left w:val="nil"/>
              <w:bottom w:val="single" w:sz="4" w:space="0" w:color="auto"/>
              <w:right w:val="nil"/>
            </w:tcBorders>
            <w:vAlign w:val="center"/>
          </w:tcPr>
          <w:p w14:paraId="4F28ECD7"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199.5</w:t>
            </w:r>
          </w:p>
        </w:tc>
        <w:tc>
          <w:tcPr>
            <w:tcW w:w="0" w:type="auto"/>
            <w:tcBorders>
              <w:top w:val="single" w:sz="4" w:space="0" w:color="auto"/>
              <w:left w:val="nil"/>
              <w:bottom w:val="single" w:sz="4" w:space="0" w:color="auto"/>
              <w:right w:val="nil"/>
            </w:tcBorders>
            <w:vAlign w:val="center"/>
          </w:tcPr>
          <w:p w14:paraId="7012C1BB"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123.5</w:t>
            </w:r>
          </w:p>
        </w:tc>
        <w:tc>
          <w:tcPr>
            <w:tcW w:w="0" w:type="auto"/>
            <w:tcBorders>
              <w:top w:val="single" w:sz="4" w:space="0" w:color="auto"/>
              <w:left w:val="nil"/>
              <w:bottom w:val="single" w:sz="4" w:space="0" w:color="auto"/>
              <w:right w:val="nil"/>
            </w:tcBorders>
            <w:vAlign w:val="center"/>
          </w:tcPr>
          <w:p w14:paraId="1A9F03AB"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108</w:t>
            </w:r>
          </w:p>
        </w:tc>
        <w:tc>
          <w:tcPr>
            <w:tcW w:w="0" w:type="auto"/>
            <w:tcBorders>
              <w:top w:val="single" w:sz="4" w:space="0" w:color="auto"/>
              <w:left w:val="nil"/>
              <w:bottom w:val="single" w:sz="4" w:space="0" w:color="auto"/>
              <w:right w:val="nil"/>
            </w:tcBorders>
            <w:vAlign w:val="center"/>
          </w:tcPr>
          <w:p w14:paraId="615C7DC7"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66.5</w:t>
            </w:r>
          </w:p>
        </w:tc>
        <w:tc>
          <w:tcPr>
            <w:tcW w:w="0" w:type="auto"/>
            <w:tcBorders>
              <w:top w:val="single" w:sz="4" w:space="0" w:color="auto"/>
              <w:left w:val="nil"/>
              <w:bottom w:val="single" w:sz="4" w:space="0" w:color="auto"/>
              <w:right w:val="nil"/>
            </w:tcBorders>
            <w:vAlign w:val="center"/>
          </w:tcPr>
          <w:p w14:paraId="34522026"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57.5</w:t>
            </w:r>
          </w:p>
        </w:tc>
        <w:tc>
          <w:tcPr>
            <w:tcW w:w="0" w:type="auto"/>
            <w:tcBorders>
              <w:top w:val="single" w:sz="4" w:space="0" w:color="auto"/>
              <w:left w:val="nil"/>
              <w:bottom w:val="single" w:sz="4" w:space="0" w:color="auto"/>
              <w:right w:val="nil"/>
            </w:tcBorders>
            <w:vAlign w:val="center"/>
          </w:tcPr>
          <w:p w14:paraId="4DA81803"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28.5</w:t>
            </w:r>
          </w:p>
        </w:tc>
      </w:tr>
      <w:tr w:rsidR="0066376F" w:rsidRPr="00773D29" w14:paraId="225CDC0B" w14:textId="77777777" w:rsidTr="0066376F">
        <w:tc>
          <w:tcPr>
            <w:tcW w:w="0" w:type="auto"/>
            <w:vMerge/>
            <w:tcBorders>
              <w:left w:val="nil"/>
              <w:right w:val="nil"/>
            </w:tcBorders>
            <w:vAlign w:val="center"/>
          </w:tcPr>
          <w:p w14:paraId="64224312"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p>
        </w:tc>
        <w:tc>
          <w:tcPr>
            <w:tcW w:w="0" w:type="auto"/>
            <w:tcBorders>
              <w:left w:val="nil"/>
              <w:right w:val="nil"/>
            </w:tcBorders>
            <w:vAlign w:val="center"/>
          </w:tcPr>
          <w:p w14:paraId="1173E8B3"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Insert/deletion heterozygous sample</w:t>
            </w:r>
          </w:p>
        </w:tc>
        <w:tc>
          <w:tcPr>
            <w:tcW w:w="0" w:type="auto"/>
            <w:tcBorders>
              <w:top w:val="single" w:sz="4" w:space="0" w:color="auto"/>
              <w:left w:val="nil"/>
              <w:bottom w:val="single" w:sz="4" w:space="0" w:color="auto"/>
              <w:right w:val="nil"/>
            </w:tcBorders>
            <w:vAlign w:val="center"/>
          </w:tcPr>
          <w:p w14:paraId="26B2E8BB"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209.25</w:t>
            </w:r>
            <w:r w:rsidRPr="00773D29">
              <w:rPr>
                <w:rFonts w:ascii="Calibri" w:eastAsia="Times New Roman" w:hAnsi="Calibri" w:cs="Calibri"/>
                <w:snapToGrid w:val="0"/>
                <w:color w:val="000000"/>
                <w:kern w:val="0"/>
                <w:sz w:val="16"/>
                <w:szCs w:val="16"/>
                <w:lang w:eastAsia="de-DE" w:bidi="en-US"/>
              </w:rPr>
              <w:softHyphen/>
            </w:r>
            <w:r w:rsidRPr="00773D29">
              <w:rPr>
                <w:rFonts w:ascii="Calibri" w:eastAsia="Times New Roman" w:hAnsi="Calibri" w:cs="Calibri"/>
                <w:snapToGrid w:val="0"/>
                <w:color w:val="000000"/>
                <w:kern w:val="0"/>
                <w:sz w:val="16"/>
                <w:szCs w:val="16"/>
                <w:lang w:eastAsia="de-DE" w:bidi="en-US"/>
              </w:rPr>
              <w:softHyphen/>
            </w:r>
          </w:p>
        </w:tc>
        <w:tc>
          <w:tcPr>
            <w:tcW w:w="0" w:type="auto"/>
            <w:tcBorders>
              <w:top w:val="single" w:sz="4" w:space="0" w:color="auto"/>
              <w:left w:val="nil"/>
              <w:bottom w:val="single" w:sz="4" w:space="0" w:color="auto"/>
              <w:right w:val="nil"/>
            </w:tcBorders>
            <w:vAlign w:val="center"/>
          </w:tcPr>
          <w:p w14:paraId="38970F46"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114.9</w:t>
            </w:r>
          </w:p>
        </w:tc>
        <w:tc>
          <w:tcPr>
            <w:tcW w:w="0" w:type="auto"/>
            <w:tcBorders>
              <w:top w:val="single" w:sz="4" w:space="0" w:color="auto"/>
              <w:left w:val="nil"/>
              <w:bottom w:val="single" w:sz="4" w:space="0" w:color="auto"/>
              <w:right w:val="nil"/>
            </w:tcBorders>
            <w:vAlign w:val="center"/>
          </w:tcPr>
          <w:p w14:paraId="1631B2E5"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100.8</w:t>
            </w:r>
          </w:p>
        </w:tc>
        <w:tc>
          <w:tcPr>
            <w:tcW w:w="0" w:type="auto"/>
            <w:tcBorders>
              <w:top w:val="single" w:sz="4" w:space="0" w:color="auto"/>
              <w:left w:val="nil"/>
              <w:bottom w:val="single" w:sz="4" w:space="0" w:color="auto"/>
              <w:right w:val="nil"/>
            </w:tcBorders>
            <w:vAlign w:val="center"/>
          </w:tcPr>
          <w:p w14:paraId="0BA8B317"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60.6</w:t>
            </w:r>
          </w:p>
        </w:tc>
        <w:tc>
          <w:tcPr>
            <w:tcW w:w="0" w:type="auto"/>
            <w:tcBorders>
              <w:top w:val="single" w:sz="4" w:space="0" w:color="auto"/>
              <w:left w:val="nil"/>
              <w:bottom w:val="single" w:sz="4" w:space="0" w:color="auto"/>
              <w:right w:val="nil"/>
            </w:tcBorders>
            <w:vAlign w:val="center"/>
          </w:tcPr>
          <w:p w14:paraId="61EB4029"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36.9</w:t>
            </w:r>
          </w:p>
        </w:tc>
        <w:tc>
          <w:tcPr>
            <w:tcW w:w="0" w:type="auto"/>
            <w:tcBorders>
              <w:top w:val="single" w:sz="4" w:space="0" w:color="auto"/>
              <w:left w:val="nil"/>
              <w:bottom w:val="single" w:sz="4" w:space="0" w:color="auto"/>
              <w:right w:val="nil"/>
            </w:tcBorders>
            <w:vAlign w:val="center"/>
          </w:tcPr>
          <w:p w14:paraId="190957B0"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36.15</w:t>
            </w:r>
          </w:p>
        </w:tc>
        <w:tc>
          <w:tcPr>
            <w:tcW w:w="0" w:type="auto"/>
            <w:tcBorders>
              <w:top w:val="single" w:sz="4" w:space="0" w:color="auto"/>
              <w:left w:val="nil"/>
              <w:bottom w:val="single" w:sz="4" w:space="0" w:color="auto"/>
              <w:right w:val="nil"/>
            </w:tcBorders>
            <w:vAlign w:val="center"/>
          </w:tcPr>
          <w:p w14:paraId="1675B8E8"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33.9</w:t>
            </w:r>
          </w:p>
        </w:tc>
        <w:tc>
          <w:tcPr>
            <w:tcW w:w="0" w:type="auto"/>
            <w:tcBorders>
              <w:top w:val="single" w:sz="4" w:space="0" w:color="auto"/>
              <w:left w:val="nil"/>
              <w:bottom w:val="single" w:sz="4" w:space="0" w:color="auto"/>
              <w:right w:val="nil"/>
            </w:tcBorders>
            <w:vAlign w:val="center"/>
          </w:tcPr>
          <w:p w14:paraId="3D435813"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30.9</w:t>
            </w:r>
          </w:p>
        </w:tc>
        <w:tc>
          <w:tcPr>
            <w:tcW w:w="0" w:type="auto"/>
            <w:tcBorders>
              <w:top w:val="single" w:sz="4" w:space="0" w:color="auto"/>
              <w:left w:val="nil"/>
              <w:bottom w:val="single" w:sz="4" w:space="0" w:color="auto"/>
              <w:right w:val="nil"/>
            </w:tcBorders>
            <w:vAlign w:val="center"/>
          </w:tcPr>
          <w:p w14:paraId="5B96A8CB"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29.4</w:t>
            </w:r>
          </w:p>
        </w:tc>
        <w:tc>
          <w:tcPr>
            <w:tcW w:w="0" w:type="auto"/>
            <w:tcBorders>
              <w:top w:val="single" w:sz="4" w:space="0" w:color="auto"/>
              <w:left w:val="nil"/>
              <w:bottom w:val="single" w:sz="4" w:space="0" w:color="auto"/>
              <w:right w:val="nil"/>
            </w:tcBorders>
            <w:vAlign w:val="center"/>
          </w:tcPr>
          <w:p w14:paraId="3DD6500F"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26.1</w:t>
            </w:r>
          </w:p>
        </w:tc>
        <w:tc>
          <w:tcPr>
            <w:tcW w:w="0" w:type="auto"/>
            <w:tcBorders>
              <w:top w:val="single" w:sz="4" w:space="0" w:color="auto"/>
              <w:left w:val="nil"/>
              <w:bottom w:val="single" w:sz="4" w:space="0" w:color="auto"/>
              <w:right w:val="nil"/>
            </w:tcBorders>
            <w:vAlign w:val="center"/>
          </w:tcPr>
          <w:p w14:paraId="61CA20E5"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13.2</w:t>
            </w:r>
          </w:p>
        </w:tc>
      </w:tr>
      <w:tr w:rsidR="0066376F" w:rsidRPr="00773D29" w14:paraId="548856CB" w14:textId="77777777" w:rsidTr="0066376F">
        <w:tc>
          <w:tcPr>
            <w:tcW w:w="0" w:type="auto"/>
            <w:vMerge/>
            <w:tcBorders>
              <w:left w:val="nil"/>
              <w:right w:val="nil"/>
            </w:tcBorders>
            <w:vAlign w:val="center"/>
          </w:tcPr>
          <w:p w14:paraId="5F724638"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p>
        </w:tc>
        <w:tc>
          <w:tcPr>
            <w:tcW w:w="0" w:type="auto"/>
            <w:tcBorders>
              <w:left w:val="nil"/>
              <w:right w:val="nil"/>
            </w:tcBorders>
            <w:vAlign w:val="center"/>
          </w:tcPr>
          <w:p w14:paraId="3DFCC356"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Homozygous insertion sample</w:t>
            </w:r>
          </w:p>
        </w:tc>
        <w:tc>
          <w:tcPr>
            <w:tcW w:w="0" w:type="auto"/>
            <w:tcBorders>
              <w:top w:val="single" w:sz="4" w:space="0" w:color="auto"/>
              <w:left w:val="nil"/>
              <w:bottom w:val="single" w:sz="4" w:space="0" w:color="auto"/>
              <w:right w:val="nil"/>
            </w:tcBorders>
            <w:vAlign w:val="center"/>
          </w:tcPr>
          <w:p w14:paraId="24DE90C9"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207.5</w:t>
            </w:r>
          </w:p>
        </w:tc>
        <w:tc>
          <w:tcPr>
            <w:tcW w:w="0" w:type="auto"/>
            <w:tcBorders>
              <w:top w:val="single" w:sz="4" w:space="0" w:color="auto"/>
              <w:left w:val="nil"/>
              <w:bottom w:val="single" w:sz="4" w:space="0" w:color="auto"/>
              <w:right w:val="nil"/>
            </w:tcBorders>
            <w:vAlign w:val="center"/>
          </w:tcPr>
          <w:p w14:paraId="096540FF"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184.5</w:t>
            </w:r>
          </w:p>
        </w:tc>
        <w:tc>
          <w:tcPr>
            <w:tcW w:w="0" w:type="auto"/>
            <w:tcBorders>
              <w:top w:val="single" w:sz="4" w:space="0" w:color="auto"/>
              <w:left w:val="nil"/>
              <w:bottom w:val="single" w:sz="4" w:space="0" w:color="auto"/>
              <w:right w:val="nil"/>
            </w:tcBorders>
            <w:vAlign w:val="center"/>
          </w:tcPr>
          <w:p w14:paraId="0C7B1F2D"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166</w:t>
            </w:r>
          </w:p>
        </w:tc>
        <w:tc>
          <w:tcPr>
            <w:tcW w:w="0" w:type="auto"/>
            <w:tcBorders>
              <w:top w:val="single" w:sz="4" w:space="0" w:color="auto"/>
              <w:left w:val="nil"/>
              <w:bottom w:val="single" w:sz="4" w:space="0" w:color="auto"/>
              <w:right w:val="nil"/>
            </w:tcBorders>
            <w:vAlign w:val="center"/>
          </w:tcPr>
          <w:p w14:paraId="6A67BF16"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180.5</w:t>
            </w:r>
          </w:p>
        </w:tc>
        <w:tc>
          <w:tcPr>
            <w:tcW w:w="0" w:type="auto"/>
            <w:tcBorders>
              <w:top w:val="single" w:sz="4" w:space="0" w:color="auto"/>
              <w:left w:val="nil"/>
              <w:bottom w:val="single" w:sz="4" w:space="0" w:color="auto"/>
              <w:right w:val="nil"/>
            </w:tcBorders>
            <w:vAlign w:val="center"/>
          </w:tcPr>
          <w:p w14:paraId="291AA29C"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162.5</w:t>
            </w:r>
          </w:p>
        </w:tc>
        <w:tc>
          <w:tcPr>
            <w:tcW w:w="0" w:type="auto"/>
            <w:tcBorders>
              <w:top w:val="single" w:sz="4" w:space="0" w:color="auto"/>
              <w:left w:val="nil"/>
              <w:bottom w:val="single" w:sz="4" w:space="0" w:color="auto"/>
              <w:right w:val="nil"/>
            </w:tcBorders>
            <w:vAlign w:val="center"/>
          </w:tcPr>
          <w:p w14:paraId="7DDCF88F"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149.5</w:t>
            </w:r>
          </w:p>
        </w:tc>
        <w:tc>
          <w:tcPr>
            <w:tcW w:w="0" w:type="auto"/>
            <w:tcBorders>
              <w:top w:val="single" w:sz="4" w:space="0" w:color="auto"/>
              <w:left w:val="nil"/>
              <w:bottom w:val="single" w:sz="4" w:space="0" w:color="auto"/>
              <w:right w:val="nil"/>
            </w:tcBorders>
            <w:vAlign w:val="center"/>
          </w:tcPr>
          <w:p w14:paraId="21388781"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126.5</w:t>
            </w:r>
          </w:p>
        </w:tc>
        <w:tc>
          <w:tcPr>
            <w:tcW w:w="0" w:type="auto"/>
            <w:tcBorders>
              <w:top w:val="single" w:sz="4" w:space="0" w:color="auto"/>
              <w:left w:val="nil"/>
              <w:bottom w:val="single" w:sz="4" w:space="0" w:color="auto"/>
              <w:right w:val="nil"/>
            </w:tcBorders>
            <w:vAlign w:val="center"/>
          </w:tcPr>
          <w:p w14:paraId="10B31597"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98</w:t>
            </w:r>
          </w:p>
        </w:tc>
        <w:tc>
          <w:tcPr>
            <w:tcW w:w="0" w:type="auto"/>
            <w:tcBorders>
              <w:top w:val="single" w:sz="4" w:space="0" w:color="auto"/>
              <w:left w:val="nil"/>
              <w:bottom w:val="single" w:sz="4" w:space="0" w:color="auto"/>
              <w:right w:val="nil"/>
            </w:tcBorders>
            <w:vAlign w:val="center"/>
          </w:tcPr>
          <w:p w14:paraId="414FFE66"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74</w:t>
            </w:r>
          </w:p>
        </w:tc>
        <w:tc>
          <w:tcPr>
            <w:tcW w:w="0" w:type="auto"/>
            <w:tcBorders>
              <w:top w:val="single" w:sz="4" w:space="0" w:color="auto"/>
              <w:left w:val="nil"/>
              <w:bottom w:val="single" w:sz="4" w:space="0" w:color="auto"/>
              <w:right w:val="nil"/>
            </w:tcBorders>
            <w:vAlign w:val="center"/>
          </w:tcPr>
          <w:p w14:paraId="34DF5FE7"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52,5</w:t>
            </w:r>
          </w:p>
        </w:tc>
        <w:tc>
          <w:tcPr>
            <w:tcW w:w="0" w:type="auto"/>
            <w:tcBorders>
              <w:top w:val="single" w:sz="4" w:space="0" w:color="auto"/>
              <w:left w:val="nil"/>
              <w:bottom w:val="single" w:sz="4" w:space="0" w:color="auto"/>
              <w:right w:val="nil"/>
            </w:tcBorders>
            <w:vAlign w:val="center"/>
          </w:tcPr>
          <w:p w14:paraId="786EFA61"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32.5</w:t>
            </w:r>
          </w:p>
        </w:tc>
      </w:tr>
      <w:tr w:rsidR="0066376F" w:rsidRPr="00773D29" w14:paraId="6A1347F5" w14:textId="77777777" w:rsidTr="0066376F">
        <w:tc>
          <w:tcPr>
            <w:tcW w:w="0" w:type="auto"/>
            <w:vMerge w:val="restart"/>
            <w:tcBorders>
              <w:left w:val="nil"/>
              <w:right w:val="nil"/>
            </w:tcBorders>
            <w:vAlign w:val="center"/>
          </w:tcPr>
          <w:p w14:paraId="0D7697D2"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The amount of nucleic acid converted by direct blood expansion</w:t>
            </w:r>
          </w:p>
        </w:tc>
        <w:tc>
          <w:tcPr>
            <w:tcW w:w="0" w:type="auto"/>
            <w:tcBorders>
              <w:left w:val="nil"/>
              <w:right w:val="nil"/>
            </w:tcBorders>
            <w:vAlign w:val="center"/>
          </w:tcPr>
          <w:p w14:paraId="19AB0040"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Homozygous deletion sample</w:t>
            </w:r>
          </w:p>
        </w:tc>
        <w:tc>
          <w:tcPr>
            <w:tcW w:w="0" w:type="auto"/>
            <w:tcBorders>
              <w:top w:val="single" w:sz="4" w:space="0" w:color="auto"/>
              <w:left w:val="nil"/>
              <w:bottom w:val="single" w:sz="4" w:space="0" w:color="auto"/>
              <w:right w:val="nil"/>
            </w:tcBorders>
            <w:vAlign w:val="center"/>
          </w:tcPr>
          <w:p w14:paraId="50354A20"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49.84</w:t>
            </w:r>
          </w:p>
        </w:tc>
        <w:tc>
          <w:tcPr>
            <w:tcW w:w="0" w:type="auto"/>
            <w:tcBorders>
              <w:top w:val="single" w:sz="4" w:space="0" w:color="auto"/>
              <w:left w:val="nil"/>
              <w:bottom w:val="single" w:sz="4" w:space="0" w:color="auto"/>
              <w:right w:val="nil"/>
            </w:tcBorders>
            <w:vAlign w:val="center"/>
          </w:tcPr>
          <w:p w14:paraId="27699447"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25.2</w:t>
            </w:r>
          </w:p>
        </w:tc>
        <w:tc>
          <w:tcPr>
            <w:tcW w:w="0" w:type="auto"/>
            <w:tcBorders>
              <w:top w:val="single" w:sz="4" w:space="0" w:color="auto"/>
              <w:left w:val="nil"/>
              <w:bottom w:val="single" w:sz="4" w:space="0" w:color="auto"/>
              <w:right w:val="nil"/>
            </w:tcBorders>
            <w:vAlign w:val="center"/>
          </w:tcPr>
          <w:p w14:paraId="186A3BCA"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13.07</w:t>
            </w:r>
          </w:p>
        </w:tc>
        <w:tc>
          <w:tcPr>
            <w:tcW w:w="0" w:type="auto"/>
            <w:tcBorders>
              <w:top w:val="single" w:sz="4" w:space="0" w:color="auto"/>
              <w:left w:val="nil"/>
              <w:bottom w:val="single" w:sz="4" w:space="0" w:color="auto"/>
              <w:right w:val="nil"/>
            </w:tcBorders>
            <w:vAlign w:val="center"/>
          </w:tcPr>
          <w:p w14:paraId="3E847F9C"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11.2</w:t>
            </w:r>
          </w:p>
        </w:tc>
        <w:tc>
          <w:tcPr>
            <w:tcW w:w="0" w:type="auto"/>
            <w:tcBorders>
              <w:top w:val="single" w:sz="4" w:space="0" w:color="auto"/>
              <w:left w:val="nil"/>
              <w:bottom w:val="single" w:sz="4" w:space="0" w:color="auto"/>
              <w:right w:val="nil"/>
            </w:tcBorders>
            <w:vAlign w:val="center"/>
          </w:tcPr>
          <w:p w14:paraId="7C206B98"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4.67</w:t>
            </w:r>
          </w:p>
        </w:tc>
        <w:tc>
          <w:tcPr>
            <w:tcW w:w="0" w:type="auto"/>
            <w:tcBorders>
              <w:top w:val="single" w:sz="4" w:space="0" w:color="auto"/>
              <w:left w:val="nil"/>
              <w:bottom w:val="single" w:sz="4" w:space="0" w:color="auto"/>
              <w:right w:val="nil"/>
            </w:tcBorders>
            <w:vAlign w:val="center"/>
          </w:tcPr>
          <w:p w14:paraId="02CCA3F4"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3.73</w:t>
            </w:r>
          </w:p>
        </w:tc>
        <w:tc>
          <w:tcPr>
            <w:tcW w:w="0" w:type="auto"/>
            <w:tcBorders>
              <w:top w:val="single" w:sz="4" w:space="0" w:color="auto"/>
              <w:left w:val="nil"/>
              <w:bottom w:val="single" w:sz="4" w:space="0" w:color="auto"/>
              <w:right w:val="nil"/>
            </w:tcBorders>
            <w:vAlign w:val="center"/>
          </w:tcPr>
          <w:p w14:paraId="7FBA7352"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2.52</w:t>
            </w:r>
          </w:p>
        </w:tc>
        <w:tc>
          <w:tcPr>
            <w:tcW w:w="0" w:type="auto"/>
            <w:tcBorders>
              <w:top w:val="single" w:sz="4" w:space="0" w:color="auto"/>
              <w:left w:val="nil"/>
              <w:bottom w:val="single" w:sz="4" w:space="0" w:color="auto"/>
              <w:right w:val="nil"/>
            </w:tcBorders>
            <w:vAlign w:val="center"/>
          </w:tcPr>
          <w:p w14:paraId="2EE70D06"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1.68</w:t>
            </w:r>
          </w:p>
        </w:tc>
        <w:tc>
          <w:tcPr>
            <w:tcW w:w="0" w:type="auto"/>
            <w:tcBorders>
              <w:top w:val="single" w:sz="4" w:space="0" w:color="auto"/>
              <w:left w:val="nil"/>
              <w:bottom w:val="single" w:sz="4" w:space="0" w:color="auto"/>
              <w:right w:val="nil"/>
            </w:tcBorders>
            <w:vAlign w:val="center"/>
          </w:tcPr>
          <w:p w14:paraId="70EB6FE0"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1.21</w:t>
            </w:r>
          </w:p>
        </w:tc>
        <w:tc>
          <w:tcPr>
            <w:tcW w:w="0" w:type="auto"/>
            <w:tcBorders>
              <w:top w:val="single" w:sz="4" w:space="0" w:color="auto"/>
              <w:left w:val="nil"/>
              <w:bottom w:val="single" w:sz="4" w:space="0" w:color="auto"/>
              <w:right w:val="nil"/>
            </w:tcBorders>
            <w:vAlign w:val="center"/>
          </w:tcPr>
          <w:p w14:paraId="132FD645"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0.75</w:t>
            </w:r>
          </w:p>
        </w:tc>
        <w:tc>
          <w:tcPr>
            <w:tcW w:w="0" w:type="auto"/>
            <w:tcBorders>
              <w:top w:val="single" w:sz="4" w:space="0" w:color="auto"/>
              <w:left w:val="nil"/>
              <w:bottom w:val="single" w:sz="4" w:space="0" w:color="auto"/>
              <w:right w:val="nil"/>
            </w:tcBorders>
            <w:vAlign w:val="center"/>
          </w:tcPr>
          <w:p w14:paraId="2D3BCC24"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0.28</w:t>
            </w:r>
          </w:p>
        </w:tc>
      </w:tr>
      <w:tr w:rsidR="0066376F" w:rsidRPr="00773D29" w14:paraId="09E85314" w14:textId="77777777" w:rsidTr="0066376F">
        <w:tc>
          <w:tcPr>
            <w:tcW w:w="0" w:type="auto"/>
            <w:vMerge/>
            <w:tcBorders>
              <w:left w:val="nil"/>
              <w:right w:val="nil"/>
            </w:tcBorders>
            <w:vAlign w:val="center"/>
          </w:tcPr>
          <w:p w14:paraId="00BC7BC4"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p>
        </w:tc>
        <w:tc>
          <w:tcPr>
            <w:tcW w:w="0" w:type="auto"/>
            <w:tcBorders>
              <w:left w:val="nil"/>
              <w:bottom w:val="single" w:sz="4" w:space="0" w:color="000000"/>
              <w:right w:val="nil"/>
            </w:tcBorders>
            <w:vAlign w:val="center"/>
          </w:tcPr>
          <w:p w14:paraId="59E4C80C"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Insert/deletion heterozygous sample</w:t>
            </w:r>
          </w:p>
        </w:tc>
        <w:tc>
          <w:tcPr>
            <w:tcW w:w="0" w:type="auto"/>
            <w:tcBorders>
              <w:left w:val="nil"/>
              <w:bottom w:val="single" w:sz="4" w:space="0" w:color="000000"/>
              <w:right w:val="nil"/>
            </w:tcBorders>
            <w:vAlign w:val="center"/>
          </w:tcPr>
          <w:p w14:paraId="38DB56E4"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111.72</w:t>
            </w:r>
          </w:p>
        </w:tc>
        <w:tc>
          <w:tcPr>
            <w:tcW w:w="0" w:type="auto"/>
            <w:tcBorders>
              <w:left w:val="nil"/>
              <w:bottom w:val="single" w:sz="4" w:space="0" w:color="000000"/>
              <w:right w:val="nil"/>
            </w:tcBorders>
            <w:vAlign w:val="center"/>
          </w:tcPr>
          <w:p w14:paraId="51A148A9"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55.07</w:t>
            </w:r>
          </w:p>
        </w:tc>
        <w:tc>
          <w:tcPr>
            <w:tcW w:w="0" w:type="auto"/>
            <w:tcBorders>
              <w:left w:val="nil"/>
              <w:bottom w:val="single" w:sz="4" w:space="0" w:color="000000"/>
              <w:right w:val="nil"/>
            </w:tcBorders>
            <w:vAlign w:val="center"/>
          </w:tcPr>
          <w:p w14:paraId="336D6173"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28.93</w:t>
            </w:r>
          </w:p>
        </w:tc>
        <w:tc>
          <w:tcPr>
            <w:tcW w:w="0" w:type="auto"/>
            <w:tcBorders>
              <w:left w:val="nil"/>
              <w:bottom w:val="single" w:sz="4" w:space="0" w:color="000000"/>
              <w:right w:val="nil"/>
            </w:tcBorders>
            <w:vAlign w:val="center"/>
          </w:tcPr>
          <w:p w14:paraId="06403B64"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40.13</w:t>
            </w:r>
          </w:p>
        </w:tc>
        <w:tc>
          <w:tcPr>
            <w:tcW w:w="0" w:type="auto"/>
            <w:tcBorders>
              <w:left w:val="nil"/>
              <w:bottom w:val="single" w:sz="4" w:space="0" w:color="000000"/>
              <w:right w:val="nil"/>
            </w:tcBorders>
            <w:vAlign w:val="center"/>
          </w:tcPr>
          <w:p w14:paraId="69333129"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10.92</w:t>
            </w:r>
          </w:p>
        </w:tc>
        <w:tc>
          <w:tcPr>
            <w:tcW w:w="0" w:type="auto"/>
            <w:tcBorders>
              <w:left w:val="nil"/>
              <w:bottom w:val="single" w:sz="4" w:space="0" w:color="000000"/>
              <w:right w:val="nil"/>
            </w:tcBorders>
            <w:vAlign w:val="center"/>
          </w:tcPr>
          <w:p w14:paraId="6BF1D6D2"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8.77</w:t>
            </w:r>
          </w:p>
        </w:tc>
        <w:tc>
          <w:tcPr>
            <w:tcW w:w="0" w:type="auto"/>
            <w:tcBorders>
              <w:left w:val="nil"/>
              <w:bottom w:val="single" w:sz="4" w:space="0" w:color="000000"/>
              <w:right w:val="nil"/>
            </w:tcBorders>
            <w:vAlign w:val="center"/>
          </w:tcPr>
          <w:p w14:paraId="37CB29D4"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5.6</w:t>
            </w:r>
          </w:p>
        </w:tc>
        <w:tc>
          <w:tcPr>
            <w:tcW w:w="0" w:type="auto"/>
            <w:tcBorders>
              <w:left w:val="nil"/>
              <w:bottom w:val="single" w:sz="4" w:space="0" w:color="000000"/>
              <w:right w:val="nil"/>
            </w:tcBorders>
            <w:vAlign w:val="center"/>
          </w:tcPr>
          <w:p w14:paraId="08108774"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4.57</w:t>
            </w:r>
          </w:p>
        </w:tc>
        <w:tc>
          <w:tcPr>
            <w:tcW w:w="0" w:type="auto"/>
            <w:tcBorders>
              <w:left w:val="nil"/>
              <w:bottom w:val="single" w:sz="4" w:space="0" w:color="000000"/>
              <w:right w:val="nil"/>
            </w:tcBorders>
            <w:vAlign w:val="center"/>
          </w:tcPr>
          <w:p w14:paraId="7D293405"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2.61</w:t>
            </w:r>
          </w:p>
        </w:tc>
        <w:tc>
          <w:tcPr>
            <w:tcW w:w="0" w:type="auto"/>
            <w:tcBorders>
              <w:left w:val="nil"/>
              <w:bottom w:val="single" w:sz="4" w:space="0" w:color="000000"/>
              <w:right w:val="nil"/>
            </w:tcBorders>
            <w:vAlign w:val="center"/>
          </w:tcPr>
          <w:p w14:paraId="30BD9D93"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1.87</w:t>
            </w:r>
          </w:p>
        </w:tc>
        <w:tc>
          <w:tcPr>
            <w:tcW w:w="0" w:type="auto"/>
            <w:tcBorders>
              <w:left w:val="nil"/>
              <w:bottom w:val="single" w:sz="4" w:space="0" w:color="000000"/>
              <w:right w:val="nil"/>
            </w:tcBorders>
            <w:vAlign w:val="center"/>
          </w:tcPr>
          <w:p w14:paraId="7552F0AF"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1.21</w:t>
            </w:r>
          </w:p>
        </w:tc>
      </w:tr>
      <w:tr w:rsidR="0066376F" w:rsidRPr="00773D29" w14:paraId="78419629" w14:textId="77777777" w:rsidTr="0066376F">
        <w:tc>
          <w:tcPr>
            <w:tcW w:w="0" w:type="auto"/>
            <w:vMerge/>
            <w:tcBorders>
              <w:left w:val="nil"/>
              <w:right w:val="nil"/>
            </w:tcBorders>
            <w:vAlign w:val="center"/>
          </w:tcPr>
          <w:p w14:paraId="30C7D027"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p>
        </w:tc>
        <w:tc>
          <w:tcPr>
            <w:tcW w:w="0" w:type="auto"/>
            <w:tcBorders>
              <w:left w:val="nil"/>
              <w:right w:val="nil"/>
            </w:tcBorders>
            <w:vAlign w:val="center"/>
          </w:tcPr>
          <w:p w14:paraId="7C89303F"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Homozygous insertion sample</w:t>
            </w:r>
          </w:p>
        </w:tc>
        <w:tc>
          <w:tcPr>
            <w:tcW w:w="0" w:type="auto"/>
            <w:tcBorders>
              <w:left w:val="nil"/>
              <w:right w:val="nil"/>
            </w:tcBorders>
            <w:vAlign w:val="center"/>
          </w:tcPr>
          <w:p w14:paraId="360CD70D"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43.31</w:t>
            </w:r>
          </w:p>
        </w:tc>
        <w:tc>
          <w:tcPr>
            <w:tcW w:w="0" w:type="auto"/>
            <w:tcBorders>
              <w:left w:val="nil"/>
              <w:right w:val="nil"/>
            </w:tcBorders>
            <w:vAlign w:val="center"/>
          </w:tcPr>
          <w:p w14:paraId="25A2D26F"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21.47</w:t>
            </w:r>
          </w:p>
        </w:tc>
        <w:tc>
          <w:tcPr>
            <w:tcW w:w="0" w:type="auto"/>
            <w:tcBorders>
              <w:left w:val="nil"/>
              <w:right w:val="nil"/>
            </w:tcBorders>
            <w:vAlign w:val="center"/>
          </w:tcPr>
          <w:p w14:paraId="726FB574"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11.2</w:t>
            </w:r>
          </w:p>
        </w:tc>
        <w:tc>
          <w:tcPr>
            <w:tcW w:w="0" w:type="auto"/>
            <w:tcBorders>
              <w:left w:val="nil"/>
              <w:right w:val="nil"/>
            </w:tcBorders>
            <w:vAlign w:val="center"/>
          </w:tcPr>
          <w:p w14:paraId="429107C5"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9.24</w:t>
            </w:r>
          </w:p>
        </w:tc>
        <w:tc>
          <w:tcPr>
            <w:tcW w:w="0" w:type="auto"/>
            <w:tcBorders>
              <w:left w:val="nil"/>
              <w:right w:val="nil"/>
            </w:tcBorders>
            <w:vAlign w:val="center"/>
          </w:tcPr>
          <w:p w14:paraId="50E3E84F"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4.39</w:t>
            </w:r>
          </w:p>
        </w:tc>
        <w:tc>
          <w:tcPr>
            <w:tcW w:w="0" w:type="auto"/>
            <w:tcBorders>
              <w:left w:val="nil"/>
              <w:right w:val="nil"/>
            </w:tcBorders>
            <w:vAlign w:val="center"/>
          </w:tcPr>
          <w:p w14:paraId="5253ED13"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2.89</w:t>
            </w:r>
          </w:p>
        </w:tc>
        <w:tc>
          <w:tcPr>
            <w:tcW w:w="0" w:type="auto"/>
            <w:tcBorders>
              <w:left w:val="nil"/>
              <w:right w:val="nil"/>
            </w:tcBorders>
            <w:vAlign w:val="center"/>
          </w:tcPr>
          <w:p w14:paraId="78BACB97"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2.15</w:t>
            </w:r>
          </w:p>
        </w:tc>
        <w:tc>
          <w:tcPr>
            <w:tcW w:w="0" w:type="auto"/>
            <w:tcBorders>
              <w:left w:val="nil"/>
              <w:right w:val="nil"/>
            </w:tcBorders>
            <w:vAlign w:val="center"/>
          </w:tcPr>
          <w:p w14:paraId="312149F5"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1.40</w:t>
            </w:r>
          </w:p>
        </w:tc>
        <w:tc>
          <w:tcPr>
            <w:tcW w:w="0" w:type="auto"/>
            <w:tcBorders>
              <w:left w:val="nil"/>
              <w:right w:val="nil"/>
            </w:tcBorders>
            <w:vAlign w:val="center"/>
          </w:tcPr>
          <w:p w14:paraId="651EF745"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1.03</w:t>
            </w:r>
          </w:p>
        </w:tc>
        <w:tc>
          <w:tcPr>
            <w:tcW w:w="0" w:type="auto"/>
            <w:tcBorders>
              <w:left w:val="nil"/>
              <w:right w:val="nil"/>
            </w:tcBorders>
            <w:vAlign w:val="center"/>
          </w:tcPr>
          <w:p w14:paraId="700105E7"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0.65</w:t>
            </w:r>
          </w:p>
        </w:tc>
        <w:tc>
          <w:tcPr>
            <w:tcW w:w="0" w:type="auto"/>
            <w:tcBorders>
              <w:left w:val="nil"/>
              <w:right w:val="nil"/>
            </w:tcBorders>
            <w:vAlign w:val="center"/>
          </w:tcPr>
          <w:p w14:paraId="724C6813" w14:textId="77777777" w:rsidR="0066376F" w:rsidRPr="00773D29" w:rsidRDefault="0066376F" w:rsidP="00AD6258">
            <w:pPr>
              <w:jc w:val="center"/>
              <w:rPr>
                <w:rFonts w:ascii="Calibri" w:eastAsia="Times New Roman" w:hAnsi="Calibri" w:cs="Calibri"/>
                <w:snapToGrid w:val="0"/>
                <w:color w:val="000000"/>
                <w:kern w:val="0"/>
                <w:sz w:val="16"/>
                <w:szCs w:val="16"/>
                <w:lang w:eastAsia="de-DE" w:bidi="en-US"/>
              </w:rPr>
            </w:pPr>
            <w:r w:rsidRPr="00773D29">
              <w:rPr>
                <w:rFonts w:ascii="Calibri" w:eastAsia="Times New Roman" w:hAnsi="Calibri" w:cs="Calibri"/>
                <w:snapToGrid w:val="0"/>
                <w:color w:val="000000"/>
                <w:kern w:val="0"/>
                <w:sz w:val="16"/>
                <w:szCs w:val="16"/>
                <w:lang w:eastAsia="de-DE" w:bidi="en-US"/>
              </w:rPr>
              <w:t>0.37</w:t>
            </w:r>
          </w:p>
        </w:tc>
      </w:tr>
    </w:tbl>
    <w:p w14:paraId="311CDA10" w14:textId="77777777" w:rsidR="00A07762" w:rsidRPr="00773D29" w:rsidRDefault="00A07762" w:rsidP="00301717">
      <w:pPr>
        <w:rPr>
          <w:rFonts w:ascii="Calibri" w:hAnsi="Calibri" w:cs="Calibri"/>
        </w:rPr>
      </w:pPr>
    </w:p>
    <w:p w14:paraId="0748B011" w14:textId="3CF08880" w:rsidR="00D36744" w:rsidRPr="00773D29" w:rsidRDefault="002A4AC0" w:rsidP="002A4AC0">
      <w:pPr>
        <w:spacing w:before="240" w:after="120" w:line="260" w:lineRule="atLeast"/>
        <w:jc w:val="center"/>
        <w:rPr>
          <w:rFonts w:ascii="Calibri" w:eastAsia="Times New Roman" w:hAnsi="Calibri" w:cs="Calibri"/>
          <w:snapToGrid w:val="0"/>
          <w:color w:val="000000"/>
          <w:kern w:val="0"/>
          <w:sz w:val="18"/>
          <w:szCs w:val="18"/>
          <w:lang w:eastAsia="de-DE" w:bidi="en-US"/>
        </w:rPr>
      </w:pPr>
      <w:bookmarkStart w:id="4" w:name="OLE_LINK1"/>
      <w:r w:rsidRPr="00773D29">
        <w:rPr>
          <w:rFonts w:ascii="Calibri" w:eastAsia="Times New Roman" w:hAnsi="Calibri" w:cs="Calibri"/>
          <w:b/>
          <w:snapToGrid w:val="0"/>
          <w:color w:val="000000"/>
          <w:kern w:val="0"/>
          <w:sz w:val="18"/>
          <w:szCs w:val="18"/>
          <w:lang w:eastAsia="de-DE" w:bidi="en-US"/>
        </w:rPr>
        <w:t>Tab</w:t>
      </w:r>
      <w:r w:rsidR="00B560B8" w:rsidRPr="00773D29">
        <w:rPr>
          <w:rFonts w:ascii="Calibri" w:eastAsia="Times New Roman" w:hAnsi="Calibri" w:cs="Calibri"/>
          <w:b/>
          <w:snapToGrid w:val="0"/>
          <w:color w:val="000000"/>
          <w:kern w:val="0"/>
          <w:sz w:val="18"/>
          <w:szCs w:val="18"/>
          <w:lang w:eastAsia="de-DE" w:bidi="en-US"/>
        </w:rPr>
        <w:t>le</w:t>
      </w:r>
      <w:r w:rsidRPr="00773D29">
        <w:rPr>
          <w:rFonts w:ascii="Calibri" w:eastAsia="Times New Roman" w:hAnsi="Calibri" w:cs="Calibri"/>
          <w:b/>
          <w:snapToGrid w:val="0"/>
          <w:color w:val="000000"/>
          <w:kern w:val="0"/>
          <w:sz w:val="18"/>
          <w:szCs w:val="18"/>
          <w:lang w:eastAsia="de-DE" w:bidi="en-US"/>
        </w:rPr>
        <w:t>.</w:t>
      </w:r>
      <w:r w:rsidR="00B560B8" w:rsidRPr="00773D29">
        <w:rPr>
          <w:rFonts w:ascii="Calibri" w:eastAsia="Times New Roman" w:hAnsi="Calibri" w:cs="Calibri"/>
          <w:b/>
          <w:snapToGrid w:val="0"/>
          <w:color w:val="000000"/>
          <w:kern w:val="0"/>
          <w:sz w:val="18"/>
          <w:szCs w:val="18"/>
          <w:lang w:eastAsia="de-DE" w:bidi="en-US"/>
        </w:rPr>
        <w:t xml:space="preserve"> S</w:t>
      </w:r>
      <w:r w:rsidRPr="00773D29">
        <w:rPr>
          <w:rFonts w:ascii="Calibri" w:eastAsia="Times New Roman" w:hAnsi="Calibri" w:cs="Calibri"/>
          <w:b/>
          <w:snapToGrid w:val="0"/>
          <w:color w:val="000000"/>
          <w:kern w:val="0"/>
          <w:sz w:val="18"/>
          <w:szCs w:val="18"/>
          <w:lang w:eastAsia="de-DE" w:bidi="en-US"/>
        </w:rPr>
        <w:t xml:space="preserve">2 </w:t>
      </w:r>
      <w:r w:rsidRPr="00773D29">
        <w:rPr>
          <w:rFonts w:ascii="Calibri" w:eastAsia="Times New Roman" w:hAnsi="Calibri" w:cs="Calibri"/>
          <w:snapToGrid w:val="0"/>
          <w:color w:val="000000"/>
          <w:kern w:val="0"/>
          <w:sz w:val="18"/>
          <w:szCs w:val="18"/>
          <w:lang w:eastAsia="de-DE" w:bidi="en-US"/>
        </w:rPr>
        <w:t>Association of ACE(I/D) polymorphism with age of study subjects</w:t>
      </w:r>
    </w:p>
    <w:bookmarkEnd w:id="4"/>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54"/>
        <w:gridCol w:w="1594"/>
        <w:gridCol w:w="1469"/>
        <w:gridCol w:w="1450"/>
        <w:gridCol w:w="1448"/>
        <w:gridCol w:w="1511"/>
      </w:tblGrid>
      <w:tr w:rsidR="002A4AC0" w:rsidRPr="00773D29" w14:paraId="4E332302" w14:textId="77777777" w:rsidTr="00A07762">
        <w:trPr>
          <w:jc w:val="center"/>
        </w:trPr>
        <w:tc>
          <w:tcPr>
            <w:tcW w:w="861" w:type="pct"/>
            <w:tcBorders>
              <w:top w:val="single" w:sz="4" w:space="0" w:color="auto"/>
              <w:left w:val="nil"/>
              <w:bottom w:val="nil"/>
              <w:right w:val="nil"/>
            </w:tcBorders>
            <w:shd w:val="clear" w:color="auto" w:fill="auto"/>
          </w:tcPr>
          <w:p w14:paraId="1727D3C5" w14:textId="77777777" w:rsidR="002A4AC0" w:rsidRPr="00773D29" w:rsidRDefault="002A4AC0" w:rsidP="00AD6258">
            <w:pPr>
              <w:spacing w:line="360" w:lineRule="auto"/>
              <w:jc w:val="center"/>
              <w:rPr>
                <w:rFonts w:ascii="Calibri" w:eastAsia="Times New Roman" w:hAnsi="Calibri" w:cs="Calibri"/>
                <w:snapToGrid w:val="0"/>
                <w:color w:val="000000"/>
                <w:kern w:val="0"/>
                <w:sz w:val="20"/>
                <w:szCs w:val="20"/>
                <w:lang w:eastAsia="de-DE" w:bidi="en-US"/>
              </w:rPr>
            </w:pPr>
          </w:p>
        </w:tc>
        <w:tc>
          <w:tcPr>
            <w:tcW w:w="883" w:type="pct"/>
            <w:tcBorders>
              <w:top w:val="single" w:sz="4" w:space="0" w:color="auto"/>
              <w:left w:val="nil"/>
              <w:bottom w:val="nil"/>
              <w:right w:val="nil"/>
            </w:tcBorders>
            <w:shd w:val="clear" w:color="auto" w:fill="auto"/>
          </w:tcPr>
          <w:p w14:paraId="6DF3E25D" w14:textId="77777777" w:rsidR="002A4AC0" w:rsidRPr="00773D29" w:rsidRDefault="002A4AC0" w:rsidP="00AD6258">
            <w:pPr>
              <w:spacing w:line="360" w:lineRule="auto"/>
              <w:jc w:val="center"/>
              <w:rPr>
                <w:rFonts w:ascii="Calibri" w:eastAsia="Times New Roman" w:hAnsi="Calibri" w:cs="Calibri"/>
                <w:snapToGrid w:val="0"/>
                <w:color w:val="000000"/>
                <w:kern w:val="0"/>
                <w:sz w:val="20"/>
                <w:szCs w:val="20"/>
                <w:lang w:eastAsia="de-DE" w:bidi="en-US"/>
              </w:rPr>
            </w:pPr>
          </w:p>
        </w:tc>
        <w:tc>
          <w:tcPr>
            <w:tcW w:w="2419" w:type="pct"/>
            <w:gridSpan w:val="3"/>
            <w:tcBorders>
              <w:left w:val="nil"/>
              <w:bottom w:val="single" w:sz="4" w:space="0" w:color="000000"/>
              <w:right w:val="nil"/>
            </w:tcBorders>
            <w:shd w:val="clear" w:color="auto" w:fill="auto"/>
          </w:tcPr>
          <w:p w14:paraId="403FF3A9" w14:textId="77777777" w:rsidR="002A4AC0" w:rsidRPr="00773D29" w:rsidRDefault="002A4AC0" w:rsidP="00AD6258">
            <w:pPr>
              <w:spacing w:line="360" w:lineRule="auto"/>
              <w:jc w:val="center"/>
              <w:rPr>
                <w:rFonts w:ascii="Calibri" w:eastAsia="Times New Roman" w:hAnsi="Calibri" w:cs="Calibri"/>
                <w:snapToGrid w:val="0"/>
                <w:color w:val="000000"/>
                <w:kern w:val="0"/>
                <w:sz w:val="20"/>
                <w:szCs w:val="20"/>
                <w:lang w:eastAsia="de-DE" w:bidi="en-US"/>
              </w:rPr>
            </w:pPr>
            <w:r w:rsidRPr="00773D29">
              <w:rPr>
                <w:rFonts w:ascii="Calibri" w:eastAsia="Times New Roman" w:hAnsi="Calibri" w:cs="Calibri"/>
                <w:snapToGrid w:val="0"/>
                <w:color w:val="000000"/>
                <w:kern w:val="0"/>
                <w:sz w:val="20"/>
                <w:szCs w:val="20"/>
                <w:lang w:eastAsia="de-DE" w:bidi="en-US"/>
              </w:rPr>
              <w:t>ACE (I/D) Polymorphism</w:t>
            </w:r>
          </w:p>
        </w:tc>
        <w:tc>
          <w:tcPr>
            <w:tcW w:w="837" w:type="pct"/>
            <w:vMerge w:val="restart"/>
            <w:tcBorders>
              <w:top w:val="single" w:sz="4" w:space="0" w:color="auto"/>
              <w:left w:val="nil"/>
              <w:bottom w:val="single" w:sz="4" w:space="0" w:color="000000"/>
              <w:right w:val="nil"/>
            </w:tcBorders>
            <w:shd w:val="clear" w:color="auto" w:fill="auto"/>
          </w:tcPr>
          <w:p w14:paraId="70736732" w14:textId="77777777" w:rsidR="002A4AC0" w:rsidRPr="00773D29" w:rsidRDefault="002A4AC0" w:rsidP="00AD6258">
            <w:pPr>
              <w:spacing w:line="360" w:lineRule="auto"/>
              <w:jc w:val="center"/>
              <w:rPr>
                <w:rFonts w:ascii="Calibri" w:eastAsia="Times New Roman" w:hAnsi="Calibri" w:cs="Calibri"/>
                <w:snapToGrid w:val="0"/>
                <w:color w:val="000000"/>
                <w:kern w:val="0"/>
                <w:sz w:val="20"/>
                <w:szCs w:val="20"/>
                <w:lang w:eastAsia="de-DE" w:bidi="en-US"/>
              </w:rPr>
            </w:pPr>
          </w:p>
          <w:p w14:paraId="164AC9F9" w14:textId="77777777" w:rsidR="002A4AC0" w:rsidRPr="00773D29" w:rsidRDefault="002A4AC0" w:rsidP="00AD6258">
            <w:pPr>
              <w:spacing w:line="360" w:lineRule="auto"/>
              <w:jc w:val="center"/>
              <w:rPr>
                <w:rFonts w:ascii="Calibri" w:eastAsia="Times New Roman" w:hAnsi="Calibri" w:cs="Calibri"/>
                <w:snapToGrid w:val="0"/>
                <w:color w:val="000000"/>
                <w:kern w:val="0"/>
                <w:sz w:val="20"/>
                <w:szCs w:val="20"/>
                <w:lang w:eastAsia="de-DE" w:bidi="en-US"/>
              </w:rPr>
            </w:pPr>
            <w:r w:rsidRPr="00773D29">
              <w:rPr>
                <w:rFonts w:ascii="Calibri" w:eastAsia="Times New Roman" w:hAnsi="Calibri" w:cs="Calibri"/>
                <w:snapToGrid w:val="0"/>
                <w:color w:val="000000"/>
                <w:kern w:val="0"/>
                <w:sz w:val="20"/>
                <w:szCs w:val="20"/>
                <w:lang w:eastAsia="de-DE" w:bidi="en-US"/>
              </w:rPr>
              <w:t>P Value</w:t>
            </w:r>
          </w:p>
        </w:tc>
      </w:tr>
      <w:tr w:rsidR="002A4AC0" w:rsidRPr="00773D29" w14:paraId="4BB0C6B7" w14:textId="77777777" w:rsidTr="00A07762">
        <w:trPr>
          <w:jc w:val="center"/>
        </w:trPr>
        <w:tc>
          <w:tcPr>
            <w:tcW w:w="861" w:type="pct"/>
            <w:tcBorders>
              <w:top w:val="nil"/>
              <w:left w:val="nil"/>
              <w:bottom w:val="single" w:sz="4" w:space="0" w:color="000000"/>
              <w:right w:val="nil"/>
            </w:tcBorders>
            <w:shd w:val="clear" w:color="auto" w:fill="auto"/>
          </w:tcPr>
          <w:p w14:paraId="1AD2DD7E" w14:textId="77777777" w:rsidR="002A4AC0" w:rsidRPr="00773D29" w:rsidRDefault="002A4AC0" w:rsidP="00AD6258">
            <w:pPr>
              <w:spacing w:line="360" w:lineRule="auto"/>
              <w:jc w:val="center"/>
              <w:rPr>
                <w:rFonts w:ascii="Calibri" w:eastAsia="Times New Roman" w:hAnsi="Calibri" w:cs="Calibri"/>
                <w:snapToGrid w:val="0"/>
                <w:color w:val="000000"/>
                <w:kern w:val="0"/>
                <w:sz w:val="20"/>
                <w:szCs w:val="20"/>
                <w:lang w:eastAsia="de-DE" w:bidi="en-US"/>
              </w:rPr>
            </w:pPr>
            <w:r w:rsidRPr="00773D29">
              <w:rPr>
                <w:rFonts w:ascii="Calibri" w:eastAsia="Times New Roman" w:hAnsi="Calibri" w:cs="Calibri"/>
                <w:snapToGrid w:val="0"/>
                <w:color w:val="000000"/>
                <w:kern w:val="0"/>
                <w:sz w:val="20"/>
                <w:szCs w:val="20"/>
                <w:lang w:eastAsia="de-DE" w:bidi="en-US"/>
              </w:rPr>
              <w:t>Groups</w:t>
            </w:r>
          </w:p>
        </w:tc>
        <w:tc>
          <w:tcPr>
            <w:tcW w:w="883" w:type="pct"/>
            <w:tcBorders>
              <w:top w:val="nil"/>
              <w:left w:val="nil"/>
              <w:right w:val="nil"/>
            </w:tcBorders>
            <w:shd w:val="clear" w:color="auto" w:fill="auto"/>
          </w:tcPr>
          <w:p w14:paraId="2687F57B" w14:textId="77777777" w:rsidR="002A4AC0" w:rsidRPr="00773D29" w:rsidRDefault="002A4AC0" w:rsidP="00AD6258">
            <w:pPr>
              <w:spacing w:line="360" w:lineRule="auto"/>
              <w:jc w:val="center"/>
              <w:rPr>
                <w:rFonts w:ascii="Calibri" w:eastAsia="Times New Roman" w:hAnsi="Calibri" w:cs="Calibri"/>
                <w:snapToGrid w:val="0"/>
                <w:color w:val="000000"/>
                <w:kern w:val="0"/>
                <w:sz w:val="20"/>
                <w:szCs w:val="20"/>
                <w:lang w:eastAsia="de-DE" w:bidi="en-US"/>
              </w:rPr>
            </w:pPr>
            <w:r w:rsidRPr="00773D29">
              <w:rPr>
                <w:rFonts w:ascii="Calibri" w:eastAsia="Times New Roman" w:hAnsi="Calibri" w:cs="Calibri"/>
                <w:snapToGrid w:val="0"/>
                <w:color w:val="000000"/>
                <w:kern w:val="0"/>
                <w:sz w:val="20"/>
                <w:szCs w:val="20"/>
                <w:lang w:eastAsia="de-DE" w:bidi="en-US"/>
              </w:rPr>
              <w:t>Age Grouping</w:t>
            </w:r>
          </w:p>
        </w:tc>
        <w:tc>
          <w:tcPr>
            <w:tcW w:w="814" w:type="pct"/>
            <w:tcBorders>
              <w:left w:val="nil"/>
              <w:bottom w:val="single" w:sz="4" w:space="0" w:color="000000"/>
              <w:right w:val="nil"/>
            </w:tcBorders>
            <w:shd w:val="clear" w:color="auto" w:fill="auto"/>
          </w:tcPr>
          <w:p w14:paraId="48E126D5" w14:textId="77777777" w:rsidR="002A4AC0" w:rsidRPr="00773D29" w:rsidRDefault="002A4AC0" w:rsidP="00AD6258">
            <w:pPr>
              <w:spacing w:line="360" w:lineRule="auto"/>
              <w:jc w:val="center"/>
              <w:rPr>
                <w:rFonts w:ascii="Calibri" w:eastAsia="Times New Roman" w:hAnsi="Calibri" w:cs="Calibri"/>
                <w:snapToGrid w:val="0"/>
                <w:color w:val="000000"/>
                <w:kern w:val="0"/>
                <w:sz w:val="20"/>
                <w:szCs w:val="20"/>
                <w:lang w:eastAsia="de-DE" w:bidi="en-US"/>
              </w:rPr>
            </w:pPr>
            <w:r w:rsidRPr="00773D29">
              <w:rPr>
                <w:rFonts w:ascii="Calibri" w:eastAsia="Times New Roman" w:hAnsi="Calibri" w:cs="Calibri"/>
                <w:snapToGrid w:val="0"/>
                <w:color w:val="000000"/>
                <w:kern w:val="0"/>
                <w:sz w:val="20"/>
                <w:szCs w:val="20"/>
                <w:lang w:eastAsia="de-DE" w:bidi="en-US"/>
              </w:rPr>
              <w:t>DD</w:t>
            </w:r>
          </w:p>
        </w:tc>
        <w:tc>
          <w:tcPr>
            <w:tcW w:w="803" w:type="pct"/>
            <w:tcBorders>
              <w:left w:val="nil"/>
              <w:bottom w:val="single" w:sz="4" w:space="0" w:color="000000"/>
              <w:right w:val="nil"/>
            </w:tcBorders>
            <w:shd w:val="clear" w:color="auto" w:fill="auto"/>
          </w:tcPr>
          <w:p w14:paraId="009B873C" w14:textId="77777777" w:rsidR="002A4AC0" w:rsidRPr="00773D29" w:rsidRDefault="002A4AC0" w:rsidP="00AD6258">
            <w:pPr>
              <w:spacing w:line="360" w:lineRule="auto"/>
              <w:jc w:val="center"/>
              <w:rPr>
                <w:rFonts w:ascii="Calibri" w:eastAsia="Times New Roman" w:hAnsi="Calibri" w:cs="Calibri"/>
                <w:snapToGrid w:val="0"/>
                <w:color w:val="000000"/>
                <w:kern w:val="0"/>
                <w:sz w:val="20"/>
                <w:szCs w:val="20"/>
                <w:lang w:eastAsia="de-DE" w:bidi="en-US"/>
              </w:rPr>
            </w:pPr>
            <w:r w:rsidRPr="00773D29">
              <w:rPr>
                <w:rFonts w:ascii="Calibri" w:eastAsia="Times New Roman" w:hAnsi="Calibri" w:cs="Calibri"/>
                <w:snapToGrid w:val="0"/>
                <w:color w:val="000000"/>
                <w:kern w:val="0"/>
                <w:sz w:val="20"/>
                <w:szCs w:val="20"/>
                <w:lang w:eastAsia="de-DE" w:bidi="en-US"/>
              </w:rPr>
              <w:t>ID</w:t>
            </w:r>
          </w:p>
        </w:tc>
        <w:tc>
          <w:tcPr>
            <w:tcW w:w="802" w:type="pct"/>
            <w:tcBorders>
              <w:left w:val="nil"/>
              <w:bottom w:val="single" w:sz="4" w:space="0" w:color="000000"/>
              <w:right w:val="nil"/>
            </w:tcBorders>
            <w:shd w:val="clear" w:color="auto" w:fill="auto"/>
          </w:tcPr>
          <w:p w14:paraId="699FB1B5" w14:textId="77777777" w:rsidR="002A4AC0" w:rsidRPr="00773D29" w:rsidRDefault="002A4AC0" w:rsidP="00AD6258">
            <w:pPr>
              <w:spacing w:line="360" w:lineRule="auto"/>
              <w:jc w:val="center"/>
              <w:rPr>
                <w:rFonts w:ascii="Calibri" w:eastAsia="Times New Roman" w:hAnsi="Calibri" w:cs="Calibri"/>
                <w:snapToGrid w:val="0"/>
                <w:color w:val="000000"/>
                <w:kern w:val="0"/>
                <w:sz w:val="20"/>
                <w:szCs w:val="20"/>
                <w:lang w:eastAsia="de-DE" w:bidi="en-US"/>
              </w:rPr>
            </w:pPr>
            <w:r w:rsidRPr="00773D29">
              <w:rPr>
                <w:rFonts w:ascii="Calibri" w:eastAsia="Times New Roman" w:hAnsi="Calibri" w:cs="Calibri"/>
                <w:snapToGrid w:val="0"/>
                <w:color w:val="000000"/>
                <w:kern w:val="0"/>
                <w:sz w:val="20"/>
                <w:szCs w:val="20"/>
                <w:lang w:eastAsia="de-DE" w:bidi="en-US"/>
              </w:rPr>
              <w:t>II</w:t>
            </w:r>
          </w:p>
        </w:tc>
        <w:tc>
          <w:tcPr>
            <w:tcW w:w="837" w:type="pct"/>
            <w:vMerge/>
            <w:tcBorders>
              <w:left w:val="nil"/>
              <w:bottom w:val="single" w:sz="4" w:space="0" w:color="000000"/>
              <w:right w:val="nil"/>
            </w:tcBorders>
            <w:shd w:val="clear" w:color="auto" w:fill="auto"/>
          </w:tcPr>
          <w:p w14:paraId="2E714D57" w14:textId="77777777" w:rsidR="002A4AC0" w:rsidRPr="00773D29" w:rsidRDefault="002A4AC0" w:rsidP="00AD6258">
            <w:pPr>
              <w:spacing w:line="360" w:lineRule="auto"/>
              <w:jc w:val="center"/>
              <w:rPr>
                <w:rFonts w:ascii="Calibri" w:eastAsia="Times New Roman" w:hAnsi="Calibri" w:cs="Calibri"/>
                <w:snapToGrid w:val="0"/>
                <w:color w:val="000000"/>
                <w:kern w:val="0"/>
                <w:sz w:val="20"/>
                <w:szCs w:val="20"/>
                <w:lang w:eastAsia="de-DE" w:bidi="en-US"/>
              </w:rPr>
            </w:pPr>
          </w:p>
        </w:tc>
      </w:tr>
      <w:tr w:rsidR="002A4AC0" w:rsidRPr="00773D29" w14:paraId="37C60679" w14:textId="77777777" w:rsidTr="00A07762">
        <w:trPr>
          <w:jc w:val="center"/>
        </w:trPr>
        <w:tc>
          <w:tcPr>
            <w:tcW w:w="861" w:type="pct"/>
            <w:vMerge w:val="restart"/>
            <w:tcBorders>
              <w:left w:val="nil"/>
              <w:right w:val="nil"/>
            </w:tcBorders>
            <w:shd w:val="clear" w:color="auto" w:fill="auto"/>
          </w:tcPr>
          <w:p w14:paraId="57C43897" w14:textId="77777777" w:rsidR="002A4AC0" w:rsidRPr="00773D29" w:rsidRDefault="002A4AC0" w:rsidP="00AD6258">
            <w:pPr>
              <w:spacing w:line="360" w:lineRule="auto"/>
              <w:jc w:val="center"/>
              <w:rPr>
                <w:rFonts w:ascii="Calibri" w:eastAsia="Times New Roman" w:hAnsi="Calibri" w:cs="Calibri"/>
                <w:snapToGrid w:val="0"/>
                <w:color w:val="000000"/>
                <w:kern w:val="0"/>
                <w:sz w:val="20"/>
                <w:szCs w:val="20"/>
                <w:lang w:eastAsia="de-DE" w:bidi="en-US"/>
              </w:rPr>
            </w:pPr>
          </w:p>
          <w:p w14:paraId="1DBBD817" w14:textId="77777777" w:rsidR="002A4AC0" w:rsidRPr="00773D29" w:rsidRDefault="002A4AC0" w:rsidP="00AD6258">
            <w:pPr>
              <w:spacing w:line="360" w:lineRule="auto"/>
              <w:jc w:val="center"/>
              <w:rPr>
                <w:rFonts w:ascii="Calibri" w:eastAsia="Times New Roman" w:hAnsi="Calibri" w:cs="Calibri"/>
                <w:snapToGrid w:val="0"/>
                <w:color w:val="000000"/>
                <w:kern w:val="0"/>
                <w:sz w:val="20"/>
                <w:szCs w:val="20"/>
                <w:lang w:eastAsia="de-DE" w:bidi="en-US"/>
              </w:rPr>
            </w:pPr>
            <w:r w:rsidRPr="00773D29">
              <w:rPr>
                <w:rFonts w:ascii="Calibri" w:eastAsia="Times New Roman" w:hAnsi="Calibri" w:cs="Calibri"/>
                <w:snapToGrid w:val="0"/>
                <w:color w:val="000000"/>
                <w:kern w:val="0"/>
                <w:sz w:val="20"/>
                <w:szCs w:val="20"/>
                <w:lang w:eastAsia="de-DE" w:bidi="en-US"/>
              </w:rPr>
              <w:t>CHD</w:t>
            </w:r>
          </w:p>
        </w:tc>
        <w:tc>
          <w:tcPr>
            <w:tcW w:w="883" w:type="pct"/>
            <w:tcBorders>
              <w:left w:val="nil"/>
              <w:right w:val="nil"/>
            </w:tcBorders>
            <w:shd w:val="clear" w:color="auto" w:fill="auto"/>
          </w:tcPr>
          <w:p w14:paraId="4A5DBF06" w14:textId="77777777" w:rsidR="002A4AC0" w:rsidRPr="00773D29" w:rsidRDefault="002A4AC0" w:rsidP="00AD6258">
            <w:pPr>
              <w:spacing w:line="360" w:lineRule="auto"/>
              <w:jc w:val="center"/>
              <w:rPr>
                <w:rFonts w:ascii="Calibri" w:eastAsia="Times New Roman" w:hAnsi="Calibri" w:cs="Calibri"/>
                <w:snapToGrid w:val="0"/>
                <w:color w:val="000000"/>
                <w:kern w:val="0"/>
                <w:sz w:val="20"/>
                <w:szCs w:val="20"/>
                <w:lang w:eastAsia="de-DE" w:bidi="en-US"/>
              </w:rPr>
            </w:pPr>
            <w:r w:rsidRPr="00773D29">
              <w:rPr>
                <w:rFonts w:ascii="Calibri" w:eastAsia="Times New Roman" w:hAnsi="Calibri" w:cs="Calibri"/>
                <w:snapToGrid w:val="0"/>
                <w:color w:val="000000"/>
                <w:kern w:val="0"/>
                <w:sz w:val="20"/>
                <w:szCs w:val="20"/>
                <w:lang w:eastAsia="de-DE" w:bidi="en-US"/>
              </w:rPr>
              <w:t>31-50</w:t>
            </w:r>
          </w:p>
        </w:tc>
        <w:tc>
          <w:tcPr>
            <w:tcW w:w="814" w:type="pct"/>
            <w:tcBorders>
              <w:left w:val="nil"/>
              <w:right w:val="nil"/>
            </w:tcBorders>
            <w:shd w:val="clear" w:color="auto" w:fill="auto"/>
          </w:tcPr>
          <w:p w14:paraId="09762CC3" w14:textId="77777777" w:rsidR="002A4AC0" w:rsidRPr="00773D29" w:rsidRDefault="002A4AC0" w:rsidP="00AD6258">
            <w:pPr>
              <w:spacing w:line="360" w:lineRule="auto"/>
              <w:jc w:val="center"/>
              <w:rPr>
                <w:rFonts w:ascii="Calibri" w:eastAsia="Times New Roman" w:hAnsi="Calibri" w:cs="Calibri"/>
                <w:snapToGrid w:val="0"/>
                <w:color w:val="000000"/>
                <w:kern w:val="0"/>
                <w:sz w:val="20"/>
                <w:szCs w:val="20"/>
                <w:lang w:eastAsia="de-DE" w:bidi="en-US"/>
              </w:rPr>
            </w:pPr>
            <w:r w:rsidRPr="00773D29">
              <w:rPr>
                <w:rFonts w:ascii="Calibri" w:eastAsia="Times New Roman" w:hAnsi="Calibri" w:cs="Calibri"/>
                <w:snapToGrid w:val="0"/>
                <w:color w:val="000000"/>
                <w:kern w:val="0"/>
                <w:sz w:val="20"/>
                <w:szCs w:val="20"/>
                <w:lang w:eastAsia="de-DE" w:bidi="en-US"/>
              </w:rPr>
              <w:t>2</w:t>
            </w:r>
          </w:p>
        </w:tc>
        <w:tc>
          <w:tcPr>
            <w:tcW w:w="803" w:type="pct"/>
            <w:tcBorders>
              <w:left w:val="nil"/>
              <w:right w:val="nil"/>
            </w:tcBorders>
            <w:shd w:val="clear" w:color="auto" w:fill="auto"/>
          </w:tcPr>
          <w:p w14:paraId="159FF7AE" w14:textId="77777777" w:rsidR="002A4AC0" w:rsidRPr="00773D29" w:rsidRDefault="002A4AC0" w:rsidP="00AD6258">
            <w:pPr>
              <w:spacing w:line="360" w:lineRule="auto"/>
              <w:jc w:val="center"/>
              <w:rPr>
                <w:rFonts w:ascii="Calibri" w:eastAsia="Times New Roman" w:hAnsi="Calibri" w:cs="Calibri"/>
                <w:snapToGrid w:val="0"/>
                <w:color w:val="000000"/>
                <w:kern w:val="0"/>
                <w:sz w:val="20"/>
                <w:szCs w:val="20"/>
                <w:lang w:eastAsia="de-DE" w:bidi="en-US"/>
              </w:rPr>
            </w:pPr>
            <w:r w:rsidRPr="00773D29">
              <w:rPr>
                <w:rFonts w:ascii="Calibri" w:eastAsia="Times New Roman" w:hAnsi="Calibri" w:cs="Calibri"/>
                <w:snapToGrid w:val="0"/>
                <w:color w:val="000000"/>
                <w:kern w:val="0"/>
                <w:sz w:val="20"/>
                <w:szCs w:val="20"/>
                <w:lang w:eastAsia="de-DE" w:bidi="en-US"/>
              </w:rPr>
              <w:t>8</w:t>
            </w:r>
          </w:p>
        </w:tc>
        <w:tc>
          <w:tcPr>
            <w:tcW w:w="802" w:type="pct"/>
            <w:tcBorders>
              <w:left w:val="nil"/>
              <w:right w:val="nil"/>
            </w:tcBorders>
            <w:shd w:val="clear" w:color="auto" w:fill="auto"/>
          </w:tcPr>
          <w:p w14:paraId="34ED8296" w14:textId="77777777" w:rsidR="002A4AC0" w:rsidRPr="00773D29" w:rsidRDefault="002A4AC0" w:rsidP="00AD6258">
            <w:pPr>
              <w:spacing w:line="360" w:lineRule="auto"/>
              <w:jc w:val="center"/>
              <w:rPr>
                <w:rFonts w:ascii="Calibri" w:eastAsia="Times New Roman" w:hAnsi="Calibri" w:cs="Calibri"/>
                <w:snapToGrid w:val="0"/>
                <w:color w:val="000000"/>
                <w:kern w:val="0"/>
                <w:sz w:val="20"/>
                <w:szCs w:val="20"/>
                <w:lang w:eastAsia="de-DE" w:bidi="en-US"/>
              </w:rPr>
            </w:pPr>
            <w:r w:rsidRPr="00773D29">
              <w:rPr>
                <w:rFonts w:ascii="Calibri" w:eastAsia="Times New Roman" w:hAnsi="Calibri" w:cs="Calibri"/>
                <w:snapToGrid w:val="0"/>
                <w:color w:val="000000"/>
                <w:kern w:val="0"/>
                <w:sz w:val="20"/>
                <w:szCs w:val="20"/>
                <w:lang w:eastAsia="de-DE" w:bidi="en-US"/>
              </w:rPr>
              <w:t>17</w:t>
            </w:r>
          </w:p>
        </w:tc>
        <w:tc>
          <w:tcPr>
            <w:tcW w:w="837" w:type="pct"/>
            <w:vMerge w:val="restart"/>
            <w:tcBorders>
              <w:top w:val="single" w:sz="4" w:space="0" w:color="000000"/>
              <w:left w:val="nil"/>
              <w:bottom w:val="nil"/>
              <w:right w:val="nil"/>
            </w:tcBorders>
            <w:shd w:val="clear" w:color="auto" w:fill="auto"/>
          </w:tcPr>
          <w:p w14:paraId="16B78D0F" w14:textId="77777777" w:rsidR="002A4AC0" w:rsidRPr="00773D29" w:rsidRDefault="002A4AC0" w:rsidP="00AD6258">
            <w:pPr>
              <w:spacing w:line="360" w:lineRule="auto"/>
              <w:jc w:val="center"/>
              <w:rPr>
                <w:rFonts w:ascii="Calibri" w:eastAsia="Times New Roman" w:hAnsi="Calibri" w:cs="Calibri"/>
                <w:snapToGrid w:val="0"/>
                <w:color w:val="000000"/>
                <w:kern w:val="0"/>
                <w:sz w:val="20"/>
                <w:szCs w:val="20"/>
                <w:lang w:eastAsia="de-DE" w:bidi="en-US"/>
              </w:rPr>
            </w:pPr>
          </w:p>
          <w:p w14:paraId="1AAB46C0" w14:textId="77777777" w:rsidR="002A4AC0" w:rsidRPr="00773D29" w:rsidRDefault="002A4AC0" w:rsidP="00AD6258">
            <w:pPr>
              <w:spacing w:line="360" w:lineRule="auto"/>
              <w:jc w:val="center"/>
              <w:rPr>
                <w:rFonts w:ascii="Calibri" w:eastAsia="Times New Roman" w:hAnsi="Calibri" w:cs="Calibri"/>
                <w:snapToGrid w:val="0"/>
                <w:color w:val="000000"/>
                <w:kern w:val="0"/>
                <w:sz w:val="20"/>
                <w:szCs w:val="20"/>
                <w:lang w:eastAsia="de-DE" w:bidi="en-US"/>
              </w:rPr>
            </w:pPr>
            <w:r w:rsidRPr="00773D29">
              <w:rPr>
                <w:rFonts w:ascii="Calibri" w:eastAsia="Times New Roman" w:hAnsi="Calibri" w:cs="Calibri"/>
                <w:snapToGrid w:val="0"/>
                <w:color w:val="000000"/>
                <w:kern w:val="0"/>
                <w:sz w:val="20"/>
                <w:szCs w:val="20"/>
                <w:lang w:eastAsia="de-DE" w:bidi="en-US"/>
              </w:rPr>
              <w:t>0.02</w:t>
            </w:r>
          </w:p>
        </w:tc>
      </w:tr>
      <w:tr w:rsidR="002A4AC0" w:rsidRPr="00773D29" w14:paraId="6980B487" w14:textId="77777777" w:rsidTr="00A07762">
        <w:trPr>
          <w:jc w:val="center"/>
        </w:trPr>
        <w:tc>
          <w:tcPr>
            <w:tcW w:w="861" w:type="pct"/>
            <w:vMerge/>
            <w:tcBorders>
              <w:left w:val="nil"/>
              <w:right w:val="nil"/>
            </w:tcBorders>
            <w:shd w:val="clear" w:color="auto" w:fill="auto"/>
          </w:tcPr>
          <w:p w14:paraId="42F317D0" w14:textId="77777777" w:rsidR="002A4AC0" w:rsidRPr="00773D29" w:rsidRDefault="002A4AC0" w:rsidP="00AD6258">
            <w:pPr>
              <w:spacing w:line="360" w:lineRule="auto"/>
              <w:jc w:val="center"/>
              <w:rPr>
                <w:rFonts w:ascii="Calibri" w:eastAsia="Times New Roman" w:hAnsi="Calibri" w:cs="Calibri"/>
                <w:snapToGrid w:val="0"/>
                <w:color w:val="000000"/>
                <w:kern w:val="0"/>
                <w:sz w:val="20"/>
                <w:szCs w:val="20"/>
                <w:lang w:eastAsia="de-DE" w:bidi="en-US"/>
              </w:rPr>
            </w:pPr>
          </w:p>
        </w:tc>
        <w:tc>
          <w:tcPr>
            <w:tcW w:w="883" w:type="pct"/>
            <w:tcBorders>
              <w:left w:val="nil"/>
              <w:right w:val="nil"/>
            </w:tcBorders>
            <w:shd w:val="clear" w:color="auto" w:fill="auto"/>
          </w:tcPr>
          <w:p w14:paraId="02E567D3" w14:textId="77777777" w:rsidR="002A4AC0" w:rsidRPr="00773D29" w:rsidRDefault="002A4AC0" w:rsidP="00AD6258">
            <w:pPr>
              <w:spacing w:line="360" w:lineRule="auto"/>
              <w:jc w:val="center"/>
              <w:rPr>
                <w:rFonts w:ascii="Calibri" w:eastAsia="Times New Roman" w:hAnsi="Calibri" w:cs="Calibri"/>
                <w:snapToGrid w:val="0"/>
                <w:color w:val="000000"/>
                <w:kern w:val="0"/>
                <w:sz w:val="20"/>
                <w:szCs w:val="20"/>
                <w:lang w:eastAsia="de-DE" w:bidi="en-US"/>
              </w:rPr>
            </w:pPr>
            <w:r w:rsidRPr="00773D29">
              <w:rPr>
                <w:rFonts w:ascii="Calibri" w:eastAsia="Times New Roman" w:hAnsi="Calibri" w:cs="Calibri"/>
                <w:snapToGrid w:val="0"/>
                <w:color w:val="000000"/>
                <w:kern w:val="0"/>
                <w:sz w:val="20"/>
                <w:szCs w:val="20"/>
                <w:lang w:eastAsia="de-DE" w:bidi="en-US"/>
              </w:rPr>
              <w:t>51-70</w:t>
            </w:r>
          </w:p>
        </w:tc>
        <w:tc>
          <w:tcPr>
            <w:tcW w:w="814" w:type="pct"/>
            <w:tcBorders>
              <w:left w:val="nil"/>
              <w:right w:val="nil"/>
            </w:tcBorders>
            <w:shd w:val="clear" w:color="auto" w:fill="auto"/>
          </w:tcPr>
          <w:p w14:paraId="35CCB44A" w14:textId="77777777" w:rsidR="002A4AC0" w:rsidRPr="00773D29" w:rsidRDefault="002A4AC0" w:rsidP="00AD6258">
            <w:pPr>
              <w:spacing w:line="360" w:lineRule="auto"/>
              <w:jc w:val="center"/>
              <w:rPr>
                <w:rFonts w:ascii="Calibri" w:eastAsia="Times New Roman" w:hAnsi="Calibri" w:cs="Calibri"/>
                <w:snapToGrid w:val="0"/>
                <w:color w:val="000000"/>
                <w:kern w:val="0"/>
                <w:sz w:val="20"/>
                <w:szCs w:val="20"/>
                <w:lang w:eastAsia="de-DE" w:bidi="en-US"/>
              </w:rPr>
            </w:pPr>
            <w:r w:rsidRPr="00773D29">
              <w:rPr>
                <w:rFonts w:ascii="Calibri" w:eastAsia="Times New Roman" w:hAnsi="Calibri" w:cs="Calibri"/>
                <w:snapToGrid w:val="0"/>
                <w:color w:val="000000"/>
                <w:kern w:val="0"/>
                <w:sz w:val="20"/>
                <w:szCs w:val="20"/>
                <w:lang w:eastAsia="de-DE" w:bidi="en-US"/>
              </w:rPr>
              <w:t>22</w:t>
            </w:r>
          </w:p>
        </w:tc>
        <w:tc>
          <w:tcPr>
            <w:tcW w:w="803" w:type="pct"/>
            <w:tcBorders>
              <w:left w:val="nil"/>
              <w:right w:val="nil"/>
            </w:tcBorders>
            <w:shd w:val="clear" w:color="auto" w:fill="auto"/>
          </w:tcPr>
          <w:p w14:paraId="092D3BED" w14:textId="77777777" w:rsidR="002A4AC0" w:rsidRPr="00773D29" w:rsidRDefault="002A4AC0" w:rsidP="00AD6258">
            <w:pPr>
              <w:spacing w:line="360" w:lineRule="auto"/>
              <w:jc w:val="center"/>
              <w:rPr>
                <w:rFonts w:ascii="Calibri" w:eastAsia="Times New Roman" w:hAnsi="Calibri" w:cs="Calibri"/>
                <w:snapToGrid w:val="0"/>
                <w:color w:val="000000"/>
                <w:kern w:val="0"/>
                <w:sz w:val="20"/>
                <w:szCs w:val="20"/>
                <w:lang w:eastAsia="de-DE" w:bidi="en-US"/>
              </w:rPr>
            </w:pPr>
            <w:r w:rsidRPr="00773D29">
              <w:rPr>
                <w:rFonts w:ascii="Calibri" w:eastAsia="Times New Roman" w:hAnsi="Calibri" w:cs="Calibri"/>
                <w:snapToGrid w:val="0"/>
                <w:color w:val="000000"/>
                <w:kern w:val="0"/>
                <w:sz w:val="20"/>
                <w:szCs w:val="20"/>
                <w:lang w:eastAsia="de-DE" w:bidi="en-US"/>
              </w:rPr>
              <w:t>72</w:t>
            </w:r>
          </w:p>
        </w:tc>
        <w:tc>
          <w:tcPr>
            <w:tcW w:w="802" w:type="pct"/>
            <w:tcBorders>
              <w:left w:val="nil"/>
              <w:right w:val="nil"/>
            </w:tcBorders>
            <w:shd w:val="clear" w:color="auto" w:fill="auto"/>
          </w:tcPr>
          <w:p w14:paraId="2760B0B1" w14:textId="77777777" w:rsidR="002A4AC0" w:rsidRPr="00773D29" w:rsidRDefault="002A4AC0" w:rsidP="00AD6258">
            <w:pPr>
              <w:spacing w:line="360" w:lineRule="auto"/>
              <w:jc w:val="center"/>
              <w:rPr>
                <w:rFonts w:ascii="Calibri" w:eastAsia="Times New Roman" w:hAnsi="Calibri" w:cs="Calibri"/>
                <w:snapToGrid w:val="0"/>
                <w:color w:val="000000"/>
                <w:kern w:val="0"/>
                <w:sz w:val="20"/>
                <w:szCs w:val="20"/>
                <w:lang w:eastAsia="de-DE" w:bidi="en-US"/>
              </w:rPr>
            </w:pPr>
            <w:r w:rsidRPr="00773D29">
              <w:rPr>
                <w:rFonts w:ascii="Calibri" w:eastAsia="Times New Roman" w:hAnsi="Calibri" w:cs="Calibri"/>
                <w:snapToGrid w:val="0"/>
                <w:color w:val="000000"/>
                <w:kern w:val="0"/>
                <w:sz w:val="20"/>
                <w:szCs w:val="20"/>
                <w:lang w:eastAsia="de-DE" w:bidi="en-US"/>
              </w:rPr>
              <w:t>49</w:t>
            </w:r>
          </w:p>
        </w:tc>
        <w:tc>
          <w:tcPr>
            <w:tcW w:w="837" w:type="pct"/>
            <w:vMerge/>
            <w:tcBorders>
              <w:left w:val="nil"/>
              <w:bottom w:val="nil"/>
              <w:right w:val="nil"/>
            </w:tcBorders>
            <w:shd w:val="clear" w:color="auto" w:fill="auto"/>
          </w:tcPr>
          <w:p w14:paraId="4367359E" w14:textId="77777777" w:rsidR="002A4AC0" w:rsidRPr="00773D29" w:rsidRDefault="002A4AC0" w:rsidP="00AD6258">
            <w:pPr>
              <w:spacing w:line="360" w:lineRule="auto"/>
              <w:jc w:val="center"/>
              <w:rPr>
                <w:rFonts w:ascii="Calibri" w:eastAsia="Times New Roman" w:hAnsi="Calibri" w:cs="Calibri"/>
                <w:snapToGrid w:val="0"/>
                <w:color w:val="000000"/>
                <w:kern w:val="0"/>
                <w:sz w:val="20"/>
                <w:szCs w:val="20"/>
                <w:lang w:eastAsia="de-DE" w:bidi="en-US"/>
              </w:rPr>
            </w:pPr>
          </w:p>
        </w:tc>
      </w:tr>
      <w:tr w:rsidR="002A4AC0" w:rsidRPr="00773D29" w14:paraId="05B0C6A3" w14:textId="77777777" w:rsidTr="00A07762">
        <w:trPr>
          <w:jc w:val="center"/>
        </w:trPr>
        <w:tc>
          <w:tcPr>
            <w:tcW w:w="861" w:type="pct"/>
            <w:vMerge/>
            <w:tcBorders>
              <w:left w:val="nil"/>
              <w:right w:val="nil"/>
            </w:tcBorders>
            <w:shd w:val="clear" w:color="auto" w:fill="auto"/>
          </w:tcPr>
          <w:p w14:paraId="099A9FD9" w14:textId="77777777" w:rsidR="002A4AC0" w:rsidRPr="00773D29" w:rsidRDefault="002A4AC0" w:rsidP="00AD6258">
            <w:pPr>
              <w:spacing w:line="360" w:lineRule="auto"/>
              <w:jc w:val="center"/>
              <w:rPr>
                <w:rFonts w:ascii="Calibri" w:eastAsia="Times New Roman" w:hAnsi="Calibri" w:cs="Calibri"/>
                <w:snapToGrid w:val="0"/>
                <w:color w:val="000000"/>
                <w:kern w:val="0"/>
                <w:sz w:val="20"/>
                <w:szCs w:val="20"/>
                <w:lang w:eastAsia="de-DE" w:bidi="en-US"/>
              </w:rPr>
            </w:pPr>
          </w:p>
        </w:tc>
        <w:tc>
          <w:tcPr>
            <w:tcW w:w="883" w:type="pct"/>
            <w:tcBorders>
              <w:left w:val="nil"/>
              <w:right w:val="nil"/>
            </w:tcBorders>
            <w:shd w:val="clear" w:color="auto" w:fill="auto"/>
          </w:tcPr>
          <w:p w14:paraId="0BF30487" w14:textId="77777777" w:rsidR="002A4AC0" w:rsidRPr="00773D29" w:rsidRDefault="002A4AC0" w:rsidP="00AD6258">
            <w:pPr>
              <w:spacing w:line="360" w:lineRule="auto"/>
              <w:jc w:val="center"/>
              <w:rPr>
                <w:rFonts w:ascii="Calibri" w:eastAsia="Times New Roman" w:hAnsi="Calibri" w:cs="Calibri"/>
                <w:snapToGrid w:val="0"/>
                <w:color w:val="000000"/>
                <w:kern w:val="0"/>
                <w:sz w:val="20"/>
                <w:szCs w:val="20"/>
                <w:lang w:eastAsia="de-DE" w:bidi="en-US"/>
              </w:rPr>
            </w:pPr>
            <w:r w:rsidRPr="00773D29">
              <w:rPr>
                <w:rFonts w:ascii="Calibri" w:eastAsia="Times New Roman" w:hAnsi="Calibri" w:cs="Calibri"/>
                <w:snapToGrid w:val="0"/>
                <w:color w:val="000000"/>
                <w:kern w:val="0"/>
                <w:sz w:val="20"/>
                <w:szCs w:val="20"/>
                <w:lang w:eastAsia="de-DE" w:bidi="en-US"/>
              </w:rPr>
              <w:t>71-90</w:t>
            </w:r>
          </w:p>
        </w:tc>
        <w:tc>
          <w:tcPr>
            <w:tcW w:w="814" w:type="pct"/>
            <w:tcBorders>
              <w:left w:val="nil"/>
              <w:right w:val="nil"/>
            </w:tcBorders>
            <w:shd w:val="clear" w:color="auto" w:fill="auto"/>
          </w:tcPr>
          <w:p w14:paraId="05016778" w14:textId="77777777" w:rsidR="002A4AC0" w:rsidRPr="00773D29" w:rsidRDefault="002A4AC0" w:rsidP="00AD6258">
            <w:pPr>
              <w:spacing w:line="360" w:lineRule="auto"/>
              <w:jc w:val="center"/>
              <w:rPr>
                <w:rFonts w:ascii="Calibri" w:eastAsia="Times New Roman" w:hAnsi="Calibri" w:cs="Calibri"/>
                <w:snapToGrid w:val="0"/>
                <w:color w:val="000000"/>
                <w:kern w:val="0"/>
                <w:sz w:val="20"/>
                <w:szCs w:val="20"/>
                <w:lang w:eastAsia="de-DE" w:bidi="en-US"/>
              </w:rPr>
            </w:pPr>
            <w:r w:rsidRPr="00773D29">
              <w:rPr>
                <w:rFonts w:ascii="Calibri" w:eastAsia="Times New Roman" w:hAnsi="Calibri" w:cs="Calibri"/>
                <w:snapToGrid w:val="0"/>
                <w:color w:val="000000"/>
                <w:kern w:val="0"/>
                <w:sz w:val="20"/>
                <w:szCs w:val="20"/>
                <w:lang w:eastAsia="de-DE" w:bidi="en-US"/>
              </w:rPr>
              <w:t>7</w:t>
            </w:r>
          </w:p>
        </w:tc>
        <w:tc>
          <w:tcPr>
            <w:tcW w:w="803" w:type="pct"/>
            <w:tcBorders>
              <w:left w:val="nil"/>
              <w:right w:val="nil"/>
            </w:tcBorders>
            <w:shd w:val="clear" w:color="auto" w:fill="auto"/>
          </w:tcPr>
          <w:p w14:paraId="21EB1174" w14:textId="77777777" w:rsidR="002A4AC0" w:rsidRPr="00773D29" w:rsidRDefault="002A4AC0" w:rsidP="00AD6258">
            <w:pPr>
              <w:spacing w:line="360" w:lineRule="auto"/>
              <w:jc w:val="center"/>
              <w:rPr>
                <w:rFonts w:ascii="Calibri" w:eastAsia="Times New Roman" w:hAnsi="Calibri" w:cs="Calibri"/>
                <w:snapToGrid w:val="0"/>
                <w:color w:val="000000"/>
                <w:kern w:val="0"/>
                <w:sz w:val="20"/>
                <w:szCs w:val="20"/>
                <w:lang w:eastAsia="de-DE" w:bidi="en-US"/>
              </w:rPr>
            </w:pPr>
            <w:r w:rsidRPr="00773D29">
              <w:rPr>
                <w:rFonts w:ascii="Calibri" w:eastAsia="Times New Roman" w:hAnsi="Calibri" w:cs="Calibri"/>
                <w:snapToGrid w:val="0"/>
                <w:color w:val="000000"/>
                <w:kern w:val="0"/>
                <w:sz w:val="20"/>
                <w:szCs w:val="20"/>
                <w:lang w:eastAsia="de-DE" w:bidi="en-US"/>
              </w:rPr>
              <w:t>8</w:t>
            </w:r>
          </w:p>
        </w:tc>
        <w:tc>
          <w:tcPr>
            <w:tcW w:w="802" w:type="pct"/>
            <w:tcBorders>
              <w:left w:val="nil"/>
              <w:right w:val="nil"/>
            </w:tcBorders>
            <w:shd w:val="clear" w:color="auto" w:fill="auto"/>
          </w:tcPr>
          <w:p w14:paraId="52096515" w14:textId="77777777" w:rsidR="002A4AC0" w:rsidRPr="00773D29" w:rsidRDefault="002A4AC0" w:rsidP="00AD6258">
            <w:pPr>
              <w:spacing w:line="360" w:lineRule="auto"/>
              <w:jc w:val="center"/>
              <w:rPr>
                <w:rFonts w:ascii="Calibri" w:eastAsia="Times New Roman" w:hAnsi="Calibri" w:cs="Calibri"/>
                <w:snapToGrid w:val="0"/>
                <w:color w:val="000000"/>
                <w:kern w:val="0"/>
                <w:sz w:val="20"/>
                <w:szCs w:val="20"/>
                <w:lang w:eastAsia="de-DE" w:bidi="en-US"/>
              </w:rPr>
            </w:pPr>
            <w:r w:rsidRPr="00773D29">
              <w:rPr>
                <w:rFonts w:ascii="Calibri" w:eastAsia="Times New Roman" w:hAnsi="Calibri" w:cs="Calibri"/>
                <w:snapToGrid w:val="0"/>
                <w:color w:val="000000"/>
                <w:kern w:val="0"/>
                <w:sz w:val="20"/>
                <w:szCs w:val="20"/>
                <w:lang w:eastAsia="de-DE" w:bidi="en-US"/>
              </w:rPr>
              <w:t>14</w:t>
            </w:r>
          </w:p>
        </w:tc>
        <w:tc>
          <w:tcPr>
            <w:tcW w:w="837" w:type="pct"/>
            <w:vMerge/>
            <w:tcBorders>
              <w:left w:val="nil"/>
              <w:bottom w:val="nil"/>
              <w:right w:val="nil"/>
            </w:tcBorders>
            <w:shd w:val="clear" w:color="auto" w:fill="auto"/>
          </w:tcPr>
          <w:p w14:paraId="4D77BD94" w14:textId="77777777" w:rsidR="002A4AC0" w:rsidRPr="00773D29" w:rsidRDefault="002A4AC0" w:rsidP="00AD6258">
            <w:pPr>
              <w:spacing w:line="360" w:lineRule="auto"/>
              <w:jc w:val="center"/>
              <w:rPr>
                <w:rFonts w:ascii="Calibri" w:eastAsia="Times New Roman" w:hAnsi="Calibri" w:cs="Calibri"/>
                <w:snapToGrid w:val="0"/>
                <w:color w:val="000000"/>
                <w:kern w:val="0"/>
                <w:sz w:val="20"/>
                <w:szCs w:val="20"/>
                <w:lang w:eastAsia="de-DE" w:bidi="en-US"/>
              </w:rPr>
            </w:pPr>
          </w:p>
        </w:tc>
      </w:tr>
      <w:tr w:rsidR="002A4AC0" w:rsidRPr="00773D29" w14:paraId="08DCD606" w14:textId="77777777" w:rsidTr="00A07762">
        <w:trPr>
          <w:jc w:val="center"/>
        </w:trPr>
        <w:tc>
          <w:tcPr>
            <w:tcW w:w="861" w:type="pct"/>
            <w:vMerge w:val="restart"/>
            <w:tcBorders>
              <w:left w:val="nil"/>
              <w:right w:val="nil"/>
            </w:tcBorders>
            <w:shd w:val="clear" w:color="auto" w:fill="auto"/>
          </w:tcPr>
          <w:p w14:paraId="69C115F5" w14:textId="77777777" w:rsidR="002A4AC0" w:rsidRPr="00773D29" w:rsidRDefault="002A4AC0" w:rsidP="00AD6258">
            <w:pPr>
              <w:spacing w:line="360" w:lineRule="auto"/>
              <w:jc w:val="center"/>
              <w:rPr>
                <w:rFonts w:ascii="Calibri" w:eastAsia="Times New Roman" w:hAnsi="Calibri" w:cs="Calibri"/>
                <w:snapToGrid w:val="0"/>
                <w:color w:val="000000"/>
                <w:kern w:val="0"/>
                <w:sz w:val="20"/>
                <w:szCs w:val="20"/>
                <w:lang w:eastAsia="de-DE" w:bidi="en-US"/>
              </w:rPr>
            </w:pPr>
          </w:p>
          <w:p w14:paraId="2F74416E" w14:textId="77777777" w:rsidR="002A4AC0" w:rsidRPr="00773D29" w:rsidRDefault="002A4AC0" w:rsidP="00AD6258">
            <w:pPr>
              <w:spacing w:line="360" w:lineRule="auto"/>
              <w:jc w:val="center"/>
              <w:rPr>
                <w:rFonts w:ascii="Calibri" w:eastAsia="Times New Roman" w:hAnsi="Calibri" w:cs="Calibri"/>
                <w:snapToGrid w:val="0"/>
                <w:color w:val="000000"/>
                <w:kern w:val="0"/>
                <w:sz w:val="20"/>
                <w:szCs w:val="20"/>
                <w:lang w:eastAsia="de-DE" w:bidi="en-US"/>
              </w:rPr>
            </w:pPr>
            <w:r w:rsidRPr="00773D29">
              <w:rPr>
                <w:rFonts w:ascii="Calibri" w:eastAsia="Times New Roman" w:hAnsi="Calibri" w:cs="Calibri"/>
                <w:snapToGrid w:val="0"/>
                <w:color w:val="000000"/>
                <w:kern w:val="0"/>
                <w:sz w:val="20"/>
                <w:szCs w:val="20"/>
                <w:lang w:eastAsia="de-DE" w:bidi="en-US"/>
              </w:rPr>
              <w:t>CIS</w:t>
            </w:r>
          </w:p>
        </w:tc>
        <w:tc>
          <w:tcPr>
            <w:tcW w:w="883" w:type="pct"/>
            <w:tcBorders>
              <w:left w:val="nil"/>
              <w:right w:val="nil"/>
            </w:tcBorders>
            <w:shd w:val="clear" w:color="auto" w:fill="auto"/>
          </w:tcPr>
          <w:p w14:paraId="19FEE23E" w14:textId="77777777" w:rsidR="002A4AC0" w:rsidRPr="00773D29" w:rsidRDefault="002A4AC0" w:rsidP="00AD6258">
            <w:pPr>
              <w:spacing w:line="360" w:lineRule="auto"/>
              <w:jc w:val="center"/>
              <w:rPr>
                <w:rFonts w:ascii="Calibri" w:eastAsia="Times New Roman" w:hAnsi="Calibri" w:cs="Calibri"/>
                <w:snapToGrid w:val="0"/>
                <w:color w:val="000000"/>
                <w:kern w:val="0"/>
                <w:sz w:val="20"/>
                <w:szCs w:val="20"/>
                <w:lang w:eastAsia="de-DE" w:bidi="en-US"/>
              </w:rPr>
            </w:pPr>
            <w:r w:rsidRPr="00773D29">
              <w:rPr>
                <w:rFonts w:ascii="Calibri" w:eastAsia="Times New Roman" w:hAnsi="Calibri" w:cs="Calibri"/>
                <w:snapToGrid w:val="0"/>
                <w:color w:val="000000"/>
                <w:kern w:val="0"/>
                <w:sz w:val="20"/>
                <w:szCs w:val="20"/>
                <w:lang w:eastAsia="de-DE" w:bidi="en-US"/>
              </w:rPr>
              <w:t>31-50</w:t>
            </w:r>
          </w:p>
        </w:tc>
        <w:tc>
          <w:tcPr>
            <w:tcW w:w="814" w:type="pct"/>
            <w:tcBorders>
              <w:left w:val="nil"/>
              <w:right w:val="nil"/>
            </w:tcBorders>
            <w:shd w:val="clear" w:color="auto" w:fill="auto"/>
          </w:tcPr>
          <w:p w14:paraId="623A30B9" w14:textId="77777777" w:rsidR="002A4AC0" w:rsidRPr="00773D29" w:rsidRDefault="002A4AC0" w:rsidP="00AD6258">
            <w:pPr>
              <w:spacing w:line="360" w:lineRule="auto"/>
              <w:jc w:val="center"/>
              <w:rPr>
                <w:rFonts w:ascii="Calibri" w:eastAsia="Times New Roman" w:hAnsi="Calibri" w:cs="Calibri"/>
                <w:snapToGrid w:val="0"/>
                <w:color w:val="000000"/>
                <w:kern w:val="0"/>
                <w:sz w:val="20"/>
                <w:szCs w:val="20"/>
                <w:lang w:eastAsia="de-DE" w:bidi="en-US"/>
              </w:rPr>
            </w:pPr>
            <w:r w:rsidRPr="00773D29">
              <w:rPr>
                <w:rFonts w:ascii="Calibri" w:eastAsia="Times New Roman" w:hAnsi="Calibri" w:cs="Calibri"/>
                <w:snapToGrid w:val="0"/>
                <w:color w:val="000000"/>
                <w:kern w:val="0"/>
                <w:sz w:val="20"/>
                <w:szCs w:val="20"/>
                <w:lang w:eastAsia="de-DE" w:bidi="en-US"/>
              </w:rPr>
              <w:t>1</w:t>
            </w:r>
          </w:p>
        </w:tc>
        <w:tc>
          <w:tcPr>
            <w:tcW w:w="803" w:type="pct"/>
            <w:tcBorders>
              <w:left w:val="nil"/>
              <w:right w:val="nil"/>
            </w:tcBorders>
            <w:shd w:val="clear" w:color="auto" w:fill="auto"/>
          </w:tcPr>
          <w:p w14:paraId="6D6C1EFE" w14:textId="77777777" w:rsidR="002A4AC0" w:rsidRPr="00773D29" w:rsidRDefault="002A4AC0" w:rsidP="00AD6258">
            <w:pPr>
              <w:spacing w:line="360" w:lineRule="auto"/>
              <w:jc w:val="center"/>
              <w:rPr>
                <w:rFonts w:ascii="Calibri" w:eastAsia="Times New Roman" w:hAnsi="Calibri" w:cs="Calibri"/>
                <w:snapToGrid w:val="0"/>
                <w:color w:val="000000"/>
                <w:kern w:val="0"/>
                <w:sz w:val="20"/>
                <w:szCs w:val="20"/>
                <w:lang w:eastAsia="de-DE" w:bidi="en-US"/>
              </w:rPr>
            </w:pPr>
            <w:r w:rsidRPr="00773D29">
              <w:rPr>
                <w:rFonts w:ascii="Calibri" w:eastAsia="Times New Roman" w:hAnsi="Calibri" w:cs="Calibri"/>
                <w:snapToGrid w:val="0"/>
                <w:color w:val="000000"/>
                <w:kern w:val="0"/>
                <w:sz w:val="20"/>
                <w:szCs w:val="20"/>
                <w:lang w:eastAsia="de-DE" w:bidi="en-US"/>
              </w:rPr>
              <w:t>15</w:t>
            </w:r>
          </w:p>
        </w:tc>
        <w:tc>
          <w:tcPr>
            <w:tcW w:w="802" w:type="pct"/>
            <w:tcBorders>
              <w:left w:val="nil"/>
              <w:right w:val="nil"/>
            </w:tcBorders>
            <w:shd w:val="clear" w:color="auto" w:fill="auto"/>
          </w:tcPr>
          <w:p w14:paraId="67EDE4CA" w14:textId="77777777" w:rsidR="002A4AC0" w:rsidRPr="00773D29" w:rsidRDefault="002A4AC0" w:rsidP="00AD6258">
            <w:pPr>
              <w:spacing w:line="360" w:lineRule="auto"/>
              <w:jc w:val="center"/>
              <w:rPr>
                <w:rFonts w:ascii="Calibri" w:eastAsia="Times New Roman" w:hAnsi="Calibri" w:cs="Calibri"/>
                <w:snapToGrid w:val="0"/>
                <w:color w:val="000000"/>
                <w:kern w:val="0"/>
                <w:sz w:val="20"/>
                <w:szCs w:val="20"/>
                <w:lang w:eastAsia="de-DE" w:bidi="en-US"/>
              </w:rPr>
            </w:pPr>
            <w:r w:rsidRPr="00773D29">
              <w:rPr>
                <w:rFonts w:ascii="Calibri" w:eastAsia="Times New Roman" w:hAnsi="Calibri" w:cs="Calibri"/>
                <w:snapToGrid w:val="0"/>
                <w:color w:val="000000"/>
                <w:kern w:val="0"/>
                <w:sz w:val="20"/>
                <w:szCs w:val="20"/>
                <w:lang w:eastAsia="de-DE" w:bidi="en-US"/>
              </w:rPr>
              <w:t>11</w:t>
            </w:r>
          </w:p>
        </w:tc>
        <w:tc>
          <w:tcPr>
            <w:tcW w:w="837" w:type="pct"/>
            <w:vMerge w:val="restart"/>
            <w:tcBorders>
              <w:left w:val="nil"/>
              <w:bottom w:val="nil"/>
              <w:right w:val="nil"/>
            </w:tcBorders>
            <w:shd w:val="clear" w:color="auto" w:fill="auto"/>
          </w:tcPr>
          <w:p w14:paraId="2C6F1697" w14:textId="77777777" w:rsidR="002A4AC0" w:rsidRPr="00773D29" w:rsidRDefault="002A4AC0" w:rsidP="00AD6258">
            <w:pPr>
              <w:spacing w:line="360" w:lineRule="auto"/>
              <w:jc w:val="center"/>
              <w:rPr>
                <w:rFonts w:ascii="Calibri" w:eastAsia="Times New Roman" w:hAnsi="Calibri" w:cs="Calibri"/>
                <w:snapToGrid w:val="0"/>
                <w:color w:val="000000"/>
                <w:kern w:val="0"/>
                <w:sz w:val="20"/>
                <w:szCs w:val="20"/>
                <w:lang w:eastAsia="de-DE" w:bidi="en-US"/>
              </w:rPr>
            </w:pPr>
          </w:p>
          <w:p w14:paraId="3CC26656" w14:textId="77777777" w:rsidR="002A4AC0" w:rsidRPr="00773D29" w:rsidRDefault="002A4AC0" w:rsidP="00AD6258">
            <w:pPr>
              <w:spacing w:line="360" w:lineRule="auto"/>
              <w:jc w:val="center"/>
              <w:rPr>
                <w:rFonts w:ascii="Calibri" w:eastAsia="Times New Roman" w:hAnsi="Calibri" w:cs="Calibri"/>
                <w:snapToGrid w:val="0"/>
                <w:color w:val="000000"/>
                <w:kern w:val="0"/>
                <w:sz w:val="20"/>
                <w:szCs w:val="20"/>
                <w:lang w:eastAsia="de-DE" w:bidi="en-US"/>
              </w:rPr>
            </w:pPr>
            <w:r w:rsidRPr="00773D29">
              <w:rPr>
                <w:rFonts w:ascii="Calibri" w:eastAsia="Times New Roman" w:hAnsi="Calibri" w:cs="Calibri"/>
                <w:snapToGrid w:val="0"/>
                <w:color w:val="000000"/>
                <w:kern w:val="0"/>
                <w:sz w:val="20"/>
                <w:szCs w:val="20"/>
                <w:lang w:eastAsia="de-DE" w:bidi="en-US"/>
              </w:rPr>
              <w:t>0.07</w:t>
            </w:r>
          </w:p>
        </w:tc>
      </w:tr>
      <w:tr w:rsidR="002A4AC0" w:rsidRPr="00773D29" w14:paraId="6D28EFE6" w14:textId="77777777" w:rsidTr="00A07762">
        <w:trPr>
          <w:jc w:val="center"/>
        </w:trPr>
        <w:tc>
          <w:tcPr>
            <w:tcW w:w="861" w:type="pct"/>
            <w:vMerge/>
            <w:tcBorders>
              <w:left w:val="nil"/>
              <w:right w:val="nil"/>
            </w:tcBorders>
            <w:shd w:val="clear" w:color="auto" w:fill="auto"/>
          </w:tcPr>
          <w:p w14:paraId="1B0B636C" w14:textId="77777777" w:rsidR="002A4AC0" w:rsidRPr="00773D29" w:rsidRDefault="002A4AC0" w:rsidP="00AD6258">
            <w:pPr>
              <w:spacing w:line="360" w:lineRule="auto"/>
              <w:jc w:val="center"/>
              <w:rPr>
                <w:rFonts w:ascii="Calibri" w:eastAsia="Times New Roman" w:hAnsi="Calibri" w:cs="Calibri"/>
                <w:snapToGrid w:val="0"/>
                <w:color w:val="000000"/>
                <w:kern w:val="0"/>
                <w:sz w:val="20"/>
                <w:szCs w:val="20"/>
                <w:lang w:eastAsia="de-DE" w:bidi="en-US"/>
              </w:rPr>
            </w:pPr>
          </w:p>
        </w:tc>
        <w:tc>
          <w:tcPr>
            <w:tcW w:w="883" w:type="pct"/>
            <w:tcBorders>
              <w:left w:val="nil"/>
              <w:right w:val="nil"/>
            </w:tcBorders>
            <w:shd w:val="clear" w:color="auto" w:fill="auto"/>
          </w:tcPr>
          <w:p w14:paraId="1EF1E567" w14:textId="77777777" w:rsidR="002A4AC0" w:rsidRPr="00773D29" w:rsidRDefault="002A4AC0" w:rsidP="00AD6258">
            <w:pPr>
              <w:spacing w:line="360" w:lineRule="auto"/>
              <w:jc w:val="center"/>
              <w:rPr>
                <w:rFonts w:ascii="Calibri" w:eastAsia="Times New Roman" w:hAnsi="Calibri" w:cs="Calibri"/>
                <w:snapToGrid w:val="0"/>
                <w:color w:val="000000"/>
                <w:kern w:val="0"/>
                <w:sz w:val="20"/>
                <w:szCs w:val="20"/>
                <w:lang w:eastAsia="de-DE" w:bidi="en-US"/>
              </w:rPr>
            </w:pPr>
            <w:r w:rsidRPr="00773D29">
              <w:rPr>
                <w:rFonts w:ascii="Calibri" w:eastAsia="Times New Roman" w:hAnsi="Calibri" w:cs="Calibri"/>
                <w:snapToGrid w:val="0"/>
                <w:color w:val="000000"/>
                <w:kern w:val="0"/>
                <w:sz w:val="20"/>
                <w:szCs w:val="20"/>
                <w:lang w:eastAsia="de-DE" w:bidi="en-US"/>
              </w:rPr>
              <w:t>51-70</w:t>
            </w:r>
          </w:p>
        </w:tc>
        <w:tc>
          <w:tcPr>
            <w:tcW w:w="814" w:type="pct"/>
            <w:tcBorders>
              <w:left w:val="nil"/>
              <w:right w:val="nil"/>
            </w:tcBorders>
            <w:shd w:val="clear" w:color="auto" w:fill="auto"/>
          </w:tcPr>
          <w:p w14:paraId="40FA589D" w14:textId="77777777" w:rsidR="002A4AC0" w:rsidRPr="00773D29" w:rsidRDefault="002A4AC0" w:rsidP="00AD6258">
            <w:pPr>
              <w:spacing w:line="360" w:lineRule="auto"/>
              <w:jc w:val="center"/>
              <w:rPr>
                <w:rFonts w:ascii="Calibri" w:eastAsia="Times New Roman" w:hAnsi="Calibri" w:cs="Calibri"/>
                <w:snapToGrid w:val="0"/>
                <w:color w:val="000000"/>
                <w:kern w:val="0"/>
                <w:sz w:val="20"/>
                <w:szCs w:val="20"/>
                <w:lang w:eastAsia="de-DE" w:bidi="en-US"/>
              </w:rPr>
            </w:pPr>
            <w:r w:rsidRPr="00773D29">
              <w:rPr>
                <w:rFonts w:ascii="Calibri" w:eastAsia="Times New Roman" w:hAnsi="Calibri" w:cs="Calibri"/>
                <w:snapToGrid w:val="0"/>
                <w:color w:val="000000"/>
                <w:kern w:val="0"/>
                <w:sz w:val="20"/>
                <w:szCs w:val="20"/>
                <w:lang w:eastAsia="de-DE" w:bidi="en-US"/>
              </w:rPr>
              <w:t>14</w:t>
            </w:r>
          </w:p>
        </w:tc>
        <w:tc>
          <w:tcPr>
            <w:tcW w:w="803" w:type="pct"/>
            <w:tcBorders>
              <w:left w:val="nil"/>
              <w:right w:val="nil"/>
            </w:tcBorders>
            <w:shd w:val="clear" w:color="auto" w:fill="auto"/>
          </w:tcPr>
          <w:p w14:paraId="5F2661B7" w14:textId="77777777" w:rsidR="002A4AC0" w:rsidRPr="00773D29" w:rsidRDefault="002A4AC0" w:rsidP="00AD6258">
            <w:pPr>
              <w:spacing w:line="360" w:lineRule="auto"/>
              <w:jc w:val="center"/>
              <w:rPr>
                <w:rFonts w:ascii="Calibri" w:eastAsia="Times New Roman" w:hAnsi="Calibri" w:cs="Calibri"/>
                <w:snapToGrid w:val="0"/>
                <w:color w:val="000000"/>
                <w:kern w:val="0"/>
                <w:sz w:val="20"/>
                <w:szCs w:val="20"/>
                <w:lang w:eastAsia="de-DE" w:bidi="en-US"/>
              </w:rPr>
            </w:pPr>
            <w:r w:rsidRPr="00773D29">
              <w:rPr>
                <w:rFonts w:ascii="Calibri" w:eastAsia="Times New Roman" w:hAnsi="Calibri" w:cs="Calibri"/>
                <w:snapToGrid w:val="0"/>
                <w:color w:val="000000"/>
                <w:kern w:val="0"/>
                <w:sz w:val="20"/>
                <w:szCs w:val="20"/>
                <w:lang w:eastAsia="de-DE" w:bidi="en-US"/>
              </w:rPr>
              <w:t>76</w:t>
            </w:r>
          </w:p>
        </w:tc>
        <w:tc>
          <w:tcPr>
            <w:tcW w:w="802" w:type="pct"/>
            <w:tcBorders>
              <w:left w:val="nil"/>
              <w:right w:val="nil"/>
            </w:tcBorders>
            <w:shd w:val="clear" w:color="auto" w:fill="auto"/>
          </w:tcPr>
          <w:p w14:paraId="5E7F8BC9" w14:textId="77777777" w:rsidR="002A4AC0" w:rsidRPr="00773D29" w:rsidRDefault="002A4AC0" w:rsidP="00AD6258">
            <w:pPr>
              <w:spacing w:line="360" w:lineRule="auto"/>
              <w:jc w:val="center"/>
              <w:rPr>
                <w:rFonts w:ascii="Calibri" w:eastAsia="Times New Roman" w:hAnsi="Calibri" w:cs="Calibri"/>
                <w:snapToGrid w:val="0"/>
                <w:color w:val="000000"/>
                <w:kern w:val="0"/>
                <w:sz w:val="20"/>
                <w:szCs w:val="20"/>
                <w:lang w:eastAsia="de-DE" w:bidi="en-US"/>
              </w:rPr>
            </w:pPr>
            <w:r w:rsidRPr="00773D29">
              <w:rPr>
                <w:rFonts w:ascii="Calibri" w:eastAsia="Times New Roman" w:hAnsi="Calibri" w:cs="Calibri"/>
                <w:snapToGrid w:val="0"/>
                <w:color w:val="000000"/>
                <w:kern w:val="0"/>
                <w:sz w:val="20"/>
                <w:szCs w:val="20"/>
                <w:lang w:eastAsia="de-DE" w:bidi="en-US"/>
              </w:rPr>
              <w:t>62</w:t>
            </w:r>
          </w:p>
        </w:tc>
        <w:tc>
          <w:tcPr>
            <w:tcW w:w="837" w:type="pct"/>
            <w:vMerge/>
            <w:tcBorders>
              <w:left w:val="nil"/>
              <w:bottom w:val="nil"/>
              <w:right w:val="nil"/>
            </w:tcBorders>
            <w:shd w:val="clear" w:color="auto" w:fill="auto"/>
          </w:tcPr>
          <w:p w14:paraId="5E2283D8" w14:textId="77777777" w:rsidR="002A4AC0" w:rsidRPr="00773D29" w:rsidRDefault="002A4AC0" w:rsidP="00AD6258">
            <w:pPr>
              <w:spacing w:line="360" w:lineRule="auto"/>
              <w:jc w:val="center"/>
              <w:rPr>
                <w:rFonts w:ascii="Calibri" w:eastAsia="Times New Roman" w:hAnsi="Calibri" w:cs="Calibri"/>
                <w:snapToGrid w:val="0"/>
                <w:color w:val="000000"/>
                <w:kern w:val="0"/>
                <w:sz w:val="20"/>
                <w:szCs w:val="20"/>
                <w:lang w:eastAsia="de-DE" w:bidi="en-US"/>
              </w:rPr>
            </w:pPr>
          </w:p>
        </w:tc>
      </w:tr>
      <w:tr w:rsidR="002A4AC0" w:rsidRPr="00773D29" w14:paraId="08CBA859" w14:textId="77777777" w:rsidTr="00A07762">
        <w:trPr>
          <w:jc w:val="center"/>
        </w:trPr>
        <w:tc>
          <w:tcPr>
            <w:tcW w:w="861" w:type="pct"/>
            <w:vMerge/>
            <w:tcBorders>
              <w:left w:val="nil"/>
              <w:right w:val="nil"/>
            </w:tcBorders>
            <w:shd w:val="clear" w:color="auto" w:fill="auto"/>
          </w:tcPr>
          <w:p w14:paraId="5688431D" w14:textId="77777777" w:rsidR="002A4AC0" w:rsidRPr="00773D29" w:rsidRDefault="002A4AC0" w:rsidP="00AD6258">
            <w:pPr>
              <w:spacing w:line="360" w:lineRule="auto"/>
              <w:jc w:val="center"/>
              <w:rPr>
                <w:rFonts w:ascii="Calibri" w:eastAsia="Times New Roman" w:hAnsi="Calibri" w:cs="Calibri"/>
                <w:snapToGrid w:val="0"/>
                <w:color w:val="000000"/>
                <w:kern w:val="0"/>
                <w:sz w:val="20"/>
                <w:szCs w:val="20"/>
                <w:lang w:eastAsia="de-DE" w:bidi="en-US"/>
              </w:rPr>
            </w:pPr>
          </w:p>
        </w:tc>
        <w:tc>
          <w:tcPr>
            <w:tcW w:w="883" w:type="pct"/>
            <w:tcBorders>
              <w:left w:val="nil"/>
              <w:right w:val="nil"/>
            </w:tcBorders>
            <w:shd w:val="clear" w:color="auto" w:fill="auto"/>
          </w:tcPr>
          <w:p w14:paraId="4483936A" w14:textId="77777777" w:rsidR="002A4AC0" w:rsidRPr="00773D29" w:rsidRDefault="002A4AC0" w:rsidP="00AD6258">
            <w:pPr>
              <w:spacing w:line="360" w:lineRule="auto"/>
              <w:jc w:val="center"/>
              <w:rPr>
                <w:rFonts w:ascii="Calibri" w:eastAsia="Times New Roman" w:hAnsi="Calibri" w:cs="Calibri"/>
                <w:snapToGrid w:val="0"/>
                <w:color w:val="000000"/>
                <w:kern w:val="0"/>
                <w:sz w:val="20"/>
                <w:szCs w:val="20"/>
                <w:lang w:eastAsia="de-DE" w:bidi="en-US"/>
              </w:rPr>
            </w:pPr>
            <w:r w:rsidRPr="00773D29">
              <w:rPr>
                <w:rFonts w:ascii="Calibri" w:eastAsia="Times New Roman" w:hAnsi="Calibri" w:cs="Calibri"/>
                <w:snapToGrid w:val="0"/>
                <w:color w:val="000000"/>
                <w:kern w:val="0"/>
                <w:sz w:val="20"/>
                <w:szCs w:val="20"/>
                <w:lang w:eastAsia="de-DE" w:bidi="en-US"/>
              </w:rPr>
              <w:t>71-90</w:t>
            </w:r>
          </w:p>
        </w:tc>
        <w:tc>
          <w:tcPr>
            <w:tcW w:w="814" w:type="pct"/>
            <w:tcBorders>
              <w:left w:val="nil"/>
              <w:right w:val="nil"/>
            </w:tcBorders>
            <w:shd w:val="clear" w:color="auto" w:fill="auto"/>
          </w:tcPr>
          <w:p w14:paraId="06BB2839" w14:textId="77777777" w:rsidR="002A4AC0" w:rsidRPr="00773D29" w:rsidRDefault="002A4AC0" w:rsidP="00AD6258">
            <w:pPr>
              <w:spacing w:line="360" w:lineRule="auto"/>
              <w:jc w:val="center"/>
              <w:rPr>
                <w:rFonts w:ascii="Calibri" w:eastAsia="Times New Roman" w:hAnsi="Calibri" w:cs="Calibri"/>
                <w:snapToGrid w:val="0"/>
                <w:color w:val="000000"/>
                <w:kern w:val="0"/>
                <w:sz w:val="20"/>
                <w:szCs w:val="20"/>
                <w:lang w:eastAsia="de-DE" w:bidi="en-US"/>
              </w:rPr>
            </w:pPr>
            <w:r w:rsidRPr="00773D29">
              <w:rPr>
                <w:rFonts w:ascii="Calibri" w:eastAsia="Times New Roman" w:hAnsi="Calibri" w:cs="Calibri"/>
                <w:snapToGrid w:val="0"/>
                <w:color w:val="000000"/>
                <w:kern w:val="0"/>
                <w:sz w:val="20"/>
                <w:szCs w:val="20"/>
                <w:lang w:eastAsia="de-DE" w:bidi="en-US"/>
              </w:rPr>
              <w:t>8</w:t>
            </w:r>
          </w:p>
        </w:tc>
        <w:tc>
          <w:tcPr>
            <w:tcW w:w="803" w:type="pct"/>
            <w:tcBorders>
              <w:left w:val="nil"/>
              <w:right w:val="nil"/>
            </w:tcBorders>
            <w:shd w:val="clear" w:color="auto" w:fill="auto"/>
          </w:tcPr>
          <w:p w14:paraId="5502B699" w14:textId="77777777" w:rsidR="002A4AC0" w:rsidRPr="00773D29" w:rsidRDefault="002A4AC0" w:rsidP="00AD6258">
            <w:pPr>
              <w:spacing w:line="360" w:lineRule="auto"/>
              <w:jc w:val="center"/>
              <w:rPr>
                <w:rFonts w:ascii="Calibri" w:eastAsia="Times New Roman" w:hAnsi="Calibri" w:cs="Calibri"/>
                <w:snapToGrid w:val="0"/>
                <w:color w:val="000000"/>
                <w:kern w:val="0"/>
                <w:sz w:val="20"/>
                <w:szCs w:val="20"/>
                <w:lang w:eastAsia="de-DE" w:bidi="en-US"/>
              </w:rPr>
            </w:pPr>
            <w:r w:rsidRPr="00773D29">
              <w:rPr>
                <w:rFonts w:ascii="Calibri" w:eastAsia="Times New Roman" w:hAnsi="Calibri" w:cs="Calibri"/>
                <w:snapToGrid w:val="0"/>
                <w:color w:val="000000"/>
                <w:kern w:val="0"/>
                <w:sz w:val="20"/>
                <w:szCs w:val="20"/>
                <w:lang w:eastAsia="de-DE" w:bidi="en-US"/>
              </w:rPr>
              <w:t>13</w:t>
            </w:r>
          </w:p>
        </w:tc>
        <w:tc>
          <w:tcPr>
            <w:tcW w:w="802" w:type="pct"/>
            <w:tcBorders>
              <w:left w:val="nil"/>
              <w:right w:val="nil"/>
            </w:tcBorders>
            <w:shd w:val="clear" w:color="auto" w:fill="auto"/>
          </w:tcPr>
          <w:p w14:paraId="6423E5A5" w14:textId="77777777" w:rsidR="002A4AC0" w:rsidRPr="00773D29" w:rsidRDefault="002A4AC0" w:rsidP="00AD6258">
            <w:pPr>
              <w:spacing w:line="360" w:lineRule="auto"/>
              <w:jc w:val="center"/>
              <w:rPr>
                <w:rFonts w:ascii="Calibri" w:eastAsia="Times New Roman" w:hAnsi="Calibri" w:cs="Calibri"/>
                <w:snapToGrid w:val="0"/>
                <w:color w:val="000000"/>
                <w:kern w:val="0"/>
                <w:sz w:val="20"/>
                <w:szCs w:val="20"/>
                <w:lang w:eastAsia="de-DE" w:bidi="en-US"/>
              </w:rPr>
            </w:pPr>
            <w:r w:rsidRPr="00773D29">
              <w:rPr>
                <w:rFonts w:ascii="Calibri" w:eastAsia="Times New Roman" w:hAnsi="Calibri" w:cs="Calibri"/>
                <w:snapToGrid w:val="0"/>
                <w:color w:val="000000"/>
                <w:kern w:val="0"/>
                <w:sz w:val="20"/>
                <w:szCs w:val="20"/>
                <w:lang w:eastAsia="de-DE" w:bidi="en-US"/>
              </w:rPr>
              <w:t>8</w:t>
            </w:r>
          </w:p>
        </w:tc>
        <w:tc>
          <w:tcPr>
            <w:tcW w:w="837" w:type="pct"/>
            <w:vMerge/>
            <w:tcBorders>
              <w:left w:val="nil"/>
              <w:bottom w:val="single" w:sz="4" w:space="0" w:color="000000"/>
              <w:right w:val="nil"/>
            </w:tcBorders>
            <w:shd w:val="clear" w:color="auto" w:fill="auto"/>
          </w:tcPr>
          <w:p w14:paraId="502DD184" w14:textId="77777777" w:rsidR="002A4AC0" w:rsidRPr="00773D29" w:rsidRDefault="002A4AC0" w:rsidP="00AD6258">
            <w:pPr>
              <w:spacing w:line="360" w:lineRule="auto"/>
              <w:jc w:val="center"/>
              <w:rPr>
                <w:rFonts w:ascii="Calibri" w:eastAsia="Times New Roman" w:hAnsi="Calibri" w:cs="Calibri"/>
                <w:snapToGrid w:val="0"/>
                <w:color w:val="000000"/>
                <w:kern w:val="0"/>
                <w:sz w:val="20"/>
                <w:szCs w:val="20"/>
                <w:lang w:eastAsia="de-DE" w:bidi="en-US"/>
              </w:rPr>
            </w:pPr>
          </w:p>
        </w:tc>
      </w:tr>
      <w:tr w:rsidR="002A4AC0" w:rsidRPr="00773D29" w14:paraId="080BF3EA" w14:textId="77777777" w:rsidTr="00A07762">
        <w:trPr>
          <w:jc w:val="center"/>
        </w:trPr>
        <w:tc>
          <w:tcPr>
            <w:tcW w:w="861" w:type="pct"/>
            <w:vMerge w:val="restart"/>
            <w:tcBorders>
              <w:left w:val="nil"/>
              <w:right w:val="nil"/>
            </w:tcBorders>
            <w:shd w:val="clear" w:color="auto" w:fill="auto"/>
          </w:tcPr>
          <w:p w14:paraId="08060752" w14:textId="77777777" w:rsidR="002A4AC0" w:rsidRPr="00773D29" w:rsidRDefault="002A4AC0" w:rsidP="00AD6258">
            <w:pPr>
              <w:spacing w:line="360" w:lineRule="auto"/>
              <w:jc w:val="center"/>
              <w:rPr>
                <w:rFonts w:ascii="Calibri" w:hAnsi="Calibri" w:cs="Calibri"/>
                <w:color w:val="000000"/>
                <w:sz w:val="20"/>
                <w:szCs w:val="20"/>
              </w:rPr>
            </w:pPr>
          </w:p>
          <w:p w14:paraId="6A5395F9" w14:textId="77777777" w:rsidR="002A4AC0" w:rsidRPr="00773D29" w:rsidRDefault="002A4AC0" w:rsidP="00AD6258">
            <w:pPr>
              <w:spacing w:line="360" w:lineRule="auto"/>
              <w:jc w:val="center"/>
              <w:rPr>
                <w:rFonts w:ascii="Calibri" w:hAnsi="Calibri" w:cs="Calibri"/>
                <w:color w:val="000000"/>
                <w:sz w:val="20"/>
                <w:szCs w:val="20"/>
              </w:rPr>
            </w:pPr>
            <w:r w:rsidRPr="00773D29">
              <w:rPr>
                <w:rFonts w:ascii="Calibri" w:hAnsi="Calibri" w:cs="Calibri"/>
                <w:color w:val="000000"/>
                <w:sz w:val="20"/>
                <w:szCs w:val="20"/>
              </w:rPr>
              <w:t>Control</w:t>
            </w:r>
          </w:p>
        </w:tc>
        <w:tc>
          <w:tcPr>
            <w:tcW w:w="883" w:type="pct"/>
            <w:tcBorders>
              <w:left w:val="nil"/>
              <w:right w:val="nil"/>
            </w:tcBorders>
            <w:shd w:val="clear" w:color="auto" w:fill="auto"/>
          </w:tcPr>
          <w:p w14:paraId="23AD72B6" w14:textId="77777777" w:rsidR="002A4AC0" w:rsidRPr="00773D29" w:rsidRDefault="002A4AC0" w:rsidP="00AD6258">
            <w:pPr>
              <w:spacing w:line="360" w:lineRule="auto"/>
              <w:jc w:val="center"/>
              <w:rPr>
                <w:rFonts w:ascii="Calibri" w:hAnsi="Calibri" w:cs="Calibri"/>
                <w:color w:val="000000"/>
                <w:sz w:val="20"/>
                <w:szCs w:val="20"/>
              </w:rPr>
            </w:pPr>
            <w:r w:rsidRPr="00773D29">
              <w:rPr>
                <w:rFonts w:ascii="Calibri" w:hAnsi="Calibri" w:cs="Calibri"/>
                <w:color w:val="000000"/>
                <w:sz w:val="20"/>
                <w:szCs w:val="20"/>
              </w:rPr>
              <w:t>31-50</w:t>
            </w:r>
          </w:p>
        </w:tc>
        <w:tc>
          <w:tcPr>
            <w:tcW w:w="814" w:type="pct"/>
            <w:tcBorders>
              <w:left w:val="nil"/>
              <w:right w:val="nil"/>
            </w:tcBorders>
            <w:shd w:val="clear" w:color="auto" w:fill="auto"/>
          </w:tcPr>
          <w:p w14:paraId="50167041" w14:textId="77777777" w:rsidR="002A4AC0" w:rsidRPr="00773D29" w:rsidRDefault="002A4AC0" w:rsidP="00AD6258">
            <w:pPr>
              <w:spacing w:line="360" w:lineRule="auto"/>
              <w:jc w:val="center"/>
              <w:rPr>
                <w:rFonts w:ascii="Calibri" w:hAnsi="Calibri" w:cs="Calibri"/>
                <w:color w:val="000000"/>
                <w:sz w:val="20"/>
                <w:szCs w:val="20"/>
              </w:rPr>
            </w:pPr>
            <w:r w:rsidRPr="00773D29">
              <w:rPr>
                <w:rFonts w:ascii="Calibri" w:hAnsi="Calibri" w:cs="Calibri"/>
                <w:color w:val="000000"/>
                <w:sz w:val="20"/>
                <w:szCs w:val="20"/>
              </w:rPr>
              <w:t>2</w:t>
            </w:r>
          </w:p>
        </w:tc>
        <w:tc>
          <w:tcPr>
            <w:tcW w:w="803" w:type="pct"/>
            <w:tcBorders>
              <w:left w:val="nil"/>
              <w:right w:val="nil"/>
            </w:tcBorders>
            <w:shd w:val="clear" w:color="auto" w:fill="auto"/>
          </w:tcPr>
          <w:p w14:paraId="07DD5A0A" w14:textId="77777777" w:rsidR="002A4AC0" w:rsidRPr="00773D29" w:rsidRDefault="002A4AC0" w:rsidP="00AD6258">
            <w:pPr>
              <w:spacing w:line="360" w:lineRule="auto"/>
              <w:jc w:val="center"/>
              <w:rPr>
                <w:rFonts w:ascii="Calibri" w:hAnsi="Calibri" w:cs="Calibri"/>
                <w:color w:val="000000"/>
                <w:sz w:val="20"/>
                <w:szCs w:val="20"/>
              </w:rPr>
            </w:pPr>
            <w:r w:rsidRPr="00773D29">
              <w:rPr>
                <w:rFonts w:ascii="Calibri" w:hAnsi="Calibri" w:cs="Calibri"/>
                <w:color w:val="000000"/>
                <w:sz w:val="20"/>
                <w:szCs w:val="20"/>
              </w:rPr>
              <w:t>11</w:t>
            </w:r>
          </w:p>
        </w:tc>
        <w:tc>
          <w:tcPr>
            <w:tcW w:w="802" w:type="pct"/>
            <w:tcBorders>
              <w:left w:val="nil"/>
              <w:right w:val="nil"/>
            </w:tcBorders>
            <w:shd w:val="clear" w:color="auto" w:fill="auto"/>
          </w:tcPr>
          <w:p w14:paraId="51D3DEBD" w14:textId="77777777" w:rsidR="002A4AC0" w:rsidRPr="00773D29" w:rsidRDefault="002A4AC0" w:rsidP="00AD6258">
            <w:pPr>
              <w:spacing w:line="360" w:lineRule="auto"/>
              <w:jc w:val="center"/>
              <w:rPr>
                <w:rFonts w:ascii="Calibri" w:hAnsi="Calibri" w:cs="Calibri"/>
                <w:color w:val="000000"/>
                <w:sz w:val="20"/>
                <w:szCs w:val="20"/>
              </w:rPr>
            </w:pPr>
            <w:r w:rsidRPr="00773D29">
              <w:rPr>
                <w:rFonts w:ascii="Calibri" w:hAnsi="Calibri" w:cs="Calibri"/>
                <w:color w:val="000000"/>
                <w:sz w:val="20"/>
                <w:szCs w:val="20"/>
              </w:rPr>
              <w:t>8</w:t>
            </w:r>
          </w:p>
        </w:tc>
        <w:tc>
          <w:tcPr>
            <w:tcW w:w="837" w:type="pct"/>
            <w:vMerge w:val="restart"/>
            <w:tcBorders>
              <w:left w:val="nil"/>
              <w:bottom w:val="single" w:sz="4" w:space="0" w:color="auto"/>
              <w:right w:val="nil"/>
            </w:tcBorders>
            <w:shd w:val="clear" w:color="auto" w:fill="auto"/>
          </w:tcPr>
          <w:p w14:paraId="4814DFD6" w14:textId="77777777" w:rsidR="002A4AC0" w:rsidRPr="00773D29" w:rsidRDefault="002A4AC0" w:rsidP="00AD6258">
            <w:pPr>
              <w:spacing w:line="360" w:lineRule="auto"/>
              <w:jc w:val="center"/>
              <w:rPr>
                <w:rFonts w:ascii="Calibri" w:hAnsi="Calibri" w:cs="Calibri"/>
                <w:color w:val="000000"/>
                <w:sz w:val="20"/>
                <w:szCs w:val="20"/>
              </w:rPr>
            </w:pPr>
          </w:p>
          <w:p w14:paraId="63DBF326" w14:textId="77777777" w:rsidR="002A4AC0" w:rsidRPr="00773D29" w:rsidRDefault="002A4AC0" w:rsidP="00AD6258">
            <w:pPr>
              <w:spacing w:line="360" w:lineRule="auto"/>
              <w:jc w:val="center"/>
              <w:rPr>
                <w:rFonts w:ascii="Calibri" w:hAnsi="Calibri" w:cs="Calibri"/>
                <w:color w:val="000000"/>
                <w:sz w:val="20"/>
                <w:szCs w:val="20"/>
              </w:rPr>
            </w:pPr>
            <w:r w:rsidRPr="00773D29">
              <w:rPr>
                <w:rFonts w:ascii="Calibri" w:hAnsi="Calibri" w:cs="Calibri"/>
                <w:color w:val="000000"/>
                <w:sz w:val="20"/>
                <w:szCs w:val="20"/>
              </w:rPr>
              <w:t>0.57</w:t>
            </w:r>
          </w:p>
        </w:tc>
      </w:tr>
      <w:tr w:rsidR="002A4AC0" w:rsidRPr="00773D29" w14:paraId="179949CD" w14:textId="77777777" w:rsidTr="00A07762">
        <w:trPr>
          <w:jc w:val="center"/>
        </w:trPr>
        <w:tc>
          <w:tcPr>
            <w:tcW w:w="861" w:type="pct"/>
            <w:vMerge/>
            <w:tcBorders>
              <w:left w:val="nil"/>
              <w:right w:val="nil"/>
            </w:tcBorders>
            <w:shd w:val="clear" w:color="auto" w:fill="auto"/>
          </w:tcPr>
          <w:p w14:paraId="4D991C31" w14:textId="77777777" w:rsidR="002A4AC0" w:rsidRPr="00773D29" w:rsidRDefault="002A4AC0" w:rsidP="00AD6258">
            <w:pPr>
              <w:spacing w:line="360" w:lineRule="auto"/>
              <w:jc w:val="center"/>
              <w:rPr>
                <w:rFonts w:ascii="Calibri" w:hAnsi="Calibri" w:cs="Calibri"/>
                <w:color w:val="000000"/>
                <w:sz w:val="20"/>
                <w:szCs w:val="20"/>
              </w:rPr>
            </w:pPr>
          </w:p>
        </w:tc>
        <w:tc>
          <w:tcPr>
            <w:tcW w:w="883" w:type="pct"/>
            <w:tcBorders>
              <w:left w:val="nil"/>
              <w:right w:val="nil"/>
            </w:tcBorders>
            <w:shd w:val="clear" w:color="auto" w:fill="auto"/>
          </w:tcPr>
          <w:p w14:paraId="05DB68E2" w14:textId="77777777" w:rsidR="002A4AC0" w:rsidRPr="00773D29" w:rsidRDefault="002A4AC0" w:rsidP="00AD6258">
            <w:pPr>
              <w:spacing w:line="360" w:lineRule="auto"/>
              <w:jc w:val="center"/>
              <w:rPr>
                <w:rFonts w:ascii="Calibri" w:hAnsi="Calibri" w:cs="Calibri"/>
                <w:color w:val="000000"/>
                <w:sz w:val="20"/>
                <w:szCs w:val="20"/>
              </w:rPr>
            </w:pPr>
            <w:r w:rsidRPr="00773D29">
              <w:rPr>
                <w:rFonts w:ascii="Calibri" w:hAnsi="Calibri" w:cs="Calibri"/>
                <w:color w:val="000000"/>
                <w:sz w:val="20"/>
                <w:szCs w:val="20"/>
              </w:rPr>
              <w:t>51-70</w:t>
            </w:r>
          </w:p>
        </w:tc>
        <w:tc>
          <w:tcPr>
            <w:tcW w:w="814" w:type="pct"/>
            <w:tcBorders>
              <w:left w:val="nil"/>
              <w:right w:val="nil"/>
            </w:tcBorders>
            <w:shd w:val="clear" w:color="auto" w:fill="auto"/>
          </w:tcPr>
          <w:p w14:paraId="4D535ADA" w14:textId="77777777" w:rsidR="002A4AC0" w:rsidRPr="00773D29" w:rsidRDefault="002A4AC0" w:rsidP="00AD6258">
            <w:pPr>
              <w:spacing w:line="360" w:lineRule="auto"/>
              <w:jc w:val="center"/>
              <w:rPr>
                <w:rFonts w:ascii="Calibri" w:hAnsi="Calibri" w:cs="Calibri"/>
                <w:color w:val="000000"/>
                <w:sz w:val="20"/>
                <w:szCs w:val="20"/>
              </w:rPr>
            </w:pPr>
            <w:r w:rsidRPr="00773D29">
              <w:rPr>
                <w:rFonts w:ascii="Calibri" w:hAnsi="Calibri" w:cs="Calibri"/>
                <w:color w:val="000000"/>
                <w:sz w:val="20"/>
                <w:szCs w:val="20"/>
              </w:rPr>
              <w:t>21</w:t>
            </w:r>
          </w:p>
        </w:tc>
        <w:tc>
          <w:tcPr>
            <w:tcW w:w="803" w:type="pct"/>
            <w:tcBorders>
              <w:left w:val="nil"/>
              <w:right w:val="nil"/>
            </w:tcBorders>
            <w:shd w:val="clear" w:color="auto" w:fill="auto"/>
          </w:tcPr>
          <w:p w14:paraId="11D1323E" w14:textId="77777777" w:rsidR="002A4AC0" w:rsidRPr="00773D29" w:rsidRDefault="002A4AC0" w:rsidP="00AD6258">
            <w:pPr>
              <w:spacing w:line="360" w:lineRule="auto"/>
              <w:jc w:val="center"/>
              <w:rPr>
                <w:rFonts w:ascii="Calibri" w:hAnsi="Calibri" w:cs="Calibri"/>
                <w:color w:val="000000"/>
                <w:sz w:val="20"/>
                <w:szCs w:val="20"/>
              </w:rPr>
            </w:pPr>
            <w:r w:rsidRPr="00773D29">
              <w:rPr>
                <w:rFonts w:ascii="Calibri" w:hAnsi="Calibri" w:cs="Calibri"/>
                <w:color w:val="000000"/>
                <w:sz w:val="20"/>
                <w:szCs w:val="20"/>
              </w:rPr>
              <w:t>88</w:t>
            </w:r>
          </w:p>
        </w:tc>
        <w:tc>
          <w:tcPr>
            <w:tcW w:w="802" w:type="pct"/>
            <w:tcBorders>
              <w:left w:val="nil"/>
              <w:right w:val="nil"/>
            </w:tcBorders>
            <w:shd w:val="clear" w:color="auto" w:fill="auto"/>
          </w:tcPr>
          <w:p w14:paraId="21812E38" w14:textId="77777777" w:rsidR="002A4AC0" w:rsidRPr="00773D29" w:rsidRDefault="002A4AC0" w:rsidP="00AD6258">
            <w:pPr>
              <w:spacing w:line="360" w:lineRule="auto"/>
              <w:jc w:val="center"/>
              <w:rPr>
                <w:rFonts w:ascii="Calibri" w:hAnsi="Calibri" w:cs="Calibri"/>
                <w:color w:val="000000"/>
                <w:sz w:val="20"/>
                <w:szCs w:val="20"/>
              </w:rPr>
            </w:pPr>
            <w:r w:rsidRPr="00773D29">
              <w:rPr>
                <w:rFonts w:ascii="Calibri" w:hAnsi="Calibri" w:cs="Calibri"/>
                <w:color w:val="000000"/>
                <w:sz w:val="20"/>
                <w:szCs w:val="20"/>
              </w:rPr>
              <w:t>72</w:t>
            </w:r>
          </w:p>
        </w:tc>
        <w:tc>
          <w:tcPr>
            <w:tcW w:w="837" w:type="pct"/>
            <w:vMerge/>
            <w:tcBorders>
              <w:left w:val="nil"/>
              <w:bottom w:val="single" w:sz="4" w:space="0" w:color="auto"/>
              <w:right w:val="nil"/>
            </w:tcBorders>
            <w:shd w:val="clear" w:color="auto" w:fill="auto"/>
          </w:tcPr>
          <w:p w14:paraId="73D6EEEF" w14:textId="77777777" w:rsidR="002A4AC0" w:rsidRPr="00773D29" w:rsidRDefault="002A4AC0" w:rsidP="00AD6258">
            <w:pPr>
              <w:spacing w:line="360" w:lineRule="auto"/>
              <w:jc w:val="center"/>
              <w:rPr>
                <w:rFonts w:ascii="Calibri" w:hAnsi="Calibri" w:cs="Calibri"/>
                <w:color w:val="000000"/>
                <w:sz w:val="20"/>
                <w:szCs w:val="20"/>
              </w:rPr>
            </w:pPr>
          </w:p>
        </w:tc>
      </w:tr>
      <w:tr w:rsidR="002A4AC0" w:rsidRPr="00773D29" w14:paraId="1F73D6E0" w14:textId="77777777" w:rsidTr="00A07762">
        <w:trPr>
          <w:jc w:val="center"/>
        </w:trPr>
        <w:tc>
          <w:tcPr>
            <w:tcW w:w="861" w:type="pct"/>
            <w:vMerge/>
            <w:tcBorders>
              <w:left w:val="nil"/>
              <w:right w:val="nil"/>
            </w:tcBorders>
            <w:shd w:val="clear" w:color="auto" w:fill="auto"/>
          </w:tcPr>
          <w:p w14:paraId="6EB1046D" w14:textId="77777777" w:rsidR="002A4AC0" w:rsidRPr="00773D29" w:rsidRDefault="002A4AC0" w:rsidP="00AD6258">
            <w:pPr>
              <w:spacing w:line="360" w:lineRule="auto"/>
              <w:jc w:val="center"/>
              <w:rPr>
                <w:rFonts w:ascii="Calibri" w:hAnsi="Calibri" w:cs="Calibri"/>
                <w:color w:val="000000"/>
                <w:sz w:val="20"/>
                <w:szCs w:val="20"/>
              </w:rPr>
            </w:pPr>
          </w:p>
        </w:tc>
        <w:tc>
          <w:tcPr>
            <w:tcW w:w="883" w:type="pct"/>
            <w:tcBorders>
              <w:left w:val="nil"/>
              <w:right w:val="nil"/>
            </w:tcBorders>
            <w:shd w:val="clear" w:color="auto" w:fill="auto"/>
          </w:tcPr>
          <w:p w14:paraId="1803CA54" w14:textId="77777777" w:rsidR="002A4AC0" w:rsidRPr="00773D29" w:rsidRDefault="002A4AC0" w:rsidP="00AD6258">
            <w:pPr>
              <w:spacing w:line="360" w:lineRule="auto"/>
              <w:jc w:val="center"/>
              <w:rPr>
                <w:rFonts w:ascii="Calibri" w:hAnsi="Calibri" w:cs="Calibri"/>
                <w:color w:val="000000"/>
                <w:sz w:val="20"/>
                <w:szCs w:val="20"/>
              </w:rPr>
            </w:pPr>
            <w:r w:rsidRPr="00773D29">
              <w:rPr>
                <w:rFonts w:ascii="Calibri" w:hAnsi="Calibri" w:cs="Calibri"/>
                <w:color w:val="000000"/>
                <w:sz w:val="20"/>
                <w:szCs w:val="20"/>
              </w:rPr>
              <w:t>71-90</w:t>
            </w:r>
          </w:p>
        </w:tc>
        <w:tc>
          <w:tcPr>
            <w:tcW w:w="814" w:type="pct"/>
            <w:tcBorders>
              <w:left w:val="nil"/>
              <w:right w:val="nil"/>
            </w:tcBorders>
            <w:shd w:val="clear" w:color="auto" w:fill="auto"/>
          </w:tcPr>
          <w:p w14:paraId="6475AE63" w14:textId="77777777" w:rsidR="002A4AC0" w:rsidRPr="00773D29" w:rsidRDefault="002A4AC0" w:rsidP="00AD6258">
            <w:pPr>
              <w:spacing w:line="360" w:lineRule="auto"/>
              <w:jc w:val="center"/>
              <w:rPr>
                <w:rFonts w:ascii="Calibri" w:hAnsi="Calibri" w:cs="Calibri"/>
                <w:color w:val="000000"/>
                <w:sz w:val="20"/>
                <w:szCs w:val="20"/>
              </w:rPr>
            </w:pPr>
            <w:r w:rsidRPr="00773D29">
              <w:rPr>
                <w:rFonts w:ascii="Calibri" w:hAnsi="Calibri" w:cs="Calibri"/>
                <w:color w:val="000000"/>
                <w:sz w:val="20"/>
                <w:szCs w:val="20"/>
              </w:rPr>
              <w:t>4</w:t>
            </w:r>
          </w:p>
        </w:tc>
        <w:tc>
          <w:tcPr>
            <w:tcW w:w="803" w:type="pct"/>
            <w:tcBorders>
              <w:left w:val="nil"/>
              <w:right w:val="nil"/>
            </w:tcBorders>
            <w:shd w:val="clear" w:color="auto" w:fill="auto"/>
          </w:tcPr>
          <w:p w14:paraId="11AFFCCF" w14:textId="77777777" w:rsidR="002A4AC0" w:rsidRPr="00773D29" w:rsidRDefault="002A4AC0" w:rsidP="00AD6258">
            <w:pPr>
              <w:spacing w:line="360" w:lineRule="auto"/>
              <w:jc w:val="center"/>
              <w:rPr>
                <w:rFonts w:ascii="Calibri" w:hAnsi="Calibri" w:cs="Calibri"/>
                <w:color w:val="000000"/>
                <w:sz w:val="20"/>
                <w:szCs w:val="20"/>
              </w:rPr>
            </w:pPr>
            <w:r w:rsidRPr="00773D29">
              <w:rPr>
                <w:rFonts w:ascii="Calibri" w:hAnsi="Calibri" w:cs="Calibri"/>
                <w:color w:val="000000"/>
                <w:sz w:val="20"/>
                <w:szCs w:val="20"/>
              </w:rPr>
              <w:t>8</w:t>
            </w:r>
          </w:p>
        </w:tc>
        <w:tc>
          <w:tcPr>
            <w:tcW w:w="802" w:type="pct"/>
            <w:tcBorders>
              <w:left w:val="nil"/>
              <w:right w:val="nil"/>
            </w:tcBorders>
            <w:shd w:val="clear" w:color="auto" w:fill="auto"/>
          </w:tcPr>
          <w:p w14:paraId="278259CE" w14:textId="77777777" w:rsidR="002A4AC0" w:rsidRPr="00773D29" w:rsidRDefault="002A4AC0" w:rsidP="00AD6258">
            <w:pPr>
              <w:spacing w:line="360" w:lineRule="auto"/>
              <w:jc w:val="center"/>
              <w:rPr>
                <w:rFonts w:ascii="Calibri" w:hAnsi="Calibri" w:cs="Calibri"/>
                <w:color w:val="000000"/>
                <w:sz w:val="20"/>
                <w:szCs w:val="20"/>
              </w:rPr>
            </w:pPr>
            <w:r w:rsidRPr="00773D29">
              <w:rPr>
                <w:rFonts w:ascii="Calibri" w:hAnsi="Calibri" w:cs="Calibri"/>
                <w:color w:val="000000"/>
                <w:sz w:val="20"/>
                <w:szCs w:val="20"/>
              </w:rPr>
              <w:t>13</w:t>
            </w:r>
          </w:p>
        </w:tc>
        <w:tc>
          <w:tcPr>
            <w:tcW w:w="837" w:type="pct"/>
            <w:vMerge/>
            <w:tcBorders>
              <w:left w:val="nil"/>
              <w:bottom w:val="single" w:sz="4" w:space="0" w:color="auto"/>
              <w:right w:val="nil"/>
            </w:tcBorders>
            <w:shd w:val="clear" w:color="auto" w:fill="auto"/>
          </w:tcPr>
          <w:p w14:paraId="4EBC0E0D" w14:textId="77777777" w:rsidR="002A4AC0" w:rsidRPr="00773D29" w:rsidRDefault="002A4AC0" w:rsidP="00AD6258">
            <w:pPr>
              <w:spacing w:line="360" w:lineRule="auto"/>
              <w:jc w:val="center"/>
              <w:rPr>
                <w:rFonts w:ascii="Calibri" w:hAnsi="Calibri" w:cs="Calibri"/>
                <w:color w:val="000000"/>
                <w:sz w:val="20"/>
                <w:szCs w:val="20"/>
              </w:rPr>
            </w:pPr>
          </w:p>
        </w:tc>
      </w:tr>
    </w:tbl>
    <w:p w14:paraId="65F1E0FE" w14:textId="1C91B48F" w:rsidR="00D36744" w:rsidRPr="00773D29" w:rsidRDefault="00D36744" w:rsidP="00301717">
      <w:pPr>
        <w:rPr>
          <w:rFonts w:ascii="Calibri" w:hAnsi="Calibri" w:cs="Calibri"/>
        </w:rPr>
      </w:pPr>
    </w:p>
    <w:p w14:paraId="1CC89F21" w14:textId="0E6B7448" w:rsidR="00D36744" w:rsidRPr="00773D29" w:rsidRDefault="00D36744" w:rsidP="00301717">
      <w:pPr>
        <w:rPr>
          <w:rFonts w:ascii="Calibri" w:hAnsi="Calibri" w:cs="Calibri"/>
        </w:rPr>
      </w:pPr>
    </w:p>
    <w:p w14:paraId="4B58A740" w14:textId="551072F9" w:rsidR="00D36744" w:rsidRPr="00773D29" w:rsidRDefault="00D36744" w:rsidP="00301717">
      <w:pPr>
        <w:rPr>
          <w:rFonts w:ascii="Calibri" w:hAnsi="Calibri" w:cs="Calibri"/>
        </w:rPr>
      </w:pPr>
    </w:p>
    <w:p w14:paraId="73178AB4" w14:textId="260026E0" w:rsidR="00D36744" w:rsidRPr="00773D29" w:rsidRDefault="00D36744" w:rsidP="00301717">
      <w:pPr>
        <w:rPr>
          <w:rFonts w:ascii="Calibri" w:hAnsi="Calibri" w:cs="Calibri"/>
        </w:rPr>
      </w:pPr>
    </w:p>
    <w:p w14:paraId="4C4EF496" w14:textId="77777777" w:rsidR="00A07762" w:rsidRPr="00773D29" w:rsidRDefault="00A07762" w:rsidP="00301717">
      <w:pPr>
        <w:rPr>
          <w:rFonts w:ascii="Calibri" w:hAnsi="Calibri" w:cs="Calibri"/>
        </w:rPr>
      </w:pPr>
    </w:p>
    <w:p w14:paraId="0C09EB5F" w14:textId="77777777" w:rsidR="00A07762" w:rsidRPr="00773D29" w:rsidRDefault="00A07762" w:rsidP="00301717">
      <w:pPr>
        <w:rPr>
          <w:rFonts w:ascii="Calibri" w:hAnsi="Calibri" w:cs="Calibri"/>
        </w:rPr>
      </w:pPr>
    </w:p>
    <w:p w14:paraId="73975CEC" w14:textId="77777777" w:rsidR="00A07762" w:rsidRPr="00773D29" w:rsidRDefault="00A07762" w:rsidP="00301717">
      <w:pPr>
        <w:rPr>
          <w:rFonts w:ascii="Calibri" w:hAnsi="Calibri" w:cs="Calibri"/>
        </w:rPr>
      </w:pPr>
    </w:p>
    <w:p w14:paraId="10D4B988" w14:textId="77777777" w:rsidR="00A07762" w:rsidRPr="00773D29" w:rsidRDefault="00A07762" w:rsidP="00301717">
      <w:pPr>
        <w:rPr>
          <w:rFonts w:ascii="Calibri" w:hAnsi="Calibri" w:cs="Calibri"/>
        </w:rPr>
      </w:pPr>
    </w:p>
    <w:p w14:paraId="4BDE4A2E" w14:textId="77777777" w:rsidR="00A07762" w:rsidRPr="00773D29" w:rsidRDefault="00A07762" w:rsidP="00301717">
      <w:pPr>
        <w:rPr>
          <w:rFonts w:ascii="Calibri" w:hAnsi="Calibri" w:cs="Calibri"/>
        </w:rPr>
      </w:pPr>
    </w:p>
    <w:p w14:paraId="29D0B442" w14:textId="77777777" w:rsidR="00A07762" w:rsidRPr="00773D29" w:rsidRDefault="00A07762" w:rsidP="00301717">
      <w:pPr>
        <w:rPr>
          <w:rFonts w:ascii="Calibri" w:hAnsi="Calibri" w:cs="Calibri"/>
        </w:rPr>
      </w:pPr>
    </w:p>
    <w:p w14:paraId="46A010E2" w14:textId="77777777" w:rsidR="00A07762" w:rsidRPr="00773D29" w:rsidRDefault="00A07762" w:rsidP="00301717">
      <w:pPr>
        <w:rPr>
          <w:rFonts w:ascii="Calibri" w:hAnsi="Calibri" w:cs="Calibri"/>
        </w:rPr>
      </w:pPr>
    </w:p>
    <w:p w14:paraId="05B47DD4" w14:textId="77777777" w:rsidR="00A07762" w:rsidRPr="00773D29" w:rsidRDefault="00A07762" w:rsidP="00301717">
      <w:pPr>
        <w:rPr>
          <w:rFonts w:ascii="Calibri" w:hAnsi="Calibri" w:cs="Calibri"/>
        </w:rPr>
      </w:pPr>
    </w:p>
    <w:p w14:paraId="784BEBAE" w14:textId="77777777" w:rsidR="00A07762" w:rsidRPr="00773D29" w:rsidRDefault="00A07762" w:rsidP="00301717">
      <w:pPr>
        <w:rPr>
          <w:rFonts w:ascii="Calibri" w:hAnsi="Calibri" w:cs="Calibri"/>
        </w:rPr>
      </w:pPr>
    </w:p>
    <w:p w14:paraId="139D5EDC" w14:textId="77777777" w:rsidR="00A07762" w:rsidRPr="00773D29" w:rsidRDefault="00A07762" w:rsidP="00301717">
      <w:pPr>
        <w:rPr>
          <w:rFonts w:ascii="Calibri" w:hAnsi="Calibri" w:cs="Calibri"/>
        </w:rPr>
      </w:pPr>
    </w:p>
    <w:p w14:paraId="174CE016" w14:textId="77777777" w:rsidR="00A07762" w:rsidRPr="00773D29" w:rsidRDefault="00A07762" w:rsidP="00301717">
      <w:pPr>
        <w:rPr>
          <w:rFonts w:ascii="Calibri" w:hAnsi="Calibri" w:cs="Calibri"/>
        </w:rPr>
      </w:pPr>
    </w:p>
    <w:p w14:paraId="7B3D6E60" w14:textId="77777777" w:rsidR="00A07762" w:rsidRPr="00773D29" w:rsidRDefault="00A07762" w:rsidP="00301717">
      <w:pPr>
        <w:rPr>
          <w:rFonts w:ascii="Calibri" w:hAnsi="Calibri" w:cs="Calibri"/>
        </w:rPr>
      </w:pPr>
    </w:p>
    <w:p w14:paraId="7EC05687" w14:textId="77777777" w:rsidR="00A07762" w:rsidRPr="00773D29" w:rsidRDefault="00A07762" w:rsidP="00301717">
      <w:pPr>
        <w:rPr>
          <w:rFonts w:ascii="Calibri" w:hAnsi="Calibri" w:cs="Calibri"/>
        </w:rPr>
      </w:pPr>
    </w:p>
    <w:p w14:paraId="33C46A69" w14:textId="77777777" w:rsidR="00A07762" w:rsidRPr="00773D29" w:rsidRDefault="00A07762" w:rsidP="00301717">
      <w:pPr>
        <w:rPr>
          <w:rFonts w:ascii="Calibri" w:hAnsi="Calibri" w:cs="Calibri"/>
        </w:rPr>
      </w:pPr>
    </w:p>
    <w:p w14:paraId="1133113E" w14:textId="77777777" w:rsidR="00A07762" w:rsidRPr="00773D29" w:rsidRDefault="00A07762" w:rsidP="00301717">
      <w:pPr>
        <w:rPr>
          <w:rFonts w:ascii="Calibri" w:hAnsi="Calibri" w:cs="Calibri"/>
        </w:rPr>
      </w:pPr>
    </w:p>
    <w:p w14:paraId="6F293BDB" w14:textId="77777777" w:rsidR="00A07762" w:rsidRPr="00773D29" w:rsidRDefault="00A07762" w:rsidP="00301717">
      <w:pPr>
        <w:rPr>
          <w:rFonts w:ascii="Calibri" w:hAnsi="Calibri" w:cs="Calibri"/>
        </w:rPr>
      </w:pPr>
    </w:p>
    <w:p w14:paraId="1BEA3393" w14:textId="77777777" w:rsidR="00A07762" w:rsidRPr="00773D29" w:rsidRDefault="00A07762" w:rsidP="00301717">
      <w:pPr>
        <w:rPr>
          <w:rFonts w:ascii="Calibri" w:hAnsi="Calibri" w:cs="Calibri"/>
        </w:rPr>
      </w:pPr>
    </w:p>
    <w:p w14:paraId="3F1FBC5E" w14:textId="6BD13132" w:rsidR="001647AC" w:rsidRPr="00773D29" w:rsidRDefault="00A07762" w:rsidP="00EF2B91">
      <w:pPr>
        <w:rPr>
          <w:rFonts w:ascii="Calibri" w:hAnsi="Calibri" w:cs="Calibri"/>
          <w:color w:val="000000"/>
          <w:sz w:val="18"/>
          <w:szCs w:val="18"/>
        </w:rPr>
      </w:pPr>
      <w:r w:rsidRPr="00773D29">
        <w:rPr>
          <w:rFonts w:ascii="Calibri" w:hAnsi="Calibri" w:cs="Calibri"/>
        </w:rPr>
        <w:t xml:space="preserve">                              </w:t>
      </w:r>
      <w:r w:rsidR="00EF2B91" w:rsidRPr="00773D29">
        <w:rPr>
          <w:rFonts w:ascii="Calibri" w:hAnsi="Calibri" w:cs="Calibri"/>
        </w:rPr>
        <w:t xml:space="preserve">                               </w:t>
      </w:r>
      <w:r w:rsidRPr="00773D29">
        <w:rPr>
          <w:rFonts w:ascii="Calibri" w:hAnsi="Calibri" w:cs="Calibri"/>
        </w:rPr>
        <w:softHyphen/>
      </w:r>
    </w:p>
    <w:sectPr w:rsidR="001647AC" w:rsidRPr="00773D29" w:rsidSect="00773D29">
      <w:footerReference w:type="default" r:id="rId10"/>
      <w:pgSz w:w="11906" w:h="16838" w:code="9"/>
      <w:pgMar w:top="1800" w:right="1440" w:bottom="1800" w:left="144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AC11259" w14:textId="77777777" w:rsidR="0054769F" w:rsidRDefault="0054769F" w:rsidP="00ED1EA8">
      <w:r>
        <w:separator/>
      </w:r>
    </w:p>
  </w:endnote>
  <w:endnote w:type="continuationSeparator" w:id="0">
    <w:p w14:paraId="0FFCC2A5" w14:textId="77777777" w:rsidR="0054769F" w:rsidRDefault="0054769F" w:rsidP="00ED1E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04283346"/>
      <w:docPartObj>
        <w:docPartGallery w:val="Page Numbers (Bottom of Page)"/>
        <w:docPartUnique/>
      </w:docPartObj>
    </w:sdtPr>
    <w:sdtContent>
      <w:p w14:paraId="5D0C9774" w14:textId="77F0EE76" w:rsidR="00773D29" w:rsidRDefault="00773D29">
        <w:pPr>
          <w:pStyle w:val="a6"/>
          <w:jc w:val="center"/>
        </w:pPr>
        <w:r>
          <w:fldChar w:fldCharType="begin"/>
        </w:r>
        <w:r>
          <w:instrText>PAGE   \* MERGEFORMAT</w:instrText>
        </w:r>
        <w:r>
          <w:fldChar w:fldCharType="separate"/>
        </w:r>
        <w:r w:rsidRPr="00773D29">
          <w:rPr>
            <w:noProof/>
            <w:lang w:val="zh-CN"/>
          </w:rPr>
          <w:t>1</w:t>
        </w:r>
        <w:r>
          <w:fldChar w:fldCharType="end"/>
        </w:r>
      </w:p>
    </w:sdtContent>
  </w:sdt>
  <w:p w14:paraId="2949B99E" w14:textId="77777777" w:rsidR="00773D29" w:rsidRDefault="00773D29">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F6D520D" w14:textId="77777777" w:rsidR="0054769F" w:rsidRDefault="0054769F" w:rsidP="00ED1EA8">
      <w:r>
        <w:separator/>
      </w:r>
    </w:p>
  </w:footnote>
  <w:footnote w:type="continuationSeparator" w:id="0">
    <w:p w14:paraId="1B6771D7" w14:textId="77777777" w:rsidR="0054769F" w:rsidRDefault="0054769F" w:rsidP="00ED1EA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044C"/>
    <w:rsid w:val="00014D37"/>
    <w:rsid w:val="00014E5A"/>
    <w:rsid w:val="00024F91"/>
    <w:rsid w:val="00024FC6"/>
    <w:rsid w:val="00026841"/>
    <w:rsid w:val="000275B7"/>
    <w:rsid w:val="00043796"/>
    <w:rsid w:val="000523A7"/>
    <w:rsid w:val="000C5755"/>
    <w:rsid w:val="001029EC"/>
    <w:rsid w:val="00103CD8"/>
    <w:rsid w:val="0010592E"/>
    <w:rsid w:val="00133425"/>
    <w:rsid w:val="00145D9B"/>
    <w:rsid w:val="001647AC"/>
    <w:rsid w:val="00182374"/>
    <w:rsid w:val="001B1C7A"/>
    <w:rsid w:val="001B5077"/>
    <w:rsid w:val="001E4757"/>
    <w:rsid w:val="001F50C7"/>
    <w:rsid w:val="00224B1F"/>
    <w:rsid w:val="002344FC"/>
    <w:rsid w:val="002430CC"/>
    <w:rsid w:val="00277648"/>
    <w:rsid w:val="002A12EE"/>
    <w:rsid w:val="002A3889"/>
    <w:rsid w:val="002A4AC0"/>
    <w:rsid w:val="002D03D1"/>
    <w:rsid w:val="002E2C0B"/>
    <w:rsid w:val="002F4292"/>
    <w:rsid w:val="00301717"/>
    <w:rsid w:val="00303B8F"/>
    <w:rsid w:val="0033044C"/>
    <w:rsid w:val="00330E89"/>
    <w:rsid w:val="00344797"/>
    <w:rsid w:val="00354077"/>
    <w:rsid w:val="0036100A"/>
    <w:rsid w:val="00364C60"/>
    <w:rsid w:val="00390ED9"/>
    <w:rsid w:val="003E1C3E"/>
    <w:rsid w:val="003E62AE"/>
    <w:rsid w:val="003F185C"/>
    <w:rsid w:val="004639E5"/>
    <w:rsid w:val="00466CDA"/>
    <w:rsid w:val="0047039E"/>
    <w:rsid w:val="004B1FF9"/>
    <w:rsid w:val="004D0FD7"/>
    <w:rsid w:val="00505C13"/>
    <w:rsid w:val="005171AD"/>
    <w:rsid w:val="00525042"/>
    <w:rsid w:val="0054769F"/>
    <w:rsid w:val="005878B8"/>
    <w:rsid w:val="005C70F5"/>
    <w:rsid w:val="005D21F2"/>
    <w:rsid w:val="005E274D"/>
    <w:rsid w:val="00650451"/>
    <w:rsid w:val="0066376F"/>
    <w:rsid w:val="00685AF2"/>
    <w:rsid w:val="006877DD"/>
    <w:rsid w:val="00695B67"/>
    <w:rsid w:val="006A0BA2"/>
    <w:rsid w:val="006A6168"/>
    <w:rsid w:val="006D0AC1"/>
    <w:rsid w:val="006D19F2"/>
    <w:rsid w:val="006D37E7"/>
    <w:rsid w:val="006D4659"/>
    <w:rsid w:val="006E4BE4"/>
    <w:rsid w:val="00707A5E"/>
    <w:rsid w:val="00771D35"/>
    <w:rsid w:val="00773D29"/>
    <w:rsid w:val="007766C6"/>
    <w:rsid w:val="00780B68"/>
    <w:rsid w:val="007B205D"/>
    <w:rsid w:val="007F409B"/>
    <w:rsid w:val="00800619"/>
    <w:rsid w:val="0084155F"/>
    <w:rsid w:val="00854ED4"/>
    <w:rsid w:val="00884E7D"/>
    <w:rsid w:val="00890066"/>
    <w:rsid w:val="00891B5F"/>
    <w:rsid w:val="008C3CB4"/>
    <w:rsid w:val="008D304C"/>
    <w:rsid w:val="00910953"/>
    <w:rsid w:val="0091500F"/>
    <w:rsid w:val="00916342"/>
    <w:rsid w:val="009319BF"/>
    <w:rsid w:val="009321A7"/>
    <w:rsid w:val="0093632F"/>
    <w:rsid w:val="009471B7"/>
    <w:rsid w:val="009C547E"/>
    <w:rsid w:val="00A07762"/>
    <w:rsid w:val="00A16347"/>
    <w:rsid w:val="00A33913"/>
    <w:rsid w:val="00A35110"/>
    <w:rsid w:val="00A537C8"/>
    <w:rsid w:val="00A553F7"/>
    <w:rsid w:val="00A558CD"/>
    <w:rsid w:val="00A9056B"/>
    <w:rsid w:val="00A966A3"/>
    <w:rsid w:val="00AA3BDB"/>
    <w:rsid w:val="00AC2105"/>
    <w:rsid w:val="00AD3143"/>
    <w:rsid w:val="00AD4862"/>
    <w:rsid w:val="00AD6258"/>
    <w:rsid w:val="00AE0A6D"/>
    <w:rsid w:val="00AE6BBB"/>
    <w:rsid w:val="00B27A28"/>
    <w:rsid w:val="00B31EEC"/>
    <w:rsid w:val="00B32E8D"/>
    <w:rsid w:val="00B47B62"/>
    <w:rsid w:val="00B560B8"/>
    <w:rsid w:val="00B84224"/>
    <w:rsid w:val="00BA560A"/>
    <w:rsid w:val="00BA708D"/>
    <w:rsid w:val="00BC16BF"/>
    <w:rsid w:val="00BC5FFA"/>
    <w:rsid w:val="00BE43AD"/>
    <w:rsid w:val="00BF31C2"/>
    <w:rsid w:val="00C04897"/>
    <w:rsid w:val="00C06EFA"/>
    <w:rsid w:val="00C515AF"/>
    <w:rsid w:val="00C71E55"/>
    <w:rsid w:val="00CB5B0B"/>
    <w:rsid w:val="00CE5ABD"/>
    <w:rsid w:val="00CF2D7D"/>
    <w:rsid w:val="00D13BE7"/>
    <w:rsid w:val="00D246BF"/>
    <w:rsid w:val="00D36744"/>
    <w:rsid w:val="00D63DA6"/>
    <w:rsid w:val="00D762AA"/>
    <w:rsid w:val="00D97FFB"/>
    <w:rsid w:val="00DB2B32"/>
    <w:rsid w:val="00DD15A6"/>
    <w:rsid w:val="00E179AA"/>
    <w:rsid w:val="00E232EB"/>
    <w:rsid w:val="00E37D7C"/>
    <w:rsid w:val="00E55D9F"/>
    <w:rsid w:val="00E7746F"/>
    <w:rsid w:val="00EB011D"/>
    <w:rsid w:val="00EC2FB9"/>
    <w:rsid w:val="00EC5CAF"/>
    <w:rsid w:val="00ED1EA8"/>
    <w:rsid w:val="00EE09FF"/>
    <w:rsid w:val="00EF2B91"/>
    <w:rsid w:val="00F07029"/>
    <w:rsid w:val="00F21EDF"/>
    <w:rsid w:val="00F220CD"/>
    <w:rsid w:val="00F567BD"/>
    <w:rsid w:val="00F621C0"/>
    <w:rsid w:val="00F95965"/>
    <w:rsid w:val="00FA7DA8"/>
    <w:rsid w:val="00FB57F6"/>
    <w:rsid w:val="00FF5C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CCA0C74"/>
  <w15:docId w15:val="{43FF872C-815C-43EB-8B32-4BBEF56F0C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C5CAF"/>
    <w:pPr>
      <w:widowControl w:val="0"/>
      <w:jc w:val="both"/>
    </w:pPr>
    <w:rPr>
      <w:rFonts w:ascii="Times New Roman" w:hAnsi="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rsid w:val="00EC5CAF"/>
    <w:rPr>
      <w:sz w:val="18"/>
      <w:szCs w:val="18"/>
    </w:rPr>
  </w:style>
  <w:style w:type="character" w:customStyle="1" w:styleId="Char">
    <w:name w:val="批注框文本 Char"/>
    <w:link w:val="a3"/>
    <w:uiPriority w:val="99"/>
    <w:semiHidden/>
    <w:locked/>
    <w:rsid w:val="00EC5CAF"/>
    <w:rPr>
      <w:rFonts w:ascii="Times New Roman" w:eastAsia="宋体" w:hAnsi="Times New Roman" w:cs="Times New Roman"/>
      <w:sz w:val="18"/>
      <w:szCs w:val="18"/>
    </w:rPr>
  </w:style>
  <w:style w:type="table" w:styleId="a4">
    <w:name w:val="Table Grid"/>
    <w:basedOn w:val="a1"/>
    <w:uiPriority w:val="99"/>
    <w:rsid w:val="00910953"/>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5">
    <w:name w:val="header"/>
    <w:basedOn w:val="a"/>
    <w:link w:val="Char0"/>
    <w:uiPriority w:val="99"/>
    <w:semiHidden/>
    <w:rsid w:val="00ED1EA8"/>
    <w:pPr>
      <w:pBdr>
        <w:bottom w:val="single" w:sz="6" w:space="1" w:color="auto"/>
      </w:pBdr>
      <w:tabs>
        <w:tab w:val="center" w:pos="4153"/>
        <w:tab w:val="right" w:pos="8306"/>
      </w:tabs>
      <w:snapToGrid w:val="0"/>
      <w:jc w:val="center"/>
    </w:pPr>
    <w:rPr>
      <w:sz w:val="18"/>
      <w:szCs w:val="18"/>
    </w:rPr>
  </w:style>
  <w:style w:type="character" w:customStyle="1" w:styleId="Char0">
    <w:name w:val="页眉 Char"/>
    <w:link w:val="a5"/>
    <w:uiPriority w:val="99"/>
    <w:semiHidden/>
    <w:locked/>
    <w:rsid w:val="00ED1EA8"/>
    <w:rPr>
      <w:rFonts w:ascii="Times New Roman" w:eastAsia="宋体" w:hAnsi="Times New Roman" w:cs="Times New Roman"/>
      <w:sz w:val="18"/>
      <w:szCs w:val="18"/>
    </w:rPr>
  </w:style>
  <w:style w:type="paragraph" w:styleId="a6">
    <w:name w:val="footer"/>
    <w:basedOn w:val="a"/>
    <w:link w:val="Char1"/>
    <w:uiPriority w:val="99"/>
    <w:rsid w:val="00ED1EA8"/>
    <w:pPr>
      <w:tabs>
        <w:tab w:val="center" w:pos="4153"/>
        <w:tab w:val="right" w:pos="8306"/>
      </w:tabs>
      <w:snapToGrid w:val="0"/>
      <w:jc w:val="left"/>
    </w:pPr>
    <w:rPr>
      <w:sz w:val="18"/>
      <w:szCs w:val="18"/>
    </w:rPr>
  </w:style>
  <w:style w:type="character" w:customStyle="1" w:styleId="Char1">
    <w:name w:val="页脚 Char"/>
    <w:link w:val="a6"/>
    <w:uiPriority w:val="99"/>
    <w:locked/>
    <w:rsid w:val="00ED1EA8"/>
    <w:rPr>
      <w:rFonts w:ascii="Times New Roman" w:eastAsia="宋体" w:hAnsi="Times New Roman" w:cs="Times New Roman"/>
      <w:sz w:val="18"/>
      <w:szCs w:val="18"/>
    </w:rPr>
  </w:style>
  <w:style w:type="paragraph" w:styleId="a7">
    <w:name w:val="Title"/>
    <w:basedOn w:val="a"/>
    <w:next w:val="a"/>
    <w:link w:val="Char2"/>
    <w:qFormat/>
    <w:locked/>
    <w:rsid w:val="00800619"/>
    <w:pPr>
      <w:spacing w:before="240" w:after="60"/>
      <w:jc w:val="center"/>
      <w:outlineLvl w:val="0"/>
    </w:pPr>
    <w:rPr>
      <w:rFonts w:ascii="Cambria" w:hAnsi="Cambria"/>
      <w:b/>
      <w:bCs/>
      <w:sz w:val="32"/>
      <w:szCs w:val="32"/>
    </w:rPr>
  </w:style>
  <w:style w:type="character" w:customStyle="1" w:styleId="Char2">
    <w:name w:val="标题 Char"/>
    <w:link w:val="a7"/>
    <w:rsid w:val="00800619"/>
    <w:rPr>
      <w:rFonts w:ascii="Cambria" w:hAnsi="Cambria" w:cs="Times New Roman"/>
      <w:b/>
      <w:bCs/>
      <w:kern w:val="2"/>
      <w:sz w:val="32"/>
      <w:szCs w:val="32"/>
    </w:rPr>
  </w:style>
  <w:style w:type="paragraph" w:styleId="a8">
    <w:name w:val="Intense Quote"/>
    <w:basedOn w:val="a"/>
    <w:next w:val="a"/>
    <w:link w:val="Char3"/>
    <w:uiPriority w:val="30"/>
    <w:qFormat/>
    <w:rsid w:val="00024F91"/>
    <w:pPr>
      <w:pBdr>
        <w:bottom w:val="single" w:sz="4" w:space="4" w:color="4F81BD"/>
      </w:pBdr>
      <w:spacing w:before="200" w:after="280"/>
      <w:ind w:left="936" w:right="936"/>
    </w:pPr>
    <w:rPr>
      <w:b/>
      <w:bCs/>
      <w:i/>
      <w:iCs/>
      <w:color w:val="4F81BD"/>
    </w:rPr>
  </w:style>
  <w:style w:type="character" w:customStyle="1" w:styleId="Char3">
    <w:name w:val="明显引用 Char"/>
    <w:link w:val="a8"/>
    <w:uiPriority w:val="30"/>
    <w:rsid w:val="00024F91"/>
    <w:rPr>
      <w:rFonts w:ascii="Times New Roman" w:hAnsi="Times New Roman"/>
      <w:b/>
      <w:bCs/>
      <w:i/>
      <w:iCs/>
      <w:color w:val="4F81BD"/>
      <w:kern w:val="2"/>
      <w:sz w:val="21"/>
      <w:szCs w:val="21"/>
    </w:rPr>
  </w:style>
  <w:style w:type="character" w:styleId="a9">
    <w:name w:val="Intense Emphasis"/>
    <w:uiPriority w:val="21"/>
    <w:qFormat/>
    <w:rsid w:val="00D246BF"/>
    <w:rPr>
      <w:b/>
      <w:bCs/>
      <w:i/>
      <w:iCs/>
      <w:color w:val="4F81BD"/>
    </w:rPr>
  </w:style>
  <w:style w:type="character" w:styleId="aa">
    <w:name w:val="line number"/>
    <w:basedOn w:val="a0"/>
    <w:uiPriority w:val="99"/>
    <w:semiHidden/>
    <w:unhideWhenUsed/>
    <w:rsid w:val="00773D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534552">
      <w:bodyDiv w:val="1"/>
      <w:marLeft w:val="0"/>
      <w:marRight w:val="0"/>
      <w:marTop w:val="0"/>
      <w:marBottom w:val="0"/>
      <w:divBdr>
        <w:top w:val="none" w:sz="0" w:space="0" w:color="auto"/>
        <w:left w:val="none" w:sz="0" w:space="0" w:color="auto"/>
        <w:bottom w:val="none" w:sz="0" w:space="0" w:color="auto"/>
        <w:right w:val="none" w:sz="0" w:space="0" w:color="auto"/>
      </w:divBdr>
    </w:div>
    <w:div w:id="131798238">
      <w:marLeft w:val="0"/>
      <w:marRight w:val="0"/>
      <w:marTop w:val="0"/>
      <w:marBottom w:val="0"/>
      <w:divBdr>
        <w:top w:val="none" w:sz="0" w:space="0" w:color="auto"/>
        <w:left w:val="none" w:sz="0" w:space="0" w:color="auto"/>
        <w:bottom w:val="none" w:sz="0" w:space="0" w:color="auto"/>
        <w:right w:val="none" w:sz="0" w:space="0" w:color="auto"/>
      </w:divBdr>
    </w:div>
    <w:div w:id="131798239">
      <w:marLeft w:val="0"/>
      <w:marRight w:val="0"/>
      <w:marTop w:val="0"/>
      <w:marBottom w:val="0"/>
      <w:divBdr>
        <w:top w:val="none" w:sz="0" w:space="0" w:color="auto"/>
        <w:left w:val="none" w:sz="0" w:space="0" w:color="auto"/>
        <w:bottom w:val="none" w:sz="0" w:space="0" w:color="auto"/>
        <w:right w:val="none" w:sz="0" w:space="0" w:color="auto"/>
      </w:divBdr>
    </w:div>
    <w:div w:id="678847966">
      <w:bodyDiv w:val="1"/>
      <w:marLeft w:val="0"/>
      <w:marRight w:val="0"/>
      <w:marTop w:val="0"/>
      <w:marBottom w:val="0"/>
      <w:divBdr>
        <w:top w:val="none" w:sz="0" w:space="0" w:color="auto"/>
        <w:left w:val="none" w:sz="0" w:space="0" w:color="auto"/>
        <w:bottom w:val="none" w:sz="0" w:space="0" w:color="auto"/>
        <w:right w:val="none" w:sz="0" w:space="0" w:color="auto"/>
      </w:divBdr>
    </w:div>
    <w:div w:id="864252963">
      <w:bodyDiv w:val="1"/>
      <w:marLeft w:val="0"/>
      <w:marRight w:val="0"/>
      <w:marTop w:val="0"/>
      <w:marBottom w:val="0"/>
      <w:divBdr>
        <w:top w:val="none" w:sz="0" w:space="0" w:color="auto"/>
        <w:left w:val="none" w:sz="0" w:space="0" w:color="auto"/>
        <w:bottom w:val="none" w:sz="0" w:space="0" w:color="auto"/>
        <w:right w:val="none" w:sz="0" w:space="0" w:color="auto"/>
      </w:divBdr>
    </w:div>
    <w:div w:id="1423796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E2A807-BAC8-4BF8-BC40-63B8FEE7F7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544</Words>
  <Characters>3105</Characters>
  <Application>Microsoft Office Word</Application>
  <DocSecurity>0</DocSecurity>
  <Lines>25</Lines>
  <Paragraphs>7</Paragraphs>
  <ScaleCrop>false</ScaleCrop>
  <Company/>
  <LinksUpToDate>false</LinksUpToDate>
  <CharactersWithSpaces>3642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ThinkPad</dc:creator>
  <cp:keywords/>
  <dc:description/>
  <cp:lastModifiedBy>王 向荣</cp:lastModifiedBy>
  <cp:revision>2</cp:revision>
  <dcterms:created xsi:type="dcterms:W3CDTF">2020-10-20T14:19:00Z</dcterms:created>
  <dcterms:modified xsi:type="dcterms:W3CDTF">2020-10-20T14:19:00Z</dcterms:modified>
</cp:coreProperties>
</file>