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D441" w14:textId="683BCB77" w:rsidR="00042FCA" w:rsidRPr="005C6682" w:rsidRDefault="00266A16" w:rsidP="00042FCA">
      <w:pPr>
        <w:bidi w:val="0"/>
        <w:spacing w:after="200" w:line="48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bookmarkStart w:id="0" w:name="_Hlk199063765"/>
      <w:r>
        <w:rPr>
          <w:rFonts w:asciiTheme="majorBidi" w:eastAsia="Times New Roman" w:hAnsiTheme="majorBidi" w:cstheme="majorBidi"/>
          <w:b/>
          <w:bCs/>
          <w:sz w:val="24"/>
          <w:szCs w:val="24"/>
        </w:rPr>
        <w:t>Supplementary T</w:t>
      </w:r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able </w:t>
      </w:r>
      <w:r w:rsidR="00F07AE5">
        <w:rPr>
          <w:rFonts w:asciiTheme="majorBidi" w:eastAsia="Times New Roman" w:hAnsiTheme="majorBidi" w:cstheme="majorBidi"/>
          <w:b/>
          <w:bCs/>
          <w:sz w:val="24"/>
          <w:szCs w:val="24"/>
        </w:rPr>
        <w:t>3</w:t>
      </w:r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: </w:t>
      </w:r>
      <w:bookmarkStart w:id="1" w:name="_Hlk144207801"/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Changes in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weight </w:t>
      </w:r>
      <w:r w:rsidR="00D037E0">
        <w:rPr>
          <w:rFonts w:asciiTheme="majorBidi" w:eastAsia="Times New Roman" w:hAnsiTheme="majorBidi" w:cstheme="majorBidi"/>
          <w:b/>
          <w:bCs/>
          <w:sz w:val="24"/>
          <w:szCs w:val="24"/>
        </w:rPr>
        <w:t>between</w:t>
      </w:r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groups </w:t>
      </w:r>
      <w:r w:rsidR="006F1763">
        <w:rPr>
          <w:rFonts w:asciiTheme="majorBidi" w:eastAsia="Times New Roman" w:hAnsiTheme="majorBidi" w:cstheme="majorBidi"/>
          <w:b/>
          <w:bCs/>
          <w:sz w:val="24"/>
          <w:szCs w:val="24"/>
        </w:rPr>
        <w:t>over time</w:t>
      </w:r>
    </w:p>
    <w:tbl>
      <w:tblPr>
        <w:tblStyle w:val="1"/>
        <w:tblpPr w:leftFromText="180" w:rightFromText="180" w:vertAnchor="text" w:horzAnchor="margin" w:tblpY="1"/>
        <w:tblOverlap w:val="never"/>
        <w:tblW w:w="11335" w:type="dxa"/>
        <w:tblLayout w:type="fixed"/>
        <w:tblLook w:val="04A0" w:firstRow="1" w:lastRow="0" w:firstColumn="1" w:lastColumn="0" w:noHBand="0" w:noVBand="1"/>
      </w:tblPr>
      <w:tblGrid>
        <w:gridCol w:w="1795"/>
        <w:gridCol w:w="1294"/>
        <w:gridCol w:w="1216"/>
        <w:gridCol w:w="1586"/>
        <w:gridCol w:w="1394"/>
        <w:gridCol w:w="1350"/>
        <w:gridCol w:w="900"/>
        <w:gridCol w:w="900"/>
        <w:gridCol w:w="900"/>
      </w:tblGrid>
      <w:tr w:rsidR="0086255C" w:rsidRPr="003B29FA" w14:paraId="6A6F974B" w14:textId="77777777" w:rsidTr="0088395C">
        <w:trPr>
          <w:trHeight w:val="841"/>
          <w:tblHeader/>
        </w:trPr>
        <w:tc>
          <w:tcPr>
            <w:tcW w:w="1795" w:type="dxa"/>
            <w:shd w:val="clear" w:color="auto" w:fill="D1D1D1" w:themeFill="background2" w:themeFillShade="E6"/>
          </w:tcPr>
          <w:p w14:paraId="4D31953C" w14:textId="77777777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bookmarkStart w:id="2" w:name="_Hlk139456559"/>
            <w:bookmarkStart w:id="3" w:name="_Hlk182224890"/>
            <w:bookmarkEnd w:id="1"/>
            <w:r w:rsidRPr="003B29FA">
              <w:rPr>
                <w:rFonts w:asciiTheme="majorBidi" w:hAnsiTheme="majorBidi" w:cstheme="majorBidi"/>
                <w:b/>
                <w:bCs/>
              </w:rPr>
              <w:t>Outcome variable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1</w:t>
            </w:r>
          </w:p>
        </w:tc>
        <w:tc>
          <w:tcPr>
            <w:tcW w:w="1294" w:type="dxa"/>
            <w:shd w:val="clear" w:color="auto" w:fill="D1D1D1" w:themeFill="background2" w:themeFillShade="E6"/>
          </w:tcPr>
          <w:p w14:paraId="0236ED8D" w14:textId="77777777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proofErr w:type="spellStart"/>
            <w:r w:rsidRPr="003B29FA">
              <w:rPr>
                <w:rFonts w:asciiTheme="majorBidi" w:hAnsiTheme="majorBidi" w:cstheme="majorBidi"/>
                <w:b/>
                <w:bCs/>
              </w:rPr>
              <w:t>Group</w:t>
            </w:r>
            <w:r w:rsidRPr="003B29FA">
              <w:rPr>
                <w:rFonts w:asciiTheme="majorBidi" w:hAnsiTheme="majorBidi" w:cstheme="majorBidi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216" w:type="dxa"/>
            <w:shd w:val="clear" w:color="auto" w:fill="D1D1D1" w:themeFill="background2" w:themeFillShade="E6"/>
          </w:tcPr>
          <w:p w14:paraId="1043EA08" w14:textId="0E9E9285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Baseline</w:t>
            </w:r>
            <w:r>
              <w:rPr>
                <w:rFonts w:asciiTheme="majorBidi" w:hAnsiTheme="majorBidi" w:cstheme="majorBidi"/>
                <w:b/>
                <w:bCs/>
              </w:rPr>
              <w:br/>
              <w:t>(T0)</w:t>
            </w:r>
          </w:p>
        </w:tc>
        <w:tc>
          <w:tcPr>
            <w:tcW w:w="1586" w:type="dxa"/>
            <w:shd w:val="clear" w:color="auto" w:fill="D1D1D1" w:themeFill="background2" w:themeFillShade="E6"/>
          </w:tcPr>
          <w:p w14:paraId="1875E40B" w14:textId="1240E246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Post intervention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br/>
              <w:t>(T3)</w:t>
            </w:r>
          </w:p>
        </w:tc>
        <w:tc>
          <w:tcPr>
            <w:tcW w:w="1394" w:type="dxa"/>
            <w:shd w:val="clear" w:color="auto" w:fill="D1D1D1" w:themeFill="background2" w:themeFillShade="E6"/>
          </w:tcPr>
          <w:p w14:paraId="52A24DC9" w14:textId="4E15FB0C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Post intervention</w:t>
            </w:r>
            <w:r>
              <w:rPr>
                <w:rFonts w:asciiTheme="majorBidi" w:hAnsiTheme="majorBidi" w:cstheme="majorBidi"/>
                <w:b/>
                <w:bCs/>
              </w:rPr>
              <w:t xml:space="preserve"> (T6)</w:t>
            </w:r>
          </w:p>
        </w:tc>
        <w:tc>
          <w:tcPr>
            <w:tcW w:w="1350" w:type="dxa"/>
            <w:shd w:val="clear" w:color="auto" w:fill="D1D1D1" w:themeFill="background2" w:themeFillShade="E6"/>
          </w:tcPr>
          <w:p w14:paraId="3D178125" w14:textId="77777777" w:rsidR="009C0A8D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Post intervention</w:t>
            </w:r>
          </w:p>
          <w:p w14:paraId="528D368D" w14:textId="2BD8441E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(T9)</w:t>
            </w:r>
          </w:p>
        </w:tc>
        <w:tc>
          <w:tcPr>
            <w:tcW w:w="900" w:type="dxa"/>
            <w:shd w:val="clear" w:color="auto" w:fill="D1D1D1" w:themeFill="background2" w:themeFillShade="E6"/>
          </w:tcPr>
          <w:p w14:paraId="7DBA27C6" w14:textId="5C62BA2D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 xml:space="preserve">P </w:t>
            </w:r>
            <w:r w:rsidRPr="003B29FA">
              <w:rPr>
                <w:rFonts w:asciiTheme="majorBidi" w:hAnsiTheme="majorBidi" w:cstheme="majorBidi"/>
                <w:b/>
                <w:bCs/>
              </w:rPr>
              <w:br/>
              <w:t>Time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D1D1D1" w:themeFill="background2" w:themeFillShade="E6"/>
          </w:tcPr>
          <w:p w14:paraId="6994D675" w14:textId="77777777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 Group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3</w:t>
            </w:r>
          </w:p>
        </w:tc>
        <w:tc>
          <w:tcPr>
            <w:tcW w:w="900" w:type="dxa"/>
            <w:shd w:val="clear" w:color="auto" w:fill="D1D1D1" w:themeFill="background2" w:themeFillShade="E6"/>
          </w:tcPr>
          <w:p w14:paraId="0DF42657" w14:textId="77777777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 Time* Group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4</w:t>
            </w:r>
          </w:p>
        </w:tc>
      </w:tr>
      <w:bookmarkEnd w:id="2"/>
      <w:tr w:rsidR="00474D86" w:rsidRPr="003B29FA" w14:paraId="7291F173" w14:textId="77777777" w:rsidTr="0088395C">
        <w:trPr>
          <w:trHeight w:val="435"/>
        </w:trPr>
        <w:tc>
          <w:tcPr>
            <w:tcW w:w="1795" w:type="dxa"/>
            <w:vMerge w:val="restart"/>
          </w:tcPr>
          <w:p w14:paraId="46E96C10" w14:textId="5B667D3C" w:rsidR="00474D86" w:rsidRPr="00117076" w:rsidRDefault="00474D86" w:rsidP="00474D86">
            <w:pPr>
              <w:widowControl w:val="0"/>
              <w:bidi w:val="0"/>
              <w:spacing w:line="276" w:lineRule="auto"/>
              <w:rPr>
                <w:rFonts w:asciiTheme="majorBidi" w:hAnsiTheme="majorBidi" w:cstheme="majorBidi"/>
                <w:vertAlign w:val="superscript"/>
                <w:rtl/>
                <w:lang w:val="en-GB"/>
              </w:rPr>
            </w:pPr>
            <w:r w:rsidRPr="003B29FA">
              <w:rPr>
                <w:rFonts w:asciiTheme="majorBidi" w:hAnsiTheme="majorBidi" w:cstheme="majorBidi"/>
              </w:rPr>
              <w:t>Weight (kg)</w:t>
            </w:r>
            <w:r>
              <w:rPr>
                <w:rFonts w:asciiTheme="majorBidi" w:hAnsiTheme="majorBidi" w:cstheme="majorBidi"/>
                <w:vertAlign w:val="superscript"/>
              </w:rPr>
              <w:t>5</w:t>
            </w:r>
          </w:p>
        </w:tc>
        <w:tc>
          <w:tcPr>
            <w:tcW w:w="1294" w:type="dxa"/>
          </w:tcPr>
          <w:p w14:paraId="03E36EFE" w14:textId="572049EF" w:rsidR="00474D86" w:rsidRPr="003B29FA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216" w:type="dxa"/>
          </w:tcPr>
          <w:p w14:paraId="4725BD32" w14:textId="72F431F7" w:rsidR="00474D86" w:rsidRPr="00F54481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54481">
              <w:rPr>
                <w:rFonts w:asciiTheme="majorBidi" w:hAnsiTheme="majorBidi" w:cstheme="majorBidi"/>
              </w:rPr>
              <w:t>90.6±2.4</w:t>
            </w:r>
          </w:p>
        </w:tc>
        <w:tc>
          <w:tcPr>
            <w:tcW w:w="1586" w:type="dxa"/>
          </w:tcPr>
          <w:p w14:paraId="0DD8067A" w14:textId="0D75CD50" w:rsidR="00474D86" w:rsidRPr="00F54481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54481">
              <w:rPr>
                <w:rFonts w:asciiTheme="majorBidi" w:hAnsiTheme="majorBidi" w:cstheme="majorBidi"/>
              </w:rPr>
              <w:t>89.6±2.4</w:t>
            </w:r>
          </w:p>
        </w:tc>
        <w:tc>
          <w:tcPr>
            <w:tcW w:w="1394" w:type="dxa"/>
          </w:tcPr>
          <w:p w14:paraId="1EADD1BB" w14:textId="11E5AB39" w:rsidR="00474D86" w:rsidRPr="00F54481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89.1</w:t>
            </w:r>
            <w:r w:rsidRPr="00F54481">
              <w:rPr>
                <w:rFonts w:asciiTheme="majorBidi" w:hAnsiTheme="majorBidi" w:cstheme="majorBidi"/>
              </w:rPr>
              <w:t>±</w:t>
            </w:r>
            <w:r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1350" w:type="dxa"/>
          </w:tcPr>
          <w:p w14:paraId="7537DFC4" w14:textId="16D5D328" w:rsidR="00474D86" w:rsidRPr="00F54481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89.2</w:t>
            </w:r>
            <w:r w:rsidRPr="00F54481">
              <w:rPr>
                <w:rFonts w:asciiTheme="majorBidi" w:hAnsiTheme="majorBidi" w:cstheme="majorBidi"/>
              </w:rPr>
              <w:t>±</w:t>
            </w:r>
            <w:r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900" w:type="dxa"/>
            <w:vMerge w:val="restart"/>
            <w:vAlign w:val="center"/>
          </w:tcPr>
          <w:p w14:paraId="337D2B98" w14:textId="10199BF6" w:rsidR="00474D86" w:rsidRPr="00F54481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0.181</w:t>
            </w:r>
          </w:p>
        </w:tc>
        <w:tc>
          <w:tcPr>
            <w:tcW w:w="900" w:type="dxa"/>
            <w:vMerge w:val="restart"/>
            <w:vAlign w:val="center"/>
          </w:tcPr>
          <w:p w14:paraId="63FE45AD" w14:textId="0854906E" w:rsidR="00474D86" w:rsidRPr="00F54481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0.323</w:t>
            </w:r>
          </w:p>
        </w:tc>
        <w:tc>
          <w:tcPr>
            <w:tcW w:w="900" w:type="dxa"/>
            <w:vMerge w:val="restart"/>
            <w:vAlign w:val="center"/>
          </w:tcPr>
          <w:p w14:paraId="2CC3E76C" w14:textId="30DCEF14" w:rsidR="00474D86" w:rsidRPr="00F54481" w:rsidRDefault="00474D86" w:rsidP="00474D8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 w:hint="cs"/>
                <w:rtl/>
              </w:rPr>
              <w:t>.</w:t>
            </w:r>
            <w:r>
              <w:rPr>
                <w:rFonts w:asciiTheme="majorBidi" w:hAnsiTheme="majorBidi" w:cstheme="majorBidi"/>
              </w:rPr>
              <w:t>733</w:t>
            </w:r>
          </w:p>
        </w:tc>
      </w:tr>
      <w:tr w:rsidR="0086255C" w:rsidRPr="003B29FA" w14:paraId="7D063049" w14:textId="77777777" w:rsidTr="0088395C">
        <w:trPr>
          <w:trHeight w:val="461"/>
        </w:trPr>
        <w:tc>
          <w:tcPr>
            <w:tcW w:w="1795" w:type="dxa"/>
            <w:vMerge/>
          </w:tcPr>
          <w:p w14:paraId="63E8B319" w14:textId="77777777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94" w:type="dxa"/>
          </w:tcPr>
          <w:p w14:paraId="712BBCB1" w14:textId="6C92A844" w:rsidR="009C0A8D" w:rsidRPr="003B29FA" w:rsidRDefault="009C0A8D" w:rsidP="0088395C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216" w:type="dxa"/>
          </w:tcPr>
          <w:p w14:paraId="35F2C0BF" w14:textId="11710AD2" w:rsidR="009C0A8D" w:rsidRPr="00F54481" w:rsidRDefault="009C0A8D" w:rsidP="0088395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F54481">
              <w:rPr>
                <w:rFonts w:asciiTheme="majorBidi" w:hAnsiTheme="majorBidi" w:cstheme="majorBidi"/>
              </w:rPr>
              <w:t>93.3±2.4</w:t>
            </w:r>
          </w:p>
        </w:tc>
        <w:tc>
          <w:tcPr>
            <w:tcW w:w="1586" w:type="dxa"/>
          </w:tcPr>
          <w:p w14:paraId="3CD92F56" w14:textId="43792F0B" w:rsidR="009C0A8D" w:rsidRPr="00F54481" w:rsidRDefault="009C0A8D" w:rsidP="008839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F54481">
              <w:rPr>
                <w:rFonts w:asciiTheme="majorBidi" w:hAnsiTheme="majorBidi" w:cstheme="majorBidi"/>
                <w:color w:val="000000"/>
              </w:rPr>
              <w:t>93.</w:t>
            </w:r>
            <w:r w:rsidR="00994255">
              <w:rPr>
                <w:rFonts w:asciiTheme="majorBidi" w:hAnsiTheme="majorBidi" w:cstheme="majorBidi"/>
                <w:color w:val="000000"/>
              </w:rPr>
              <w:t>2</w:t>
            </w:r>
            <w:r w:rsidRPr="00F54481">
              <w:rPr>
                <w:rFonts w:asciiTheme="majorBidi" w:hAnsiTheme="majorBidi" w:cstheme="majorBidi"/>
              </w:rPr>
              <w:t>±2.4</w:t>
            </w:r>
          </w:p>
        </w:tc>
        <w:tc>
          <w:tcPr>
            <w:tcW w:w="1394" w:type="dxa"/>
          </w:tcPr>
          <w:p w14:paraId="5DADD59B" w14:textId="3225FC04" w:rsidR="009C0A8D" w:rsidRPr="00F54481" w:rsidRDefault="00E71879" w:rsidP="0088395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92.6</w:t>
            </w:r>
            <w:r w:rsidRPr="00F54481">
              <w:rPr>
                <w:rFonts w:asciiTheme="majorBidi" w:hAnsiTheme="majorBidi" w:cstheme="majorBidi"/>
              </w:rPr>
              <w:t>±</w:t>
            </w:r>
            <w:r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1350" w:type="dxa"/>
          </w:tcPr>
          <w:p w14:paraId="6D33007E" w14:textId="0275744F" w:rsidR="009C0A8D" w:rsidRPr="00F54481" w:rsidRDefault="00E71879" w:rsidP="0088395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92.7</w:t>
            </w:r>
            <w:r w:rsidRPr="00F54481">
              <w:rPr>
                <w:rFonts w:asciiTheme="majorBidi" w:hAnsiTheme="majorBidi" w:cstheme="majorBidi"/>
              </w:rPr>
              <w:t>±</w:t>
            </w:r>
            <w:r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900" w:type="dxa"/>
            <w:vMerge/>
            <w:vAlign w:val="center"/>
          </w:tcPr>
          <w:p w14:paraId="72F9C8CF" w14:textId="7B906300" w:rsidR="009C0A8D" w:rsidRPr="00F54481" w:rsidRDefault="009C0A8D" w:rsidP="0088395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</w:tcPr>
          <w:p w14:paraId="7399B3D8" w14:textId="77777777" w:rsidR="009C0A8D" w:rsidRPr="00F54481" w:rsidRDefault="009C0A8D" w:rsidP="0088395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vAlign w:val="center"/>
          </w:tcPr>
          <w:p w14:paraId="6A954F0A" w14:textId="77777777" w:rsidR="009C0A8D" w:rsidRPr="00F54481" w:rsidRDefault="009C0A8D" w:rsidP="0088395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61FB1857" w14:textId="77777777" w:rsidR="00353F5D" w:rsidRDefault="00353F5D" w:rsidP="00042FCA">
      <w:pPr>
        <w:bidi w:val="0"/>
        <w:spacing w:after="0" w:line="480" w:lineRule="auto"/>
        <w:rPr>
          <w:rFonts w:asciiTheme="majorBidi" w:eastAsia="Times New Roman" w:hAnsiTheme="majorBidi" w:cstheme="majorBidi"/>
          <w:sz w:val="20"/>
          <w:szCs w:val="20"/>
          <w:vertAlign w:val="superscript"/>
        </w:rPr>
      </w:pPr>
      <w:bookmarkStart w:id="4" w:name="_Hlk139561888"/>
      <w:bookmarkEnd w:id="3"/>
    </w:p>
    <w:p w14:paraId="0681C323" w14:textId="77777777" w:rsidR="00353F5D" w:rsidRDefault="00353F5D" w:rsidP="00353F5D">
      <w:pPr>
        <w:bidi w:val="0"/>
        <w:spacing w:after="0" w:line="480" w:lineRule="auto"/>
        <w:rPr>
          <w:rFonts w:asciiTheme="majorBidi" w:eastAsia="Times New Roman" w:hAnsiTheme="majorBidi" w:cstheme="majorBidi"/>
          <w:sz w:val="20"/>
          <w:szCs w:val="20"/>
          <w:vertAlign w:val="superscript"/>
        </w:rPr>
      </w:pPr>
    </w:p>
    <w:p w14:paraId="5054731B" w14:textId="77777777" w:rsidR="00353F5D" w:rsidRDefault="00353F5D" w:rsidP="00353F5D">
      <w:pPr>
        <w:bidi w:val="0"/>
        <w:spacing w:after="0" w:line="480" w:lineRule="auto"/>
        <w:rPr>
          <w:rFonts w:asciiTheme="majorBidi" w:eastAsia="Times New Roman" w:hAnsiTheme="majorBidi" w:cstheme="majorBidi"/>
          <w:sz w:val="20"/>
          <w:szCs w:val="20"/>
          <w:vertAlign w:val="superscript"/>
        </w:rPr>
      </w:pPr>
    </w:p>
    <w:p w14:paraId="29FDB3AB" w14:textId="77777777" w:rsidR="00353F5D" w:rsidRDefault="00353F5D" w:rsidP="00353F5D">
      <w:pPr>
        <w:bidi w:val="0"/>
        <w:spacing w:after="0" w:line="480" w:lineRule="auto"/>
        <w:rPr>
          <w:rFonts w:asciiTheme="majorBidi" w:eastAsia="Times New Roman" w:hAnsiTheme="majorBidi" w:cstheme="majorBidi"/>
          <w:sz w:val="20"/>
          <w:szCs w:val="20"/>
          <w:vertAlign w:val="superscript"/>
        </w:rPr>
      </w:pPr>
    </w:p>
    <w:p w14:paraId="7ED681EB" w14:textId="77777777" w:rsidR="00353F5D" w:rsidRDefault="00353F5D" w:rsidP="00353F5D">
      <w:pPr>
        <w:bidi w:val="0"/>
        <w:spacing w:after="0" w:line="480" w:lineRule="auto"/>
        <w:rPr>
          <w:rFonts w:asciiTheme="majorBidi" w:eastAsia="Times New Roman" w:hAnsiTheme="majorBidi" w:cstheme="majorBidi"/>
          <w:sz w:val="20"/>
          <w:szCs w:val="20"/>
          <w:vertAlign w:val="superscript"/>
        </w:rPr>
      </w:pPr>
    </w:p>
    <w:p w14:paraId="6E81FEEB" w14:textId="53ABF7E5" w:rsidR="0077093B" w:rsidRPr="00332382" w:rsidRDefault="0077093B" w:rsidP="00332382">
      <w:pPr>
        <w:spacing w:line="276" w:lineRule="auto"/>
        <w:jc w:val="right"/>
        <w:rPr>
          <w:rFonts w:asciiTheme="majorBidi" w:hAnsiTheme="majorBidi" w:cstheme="majorBidi"/>
          <w:sz w:val="20"/>
          <w:szCs w:val="20"/>
          <w:rtl/>
        </w:rPr>
      </w:pPr>
      <w:r w:rsidRPr="00332382">
        <w:rPr>
          <w:rFonts w:asciiTheme="majorBidi" w:hAnsiTheme="majorBidi" w:cstheme="majorBidi"/>
          <w:b/>
          <w:bCs/>
          <w:sz w:val="20"/>
          <w:szCs w:val="20"/>
        </w:rPr>
        <w:t>Abbreviations</w:t>
      </w:r>
      <w:r w:rsidRPr="00332382">
        <w:rPr>
          <w:rFonts w:asciiTheme="majorBidi" w:hAnsiTheme="majorBidi" w:cstheme="majorBidi"/>
          <w:sz w:val="20"/>
          <w:szCs w:val="20"/>
        </w:rPr>
        <w:t>: Baseline (T0)</w:t>
      </w:r>
      <w:r w:rsidR="006454A1" w:rsidRPr="00332382">
        <w:rPr>
          <w:rFonts w:asciiTheme="majorBidi" w:hAnsiTheme="majorBidi" w:cstheme="majorBidi"/>
          <w:sz w:val="20"/>
          <w:szCs w:val="20"/>
        </w:rPr>
        <w:t>,</w:t>
      </w:r>
      <w:r w:rsidRPr="00332382">
        <w:rPr>
          <w:rFonts w:asciiTheme="majorBidi" w:hAnsiTheme="majorBidi" w:cstheme="majorBidi"/>
          <w:sz w:val="20"/>
          <w:szCs w:val="20"/>
        </w:rPr>
        <w:t xml:space="preserve"> post-intervention (T3)</w:t>
      </w:r>
      <w:r w:rsidR="006454A1" w:rsidRPr="00332382">
        <w:rPr>
          <w:rFonts w:asciiTheme="majorBidi" w:hAnsiTheme="majorBidi" w:cstheme="majorBidi"/>
          <w:sz w:val="20"/>
          <w:szCs w:val="20"/>
        </w:rPr>
        <w:t>,</w:t>
      </w:r>
      <w:r w:rsidRPr="00332382">
        <w:rPr>
          <w:rFonts w:asciiTheme="majorBidi" w:hAnsiTheme="majorBidi" w:cstheme="majorBidi"/>
          <w:sz w:val="20"/>
          <w:szCs w:val="20"/>
        </w:rPr>
        <w:t xml:space="preserve"> 3 months post-intervention follow-up (T6)</w:t>
      </w:r>
      <w:r w:rsidR="006454A1" w:rsidRPr="00332382">
        <w:rPr>
          <w:rFonts w:asciiTheme="majorBidi" w:hAnsiTheme="majorBidi" w:cstheme="majorBidi"/>
          <w:sz w:val="20"/>
          <w:szCs w:val="20"/>
        </w:rPr>
        <w:t>,</w:t>
      </w:r>
      <w:r w:rsidRPr="00332382">
        <w:rPr>
          <w:rFonts w:asciiTheme="majorBidi" w:hAnsiTheme="majorBidi" w:cstheme="majorBidi"/>
          <w:sz w:val="20"/>
          <w:szCs w:val="20"/>
        </w:rPr>
        <w:t xml:space="preserve"> 6 months post-intervention follow-up (T9).</w:t>
      </w:r>
    </w:p>
    <w:p w14:paraId="1F98FD7A" w14:textId="5765913F" w:rsidR="00042FCA" w:rsidRPr="00332382" w:rsidRDefault="00042FCA" w:rsidP="00332382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 w:rsidRPr="00332382"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1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 xml:space="preserve">Data are presented as estimated mean (±SE) according to the mixed model analysis. </w:t>
      </w:r>
    </w:p>
    <w:p w14:paraId="4B40F4AE" w14:textId="1B2D0E9D" w:rsidR="00042FCA" w:rsidRPr="00332382" w:rsidRDefault="00042FCA" w:rsidP="00332382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 w:rsidRPr="00332382"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2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 xml:space="preserve">P Time= P value for changes </w:t>
      </w:r>
      <w:r w:rsidR="008A0324" w:rsidRPr="00332382">
        <w:rPr>
          <w:rFonts w:asciiTheme="majorBidi" w:eastAsia="Times New Roman" w:hAnsiTheme="majorBidi" w:cstheme="majorBidi"/>
          <w:sz w:val="20"/>
          <w:szCs w:val="20"/>
        </w:rPr>
        <w:t>over</w:t>
      </w:r>
      <w:r w:rsidR="006F1763" w:rsidRPr="00332382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>time in the two groups.</w:t>
      </w:r>
    </w:p>
    <w:p w14:paraId="15F79C5E" w14:textId="2A966531" w:rsidR="00042FCA" w:rsidRPr="00332382" w:rsidRDefault="00042FCA" w:rsidP="00332382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 w:rsidRPr="00332382"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3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 xml:space="preserve">P Groups= P value for between-groups differences </w:t>
      </w:r>
      <w:r w:rsidR="008A0324" w:rsidRPr="00332382">
        <w:rPr>
          <w:rFonts w:asciiTheme="majorBidi" w:eastAsia="Times New Roman" w:hAnsiTheme="majorBidi" w:cstheme="majorBidi"/>
          <w:sz w:val="20"/>
          <w:szCs w:val="20"/>
        </w:rPr>
        <w:t>over</w:t>
      </w:r>
      <w:r w:rsidR="006F1763" w:rsidRPr="00332382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>time.</w:t>
      </w:r>
    </w:p>
    <w:p w14:paraId="57367DDD" w14:textId="66B4DF91" w:rsidR="00042FCA" w:rsidRPr="00332382" w:rsidRDefault="00042FCA" w:rsidP="00332382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 w:rsidRPr="00332382"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4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 xml:space="preserve">P Time*Group = P value for interaction between the trend of change </w:t>
      </w:r>
      <w:r w:rsidR="008A0324" w:rsidRPr="00332382">
        <w:rPr>
          <w:rFonts w:asciiTheme="majorBidi" w:eastAsia="Times New Roman" w:hAnsiTheme="majorBidi" w:cstheme="majorBidi"/>
          <w:sz w:val="20"/>
          <w:szCs w:val="20"/>
        </w:rPr>
        <w:t>over</w:t>
      </w:r>
      <w:r w:rsidR="006F1763" w:rsidRPr="00332382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 xml:space="preserve">time and the group effect. </w:t>
      </w:r>
      <w:bookmarkEnd w:id="4"/>
    </w:p>
    <w:p w14:paraId="47B4ADB3" w14:textId="65E8A775" w:rsidR="00117076" w:rsidRPr="00332382" w:rsidRDefault="00117076" w:rsidP="00332382">
      <w:pPr>
        <w:bidi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332382">
        <w:rPr>
          <w:rFonts w:asciiTheme="majorBidi" w:hAnsiTheme="majorBidi" w:cstheme="majorBidi"/>
          <w:sz w:val="20"/>
          <w:szCs w:val="20"/>
          <w:vertAlign w:val="superscript"/>
        </w:rPr>
        <w:t xml:space="preserve">5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>For T0 and T3 weight was measured by Inbody</w:t>
      </w:r>
      <w:r w:rsidR="00994255" w:rsidRPr="00332382">
        <w:rPr>
          <w:rFonts w:asciiTheme="majorBidi" w:eastAsia="Times New Roman" w:hAnsiTheme="majorBidi" w:cstheme="majorBidi"/>
          <w:sz w:val="20"/>
          <w:szCs w:val="20"/>
        </w:rPr>
        <w:t xml:space="preserve">, while for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>T6 and T9 weight was collected by self-report.</w:t>
      </w:r>
      <w:r w:rsidRPr="00332382">
        <w:rPr>
          <w:rFonts w:asciiTheme="majorBidi" w:hAnsiTheme="majorBidi" w:cstheme="majorBidi"/>
          <w:sz w:val="20"/>
          <w:szCs w:val="20"/>
        </w:rPr>
        <w:t xml:space="preserve"> </w:t>
      </w:r>
    </w:p>
    <w:p w14:paraId="1A3A40EA" w14:textId="37EED476" w:rsidR="00042FCA" w:rsidRPr="00332382" w:rsidRDefault="00042FCA" w:rsidP="00332382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  <w:rtl/>
        </w:rPr>
      </w:pPr>
      <w:r w:rsidRPr="00332382"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a </w:t>
      </w:r>
      <w:r w:rsidRPr="00332382">
        <w:rPr>
          <w:rFonts w:asciiTheme="majorBidi" w:eastAsia="Times New Roman" w:hAnsiTheme="majorBidi" w:cstheme="majorBidi"/>
          <w:sz w:val="20"/>
          <w:szCs w:val="20"/>
        </w:rPr>
        <w:t>No between group differences were found at baseline (p ≤ 0.05)</w:t>
      </w:r>
      <w:r w:rsidRPr="00332382">
        <w:rPr>
          <w:rFonts w:asciiTheme="majorBidi" w:eastAsia="Times New Roman" w:hAnsiTheme="majorBidi" w:cstheme="majorBidi"/>
          <w:sz w:val="20"/>
          <w:szCs w:val="20"/>
          <w:rtl/>
        </w:rPr>
        <w:t>.</w:t>
      </w:r>
    </w:p>
    <w:bookmarkEnd w:id="0"/>
    <w:p w14:paraId="095A1571" w14:textId="31F74F0E" w:rsidR="00E64D00" w:rsidRPr="00332382" w:rsidRDefault="00E64D00" w:rsidP="00332382">
      <w:pPr>
        <w:spacing w:line="276" w:lineRule="auto"/>
        <w:rPr>
          <w:sz w:val="20"/>
          <w:szCs w:val="20"/>
        </w:rPr>
      </w:pPr>
    </w:p>
    <w:sectPr w:rsidR="00E64D00" w:rsidRPr="00332382" w:rsidSect="00353F5D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A34FA" w14:textId="77777777" w:rsidR="00CD2F9D" w:rsidRDefault="00CD2F9D" w:rsidP="00593DAE">
      <w:pPr>
        <w:spacing w:after="0" w:line="240" w:lineRule="auto"/>
      </w:pPr>
      <w:r>
        <w:separator/>
      </w:r>
    </w:p>
  </w:endnote>
  <w:endnote w:type="continuationSeparator" w:id="0">
    <w:p w14:paraId="4EEF1692" w14:textId="77777777" w:rsidR="00CD2F9D" w:rsidRDefault="00CD2F9D" w:rsidP="0059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A89B8" w14:textId="77777777" w:rsidR="00CD2F9D" w:rsidRDefault="00CD2F9D" w:rsidP="00593DAE">
      <w:pPr>
        <w:spacing w:after="0" w:line="240" w:lineRule="auto"/>
      </w:pPr>
      <w:r>
        <w:separator/>
      </w:r>
    </w:p>
  </w:footnote>
  <w:footnote w:type="continuationSeparator" w:id="0">
    <w:p w14:paraId="6E5126FD" w14:textId="77777777" w:rsidR="00CD2F9D" w:rsidRDefault="00CD2F9D" w:rsidP="0059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BBE0" w14:textId="77777777" w:rsidR="00593DAE" w:rsidRDefault="00593DAE" w:rsidP="00593DAE">
    <w:pPr>
      <w:suppressLineNumbers/>
      <w:bidi w:val="0"/>
      <w:spacing w:line="240" w:lineRule="auto"/>
      <w:rPr>
        <w:rFonts w:asciiTheme="majorBidi" w:hAnsiTheme="majorBidi" w:cstheme="majorBidi"/>
        <w:sz w:val="20"/>
        <w:szCs w:val="20"/>
      </w:rPr>
    </w:pPr>
    <w:r w:rsidRPr="002A620E">
      <w:rPr>
        <w:rFonts w:asciiTheme="majorBidi" w:hAnsiTheme="majorBidi" w:cstheme="majorBidi"/>
        <w:sz w:val="20"/>
        <w:szCs w:val="20"/>
      </w:rPr>
      <w:t>A Comprehensive Multidisciplinary</w:t>
    </w:r>
    <w:r w:rsidRPr="002A620E">
      <w:rPr>
        <w:rFonts w:asciiTheme="majorBidi" w:hAnsiTheme="majorBidi" w:cstheme="majorBidi" w:hint="cs"/>
        <w:sz w:val="20"/>
        <w:szCs w:val="20"/>
        <w:rtl/>
      </w:rPr>
      <w:t xml:space="preserve"> </w:t>
    </w:r>
    <w:r w:rsidRPr="002A620E">
      <w:rPr>
        <w:rFonts w:asciiTheme="majorBidi" w:hAnsiTheme="majorBidi" w:cstheme="majorBidi"/>
        <w:sz w:val="20"/>
        <w:szCs w:val="20"/>
      </w:rPr>
      <w:t xml:space="preserve">Remote Intervention Program for Weight Regain after Sleeve Gastrectomy: A Randomized Controlled Trial   </w:t>
    </w:r>
  </w:p>
  <w:p w14:paraId="79C73B57" w14:textId="77777777" w:rsidR="00593DAE" w:rsidRPr="002A620E" w:rsidRDefault="00593DAE" w:rsidP="00593DAE">
    <w:pPr>
      <w:suppressLineNumbers/>
      <w:bidi w:val="0"/>
      <w:spacing w:line="240" w:lineRule="auto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Kessler Yafit</w:t>
    </w:r>
  </w:p>
  <w:p w14:paraId="6B3C76EF" w14:textId="77777777" w:rsidR="00593DAE" w:rsidRDefault="00593DAE" w:rsidP="00593DAE">
    <w:pPr>
      <w:pStyle w:val="Header"/>
      <w:bidi w:val="0"/>
    </w:pPr>
  </w:p>
  <w:p w14:paraId="0DDBB613" w14:textId="77777777" w:rsidR="00593DAE" w:rsidRDefault="00593DAE" w:rsidP="00593DA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235F4"/>
    <w:multiLevelType w:val="hybridMultilevel"/>
    <w:tmpl w:val="03AE630A"/>
    <w:lvl w:ilvl="0" w:tplc="0A3C15FE">
      <w:start w:val="5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55012"/>
    <w:multiLevelType w:val="hybridMultilevel"/>
    <w:tmpl w:val="CAAA74E2"/>
    <w:lvl w:ilvl="0" w:tplc="9DC04956">
      <w:start w:val="5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69545">
    <w:abstractNumId w:val="1"/>
  </w:num>
  <w:num w:numId="2" w16cid:durableId="191215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CA"/>
    <w:rsid w:val="00003B00"/>
    <w:rsid w:val="00035E3D"/>
    <w:rsid w:val="00042FCA"/>
    <w:rsid w:val="00055927"/>
    <w:rsid w:val="00056A69"/>
    <w:rsid w:val="0007242B"/>
    <w:rsid w:val="000A3FDA"/>
    <w:rsid w:val="000B0E2C"/>
    <w:rsid w:val="000C7754"/>
    <w:rsid w:val="000E3DA5"/>
    <w:rsid w:val="000F13BC"/>
    <w:rsid w:val="0011683E"/>
    <w:rsid w:val="00117076"/>
    <w:rsid w:val="00141186"/>
    <w:rsid w:val="001461DC"/>
    <w:rsid w:val="001512D0"/>
    <w:rsid w:val="00187864"/>
    <w:rsid w:val="001916FF"/>
    <w:rsid w:val="001B3EBA"/>
    <w:rsid w:val="001C5001"/>
    <w:rsid w:val="001D040D"/>
    <w:rsid w:val="001D4039"/>
    <w:rsid w:val="001E550B"/>
    <w:rsid w:val="001F0CE3"/>
    <w:rsid w:val="00200F65"/>
    <w:rsid w:val="002241D3"/>
    <w:rsid w:val="00225370"/>
    <w:rsid w:val="00227D98"/>
    <w:rsid w:val="002308A7"/>
    <w:rsid w:val="002338D0"/>
    <w:rsid w:val="00236201"/>
    <w:rsid w:val="00237955"/>
    <w:rsid w:val="0024491C"/>
    <w:rsid w:val="00247DF9"/>
    <w:rsid w:val="0026219D"/>
    <w:rsid w:val="00266A16"/>
    <w:rsid w:val="0028022D"/>
    <w:rsid w:val="00281CDD"/>
    <w:rsid w:val="002868C9"/>
    <w:rsid w:val="00291390"/>
    <w:rsid w:val="00295501"/>
    <w:rsid w:val="00295B89"/>
    <w:rsid w:val="002B5F4F"/>
    <w:rsid w:val="002C1177"/>
    <w:rsid w:val="002D0FE7"/>
    <w:rsid w:val="002D3262"/>
    <w:rsid w:val="002E029C"/>
    <w:rsid w:val="002E17B5"/>
    <w:rsid w:val="002E5540"/>
    <w:rsid w:val="002E7497"/>
    <w:rsid w:val="002F6422"/>
    <w:rsid w:val="003217F5"/>
    <w:rsid w:val="0032700E"/>
    <w:rsid w:val="0033081B"/>
    <w:rsid w:val="00332382"/>
    <w:rsid w:val="003374AD"/>
    <w:rsid w:val="00353F5D"/>
    <w:rsid w:val="00372057"/>
    <w:rsid w:val="003722E2"/>
    <w:rsid w:val="00385FBE"/>
    <w:rsid w:val="00393B8B"/>
    <w:rsid w:val="00393F42"/>
    <w:rsid w:val="003945AD"/>
    <w:rsid w:val="003A131F"/>
    <w:rsid w:val="003A33CB"/>
    <w:rsid w:val="003A7FD0"/>
    <w:rsid w:val="003B7433"/>
    <w:rsid w:val="003D7AFD"/>
    <w:rsid w:val="003E4FB7"/>
    <w:rsid w:val="003E7F09"/>
    <w:rsid w:val="003F0E6F"/>
    <w:rsid w:val="003F4AD3"/>
    <w:rsid w:val="00402F04"/>
    <w:rsid w:val="00451607"/>
    <w:rsid w:val="00471E89"/>
    <w:rsid w:val="00473B18"/>
    <w:rsid w:val="00474D86"/>
    <w:rsid w:val="004A3638"/>
    <w:rsid w:val="004A389B"/>
    <w:rsid w:val="004B2111"/>
    <w:rsid w:val="004C3B12"/>
    <w:rsid w:val="004E1EB9"/>
    <w:rsid w:val="004F0203"/>
    <w:rsid w:val="00515987"/>
    <w:rsid w:val="005240CC"/>
    <w:rsid w:val="00524D81"/>
    <w:rsid w:val="00535C7C"/>
    <w:rsid w:val="00553C7C"/>
    <w:rsid w:val="005675BB"/>
    <w:rsid w:val="00575503"/>
    <w:rsid w:val="00593DAE"/>
    <w:rsid w:val="005947B9"/>
    <w:rsid w:val="005A4D21"/>
    <w:rsid w:val="005A4DAA"/>
    <w:rsid w:val="005C1006"/>
    <w:rsid w:val="005C6F1E"/>
    <w:rsid w:val="005D003A"/>
    <w:rsid w:val="005D22C8"/>
    <w:rsid w:val="005E09A8"/>
    <w:rsid w:val="005E7D6C"/>
    <w:rsid w:val="005F0143"/>
    <w:rsid w:val="005F1E04"/>
    <w:rsid w:val="005F3617"/>
    <w:rsid w:val="006051DA"/>
    <w:rsid w:val="00605280"/>
    <w:rsid w:val="0060685A"/>
    <w:rsid w:val="00627DC1"/>
    <w:rsid w:val="006454A1"/>
    <w:rsid w:val="00652856"/>
    <w:rsid w:val="00656991"/>
    <w:rsid w:val="00664ED9"/>
    <w:rsid w:val="0067083C"/>
    <w:rsid w:val="00686F2A"/>
    <w:rsid w:val="006A7878"/>
    <w:rsid w:val="006D7FDD"/>
    <w:rsid w:val="006E585C"/>
    <w:rsid w:val="006F1763"/>
    <w:rsid w:val="00703DD1"/>
    <w:rsid w:val="007221BA"/>
    <w:rsid w:val="00723683"/>
    <w:rsid w:val="007239FC"/>
    <w:rsid w:val="00726BD0"/>
    <w:rsid w:val="00734367"/>
    <w:rsid w:val="007457E1"/>
    <w:rsid w:val="00752062"/>
    <w:rsid w:val="00764B16"/>
    <w:rsid w:val="0077093B"/>
    <w:rsid w:val="0077259D"/>
    <w:rsid w:val="00787787"/>
    <w:rsid w:val="007956A9"/>
    <w:rsid w:val="007A1CDA"/>
    <w:rsid w:val="007A6B5F"/>
    <w:rsid w:val="007D6514"/>
    <w:rsid w:val="007E1BC2"/>
    <w:rsid w:val="007E22BB"/>
    <w:rsid w:val="007E5D9E"/>
    <w:rsid w:val="007F65DD"/>
    <w:rsid w:val="007F74DD"/>
    <w:rsid w:val="00810266"/>
    <w:rsid w:val="00815EAC"/>
    <w:rsid w:val="008168B8"/>
    <w:rsid w:val="00823D18"/>
    <w:rsid w:val="00834B4A"/>
    <w:rsid w:val="00860ED2"/>
    <w:rsid w:val="0086255C"/>
    <w:rsid w:val="00870825"/>
    <w:rsid w:val="0088395C"/>
    <w:rsid w:val="008A0324"/>
    <w:rsid w:val="008A2C1E"/>
    <w:rsid w:val="008A4F23"/>
    <w:rsid w:val="008A59B3"/>
    <w:rsid w:val="008B2AA9"/>
    <w:rsid w:val="008C37BC"/>
    <w:rsid w:val="008C63A8"/>
    <w:rsid w:val="00904F63"/>
    <w:rsid w:val="009413B8"/>
    <w:rsid w:val="009435D0"/>
    <w:rsid w:val="0096468F"/>
    <w:rsid w:val="00976FD4"/>
    <w:rsid w:val="009779A4"/>
    <w:rsid w:val="00994255"/>
    <w:rsid w:val="009C0A8D"/>
    <w:rsid w:val="009C4147"/>
    <w:rsid w:val="009E09E3"/>
    <w:rsid w:val="009E6281"/>
    <w:rsid w:val="00A11564"/>
    <w:rsid w:val="00A119F5"/>
    <w:rsid w:val="00A21039"/>
    <w:rsid w:val="00A41445"/>
    <w:rsid w:val="00A643CC"/>
    <w:rsid w:val="00A7777E"/>
    <w:rsid w:val="00A810BB"/>
    <w:rsid w:val="00A94CD5"/>
    <w:rsid w:val="00AA221A"/>
    <w:rsid w:val="00AA2394"/>
    <w:rsid w:val="00AA5291"/>
    <w:rsid w:val="00AA52B1"/>
    <w:rsid w:val="00AA6599"/>
    <w:rsid w:val="00AA73C3"/>
    <w:rsid w:val="00AB619A"/>
    <w:rsid w:val="00AC060D"/>
    <w:rsid w:val="00AD7D41"/>
    <w:rsid w:val="00AE021B"/>
    <w:rsid w:val="00B11336"/>
    <w:rsid w:val="00B156A7"/>
    <w:rsid w:val="00B17532"/>
    <w:rsid w:val="00B3125C"/>
    <w:rsid w:val="00B348A3"/>
    <w:rsid w:val="00B358AC"/>
    <w:rsid w:val="00B41387"/>
    <w:rsid w:val="00B43962"/>
    <w:rsid w:val="00B45B03"/>
    <w:rsid w:val="00B46291"/>
    <w:rsid w:val="00B47F2D"/>
    <w:rsid w:val="00B53F8A"/>
    <w:rsid w:val="00B57696"/>
    <w:rsid w:val="00B72D9B"/>
    <w:rsid w:val="00B82CF4"/>
    <w:rsid w:val="00B90F0E"/>
    <w:rsid w:val="00B91697"/>
    <w:rsid w:val="00B92BA1"/>
    <w:rsid w:val="00B96160"/>
    <w:rsid w:val="00BA7D11"/>
    <w:rsid w:val="00BB417C"/>
    <w:rsid w:val="00BD4B6E"/>
    <w:rsid w:val="00BD5CB1"/>
    <w:rsid w:val="00BE43BF"/>
    <w:rsid w:val="00BF6B65"/>
    <w:rsid w:val="00C04779"/>
    <w:rsid w:val="00C244DA"/>
    <w:rsid w:val="00C24E5C"/>
    <w:rsid w:val="00C503B4"/>
    <w:rsid w:val="00C75439"/>
    <w:rsid w:val="00C82D4E"/>
    <w:rsid w:val="00C93D91"/>
    <w:rsid w:val="00CA3DB3"/>
    <w:rsid w:val="00CA7076"/>
    <w:rsid w:val="00CA7CBC"/>
    <w:rsid w:val="00CB4FA4"/>
    <w:rsid w:val="00CC58AC"/>
    <w:rsid w:val="00CC7BD3"/>
    <w:rsid w:val="00CD2F9D"/>
    <w:rsid w:val="00CD7597"/>
    <w:rsid w:val="00CE7CC7"/>
    <w:rsid w:val="00CF2198"/>
    <w:rsid w:val="00CF4C10"/>
    <w:rsid w:val="00D037E0"/>
    <w:rsid w:val="00D175A6"/>
    <w:rsid w:val="00D361F2"/>
    <w:rsid w:val="00D54B15"/>
    <w:rsid w:val="00D578C2"/>
    <w:rsid w:val="00D6011A"/>
    <w:rsid w:val="00D61671"/>
    <w:rsid w:val="00D71FCC"/>
    <w:rsid w:val="00D87DC0"/>
    <w:rsid w:val="00D9289D"/>
    <w:rsid w:val="00D92B69"/>
    <w:rsid w:val="00D93A3D"/>
    <w:rsid w:val="00DC19EE"/>
    <w:rsid w:val="00DC247B"/>
    <w:rsid w:val="00DC4A23"/>
    <w:rsid w:val="00DD37D3"/>
    <w:rsid w:val="00DD63C1"/>
    <w:rsid w:val="00DE14A2"/>
    <w:rsid w:val="00DE5179"/>
    <w:rsid w:val="00DF2782"/>
    <w:rsid w:val="00E05611"/>
    <w:rsid w:val="00E2686D"/>
    <w:rsid w:val="00E40D50"/>
    <w:rsid w:val="00E62091"/>
    <w:rsid w:val="00E64D00"/>
    <w:rsid w:val="00E669C7"/>
    <w:rsid w:val="00E71879"/>
    <w:rsid w:val="00E71AE1"/>
    <w:rsid w:val="00E839C0"/>
    <w:rsid w:val="00E852DC"/>
    <w:rsid w:val="00E85490"/>
    <w:rsid w:val="00E9431A"/>
    <w:rsid w:val="00EB0861"/>
    <w:rsid w:val="00EB4767"/>
    <w:rsid w:val="00EB516A"/>
    <w:rsid w:val="00EC14A2"/>
    <w:rsid w:val="00EC67DA"/>
    <w:rsid w:val="00ED396A"/>
    <w:rsid w:val="00EE60AB"/>
    <w:rsid w:val="00EF3DC7"/>
    <w:rsid w:val="00F07AE5"/>
    <w:rsid w:val="00F07F06"/>
    <w:rsid w:val="00F1729D"/>
    <w:rsid w:val="00F31625"/>
    <w:rsid w:val="00F40987"/>
    <w:rsid w:val="00F435C2"/>
    <w:rsid w:val="00F54481"/>
    <w:rsid w:val="00F579E2"/>
    <w:rsid w:val="00F65DEF"/>
    <w:rsid w:val="00F7475B"/>
    <w:rsid w:val="00F74A8B"/>
    <w:rsid w:val="00F973FB"/>
    <w:rsid w:val="00FD2DA8"/>
    <w:rsid w:val="00FF327E"/>
    <w:rsid w:val="00FF3B1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F06909"/>
  <w15:chartTrackingRefBased/>
  <w15:docId w15:val="{48033FC3-CDA2-4858-8A13-89142611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11"/>
    <w:pPr>
      <w:bidi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FCA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FCA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FCA"/>
    <w:pPr>
      <w:keepNext/>
      <w:keepLines/>
      <w:bidi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FCA"/>
    <w:pPr>
      <w:keepNext/>
      <w:keepLines/>
      <w:bidi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FCA"/>
    <w:pPr>
      <w:keepNext/>
      <w:keepLines/>
      <w:bidi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FCA"/>
    <w:pPr>
      <w:keepNext/>
      <w:keepLines/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FCA"/>
    <w:pPr>
      <w:keepNext/>
      <w:keepLines/>
      <w:bidi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FCA"/>
    <w:pPr>
      <w:keepNext/>
      <w:keepLines/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FCA"/>
    <w:pPr>
      <w:keepNext/>
      <w:keepLines/>
      <w:bidi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FCA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2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FCA"/>
    <w:pPr>
      <w:numPr>
        <w:ilvl w:val="1"/>
      </w:numPr>
      <w:bidi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2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FCA"/>
    <w:pPr>
      <w:bidi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2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FCA"/>
    <w:pPr>
      <w:bidi w:val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2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FCA"/>
    <w:rPr>
      <w:b/>
      <w:bCs/>
      <w:smallCaps/>
      <w:color w:val="0F4761" w:themeColor="accent1" w:themeShade="BF"/>
      <w:spacing w:val="5"/>
    </w:rPr>
  </w:style>
  <w:style w:type="table" w:customStyle="1" w:styleId="1">
    <w:name w:val="רשת טבלה1"/>
    <w:basedOn w:val="TableNormal"/>
    <w:next w:val="TableGrid"/>
    <w:uiPriority w:val="59"/>
    <w:rsid w:val="00042FCA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4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5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B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B03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B03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994255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DA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DA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E702-D712-4D60-9BC8-F4301D8AF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Yafit Kessler</dc:creator>
  <cp:keywords/>
  <dc:description/>
  <cp:lastModifiedBy>Yafit Kessler</cp:lastModifiedBy>
  <cp:revision>29</cp:revision>
  <dcterms:created xsi:type="dcterms:W3CDTF">2025-01-23T08:12:00Z</dcterms:created>
  <dcterms:modified xsi:type="dcterms:W3CDTF">2026-04-06T14:06:00Z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de2e44a45b27f99baf4d4fc796646d0124c5599852201c11023032509e6acfc9</vt:lpwstr>
  </property>
</Properties>
</file>