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BAD7" w14:textId="77777777" w:rsidR="002318B4" w:rsidRDefault="002318B4" w:rsidP="002318B4">
      <w:pPr>
        <w:pStyle w:val="aa"/>
        <w:keepNext/>
        <w:jc w:val="left"/>
        <w:rPr>
          <w:rFonts w:eastAsiaTheme="minorEastAsia"/>
          <w:sz w:val="40"/>
          <w:szCs w:val="40"/>
          <w:lang w:eastAsia="ko-KR"/>
        </w:rPr>
      </w:pPr>
      <w:bookmarkStart w:id="0" w:name="_Hlk213073762"/>
      <w:r w:rsidRPr="00CE0EDE">
        <w:rPr>
          <w:rFonts w:eastAsiaTheme="minorEastAsia" w:hint="eastAsia"/>
          <w:sz w:val="40"/>
          <w:szCs w:val="40"/>
          <w:lang w:eastAsia="ko-KR"/>
        </w:rPr>
        <w:t>Table</w:t>
      </w:r>
    </w:p>
    <w:p w14:paraId="7B1E837F" w14:textId="77777777" w:rsidR="002318B4" w:rsidRPr="00F065FC" w:rsidRDefault="002318B4" w:rsidP="002318B4">
      <w:pPr>
        <w:pStyle w:val="tablecaption"/>
        <w:jc w:val="left"/>
        <w:rPr>
          <w:rFonts w:eastAsiaTheme="minorEastAsia"/>
          <w:b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 xml:space="preserve">Table 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>A</w:t>
      </w:r>
      <w:r w:rsidRPr="00F065FC">
        <w:rPr>
          <w:b/>
          <w:sz w:val="22"/>
          <w:szCs w:val="22"/>
        </w:rPr>
        <w:fldChar w:fldCharType="begin"/>
      </w:r>
      <w:r w:rsidRPr="00F065FC">
        <w:rPr>
          <w:b/>
          <w:sz w:val="22"/>
          <w:szCs w:val="22"/>
        </w:rPr>
        <w:instrText xml:space="preserve"> SEQ Table \* ARABIC </w:instrText>
      </w:r>
      <w:r w:rsidRPr="00F065FC">
        <w:rPr>
          <w:b/>
          <w:sz w:val="22"/>
          <w:szCs w:val="22"/>
        </w:rPr>
        <w:fldChar w:fldCharType="separate"/>
      </w:r>
      <w:r w:rsidRPr="00F065FC">
        <w:rPr>
          <w:b/>
          <w:noProof/>
          <w:sz w:val="22"/>
          <w:szCs w:val="22"/>
        </w:rPr>
        <w:t>1</w:t>
      </w:r>
      <w:r w:rsidRPr="00F065FC">
        <w:rPr>
          <w:b/>
          <w:sz w:val="22"/>
          <w:szCs w:val="22"/>
        </w:rPr>
        <w:fldChar w:fldCharType="end"/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. </w:t>
      </w:r>
      <w:bookmarkStart w:id="1" w:name="_Hlk213789437"/>
      <w:r w:rsidRPr="00F065FC">
        <w:rPr>
          <w:sz w:val="22"/>
          <w:szCs w:val="22"/>
        </w:rPr>
        <w:t xml:space="preserve">UAV </w:t>
      </w:r>
      <w:r w:rsidRPr="00F065FC">
        <w:rPr>
          <w:rFonts w:hint="eastAsia"/>
          <w:sz w:val="22"/>
          <w:szCs w:val="22"/>
        </w:rPr>
        <w:t>flights</w:t>
      </w:r>
      <w:r w:rsidRPr="00F065FC">
        <w:rPr>
          <w:sz w:val="22"/>
          <w:szCs w:val="22"/>
        </w:rPr>
        <w:t xml:space="preserve"> and biomass sampling dates of soybean during the 2024 and 2025 growing seasons</w:t>
      </w:r>
      <w:bookmarkEnd w:id="1"/>
    </w:p>
    <w:tbl>
      <w:tblPr>
        <w:tblStyle w:val="ab"/>
        <w:tblW w:w="841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145"/>
        <w:gridCol w:w="1214"/>
        <w:gridCol w:w="868"/>
        <w:gridCol w:w="1377"/>
        <w:gridCol w:w="1542"/>
        <w:gridCol w:w="1123"/>
      </w:tblGrid>
      <w:tr w:rsidR="002318B4" w14:paraId="49BA2150" w14:textId="77777777" w:rsidTr="006B0E46">
        <w:trPr>
          <w:jc w:val="center"/>
        </w:trPr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7A495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bookmarkStart w:id="2" w:name="_Hlk211106569"/>
            <w:r w:rsidRPr="00921FA8">
              <w:rPr>
                <w:rFonts w:hint="eastAsia"/>
                <w:sz w:val="18"/>
                <w:szCs w:val="18"/>
              </w:rPr>
              <w:t>Date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1D54D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 w:rsidRPr="00921FA8">
              <w:rPr>
                <w:rFonts w:hint="eastAsia"/>
                <w:sz w:val="18"/>
                <w:szCs w:val="18"/>
              </w:rPr>
              <w:t>BBCH code</w:t>
            </w:r>
          </w:p>
        </w:tc>
        <w:tc>
          <w:tcPr>
            <w:tcW w:w="12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0B767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 w:rsidRPr="00921FA8">
              <w:rPr>
                <w:rFonts w:hint="eastAsia"/>
                <w:sz w:val="18"/>
                <w:szCs w:val="18"/>
              </w:rPr>
              <w:t>Illumination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8A862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 w:rsidRPr="00921FA8">
              <w:rPr>
                <w:rFonts w:hint="eastAsia"/>
                <w:sz w:val="18"/>
                <w:szCs w:val="18"/>
              </w:rPr>
              <w:t>Wind (m</w:t>
            </w:r>
            <w:r>
              <w:rPr>
                <w:rFonts w:ascii="Pridi" w:hAnsi="Pridi" w:cs="Pridi" w:hint="cs"/>
                <w:sz w:val="18"/>
                <w:szCs w:val="18"/>
              </w:rPr>
              <w:t>∙</w:t>
            </w:r>
            <w:r w:rsidRPr="00921FA8">
              <w:rPr>
                <w:rFonts w:hint="eastAsia"/>
                <w:sz w:val="18"/>
                <w:szCs w:val="18"/>
              </w:rPr>
              <w:t>s</w:t>
            </w:r>
            <w:r>
              <w:rPr>
                <w:rFonts w:eastAsiaTheme="minorEastAsia" w:hint="eastAsia"/>
                <w:vertAlign w:val="superscript"/>
                <w:lang w:eastAsia="ko-KR"/>
              </w:rPr>
              <w:t>-1</w:t>
            </w:r>
            <w:r w:rsidRPr="00921FA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F099C2" w14:textId="77777777" w:rsidR="002318B4" w:rsidRPr="00921FA8" w:rsidRDefault="002318B4" w:rsidP="006B0E46">
            <w:pPr>
              <w:ind w:firstLine="0"/>
              <w:rPr>
                <w:sz w:val="18"/>
                <w:szCs w:val="18"/>
                <w:lang w:eastAsia="ko-KR"/>
              </w:rPr>
            </w:pPr>
            <w:r w:rsidRPr="003955E8">
              <w:rPr>
                <w:rFonts w:hint="eastAsia"/>
                <w:sz w:val="18"/>
                <w:szCs w:val="18"/>
              </w:rPr>
              <w:t>GDD (℃</w:t>
            </w:r>
            <w:r>
              <w:rPr>
                <w:rFonts w:ascii="Pridi" w:hAnsi="Pridi" w:cs="Pridi" w:hint="cs"/>
                <w:sz w:val="18"/>
                <w:szCs w:val="18"/>
              </w:rPr>
              <w:t>∙</w:t>
            </w:r>
            <w:r w:rsidRPr="003955E8">
              <w:rPr>
                <w:rFonts w:hint="eastAsia"/>
                <w:sz w:val="18"/>
                <w:szCs w:val="18"/>
              </w:rPr>
              <w:t>day</w:t>
            </w:r>
            <w:r>
              <w:rPr>
                <w:rFonts w:eastAsiaTheme="minorEastAsia" w:hint="eastAsia"/>
                <w:vertAlign w:val="superscript"/>
                <w:lang w:eastAsia="ko-KR"/>
              </w:rPr>
              <w:t>-1</w:t>
            </w:r>
            <w:r w:rsidRPr="003955E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77F5D" w14:textId="77777777" w:rsidR="002318B4" w:rsidRPr="00C70722" w:rsidRDefault="002318B4" w:rsidP="006B0E46">
            <w:pPr>
              <w:ind w:firstLine="0"/>
              <w:rPr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  <w:lang w:eastAsia="ko-KR"/>
              </w:rPr>
              <w:t>Number of samples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E1575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 w:rsidRPr="00921FA8">
              <w:rPr>
                <w:rFonts w:hint="eastAsia"/>
                <w:sz w:val="18"/>
                <w:szCs w:val="18"/>
              </w:rPr>
              <w:t>Dataset</w:t>
            </w:r>
          </w:p>
        </w:tc>
      </w:tr>
      <w:tr w:rsidR="002318B4" w14:paraId="6CAD9AA3" w14:textId="77777777" w:rsidTr="002318B4">
        <w:trPr>
          <w:jc w:val="center"/>
        </w:trPr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9CE4FD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rFonts w:hint="eastAsia"/>
                <w:sz w:val="18"/>
                <w:szCs w:val="18"/>
              </w:rPr>
              <w:t>8</w:t>
            </w:r>
            <w:r w:rsidRPr="00921FA8">
              <w:rPr>
                <w:sz w:val="18"/>
                <w:szCs w:val="18"/>
              </w:rPr>
              <w:t>/06/2024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09791B" w14:textId="77777777" w:rsidR="002318B4" w:rsidRPr="007E2288" w:rsidRDefault="002318B4" w:rsidP="006B0E46">
            <w:pPr>
              <w:ind w:firstLine="0"/>
              <w:jc w:val="left"/>
              <w:rPr>
                <w:rFonts w:eastAsiaTheme="minorEastAsia"/>
                <w:lang w:eastAsia="ko-KR"/>
              </w:rPr>
            </w:pPr>
            <w:r w:rsidRPr="007E2288">
              <w:rPr>
                <w:rFonts w:eastAsiaTheme="minorEastAsia" w:hint="eastAsia"/>
                <w:lang w:eastAsia="ko-KR"/>
              </w:rPr>
              <w:t>sowing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7C752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26455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3F0F6A" w14:textId="77777777" w:rsidR="002318B4" w:rsidRPr="007E2288" w:rsidRDefault="002318B4" w:rsidP="002318B4">
            <w:pPr>
              <w:ind w:firstLine="0"/>
              <w:rPr>
                <w:rFonts w:eastAsiaTheme="minorEastAsia"/>
                <w:lang w:eastAsia="ko-KR"/>
              </w:rPr>
            </w:pPr>
            <w:r w:rsidRPr="007E2288">
              <w:rPr>
                <w:rFonts w:eastAsiaTheme="minorEastAsia" w:hint="eastAsia"/>
                <w:lang w:eastAsia="ko-KR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F5C8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CD8D2B" w14:textId="77777777" w:rsidR="002318B4" w:rsidRPr="00C70722" w:rsidRDefault="002318B4" w:rsidP="006B0E46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Digital Terrain Model</w:t>
            </w:r>
          </w:p>
        </w:tc>
      </w:tr>
      <w:tr w:rsidR="002318B4" w14:paraId="2787D741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24E42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21/06/2024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11B4E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17DAB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EC60B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2503AF6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205.27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2B439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20</w:t>
            </w: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EC23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Calibration</w:t>
            </w:r>
          </w:p>
        </w:tc>
      </w:tr>
      <w:tr w:rsidR="002318B4" w14:paraId="6A407252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9989B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26/06/2024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02A6F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12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99AD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41EA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0.5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B196D18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275.46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B2FAC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25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0C05D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54852700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9904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28/06/2024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11781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13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F7CAA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E6691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6B1963A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305.43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D08D5" w14:textId="77777777" w:rsidR="002318B4" w:rsidRPr="007F6999" w:rsidRDefault="002318B4" w:rsidP="006B0E46">
            <w:pPr>
              <w:ind w:firstLine="0"/>
              <w:jc w:val="left"/>
              <w:rPr>
                <w:rFonts w:eastAsiaTheme="minorEastAsia"/>
                <w:lang w:eastAsia="ko-KR"/>
              </w:rPr>
            </w:pPr>
            <w:r w:rsidRPr="007E2288">
              <w:rPr>
                <w:rFonts w:hint="eastAsia"/>
              </w:rPr>
              <w:t>2</w:t>
            </w:r>
            <w:r>
              <w:rPr>
                <w:rFonts w:eastAsiaTheme="minorEastAsia" w:hint="eastAsia"/>
                <w:lang w:eastAsia="ko-KR"/>
              </w:rPr>
              <w:t>0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C472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4E458A11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5FFD2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04/07/2024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E672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5E02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F4E3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DA86580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397.21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AD151" w14:textId="77777777" w:rsidR="002318B4" w:rsidRPr="007F6999" w:rsidRDefault="002318B4" w:rsidP="006B0E46">
            <w:pPr>
              <w:ind w:firstLine="0"/>
              <w:jc w:val="left"/>
              <w:rPr>
                <w:rFonts w:eastAsiaTheme="minorEastAsia"/>
                <w:lang w:eastAsia="ko-KR"/>
              </w:rPr>
            </w:pPr>
            <w:r w:rsidRPr="007E2288">
              <w:rPr>
                <w:rFonts w:hint="eastAsia"/>
              </w:rPr>
              <w:t>2</w:t>
            </w:r>
            <w:r>
              <w:rPr>
                <w:rFonts w:eastAsiaTheme="minorEastAsia" w:hint="eastAsia"/>
                <w:lang w:eastAsia="ko-KR"/>
              </w:rPr>
              <w:t>5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E6F9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108ACA55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E7D1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09/07/2024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12601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BE7FA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Cloudy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F4626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0.8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87301F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469.06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F1243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30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4A4A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77D1D969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E35D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11/07/2024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F415F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BCA82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Cloudy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8D68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6A1A0C1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501.07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DB04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29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E632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71A8F579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E9BC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14/07/2024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A632E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9F4C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FA4E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2.1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8C1580F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551.89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BE321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48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56538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5875F00F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E24F4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19/07/2024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AA89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73A63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Cloudy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C20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11B6D1E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635.55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60B49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48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BE53B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2E372D1F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7514E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25/07/2024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6FFB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60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CFC4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6FFBF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FBDEE98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741.99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71D80" w14:textId="77777777" w:rsidR="002318B4" w:rsidRPr="007F6999" w:rsidRDefault="002318B4" w:rsidP="006B0E46">
            <w:pPr>
              <w:ind w:firstLine="0"/>
              <w:jc w:val="left"/>
              <w:rPr>
                <w:rFonts w:eastAsiaTheme="minorEastAsia"/>
                <w:lang w:eastAsia="ko-KR"/>
              </w:rPr>
            </w:pPr>
            <w:r w:rsidRPr="007E2288">
              <w:rPr>
                <w:rFonts w:hint="eastAsia"/>
              </w:rPr>
              <w:t>4</w:t>
            </w:r>
            <w:r>
              <w:rPr>
                <w:rFonts w:eastAsiaTheme="minorEastAsia" w:hint="eastAsia"/>
                <w:lang w:eastAsia="ko-KR"/>
              </w:rPr>
              <w:t>4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3A113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55686FBC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AC239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06/08/2024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9D4E2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63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8A33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A48E6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0.7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8AB8A2D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975.69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CC64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48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E15D5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22804DF8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35398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14/08/2024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AAEF6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71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6C473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B2247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6DEE7F8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1133.28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D755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48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A13B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1988A2EF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BEE66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06/09/2024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58796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79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58BE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Cloudy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C1CEE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1.5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A8EC13C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t>15</w:t>
            </w:r>
            <w:r w:rsidRPr="007E2288">
              <w:rPr>
                <w:rFonts w:eastAsiaTheme="minorEastAsia" w:hint="eastAsia"/>
                <w:lang w:eastAsia="ko-KR"/>
              </w:rPr>
              <w:t>3</w:t>
            </w:r>
            <w:r w:rsidRPr="007E2288">
              <w:t>2.08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EE6A" w14:textId="77777777" w:rsidR="002318B4" w:rsidRPr="007E2288" w:rsidRDefault="002318B4" w:rsidP="006B0E46">
            <w:pPr>
              <w:ind w:firstLine="0"/>
              <w:jc w:val="left"/>
            </w:pPr>
            <w:r w:rsidRPr="007E2288">
              <w:rPr>
                <w:rFonts w:hint="eastAsia"/>
              </w:rPr>
              <w:t>25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24DA0" w14:textId="77777777" w:rsidR="002318B4" w:rsidRPr="007E2288" w:rsidRDefault="002318B4" w:rsidP="006B0E46">
            <w:pPr>
              <w:ind w:firstLine="0"/>
              <w:jc w:val="left"/>
            </w:pPr>
          </w:p>
        </w:tc>
      </w:tr>
      <w:tr w:rsidR="002318B4" w14:paraId="3B3CA6C1" w14:textId="77777777" w:rsidTr="002318B4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59F5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rFonts w:hint="eastAsia"/>
                <w:sz w:val="18"/>
                <w:szCs w:val="18"/>
              </w:rPr>
              <w:t>30</w:t>
            </w:r>
            <w:r w:rsidRPr="00921FA8">
              <w:rPr>
                <w:sz w:val="18"/>
                <w:szCs w:val="18"/>
              </w:rPr>
              <w:t>/0</w:t>
            </w:r>
            <w:r w:rsidRPr="00921FA8">
              <w:rPr>
                <w:rFonts w:hint="eastAsia"/>
                <w:sz w:val="18"/>
                <w:szCs w:val="18"/>
              </w:rPr>
              <w:t>5</w:t>
            </w:r>
            <w:r w:rsidRPr="00921FA8">
              <w:rPr>
                <w:sz w:val="18"/>
                <w:szCs w:val="18"/>
              </w:rPr>
              <w:t>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AC924" w14:textId="77777777" w:rsidR="002318B4" w:rsidRPr="007E2288" w:rsidRDefault="002318B4" w:rsidP="002318B4">
            <w:pPr>
              <w:ind w:firstLine="0"/>
              <w:jc w:val="left"/>
              <w:rPr>
                <w:rFonts w:eastAsiaTheme="minorEastAsia"/>
                <w:lang w:eastAsia="ko-KR"/>
              </w:rPr>
            </w:pPr>
            <w:r w:rsidRPr="007E2288">
              <w:rPr>
                <w:rFonts w:eastAsiaTheme="minorEastAsia" w:hint="eastAsia"/>
                <w:lang w:eastAsia="ko-KR"/>
              </w:rPr>
              <w:t>sowing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72AB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30F6B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1.9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35B1B" w14:textId="77777777" w:rsidR="002318B4" w:rsidRPr="007E2288" w:rsidRDefault="002318B4" w:rsidP="002318B4">
            <w:pPr>
              <w:ind w:firstLine="0"/>
              <w:rPr>
                <w:rFonts w:eastAsiaTheme="minorEastAsia"/>
                <w:lang w:eastAsia="ko-KR"/>
              </w:rPr>
            </w:pPr>
            <w:r w:rsidRPr="007E2288">
              <w:rPr>
                <w:rFonts w:eastAsiaTheme="minorEastAsia" w:hint="eastAsia"/>
                <w:lang w:eastAsia="ko-KR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AEF7A" w14:textId="77777777" w:rsidR="002318B4" w:rsidRPr="007E2288" w:rsidRDefault="002318B4" w:rsidP="002318B4">
            <w:pPr>
              <w:ind w:firstLine="0"/>
            </w:pPr>
            <w:r w:rsidRPr="007E2288">
              <w:rPr>
                <w:rFonts w:hint="eastAsia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1FEE7" w14:textId="2781624C" w:rsidR="002318B4" w:rsidRPr="002318B4" w:rsidRDefault="002318B4" w:rsidP="002318B4">
            <w:pPr>
              <w:ind w:firstLine="0"/>
              <w:jc w:val="left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Digital Terrain Model</w:t>
            </w:r>
          </w:p>
        </w:tc>
      </w:tr>
      <w:tr w:rsidR="002318B4" w14:paraId="2E643780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14DB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13/06/2025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AC7C3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E5223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01CD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0.9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92BDD54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177.15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C0C5" w14:textId="77777777" w:rsidR="002318B4" w:rsidRPr="00FF6669" w:rsidRDefault="002318B4" w:rsidP="002318B4">
            <w:pPr>
              <w:ind w:firstLine="0"/>
              <w:jc w:val="left"/>
              <w:rPr>
                <w:rFonts w:eastAsiaTheme="minorEastAsia"/>
                <w:lang w:eastAsia="ko-KR"/>
              </w:rPr>
            </w:pPr>
            <w:r>
              <w:rPr>
                <w:rFonts w:eastAsiaTheme="minorEastAsia" w:hint="eastAsia"/>
                <w:lang w:eastAsia="ko-KR"/>
              </w:rPr>
              <w:t>40</w:t>
            </w:r>
          </w:p>
        </w:tc>
        <w:tc>
          <w:tcPr>
            <w:tcW w:w="11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3CED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Test</w:t>
            </w:r>
          </w:p>
        </w:tc>
      </w:tr>
      <w:tr w:rsidR="002318B4" w14:paraId="7C8A2C27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F673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19/06/2025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88886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12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A41FE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616D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2.0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0505643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266.36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FCA4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45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F12E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62D0E2F6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CC815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27/06/2025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4A777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1</w:t>
            </w:r>
            <w:r w:rsidRPr="007E2288">
              <w:rPr>
                <w:rFonts w:hint="eastAsia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7844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7A217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0.9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3A240F1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373.80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4FAA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45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71F1A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3AFEDB20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FF241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04/07/2025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56E4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B5A45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Cloudy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FA0F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1.7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99FE7FE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497.66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3CD3F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45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5B8CA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59599074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927E0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11/07/2025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A0A0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E1BAD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97F0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2.1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CE98EBB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636.70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56CC9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45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B0E1F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4AB9D24F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A022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20/07/2025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2B11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60/19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C0889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560C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1.7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7B1E1E0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773.66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32E36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40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8D4E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18941829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0CE5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25/07/2025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9921F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63/60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77C71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B1F9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0.8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CF17CC5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869.42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C524E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40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51C7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767D976F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A0B5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03/08/2025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501FE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69/63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36A1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Cloudy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E91A8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1.1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AD6CBB2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1055.66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5A8F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40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BF332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35FBB2A1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76819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07/08/2025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15AC7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71/65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45A04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DF723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2.0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70ECF96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1126.01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E671D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40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6912A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73F6FB0E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09113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17/08/2025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A3D6C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75/73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48EE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18D21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1.3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4000D72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1293.34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09BD1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40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66CC0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  <w:tr w:rsidR="002318B4" w14:paraId="37F01A11" w14:textId="77777777" w:rsidTr="006B0E46">
        <w:trPr>
          <w:jc w:val="center"/>
        </w:trPr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0A4B35" w14:textId="77777777" w:rsidR="002318B4" w:rsidRPr="00921FA8" w:rsidRDefault="002318B4" w:rsidP="002318B4">
            <w:pPr>
              <w:ind w:firstLine="0"/>
              <w:jc w:val="left"/>
              <w:rPr>
                <w:sz w:val="18"/>
                <w:szCs w:val="18"/>
              </w:rPr>
            </w:pPr>
            <w:r w:rsidRPr="00921FA8">
              <w:rPr>
                <w:sz w:val="18"/>
                <w:szCs w:val="18"/>
              </w:rPr>
              <w:t>2</w:t>
            </w:r>
            <w:r w:rsidRPr="00921FA8">
              <w:rPr>
                <w:rFonts w:hint="eastAsia"/>
                <w:sz w:val="18"/>
                <w:szCs w:val="18"/>
              </w:rPr>
              <w:t>3</w:t>
            </w:r>
            <w:r w:rsidRPr="00921FA8">
              <w:rPr>
                <w:sz w:val="18"/>
                <w:szCs w:val="18"/>
              </w:rPr>
              <w:t>/08/2025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F42BA9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79/75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3BD273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Clear sky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0580BC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rPr>
                <w:rFonts w:hint="eastAsia"/>
              </w:rPr>
              <w:t>1.1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2888FB" w14:textId="77777777" w:rsidR="002318B4" w:rsidRPr="007E2288" w:rsidRDefault="002318B4" w:rsidP="002318B4">
            <w:pPr>
              <w:ind w:firstLine="0"/>
              <w:jc w:val="left"/>
            </w:pPr>
            <w:r w:rsidRPr="007E2288">
              <w:t>14</w:t>
            </w:r>
            <w:r w:rsidRPr="007E2288">
              <w:rPr>
                <w:rFonts w:eastAsiaTheme="minorEastAsia" w:hint="eastAsia"/>
                <w:lang w:eastAsia="ko-KR"/>
              </w:rPr>
              <w:t>2</w:t>
            </w:r>
            <w:r w:rsidRPr="007E2288">
              <w:t>7.54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1BF978" w14:textId="77777777" w:rsidR="002318B4" w:rsidRPr="00C70722" w:rsidRDefault="002318B4" w:rsidP="002318B4">
            <w:pPr>
              <w:ind w:firstLine="0"/>
              <w:jc w:val="left"/>
            </w:pPr>
            <w:r>
              <w:rPr>
                <w:rFonts w:eastAsiaTheme="minorEastAsia" w:hint="eastAsia"/>
                <w:lang w:eastAsia="ko-KR"/>
              </w:rPr>
              <w:t>30</w:t>
            </w:r>
          </w:p>
        </w:tc>
        <w:tc>
          <w:tcPr>
            <w:tcW w:w="112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3E6D33" w14:textId="77777777" w:rsidR="002318B4" w:rsidRDefault="002318B4" w:rsidP="002318B4">
            <w:pPr>
              <w:ind w:firstLine="0"/>
              <w:jc w:val="center"/>
              <w:rPr>
                <w:rFonts w:eastAsiaTheme="minorEastAsia"/>
                <w:lang w:eastAsia="ko-KR"/>
              </w:rPr>
            </w:pPr>
          </w:p>
        </w:tc>
      </w:tr>
    </w:tbl>
    <w:bookmarkEnd w:id="2"/>
    <w:p w14:paraId="1124BE2B" w14:textId="77777777" w:rsidR="002318B4" w:rsidRPr="00F065FC" w:rsidRDefault="002318B4" w:rsidP="002318B4">
      <w:pPr>
        <w:spacing w:before="240"/>
        <w:ind w:firstLine="0"/>
        <w:rPr>
          <w:rFonts w:eastAsiaTheme="minorEastAsia"/>
          <w:sz w:val="22"/>
          <w:szCs w:val="22"/>
          <w:lang w:eastAsia="ko-KR"/>
        </w:rPr>
      </w:pPr>
      <w:r w:rsidRPr="00F065FC">
        <w:rPr>
          <w:sz w:val="22"/>
          <w:szCs w:val="22"/>
        </w:rPr>
        <w:t xml:space="preserve">The reproductive growth stage begins at a BBCH code of 60 or </w:t>
      </w:r>
      <w:proofErr w:type="gramStart"/>
      <w:r w:rsidRPr="00F065FC">
        <w:rPr>
          <w:sz w:val="22"/>
          <w:szCs w:val="22"/>
        </w:rPr>
        <w:t>higher..</w:t>
      </w:r>
      <w:proofErr w:type="gramEnd"/>
      <w:r w:rsidRPr="00F065FC">
        <w:rPr>
          <w:sz w:val="22"/>
          <w:szCs w:val="22"/>
        </w:rPr>
        <w:t xml:space="preserve"> GDD stands for growing degree days.</w:t>
      </w:r>
    </w:p>
    <w:p w14:paraId="49A02FBE" w14:textId="77777777" w:rsidR="002318B4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b/>
          <w:bCs/>
          <w:sz w:val="40"/>
          <w:szCs w:val="40"/>
          <w:lang w:eastAsia="ko-KR"/>
        </w:rPr>
      </w:pPr>
    </w:p>
    <w:p w14:paraId="215467BD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b/>
          <w:bCs/>
          <w:sz w:val="40"/>
          <w:szCs w:val="40"/>
          <w:lang w:eastAsia="ko-KR"/>
        </w:rPr>
      </w:pPr>
      <w:r>
        <w:rPr>
          <w:rFonts w:eastAsiaTheme="minorEastAsia"/>
          <w:sz w:val="40"/>
          <w:szCs w:val="40"/>
          <w:lang w:eastAsia="ko-KR"/>
        </w:rPr>
        <w:br w:type="page"/>
      </w:r>
    </w:p>
    <w:p w14:paraId="3E1C7DB9" w14:textId="77777777" w:rsidR="002318B4" w:rsidRPr="00F065FC" w:rsidRDefault="002318B4" w:rsidP="002318B4">
      <w:pPr>
        <w:pStyle w:val="aa"/>
        <w:keepNext/>
        <w:jc w:val="center"/>
        <w:rPr>
          <w:rFonts w:eastAsiaTheme="minorEastAsia"/>
          <w:sz w:val="22"/>
          <w:szCs w:val="22"/>
          <w:lang w:eastAsia="ko-KR"/>
        </w:rPr>
      </w:pPr>
      <w:r w:rsidRPr="00F065FC">
        <w:rPr>
          <w:sz w:val="22"/>
          <w:szCs w:val="22"/>
        </w:rPr>
        <w:lastRenderedPageBreak/>
        <w:t xml:space="preserve">Table </w:t>
      </w:r>
      <w:r w:rsidRPr="00F065FC">
        <w:rPr>
          <w:rFonts w:eastAsiaTheme="minorEastAsia" w:hint="eastAsia"/>
          <w:sz w:val="22"/>
          <w:szCs w:val="22"/>
          <w:lang w:eastAsia="ko-KR"/>
        </w:rPr>
        <w:t>A2.</w:t>
      </w:r>
      <w:r w:rsidRPr="00F065FC">
        <w:rPr>
          <w:rFonts w:eastAsiaTheme="minorEastAsia" w:hint="eastAsia"/>
          <w:noProof/>
          <w:sz w:val="22"/>
          <w:szCs w:val="22"/>
          <w:lang w:eastAsia="ko-KR"/>
        </w:rPr>
        <w:t xml:space="preserve"> </w:t>
      </w:r>
      <w:r w:rsidRPr="00F065FC">
        <w:rPr>
          <w:b w:val="0"/>
          <w:bCs w:val="0"/>
          <w:sz w:val="22"/>
          <w:szCs w:val="22"/>
        </w:rPr>
        <w:t>Vegetation index</w:t>
      </w:r>
      <w:r w:rsidRPr="00F065FC">
        <w:rPr>
          <w:rFonts w:eastAsiaTheme="minorEastAsia" w:hint="eastAsia"/>
          <w:b w:val="0"/>
          <w:bCs w:val="0"/>
          <w:sz w:val="22"/>
          <w:szCs w:val="22"/>
          <w:lang w:eastAsia="ko-KR"/>
        </w:rPr>
        <w:t xml:space="preserve"> </w:t>
      </w:r>
      <w:r w:rsidRPr="00F065FC">
        <w:rPr>
          <w:b w:val="0"/>
          <w:bCs w:val="0"/>
          <w:sz w:val="22"/>
          <w:szCs w:val="22"/>
        </w:rPr>
        <w:t>formulas used in this study</w:t>
      </w:r>
      <w:r w:rsidRPr="00F065FC">
        <w:rPr>
          <w:rFonts w:eastAsiaTheme="minorEastAsia" w:hint="eastAsia"/>
          <w:b w:val="0"/>
          <w:bCs w:val="0"/>
          <w:sz w:val="22"/>
          <w:szCs w:val="22"/>
          <w:lang w:eastAsia="ko-KR"/>
        </w:rPr>
        <w:t xml:space="preserve"> for RGB</w:t>
      </w:r>
      <w:r w:rsidRPr="00F065FC">
        <w:rPr>
          <w:b w:val="0"/>
          <w:bCs w:val="0"/>
          <w:sz w:val="22"/>
          <w:szCs w:val="22"/>
        </w:rPr>
        <w:t>.</w:t>
      </w:r>
    </w:p>
    <w:tbl>
      <w:tblPr>
        <w:tblStyle w:val="ab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2976"/>
      </w:tblGrid>
      <w:tr w:rsidR="002318B4" w14:paraId="1E7F1744" w14:textId="77777777" w:rsidTr="006B0E46">
        <w:trPr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661007A8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>
              <w:t>Vegetation Index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1002B5FD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>
              <w:t>Acronym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</w:tcBorders>
          </w:tcPr>
          <w:p w14:paraId="530C6B59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>
              <w:t>Equation</w:t>
            </w:r>
          </w:p>
        </w:tc>
      </w:tr>
      <w:tr w:rsidR="002318B4" w14:paraId="0C85417A" w14:textId="77777777" w:rsidTr="006B0E4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0CAC4EB1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Normalized Excess Green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539E9D" w14:textId="4F6A176D" w:rsidR="002318B4" w:rsidRPr="003955E8" w:rsidRDefault="002318B4" w:rsidP="006B0E46">
            <w:pPr>
              <w:ind w:firstLine="0"/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proofErr w:type="spellStart"/>
            <w:r>
              <w:t>ExG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7F8BD5C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2g - r - 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 + g + b</m:t>
                    </m:r>
                  </m:den>
                </m:f>
              </m:oMath>
            </m:oMathPara>
          </w:p>
        </w:tc>
      </w:tr>
      <w:tr w:rsidR="002318B4" w14:paraId="32404122" w14:textId="77777777" w:rsidTr="006B0E46">
        <w:trPr>
          <w:jc w:val="center"/>
        </w:trPr>
        <w:tc>
          <w:tcPr>
            <w:tcW w:w="1701" w:type="dxa"/>
          </w:tcPr>
          <w:p w14:paraId="6F2D8AA2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Normalized Excess Green-Red</w:t>
            </w:r>
          </w:p>
        </w:tc>
        <w:tc>
          <w:tcPr>
            <w:tcW w:w="993" w:type="dxa"/>
          </w:tcPr>
          <w:p w14:paraId="412C5439" w14:textId="34119501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t>ExGR</w:t>
            </w:r>
            <w:proofErr w:type="spellEnd"/>
          </w:p>
        </w:tc>
        <w:tc>
          <w:tcPr>
            <w:tcW w:w="2976" w:type="dxa"/>
          </w:tcPr>
          <w:p w14:paraId="5CA7F3C9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(2g - r - b) - (1.4r - g)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 + g + b</m:t>
                    </m:r>
                  </m:den>
                </m:f>
              </m:oMath>
            </m:oMathPara>
          </w:p>
        </w:tc>
      </w:tr>
      <w:tr w:rsidR="002318B4" w14:paraId="7AA842A7" w14:textId="77777777" w:rsidTr="006B0E46">
        <w:trPr>
          <w:jc w:val="center"/>
        </w:trPr>
        <w:tc>
          <w:tcPr>
            <w:tcW w:w="1701" w:type="dxa"/>
          </w:tcPr>
          <w:p w14:paraId="660F8A65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Green Leaf Index</w:t>
            </w:r>
          </w:p>
        </w:tc>
        <w:tc>
          <w:tcPr>
            <w:tcW w:w="993" w:type="dxa"/>
          </w:tcPr>
          <w:p w14:paraId="7D3D24BF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GLI</w:t>
            </w:r>
          </w:p>
        </w:tc>
        <w:tc>
          <w:tcPr>
            <w:tcW w:w="2976" w:type="dxa"/>
          </w:tcPr>
          <w:p w14:paraId="2DB7AE58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2g - r - 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2g + r + b</m:t>
                    </m:r>
                  </m:den>
                </m:f>
              </m:oMath>
            </m:oMathPara>
          </w:p>
        </w:tc>
      </w:tr>
      <w:tr w:rsidR="002318B4" w14:paraId="3A9CA7B7" w14:textId="77777777" w:rsidTr="006B0E46">
        <w:trPr>
          <w:jc w:val="center"/>
        </w:trPr>
        <w:tc>
          <w:tcPr>
            <w:tcW w:w="1701" w:type="dxa"/>
          </w:tcPr>
          <w:p w14:paraId="2411F4F5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Visible Atmospherically Resistant Index</w:t>
            </w:r>
          </w:p>
        </w:tc>
        <w:tc>
          <w:tcPr>
            <w:tcW w:w="993" w:type="dxa"/>
          </w:tcPr>
          <w:p w14:paraId="5FEF313F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VARI</w:t>
            </w:r>
          </w:p>
        </w:tc>
        <w:tc>
          <w:tcPr>
            <w:tcW w:w="2976" w:type="dxa"/>
          </w:tcPr>
          <w:p w14:paraId="76411A58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g - 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 + r - b</m:t>
                    </m:r>
                  </m:den>
                </m:f>
              </m:oMath>
            </m:oMathPara>
          </w:p>
        </w:tc>
      </w:tr>
      <w:tr w:rsidR="002318B4" w14:paraId="68BEFA20" w14:textId="77777777" w:rsidTr="006B0E46">
        <w:trPr>
          <w:jc w:val="center"/>
        </w:trPr>
        <w:tc>
          <w:tcPr>
            <w:tcW w:w="1701" w:type="dxa"/>
          </w:tcPr>
          <w:p w14:paraId="26DAFA2A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Normalized Green-Red Difference Index</w:t>
            </w:r>
          </w:p>
        </w:tc>
        <w:tc>
          <w:tcPr>
            <w:tcW w:w="993" w:type="dxa"/>
          </w:tcPr>
          <w:p w14:paraId="39BBD93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NGRDI</w:t>
            </w:r>
          </w:p>
        </w:tc>
        <w:tc>
          <w:tcPr>
            <w:tcW w:w="2976" w:type="dxa"/>
          </w:tcPr>
          <w:p w14:paraId="76885F5A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g - 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 + r</m:t>
                    </m:r>
                  </m:den>
                </m:f>
              </m:oMath>
            </m:oMathPara>
          </w:p>
        </w:tc>
      </w:tr>
      <w:tr w:rsidR="002318B4" w14:paraId="0530A7EF" w14:textId="77777777" w:rsidTr="006B0E46">
        <w:trPr>
          <w:jc w:val="center"/>
        </w:trPr>
        <w:tc>
          <w:tcPr>
            <w:tcW w:w="1701" w:type="dxa"/>
          </w:tcPr>
          <w:p w14:paraId="018E9657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Red-Green-Blue Vegetation Index</w:t>
            </w:r>
          </w:p>
        </w:tc>
        <w:tc>
          <w:tcPr>
            <w:tcW w:w="993" w:type="dxa"/>
          </w:tcPr>
          <w:p w14:paraId="562A2C9E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RGBVI</w:t>
            </w:r>
          </w:p>
        </w:tc>
        <w:tc>
          <w:tcPr>
            <w:tcW w:w="2976" w:type="dxa"/>
          </w:tcPr>
          <w:p w14:paraId="2AFE9F43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g^2 - r*b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g^2 + r*b</m:t>
                    </m:r>
                  </m:den>
                </m:f>
              </m:oMath>
            </m:oMathPara>
          </w:p>
        </w:tc>
      </w:tr>
      <w:tr w:rsidR="002318B4" w14:paraId="7F58B6F0" w14:textId="77777777" w:rsidTr="006B0E46">
        <w:trPr>
          <w:jc w:val="center"/>
        </w:trPr>
        <w:tc>
          <w:tcPr>
            <w:tcW w:w="1701" w:type="dxa"/>
          </w:tcPr>
          <w:p w14:paraId="36A72017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Normalized Pigment Chlorophyll Index</w:t>
            </w:r>
          </w:p>
        </w:tc>
        <w:tc>
          <w:tcPr>
            <w:tcW w:w="993" w:type="dxa"/>
          </w:tcPr>
          <w:p w14:paraId="4486E8E6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NPCI</w:t>
            </w:r>
          </w:p>
        </w:tc>
        <w:tc>
          <w:tcPr>
            <w:tcW w:w="2976" w:type="dxa"/>
          </w:tcPr>
          <w:p w14:paraId="06A19188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 - 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 + b</m:t>
                    </m:r>
                  </m:den>
                </m:f>
              </m:oMath>
            </m:oMathPara>
          </w:p>
        </w:tc>
      </w:tr>
      <w:tr w:rsidR="002318B4" w14:paraId="6351B255" w14:textId="77777777" w:rsidTr="006B0E46">
        <w:trPr>
          <w:jc w:val="center"/>
        </w:trPr>
        <w:tc>
          <w:tcPr>
            <w:tcW w:w="1701" w:type="dxa"/>
          </w:tcPr>
          <w:p w14:paraId="096F1FA9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Color Index of Vegetation Extraction</w:t>
            </w:r>
          </w:p>
        </w:tc>
        <w:tc>
          <w:tcPr>
            <w:tcW w:w="993" w:type="dxa"/>
          </w:tcPr>
          <w:p w14:paraId="071E3D49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CIVE</w:t>
            </w:r>
          </w:p>
        </w:tc>
        <w:tc>
          <w:tcPr>
            <w:tcW w:w="2976" w:type="dxa"/>
          </w:tcPr>
          <w:p w14:paraId="2E21D769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0.441r - 0.881g + 0.385b + 18.78745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 + g + b</m:t>
                    </m:r>
                  </m:den>
                </m:f>
              </m:oMath>
            </m:oMathPara>
          </w:p>
        </w:tc>
      </w:tr>
      <w:tr w:rsidR="002318B4" w14:paraId="490A5513" w14:textId="77777777" w:rsidTr="006B0E46">
        <w:trPr>
          <w:jc w:val="center"/>
        </w:trPr>
        <w:tc>
          <w:tcPr>
            <w:tcW w:w="1701" w:type="dxa"/>
          </w:tcPr>
          <w:p w14:paraId="503342E4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Vegetative Index</w:t>
            </w:r>
          </w:p>
        </w:tc>
        <w:tc>
          <w:tcPr>
            <w:tcW w:w="993" w:type="dxa"/>
          </w:tcPr>
          <w:p w14:paraId="599A00C4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VEG</w:t>
            </w:r>
          </w:p>
        </w:tc>
        <w:tc>
          <w:tcPr>
            <w:tcW w:w="2976" w:type="dxa"/>
          </w:tcPr>
          <w:p w14:paraId="041C342D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r^a * b^(1 - a)</m:t>
                    </m:r>
                  </m:den>
                </m:f>
              </m:oMath>
            </m:oMathPara>
          </w:p>
        </w:tc>
      </w:tr>
      <w:tr w:rsidR="002318B4" w14:paraId="13E3DB46" w14:textId="77777777" w:rsidTr="006B0E46">
        <w:trPr>
          <w:jc w:val="center"/>
        </w:trPr>
        <w:tc>
          <w:tcPr>
            <w:tcW w:w="1701" w:type="dxa"/>
          </w:tcPr>
          <w:p w14:paraId="2C6E929E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Triangular Greenness Index</w:t>
            </w:r>
          </w:p>
        </w:tc>
        <w:tc>
          <w:tcPr>
            <w:tcW w:w="993" w:type="dxa"/>
          </w:tcPr>
          <w:p w14:paraId="28FB93A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TGI</w:t>
            </w:r>
          </w:p>
        </w:tc>
        <w:tc>
          <w:tcPr>
            <w:tcW w:w="2976" w:type="dxa"/>
          </w:tcPr>
          <w:p w14:paraId="565B9EB1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-0.5 (190(r - g) - 120(r - b))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 + g + b</m:t>
                    </m:r>
                  </m:den>
                </m:f>
              </m:oMath>
            </m:oMathPara>
          </w:p>
        </w:tc>
      </w:tr>
      <w:tr w:rsidR="002318B4" w14:paraId="05AECC26" w14:textId="77777777" w:rsidTr="006B0E46">
        <w:trPr>
          <w:jc w:val="center"/>
        </w:trPr>
        <w:tc>
          <w:tcPr>
            <w:tcW w:w="1701" w:type="dxa"/>
          </w:tcPr>
          <w:p w14:paraId="275FC048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Green-Red Ratio Index</w:t>
            </w:r>
          </w:p>
        </w:tc>
        <w:tc>
          <w:tcPr>
            <w:tcW w:w="993" w:type="dxa"/>
          </w:tcPr>
          <w:p w14:paraId="1F60584F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GRRI</w:t>
            </w:r>
          </w:p>
        </w:tc>
        <w:tc>
          <w:tcPr>
            <w:tcW w:w="2976" w:type="dxa"/>
          </w:tcPr>
          <w:p w14:paraId="4E28937C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r</m:t>
                    </m:r>
                  </m:den>
                </m:f>
              </m:oMath>
            </m:oMathPara>
          </w:p>
        </w:tc>
      </w:tr>
      <w:tr w:rsidR="002318B4" w14:paraId="3451E40E" w14:textId="77777777" w:rsidTr="006B0E46">
        <w:trPr>
          <w:jc w:val="center"/>
        </w:trPr>
        <w:tc>
          <w:tcPr>
            <w:tcW w:w="1701" w:type="dxa"/>
            <w:tcBorders>
              <w:bottom w:val="single" w:sz="12" w:space="0" w:color="auto"/>
            </w:tcBorders>
          </w:tcPr>
          <w:p w14:paraId="1DDA87F4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Green-Red Vegetation Index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39E4D51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GRVI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4B0906AC" w14:textId="77777777" w:rsidR="002318B4" w:rsidRPr="00804B7E" w:rsidRDefault="002318B4" w:rsidP="006B0E46">
            <w:pPr>
              <w:ind w:firstLine="0"/>
              <w:jc w:val="left"/>
              <w:rPr>
                <w:rFonts w:eastAsiaTheme="minorEastAsia"/>
                <w:i/>
                <w:sz w:val="18"/>
                <w:szCs w:val="18"/>
                <w:lang w:eastAsia="ko-KR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g - 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 + r</m:t>
                    </m:r>
                  </m:den>
                </m:f>
              </m:oMath>
            </m:oMathPara>
          </w:p>
        </w:tc>
      </w:tr>
      <w:bookmarkEnd w:id="0"/>
    </w:tbl>
    <w:p w14:paraId="44A6B252" w14:textId="77777777" w:rsidR="002318B4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</w:pPr>
      <w:r>
        <w:br w:type="page"/>
      </w:r>
    </w:p>
    <w:p w14:paraId="4A13C755" w14:textId="77777777" w:rsidR="002318B4" w:rsidRPr="00F065FC" w:rsidRDefault="002318B4" w:rsidP="002318B4">
      <w:pPr>
        <w:pStyle w:val="aa"/>
        <w:keepNext/>
        <w:jc w:val="center"/>
        <w:rPr>
          <w:rFonts w:eastAsiaTheme="minorEastAsia"/>
          <w:sz w:val="22"/>
          <w:szCs w:val="22"/>
          <w:lang w:eastAsia="ko-KR"/>
        </w:rPr>
      </w:pPr>
      <w:r w:rsidRPr="00F065FC">
        <w:rPr>
          <w:sz w:val="22"/>
          <w:szCs w:val="22"/>
        </w:rPr>
        <w:lastRenderedPageBreak/>
        <w:t xml:space="preserve">Table </w:t>
      </w:r>
      <w:r w:rsidRPr="00F065FC">
        <w:rPr>
          <w:rFonts w:eastAsiaTheme="minorEastAsia" w:hint="eastAsia"/>
          <w:sz w:val="22"/>
          <w:szCs w:val="22"/>
          <w:lang w:eastAsia="ko-KR"/>
        </w:rPr>
        <w:t>A3.</w:t>
      </w:r>
      <w:r w:rsidRPr="00F065FC">
        <w:rPr>
          <w:rFonts w:eastAsiaTheme="minorEastAsia" w:hint="eastAsia"/>
          <w:noProof/>
          <w:sz w:val="22"/>
          <w:szCs w:val="22"/>
          <w:lang w:eastAsia="ko-KR"/>
        </w:rPr>
        <w:t xml:space="preserve"> </w:t>
      </w:r>
      <w:r w:rsidRPr="00F065FC">
        <w:rPr>
          <w:b w:val="0"/>
          <w:bCs w:val="0"/>
          <w:sz w:val="22"/>
          <w:szCs w:val="22"/>
        </w:rPr>
        <w:t>Vegetation index formulas used in this study</w:t>
      </w:r>
      <w:r w:rsidRPr="00F065FC">
        <w:rPr>
          <w:rFonts w:eastAsiaTheme="minorEastAsia" w:hint="eastAsia"/>
          <w:b w:val="0"/>
          <w:bCs w:val="0"/>
          <w:sz w:val="22"/>
          <w:szCs w:val="22"/>
          <w:lang w:eastAsia="ko-KR"/>
        </w:rPr>
        <w:t xml:space="preserve"> for multispectral sensor</w:t>
      </w:r>
      <w:r w:rsidRPr="00F065FC">
        <w:rPr>
          <w:b w:val="0"/>
          <w:bCs w:val="0"/>
          <w:sz w:val="22"/>
          <w:szCs w:val="22"/>
        </w:rPr>
        <w:t>.</w:t>
      </w:r>
    </w:p>
    <w:tbl>
      <w:tblPr>
        <w:tblStyle w:val="ab"/>
        <w:tblW w:w="56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2976"/>
      </w:tblGrid>
      <w:tr w:rsidR="002318B4" w14:paraId="02172B18" w14:textId="77777777" w:rsidTr="006B0E46">
        <w:trPr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73D2F605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>
              <w:t>Vegetation Index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7F351E77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>
              <w:t>Acronym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</w:tcBorders>
          </w:tcPr>
          <w:p w14:paraId="33DEB6CA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>
              <w:t>Equation</w:t>
            </w:r>
          </w:p>
        </w:tc>
      </w:tr>
      <w:tr w:rsidR="002318B4" w14:paraId="09F61A3D" w14:textId="77777777" w:rsidTr="006B0E4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4DDCE4AD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Ratio Vegetation Index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E3D9A17" w14:textId="77777777" w:rsidR="002318B4" w:rsidRPr="003955E8" w:rsidRDefault="002318B4" w:rsidP="006B0E46">
            <w:pPr>
              <w:ind w:firstLine="0"/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r>
              <w:t>RVI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C4D3BA7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</m:t>
                    </m:r>
                  </m:den>
                </m:f>
              </m:oMath>
            </m:oMathPara>
          </w:p>
        </w:tc>
      </w:tr>
      <w:tr w:rsidR="002318B4" w14:paraId="54F25E79" w14:textId="77777777" w:rsidTr="006B0E46">
        <w:trPr>
          <w:jc w:val="center"/>
        </w:trPr>
        <w:tc>
          <w:tcPr>
            <w:tcW w:w="1701" w:type="dxa"/>
          </w:tcPr>
          <w:p w14:paraId="41593BD9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Green Chlorophyll Index</w:t>
            </w:r>
          </w:p>
        </w:tc>
        <w:tc>
          <w:tcPr>
            <w:tcW w:w="993" w:type="dxa"/>
          </w:tcPr>
          <w:p w14:paraId="1759DBAF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GCI</w:t>
            </w:r>
          </w:p>
        </w:tc>
        <w:tc>
          <w:tcPr>
            <w:tcW w:w="2976" w:type="dxa"/>
          </w:tcPr>
          <w:p w14:paraId="6D4D98F8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- G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G</m:t>
                    </m:r>
                  </m:den>
                </m:f>
              </m:oMath>
            </m:oMathPara>
          </w:p>
        </w:tc>
      </w:tr>
      <w:tr w:rsidR="002318B4" w14:paraId="3D3DFAAB" w14:textId="77777777" w:rsidTr="006B0E46">
        <w:trPr>
          <w:jc w:val="center"/>
        </w:trPr>
        <w:tc>
          <w:tcPr>
            <w:tcW w:w="1701" w:type="dxa"/>
          </w:tcPr>
          <w:p w14:paraId="711F35E0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Red Edge Chlorophyll Index</w:t>
            </w:r>
          </w:p>
        </w:tc>
        <w:tc>
          <w:tcPr>
            <w:tcW w:w="993" w:type="dxa"/>
          </w:tcPr>
          <w:p w14:paraId="5562BE1F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RECI</w:t>
            </w:r>
          </w:p>
        </w:tc>
        <w:tc>
          <w:tcPr>
            <w:tcW w:w="2976" w:type="dxa"/>
          </w:tcPr>
          <w:p w14:paraId="48248CE5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- RE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RE</m:t>
                    </m:r>
                  </m:den>
                </m:f>
              </m:oMath>
            </m:oMathPara>
          </w:p>
        </w:tc>
      </w:tr>
      <w:tr w:rsidR="002318B4" w14:paraId="74217458" w14:textId="77777777" w:rsidTr="006B0E46">
        <w:trPr>
          <w:jc w:val="center"/>
        </w:trPr>
        <w:tc>
          <w:tcPr>
            <w:tcW w:w="1701" w:type="dxa"/>
          </w:tcPr>
          <w:p w14:paraId="0DC644EC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Normalized Difference Vegetation Index</w:t>
            </w:r>
          </w:p>
        </w:tc>
        <w:tc>
          <w:tcPr>
            <w:tcW w:w="993" w:type="dxa"/>
          </w:tcPr>
          <w:p w14:paraId="0A4EBA3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NDVI</w:t>
            </w:r>
          </w:p>
        </w:tc>
        <w:tc>
          <w:tcPr>
            <w:tcW w:w="2976" w:type="dxa"/>
          </w:tcPr>
          <w:p w14:paraId="0949ED4E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- R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+ R</m:t>
                    </m:r>
                  </m:den>
                </m:f>
              </m:oMath>
            </m:oMathPara>
          </w:p>
        </w:tc>
      </w:tr>
      <w:tr w:rsidR="002318B4" w14:paraId="6C2A3DB4" w14:textId="77777777" w:rsidTr="006B0E46">
        <w:trPr>
          <w:jc w:val="center"/>
        </w:trPr>
        <w:tc>
          <w:tcPr>
            <w:tcW w:w="1701" w:type="dxa"/>
          </w:tcPr>
          <w:p w14:paraId="427937D9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Green Normalized Difference Vegetation Index</w:t>
            </w:r>
          </w:p>
        </w:tc>
        <w:tc>
          <w:tcPr>
            <w:tcW w:w="993" w:type="dxa"/>
          </w:tcPr>
          <w:p w14:paraId="3F605E9E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GNDVI</w:t>
            </w:r>
          </w:p>
        </w:tc>
        <w:tc>
          <w:tcPr>
            <w:tcW w:w="2976" w:type="dxa"/>
          </w:tcPr>
          <w:p w14:paraId="6F1AA49E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- G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+ G</m:t>
                    </m:r>
                  </m:den>
                </m:f>
              </m:oMath>
            </m:oMathPara>
          </w:p>
        </w:tc>
      </w:tr>
      <w:tr w:rsidR="002318B4" w14:paraId="785FCE54" w14:textId="77777777" w:rsidTr="006B0E46">
        <w:trPr>
          <w:jc w:val="center"/>
        </w:trPr>
        <w:tc>
          <w:tcPr>
            <w:tcW w:w="1701" w:type="dxa"/>
          </w:tcPr>
          <w:p w14:paraId="2B8E096B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Normalized Difference Red Edge</w:t>
            </w:r>
          </w:p>
        </w:tc>
        <w:tc>
          <w:tcPr>
            <w:tcW w:w="993" w:type="dxa"/>
          </w:tcPr>
          <w:p w14:paraId="030C1E6C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NDRE</w:t>
            </w:r>
          </w:p>
        </w:tc>
        <w:tc>
          <w:tcPr>
            <w:tcW w:w="2976" w:type="dxa"/>
          </w:tcPr>
          <w:p w14:paraId="02F7D2D4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- RE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+ RE</m:t>
                    </m:r>
                  </m:den>
                </m:f>
              </m:oMath>
            </m:oMathPara>
          </w:p>
        </w:tc>
      </w:tr>
      <w:tr w:rsidR="002318B4" w14:paraId="49B05524" w14:textId="77777777" w:rsidTr="006B0E46">
        <w:trPr>
          <w:jc w:val="center"/>
        </w:trPr>
        <w:tc>
          <w:tcPr>
            <w:tcW w:w="1701" w:type="dxa"/>
          </w:tcPr>
          <w:p w14:paraId="0E7B700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Normalized Difference Red Edge Index</w:t>
            </w:r>
          </w:p>
        </w:tc>
        <w:tc>
          <w:tcPr>
            <w:tcW w:w="993" w:type="dxa"/>
          </w:tcPr>
          <w:p w14:paraId="3084ECE5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NDREI</w:t>
            </w:r>
          </w:p>
        </w:tc>
        <w:tc>
          <w:tcPr>
            <w:tcW w:w="2976" w:type="dxa"/>
          </w:tcPr>
          <w:p w14:paraId="7680E3CE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RE - R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RE + R</m:t>
                    </m:r>
                  </m:den>
                </m:f>
              </m:oMath>
            </m:oMathPara>
          </w:p>
        </w:tc>
      </w:tr>
      <w:tr w:rsidR="002318B4" w14:paraId="25EACAA3" w14:textId="77777777" w:rsidTr="006B0E46">
        <w:trPr>
          <w:jc w:val="center"/>
        </w:trPr>
        <w:tc>
          <w:tcPr>
            <w:tcW w:w="1701" w:type="dxa"/>
          </w:tcPr>
          <w:p w14:paraId="0CBF10EF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Simplified Canopy Chlorophyll Content Index</w:t>
            </w:r>
          </w:p>
        </w:tc>
        <w:tc>
          <w:tcPr>
            <w:tcW w:w="993" w:type="dxa"/>
          </w:tcPr>
          <w:p w14:paraId="18F965E9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SCCCI</w:t>
            </w:r>
          </w:p>
        </w:tc>
        <w:tc>
          <w:tcPr>
            <w:tcW w:w="2976" w:type="dxa"/>
          </w:tcPr>
          <w:p w14:paraId="32C76141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(NIR - RE) / (NIR + RE)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(RE - R) / (RE + R)</m:t>
                    </m:r>
                  </m:den>
                </m:f>
              </m:oMath>
            </m:oMathPara>
          </w:p>
        </w:tc>
      </w:tr>
      <w:tr w:rsidR="002318B4" w14:paraId="54B83810" w14:textId="77777777" w:rsidTr="006B0E46">
        <w:trPr>
          <w:jc w:val="center"/>
        </w:trPr>
        <w:tc>
          <w:tcPr>
            <w:tcW w:w="1701" w:type="dxa"/>
          </w:tcPr>
          <w:p w14:paraId="3B6CA8C1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Enhanced Vegetation Index</w:t>
            </w:r>
          </w:p>
        </w:tc>
        <w:tc>
          <w:tcPr>
            <w:tcW w:w="993" w:type="dxa"/>
          </w:tcPr>
          <w:p w14:paraId="5292D046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EVI</w:t>
            </w:r>
          </w:p>
        </w:tc>
        <w:tc>
          <w:tcPr>
            <w:tcW w:w="2976" w:type="dxa"/>
          </w:tcPr>
          <w:p w14:paraId="654CF74D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2.5(NIR - R)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(NIR + 6R - 7.5B + 1)</m:t>
                    </m:r>
                  </m:den>
                </m:f>
              </m:oMath>
            </m:oMathPara>
          </w:p>
        </w:tc>
      </w:tr>
      <w:tr w:rsidR="002318B4" w14:paraId="5AC6A9DD" w14:textId="77777777" w:rsidTr="006B0E46">
        <w:trPr>
          <w:jc w:val="center"/>
        </w:trPr>
        <w:tc>
          <w:tcPr>
            <w:tcW w:w="1701" w:type="dxa"/>
          </w:tcPr>
          <w:p w14:paraId="3A4B97A7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Enhanced Vegetation Index 2</w:t>
            </w:r>
          </w:p>
        </w:tc>
        <w:tc>
          <w:tcPr>
            <w:tcW w:w="993" w:type="dxa"/>
          </w:tcPr>
          <w:p w14:paraId="0105B358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EVI2</w:t>
            </w:r>
          </w:p>
        </w:tc>
        <w:tc>
          <w:tcPr>
            <w:tcW w:w="2976" w:type="dxa"/>
          </w:tcPr>
          <w:p w14:paraId="52BDE9FE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2.5(NIR - R)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(NIR + R + 1)</m:t>
                    </m:r>
                  </m:den>
                </m:f>
              </m:oMath>
            </m:oMathPara>
          </w:p>
        </w:tc>
      </w:tr>
      <w:tr w:rsidR="002318B4" w14:paraId="010C1622" w14:textId="77777777" w:rsidTr="006B0E46">
        <w:trPr>
          <w:jc w:val="center"/>
        </w:trPr>
        <w:tc>
          <w:tcPr>
            <w:tcW w:w="1701" w:type="dxa"/>
          </w:tcPr>
          <w:p w14:paraId="126F5A81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Optimized Soil Adjusted Vegetation Index</w:t>
            </w:r>
          </w:p>
        </w:tc>
        <w:tc>
          <w:tcPr>
            <w:tcW w:w="993" w:type="dxa"/>
          </w:tcPr>
          <w:p w14:paraId="54EFCAD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OSAVI</w:t>
            </w:r>
          </w:p>
        </w:tc>
        <w:tc>
          <w:tcPr>
            <w:tcW w:w="2976" w:type="dxa"/>
          </w:tcPr>
          <w:p w14:paraId="0E44D0D4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- R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+ R + 0.16</m:t>
                    </m:r>
                  </m:den>
                </m:f>
              </m:oMath>
            </m:oMathPara>
          </w:p>
        </w:tc>
      </w:tr>
      <w:tr w:rsidR="002318B4" w14:paraId="2962D8F0" w14:textId="77777777" w:rsidTr="006B0E46">
        <w:trPr>
          <w:jc w:val="center"/>
        </w:trPr>
        <w:tc>
          <w:tcPr>
            <w:tcW w:w="1701" w:type="dxa"/>
          </w:tcPr>
          <w:p w14:paraId="47B9C3E8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Modified Chlorophyll Absorption Ratio Index</w:t>
            </w:r>
          </w:p>
        </w:tc>
        <w:tc>
          <w:tcPr>
            <w:tcW w:w="993" w:type="dxa"/>
          </w:tcPr>
          <w:p w14:paraId="3C9D85E8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MCARI</w:t>
            </w:r>
          </w:p>
        </w:tc>
        <w:tc>
          <w:tcPr>
            <w:tcW w:w="2976" w:type="dxa"/>
          </w:tcPr>
          <w:p w14:paraId="0226E66F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(RE - R) - 0.2(RE - G)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</m:t>
                    </m:r>
                  </m:den>
                </m:f>
              </m:oMath>
            </m:oMathPara>
          </w:p>
        </w:tc>
      </w:tr>
      <w:tr w:rsidR="002318B4" w14:paraId="492EC3FD" w14:textId="77777777" w:rsidTr="006B0E46">
        <w:trPr>
          <w:jc w:val="center"/>
        </w:trPr>
        <w:tc>
          <w:tcPr>
            <w:tcW w:w="1701" w:type="dxa"/>
          </w:tcPr>
          <w:p w14:paraId="502933E6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4E44FE">
              <w:t>Transformed Chlorophyll Absorption in Reflectance Index</w:t>
            </w:r>
            <w:r>
              <w:t xml:space="preserve"> / Optimized Soil Adjusted</w:t>
            </w:r>
          </w:p>
        </w:tc>
        <w:tc>
          <w:tcPr>
            <w:tcW w:w="993" w:type="dxa"/>
          </w:tcPr>
          <w:p w14:paraId="57B8DEB0" w14:textId="77777777" w:rsidR="002318B4" w:rsidRPr="003955E8" w:rsidRDefault="002318B4" w:rsidP="006B0E46">
            <w:pPr>
              <w:ind w:firstLine="0"/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r>
              <w:t>TCARI/OSAVI</w:t>
            </w:r>
          </w:p>
        </w:tc>
        <w:tc>
          <w:tcPr>
            <w:tcW w:w="2976" w:type="dxa"/>
          </w:tcPr>
          <w:p w14:paraId="6A43E17F" w14:textId="77777777" w:rsidR="002318B4" w:rsidRPr="004E44FE" w:rsidRDefault="002318B4" w:rsidP="006B0E46">
            <w:pPr>
              <w:ind w:firstLine="0"/>
              <w:jc w:val="left"/>
              <w:rPr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3((RE - R) - 0.2(RE - G)(RE / R))</m:t>
                    </m:r>
                  </m:num>
                  <m:den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(NIR - R) / (NIR + R + 0.16)</m:t>
                    </m:r>
                  </m:den>
                </m:f>
              </m:oMath>
            </m:oMathPara>
          </w:p>
        </w:tc>
      </w:tr>
      <w:tr w:rsidR="002318B4" w14:paraId="37FA4716" w14:textId="77777777" w:rsidTr="006B0E46">
        <w:trPr>
          <w:jc w:val="center"/>
        </w:trPr>
        <w:tc>
          <w:tcPr>
            <w:tcW w:w="1701" w:type="dxa"/>
          </w:tcPr>
          <w:p w14:paraId="2221AE9B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Wide Dynamic Range Vegetation Index</w:t>
            </w:r>
          </w:p>
        </w:tc>
        <w:tc>
          <w:tcPr>
            <w:tcW w:w="993" w:type="dxa"/>
          </w:tcPr>
          <w:p w14:paraId="01344728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WDRVI</w:t>
            </w:r>
          </w:p>
        </w:tc>
        <w:tc>
          <w:tcPr>
            <w:tcW w:w="2976" w:type="dxa"/>
          </w:tcPr>
          <w:p w14:paraId="4D9A6AA6" w14:textId="77777777" w:rsidR="002318B4" w:rsidRPr="00804B7E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0.2NIR - R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0.2NIR + R</m:t>
                    </m:r>
                  </m:den>
                </m:f>
              </m:oMath>
            </m:oMathPara>
          </w:p>
        </w:tc>
      </w:tr>
      <w:tr w:rsidR="002318B4" w14:paraId="51490ECD" w14:textId="77777777" w:rsidTr="006B0E46">
        <w:trPr>
          <w:jc w:val="center"/>
        </w:trPr>
        <w:tc>
          <w:tcPr>
            <w:tcW w:w="1701" w:type="dxa"/>
            <w:tcBorders>
              <w:bottom w:val="single" w:sz="12" w:space="0" w:color="auto"/>
            </w:tcBorders>
          </w:tcPr>
          <w:p w14:paraId="1785E1B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Atmospherically Resistant Vegetation Index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0630472E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ARVI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05275734" w14:textId="77777777" w:rsidR="002318B4" w:rsidRPr="00804B7E" w:rsidRDefault="002318B4" w:rsidP="006B0E46">
            <w:pPr>
              <w:ind w:firstLine="0"/>
              <w:jc w:val="left"/>
              <w:rPr>
                <w:rFonts w:eastAsiaTheme="minorEastAsia"/>
                <w:i/>
                <w:sz w:val="18"/>
                <w:szCs w:val="18"/>
                <w:lang w:eastAsia="ko-K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- (2R - B)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NIR + (2R - B)</m:t>
                    </m:r>
                  </m:den>
                </m:f>
              </m:oMath>
            </m:oMathPara>
          </w:p>
        </w:tc>
      </w:tr>
    </w:tbl>
    <w:p w14:paraId="7AC9AF0D" w14:textId="77777777" w:rsidR="002318B4" w:rsidRDefault="002318B4" w:rsidP="002318B4">
      <w:pPr>
        <w:pStyle w:val="aa"/>
        <w:keepNext/>
        <w:jc w:val="center"/>
      </w:pPr>
    </w:p>
    <w:p w14:paraId="264D8B19" w14:textId="77777777" w:rsidR="002318B4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b/>
          <w:bCs/>
        </w:rPr>
      </w:pPr>
      <w:r>
        <w:br w:type="page"/>
      </w:r>
    </w:p>
    <w:p w14:paraId="07DDFDDA" w14:textId="77777777" w:rsidR="002318B4" w:rsidRPr="00F065FC" w:rsidRDefault="002318B4" w:rsidP="002318B4">
      <w:pPr>
        <w:pStyle w:val="aa"/>
        <w:keepNext/>
        <w:jc w:val="center"/>
        <w:rPr>
          <w:rFonts w:eastAsiaTheme="minorEastAsia"/>
          <w:sz w:val="22"/>
          <w:szCs w:val="22"/>
          <w:lang w:eastAsia="ko-KR"/>
        </w:rPr>
      </w:pPr>
      <w:r w:rsidRPr="00F065FC">
        <w:rPr>
          <w:sz w:val="22"/>
          <w:szCs w:val="22"/>
        </w:rPr>
        <w:lastRenderedPageBreak/>
        <w:t xml:space="preserve">Table </w:t>
      </w:r>
      <w:r w:rsidRPr="00F065FC">
        <w:rPr>
          <w:rFonts w:eastAsiaTheme="minorEastAsia" w:hint="eastAsia"/>
          <w:sz w:val="22"/>
          <w:szCs w:val="22"/>
          <w:lang w:eastAsia="ko-KR"/>
        </w:rPr>
        <w:t>A4.</w:t>
      </w:r>
      <w:r w:rsidRPr="00F065FC">
        <w:rPr>
          <w:rFonts w:eastAsiaTheme="minorEastAsia" w:hint="eastAsia"/>
          <w:noProof/>
          <w:sz w:val="22"/>
          <w:szCs w:val="22"/>
          <w:lang w:eastAsia="ko-KR"/>
        </w:rPr>
        <w:t xml:space="preserve"> </w:t>
      </w:r>
      <w:r w:rsidRPr="00F065FC">
        <w:rPr>
          <w:b w:val="0"/>
          <w:bCs w:val="0"/>
          <w:sz w:val="22"/>
          <w:szCs w:val="22"/>
        </w:rPr>
        <w:t>GLCM texture index formulas used in this study.</w:t>
      </w:r>
    </w:p>
    <w:tbl>
      <w:tblPr>
        <w:tblStyle w:val="ab"/>
        <w:tblW w:w="5529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8"/>
      </w:tblGrid>
      <w:tr w:rsidR="002318B4" w14:paraId="4BFB0CA5" w14:textId="77777777" w:rsidTr="006B0E46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603769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>
              <w:t>Texture Index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83A9F39" w14:textId="77777777" w:rsidR="002318B4" w:rsidRPr="007C2471" w:rsidRDefault="002318B4" w:rsidP="006B0E46">
            <w:pPr>
              <w:ind w:firstLine="0"/>
              <w:rPr>
                <w:rFonts w:eastAsiaTheme="minorEastAsia"/>
                <w:sz w:val="18"/>
                <w:szCs w:val="18"/>
                <w:lang w:eastAsia="ko-KR"/>
              </w:rPr>
            </w:pPr>
            <w:r>
              <w:t xml:space="preserve">Equation </w:t>
            </w:r>
          </w:p>
        </w:tc>
      </w:tr>
      <w:tr w:rsidR="002318B4" w14:paraId="1159E8B2" w14:textId="77777777" w:rsidTr="006B0E4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105F5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Contrast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E770D" w14:textId="77777777" w:rsidR="002318B4" w:rsidRPr="003955E8" w:rsidRDefault="002318B4" w:rsidP="006B0E46">
            <w:pPr>
              <w:ind w:firstLine="0"/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m:oMathPara>
              <m:oMath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N_g-1</m:t>
                    </m:r>
                  </m:sup>
                  <m:e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j=0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N_g-1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(i - j)^2 · p(i, j)</m:t>
                        </m:r>
                      </m:e>
                    </m:nary>
                  </m:e>
                </m:nary>
              </m:oMath>
            </m:oMathPara>
          </w:p>
        </w:tc>
      </w:tr>
      <w:tr w:rsidR="002318B4" w14:paraId="3329462C" w14:textId="77777777" w:rsidTr="006B0E46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40A645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Dissimilarity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83778FC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N_g-1</m:t>
                    </m:r>
                  </m:sup>
                  <m:e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j=0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N_g-1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|i - j| · p(i, j)</m:t>
                        </m:r>
                      </m:e>
                    </m:nary>
                  </m:e>
                </m:nary>
              </m:oMath>
            </m:oMathPara>
          </w:p>
        </w:tc>
      </w:tr>
      <w:tr w:rsidR="002318B4" w14:paraId="0F0FCBF5" w14:textId="77777777" w:rsidTr="006B0E46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75CBAB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Homogeneity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F13361D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N_g-1</m:t>
                    </m:r>
                  </m:sup>
                  <m:e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j=0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N_g-1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p(i, j)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 + (i - j)^2</m:t>
                            </m:r>
                          </m:den>
                        </m:f>
                      </m:e>
                    </m:nary>
                  </m:e>
                </m:nary>
              </m:oMath>
            </m:oMathPara>
          </w:p>
        </w:tc>
      </w:tr>
      <w:tr w:rsidR="002318B4" w14:paraId="78D0D1A9" w14:textId="77777777" w:rsidTr="006B0E46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102C2D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Energy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37BA0B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N_g-1</m:t>
                    </m:r>
                  </m:sup>
                  <m:e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j=0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N_g-1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[p(i, j)]^2</m:t>
                        </m:r>
                      </m:e>
                    </m:nary>
                  </m:e>
                </m:nary>
              </m:oMath>
            </m:oMathPara>
          </w:p>
        </w:tc>
      </w:tr>
      <w:tr w:rsidR="002318B4" w14:paraId="686278BA" w14:textId="77777777" w:rsidTr="006B0E46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082A0A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Correlation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A41C655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i=0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N_g-1</m:t>
                        </m:r>
                      </m:sup>
                      <m:e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j=0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N_g-1</m:t>
                            </m:r>
                          </m:sup>
                          <m:e>
                            <m:r>
                              <w:rPr>
                                <w:rFonts w:ascii="Cambria Math" w:hAnsi="Cambria Math"/>
                              </w:rPr>
                              <m:t>(i - μ_i)(j - μ_j) p(i, j)</m:t>
                            </m:r>
                          </m:e>
                        </m:nary>
                      </m:e>
                    </m:nary>
                  </m:num>
                  <m:den>
                    <m:r>
                      <w:rPr>
                        <w:rFonts w:ascii="Cambria Math" w:hAnsi="Cambria Math"/>
                      </w:rPr>
                      <m:t>σ_i σ_j</m:t>
                    </m:r>
                  </m:den>
                </m:f>
              </m:oMath>
            </m:oMathPara>
          </w:p>
        </w:tc>
      </w:tr>
      <w:tr w:rsidR="002318B4" w14:paraId="4BBF72C0" w14:textId="77777777" w:rsidTr="006B0E46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BE6D36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>
              <w:t>Entropy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706AD6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- 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N_g-1</m:t>
                    </m:r>
                  </m:sup>
                  <m:e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j=0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N_g-1</m:t>
                        </m:r>
                      </m:sup>
                      <m:e>
                        <m:r>
                          <w:rPr>
                            <w:rFonts w:ascii="Cambria Math" w:hAnsi="Cambria Math"/>
                          </w:rPr>
                          <m:t>p(i, j) log(p(i, j))</m:t>
                        </m:r>
                      </m:e>
                    </m:nary>
                  </m:e>
                </m:nary>
              </m:oMath>
            </m:oMathPara>
          </w:p>
        </w:tc>
      </w:tr>
    </w:tbl>
    <w:p w14:paraId="0AA215E1" w14:textId="77777777" w:rsidR="002318B4" w:rsidRDefault="002318B4" w:rsidP="002318B4">
      <w:pPr>
        <w:rPr>
          <w:rFonts w:eastAsiaTheme="minorEastAsia"/>
          <w:lang w:eastAsia="ko-KR"/>
        </w:rPr>
      </w:pPr>
    </w:p>
    <w:p w14:paraId="072E2252" w14:textId="77777777" w:rsidR="002318B4" w:rsidRPr="00731A2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lang w:eastAsia="ko-KR"/>
        </w:rPr>
      </w:pPr>
      <w:r>
        <w:br w:type="page"/>
      </w:r>
    </w:p>
    <w:p w14:paraId="0FE76581" w14:textId="77777777" w:rsidR="002318B4" w:rsidRPr="00F065FC" w:rsidRDefault="002318B4" w:rsidP="002318B4">
      <w:pPr>
        <w:pStyle w:val="tablecaption"/>
        <w:rPr>
          <w:rFonts w:eastAsiaTheme="minorEastAsia"/>
          <w:b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lastRenderedPageBreak/>
        <w:t xml:space="preserve">Table 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A5. </w:t>
      </w:r>
      <w:r w:rsidRPr="00F065FC">
        <w:rPr>
          <w:sz w:val="22"/>
          <w:szCs w:val="22"/>
        </w:rPr>
        <w:t>Machine learning architectures and hyperparameter setting</w:t>
      </w:r>
    </w:p>
    <w:tbl>
      <w:tblPr>
        <w:tblStyle w:val="ab"/>
        <w:tblW w:w="666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549"/>
        <w:gridCol w:w="3969"/>
      </w:tblGrid>
      <w:tr w:rsidR="002318B4" w14:paraId="062EC154" w14:textId="77777777" w:rsidTr="006B0E46">
        <w:trPr>
          <w:jc w:val="center"/>
        </w:trPr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B2DC4CE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Model</w:t>
            </w:r>
          </w:p>
        </w:tc>
        <w:tc>
          <w:tcPr>
            <w:tcW w:w="15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5E3DC7D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Hyperparameter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18E9674" w14:textId="77777777" w:rsidR="002318B4" w:rsidRPr="00921FA8" w:rsidRDefault="002318B4" w:rsidP="006B0E46">
            <w:pPr>
              <w:ind w:firstLine="0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Range</w:t>
            </w:r>
          </w:p>
        </w:tc>
      </w:tr>
      <w:tr w:rsidR="002318B4" w14:paraId="4B0CE3FB" w14:textId="77777777" w:rsidTr="006B0E46">
        <w:trPr>
          <w:jc w:val="center"/>
        </w:trPr>
        <w:tc>
          <w:tcPr>
            <w:tcW w:w="11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B5742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Support Vector Regression (SVR)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F4B1B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Kernel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11344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['linear']</w:t>
            </w:r>
          </w:p>
        </w:tc>
      </w:tr>
      <w:tr w:rsidR="002318B4" w14:paraId="6A3C2863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92EA9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473DF3CD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EBED69E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1e−2 – 1e4 (</w:t>
            </w:r>
            <w:proofErr w:type="spellStart"/>
            <w:r w:rsidRPr="00364995">
              <w:rPr>
                <w:sz w:val="18"/>
                <w:szCs w:val="18"/>
              </w:rPr>
              <w:t>loguniform</w:t>
            </w:r>
            <w:proofErr w:type="spellEnd"/>
            <w:r w:rsidRPr="00364995">
              <w:rPr>
                <w:sz w:val="18"/>
                <w:szCs w:val="18"/>
              </w:rPr>
              <w:t>)</w:t>
            </w:r>
          </w:p>
        </w:tc>
      </w:tr>
      <w:tr w:rsidR="002318B4" w14:paraId="21A07B70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658A0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3FE2B2DD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Epsilon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6F49FB9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1e−3 – 1.0 (</w:t>
            </w:r>
            <w:proofErr w:type="spellStart"/>
            <w:r w:rsidRPr="00364995">
              <w:rPr>
                <w:sz w:val="18"/>
                <w:szCs w:val="18"/>
              </w:rPr>
              <w:t>loguniform</w:t>
            </w:r>
            <w:proofErr w:type="spellEnd"/>
            <w:r w:rsidRPr="00364995">
              <w:rPr>
                <w:sz w:val="18"/>
                <w:szCs w:val="18"/>
              </w:rPr>
              <w:t>)</w:t>
            </w:r>
          </w:p>
        </w:tc>
      </w:tr>
      <w:tr w:rsidR="002318B4" w14:paraId="7075D01A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C3BA6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7E791F79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Tolerance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7B972CD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1e−5 – 1e−2 (</w:t>
            </w:r>
            <w:proofErr w:type="spellStart"/>
            <w:r w:rsidRPr="00364995">
              <w:rPr>
                <w:sz w:val="18"/>
                <w:szCs w:val="18"/>
              </w:rPr>
              <w:t>loguniform</w:t>
            </w:r>
            <w:proofErr w:type="spellEnd"/>
            <w:r w:rsidRPr="00364995">
              <w:rPr>
                <w:sz w:val="18"/>
                <w:szCs w:val="18"/>
              </w:rPr>
              <w:t>)</w:t>
            </w:r>
          </w:p>
        </w:tc>
      </w:tr>
      <w:tr w:rsidR="002318B4" w14:paraId="547E002C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D6709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6AC31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Shrinking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8D19B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[True, False]</w:t>
            </w:r>
          </w:p>
        </w:tc>
      </w:tr>
      <w:tr w:rsidR="002318B4" w14:paraId="6136C396" w14:textId="77777777" w:rsidTr="006B0E46">
        <w:trPr>
          <w:jc w:val="center"/>
        </w:trPr>
        <w:tc>
          <w:tcPr>
            <w:tcW w:w="11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98229" w14:textId="77777777" w:rsidR="002318B4" w:rsidRDefault="002318B4" w:rsidP="006B0E46">
            <w:pPr>
              <w:ind w:firstLine="0"/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r w:rsidRPr="00364995">
              <w:rPr>
                <w:sz w:val="18"/>
                <w:szCs w:val="18"/>
              </w:rPr>
              <w:t>Random Forest</w:t>
            </w:r>
          </w:p>
          <w:p w14:paraId="33632122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(RF)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ADEB4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N estimators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EA46D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[200, 400, 600, 800, 1000]</w:t>
            </w:r>
          </w:p>
        </w:tc>
      </w:tr>
      <w:tr w:rsidR="002318B4" w14:paraId="39ED9C06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A311B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753A8397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Max depth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0D72D31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[None, 8, 12, 16, 24]</w:t>
            </w:r>
          </w:p>
        </w:tc>
      </w:tr>
      <w:tr w:rsidR="002318B4" w14:paraId="06508812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7693E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44DD7246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Min samples split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E75BFEB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2–20</w:t>
            </w:r>
          </w:p>
        </w:tc>
      </w:tr>
      <w:tr w:rsidR="002318B4" w14:paraId="3503D992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0CB04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19F9464D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Min samples leaf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B0AB664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1–10</w:t>
            </w:r>
          </w:p>
        </w:tc>
      </w:tr>
      <w:tr w:rsidR="002318B4" w14:paraId="71A70AA0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E7533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78A32A72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Max features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6A0609C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['sqrt', 'log2', 0.5, 0.7, 1.0]</w:t>
            </w:r>
          </w:p>
        </w:tc>
      </w:tr>
      <w:tr w:rsidR="002318B4" w14:paraId="5EA62259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F80AE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7508640E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Bootstrap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DF36CEA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[True, False]</w:t>
            </w:r>
          </w:p>
        </w:tc>
      </w:tr>
      <w:tr w:rsidR="002318B4" w14:paraId="5188DAB8" w14:textId="77777777" w:rsidTr="006B0E46">
        <w:trPr>
          <w:jc w:val="center"/>
        </w:trPr>
        <w:tc>
          <w:tcPr>
            <w:tcW w:w="11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0AC44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D70D0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CCP alpha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DB9AC" w14:textId="77777777" w:rsidR="002318B4" w:rsidRPr="0036499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364995">
              <w:rPr>
                <w:sz w:val="18"/>
                <w:szCs w:val="18"/>
              </w:rPr>
              <w:t>1e−6 – 1e−2 (</w:t>
            </w:r>
            <w:proofErr w:type="spellStart"/>
            <w:r w:rsidRPr="00364995">
              <w:rPr>
                <w:sz w:val="18"/>
                <w:szCs w:val="18"/>
              </w:rPr>
              <w:t>loguniform</w:t>
            </w:r>
            <w:proofErr w:type="spellEnd"/>
            <w:r w:rsidRPr="00364995">
              <w:rPr>
                <w:sz w:val="18"/>
                <w:szCs w:val="18"/>
              </w:rPr>
              <w:t>)</w:t>
            </w:r>
          </w:p>
        </w:tc>
      </w:tr>
      <w:tr w:rsidR="002318B4" w14:paraId="37FB6F07" w14:textId="77777777" w:rsidTr="006B0E46">
        <w:trPr>
          <w:jc w:val="center"/>
        </w:trPr>
        <w:tc>
          <w:tcPr>
            <w:tcW w:w="114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3B9984" w14:textId="77777777" w:rsidR="002318B4" w:rsidRPr="00216075" w:rsidRDefault="002318B4" w:rsidP="006B0E46">
            <w:pPr>
              <w:ind w:firstLine="0"/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proofErr w:type="spellStart"/>
            <w:r w:rsidRPr="00364995">
              <w:rPr>
                <w:sz w:val="18"/>
                <w:szCs w:val="18"/>
              </w:rPr>
              <w:t>XGBoost</w:t>
            </w:r>
            <w:proofErr w:type="spellEnd"/>
            <w:r w:rsidRPr="00364995">
              <w:rPr>
                <w:sz w:val="18"/>
                <w:szCs w:val="18"/>
              </w:rPr>
              <w:t xml:space="preserve"> (XGB)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D1A2C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N estimators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1CCD1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[500, 800, 1200]</w:t>
            </w:r>
          </w:p>
        </w:tc>
      </w:tr>
      <w:tr w:rsidR="002318B4" w14:paraId="3D5EE745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43DF382F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657B3857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Max depth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32D5692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[3, 4, 5, 6, 8]</w:t>
            </w:r>
          </w:p>
        </w:tc>
      </w:tr>
      <w:tr w:rsidR="002318B4" w14:paraId="0000117F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7CDB1FCC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7D5FDE3A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Learning rate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1DD407E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0.005 – 0.15 (</w:t>
            </w:r>
            <w:proofErr w:type="spellStart"/>
            <w:r w:rsidRPr="00216075">
              <w:rPr>
                <w:sz w:val="18"/>
                <w:szCs w:val="18"/>
              </w:rPr>
              <w:t>loguniform</w:t>
            </w:r>
            <w:proofErr w:type="spellEnd"/>
            <w:r w:rsidRPr="00216075">
              <w:rPr>
                <w:sz w:val="18"/>
                <w:szCs w:val="18"/>
              </w:rPr>
              <w:t>)</w:t>
            </w:r>
          </w:p>
        </w:tc>
      </w:tr>
      <w:tr w:rsidR="002318B4" w14:paraId="2A3374D3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1DABE1F2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6607CC37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Subsample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43256A9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0.6 – 1.0 (uniform)</w:t>
            </w:r>
          </w:p>
        </w:tc>
      </w:tr>
      <w:tr w:rsidR="002318B4" w14:paraId="3A5FADEA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13159DEB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3F57FCFD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216075">
              <w:rPr>
                <w:sz w:val="18"/>
                <w:szCs w:val="18"/>
              </w:rPr>
              <w:t>Colsample</w:t>
            </w:r>
            <w:proofErr w:type="spellEnd"/>
            <w:r w:rsidRPr="00216075">
              <w:rPr>
                <w:sz w:val="18"/>
                <w:szCs w:val="18"/>
              </w:rPr>
              <w:t xml:space="preserve"> </w:t>
            </w:r>
            <w:proofErr w:type="spellStart"/>
            <w:r w:rsidRPr="00216075">
              <w:rPr>
                <w:sz w:val="18"/>
                <w:szCs w:val="18"/>
              </w:rPr>
              <w:t>bytree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D914DBA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0.6 – 1.0 (uniform)</w:t>
            </w:r>
          </w:p>
        </w:tc>
      </w:tr>
      <w:tr w:rsidR="002318B4" w14:paraId="152ABB49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039FBF94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228554E1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Min child weight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015F37B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1 – 20 (</w:t>
            </w:r>
            <w:proofErr w:type="spellStart"/>
            <w:r w:rsidRPr="00216075">
              <w:rPr>
                <w:sz w:val="18"/>
                <w:szCs w:val="18"/>
              </w:rPr>
              <w:t>loguniform</w:t>
            </w:r>
            <w:proofErr w:type="spellEnd"/>
            <w:r w:rsidRPr="00216075">
              <w:rPr>
                <w:sz w:val="18"/>
                <w:szCs w:val="18"/>
              </w:rPr>
              <w:t>)</w:t>
            </w:r>
          </w:p>
        </w:tc>
      </w:tr>
      <w:tr w:rsidR="002318B4" w14:paraId="6DCA04CA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235F8DE7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23D39B1B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Gamma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7F21987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0.0 – 2.0 (uniform)</w:t>
            </w:r>
          </w:p>
        </w:tc>
      </w:tr>
      <w:tr w:rsidR="002318B4" w14:paraId="13C34851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7A26B4C9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39F28984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Reg alpha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8926898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1e−8 – 1e−1 (</w:t>
            </w:r>
            <w:proofErr w:type="spellStart"/>
            <w:r w:rsidRPr="00216075">
              <w:rPr>
                <w:sz w:val="18"/>
                <w:szCs w:val="18"/>
              </w:rPr>
              <w:t>loguniform</w:t>
            </w:r>
            <w:proofErr w:type="spellEnd"/>
            <w:r w:rsidRPr="00216075">
              <w:rPr>
                <w:sz w:val="18"/>
                <w:szCs w:val="18"/>
              </w:rPr>
              <w:t>)</w:t>
            </w:r>
          </w:p>
        </w:tc>
      </w:tr>
      <w:tr w:rsidR="002318B4" w14:paraId="22F278B2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45BA0EA3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0DD05A6F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Reg lambda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D2A184A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1e−2 – 10 (</w:t>
            </w:r>
            <w:proofErr w:type="spellStart"/>
            <w:r w:rsidRPr="00216075">
              <w:rPr>
                <w:sz w:val="18"/>
                <w:szCs w:val="18"/>
              </w:rPr>
              <w:t>loguniform</w:t>
            </w:r>
            <w:proofErr w:type="spellEnd"/>
            <w:r w:rsidRPr="00216075">
              <w:rPr>
                <w:sz w:val="18"/>
                <w:szCs w:val="18"/>
              </w:rPr>
              <w:t>)</w:t>
            </w:r>
          </w:p>
        </w:tc>
      </w:tr>
      <w:tr w:rsidR="002318B4" w14:paraId="7D373934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right w:val="nil"/>
            </w:tcBorders>
            <w:vAlign w:val="center"/>
          </w:tcPr>
          <w:p w14:paraId="4B0D05C7" w14:textId="77777777" w:rsidR="002318B4" w:rsidRPr="00921FA8" w:rsidRDefault="002318B4" w:rsidP="006B0E4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14:paraId="4DA37736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Max delta step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213D3E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[0, 1, 2, 5]</w:t>
            </w:r>
          </w:p>
        </w:tc>
      </w:tr>
      <w:tr w:rsidR="002318B4" w14:paraId="23FEFE42" w14:textId="77777777" w:rsidTr="006B0E46">
        <w:trPr>
          <w:jc w:val="center"/>
        </w:trPr>
        <w:tc>
          <w:tcPr>
            <w:tcW w:w="114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9A7D3F" w14:textId="77777777" w:rsidR="002318B4" w:rsidRPr="00921FA8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C3AF62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Objective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2BFFBF" w14:textId="77777777" w:rsidR="002318B4" w:rsidRPr="00216075" w:rsidRDefault="002318B4" w:rsidP="006B0E46">
            <w:pPr>
              <w:ind w:firstLine="0"/>
              <w:jc w:val="left"/>
              <w:rPr>
                <w:sz w:val="18"/>
                <w:szCs w:val="18"/>
              </w:rPr>
            </w:pPr>
            <w:r w:rsidRPr="00216075">
              <w:rPr>
                <w:sz w:val="18"/>
                <w:szCs w:val="18"/>
              </w:rPr>
              <w:t>['</w:t>
            </w:r>
            <w:proofErr w:type="spellStart"/>
            <w:proofErr w:type="gramStart"/>
            <w:r w:rsidRPr="00216075">
              <w:rPr>
                <w:sz w:val="18"/>
                <w:szCs w:val="18"/>
              </w:rPr>
              <w:t>reg:squarederror</w:t>
            </w:r>
            <w:proofErr w:type="spellEnd"/>
            <w:proofErr w:type="gramEnd"/>
            <w:r w:rsidRPr="00216075">
              <w:rPr>
                <w:sz w:val="18"/>
                <w:szCs w:val="18"/>
              </w:rPr>
              <w:t>', '</w:t>
            </w:r>
            <w:proofErr w:type="spellStart"/>
            <w:r w:rsidRPr="00216075">
              <w:rPr>
                <w:sz w:val="18"/>
                <w:szCs w:val="18"/>
              </w:rPr>
              <w:t>reg:tweedie</w:t>
            </w:r>
            <w:proofErr w:type="spellEnd"/>
            <w:r w:rsidRPr="00216075">
              <w:rPr>
                <w:sz w:val="18"/>
                <w:szCs w:val="18"/>
              </w:rPr>
              <w:t>']</w:t>
            </w:r>
          </w:p>
        </w:tc>
      </w:tr>
    </w:tbl>
    <w:p w14:paraId="086CE27A" w14:textId="77777777" w:rsidR="002318B4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lang w:eastAsia="ko-KR"/>
        </w:rPr>
      </w:pPr>
    </w:p>
    <w:p w14:paraId="54391426" w14:textId="77777777" w:rsidR="002318B4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lang w:eastAsia="ko-KR"/>
        </w:rPr>
      </w:pPr>
      <w:r>
        <w:rPr>
          <w:rFonts w:eastAsiaTheme="minorEastAsia"/>
          <w:lang w:eastAsia="ko-KR"/>
        </w:rPr>
        <w:br w:type="page"/>
      </w:r>
    </w:p>
    <w:p w14:paraId="2CC6C7A1" w14:textId="77777777" w:rsidR="002318B4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b/>
          <w:bCs/>
          <w:sz w:val="40"/>
          <w:szCs w:val="40"/>
          <w:lang w:eastAsia="ko-KR"/>
        </w:rPr>
      </w:pPr>
      <w:r w:rsidRPr="006C0A2D">
        <w:rPr>
          <w:rFonts w:eastAsiaTheme="minorEastAsia" w:hint="eastAsia"/>
          <w:b/>
          <w:bCs/>
          <w:sz w:val="40"/>
          <w:szCs w:val="40"/>
          <w:lang w:eastAsia="ko-KR"/>
        </w:rPr>
        <w:lastRenderedPageBreak/>
        <w:t>Figure</w:t>
      </w:r>
    </w:p>
    <w:p w14:paraId="60E52C73" w14:textId="77777777" w:rsidR="002318B4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b/>
          <w:bCs/>
          <w:sz w:val="40"/>
          <w:szCs w:val="40"/>
          <w:lang w:eastAsia="ko-KR"/>
        </w:rPr>
      </w:pPr>
      <w:r w:rsidRPr="00526AED">
        <w:rPr>
          <w:rFonts w:eastAsiaTheme="minorEastAsia"/>
          <w:b/>
          <w:bCs/>
          <w:noProof/>
          <w:sz w:val="40"/>
          <w:szCs w:val="40"/>
          <w:lang w:eastAsia="ko-KR"/>
        </w:rPr>
        <w:drawing>
          <wp:inline distT="0" distB="0" distL="0" distR="0" wp14:anchorId="24AA4B3B" wp14:editId="3414E4BC">
            <wp:extent cx="5731510" cy="3099435"/>
            <wp:effectExtent l="0" t="0" r="2540" b="0"/>
            <wp:docPr id="9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2C5B62DB-E6F3-C515-7F60-582E24D972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id="{2C5B62DB-E6F3-C515-7F60-582E24D972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6AED">
        <w:rPr>
          <w:rFonts w:eastAsiaTheme="minorEastAsia"/>
          <w:b/>
          <w:bCs/>
          <w:sz w:val="40"/>
          <w:szCs w:val="40"/>
          <w:lang w:eastAsia="ko-KR"/>
        </w:rPr>
        <w:t xml:space="preserve"> </w:t>
      </w:r>
    </w:p>
    <w:p w14:paraId="52E7241F" w14:textId="77777777" w:rsidR="002318B4" w:rsidRDefault="002318B4" w:rsidP="002318B4">
      <w:pPr>
        <w:pStyle w:val="figurecaption"/>
        <w:rPr>
          <w:rFonts w:eastAsiaTheme="minorEastAsia"/>
          <w:b/>
          <w:bCs/>
          <w:sz w:val="40"/>
          <w:szCs w:val="40"/>
          <w:lang w:eastAsia="ko-KR"/>
        </w:rPr>
      </w:pPr>
      <w:r w:rsidRPr="006B0E46">
        <w:rPr>
          <w:rFonts w:eastAsiaTheme="minorEastAsia"/>
          <w:b/>
          <w:bCs/>
          <w:sz w:val="22"/>
          <w:szCs w:val="22"/>
          <w:lang w:eastAsia="ko-KR"/>
        </w:rPr>
        <w:t>Fig. A1.</w:t>
      </w:r>
      <w:r w:rsidRPr="006B0E46">
        <w:rPr>
          <w:rFonts w:eastAsiaTheme="minorEastAsia"/>
          <w:sz w:val="22"/>
          <w:szCs w:val="22"/>
          <w:lang w:eastAsia="ko-KR"/>
        </w:rPr>
        <w:t xml:space="preserve"> Comparison of crop height estimation performance using RGB images with different spatial resolutions: (a) low-resolution RGB images (1600 × 1300) acquired from the DJI P4 Multispectral and (b) high-resolution RGB images (5472 × 3684) acquired from the DJI Phantom 4 Pro V2.0.</w:t>
      </w:r>
      <w:r w:rsidRPr="00526AED">
        <w:rPr>
          <w:rFonts w:eastAsiaTheme="minorEastAsia"/>
          <w:b/>
          <w:bCs/>
          <w:sz w:val="40"/>
          <w:szCs w:val="40"/>
          <w:lang w:eastAsia="ko-KR"/>
        </w:rPr>
        <w:t xml:space="preserve"> </w:t>
      </w:r>
      <w:r>
        <w:rPr>
          <w:rFonts w:eastAsiaTheme="minorEastAsia"/>
          <w:b/>
          <w:bCs/>
          <w:sz w:val="40"/>
          <w:szCs w:val="40"/>
          <w:lang w:eastAsia="ko-KR"/>
        </w:rPr>
        <w:br w:type="page"/>
      </w:r>
    </w:p>
    <w:p w14:paraId="0861AC21" w14:textId="77777777" w:rsidR="002318B4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b/>
          <w:bCs/>
          <w:sz w:val="40"/>
          <w:szCs w:val="40"/>
          <w:lang w:eastAsia="ko-KR"/>
        </w:rPr>
      </w:pPr>
    </w:p>
    <w:p w14:paraId="261532ED" w14:textId="77777777" w:rsidR="002318B4" w:rsidRPr="009E4863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b/>
          <w:bCs/>
          <w:sz w:val="40"/>
          <w:szCs w:val="40"/>
          <w:lang w:eastAsia="ko-KR"/>
        </w:rPr>
      </w:pPr>
      <w:r w:rsidRPr="00E51389">
        <w:rPr>
          <w:noProof/>
        </w:rPr>
        <w:drawing>
          <wp:inline distT="0" distB="0" distL="0" distR="0" wp14:anchorId="2097D305" wp14:editId="7B872EAB">
            <wp:extent cx="5731510" cy="5944235"/>
            <wp:effectExtent l="0" t="0" r="2540" b="0"/>
            <wp:docPr id="17" name="그림 16">
              <a:extLst xmlns:a="http://schemas.openxmlformats.org/drawingml/2006/main">
                <a:ext uri="{FF2B5EF4-FFF2-40B4-BE49-F238E27FC236}">
                  <a16:creationId xmlns:a16="http://schemas.microsoft.com/office/drawing/2014/main" id="{D182D652-E0FA-7AA4-F446-874B7DDAA2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6">
                      <a:extLst>
                        <a:ext uri="{FF2B5EF4-FFF2-40B4-BE49-F238E27FC236}">
                          <a16:creationId xmlns:a16="http://schemas.microsoft.com/office/drawing/2014/main" id="{D182D652-E0FA-7AA4-F446-874B7DDAA2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4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F65C6" w14:textId="77777777" w:rsidR="002318B4" w:rsidRPr="00F065FC" w:rsidRDefault="002318B4" w:rsidP="002318B4">
      <w:pPr>
        <w:pStyle w:val="figurecaption"/>
        <w:jc w:val="both"/>
        <w:rPr>
          <w:rFonts w:eastAsiaTheme="minorEastAsia"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>Fig.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 A</w:t>
      </w:r>
      <w:r>
        <w:rPr>
          <w:rFonts w:eastAsiaTheme="minorEastAsia" w:hint="eastAsia"/>
          <w:b/>
          <w:sz w:val="22"/>
          <w:szCs w:val="22"/>
          <w:lang w:eastAsia="ko-KR"/>
        </w:rPr>
        <w:t>2</w:t>
      </w:r>
      <w:r w:rsidRPr="00F065FC">
        <w:rPr>
          <w:b/>
          <w:sz w:val="22"/>
          <w:szCs w:val="22"/>
        </w:rPr>
        <w:t>.</w:t>
      </w:r>
      <w:r w:rsidRPr="00F065FC">
        <w:rPr>
          <w:sz w:val="22"/>
          <w:szCs w:val="22"/>
        </w:rPr>
        <w:t xml:space="preserve"> </w:t>
      </w:r>
      <w:r w:rsidRPr="00F065FC">
        <w:rPr>
          <w:rFonts w:eastAsiaTheme="minorEastAsia"/>
          <w:sz w:val="22"/>
          <w:szCs w:val="22"/>
          <w:lang w:eastAsia="ko-KR"/>
        </w:rPr>
        <w:t>Recursive Feature Elimination process of MLR, SVR, RF, and XGB models. The x-axis represents the features removed at each iteration (from left to right). The yellow region denotes the finally selected features, and the blue line indicates the cross-validated R² scores. The red dot marks the best-performing model.</w:t>
      </w:r>
    </w:p>
    <w:p w14:paraId="7F000ED4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sz w:val="22"/>
          <w:szCs w:val="22"/>
          <w:lang w:eastAsia="ko-KR"/>
        </w:rPr>
      </w:pPr>
    </w:p>
    <w:p w14:paraId="4045DA2B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sz w:val="22"/>
          <w:szCs w:val="22"/>
          <w:lang w:eastAsia="ko-KR"/>
        </w:rPr>
      </w:pPr>
    </w:p>
    <w:p w14:paraId="52CF86E6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sz w:val="22"/>
          <w:szCs w:val="22"/>
          <w:lang w:eastAsia="ko-KR"/>
        </w:rPr>
      </w:pPr>
      <w:r w:rsidRPr="00F065FC">
        <w:rPr>
          <w:rFonts w:eastAsiaTheme="minorEastAsia"/>
          <w:sz w:val="22"/>
          <w:szCs w:val="22"/>
          <w:lang w:eastAsia="ko-KR"/>
        </w:rPr>
        <w:br w:type="page"/>
      </w:r>
    </w:p>
    <w:p w14:paraId="7E77193E" w14:textId="77777777" w:rsidR="002318B4" w:rsidRDefault="002318B4" w:rsidP="002318B4">
      <w:pPr>
        <w:rPr>
          <w:rFonts w:eastAsiaTheme="minorEastAsia"/>
          <w:sz w:val="22"/>
          <w:szCs w:val="22"/>
          <w:lang w:eastAsia="ko-KR"/>
        </w:rPr>
      </w:pPr>
      <w:r w:rsidRPr="00B061BC">
        <w:rPr>
          <w:noProof/>
        </w:rPr>
        <w:lastRenderedPageBreak/>
        <w:t xml:space="preserve"> </w:t>
      </w:r>
      <w:r w:rsidRPr="00B061BC">
        <w:rPr>
          <w:rFonts w:eastAsiaTheme="minorEastAsia"/>
          <w:noProof/>
          <w:sz w:val="22"/>
          <w:szCs w:val="22"/>
          <w:lang w:eastAsia="ko-KR"/>
        </w:rPr>
        <w:drawing>
          <wp:inline distT="0" distB="0" distL="0" distR="0" wp14:anchorId="0C165DBF" wp14:editId="5117132C">
            <wp:extent cx="5731510" cy="4228465"/>
            <wp:effectExtent l="0" t="0" r="2540" b="635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04ABF" w14:textId="77777777" w:rsidR="002318B4" w:rsidRPr="00F065FC" w:rsidRDefault="002318B4" w:rsidP="002318B4">
      <w:pPr>
        <w:rPr>
          <w:rFonts w:eastAsiaTheme="minorEastAsia"/>
          <w:sz w:val="22"/>
          <w:szCs w:val="22"/>
          <w:lang w:eastAsia="ko-KR"/>
        </w:rPr>
      </w:pPr>
    </w:p>
    <w:p w14:paraId="1E105888" w14:textId="77777777" w:rsidR="002318B4" w:rsidRPr="00F065FC" w:rsidRDefault="002318B4" w:rsidP="002318B4">
      <w:pPr>
        <w:pStyle w:val="figurecaption"/>
        <w:jc w:val="both"/>
        <w:rPr>
          <w:rFonts w:eastAsiaTheme="minorEastAsia"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>Fig.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 A</w:t>
      </w:r>
      <w:r>
        <w:rPr>
          <w:rFonts w:eastAsiaTheme="minorEastAsia" w:hint="eastAsia"/>
          <w:b/>
          <w:sz w:val="22"/>
          <w:szCs w:val="22"/>
          <w:lang w:eastAsia="ko-KR"/>
        </w:rPr>
        <w:t>3</w:t>
      </w:r>
      <w:r w:rsidRPr="00F065FC">
        <w:rPr>
          <w:b/>
          <w:sz w:val="22"/>
          <w:szCs w:val="22"/>
        </w:rPr>
        <w:t>.</w:t>
      </w:r>
      <w:r w:rsidRPr="00F065FC">
        <w:rPr>
          <w:sz w:val="22"/>
          <w:szCs w:val="22"/>
        </w:rPr>
        <w:t xml:space="preserve"> </w:t>
      </w:r>
      <w:bookmarkStart w:id="3" w:name="_Hlk224240675"/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Bee swarm plots of SHAP values presenting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Pr="00F065FC">
        <w:rPr>
          <w:rFonts w:eastAsiaTheme="minorEastAsia" w:hint="eastAsia"/>
          <w:sz w:val="22"/>
          <w:szCs w:val="22"/>
          <w:lang w:eastAsia="ko-KR"/>
        </w:rPr>
        <w:t>RGB</w:t>
      </w:r>
      <w:r w:rsidRPr="00F065FC">
        <w:rPr>
          <w:sz w:val="22"/>
          <w:szCs w:val="22"/>
        </w:rPr>
        <w:t>-</w:t>
      </w:r>
      <w:r w:rsidRPr="00F065FC">
        <w:rPr>
          <w:rFonts w:eastAsiaTheme="minorEastAsia" w:hint="eastAsia"/>
          <w:sz w:val="22"/>
          <w:szCs w:val="22"/>
          <w:lang w:eastAsia="ko-KR"/>
        </w:rPr>
        <w:t>SI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feature contributions across various machine learning models:</w:t>
      </w:r>
      <w:bookmarkEnd w:id="3"/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a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SVR,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b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RF,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c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XGB, and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d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SE.</w:t>
      </w:r>
    </w:p>
    <w:p w14:paraId="74211665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sz w:val="22"/>
          <w:szCs w:val="22"/>
        </w:rPr>
      </w:pPr>
      <w:r w:rsidRPr="00F065FC">
        <w:rPr>
          <w:sz w:val="22"/>
          <w:szCs w:val="22"/>
        </w:rPr>
        <w:br w:type="page"/>
      </w:r>
    </w:p>
    <w:p w14:paraId="34651B5A" w14:textId="77777777" w:rsidR="002318B4" w:rsidRPr="00F065FC" w:rsidRDefault="002318B4" w:rsidP="002318B4">
      <w:pPr>
        <w:rPr>
          <w:rFonts w:eastAsiaTheme="minorEastAsia"/>
          <w:sz w:val="22"/>
          <w:szCs w:val="22"/>
          <w:lang w:eastAsia="ko-KR"/>
        </w:rPr>
      </w:pPr>
      <w:r w:rsidRPr="00D943DD">
        <w:rPr>
          <w:noProof/>
        </w:rPr>
        <w:lastRenderedPageBreak/>
        <w:t xml:space="preserve"> </w:t>
      </w:r>
      <w:r w:rsidRPr="00B061BC">
        <w:rPr>
          <w:noProof/>
        </w:rPr>
        <w:drawing>
          <wp:inline distT="0" distB="0" distL="0" distR="0" wp14:anchorId="7D474DF5" wp14:editId="33869B14">
            <wp:extent cx="5731510" cy="4184015"/>
            <wp:effectExtent l="0" t="0" r="2540" b="698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70C83" w14:textId="77777777" w:rsidR="002318B4" w:rsidRPr="00F065FC" w:rsidRDefault="002318B4" w:rsidP="002318B4">
      <w:pPr>
        <w:pStyle w:val="figurecaption"/>
        <w:jc w:val="both"/>
        <w:rPr>
          <w:rFonts w:eastAsiaTheme="minorEastAsia"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>Fig.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 A</w:t>
      </w:r>
      <w:r>
        <w:rPr>
          <w:rFonts w:eastAsiaTheme="minorEastAsia" w:hint="eastAsia"/>
          <w:b/>
          <w:sz w:val="22"/>
          <w:szCs w:val="22"/>
          <w:lang w:eastAsia="ko-KR"/>
        </w:rPr>
        <w:t>4</w:t>
      </w:r>
      <w:r w:rsidRPr="00F065FC">
        <w:rPr>
          <w:b/>
          <w:sz w:val="22"/>
          <w:szCs w:val="22"/>
        </w:rPr>
        <w:t>.</w:t>
      </w:r>
      <w:r w:rsidRPr="00F065FC">
        <w:rPr>
          <w:sz w:val="22"/>
          <w:szCs w:val="22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Bee swarm plots of SHAP values presenting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Pr="00F065FC">
        <w:rPr>
          <w:rFonts w:eastAsiaTheme="minorEastAsia" w:hint="eastAsia"/>
          <w:sz w:val="22"/>
          <w:szCs w:val="22"/>
          <w:lang w:eastAsia="ko-KR"/>
        </w:rPr>
        <w:t>RGB</w:t>
      </w:r>
      <w:r w:rsidRPr="00F065FC">
        <w:rPr>
          <w:sz w:val="22"/>
          <w:szCs w:val="22"/>
        </w:rPr>
        <w:t>-</w:t>
      </w:r>
      <w:r w:rsidRPr="00F065FC">
        <w:rPr>
          <w:rFonts w:eastAsiaTheme="minorEastAsia" w:hint="eastAsia"/>
          <w:sz w:val="22"/>
          <w:szCs w:val="22"/>
          <w:lang w:eastAsia="ko-KR"/>
        </w:rPr>
        <w:t>VI</w:t>
      </w:r>
      <w:r w:rsidRPr="00F065FC">
        <w:rPr>
          <w:sz w:val="22"/>
          <w:szCs w:val="22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feature contributions across various machine learning models: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a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SVR,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b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RF,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c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XGB, and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d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SE.</w:t>
      </w:r>
    </w:p>
    <w:p w14:paraId="4607B5A3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sz w:val="22"/>
          <w:szCs w:val="22"/>
        </w:rPr>
      </w:pPr>
      <w:r w:rsidRPr="00F065FC">
        <w:rPr>
          <w:sz w:val="22"/>
          <w:szCs w:val="22"/>
        </w:rPr>
        <w:br w:type="page"/>
      </w:r>
    </w:p>
    <w:p w14:paraId="30D002F6" w14:textId="77777777" w:rsidR="002318B4" w:rsidRPr="00F065FC" w:rsidRDefault="002318B4" w:rsidP="002318B4">
      <w:pPr>
        <w:rPr>
          <w:rFonts w:eastAsiaTheme="minorEastAsia"/>
          <w:sz w:val="22"/>
          <w:szCs w:val="22"/>
          <w:lang w:eastAsia="ko-KR"/>
        </w:rPr>
      </w:pPr>
      <w:r w:rsidRPr="00D943DD">
        <w:rPr>
          <w:noProof/>
        </w:rPr>
        <w:lastRenderedPageBreak/>
        <w:t xml:space="preserve"> </w:t>
      </w:r>
      <w:r w:rsidRPr="00B061BC">
        <w:rPr>
          <w:noProof/>
        </w:rPr>
        <w:drawing>
          <wp:inline distT="0" distB="0" distL="0" distR="0" wp14:anchorId="4DF81778" wp14:editId="41A94231">
            <wp:extent cx="5731510" cy="4023995"/>
            <wp:effectExtent l="0" t="0" r="254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5B8E" w14:textId="77777777" w:rsidR="002318B4" w:rsidRPr="00F065FC" w:rsidRDefault="002318B4" w:rsidP="002318B4">
      <w:pPr>
        <w:pStyle w:val="figurecaption"/>
        <w:jc w:val="both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>Fig.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 A</w:t>
      </w:r>
      <w:r>
        <w:rPr>
          <w:rFonts w:eastAsiaTheme="minorEastAsia" w:hint="eastAsia"/>
          <w:b/>
          <w:sz w:val="22"/>
          <w:szCs w:val="22"/>
          <w:lang w:eastAsia="ko-KR"/>
        </w:rPr>
        <w:t>5</w:t>
      </w:r>
      <w:r w:rsidRPr="00F065FC">
        <w:rPr>
          <w:b/>
          <w:sz w:val="22"/>
          <w:szCs w:val="22"/>
        </w:rPr>
        <w:t>.</w:t>
      </w:r>
      <w:r w:rsidRPr="00F065FC">
        <w:rPr>
          <w:sz w:val="22"/>
          <w:szCs w:val="22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Bee swarm plots of SHAP values presenting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Pr="00F065FC">
        <w:rPr>
          <w:rFonts w:eastAsiaTheme="minorEastAsia" w:hint="eastAsia"/>
          <w:sz w:val="22"/>
          <w:szCs w:val="22"/>
          <w:lang w:eastAsia="ko-KR"/>
        </w:rPr>
        <w:t>RGB</w:t>
      </w:r>
      <w:r w:rsidRPr="00F065FC">
        <w:rPr>
          <w:sz w:val="22"/>
          <w:szCs w:val="22"/>
        </w:rPr>
        <w:t>-</w:t>
      </w:r>
      <w:r w:rsidRPr="00F065FC">
        <w:rPr>
          <w:rFonts w:eastAsiaTheme="minorEastAsia" w:hint="eastAsia"/>
          <w:sz w:val="22"/>
          <w:szCs w:val="22"/>
          <w:lang w:eastAsia="ko-KR"/>
        </w:rPr>
        <w:t>TI</w:t>
      </w:r>
      <w:r w:rsidRPr="00F065FC">
        <w:rPr>
          <w:sz w:val="22"/>
          <w:szCs w:val="22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feature contributions across various machine learning models: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a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SVR,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b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RF,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c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XGB, and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d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SE.</w:t>
      </w:r>
    </w:p>
    <w:p w14:paraId="3CDB154D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br w:type="page"/>
      </w:r>
    </w:p>
    <w:p w14:paraId="3BCD0616" w14:textId="77777777" w:rsidR="002318B4" w:rsidRPr="00F065FC" w:rsidRDefault="002318B4" w:rsidP="002318B4">
      <w:pPr>
        <w:rPr>
          <w:rFonts w:eastAsiaTheme="minorEastAsia"/>
          <w:sz w:val="22"/>
          <w:szCs w:val="22"/>
          <w:lang w:eastAsia="ko-KR"/>
        </w:rPr>
      </w:pPr>
      <w:r w:rsidRPr="00D943DD">
        <w:rPr>
          <w:noProof/>
        </w:rPr>
        <w:lastRenderedPageBreak/>
        <w:t xml:space="preserve"> </w:t>
      </w:r>
      <w:r w:rsidRPr="00B061BC">
        <w:rPr>
          <w:noProof/>
        </w:rPr>
        <w:drawing>
          <wp:inline distT="0" distB="0" distL="0" distR="0" wp14:anchorId="155D2559" wp14:editId="316E8F1D">
            <wp:extent cx="5731510" cy="4066540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F4F09" w14:textId="77777777" w:rsidR="002318B4" w:rsidRPr="00F065FC" w:rsidRDefault="002318B4" w:rsidP="002318B4">
      <w:pPr>
        <w:pStyle w:val="figurecaption"/>
        <w:jc w:val="both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>Fig.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 A</w:t>
      </w:r>
      <w:r>
        <w:rPr>
          <w:rFonts w:eastAsiaTheme="minorEastAsia" w:hint="eastAsia"/>
          <w:b/>
          <w:sz w:val="22"/>
          <w:szCs w:val="22"/>
          <w:lang w:eastAsia="ko-KR"/>
        </w:rPr>
        <w:t>6</w:t>
      </w:r>
      <w:r w:rsidRPr="00F065FC">
        <w:rPr>
          <w:b/>
          <w:sz w:val="22"/>
          <w:szCs w:val="22"/>
        </w:rPr>
        <w:t>.</w:t>
      </w:r>
      <w:r w:rsidRPr="00F065FC">
        <w:rPr>
          <w:sz w:val="22"/>
          <w:szCs w:val="22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Bee swarm plots of SHAP values presenting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Pr="00F065FC">
        <w:rPr>
          <w:rFonts w:eastAsiaTheme="minorEastAsia" w:hint="eastAsia"/>
          <w:sz w:val="22"/>
          <w:szCs w:val="22"/>
          <w:lang w:eastAsia="ko-KR"/>
        </w:rPr>
        <w:t>RGB</w:t>
      </w:r>
      <w:r w:rsidRPr="00F065FC">
        <w:rPr>
          <w:sz w:val="22"/>
          <w:szCs w:val="22"/>
        </w:rPr>
        <w:t>-</w:t>
      </w:r>
      <w:r w:rsidRPr="00F065FC">
        <w:rPr>
          <w:rFonts w:eastAsiaTheme="minorEastAsia" w:hint="eastAsia"/>
          <w:sz w:val="22"/>
          <w:szCs w:val="22"/>
          <w:lang w:eastAsia="ko-KR"/>
        </w:rPr>
        <w:t xml:space="preserve">All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feature contributions across various machine learning models: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a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SVR,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b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RF,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c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XGB, and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d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SE.</w:t>
      </w:r>
    </w:p>
    <w:p w14:paraId="2037EC54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br w:type="page"/>
      </w:r>
    </w:p>
    <w:p w14:paraId="1C72271D" w14:textId="77777777" w:rsidR="002318B4" w:rsidRPr="00B061BC" w:rsidRDefault="002318B4" w:rsidP="002318B4">
      <w:pPr>
        <w:rPr>
          <w:rFonts w:eastAsiaTheme="minorEastAsia"/>
          <w:sz w:val="22"/>
          <w:szCs w:val="22"/>
          <w:lang w:eastAsia="ko-KR"/>
        </w:rPr>
      </w:pPr>
      <w:r w:rsidRPr="00D943DD">
        <w:rPr>
          <w:noProof/>
        </w:rPr>
        <w:lastRenderedPageBreak/>
        <w:t xml:space="preserve"> </w:t>
      </w:r>
      <w:r w:rsidRPr="00B061BC">
        <w:rPr>
          <w:noProof/>
        </w:rPr>
        <w:drawing>
          <wp:inline distT="0" distB="0" distL="0" distR="0" wp14:anchorId="797525D2" wp14:editId="1E38E4C6">
            <wp:extent cx="5731510" cy="4182110"/>
            <wp:effectExtent l="0" t="0" r="2540" b="889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339C8" w14:textId="77777777" w:rsidR="002318B4" w:rsidRPr="00F065FC" w:rsidRDefault="002318B4" w:rsidP="002318B4">
      <w:pPr>
        <w:pStyle w:val="figurecaption"/>
        <w:jc w:val="both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>Fig.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 A</w:t>
      </w:r>
      <w:r>
        <w:rPr>
          <w:rFonts w:eastAsiaTheme="minorEastAsia" w:hint="eastAsia"/>
          <w:b/>
          <w:sz w:val="22"/>
          <w:szCs w:val="22"/>
          <w:lang w:eastAsia="ko-KR"/>
        </w:rPr>
        <w:t>7</w:t>
      </w:r>
      <w:r w:rsidRPr="00F065FC">
        <w:rPr>
          <w:b/>
          <w:sz w:val="22"/>
          <w:szCs w:val="22"/>
        </w:rPr>
        <w:t>.</w:t>
      </w:r>
      <w:r w:rsidRPr="00F065FC">
        <w:rPr>
          <w:sz w:val="22"/>
          <w:szCs w:val="22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Bee swarm plots of SHAP values presenting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Pr="00F065FC">
        <w:rPr>
          <w:rFonts w:eastAsiaTheme="minorEastAsia" w:hint="eastAsia"/>
          <w:sz w:val="22"/>
          <w:szCs w:val="22"/>
          <w:lang w:eastAsia="ko-KR"/>
        </w:rPr>
        <w:t>RGB+MS</w:t>
      </w:r>
      <w:r w:rsidRPr="00F065FC">
        <w:rPr>
          <w:sz w:val="22"/>
          <w:szCs w:val="22"/>
        </w:rPr>
        <w:t>-</w:t>
      </w:r>
      <w:r w:rsidRPr="00F065FC">
        <w:rPr>
          <w:rFonts w:eastAsiaTheme="minorEastAsia" w:hint="eastAsia"/>
          <w:sz w:val="22"/>
          <w:szCs w:val="22"/>
          <w:lang w:eastAsia="ko-KR"/>
        </w:rPr>
        <w:t xml:space="preserve">VI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feature contributions across various machine learning models: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a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SVR,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b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RF,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c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XGB, and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d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SE.</w:t>
      </w:r>
    </w:p>
    <w:p w14:paraId="2DDC9AFA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br w:type="page"/>
      </w:r>
    </w:p>
    <w:p w14:paraId="03324330" w14:textId="77777777" w:rsidR="002318B4" w:rsidRDefault="002318B4" w:rsidP="002318B4">
      <w:pPr>
        <w:rPr>
          <w:rFonts w:eastAsiaTheme="minorEastAsia"/>
          <w:sz w:val="22"/>
          <w:szCs w:val="22"/>
          <w:lang w:eastAsia="ko-KR"/>
        </w:rPr>
      </w:pPr>
    </w:p>
    <w:p w14:paraId="3A483E29" w14:textId="77777777" w:rsidR="002318B4" w:rsidRPr="00F065FC" w:rsidRDefault="002318B4" w:rsidP="002318B4">
      <w:pPr>
        <w:rPr>
          <w:rFonts w:eastAsiaTheme="minorEastAsia"/>
          <w:sz w:val="22"/>
          <w:szCs w:val="22"/>
          <w:lang w:eastAsia="ko-KR"/>
        </w:rPr>
      </w:pPr>
      <w:r w:rsidRPr="00B061BC">
        <w:rPr>
          <w:rFonts w:eastAsiaTheme="minorEastAsia"/>
          <w:noProof/>
          <w:sz w:val="22"/>
          <w:szCs w:val="22"/>
          <w:lang w:eastAsia="ko-KR"/>
        </w:rPr>
        <w:drawing>
          <wp:inline distT="0" distB="0" distL="0" distR="0" wp14:anchorId="07AD4099" wp14:editId="1C93D7B2">
            <wp:extent cx="5731510" cy="4011295"/>
            <wp:effectExtent l="0" t="0" r="2540" b="825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58DCE" w14:textId="77777777" w:rsidR="002318B4" w:rsidRPr="00F065FC" w:rsidRDefault="002318B4" w:rsidP="002318B4">
      <w:pPr>
        <w:pStyle w:val="figurecaption"/>
        <w:jc w:val="both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>Fig.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 A</w:t>
      </w:r>
      <w:r>
        <w:rPr>
          <w:rFonts w:eastAsiaTheme="minorEastAsia" w:hint="eastAsia"/>
          <w:b/>
          <w:sz w:val="22"/>
          <w:szCs w:val="22"/>
          <w:lang w:eastAsia="ko-KR"/>
        </w:rPr>
        <w:t>8</w:t>
      </w:r>
      <w:r w:rsidRPr="00F065FC">
        <w:rPr>
          <w:b/>
          <w:sz w:val="22"/>
          <w:szCs w:val="22"/>
        </w:rPr>
        <w:t>.</w:t>
      </w:r>
      <w:r w:rsidRPr="00F065FC">
        <w:rPr>
          <w:sz w:val="22"/>
          <w:szCs w:val="22"/>
        </w:rPr>
        <w:t xml:space="preserve">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Bee swarm plots of SHAP values presenting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 xml:space="preserve"> </w:t>
      </w:r>
      <w:r w:rsidRPr="00F065FC">
        <w:rPr>
          <w:rFonts w:eastAsiaTheme="minorEastAsia" w:hint="eastAsia"/>
          <w:sz w:val="22"/>
          <w:szCs w:val="22"/>
          <w:lang w:eastAsia="ko-KR"/>
        </w:rPr>
        <w:t>RGB+MS</w:t>
      </w:r>
      <w:r w:rsidRPr="00F065FC">
        <w:rPr>
          <w:sz w:val="22"/>
          <w:szCs w:val="22"/>
        </w:rPr>
        <w:t>-</w:t>
      </w:r>
      <w:r w:rsidRPr="00F065FC">
        <w:rPr>
          <w:rFonts w:eastAsiaTheme="minorEastAsia" w:hint="eastAsia"/>
          <w:sz w:val="22"/>
          <w:szCs w:val="22"/>
          <w:lang w:eastAsia="ko-KR"/>
        </w:rPr>
        <w:t xml:space="preserve">TI 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feature contributions across various machine learning models: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a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SVR,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b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RF,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c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XGB, and (</w:t>
      </w:r>
      <w:r w:rsidRPr="00F065FC">
        <w:rPr>
          <w:rFonts w:eastAsiaTheme="minorEastAsia" w:hint="eastAsia"/>
          <w:color w:val="000000" w:themeColor="text1"/>
          <w:sz w:val="22"/>
          <w:szCs w:val="22"/>
          <w:lang w:eastAsia="ko-KR"/>
        </w:rPr>
        <w:t>d</w:t>
      </w: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t>) SE.</w:t>
      </w:r>
    </w:p>
    <w:p w14:paraId="1E9DD953" w14:textId="77777777" w:rsidR="002318B4" w:rsidRPr="00F065FC" w:rsidRDefault="002318B4" w:rsidP="002318B4">
      <w:pPr>
        <w:overflowPunct/>
        <w:autoSpaceDE/>
        <w:autoSpaceDN/>
        <w:adjustRightInd/>
        <w:spacing w:after="160" w:line="240" w:lineRule="auto"/>
        <w:ind w:firstLine="0"/>
        <w:jc w:val="left"/>
        <w:textAlignment w:val="auto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rFonts w:eastAsiaTheme="minorEastAsia"/>
          <w:color w:val="000000" w:themeColor="text1"/>
          <w:sz w:val="22"/>
          <w:szCs w:val="22"/>
          <w:lang w:eastAsia="ko-KR"/>
        </w:rPr>
        <w:br w:type="page"/>
      </w:r>
    </w:p>
    <w:p w14:paraId="28A7158E" w14:textId="77777777" w:rsidR="002318B4" w:rsidRPr="00F065FC" w:rsidRDefault="002318B4" w:rsidP="002318B4">
      <w:pPr>
        <w:jc w:val="center"/>
        <w:rPr>
          <w:rFonts w:eastAsiaTheme="minorEastAsia"/>
          <w:sz w:val="22"/>
          <w:szCs w:val="22"/>
          <w:lang w:eastAsia="ko-KR"/>
        </w:rPr>
      </w:pPr>
      <w:r w:rsidRPr="00580E3C">
        <w:rPr>
          <w:noProof/>
        </w:rPr>
        <w:lastRenderedPageBreak/>
        <w:t xml:space="preserve"> </w:t>
      </w:r>
      <w:r w:rsidRPr="00580E3C">
        <w:rPr>
          <w:rFonts w:eastAsiaTheme="minorEastAsia"/>
          <w:noProof/>
          <w:sz w:val="22"/>
          <w:szCs w:val="22"/>
          <w:lang w:eastAsia="ko-KR"/>
        </w:rPr>
        <w:drawing>
          <wp:inline distT="0" distB="0" distL="0" distR="0" wp14:anchorId="6EC67E49" wp14:editId="4FE7A051">
            <wp:extent cx="3035428" cy="3031058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48" cy="30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2A3BE" w14:textId="77777777" w:rsidR="002318B4" w:rsidRPr="00F065FC" w:rsidRDefault="002318B4" w:rsidP="002318B4">
      <w:pPr>
        <w:pStyle w:val="figurecaption"/>
        <w:jc w:val="both"/>
        <w:rPr>
          <w:rFonts w:eastAsiaTheme="minorEastAsia"/>
          <w:color w:val="000000" w:themeColor="text1"/>
          <w:sz w:val="22"/>
          <w:szCs w:val="22"/>
          <w:lang w:eastAsia="ko-KR"/>
        </w:rPr>
      </w:pPr>
      <w:r w:rsidRPr="00F065FC">
        <w:rPr>
          <w:b/>
          <w:sz w:val="22"/>
          <w:szCs w:val="22"/>
        </w:rPr>
        <w:t>Fig.</w:t>
      </w:r>
      <w:r w:rsidRPr="00F065FC">
        <w:rPr>
          <w:rFonts w:eastAsiaTheme="minorEastAsia" w:hint="eastAsia"/>
          <w:b/>
          <w:sz w:val="22"/>
          <w:szCs w:val="22"/>
          <w:lang w:eastAsia="ko-KR"/>
        </w:rPr>
        <w:t xml:space="preserve"> A</w:t>
      </w:r>
      <w:r>
        <w:rPr>
          <w:rFonts w:eastAsiaTheme="minorEastAsia" w:hint="eastAsia"/>
          <w:b/>
          <w:sz w:val="22"/>
          <w:szCs w:val="22"/>
          <w:lang w:eastAsia="ko-KR"/>
        </w:rPr>
        <w:t>9</w:t>
      </w:r>
      <w:r w:rsidRPr="00F065FC">
        <w:rPr>
          <w:b/>
          <w:sz w:val="22"/>
          <w:szCs w:val="22"/>
        </w:rPr>
        <w:t>.</w:t>
      </w:r>
      <w:r w:rsidRPr="00F065FC">
        <w:rPr>
          <w:color w:val="000000" w:themeColor="text1"/>
          <w:sz w:val="22"/>
          <w:szCs w:val="22"/>
          <w:lang w:eastAsia="ko-KR"/>
        </w:rPr>
        <w:t xml:space="preserve"> </w:t>
      </w:r>
      <w:proofErr w:type="spellStart"/>
      <w:r w:rsidRPr="00E10C75">
        <w:rPr>
          <w:rFonts w:eastAsiaTheme="minorEastAsia"/>
          <w:color w:val="000000" w:themeColor="text1"/>
          <w:sz w:val="22"/>
          <w:szCs w:val="22"/>
          <w:lang w:eastAsia="ko-KR"/>
        </w:rPr>
        <w:t>Semivariogram</w:t>
      </w:r>
      <w:proofErr w:type="spellEnd"/>
      <w:r w:rsidRPr="00E10C75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comparison between individual plant level (IPL) and plot-level biomass data, where black circles represent IPL and open triangles represent plot-level measurements. The IPL </w:t>
      </w:r>
      <w:proofErr w:type="spellStart"/>
      <w:r w:rsidRPr="00E10C75">
        <w:rPr>
          <w:rFonts w:eastAsiaTheme="minorEastAsia"/>
          <w:color w:val="000000" w:themeColor="text1"/>
          <w:sz w:val="22"/>
          <w:szCs w:val="22"/>
          <w:lang w:eastAsia="ko-KR"/>
        </w:rPr>
        <w:t>semivariogram</w:t>
      </w:r>
      <w:proofErr w:type="spellEnd"/>
      <w:r w:rsidRPr="00E10C75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exhibits a larger nugget effect and higher </w:t>
      </w:r>
      <w:proofErr w:type="spellStart"/>
      <w:r w:rsidRPr="00E10C75">
        <w:rPr>
          <w:rFonts w:eastAsiaTheme="minorEastAsia"/>
          <w:color w:val="000000" w:themeColor="text1"/>
          <w:sz w:val="22"/>
          <w:szCs w:val="22"/>
          <w:lang w:eastAsia="ko-KR"/>
        </w:rPr>
        <w:t>semivariance</w:t>
      </w:r>
      <w:proofErr w:type="spellEnd"/>
      <w:r w:rsidRPr="00E10C75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, indicating stronger plant-to-plant variability, while both datasets show clear spatial dependence, as evidenced by increasing </w:t>
      </w:r>
      <w:proofErr w:type="spellStart"/>
      <w:r w:rsidRPr="00E10C75">
        <w:rPr>
          <w:rFonts w:eastAsiaTheme="minorEastAsia"/>
          <w:color w:val="000000" w:themeColor="text1"/>
          <w:sz w:val="22"/>
          <w:szCs w:val="22"/>
          <w:lang w:eastAsia="ko-KR"/>
        </w:rPr>
        <w:t>semivariance</w:t>
      </w:r>
      <w:proofErr w:type="spellEnd"/>
      <w:r w:rsidRPr="00E10C75">
        <w:rPr>
          <w:rFonts w:eastAsiaTheme="minorEastAsia"/>
          <w:color w:val="000000" w:themeColor="text1"/>
          <w:sz w:val="22"/>
          <w:szCs w:val="22"/>
          <w:lang w:eastAsia="ko-KR"/>
        </w:rPr>
        <w:t xml:space="preserve"> with lag distance.</w:t>
      </w:r>
    </w:p>
    <w:p w14:paraId="7380863A" w14:textId="77777777" w:rsidR="002318B4" w:rsidRPr="00F065FC" w:rsidRDefault="002318B4" w:rsidP="002318B4">
      <w:pPr>
        <w:pStyle w:val="figurecaption"/>
        <w:jc w:val="both"/>
        <w:rPr>
          <w:rFonts w:eastAsiaTheme="minorEastAsia"/>
          <w:lang w:eastAsia="ko-KR"/>
        </w:rPr>
      </w:pPr>
    </w:p>
    <w:p w14:paraId="24A711D9" w14:textId="77777777" w:rsidR="00ED4A5F" w:rsidRDefault="00ED4A5F"/>
    <w:sectPr w:rsidR="00ED4A5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idi">
    <w:charset w:val="DE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B4"/>
    <w:rsid w:val="000E1CB6"/>
    <w:rsid w:val="001A5179"/>
    <w:rsid w:val="00201B01"/>
    <w:rsid w:val="002318B4"/>
    <w:rsid w:val="00273970"/>
    <w:rsid w:val="002A4C14"/>
    <w:rsid w:val="003029DB"/>
    <w:rsid w:val="00350B4A"/>
    <w:rsid w:val="0038769A"/>
    <w:rsid w:val="003D79F4"/>
    <w:rsid w:val="003E2883"/>
    <w:rsid w:val="00473447"/>
    <w:rsid w:val="0048024A"/>
    <w:rsid w:val="005446D3"/>
    <w:rsid w:val="00574C06"/>
    <w:rsid w:val="0065448D"/>
    <w:rsid w:val="006F39B7"/>
    <w:rsid w:val="007D2D0D"/>
    <w:rsid w:val="008227BC"/>
    <w:rsid w:val="00831059"/>
    <w:rsid w:val="008D6121"/>
    <w:rsid w:val="0091441E"/>
    <w:rsid w:val="00956FEC"/>
    <w:rsid w:val="009736DE"/>
    <w:rsid w:val="009F6EE1"/>
    <w:rsid w:val="00A1482A"/>
    <w:rsid w:val="00A22B41"/>
    <w:rsid w:val="00B42246"/>
    <w:rsid w:val="00D504AE"/>
    <w:rsid w:val="00D7382D"/>
    <w:rsid w:val="00E91D2F"/>
    <w:rsid w:val="00ED4A5F"/>
    <w:rsid w:val="00F7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26F79"/>
  <w15:chartTrackingRefBased/>
  <w15:docId w15:val="{71F5D902-E27A-43A0-BBF3-181A08D1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8B4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2318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1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18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18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18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18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318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318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318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318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318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318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318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318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318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318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318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318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318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31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318B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318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31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318B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318B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318B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31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318B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318B4"/>
    <w:rPr>
      <w:b/>
      <w:bCs/>
      <w:smallCaps/>
      <w:color w:val="0F4761" w:themeColor="accent1" w:themeShade="BF"/>
      <w:spacing w:val="5"/>
    </w:rPr>
  </w:style>
  <w:style w:type="paragraph" w:styleId="aa">
    <w:name w:val="caption"/>
    <w:basedOn w:val="a"/>
    <w:next w:val="a"/>
    <w:uiPriority w:val="35"/>
    <w:unhideWhenUsed/>
    <w:qFormat/>
    <w:rsid w:val="002318B4"/>
    <w:rPr>
      <w:b/>
      <w:bCs/>
    </w:rPr>
  </w:style>
  <w:style w:type="table" w:styleId="ab">
    <w:name w:val="Table Grid"/>
    <w:basedOn w:val="a1"/>
    <w:uiPriority w:val="39"/>
    <w:rsid w:val="002318B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caption"/>
    <w:basedOn w:val="a"/>
    <w:next w:val="a"/>
    <w:rsid w:val="002318B4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paragraph" w:customStyle="1" w:styleId="figurecaption">
    <w:name w:val="figurecaption"/>
    <w:basedOn w:val="a"/>
    <w:next w:val="a"/>
    <w:rsid w:val="002318B4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ac">
    <w:name w:val="annotation reference"/>
    <w:basedOn w:val="a0"/>
    <w:uiPriority w:val="99"/>
    <w:semiHidden/>
    <w:unhideWhenUsed/>
    <w:rsid w:val="002318B4"/>
    <w:rPr>
      <w:sz w:val="16"/>
      <w:szCs w:val="16"/>
    </w:rPr>
  </w:style>
  <w:style w:type="paragraph" w:styleId="ad">
    <w:name w:val="annotation text"/>
    <w:basedOn w:val="a"/>
    <w:link w:val="Char3"/>
    <w:uiPriority w:val="99"/>
    <w:unhideWhenUsed/>
    <w:rsid w:val="002318B4"/>
    <w:pPr>
      <w:spacing w:line="240" w:lineRule="auto"/>
    </w:pPr>
  </w:style>
  <w:style w:type="character" w:customStyle="1" w:styleId="Char3">
    <w:name w:val="메모 텍스트 Char"/>
    <w:basedOn w:val="a0"/>
    <w:link w:val="ad"/>
    <w:uiPriority w:val="99"/>
    <w:rsid w:val="002318B4"/>
    <w:rPr>
      <w:rFonts w:ascii="Times New Roman" w:eastAsia="Times New Roman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장규진</dc:creator>
  <cp:keywords/>
  <dc:description/>
  <cp:lastModifiedBy>장규진</cp:lastModifiedBy>
  <cp:revision>1</cp:revision>
  <dcterms:created xsi:type="dcterms:W3CDTF">2026-05-28T04:12:00Z</dcterms:created>
  <dcterms:modified xsi:type="dcterms:W3CDTF">2026-05-28T04:14:00Z</dcterms:modified>
</cp:coreProperties>
</file>