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B5E9">
      <w:pPr>
        <w:rPr>
          <w:rFonts w:ascii="Times New Roman" w:hAnsi="Times New Roman" w:eastAsia="宋体" w:cs="Times New Roman"/>
          <w:b/>
          <w:bCs/>
          <w:szCs w:val="21"/>
        </w:rPr>
      </w:pPr>
      <w:bookmarkStart w:id="0" w:name="OLE_LINK10"/>
    </w:p>
    <w:bookmarkEnd w:id="0"/>
    <w:p w14:paraId="22357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Comparison of anxiety and depressive scores between burned-out and non-burned-out staff.</w:t>
      </w:r>
    </w:p>
    <w:tbl>
      <w:tblPr>
        <w:tblStyle w:val="2"/>
        <w:tblW w:w="8138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2231"/>
        <w:gridCol w:w="2294"/>
        <w:gridCol w:w="1215"/>
      </w:tblGrid>
      <w:tr w14:paraId="1D1DF861">
        <w:trPr>
          <w:trHeight w:val="366" w:hRule="atLeast"/>
        </w:trPr>
        <w:tc>
          <w:tcPr>
            <w:tcW w:w="23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4DB3"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35B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Job burnout</w:t>
            </w:r>
          </w:p>
        </w:tc>
        <w:tc>
          <w:tcPr>
            <w:tcW w:w="22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6D4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Non-job burnout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66E4D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superscript"/>
              </w:rPr>
              <w:t>a</w:t>
            </w:r>
          </w:p>
        </w:tc>
      </w:tr>
      <w:tr w14:paraId="28135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2EB21E">
            <w:pP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82913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Median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[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bidi="ar"/>
              </w:rPr>
              <w:t>IQR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bidi="ar"/>
              </w:rPr>
              <w:t>]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6AC18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21"/>
                <w:szCs w:val="21"/>
                <w:lang w:bidi="ar"/>
              </w:rPr>
              <w:t>Median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 [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bidi="ar"/>
              </w:rPr>
              <w:t>IQR</w:t>
            </w:r>
            <w:r>
              <w:rPr>
                <w:rStyle w:val="6"/>
                <w:rFonts w:hint="default" w:ascii="Times New Roman" w:hAnsi="Times New Roman" w:cs="Times New Roman"/>
                <w:sz w:val="21"/>
                <w:szCs w:val="21"/>
                <w:lang w:bidi="ar"/>
              </w:rPr>
              <w:t>]</w:t>
            </w: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1409A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</w:tc>
      </w:tr>
      <w:tr w14:paraId="661DB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2F1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Anxiety symptoms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FA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6.00(4.00, 7.00)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BDF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1.00(0.00, 2.00)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EF8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  <w:tr w14:paraId="13497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3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C99EF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Depressive symptoms</w:t>
            </w:r>
          </w:p>
        </w:tc>
        <w:tc>
          <w:tcPr>
            <w:tcW w:w="22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57616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6.00(3.00, 9.00)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F14A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1.00(0.00, 3.00)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14C3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&lt;0.001</w:t>
            </w:r>
          </w:p>
        </w:tc>
      </w:tr>
    </w:tbl>
    <w:p w14:paraId="302B98A0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a:</w:t>
      </w:r>
      <w:r>
        <w:rPr>
          <w:rFonts w:hint="default" w:ascii="Times New Roman" w:hAnsi="Times New Roman" w:cs="Times New Roman"/>
          <w:i w:val="0"/>
          <w:iCs w:val="0"/>
          <w:sz w:val="21"/>
          <w:szCs w:val="21"/>
        </w:rPr>
        <w:t xml:space="preserve"> P value</w:t>
      </w:r>
      <w:r>
        <w:rPr>
          <w:rFonts w:hint="default" w:ascii="Times New Roman" w:hAnsi="Times New Roman" w:cs="Times New Roman"/>
          <w:sz w:val="21"/>
          <w:szCs w:val="21"/>
        </w:rPr>
        <w:t xml:space="preserve"> was calculated using Mann-Whitney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U</w:t>
      </w:r>
      <w:r>
        <w:rPr>
          <w:rFonts w:hint="default" w:ascii="Times New Roman" w:hAnsi="Times New Roman" w:cs="Times New Roman"/>
          <w:sz w:val="21"/>
          <w:szCs w:val="21"/>
        </w:rPr>
        <w:t xml:space="preserve"> tests</w:t>
      </w:r>
    </w:p>
    <w:p w14:paraId="363A813A">
      <w:pPr>
        <w:rPr>
          <w:rFonts w:hint="default" w:ascii="Times New Roman" w:hAnsi="Times New Roman" w:cs="Times New Roman"/>
          <w:sz w:val="21"/>
          <w:szCs w:val="21"/>
        </w:rPr>
      </w:pPr>
    </w:p>
    <w:p w14:paraId="5EB0F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Multivariable liner regression model of the association between job burnout and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anxiety symptoms</w:t>
      </w:r>
    </w:p>
    <w:tbl>
      <w:tblPr>
        <w:tblStyle w:val="2"/>
        <w:tblW w:w="103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849"/>
        <w:gridCol w:w="849"/>
        <w:gridCol w:w="904"/>
        <w:gridCol w:w="1511"/>
        <w:gridCol w:w="252"/>
        <w:gridCol w:w="836"/>
        <w:gridCol w:w="836"/>
        <w:gridCol w:w="890"/>
        <w:gridCol w:w="1490"/>
      </w:tblGrid>
      <w:tr w14:paraId="15A77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4A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18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1</w:t>
            </w:r>
          </w:p>
        </w:tc>
        <w:tc>
          <w:tcPr>
            <w:tcW w:w="2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94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D0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2</w:t>
            </w:r>
          </w:p>
        </w:tc>
      </w:tr>
      <w:tr w14:paraId="245B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B97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4A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58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80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38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 of B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16865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A0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DA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E3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72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 of B</w:t>
            </w:r>
          </w:p>
        </w:tc>
      </w:tr>
      <w:tr w14:paraId="41A8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702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=0.118,  p&lt;0.001</w:t>
            </w:r>
          </w:p>
        </w:tc>
        <w:tc>
          <w:tcPr>
            <w:tcW w:w="2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A5C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=0.482,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=0.364</w:t>
            </w:r>
          </w:p>
        </w:tc>
      </w:tr>
      <w:tr w14:paraId="5C6C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9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B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7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0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-0.31~1.65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93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F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4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2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-0.41~1.09</w:t>
            </w:r>
          </w:p>
        </w:tc>
      </w:tr>
      <w:tr w14:paraId="6EA25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D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BA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5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2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-0.08~0.02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A6B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3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5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E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-0.05~0.03</w:t>
            </w:r>
          </w:p>
        </w:tc>
      </w:tr>
      <w:tr w14:paraId="15EC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D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83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4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1.79~3.52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22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E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1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8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-0.31~1.12</w:t>
            </w:r>
          </w:p>
        </w:tc>
      </w:tr>
      <w:tr w14:paraId="5EFF1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D5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4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66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7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3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0.37~2.16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46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7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F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C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-0.45~0.94</w:t>
            </w:r>
          </w:p>
        </w:tc>
      </w:tr>
      <w:tr w14:paraId="1DF5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8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Burnout scores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F43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5C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66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BE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90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9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F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2.37~3.04</w:t>
            </w:r>
          </w:p>
        </w:tc>
      </w:tr>
      <w:tr w14:paraId="6CEE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9C4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=0.118,  p&lt;0.001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559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=0.478,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=0.360</w:t>
            </w:r>
          </w:p>
        </w:tc>
      </w:tr>
      <w:tr w14:paraId="67B41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3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A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2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B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3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-0.31~1.65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E34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D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2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7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DB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-0.14~1.37</w:t>
            </w:r>
          </w:p>
        </w:tc>
      </w:tr>
      <w:tr w14:paraId="3742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C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33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7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6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C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-0.08~0.02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27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C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2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C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C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-0.04~0.04</w:t>
            </w:r>
          </w:p>
        </w:tc>
      </w:tr>
      <w:tr w14:paraId="1578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90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B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0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8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1.79~3.52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F8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1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C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0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-0.93~0.57</w:t>
            </w:r>
          </w:p>
        </w:tc>
      </w:tr>
      <w:tr w14:paraId="5CC01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F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1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8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C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E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0.37~2.16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A3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8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2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0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D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-0.02~1.37</w:t>
            </w:r>
          </w:p>
        </w:tc>
      </w:tr>
      <w:tr w14:paraId="18B1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Exhaustion scores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D6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B0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26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21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574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F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E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B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2.05~2.63</w:t>
            </w:r>
          </w:p>
        </w:tc>
      </w:tr>
      <w:tr w14:paraId="6940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592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=0.118,  p&lt;0.001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C4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=0.421,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=0.303</w:t>
            </w:r>
          </w:p>
        </w:tc>
      </w:tr>
      <w:tr w14:paraId="376AC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9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D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4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1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-0.31~1.65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84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6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5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D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8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-0.29~1.29</w:t>
            </w:r>
          </w:p>
        </w:tc>
      </w:tr>
      <w:tr w14:paraId="5B4B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3B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0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7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E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3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-0.08~0.02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173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F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9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3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-0.06~0.02</w:t>
            </w:r>
          </w:p>
        </w:tc>
      </w:tr>
      <w:tr w14:paraId="7F8C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70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7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5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E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4C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1.79~3.52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3D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A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A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7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0.17~1.66</w:t>
            </w:r>
          </w:p>
        </w:tc>
      </w:tr>
      <w:tr w14:paraId="732BB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7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E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2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0.37~2.16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97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36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1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4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A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-0.29~1.19</w:t>
            </w:r>
          </w:p>
        </w:tc>
      </w:tr>
      <w:tr w14:paraId="2162C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09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Cynicism scores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5E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029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58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D1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E0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9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D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2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1.65~2.20</w:t>
            </w:r>
          </w:p>
        </w:tc>
      </w:tr>
      <w:tr w14:paraId="07D5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9074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=0.118,  p&lt;0.001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0E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=0.206,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=0.088</w:t>
            </w:r>
          </w:p>
        </w:tc>
      </w:tr>
      <w:tr w14:paraId="7C1AC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9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75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A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F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B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-0.31~1.65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E8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B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0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7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-0.56~1.31</w:t>
            </w:r>
          </w:p>
        </w:tc>
      </w:tr>
      <w:tr w14:paraId="16FFE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C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7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5B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E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1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-0.08~0.02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D3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E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7B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A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E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-0.08~0.02</w:t>
            </w:r>
          </w:p>
        </w:tc>
      </w:tr>
      <w:tr w14:paraId="6201D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1D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2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1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0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1.79~3.52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0614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1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F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5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-0.12~1.61</w:t>
            </w:r>
          </w:p>
        </w:tc>
      </w:tr>
      <w:tr w14:paraId="4DE1C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B1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F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C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8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3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0.37~2.16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64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7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8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C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F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1.57~3.22</w:t>
            </w:r>
          </w:p>
        </w:tc>
      </w:tr>
      <w:tr w14:paraId="0C3A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A1C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Reduced personal accomplishment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47BC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01B8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20D0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BABE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D8FBB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63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652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A37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5AA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0.72~1.36</w:t>
            </w:r>
          </w:p>
        </w:tc>
      </w:tr>
    </w:tbl>
    <w:p w14:paraId="238B966D">
      <w:pPr>
        <w:rPr>
          <w:rFonts w:hint="default" w:ascii="Times New Roman" w:hAnsi="Times New Roman" w:cs="Times New Roman"/>
          <w:sz w:val="21"/>
          <w:szCs w:val="21"/>
        </w:rPr>
      </w:pPr>
    </w:p>
    <w:p w14:paraId="06548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Multivariable liner regression model of the association between job burnout and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depressive symptoms</w:t>
      </w:r>
    </w:p>
    <w:tbl>
      <w:tblPr>
        <w:tblStyle w:val="2"/>
        <w:tblW w:w="10523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836"/>
        <w:gridCol w:w="836"/>
        <w:gridCol w:w="890"/>
        <w:gridCol w:w="1488"/>
        <w:gridCol w:w="500"/>
        <w:gridCol w:w="838"/>
        <w:gridCol w:w="838"/>
        <w:gridCol w:w="893"/>
        <w:gridCol w:w="1495"/>
      </w:tblGrid>
      <w:tr w14:paraId="664CAA0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shd w:val="clear" w:color="auto" w:fill="auto"/>
            <w:noWrap/>
            <w:vAlign w:val="center"/>
          </w:tcPr>
          <w:p w14:paraId="6189C38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0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6FC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1</w:t>
            </w: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5A2DC3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64" w:type="dxa"/>
            <w:gridSpan w:val="4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8DE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2</w:t>
            </w:r>
          </w:p>
        </w:tc>
      </w:tr>
      <w:tr w14:paraId="03EB80D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7081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8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D03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8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6F3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</w:t>
            </w:r>
          </w:p>
        </w:tc>
        <w:tc>
          <w:tcPr>
            <w:tcW w:w="8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D9E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14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6FF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 of B</w:t>
            </w:r>
          </w:p>
        </w:tc>
        <w:tc>
          <w:tcPr>
            <w:tcW w:w="500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147672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1ED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83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D00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</w:t>
            </w:r>
          </w:p>
        </w:tc>
        <w:tc>
          <w:tcPr>
            <w:tcW w:w="8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5CC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149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607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 of B</w:t>
            </w:r>
          </w:p>
        </w:tc>
      </w:tr>
      <w:tr w14:paraId="513DA1A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592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0" w:type="dxa"/>
            <w:gridSpan w:val="4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BE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=0.084,  p&lt;0.001</w:t>
            </w:r>
          </w:p>
        </w:tc>
        <w:tc>
          <w:tcPr>
            <w:tcW w:w="50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DE8F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64" w:type="dxa"/>
            <w:gridSpan w:val="4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E42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=0.438,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=0.354</w:t>
            </w:r>
          </w:p>
        </w:tc>
      </w:tr>
      <w:tr w14:paraId="50EA29C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5C6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7C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9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1A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3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-0.35~1.87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C65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2A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8A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D0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0.374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D1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-0.48~1.27</w:t>
            </w:r>
          </w:p>
        </w:tc>
      </w:tr>
      <w:tr w14:paraId="76322B6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2D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E5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A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A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0.660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BA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-0.07~0.05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162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9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C3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B7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0.710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FE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-0.04~0.05</w:t>
            </w:r>
          </w:p>
        </w:tc>
      </w:tr>
      <w:tr w14:paraId="69DAFEB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30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F7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03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C0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A9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1.31~3.28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758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60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-0.19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85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7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0.658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5E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-1.02~0.65</w:t>
            </w:r>
          </w:p>
        </w:tc>
      </w:tr>
      <w:tr w14:paraId="0B37F45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AA5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7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5E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0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7A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0.51~2.55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74E7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FD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E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91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0.330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C7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-0.41~1.22</w:t>
            </w:r>
          </w:p>
        </w:tc>
      </w:tr>
      <w:tr w14:paraId="5B0CF8D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C4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Burnout scores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58F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B4B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181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905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AF3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7D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78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D0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6D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2.60~3.37</w:t>
            </w:r>
          </w:p>
        </w:tc>
      </w:tr>
      <w:tr w14:paraId="53B071F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1300A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E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=0.084,  p&lt;0.001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6595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64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7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=0.394,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=0.310</w:t>
            </w:r>
          </w:p>
        </w:tc>
      </w:tr>
      <w:tr w14:paraId="5083B4C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0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4D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9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05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70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-0.35~1.87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8AA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E6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80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34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0.130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64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-0.21~1.61</w:t>
            </w:r>
          </w:p>
        </w:tc>
      </w:tr>
      <w:tr w14:paraId="1A18A8A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F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98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7C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0D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0.660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F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-0.07~0.05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7A0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9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2A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85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0.403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5D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-0.03~0.07</w:t>
            </w:r>
          </w:p>
        </w:tc>
      </w:tr>
      <w:tr w14:paraId="0CC308B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B9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8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C5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C0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40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1.31~3.28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C7D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AE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0F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2C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9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-1.55~0.26</w:t>
            </w:r>
          </w:p>
        </w:tc>
      </w:tr>
      <w:tr w14:paraId="055F797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F2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B1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8F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F1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E8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0.51~2.55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FDB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6A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6A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87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D6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0.08~1.75</w:t>
            </w:r>
          </w:p>
        </w:tc>
      </w:tr>
      <w:tr w14:paraId="3A18CFF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00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Exhaustion scores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F2E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2A2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111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6EA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D83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F2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4A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2C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DC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2.08~2.78</w:t>
            </w:r>
          </w:p>
        </w:tc>
      </w:tr>
      <w:tr w14:paraId="5642F1D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3656DD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9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=0.084,  p&lt;0.001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4188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64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6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=0.388,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=0.304</w:t>
            </w:r>
          </w:p>
        </w:tc>
      </w:tr>
      <w:tr w14:paraId="275610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56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DF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75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18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66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-0.35~1.87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0D3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00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BF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F9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0.220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69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-0.34~1.48</w:t>
            </w:r>
          </w:p>
        </w:tc>
      </w:tr>
      <w:tr w14:paraId="39026E7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7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6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B5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7F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0.660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A2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-0.07~0.05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B5A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E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C1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6D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0.834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C6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-0.05~0.04</w:t>
            </w:r>
          </w:p>
        </w:tc>
      </w:tr>
      <w:tr w14:paraId="3385F09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21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91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06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90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81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1.31~3.28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4EE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E0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F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7D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0.428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8B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-0.51~1.20</w:t>
            </w:r>
          </w:p>
        </w:tc>
      </w:tr>
      <w:tr w14:paraId="1F5EC4A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9C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D2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7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E2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4D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0.51~2.55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78AE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D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0C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2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0.152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D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-0.23~1.46</w:t>
            </w:r>
          </w:p>
        </w:tc>
      </w:tr>
      <w:tr w14:paraId="5A2F4C5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C2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Cynicism scores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9A4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542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937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C63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8F6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B8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1E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1FF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3E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1.84~2.47</w:t>
            </w:r>
          </w:p>
        </w:tc>
      </w:tr>
      <w:tr w14:paraId="45CBB90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3A4BC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5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6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=0.084,  p&lt;0.001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ACC0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64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6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=0.192,  p&lt;0.001, 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=0.108</w:t>
            </w:r>
          </w:p>
        </w:tc>
      </w:tr>
      <w:tr w14:paraId="59B1A7C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0B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EB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07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0C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B1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-0.35~1.87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F7A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E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D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88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0.463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79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-0.66~1.44</w:t>
            </w:r>
          </w:p>
        </w:tc>
      </w:tr>
      <w:tr w14:paraId="216F7AA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15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DA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5C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1F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0.660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C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-0.07~0.05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EE2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6B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99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E9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0.714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29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-0.07~0.05</w:t>
            </w:r>
          </w:p>
        </w:tc>
      </w:tr>
      <w:tr w14:paraId="717345E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49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Workload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C6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A3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A5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4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1.31~3.28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E68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6E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D7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76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15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1.04~2.90</w:t>
            </w:r>
          </w:p>
        </w:tc>
      </w:tr>
      <w:tr w14:paraId="14AE0FA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91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Coopreation status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B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EE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DA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3F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0.51~2.55</w:t>
            </w: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A31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48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D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C5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0.073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21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-0.09~1.87</w:t>
            </w:r>
          </w:p>
        </w:tc>
      </w:tr>
      <w:tr w14:paraId="65046B3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02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Reduced personal accomplishment</w:t>
            </w: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5CF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CBC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324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4C91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E04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58D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8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E6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68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84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0.92~1.64</w:t>
            </w:r>
          </w:p>
        </w:tc>
      </w:tr>
    </w:tbl>
    <w:p w14:paraId="42A5B451">
      <w:pPr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MmExMWFhNDMwZDY2MmIxZWE3OTc4MGQyNGQwYzgifQ=="/>
  </w:docVars>
  <w:rsids>
    <w:rsidRoot w:val="00172A27"/>
    <w:rsid w:val="00172A27"/>
    <w:rsid w:val="001F5D2C"/>
    <w:rsid w:val="00995B93"/>
    <w:rsid w:val="00BC168C"/>
    <w:rsid w:val="02E35293"/>
    <w:rsid w:val="06570FA8"/>
    <w:rsid w:val="09945417"/>
    <w:rsid w:val="09F9539C"/>
    <w:rsid w:val="16741CB1"/>
    <w:rsid w:val="181659B9"/>
    <w:rsid w:val="1BA57132"/>
    <w:rsid w:val="27003099"/>
    <w:rsid w:val="31432160"/>
    <w:rsid w:val="3172765E"/>
    <w:rsid w:val="36707AD5"/>
    <w:rsid w:val="3B171803"/>
    <w:rsid w:val="3D9F5C7F"/>
    <w:rsid w:val="3E8C3E9B"/>
    <w:rsid w:val="3F9115F7"/>
    <w:rsid w:val="45E071B1"/>
    <w:rsid w:val="4AF809EC"/>
    <w:rsid w:val="4EDB463D"/>
    <w:rsid w:val="50165BCC"/>
    <w:rsid w:val="52720E14"/>
    <w:rsid w:val="53EF375D"/>
    <w:rsid w:val="54235010"/>
    <w:rsid w:val="56C1236A"/>
    <w:rsid w:val="59113174"/>
    <w:rsid w:val="5AAA09DB"/>
    <w:rsid w:val="68097770"/>
    <w:rsid w:val="6B002903"/>
    <w:rsid w:val="6E2E60E0"/>
    <w:rsid w:val="70080B5C"/>
    <w:rsid w:val="73807114"/>
    <w:rsid w:val="739F189A"/>
    <w:rsid w:val="7D4A5B48"/>
    <w:rsid w:val="7EB06F31"/>
    <w:rsid w:val="7EC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qFormat/>
    <w:uiPriority w:val="0"/>
    <w:rPr>
      <w:sz w:val="16"/>
      <w:szCs w:val="16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31"/>
    <w:basedOn w:val="3"/>
    <w:qFormat/>
    <w:uiPriority w:val="0"/>
    <w:rPr>
      <w:rFonts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7">
    <w:name w:val="font41"/>
    <w:basedOn w:val="3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3012</Characters>
  <Lines>8</Lines>
  <Paragraphs>2</Paragraphs>
  <TotalTime>5</TotalTime>
  <ScaleCrop>false</ScaleCrop>
  <LinksUpToDate>false</LinksUpToDate>
  <CharactersWithSpaces>3157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2024-08-31T02:55:00Z</dcterms:created>
  <dc:creator>wangyi</dc:creator>
  <cp:lastModifiedBy>超级无敌艺小猴</cp:lastModifiedBy>
  <dcterms:modified xsi:type="dcterms:W3CDTF">2026-05-30T08:32:39Z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D197327FADB8408CA828D25AD99F3F85_13</vt:lpwstr>
  </property>
  <property fmtid="{D5CDD505-2E9C-101B-9397-08002B2CF9AE}" pid="4" name="KSOTemplateDocerSaveRecord">
    <vt:lpwstr>eyJoZGlkIjoiYTdhMmExMWFhNDMwZDY2MmIxZWE3OTc4MGQyNGQwYzgiLCJ1c2VySWQiOiIyNTU4OTczNDAifQ==</vt:lpwstr>
  </property>
</Properties>
</file>