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1E13" w14:textId="24AB3FE3" w:rsidR="0026608A" w:rsidRDefault="0026608A" w:rsidP="0026608A">
      <w:pPr>
        <w:spacing w:line="480" w:lineRule="auto"/>
        <w:rPr>
          <w:rFonts w:ascii="Times New Roman" w:hAnsi="Times New Roman" w:cs="Times New Roman"/>
          <w:szCs w:val="21"/>
        </w:rPr>
      </w:pPr>
      <w:r w:rsidRPr="00A610A8">
        <w:rPr>
          <w:rFonts w:ascii="Times New Roman" w:hAnsi="Times New Roman" w:cs="Times New Roman"/>
          <w:b/>
          <w:bCs/>
          <w:szCs w:val="21"/>
        </w:rPr>
        <w:t xml:space="preserve">Online Resource </w:t>
      </w:r>
      <w:r w:rsidR="004E32BD">
        <w:rPr>
          <w:rFonts w:ascii="Times New Roman" w:hAnsi="Times New Roman" w:cs="Times New Roman" w:hint="eastAsia"/>
          <w:b/>
          <w:bCs/>
          <w:szCs w:val="21"/>
        </w:rPr>
        <w:t>5</w:t>
      </w:r>
      <w:r w:rsidRPr="00A610A8">
        <w:rPr>
          <w:rFonts w:ascii="Times New Roman" w:hAnsi="Times New Roman" w:cs="Times New Roman"/>
          <w:b/>
          <w:bCs/>
          <w:szCs w:val="21"/>
        </w:rPr>
        <w:t>.</w:t>
      </w:r>
      <w:r w:rsidRPr="00A610A8">
        <w:rPr>
          <w:rFonts w:ascii="Times New Roman" w:hAnsi="Times New Roman" w:cs="Times New Roman"/>
          <w:szCs w:val="21"/>
        </w:rPr>
        <w:t xml:space="preserve"> </w:t>
      </w:r>
      <w:r w:rsidR="005E396C" w:rsidRPr="005E396C">
        <w:rPr>
          <w:rFonts w:ascii="Times New Roman" w:hAnsi="Times New Roman" w:cs="Times New Roman"/>
          <w:szCs w:val="21"/>
        </w:rPr>
        <w:t>Spearman correlation analyses between fibroblast activation protein index and cytokine production in tumor-infiltrating T lymphocytes (TILs) corresponding to Fig. 5. Spearman correlation coefficients and corresponding P-values are presented.</w:t>
      </w:r>
    </w:p>
    <w:p w14:paraId="326D7753" w14:textId="06F78D1B" w:rsidR="0026608A" w:rsidRDefault="0026608A" w:rsidP="0026608A">
      <w:pPr>
        <w:spacing w:line="480" w:lineRule="auto"/>
      </w:pPr>
      <w:r>
        <w:fldChar w:fldCharType="begin"/>
      </w:r>
      <w:r>
        <w:instrText xml:space="preserve"> LINK </w:instrText>
      </w:r>
      <w:r w:rsidR="004E32BD">
        <w:instrText xml:space="preserve">Excel.SheetBinaryMacroEnabled.12 C:\\Users\\81901\\Desktop\\FAP_cytokine_correlation_Spearmanの数値_20260527.csv FAP_cytokine_correlation_Spearm!R1C1:R7C3 </w:instrText>
      </w:r>
      <w:r>
        <w:instrText xml:space="preserve">\a \f 4 \h  \* MERGEFORMAT </w:instrText>
      </w:r>
      <w:r>
        <w:fldChar w:fldCharType="separate"/>
      </w:r>
    </w:p>
    <w:tbl>
      <w:tblPr>
        <w:tblW w:w="84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62"/>
        <w:gridCol w:w="2125"/>
        <w:gridCol w:w="1209"/>
      </w:tblGrid>
      <w:tr w:rsidR="0026608A" w:rsidRPr="00001472" w14:paraId="1ECB3D3F" w14:textId="77777777" w:rsidTr="009D4AD0">
        <w:trPr>
          <w:trHeight w:val="401"/>
        </w:trPr>
        <w:tc>
          <w:tcPr>
            <w:tcW w:w="51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877C60" w14:textId="598F24A5" w:rsidR="0026608A" w:rsidRPr="00001472" w:rsidRDefault="00C34B29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V</w:t>
            </w:r>
            <w:r w:rsidR="0026608A"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ariable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BB44D1" w14:textId="564FC552" w:rsidR="0026608A" w:rsidRPr="00001472" w:rsidRDefault="00B235E7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B235E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  <w:t>Spearman’s ρ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BECE0" w14:textId="77777777" w:rsidR="0026608A" w:rsidRPr="00001472" w:rsidRDefault="0026608A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P-value</w:t>
            </w:r>
          </w:p>
        </w:tc>
      </w:tr>
      <w:tr w:rsidR="0026608A" w:rsidRPr="00001472" w14:paraId="4B5A1A5D" w14:textId="77777777" w:rsidTr="009D4AD0">
        <w:trPr>
          <w:trHeight w:val="401"/>
        </w:trPr>
        <w:tc>
          <w:tcPr>
            <w:tcW w:w="51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954B4" w14:textId="530245EF" w:rsidR="0026608A" w:rsidRPr="00ED4010" w:rsidRDefault="00ED4010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Interferon</w:t>
            </w:r>
            <w:r w:rsidR="0026608A"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-gamma 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production</w:t>
            </w:r>
            <w:r w:rsidR="0026608A"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in 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CD4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26608A"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36DC8" w14:textId="77777777" w:rsidR="0026608A" w:rsidRPr="00001472" w:rsidRDefault="0026608A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-0.477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77D2E" w14:textId="77777777" w:rsidR="0026608A" w:rsidRPr="00001472" w:rsidRDefault="0026608A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0.00185</w:t>
            </w:r>
          </w:p>
        </w:tc>
      </w:tr>
      <w:tr w:rsidR="0026608A" w:rsidRPr="00001472" w14:paraId="4C6442DE" w14:textId="77777777" w:rsidTr="009D4AD0">
        <w:trPr>
          <w:trHeight w:val="401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234A8" w14:textId="1C1E13E7" w:rsidR="0026608A" w:rsidRPr="00ED4010" w:rsidRDefault="0026608A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</w:t>
            </w:r>
            <w:r w:rsidR="00ED4010"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umor necrosis factor-alpha production in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CD4</w:t>
            </w:r>
            <w:r w:rsidR="00ED4010"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</w:t>
            </w:r>
            <w:r w:rsidR="00ED4010"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AE6D4" w14:textId="77777777" w:rsidR="0026608A" w:rsidRPr="00001472" w:rsidRDefault="0026608A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-0.369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605AB" w14:textId="77777777" w:rsidR="0026608A" w:rsidRPr="00001472" w:rsidRDefault="0026608A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0.0176</w:t>
            </w:r>
          </w:p>
        </w:tc>
      </w:tr>
      <w:tr w:rsidR="0026608A" w:rsidRPr="00001472" w14:paraId="796281DC" w14:textId="77777777" w:rsidTr="009D4AD0">
        <w:trPr>
          <w:trHeight w:val="401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62A82" w14:textId="28660D36" w:rsidR="0026608A" w:rsidRPr="00ED4010" w:rsidRDefault="00ED4010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</w:t>
            </w:r>
            <w:r w:rsidR="0044416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rleukin-2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production in CD4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TILs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995F2" w14:textId="77777777" w:rsidR="0026608A" w:rsidRPr="00001472" w:rsidRDefault="0026608A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-0.287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A1ACA" w14:textId="77777777" w:rsidR="0026608A" w:rsidRPr="00001472" w:rsidRDefault="0026608A" w:rsidP="00E451E4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0.0694</w:t>
            </w:r>
          </w:p>
        </w:tc>
      </w:tr>
      <w:tr w:rsidR="00084565" w:rsidRPr="00001472" w14:paraId="1D54C07B" w14:textId="77777777" w:rsidTr="009D4AD0">
        <w:trPr>
          <w:trHeight w:val="401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CC3E4" w14:textId="35282268" w:rsidR="00084565" w:rsidRPr="00001472" w:rsidRDefault="00084565" w:rsidP="000845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Interferon-gamma production in CD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TILs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3DC1F" w14:textId="77777777" w:rsidR="00084565" w:rsidRPr="00001472" w:rsidRDefault="00084565" w:rsidP="000845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-0.373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04004" w14:textId="77777777" w:rsidR="00084565" w:rsidRPr="00001472" w:rsidRDefault="00084565" w:rsidP="000845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0.0178</w:t>
            </w:r>
          </w:p>
        </w:tc>
      </w:tr>
      <w:tr w:rsidR="00084565" w:rsidRPr="00001472" w14:paraId="4F5E3D26" w14:textId="77777777" w:rsidTr="009D4AD0">
        <w:trPr>
          <w:trHeight w:val="401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8FF3B" w14:textId="68C0883C" w:rsidR="00084565" w:rsidRPr="00001472" w:rsidRDefault="00084565" w:rsidP="000845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Tumor necrosis factor-alpha production in CD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TILs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45E63" w14:textId="77777777" w:rsidR="00084565" w:rsidRPr="00001472" w:rsidRDefault="00084565" w:rsidP="000845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-0.476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5E1A5" w14:textId="77777777" w:rsidR="00084565" w:rsidRPr="00001472" w:rsidRDefault="00084565" w:rsidP="000845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0.00164</w:t>
            </w:r>
          </w:p>
        </w:tc>
      </w:tr>
      <w:tr w:rsidR="00084565" w:rsidRPr="00001472" w14:paraId="533B2F2C" w14:textId="77777777" w:rsidTr="009D4AD0">
        <w:trPr>
          <w:trHeight w:val="401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CBC36" w14:textId="52C11448" w:rsidR="00084565" w:rsidRPr="00001472" w:rsidRDefault="00444164" w:rsidP="000845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14:ligatures w14:val="none"/>
              </w:rPr>
            </w:pPr>
            <w:r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Inte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rleukin-2</w:t>
            </w:r>
            <w:r w:rsidR="00084565"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production in CD</w:t>
            </w:r>
            <w:r w:rsidR="00084565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  <w:r w:rsidR="00084565"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+</w:t>
            </w:r>
            <w:r w:rsidR="00084565" w:rsidRPr="00ED4010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TILs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D428E" w14:textId="77777777" w:rsidR="00084565" w:rsidRPr="00001472" w:rsidRDefault="00084565" w:rsidP="000845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-0.142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EFA75" w14:textId="77777777" w:rsidR="00084565" w:rsidRPr="00001472" w:rsidRDefault="00084565" w:rsidP="00084565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0147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  <w14:ligatures w14:val="none"/>
              </w:rPr>
              <w:t>0.375</w:t>
            </w:r>
          </w:p>
        </w:tc>
      </w:tr>
    </w:tbl>
    <w:p w14:paraId="3756820B" w14:textId="77777777" w:rsidR="009D4AD0" w:rsidRDefault="0026608A" w:rsidP="009D4AD0">
      <w:pPr>
        <w:snapToGrid w:val="0"/>
        <w:spacing w:line="480" w:lineRule="auto"/>
        <w:contextualSpacing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fldChar w:fldCharType="end"/>
      </w:r>
    </w:p>
    <w:p w14:paraId="4D9748A6" w14:textId="06C5C1C1" w:rsidR="00E52EA1" w:rsidRPr="00B75CE8" w:rsidRDefault="009D4AD0" w:rsidP="00B75CE8">
      <w:pPr>
        <w:snapToGrid w:val="0"/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D4AD0">
        <w:rPr>
          <w:rFonts w:ascii="Times New Roman" w:hAnsi="Times New Roman" w:cs="Times New Roman"/>
          <w:sz w:val="20"/>
          <w:szCs w:val="20"/>
        </w:rPr>
        <w:t xml:space="preserve"> </w:t>
      </w:r>
      <w:r w:rsidRPr="003B2D88">
        <w:rPr>
          <w:rFonts w:ascii="Times New Roman" w:hAnsi="Times New Roman" w:cs="Times New Roman"/>
          <w:sz w:val="20"/>
          <w:szCs w:val="20"/>
        </w:rPr>
        <w:t>TILs, tumor-infiltrating lymphocytes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sectPr w:rsidR="00E52EA1" w:rsidRPr="00B75C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91F45" w14:textId="77777777" w:rsidR="008162E5" w:rsidRDefault="008162E5" w:rsidP="009D4AD0">
      <w:r>
        <w:separator/>
      </w:r>
    </w:p>
  </w:endnote>
  <w:endnote w:type="continuationSeparator" w:id="0">
    <w:p w14:paraId="67F226FB" w14:textId="77777777" w:rsidR="008162E5" w:rsidRDefault="008162E5" w:rsidP="009D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CF3FA" w14:textId="77777777" w:rsidR="008162E5" w:rsidRDefault="008162E5" w:rsidP="009D4AD0">
      <w:r>
        <w:separator/>
      </w:r>
    </w:p>
  </w:footnote>
  <w:footnote w:type="continuationSeparator" w:id="0">
    <w:p w14:paraId="7D707B5A" w14:textId="77777777" w:rsidR="008162E5" w:rsidRDefault="008162E5" w:rsidP="009D4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8A"/>
    <w:rsid w:val="00084565"/>
    <w:rsid w:val="001A690D"/>
    <w:rsid w:val="00205241"/>
    <w:rsid w:val="0026608A"/>
    <w:rsid w:val="00321D1D"/>
    <w:rsid w:val="003E3EF6"/>
    <w:rsid w:val="00444164"/>
    <w:rsid w:val="00470334"/>
    <w:rsid w:val="004E32BD"/>
    <w:rsid w:val="004F1D29"/>
    <w:rsid w:val="005E396C"/>
    <w:rsid w:val="006321A6"/>
    <w:rsid w:val="00764674"/>
    <w:rsid w:val="007C1421"/>
    <w:rsid w:val="008162E5"/>
    <w:rsid w:val="008A6518"/>
    <w:rsid w:val="008B4713"/>
    <w:rsid w:val="009D4AD0"/>
    <w:rsid w:val="00A029BC"/>
    <w:rsid w:val="00B235E7"/>
    <w:rsid w:val="00B75CE8"/>
    <w:rsid w:val="00C34B29"/>
    <w:rsid w:val="00CA3FD4"/>
    <w:rsid w:val="00CB5D7B"/>
    <w:rsid w:val="00D20C6E"/>
    <w:rsid w:val="00E52EA1"/>
    <w:rsid w:val="00ED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5F526B"/>
  <w15:chartTrackingRefBased/>
  <w15:docId w15:val="{5766DEE7-6FE5-4C9F-ACE6-06A78F4D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08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08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0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08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08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08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08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08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08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60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60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608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66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6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6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6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6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60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60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66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60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660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60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660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608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608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6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608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6608A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D4A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D4AD0"/>
  </w:style>
  <w:style w:type="paragraph" w:styleId="ac">
    <w:name w:val="footer"/>
    <w:basedOn w:val="a"/>
    <w:link w:val="ad"/>
    <w:uiPriority w:val="99"/>
    <w:unhideWhenUsed/>
    <w:rsid w:val="009D4AD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D4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Tomomi Isono</dc:creator>
  <cp:keywords/>
  <dc:description/>
  <cp:lastModifiedBy>Tomomi Isono</cp:lastModifiedBy>
  <cp:revision>16</cp:revision>
  <dcterms:created xsi:type="dcterms:W3CDTF">2026-05-29T08:22:00Z</dcterms:created>
  <dcterms:modified xsi:type="dcterms:W3CDTF">2026-05-30T16:26:00Z</dcterms:modified>
</cp:coreProperties>
</file>