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E60A2" w:rsidRPr="00E448C5" w14:paraId="7F7C7537" w14:textId="77777777" w:rsidTr="00A62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AD195EB" w14:textId="77777777" w:rsidR="001E60A2" w:rsidRPr="00E448C5" w:rsidRDefault="001E60A2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Variable</w:t>
            </w:r>
          </w:p>
        </w:tc>
        <w:tc>
          <w:tcPr>
            <w:tcW w:w="2160" w:type="dxa"/>
          </w:tcPr>
          <w:p w14:paraId="15712BC5" w14:textId="77777777" w:rsidR="001E60A2" w:rsidRPr="00E448C5" w:rsidRDefault="001E60A2" w:rsidP="00A6272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HR</w:t>
            </w:r>
          </w:p>
        </w:tc>
        <w:tc>
          <w:tcPr>
            <w:tcW w:w="2160" w:type="dxa"/>
          </w:tcPr>
          <w:p w14:paraId="31A8DE6A" w14:textId="77777777" w:rsidR="001E60A2" w:rsidRPr="00E448C5" w:rsidRDefault="001E60A2" w:rsidP="00A6272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95% CI</w:t>
            </w:r>
          </w:p>
        </w:tc>
        <w:tc>
          <w:tcPr>
            <w:tcW w:w="2160" w:type="dxa"/>
          </w:tcPr>
          <w:p w14:paraId="366944AD" w14:textId="77777777" w:rsidR="001E60A2" w:rsidRPr="00E448C5" w:rsidRDefault="001E60A2" w:rsidP="00A62726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p (bootstrap)</w:t>
            </w:r>
          </w:p>
        </w:tc>
      </w:tr>
      <w:tr w:rsidR="001E60A2" w:rsidRPr="00E448C5" w14:paraId="3F7605FA" w14:textId="77777777" w:rsidTr="00A62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4A9AD0C" w14:textId="77777777" w:rsidR="001E60A2" w:rsidRPr="00E448C5" w:rsidRDefault="001E60A2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Stage III (vs I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II)</w:t>
            </w:r>
          </w:p>
        </w:tc>
        <w:tc>
          <w:tcPr>
            <w:tcW w:w="2160" w:type="dxa"/>
          </w:tcPr>
          <w:p w14:paraId="5C609F1E" w14:textId="77777777" w:rsidR="001E60A2" w:rsidRPr="00E448C5" w:rsidRDefault="001E60A2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0.88</w:t>
            </w:r>
          </w:p>
        </w:tc>
        <w:tc>
          <w:tcPr>
            <w:tcW w:w="2160" w:type="dxa"/>
          </w:tcPr>
          <w:p w14:paraId="01C5221C" w14:textId="77777777" w:rsidR="001E60A2" w:rsidRPr="00E448C5" w:rsidRDefault="001E60A2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0.82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0.93</w:t>
            </w:r>
          </w:p>
        </w:tc>
        <w:tc>
          <w:tcPr>
            <w:tcW w:w="2160" w:type="dxa"/>
          </w:tcPr>
          <w:p w14:paraId="02BA4858" w14:textId="77777777" w:rsidR="001E60A2" w:rsidRPr="00E448C5" w:rsidRDefault="001E60A2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&lt;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448C5">
              <w:rPr>
                <w:rFonts w:cs="Times New Roman"/>
                <w:sz w:val="24"/>
                <w:szCs w:val="24"/>
              </w:rPr>
              <w:t>0.001</w:t>
            </w:r>
          </w:p>
        </w:tc>
      </w:tr>
      <w:tr w:rsidR="001E60A2" w:rsidRPr="00E448C5" w14:paraId="6C391B27" w14:textId="77777777" w:rsidTr="00A62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DD02687" w14:textId="77777777" w:rsidR="001E60A2" w:rsidRPr="00E448C5" w:rsidRDefault="001E60A2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Stage IV (vs I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II)</w:t>
            </w:r>
          </w:p>
        </w:tc>
        <w:tc>
          <w:tcPr>
            <w:tcW w:w="2160" w:type="dxa"/>
          </w:tcPr>
          <w:p w14:paraId="2562CBA8" w14:textId="77777777" w:rsidR="001E60A2" w:rsidRPr="00E448C5" w:rsidRDefault="001E60A2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1.36</w:t>
            </w:r>
          </w:p>
        </w:tc>
        <w:tc>
          <w:tcPr>
            <w:tcW w:w="2160" w:type="dxa"/>
          </w:tcPr>
          <w:p w14:paraId="5A2BB1DD" w14:textId="77777777" w:rsidR="001E60A2" w:rsidRPr="00E448C5" w:rsidRDefault="001E60A2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1.33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1.38</w:t>
            </w:r>
          </w:p>
        </w:tc>
        <w:tc>
          <w:tcPr>
            <w:tcW w:w="2160" w:type="dxa"/>
          </w:tcPr>
          <w:p w14:paraId="59535036" w14:textId="77777777" w:rsidR="001E60A2" w:rsidRPr="00E448C5" w:rsidRDefault="001E60A2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&lt;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448C5">
              <w:rPr>
                <w:rFonts w:cs="Times New Roman"/>
                <w:sz w:val="24"/>
                <w:szCs w:val="24"/>
              </w:rPr>
              <w:t>0.001</w:t>
            </w:r>
          </w:p>
        </w:tc>
      </w:tr>
      <w:tr w:rsidR="001E60A2" w:rsidRPr="00E448C5" w14:paraId="220A2F6F" w14:textId="77777777" w:rsidTr="00A62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5D3AAD1" w14:textId="77777777" w:rsidR="001E60A2" w:rsidRPr="00E448C5" w:rsidRDefault="001E60A2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EGFR mutated (vs wildtype)</w:t>
            </w:r>
          </w:p>
        </w:tc>
        <w:tc>
          <w:tcPr>
            <w:tcW w:w="2160" w:type="dxa"/>
          </w:tcPr>
          <w:p w14:paraId="044CF350" w14:textId="77777777" w:rsidR="001E60A2" w:rsidRPr="00E448C5" w:rsidRDefault="001E60A2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0.99</w:t>
            </w:r>
          </w:p>
        </w:tc>
        <w:tc>
          <w:tcPr>
            <w:tcW w:w="2160" w:type="dxa"/>
          </w:tcPr>
          <w:p w14:paraId="171F004F" w14:textId="77777777" w:rsidR="001E60A2" w:rsidRPr="00E448C5" w:rsidRDefault="001E60A2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0.94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1.03</w:t>
            </w:r>
          </w:p>
        </w:tc>
        <w:tc>
          <w:tcPr>
            <w:tcW w:w="2160" w:type="dxa"/>
          </w:tcPr>
          <w:p w14:paraId="1B5B8BAD" w14:textId="77777777" w:rsidR="001E60A2" w:rsidRPr="00E448C5" w:rsidRDefault="001E60A2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0.667</w:t>
            </w:r>
          </w:p>
        </w:tc>
      </w:tr>
      <w:tr w:rsidR="001E60A2" w:rsidRPr="00E448C5" w14:paraId="7B0819BA" w14:textId="77777777" w:rsidTr="00A62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BCA8904" w14:textId="77777777" w:rsidR="001E60A2" w:rsidRPr="00E448C5" w:rsidRDefault="001E60A2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PD‑L1 low (vs negative)</w:t>
            </w:r>
          </w:p>
        </w:tc>
        <w:tc>
          <w:tcPr>
            <w:tcW w:w="2160" w:type="dxa"/>
          </w:tcPr>
          <w:p w14:paraId="23F75A89" w14:textId="77777777" w:rsidR="001E60A2" w:rsidRPr="00E448C5" w:rsidRDefault="001E60A2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0.98</w:t>
            </w:r>
          </w:p>
        </w:tc>
        <w:tc>
          <w:tcPr>
            <w:tcW w:w="2160" w:type="dxa"/>
          </w:tcPr>
          <w:p w14:paraId="63590BD0" w14:textId="77777777" w:rsidR="001E60A2" w:rsidRPr="00E448C5" w:rsidRDefault="001E60A2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0.93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1.04</w:t>
            </w:r>
          </w:p>
        </w:tc>
        <w:tc>
          <w:tcPr>
            <w:tcW w:w="2160" w:type="dxa"/>
          </w:tcPr>
          <w:p w14:paraId="6A2726CB" w14:textId="77777777" w:rsidR="001E60A2" w:rsidRPr="00E448C5" w:rsidRDefault="001E60A2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0.650</w:t>
            </w:r>
          </w:p>
        </w:tc>
      </w:tr>
      <w:tr w:rsidR="001E60A2" w:rsidRPr="00E448C5" w14:paraId="4AA5796A" w14:textId="77777777" w:rsidTr="00A62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0CFE890" w14:textId="77777777" w:rsidR="001E60A2" w:rsidRPr="00E448C5" w:rsidRDefault="001E60A2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PD‑L1 high (vs negative)</w:t>
            </w:r>
          </w:p>
        </w:tc>
        <w:tc>
          <w:tcPr>
            <w:tcW w:w="2160" w:type="dxa"/>
          </w:tcPr>
          <w:p w14:paraId="431996AF" w14:textId="77777777" w:rsidR="001E60A2" w:rsidRPr="00E448C5" w:rsidRDefault="001E60A2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1.02</w:t>
            </w:r>
          </w:p>
        </w:tc>
        <w:tc>
          <w:tcPr>
            <w:tcW w:w="2160" w:type="dxa"/>
          </w:tcPr>
          <w:p w14:paraId="47B67E28" w14:textId="77777777" w:rsidR="001E60A2" w:rsidRPr="00E448C5" w:rsidRDefault="001E60A2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0.97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1.07</w:t>
            </w:r>
          </w:p>
        </w:tc>
        <w:tc>
          <w:tcPr>
            <w:tcW w:w="2160" w:type="dxa"/>
          </w:tcPr>
          <w:p w14:paraId="3F12ADE1" w14:textId="77777777" w:rsidR="001E60A2" w:rsidRPr="00E448C5" w:rsidRDefault="001E60A2" w:rsidP="00A62726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0.333</w:t>
            </w:r>
          </w:p>
        </w:tc>
      </w:tr>
      <w:tr w:rsidR="001E60A2" w:rsidRPr="00E448C5" w14:paraId="76740F7E" w14:textId="77777777" w:rsidTr="00A62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2FA7D5" w14:textId="77777777" w:rsidR="001E60A2" w:rsidRPr="00E448C5" w:rsidRDefault="001E60A2" w:rsidP="00A62726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448C5">
              <w:rPr>
                <w:rFonts w:cs="Times New Roman"/>
                <w:sz w:val="24"/>
                <w:szCs w:val="24"/>
              </w:rPr>
              <w:t>gETU</w:t>
            </w:r>
            <w:proofErr w:type="spellEnd"/>
            <w:r w:rsidRPr="00E448C5">
              <w:rPr>
                <w:rFonts w:cs="Times New Roman"/>
                <w:sz w:val="24"/>
                <w:szCs w:val="24"/>
              </w:rPr>
              <w:t xml:space="preserve"> (per 1 SD)</w:t>
            </w:r>
          </w:p>
        </w:tc>
        <w:tc>
          <w:tcPr>
            <w:tcW w:w="2160" w:type="dxa"/>
          </w:tcPr>
          <w:p w14:paraId="4446656E" w14:textId="77777777" w:rsidR="001E60A2" w:rsidRPr="00E448C5" w:rsidRDefault="001E60A2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1.48</w:t>
            </w:r>
          </w:p>
        </w:tc>
        <w:tc>
          <w:tcPr>
            <w:tcW w:w="2160" w:type="dxa"/>
          </w:tcPr>
          <w:p w14:paraId="5BADF8A3" w14:textId="77777777" w:rsidR="001E60A2" w:rsidRPr="00E448C5" w:rsidRDefault="001E60A2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1.35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448C5">
              <w:rPr>
                <w:rFonts w:cs="Times New Roman"/>
                <w:sz w:val="24"/>
                <w:szCs w:val="24"/>
              </w:rPr>
              <w:t>1.54</w:t>
            </w:r>
          </w:p>
        </w:tc>
        <w:tc>
          <w:tcPr>
            <w:tcW w:w="2160" w:type="dxa"/>
          </w:tcPr>
          <w:p w14:paraId="3C287096" w14:textId="77777777" w:rsidR="001E60A2" w:rsidRPr="00E448C5" w:rsidRDefault="001E60A2" w:rsidP="00A62726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E448C5">
              <w:rPr>
                <w:rFonts w:cs="Times New Roman"/>
                <w:sz w:val="24"/>
                <w:szCs w:val="24"/>
              </w:rPr>
              <w:t>&lt;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448C5">
              <w:rPr>
                <w:rFonts w:cs="Times New Roman"/>
                <w:sz w:val="24"/>
                <w:szCs w:val="24"/>
              </w:rPr>
              <w:t>0.001</w:t>
            </w:r>
          </w:p>
        </w:tc>
      </w:tr>
    </w:tbl>
    <w:p w14:paraId="268A32EE" w14:textId="77777777" w:rsidR="001E60A2" w:rsidRDefault="001E60A2" w:rsidP="001E60A2">
      <w:pPr>
        <w:spacing w:line="480" w:lineRule="auto"/>
        <w:jc w:val="both"/>
        <w:rPr>
          <w:rFonts w:cs="Times New Roman"/>
          <w:bCs/>
          <w:sz w:val="24"/>
          <w:szCs w:val="24"/>
        </w:rPr>
      </w:pPr>
      <w:r w:rsidRPr="00E448C5">
        <w:rPr>
          <w:rFonts w:cs="Times New Roman"/>
          <w:b/>
          <w:sz w:val="24"/>
          <w:szCs w:val="24"/>
        </w:rPr>
        <w:t xml:space="preserve">Supplementary Table S1B. </w:t>
      </w:r>
      <w:r w:rsidRPr="00DC74FC">
        <w:rPr>
          <w:rFonts w:cs="Times New Roman"/>
          <w:bCs/>
          <w:sz w:val="24"/>
          <w:szCs w:val="24"/>
        </w:rPr>
        <w:t>Sensitivity analysis (ridge Cox, bootstrap CI): Progression</w:t>
      </w:r>
      <w:r>
        <w:rPr>
          <w:rFonts w:cs="Times New Roman"/>
          <w:bCs/>
          <w:sz w:val="24"/>
          <w:szCs w:val="24"/>
        </w:rPr>
        <w:t xml:space="preserve"> </w:t>
      </w:r>
      <w:r w:rsidRPr="00DC74FC">
        <w:rPr>
          <w:rFonts w:cs="Times New Roman"/>
          <w:bCs/>
          <w:sz w:val="24"/>
          <w:szCs w:val="24"/>
        </w:rPr>
        <w:t>free survival with stage grouped as I-II / III / IV</w:t>
      </w:r>
    </w:p>
    <w:p w14:paraId="4559F8DB" w14:textId="77777777" w:rsidR="00316C3D" w:rsidRPr="001E60A2" w:rsidRDefault="00316C3D" w:rsidP="001E60A2"/>
    <w:sectPr w:rsidR="00316C3D" w:rsidRPr="001E6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A2"/>
    <w:rsid w:val="001E60A2"/>
    <w:rsid w:val="00316C3D"/>
    <w:rsid w:val="007D2143"/>
    <w:rsid w:val="00A4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33A7"/>
  <w15:chartTrackingRefBased/>
  <w15:docId w15:val="{FBB10764-ECA6-4876-B25C-2182A270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0A2"/>
    <w:pPr>
      <w:spacing w:after="200" w:line="276" w:lineRule="auto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0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0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0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0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0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0A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0A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0A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0A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0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0A2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6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0A2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6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0A2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99"/>
    <w:rsid w:val="001E60A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Gupta</dc:creator>
  <cp:keywords/>
  <dc:description/>
  <cp:lastModifiedBy>Nitin Gupta</cp:lastModifiedBy>
  <cp:revision>1</cp:revision>
  <dcterms:created xsi:type="dcterms:W3CDTF">2026-05-26T14:43:00Z</dcterms:created>
  <dcterms:modified xsi:type="dcterms:W3CDTF">2026-05-26T14:44:00Z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f3ff2316-c8ab-4017-8d6f-e2d88f0b7730</vt:lpwstr>
  </property>
</Properties>
</file>