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5D543" w14:textId="1329AE42" w:rsidR="009E2DAD" w:rsidRPr="00492DE3" w:rsidRDefault="00C51D62" w:rsidP="00991676">
      <w:pPr>
        <w:pStyle w:val="1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</w:rPr>
      </w:pPr>
      <w:r w:rsidRPr="00492DE3">
        <w:rPr>
          <w:rFonts w:ascii="Times New Roman" w:hAnsi="Times New Roman" w:cs="Times New Roman"/>
        </w:rPr>
        <w:t xml:space="preserve">Table </w:t>
      </w:r>
      <w:r w:rsidR="005851CC">
        <w:rPr>
          <w:rFonts w:ascii="Times New Roman" w:hAnsi="Times New Roman" w:cs="Times New Roman" w:hint="eastAsia"/>
          <w:lang w:eastAsia="zh-CN"/>
        </w:rPr>
        <w:t>3</w:t>
      </w:r>
      <w:r w:rsidRPr="00492DE3">
        <w:rPr>
          <w:rFonts w:ascii="Times New Roman" w:hAnsi="Times New Roman" w:cs="Times New Roman"/>
        </w:rPr>
        <w:t xml:space="preserve">. </w:t>
      </w:r>
      <w:proofErr w:type="spellStart"/>
      <w:r w:rsidRPr="00492DE3">
        <w:rPr>
          <w:rFonts w:ascii="Times New Roman" w:hAnsi="Times New Roman" w:cs="Times New Roman"/>
        </w:rPr>
        <w:t>eICU</w:t>
      </w:r>
      <w:proofErr w:type="spellEnd"/>
      <w:r w:rsidRPr="00492DE3">
        <w:rPr>
          <w:rFonts w:ascii="Times New Roman" w:hAnsi="Times New Roman" w:cs="Times New Roman"/>
        </w:rPr>
        <w:t xml:space="preserve"> external validation analysis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60"/>
        <w:gridCol w:w="3315"/>
        <w:gridCol w:w="2085"/>
        <w:gridCol w:w="797"/>
      </w:tblGrid>
      <w:tr w:rsidR="009E2DAD" w:rsidRPr="00492DE3" w14:paraId="19B4BBC4" w14:textId="77777777" w:rsidTr="00991676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2B7B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492DE3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>Analysis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7D3BE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492DE3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>Exposure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F37E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492DE3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>Adjusted OR (95% CI)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0FF4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E25C07">
              <w:rPr>
                <w:rFonts w:ascii="Times New Roman" w:eastAsia="Arial" w:hAnsi="Times New Roman" w:cs="Times New Roman"/>
                <w:b/>
                <w:i/>
                <w:color w:val="000000"/>
                <w:sz w:val="19"/>
                <w:szCs w:val="19"/>
              </w:rPr>
              <w:t>P</w:t>
            </w:r>
            <w:r w:rsidRPr="00492DE3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 xml:space="preserve"> value</w:t>
            </w:r>
          </w:p>
        </w:tc>
      </w:tr>
      <w:tr w:rsidR="009E2DAD" w:rsidRPr="00492DE3" w14:paraId="7D4BB7F9" w14:textId="77777777" w:rsidTr="00991676">
        <w:trPr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038D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Strict delirium-related outcome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1EA6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+ Low inflammation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9ABC2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1.26 (1.10–1.44)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0912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9E2DAD" w:rsidRPr="00492DE3" w14:paraId="1F1FBEBA" w14:textId="77777777" w:rsidTr="0099167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DD3C0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Strict delirium-related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1562D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+ High inflammation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3C5A1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1.33 (1.14–1.56)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17DB2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9E2DAD" w:rsidRPr="00492DE3" w14:paraId="10714757" w14:textId="77777777" w:rsidTr="0099167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4ADBB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Strict delirium-related outcome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8F57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+ High inflammation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CBD1E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1.52 (1.34–1.72)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010CC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9E2DAD" w:rsidRPr="00492DE3" w14:paraId="2D18A2C0" w14:textId="77777777" w:rsidTr="0099167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A974A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Phenotype score trend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AE50C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Per 1-point increase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DE2A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1.23 (1.16–1.31)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E52C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9E2DAD" w:rsidRPr="00492DE3" w14:paraId="2AC16371" w14:textId="77777777" w:rsidTr="0099167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6A75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Continuous exposure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C1A7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KDM-core </w:t>
            </w:r>
            <w:proofErr w:type="spellStart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, per SD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F186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1.06 (1.00–1.14)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4A97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0.069</w:t>
            </w:r>
          </w:p>
        </w:tc>
      </w:tr>
      <w:tr w:rsidR="009E2DAD" w:rsidRPr="00492DE3" w14:paraId="19610360" w14:textId="77777777" w:rsidTr="00991676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9EB2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Continuous exposure model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4F8CB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PCA-derived inflammatory burden, per SD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4D54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1.14 (1.08–1.20)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513A" w14:textId="77777777" w:rsidR="009E2DAD" w:rsidRPr="00492DE3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92DE3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</w:tbl>
    <w:p w14:paraId="39CB4388" w14:textId="049A668C" w:rsidR="009E2DAD" w:rsidRPr="00492DE3" w:rsidRDefault="009E2DAD" w:rsidP="00492DE3">
      <w:pPr>
        <w:jc w:val="both"/>
        <w:rPr>
          <w:rFonts w:ascii="Times New Roman" w:hAnsi="Times New Roman" w:cs="Times New Roman"/>
          <w:sz w:val="21"/>
          <w:szCs w:val="21"/>
        </w:rPr>
      </w:pPr>
    </w:p>
    <w:sectPr w:rsidR="009E2DAD" w:rsidRPr="00492DE3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597B8" w14:textId="77777777" w:rsidR="005B0A7D" w:rsidRDefault="005B0A7D" w:rsidP="00991676">
      <w:r>
        <w:separator/>
      </w:r>
    </w:p>
  </w:endnote>
  <w:endnote w:type="continuationSeparator" w:id="0">
    <w:p w14:paraId="263FC085" w14:textId="77777777" w:rsidR="005B0A7D" w:rsidRDefault="005B0A7D" w:rsidP="0099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551F" w14:textId="77777777" w:rsidR="005B0A7D" w:rsidRDefault="005B0A7D" w:rsidP="00991676">
      <w:r>
        <w:separator/>
      </w:r>
    </w:p>
  </w:footnote>
  <w:footnote w:type="continuationSeparator" w:id="0">
    <w:p w14:paraId="4991A15A" w14:textId="77777777" w:rsidR="005B0A7D" w:rsidRDefault="005B0A7D" w:rsidP="00991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6733483">
    <w:abstractNumId w:val="1"/>
  </w:num>
  <w:num w:numId="2" w16cid:durableId="1071847504">
    <w:abstractNumId w:val="2"/>
  </w:num>
  <w:num w:numId="3" w16cid:durableId="771128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AD"/>
    <w:rsid w:val="00331D77"/>
    <w:rsid w:val="00343702"/>
    <w:rsid w:val="00446508"/>
    <w:rsid w:val="00492DE3"/>
    <w:rsid w:val="005851CC"/>
    <w:rsid w:val="005B0A7D"/>
    <w:rsid w:val="00787BEB"/>
    <w:rsid w:val="008A16FC"/>
    <w:rsid w:val="00950B02"/>
    <w:rsid w:val="00991676"/>
    <w:rsid w:val="009E2DAD"/>
    <w:rsid w:val="00C51D62"/>
    <w:rsid w:val="00CA308B"/>
    <w:rsid w:val="00E25C07"/>
    <w:rsid w:val="00F93058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B9CF01"/>
  <w15:docId w15:val="{2FE963E3-15D7-4499-A258-5028A054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9916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9167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9167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916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509</Characters>
  <Application>Microsoft Office Word</Application>
  <DocSecurity>0</DocSecurity>
  <Lines>21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17</cp:revision>
  <dcterms:created xsi:type="dcterms:W3CDTF">2017-02-28T11:18:00Z</dcterms:created>
  <dcterms:modified xsi:type="dcterms:W3CDTF">2026-05-19T01:52:00Z</dcterms:modified>
  <cp:category/>
</cp:coreProperties>
</file>