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B80F" w14:textId="77777777" w:rsidR="00DC751E" w:rsidRPr="00D939C4" w:rsidRDefault="00DC751E" w:rsidP="00DC751E">
      <w:pPr>
        <w:pStyle w:val="Caption"/>
        <w:keepNext/>
        <w:rPr>
          <w:rFonts w:ascii="Helvetica" w:hAnsi="Helvetica"/>
          <w:color w:val="000000" w:themeColor="text1"/>
          <w:sz w:val="24"/>
          <w:szCs w:val="24"/>
          <w:lang w:val="en-GB"/>
        </w:rPr>
      </w:pPr>
      <w:r w:rsidRPr="00D939C4">
        <w:rPr>
          <w:rFonts w:ascii="Helvetica" w:hAnsi="Helvetica"/>
          <w:b/>
          <w:bCs/>
          <w:i w:val="0"/>
          <w:iCs w:val="0"/>
          <w:color w:val="000000" w:themeColor="text1"/>
          <w:sz w:val="24"/>
          <w:szCs w:val="24"/>
          <w:lang w:val="en-GB"/>
        </w:rPr>
        <w:t xml:space="preserve">Table </w:t>
      </w:r>
      <w:r w:rsidRPr="00D939C4">
        <w:rPr>
          <w:rFonts w:ascii="Helvetica" w:hAnsi="Helvetica"/>
          <w:b/>
          <w:bCs/>
          <w:i w:val="0"/>
          <w:iCs w:val="0"/>
          <w:color w:val="000000" w:themeColor="text1"/>
          <w:sz w:val="24"/>
          <w:szCs w:val="24"/>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rPr>
        <w:fldChar w:fldCharType="separate"/>
      </w:r>
      <w:r w:rsidRPr="00D939C4">
        <w:rPr>
          <w:rFonts w:ascii="Helvetica" w:hAnsi="Helvetica"/>
          <w:b/>
          <w:bCs/>
          <w:i w:val="0"/>
          <w:iCs w:val="0"/>
          <w:noProof/>
          <w:color w:val="000000" w:themeColor="text1"/>
          <w:sz w:val="24"/>
          <w:szCs w:val="24"/>
          <w:lang w:val="en-GB"/>
        </w:rPr>
        <w:t>1</w:t>
      </w:r>
      <w:r w:rsidRPr="00D939C4">
        <w:rPr>
          <w:rFonts w:ascii="Helvetica" w:hAnsi="Helvetica"/>
          <w:b/>
          <w:bCs/>
          <w:i w:val="0"/>
          <w:iCs w:val="0"/>
          <w:color w:val="000000" w:themeColor="text1"/>
          <w:sz w:val="24"/>
          <w:szCs w:val="24"/>
        </w:rPr>
        <w:fldChar w:fldCharType="end"/>
      </w:r>
      <w:r w:rsidRPr="00D939C4">
        <w:rPr>
          <w:rFonts w:ascii="Helvetica" w:hAnsi="Helvetica"/>
          <w:b/>
          <w:bCs/>
          <w:i w:val="0"/>
          <w:iCs w:val="0"/>
          <w:color w:val="000000" w:themeColor="text1"/>
          <w:sz w:val="24"/>
          <w:szCs w:val="24"/>
          <w:lang w:val="en-GB"/>
        </w:rPr>
        <w:t>:</w:t>
      </w:r>
      <w:r w:rsidRPr="00D939C4">
        <w:rPr>
          <w:rFonts w:ascii="Helvetica" w:hAnsi="Helvetica"/>
          <w:i w:val="0"/>
          <w:iCs w:val="0"/>
          <w:color w:val="000000" w:themeColor="text1"/>
          <w:sz w:val="24"/>
          <w:szCs w:val="24"/>
          <w:lang w:val="en-GB"/>
        </w:rPr>
        <w:t xml:space="preserve"> Sociodemographic data of the sample (</w:t>
      </w:r>
      <w:r w:rsidRPr="00D939C4">
        <w:rPr>
          <w:rFonts w:ascii="Helvetica" w:hAnsi="Helvetica"/>
          <w:color w:val="000000" w:themeColor="text1"/>
          <w:sz w:val="24"/>
          <w:szCs w:val="24"/>
          <w:lang w:val="en-GB"/>
        </w:rPr>
        <w:t>N</w:t>
      </w:r>
      <w:r w:rsidRPr="00D939C4">
        <w:rPr>
          <w:rFonts w:ascii="Helvetica" w:hAnsi="Helvetica"/>
          <w:i w:val="0"/>
          <w:iCs w:val="0"/>
          <w:color w:val="000000" w:themeColor="text1"/>
          <w:sz w:val="24"/>
          <w:szCs w:val="24"/>
          <w:lang w:val="en-GB"/>
        </w:rPr>
        <w:t xml:space="preserve"> = 28)</w:t>
      </w:r>
    </w:p>
    <w:tbl>
      <w:tblPr>
        <w:tblStyle w:val="TableGrid"/>
        <w:tblW w:w="0" w:type="auto"/>
        <w:jc w:val="center"/>
        <w:tblLook w:val="04A0" w:firstRow="1" w:lastRow="0" w:firstColumn="1" w:lastColumn="0" w:noHBand="0" w:noVBand="1"/>
      </w:tblPr>
      <w:tblGrid>
        <w:gridCol w:w="4815"/>
        <w:gridCol w:w="567"/>
        <w:gridCol w:w="567"/>
      </w:tblGrid>
      <w:tr w:rsidR="00DC751E" w:rsidRPr="00005D92" w14:paraId="22CD3373" w14:textId="77777777" w:rsidTr="00551ED7">
        <w:trPr>
          <w:jc w:val="center"/>
        </w:trPr>
        <w:tc>
          <w:tcPr>
            <w:tcW w:w="4815" w:type="dxa"/>
          </w:tcPr>
          <w:p w14:paraId="5DEAEBE4"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spacing w:val="-2"/>
                <w:sz w:val="20"/>
                <w:szCs w:val="20"/>
              </w:rPr>
              <w:t>Variable</w:t>
            </w:r>
          </w:p>
        </w:tc>
        <w:tc>
          <w:tcPr>
            <w:tcW w:w="567" w:type="dxa"/>
          </w:tcPr>
          <w:p w14:paraId="18687EDE" w14:textId="77777777" w:rsidR="00DC751E" w:rsidRPr="00005D92" w:rsidRDefault="00DC751E" w:rsidP="00551ED7">
            <w:pPr>
              <w:spacing w:before="274"/>
              <w:jc w:val="center"/>
              <w:rPr>
                <w:rFonts w:ascii="Helvetica" w:hAnsi="Helvetica"/>
                <w:b/>
                <w:bCs/>
                <w:color w:val="000000" w:themeColor="text1"/>
                <w:lang w:val="en-GB"/>
              </w:rPr>
            </w:pPr>
            <w:r w:rsidRPr="00005D92">
              <w:rPr>
                <w:rFonts w:ascii="Helvetica" w:hAnsi="Helvetica"/>
                <w:b/>
                <w:bCs/>
                <w:i/>
                <w:color w:val="000000" w:themeColor="text1"/>
                <w:spacing w:val="-10"/>
                <w:sz w:val="20"/>
                <w:szCs w:val="20"/>
              </w:rPr>
              <w:t>N</w:t>
            </w:r>
          </w:p>
        </w:tc>
        <w:tc>
          <w:tcPr>
            <w:tcW w:w="567" w:type="dxa"/>
          </w:tcPr>
          <w:p w14:paraId="7BD7D9D8" w14:textId="77777777" w:rsidR="00DC751E" w:rsidRPr="00005D92" w:rsidRDefault="00DC751E" w:rsidP="00551ED7">
            <w:pPr>
              <w:spacing w:before="274"/>
              <w:jc w:val="center"/>
              <w:rPr>
                <w:rFonts w:ascii="Helvetica" w:hAnsi="Helvetica"/>
                <w:b/>
                <w:bCs/>
                <w:color w:val="000000" w:themeColor="text1"/>
                <w:lang w:val="en-GB"/>
              </w:rPr>
            </w:pPr>
            <w:r w:rsidRPr="00005D92">
              <w:rPr>
                <w:rFonts w:ascii="Helvetica" w:hAnsi="Helvetica"/>
                <w:b/>
                <w:bCs/>
                <w:color w:val="000000" w:themeColor="text1"/>
                <w:spacing w:val="-10"/>
                <w:sz w:val="20"/>
                <w:szCs w:val="20"/>
              </w:rPr>
              <w:t>%</w:t>
            </w:r>
          </w:p>
        </w:tc>
      </w:tr>
      <w:tr w:rsidR="00DC751E" w:rsidRPr="00005D92" w14:paraId="12CAB58B" w14:textId="77777777" w:rsidTr="00551ED7">
        <w:trPr>
          <w:trHeight w:val="326"/>
          <w:jc w:val="center"/>
        </w:trPr>
        <w:tc>
          <w:tcPr>
            <w:tcW w:w="4815" w:type="dxa"/>
          </w:tcPr>
          <w:p w14:paraId="353B7F8C"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Marital status</w:t>
            </w:r>
          </w:p>
          <w:p w14:paraId="4698DD4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single (not in a relationship)</w:t>
            </w:r>
          </w:p>
          <w:p w14:paraId="716CAD5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single (in a relationship)</w:t>
            </w:r>
          </w:p>
          <w:p w14:paraId="71432C03" w14:textId="77777777" w:rsidR="00DC751E" w:rsidRPr="00005D92" w:rsidRDefault="00DC751E" w:rsidP="00551ED7">
            <w:pPr>
              <w:pStyle w:val="TableParagraph"/>
              <w:spacing w:before="1"/>
              <w:ind w:left="708"/>
              <w:rPr>
                <w:rFonts w:ascii="Helvetica" w:hAnsi="Helvetica"/>
                <w:color w:val="000000" w:themeColor="text1"/>
                <w:spacing w:val="-2"/>
                <w:sz w:val="18"/>
                <w:szCs w:val="18"/>
                <w:lang w:val="en-GB"/>
              </w:rPr>
            </w:pPr>
            <w:r w:rsidRPr="00005D92">
              <w:rPr>
                <w:rFonts w:ascii="Helvetica" w:hAnsi="Helvetica"/>
                <w:color w:val="000000" w:themeColor="text1"/>
                <w:spacing w:val="-2"/>
                <w:sz w:val="18"/>
                <w:szCs w:val="18"/>
                <w:lang w:val="en-GB"/>
              </w:rPr>
              <w:t>married</w:t>
            </w:r>
          </w:p>
          <w:p w14:paraId="38FC5285" w14:textId="77777777" w:rsidR="00DC751E" w:rsidRPr="00005D92" w:rsidRDefault="00DC751E" w:rsidP="00551ED7">
            <w:pPr>
              <w:pStyle w:val="TableParagraph"/>
              <w:spacing w:before="1"/>
              <w:ind w:left="708"/>
              <w:rPr>
                <w:rFonts w:ascii="Helvetica" w:hAnsi="Helvetica"/>
                <w:color w:val="000000" w:themeColor="text1"/>
                <w:spacing w:val="-2"/>
                <w:sz w:val="18"/>
                <w:szCs w:val="18"/>
                <w:lang w:val="en-GB"/>
              </w:rPr>
            </w:pPr>
            <w:r w:rsidRPr="00005D92">
              <w:rPr>
                <w:rFonts w:ascii="Helvetica" w:hAnsi="Helvetica"/>
                <w:color w:val="000000" w:themeColor="text1"/>
                <w:spacing w:val="-2"/>
                <w:sz w:val="18"/>
                <w:szCs w:val="18"/>
                <w:lang w:val="en-GB"/>
              </w:rPr>
              <w:t>divorced</w:t>
            </w:r>
          </w:p>
          <w:p w14:paraId="42F693A7" w14:textId="77777777" w:rsidR="00DC751E" w:rsidRPr="00005D92" w:rsidRDefault="00DC751E" w:rsidP="00551ED7">
            <w:pPr>
              <w:pStyle w:val="TableParagraph"/>
              <w:spacing w:before="1"/>
              <w:ind w:left="708"/>
              <w:rPr>
                <w:rFonts w:ascii="Helvetica" w:hAnsi="Helvetica"/>
                <w:color w:val="000000" w:themeColor="text1"/>
                <w:spacing w:val="-2"/>
                <w:sz w:val="18"/>
                <w:szCs w:val="18"/>
                <w:lang w:val="en-GB"/>
              </w:rPr>
            </w:pPr>
            <w:r w:rsidRPr="00005D92">
              <w:rPr>
                <w:rFonts w:ascii="Helvetica" w:hAnsi="Helvetica"/>
                <w:color w:val="000000" w:themeColor="text1"/>
                <w:spacing w:val="-2"/>
                <w:sz w:val="18"/>
                <w:szCs w:val="18"/>
                <w:lang w:val="en-GB"/>
              </w:rPr>
              <w:t>widowed</w:t>
            </w:r>
          </w:p>
          <w:p w14:paraId="088B579F" w14:textId="77777777" w:rsidR="00DC751E" w:rsidRPr="00005D92" w:rsidRDefault="00DC751E" w:rsidP="00551ED7">
            <w:pPr>
              <w:pStyle w:val="TableParagraph"/>
              <w:spacing w:before="1"/>
              <w:ind w:left="708"/>
              <w:rPr>
                <w:rFonts w:ascii="Helvetica" w:hAnsi="Helvetica"/>
                <w:color w:val="000000" w:themeColor="text1"/>
                <w:spacing w:val="-2"/>
                <w:sz w:val="18"/>
                <w:szCs w:val="18"/>
                <w:lang w:val="en-GB"/>
              </w:rPr>
            </w:pPr>
            <w:r w:rsidRPr="00005D92">
              <w:rPr>
                <w:rFonts w:ascii="Helvetica" w:hAnsi="Helvetica"/>
                <w:color w:val="000000" w:themeColor="text1"/>
                <w:spacing w:val="-2"/>
                <w:sz w:val="18"/>
                <w:szCs w:val="18"/>
                <w:lang w:val="en-GB"/>
              </w:rPr>
              <w:t>civil partnership</w:t>
            </w:r>
          </w:p>
        </w:tc>
        <w:tc>
          <w:tcPr>
            <w:tcW w:w="567" w:type="dxa"/>
          </w:tcPr>
          <w:p w14:paraId="64AD1C1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01B9A6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1E008CB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1623DE2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15</w:t>
            </w:r>
          </w:p>
          <w:p w14:paraId="790ED13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87E05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598638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567" w:type="dxa"/>
          </w:tcPr>
          <w:p w14:paraId="622F6B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044295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21</w:t>
            </w:r>
          </w:p>
          <w:p w14:paraId="61F3C57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5FEBBA5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54</w:t>
            </w:r>
          </w:p>
          <w:p w14:paraId="7158F1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7C28329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2D28D6F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tc>
      </w:tr>
      <w:tr w:rsidR="00DC751E" w:rsidRPr="00005D92" w14:paraId="79BC4EDC" w14:textId="77777777" w:rsidTr="00551ED7">
        <w:trPr>
          <w:jc w:val="center"/>
        </w:trPr>
        <w:tc>
          <w:tcPr>
            <w:tcW w:w="4815" w:type="dxa"/>
          </w:tcPr>
          <w:p w14:paraId="05A34EBF"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Children</w:t>
            </w:r>
          </w:p>
          <w:p w14:paraId="6510A02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w:t>
            </w:r>
          </w:p>
          <w:p w14:paraId="49DD86F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w:t>
            </w:r>
          </w:p>
        </w:tc>
        <w:tc>
          <w:tcPr>
            <w:tcW w:w="567" w:type="dxa"/>
          </w:tcPr>
          <w:p w14:paraId="528F501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EFFD86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17</w:t>
            </w:r>
          </w:p>
          <w:p w14:paraId="181D7F5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tc>
        <w:tc>
          <w:tcPr>
            <w:tcW w:w="567" w:type="dxa"/>
          </w:tcPr>
          <w:p w14:paraId="3EAA447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51103E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61</w:t>
            </w:r>
          </w:p>
          <w:p w14:paraId="18CFDF7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39</w:t>
            </w:r>
          </w:p>
        </w:tc>
      </w:tr>
      <w:tr w:rsidR="00DC751E" w:rsidRPr="00005D92" w14:paraId="48C2D0ED" w14:textId="77777777" w:rsidTr="00551ED7">
        <w:trPr>
          <w:jc w:val="center"/>
        </w:trPr>
        <w:tc>
          <w:tcPr>
            <w:tcW w:w="4815" w:type="dxa"/>
          </w:tcPr>
          <w:p w14:paraId="482A5970"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Education level</w:t>
            </w:r>
          </w:p>
          <w:p w14:paraId="1BB5FFE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pacing w:val="-2"/>
                <w:sz w:val="18"/>
                <w:szCs w:val="18"/>
                <w:lang w:val="en-GB"/>
              </w:rPr>
              <w:t>lower secondary school</w:t>
            </w:r>
          </w:p>
          <w:p w14:paraId="3027B93B" w14:textId="77777777" w:rsidR="00DC751E" w:rsidRPr="00005D92" w:rsidRDefault="00DC751E" w:rsidP="00551ED7">
            <w:pPr>
              <w:pStyle w:val="TableParagraph"/>
              <w:spacing w:before="1"/>
              <w:ind w:left="708"/>
              <w:rPr>
                <w:rFonts w:ascii="Helvetica" w:hAnsi="Helvetica"/>
                <w:color w:val="000000" w:themeColor="text1"/>
                <w:spacing w:val="-2"/>
                <w:sz w:val="18"/>
                <w:szCs w:val="18"/>
                <w:lang w:val="en-GB"/>
              </w:rPr>
            </w:pPr>
            <w:r w:rsidRPr="00005D92">
              <w:rPr>
                <w:rFonts w:ascii="Helvetica" w:hAnsi="Helvetica"/>
                <w:color w:val="000000" w:themeColor="text1"/>
                <w:spacing w:val="-2"/>
                <w:sz w:val="18"/>
                <w:szCs w:val="18"/>
                <w:lang w:val="en-GB"/>
              </w:rPr>
              <w:t>secondary school</w:t>
            </w:r>
          </w:p>
          <w:p w14:paraId="7EF9E49F" w14:textId="77777777" w:rsidR="00DC751E" w:rsidRPr="00005D92" w:rsidRDefault="00DC751E" w:rsidP="00551ED7">
            <w:pPr>
              <w:pStyle w:val="TableParagraph"/>
              <w:spacing w:before="1"/>
              <w:ind w:left="708"/>
              <w:rPr>
                <w:rFonts w:ascii="Helvetica" w:hAnsi="Helvetica"/>
                <w:color w:val="000000" w:themeColor="text1"/>
                <w:spacing w:val="-2"/>
                <w:sz w:val="18"/>
                <w:szCs w:val="18"/>
                <w:lang w:val="en-GB"/>
              </w:rPr>
            </w:pPr>
            <w:r w:rsidRPr="00005D92">
              <w:rPr>
                <w:rFonts w:ascii="Helvetica" w:hAnsi="Helvetica"/>
                <w:color w:val="000000" w:themeColor="text1"/>
                <w:spacing w:val="-2"/>
                <w:sz w:val="18"/>
                <w:szCs w:val="18"/>
                <w:lang w:val="en-GB"/>
              </w:rPr>
              <w:t>advanced technical college entrance qualification</w:t>
            </w:r>
          </w:p>
          <w:p w14:paraId="53C49FF2" w14:textId="77777777" w:rsidR="00DC751E" w:rsidRPr="00005D92" w:rsidRDefault="00DC751E" w:rsidP="00551ED7">
            <w:pPr>
              <w:pStyle w:val="TableParagraph"/>
              <w:spacing w:before="1"/>
              <w:ind w:left="708"/>
              <w:rPr>
                <w:rFonts w:ascii="Helvetica" w:hAnsi="Helvetica"/>
                <w:color w:val="000000" w:themeColor="text1"/>
                <w:spacing w:val="-2"/>
                <w:sz w:val="18"/>
                <w:szCs w:val="18"/>
                <w:lang w:val="en-GB"/>
              </w:rPr>
            </w:pPr>
            <w:r w:rsidRPr="00005D92">
              <w:rPr>
                <w:rFonts w:ascii="Helvetica" w:hAnsi="Helvetica"/>
                <w:color w:val="000000" w:themeColor="text1"/>
                <w:spacing w:val="-2"/>
                <w:sz w:val="18"/>
                <w:szCs w:val="18"/>
                <w:lang w:val="en-GB"/>
              </w:rPr>
              <w:t>general or subject-related university entrance</w:t>
            </w:r>
          </w:p>
        </w:tc>
        <w:tc>
          <w:tcPr>
            <w:tcW w:w="567" w:type="dxa"/>
          </w:tcPr>
          <w:p w14:paraId="3938EE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818868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3FECF5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w:t>
            </w:r>
          </w:p>
          <w:p w14:paraId="009BCB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73E8E1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tc>
        <w:tc>
          <w:tcPr>
            <w:tcW w:w="567" w:type="dxa"/>
          </w:tcPr>
          <w:p w14:paraId="4826CE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3D9F27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2B366E7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36</w:t>
            </w:r>
          </w:p>
          <w:p w14:paraId="62393C9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48D5AF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50</w:t>
            </w:r>
          </w:p>
        </w:tc>
      </w:tr>
      <w:tr w:rsidR="00DC751E" w:rsidRPr="00005D92" w14:paraId="42A73A45" w14:textId="77777777" w:rsidTr="00551ED7">
        <w:trPr>
          <w:jc w:val="center"/>
        </w:trPr>
        <w:tc>
          <w:tcPr>
            <w:tcW w:w="4815" w:type="dxa"/>
          </w:tcPr>
          <w:p w14:paraId="74D5FEF1"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Vocational education</w:t>
            </w:r>
          </w:p>
          <w:p w14:paraId="50A2648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completed vocational training</w:t>
            </w:r>
          </w:p>
          <w:p w14:paraId="00F6739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Bachelor’s degree</w:t>
            </w:r>
          </w:p>
          <w:p w14:paraId="09BC5F3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University degree</w:t>
            </w:r>
          </w:p>
          <w:p w14:paraId="1A9C824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Doctorate</w:t>
            </w:r>
          </w:p>
        </w:tc>
        <w:tc>
          <w:tcPr>
            <w:tcW w:w="567" w:type="dxa"/>
          </w:tcPr>
          <w:p w14:paraId="013F2BA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F7ABB4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16</w:t>
            </w:r>
          </w:p>
          <w:p w14:paraId="526ED8C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017E8F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6F4D3ED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tc>
        <w:tc>
          <w:tcPr>
            <w:tcW w:w="567" w:type="dxa"/>
          </w:tcPr>
          <w:p w14:paraId="01718AB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BE359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57</w:t>
            </w:r>
          </w:p>
          <w:p w14:paraId="5BE13D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B047C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25</w:t>
            </w:r>
          </w:p>
          <w:p w14:paraId="2637B8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tc>
      </w:tr>
      <w:tr w:rsidR="00DC751E" w:rsidRPr="00005D92" w14:paraId="080851B4" w14:textId="77777777" w:rsidTr="00551ED7">
        <w:trPr>
          <w:jc w:val="center"/>
        </w:trPr>
        <w:tc>
          <w:tcPr>
            <w:tcW w:w="4815" w:type="dxa"/>
          </w:tcPr>
          <w:p w14:paraId="2473350C"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Employment status</w:t>
            </w:r>
          </w:p>
          <w:p w14:paraId="72C6C7E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full-time</w:t>
            </w:r>
          </w:p>
          <w:p w14:paraId="4EEED74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part-time</w:t>
            </w:r>
          </w:p>
          <w:p w14:paraId="3BC4D49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retired</w:t>
            </w:r>
          </w:p>
          <w:p w14:paraId="091DA2D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mini-job</w:t>
            </w:r>
          </w:p>
          <w:p w14:paraId="50FCEC1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voluntary social year</w:t>
            </w:r>
          </w:p>
          <w:p w14:paraId="11FA345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other: reduced earning capacity pension</w:t>
            </w:r>
          </w:p>
        </w:tc>
        <w:tc>
          <w:tcPr>
            <w:tcW w:w="567" w:type="dxa"/>
          </w:tcPr>
          <w:p w14:paraId="46B64BA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A8187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w:t>
            </w:r>
          </w:p>
          <w:p w14:paraId="3640FC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7610A1D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771E332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C9E902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A0E032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567" w:type="dxa"/>
          </w:tcPr>
          <w:p w14:paraId="169C1C8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E0033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43</w:t>
            </w:r>
          </w:p>
          <w:p w14:paraId="68B90D8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29</w:t>
            </w:r>
          </w:p>
          <w:p w14:paraId="1E490AB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p w14:paraId="732D3FC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27</w:t>
            </w:r>
          </w:p>
          <w:p w14:paraId="29F3EC8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DC635B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tc>
      </w:tr>
      <w:tr w:rsidR="00DC751E" w:rsidRPr="00005D92" w14:paraId="513E3240" w14:textId="77777777" w:rsidTr="00551ED7">
        <w:trPr>
          <w:jc w:val="center"/>
        </w:trPr>
        <w:tc>
          <w:tcPr>
            <w:tcW w:w="4815" w:type="dxa"/>
          </w:tcPr>
          <w:p w14:paraId="42332927"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Current work situation</w:t>
            </w:r>
          </w:p>
          <w:p w14:paraId="3FBE90F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employed</w:t>
            </w:r>
          </w:p>
          <w:p w14:paraId="0CCB23E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on sick leave</w:t>
            </w:r>
          </w:p>
          <w:p w14:paraId="682C164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other</w:t>
            </w:r>
          </w:p>
        </w:tc>
        <w:tc>
          <w:tcPr>
            <w:tcW w:w="567" w:type="dxa"/>
          </w:tcPr>
          <w:p w14:paraId="7E605E3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20B40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w:t>
            </w:r>
          </w:p>
          <w:p w14:paraId="14B40E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5AA05AA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tc>
        <w:tc>
          <w:tcPr>
            <w:tcW w:w="567" w:type="dxa"/>
          </w:tcPr>
          <w:p w14:paraId="54C34B9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337577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68</w:t>
            </w:r>
          </w:p>
          <w:p w14:paraId="5D233C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2BE37C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21</w:t>
            </w:r>
          </w:p>
        </w:tc>
      </w:tr>
    </w:tbl>
    <w:p w14:paraId="5A1A9A43" w14:textId="77777777" w:rsidR="00DC751E" w:rsidRPr="00005D92" w:rsidRDefault="00DC751E" w:rsidP="00DC751E">
      <w:pPr>
        <w:rPr>
          <w:rFonts w:ascii="Helvetica" w:hAnsi="Helvetica"/>
          <w:color w:val="000000" w:themeColor="text1"/>
          <w:lang w:val="en-GB"/>
        </w:rPr>
      </w:pPr>
      <w:r w:rsidRPr="00005D92">
        <w:rPr>
          <w:rFonts w:ascii="Helvetica" w:hAnsi="Helvetica"/>
          <w:color w:val="000000" w:themeColor="text1"/>
          <w:lang w:val="en-GB"/>
        </w:rPr>
        <w:br w:type="page"/>
      </w:r>
    </w:p>
    <w:p w14:paraId="499CF473" w14:textId="77777777" w:rsidR="00DC751E" w:rsidRPr="00D939C4" w:rsidRDefault="00DC751E" w:rsidP="00DC751E">
      <w:pPr>
        <w:pStyle w:val="Caption"/>
        <w:keepNext/>
        <w:rPr>
          <w:rFonts w:ascii="Helvetica" w:hAnsi="Helvetica"/>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rPr>
        <w:fldChar w:fldCharType="separate"/>
      </w:r>
      <w:r w:rsidRPr="00D939C4">
        <w:rPr>
          <w:rFonts w:ascii="Helvetica" w:hAnsi="Helvetica"/>
          <w:b/>
          <w:bCs/>
          <w:i w:val="0"/>
          <w:iCs w:val="0"/>
          <w:noProof/>
          <w:color w:val="000000" w:themeColor="text1"/>
          <w:sz w:val="24"/>
          <w:szCs w:val="24"/>
          <w:lang w:val="en-GB"/>
        </w:rPr>
        <w:t>2</w:t>
      </w:r>
      <w:r w:rsidRPr="00D939C4">
        <w:rPr>
          <w:rFonts w:ascii="Helvetica" w:hAnsi="Helvetica"/>
          <w:b/>
          <w:bCs/>
          <w:i w:val="0"/>
          <w:iCs w:val="0"/>
          <w:color w:val="000000" w:themeColor="text1"/>
          <w:sz w:val="24"/>
          <w:szCs w:val="24"/>
        </w:rPr>
        <w:fldChar w:fldCharType="end"/>
      </w:r>
      <w:r w:rsidRPr="00D939C4">
        <w:rPr>
          <w:rFonts w:ascii="Helvetica" w:hAnsi="Helvetica"/>
          <w:b/>
          <w:bCs/>
          <w:i w:val="0"/>
          <w:iCs w:val="0"/>
          <w:color w:val="000000" w:themeColor="text1"/>
          <w:sz w:val="24"/>
          <w:szCs w:val="24"/>
          <w:lang w:val="en-GB"/>
        </w:rPr>
        <w:t>:</w:t>
      </w:r>
      <w:r w:rsidRPr="00D939C4">
        <w:rPr>
          <w:rFonts w:ascii="Helvetica" w:hAnsi="Helvetica"/>
          <w:color w:val="000000" w:themeColor="text1"/>
          <w:sz w:val="24"/>
          <w:szCs w:val="24"/>
          <w:lang w:val="en-GB"/>
        </w:rPr>
        <w:t xml:space="preserve"> </w:t>
      </w:r>
      <w:r w:rsidRPr="00D939C4">
        <w:rPr>
          <w:rFonts w:ascii="Helvetica" w:hAnsi="Helvetica"/>
          <w:i w:val="0"/>
          <w:iCs w:val="0"/>
          <w:color w:val="000000" w:themeColor="text1"/>
          <w:sz w:val="24"/>
          <w:szCs w:val="24"/>
          <w:lang w:val="en-GB"/>
        </w:rPr>
        <w:t>Cancer-related and treatment-related data of the sample (</w:t>
      </w:r>
      <w:r w:rsidRPr="00D939C4">
        <w:rPr>
          <w:rFonts w:ascii="Helvetica" w:hAnsi="Helvetica"/>
          <w:color w:val="000000" w:themeColor="text1"/>
          <w:sz w:val="24"/>
          <w:szCs w:val="24"/>
          <w:lang w:val="en-GB"/>
        </w:rPr>
        <w:t>N</w:t>
      </w:r>
      <w:r w:rsidRPr="00D939C4">
        <w:rPr>
          <w:rFonts w:ascii="Helvetica" w:hAnsi="Helvetica"/>
          <w:i w:val="0"/>
          <w:iCs w:val="0"/>
          <w:color w:val="000000" w:themeColor="text1"/>
          <w:sz w:val="24"/>
          <w:szCs w:val="24"/>
          <w:lang w:val="en-GB"/>
        </w:rPr>
        <w:t xml:space="preserve"> = 28)</w:t>
      </w:r>
    </w:p>
    <w:tbl>
      <w:tblPr>
        <w:tblStyle w:val="TableGrid"/>
        <w:tblW w:w="0" w:type="auto"/>
        <w:jc w:val="center"/>
        <w:tblLook w:val="04A0" w:firstRow="1" w:lastRow="0" w:firstColumn="1" w:lastColumn="0" w:noHBand="0" w:noVBand="1"/>
      </w:tblPr>
      <w:tblGrid>
        <w:gridCol w:w="4815"/>
        <w:gridCol w:w="567"/>
        <w:gridCol w:w="567"/>
      </w:tblGrid>
      <w:tr w:rsidR="00DC751E" w:rsidRPr="00005D92" w14:paraId="761F8D53" w14:textId="77777777" w:rsidTr="00551ED7">
        <w:trPr>
          <w:jc w:val="center"/>
        </w:trPr>
        <w:tc>
          <w:tcPr>
            <w:tcW w:w="4815" w:type="dxa"/>
          </w:tcPr>
          <w:p w14:paraId="255AC023"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spacing w:val="-2"/>
                <w:sz w:val="20"/>
                <w:szCs w:val="20"/>
              </w:rPr>
              <w:t>Variable</w:t>
            </w:r>
          </w:p>
        </w:tc>
        <w:tc>
          <w:tcPr>
            <w:tcW w:w="567" w:type="dxa"/>
          </w:tcPr>
          <w:p w14:paraId="2589C8D2" w14:textId="77777777" w:rsidR="00DC751E" w:rsidRPr="00005D92" w:rsidRDefault="00DC751E" w:rsidP="00551ED7">
            <w:pPr>
              <w:spacing w:before="274"/>
              <w:jc w:val="center"/>
              <w:rPr>
                <w:rFonts w:ascii="Helvetica" w:hAnsi="Helvetica"/>
                <w:b/>
                <w:bCs/>
                <w:color w:val="000000" w:themeColor="text1"/>
                <w:lang w:val="en-GB"/>
              </w:rPr>
            </w:pPr>
            <w:r w:rsidRPr="00005D92">
              <w:rPr>
                <w:rFonts w:ascii="Helvetica" w:hAnsi="Helvetica"/>
                <w:b/>
                <w:bCs/>
                <w:i/>
                <w:color w:val="000000" w:themeColor="text1"/>
                <w:spacing w:val="-10"/>
                <w:sz w:val="20"/>
                <w:szCs w:val="20"/>
              </w:rPr>
              <w:t>N</w:t>
            </w:r>
          </w:p>
        </w:tc>
        <w:tc>
          <w:tcPr>
            <w:tcW w:w="567" w:type="dxa"/>
          </w:tcPr>
          <w:p w14:paraId="31E9EC6B" w14:textId="77777777" w:rsidR="00DC751E" w:rsidRPr="00005D92" w:rsidRDefault="00DC751E" w:rsidP="00551ED7">
            <w:pPr>
              <w:spacing w:before="274"/>
              <w:jc w:val="center"/>
              <w:rPr>
                <w:rFonts w:ascii="Helvetica" w:hAnsi="Helvetica"/>
                <w:b/>
                <w:bCs/>
                <w:color w:val="000000" w:themeColor="text1"/>
                <w:lang w:val="en-GB"/>
              </w:rPr>
            </w:pPr>
            <w:r w:rsidRPr="00005D92">
              <w:rPr>
                <w:rFonts w:ascii="Helvetica" w:hAnsi="Helvetica"/>
                <w:b/>
                <w:bCs/>
                <w:color w:val="000000" w:themeColor="text1"/>
                <w:spacing w:val="-10"/>
                <w:sz w:val="20"/>
                <w:szCs w:val="20"/>
              </w:rPr>
              <w:t>%</w:t>
            </w:r>
          </w:p>
        </w:tc>
      </w:tr>
      <w:tr w:rsidR="00DC751E" w:rsidRPr="00005D92" w14:paraId="43435E9D" w14:textId="77777777" w:rsidTr="00551ED7">
        <w:trPr>
          <w:jc w:val="center"/>
        </w:trPr>
        <w:tc>
          <w:tcPr>
            <w:tcW w:w="4815" w:type="dxa"/>
          </w:tcPr>
          <w:p w14:paraId="337D9BCB"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Treatments in the least 24 months? (multiple answers possible)</w:t>
            </w:r>
          </w:p>
          <w:p w14:paraId="74CE914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none</w:t>
            </w:r>
          </w:p>
          <w:p w14:paraId="33A895D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surgery</w:t>
            </w:r>
          </w:p>
          <w:p w14:paraId="6589C19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chemotherapy</w:t>
            </w:r>
          </w:p>
          <w:p w14:paraId="70D5495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hormone-therapy</w:t>
            </w:r>
          </w:p>
          <w:p w14:paraId="416BC6B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radiation therapy</w:t>
            </w:r>
          </w:p>
          <w:p w14:paraId="5EB2CC7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immunotherapy</w:t>
            </w:r>
          </w:p>
          <w:p w14:paraId="0C5AF2B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other treatment</w:t>
            </w:r>
          </w:p>
        </w:tc>
        <w:tc>
          <w:tcPr>
            <w:tcW w:w="567" w:type="dxa"/>
          </w:tcPr>
          <w:p w14:paraId="181DDEC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CF9182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B20FE3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0BC560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w:t>
            </w:r>
          </w:p>
          <w:p w14:paraId="2E176E2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15</w:t>
            </w:r>
          </w:p>
          <w:p w14:paraId="53EA8EB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17</w:t>
            </w:r>
          </w:p>
          <w:p w14:paraId="6871B83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w:t>
            </w:r>
          </w:p>
          <w:p w14:paraId="6DB485C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417DB3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tc>
        <w:tc>
          <w:tcPr>
            <w:tcW w:w="567" w:type="dxa"/>
          </w:tcPr>
          <w:p w14:paraId="0E6D978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5B8B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C0995E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w:t>
            </w:r>
          </w:p>
          <w:p w14:paraId="76C8B20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63</w:t>
            </w:r>
          </w:p>
          <w:p w14:paraId="0C61D09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50</w:t>
            </w:r>
          </w:p>
          <w:p w14:paraId="1F8B1C6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57</w:t>
            </w:r>
          </w:p>
          <w:p w14:paraId="36CE3B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63</w:t>
            </w:r>
          </w:p>
          <w:p w14:paraId="20D1005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17</w:t>
            </w:r>
          </w:p>
          <w:p w14:paraId="0D063C4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17</w:t>
            </w:r>
          </w:p>
        </w:tc>
      </w:tr>
      <w:tr w:rsidR="00DC751E" w:rsidRPr="00005D92" w14:paraId="200B81D2" w14:textId="77777777" w:rsidTr="00551ED7">
        <w:trPr>
          <w:jc w:val="center"/>
        </w:trPr>
        <w:tc>
          <w:tcPr>
            <w:tcW w:w="4815" w:type="dxa"/>
          </w:tcPr>
          <w:p w14:paraId="0A917951"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Remaining breast tissue after surgery?</w:t>
            </w:r>
          </w:p>
          <w:p w14:paraId="09E7C87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 both breast remain</w:t>
            </w:r>
          </w:p>
          <w:p w14:paraId="1C01F48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 one breast partially removed</w:t>
            </w:r>
          </w:p>
          <w:p w14:paraId="120F2947"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 one breast fully removed</w:t>
            </w:r>
          </w:p>
          <w:p w14:paraId="6AAF45C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 both breasts partially removed</w:t>
            </w:r>
          </w:p>
          <w:p w14:paraId="6115045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 both breasts fully removed</w:t>
            </w:r>
          </w:p>
        </w:tc>
        <w:tc>
          <w:tcPr>
            <w:tcW w:w="567" w:type="dxa"/>
          </w:tcPr>
          <w:p w14:paraId="7E53582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E6A1AB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p w14:paraId="278F1DF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387D7D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4152B87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D7C838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67" w:type="dxa"/>
          </w:tcPr>
          <w:p w14:paraId="4CCDBB8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B9F6DA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64</w:t>
            </w:r>
          </w:p>
          <w:p w14:paraId="7E3E6A1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25</w:t>
            </w:r>
          </w:p>
          <w:p w14:paraId="3B781C8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09EBB87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310A1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r w:rsidR="00DC751E" w:rsidRPr="00005D92" w14:paraId="327EAF3B" w14:textId="77777777" w:rsidTr="00551ED7">
        <w:trPr>
          <w:jc w:val="center"/>
        </w:trPr>
        <w:tc>
          <w:tcPr>
            <w:tcW w:w="4815" w:type="dxa"/>
          </w:tcPr>
          <w:p w14:paraId="748013A0"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Is your tumour hormone-sensitive? (multiple answers possible)</w:t>
            </w:r>
          </w:p>
          <w:p w14:paraId="707DE61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 estrogen-sensitive</w:t>
            </w:r>
          </w:p>
          <w:p w14:paraId="28F21CFD"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 progesterone-sensitive</w:t>
            </w:r>
          </w:p>
          <w:p w14:paraId="6B4ED4C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 HER2-sensitive</w:t>
            </w:r>
          </w:p>
          <w:p w14:paraId="4A4598F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 triple-negative type</w:t>
            </w:r>
          </w:p>
          <w:p w14:paraId="6B0AA22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unknown</w:t>
            </w:r>
          </w:p>
        </w:tc>
        <w:tc>
          <w:tcPr>
            <w:tcW w:w="567" w:type="dxa"/>
          </w:tcPr>
          <w:p w14:paraId="11FAE1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09A418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8D133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w:t>
            </w:r>
          </w:p>
          <w:p w14:paraId="2CB4BCE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w:t>
            </w:r>
          </w:p>
          <w:p w14:paraId="2CC012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5F8194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0917B9F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67" w:type="dxa"/>
          </w:tcPr>
          <w:p w14:paraId="6E4502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87552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7F1C4D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68</w:t>
            </w:r>
          </w:p>
          <w:p w14:paraId="111927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32</w:t>
            </w:r>
          </w:p>
          <w:p w14:paraId="0D10FB1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p w14:paraId="5F7E5BE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0D989AF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r w:rsidR="00DC751E" w:rsidRPr="00005D92" w14:paraId="086F9C9A" w14:textId="77777777" w:rsidTr="00551ED7">
        <w:trPr>
          <w:jc w:val="center"/>
        </w:trPr>
        <w:tc>
          <w:tcPr>
            <w:tcW w:w="4815" w:type="dxa"/>
          </w:tcPr>
          <w:p w14:paraId="411543AC"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Genetic predisposition?</w:t>
            </w:r>
          </w:p>
          <w:p w14:paraId="67D2042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w:t>
            </w:r>
          </w:p>
          <w:p w14:paraId="7EF586B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w:t>
            </w:r>
          </w:p>
          <w:p w14:paraId="2C3DBF5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 answer</w:t>
            </w:r>
          </w:p>
        </w:tc>
        <w:tc>
          <w:tcPr>
            <w:tcW w:w="567" w:type="dxa"/>
          </w:tcPr>
          <w:p w14:paraId="57E27AE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6917A8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13</w:t>
            </w:r>
          </w:p>
          <w:p w14:paraId="361791D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13</w:t>
            </w:r>
          </w:p>
          <w:p w14:paraId="4142F9C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67" w:type="dxa"/>
          </w:tcPr>
          <w:p w14:paraId="4174961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0ADD70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46</w:t>
            </w:r>
          </w:p>
          <w:p w14:paraId="181FF58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46</w:t>
            </w:r>
          </w:p>
          <w:p w14:paraId="1D19F8E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r w:rsidR="00DC751E" w:rsidRPr="00005D92" w14:paraId="16EE6C23" w14:textId="77777777" w:rsidTr="00551ED7">
        <w:trPr>
          <w:jc w:val="center"/>
        </w:trPr>
        <w:tc>
          <w:tcPr>
            <w:tcW w:w="4815" w:type="dxa"/>
          </w:tcPr>
          <w:p w14:paraId="3CD78721"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Close relatives also affected by cancer?</w:t>
            </w:r>
          </w:p>
          <w:p w14:paraId="3367C5E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w:t>
            </w:r>
          </w:p>
          <w:p w14:paraId="2F1FB1E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w:t>
            </w:r>
          </w:p>
          <w:p w14:paraId="6DF9420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 answer</w:t>
            </w:r>
          </w:p>
        </w:tc>
        <w:tc>
          <w:tcPr>
            <w:tcW w:w="567" w:type="dxa"/>
          </w:tcPr>
          <w:p w14:paraId="0E673FE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A0BDC8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p w14:paraId="2418362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4FE273D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67" w:type="dxa"/>
          </w:tcPr>
          <w:p w14:paraId="3D82309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68E90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64</w:t>
            </w:r>
          </w:p>
          <w:p w14:paraId="663E1C8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29</w:t>
            </w:r>
          </w:p>
          <w:p w14:paraId="77DA90B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r w:rsidR="00DC751E" w:rsidRPr="00005D92" w14:paraId="65F20A02" w14:textId="77777777" w:rsidTr="00551ED7">
        <w:trPr>
          <w:jc w:val="center"/>
        </w:trPr>
        <w:tc>
          <w:tcPr>
            <w:tcW w:w="4815" w:type="dxa"/>
          </w:tcPr>
          <w:p w14:paraId="53B74245"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Talked with doctor about recurrence risk?</w:t>
            </w:r>
          </w:p>
          <w:p w14:paraId="38763CD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w:t>
            </w:r>
          </w:p>
          <w:p w14:paraId="2B07D90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w:t>
            </w:r>
          </w:p>
        </w:tc>
        <w:tc>
          <w:tcPr>
            <w:tcW w:w="567" w:type="dxa"/>
          </w:tcPr>
          <w:p w14:paraId="671E60E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37832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w:t>
            </w:r>
          </w:p>
          <w:p w14:paraId="0539BF4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tc>
        <w:tc>
          <w:tcPr>
            <w:tcW w:w="567" w:type="dxa"/>
          </w:tcPr>
          <w:p w14:paraId="136C846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211D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82</w:t>
            </w:r>
          </w:p>
          <w:p w14:paraId="2281BB1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tc>
      </w:tr>
      <w:tr w:rsidR="00DC751E" w:rsidRPr="00005D92" w14:paraId="72425D74" w14:textId="77777777" w:rsidTr="00551ED7">
        <w:trPr>
          <w:jc w:val="center"/>
        </w:trPr>
        <w:tc>
          <w:tcPr>
            <w:tcW w:w="4815" w:type="dxa"/>
          </w:tcPr>
          <w:p w14:paraId="1176ED95"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Received psycho-oncological/psychotherapeutic support for cancer?</w:t>
            </w:r>
          </w:p>
          <w:p w14:paraId="1A853477"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w:t>
            </w:r>
          </w:p>
          <w:p w14:paraId="033A69B7"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w:t>
            </w:r>
          </w:p>
        </w:tc>
        <w:tc>
          <w:tcPr>
            <w:tcW w:w="567" w:type="dxa"/>
          </w:tcPr>
          <w:p w14:paraId="72F6329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9FFFC5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C81520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24</w:t>
            </w:r>
          </w:p>
          <w:p w14:paraId="2834B3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tc>
        <w:tc>
          <w:tcPr>
            <w:tcW w:w="567" w:type="dxa"/>
          </w:tcPr>
          <w:p w14:paraId="08C40C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429DDF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536349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86</w:t>
            </w:r>
          </w:p>
          <w:p w14:paraId="7B8D2E9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tc>
      </w:tr>
      <w:tr w:rsidR="00DC751E" w:rsidRPr="00005D92" w14:paraId="4B12C3B6" w14:textId="77777777" w:rsidTr="00551ED7">
        <w:trPr>
          <w:jc w:val="center"/>
        </w:trPr>
        <w:tc>
          <w:tcPr>
            <w:tcW w:w="4815" w:type="dxa"/>
          </w:tcPr>
          <w:p w14:paraId="7708274B"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Previous psychological or psychiatric treatment unrelated to cancer?</w:t>
            </w:r>
          </w:p>
          <w:p w14:paraId="0ED867B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yes</w:t>
            </w:r>
          </w:p>
          <w:p w14:paraId="1F0F16D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w:t>
            </w:r>
          </w:p>
        </w:tc>
        <w:tc>
          <w:tcPr>
            <w:tcW w:w="567" w:type="dxa"/>
          </w:tcPr>
          <w:p w14:paraId="20EB332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A1565B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1EBC0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20</w:t>
            </w:r>
          </w:p>
          <w:p w14:paraId="6C3555E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tc>
        <w:tc>
          <w:tcPr>
            <w:tcW w:w="567" w:type="dxa"/>
          </w:tcPr>
          <w:p w14:paraId="552E2C9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7710EB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74D8FD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71</w:t>
            </w:r>
          </w:p>
          <w:p w14:paraId="7594086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29</w:t>
            </w:r>
          </w:p>
        </w:tc>
      </w:tr>
    </w:tbl>
    <w:p w14:paraId="29EAFFCD" w14:textId="77777777" w:rsidR="00DC751E" w:rsidRPr="00005D92" w:rsidRDefault="00DC751E" w:rsidP="00DC751E">
      <w:pPr>
        <w:rPr>
          <w:rFonts w:ascii="Helvetica" w:hAnsi="Helvetica"/>
          <w:b/>
          <w:color w:val="000000" w:themeColor="text1"/>
          <w:lang w:val="en-GB"/>
        </w:rPr>
      </w:pPr>
      <w:r w:rsidRPr="00005D92">
        <w:rPr>
          <w:rFonts w:ascii="Helvetica" w:hAnsi="Helvetica"/>
          <w:b/>
          <w:color w:val="000000" w:themeColor="text1"/>
          <w:lang w:val="en-GB"/>
        </w:rPr>
        <w:br w:type="page"/>
      </w:r>
    </w:p>
    <w:p w14:paraId="3764176B" w14:textId="77777777" w:rsidR="00DC751E" w:rsidRPr="00D939C4" w:rsidRDefault="00DC751E" w:rsidP="00DC751E">
      <w:pPr>
        <w:pStyle w:val="TableParagraph"/>
        <w:spacing w:before="1"/>
        <w:ind w:left="120"/>
        <w:rPr>
          <w:rFonts w:ascii="Helvetica" w:hAnsi="Helvetica"/>
          <w:color w:val="000000" w:themeColor="text1"/>
          <w:sz w:val="24"/>
          <w:szCs w:val="24"/>
          <w:lang w:val="en-GB"/>
        </w:rPr>
      </w:pPr>
      <w:r w:rsidRPr="00D939C4">
        <w:rPr>
          <w:rFonts w:ascii="Helvetica" w:hAnsi="Helvetica"/>
          <w:b/>
          <w:bCs/>
          <w:color w:val="000000" w:themeColor="text1"/>
          <w:sz w:val="24"/>
          <w:szCs w:val="24"/>
          <w:lang w:val="en-GB"/>
        </w:rPr>
        <w:lastRenderedPageBreak/>
        <w:t xml:space="preserve">Table </w:t>
      </w:r>
      <w:r w:rsidRPr="00D939C4">
        <w:rPr>
          <w:rFonts w:ascii="Helvetica" w:hAnsi="Helvetica"/>
          <w:b/>
          <w:bCs/>
          <w:color w:val="000000" w:themeColor="text1"/>
          <w:sz w:val="24"/>
          <w:szCs w:val="24"/>
        </w:rPr>
        <w:fldChar w:fldCharType="begin"/>
      </w:r>
      <w:r w:rsidRPr="00D939C4">
        <w:rPr>
          <w:rFonts w:ascii="Helvetica" w:hAnsi="Helvetica"/>
          <w:b/>
          <w:bCs/>
          <w:color w:val="000000" w:themeColor="text1"/>
          <w:sz w:val="24"/>
          <w:szCs w:val="24"/>
          <w:lang w:val="en-GB"/>
        </w:rPr>
        <w:instrText xml:space="preserve"> SEQ Table \* ARABIC </w:instrText>
      </w:r>
      <w:r w:rsidRPr="00D939C4">
        <w:rPr>
          <w:rFonts w:ascii="Helvetica" w:hAnsi="Helvetica"/>
          <w:b/>
          <w:bCs/>
          <w:color w:val="000000" w:themeColor="text1"/>
          <w:sz w:val="24"/>
          <w:szCs w:val="24"/>
        </w:rPr>
        <w:fldChar w:fldCharType="separate"/>
      </w:r>
      <w:r w:rsidRPr="00D939C4">
        <w:rPr>
          <w:rFonts w:ascii="Helvetica" w:hAnsi="Helvetica"/>
          <w:b/>
          <w:bCs/>
          <w:noProof/>
          <w:color w:val="000000" w:themeColor="text1"/>
          <w:sz w:val="24"/>
          <w:szCs w:val="24"/>
          <w:lang w:val="en-GB"/>
        </w:rPr>
        <w:t>3</w:t>
      </w:r>
      <w:r w:rsidRPr="00D939C4">
        <w:rPr>
          <w:rFonts w:ascii="Helvetica" w:hAnsi="Helvetica"/>
          <w:b/>
          <w:bCs/>
          <w:color w:val="000000" w:themeColor="text1"/>
          <w:sz w:val="24"/>
          <w:szCs w:val="24"/>
        </w:rPr>
        <w:fldChar w:fldCharType="end"/>
      </w:r>
      <w:r w:rsidRPr="00D939C4">
        <w:rPr>
          <w:rFonts w:ascii="Helvetica" w:hAnsi="Helvetica"/>
          <w:b/>
          <w:bCs/>
          <w:color w:val="000000" w:themeColor="text1"/>
          <w:sz w:val="24"/>
          <w:szCs w:val="24"/>
          <w:lang w:val="en-GB"/>
        </w:rPr>
        <w:t>:</w:t>
      </w:r>
      <w:r w:rsidRPr="00D939C4">
        <w:rPr>
          <w:rFonts w:ascii="Helvetica" w:hAnsi="Helvetica"/>
          <w:color w:val="000000" w:themeColor="text1"/>
          <w:sz w:val="24"/>
          <w:szCs w:val="24"/>
          <w:lang w:val="en-GB"/>
        </w:rPr>
        <w:t xml:space="preserve"> Categories of fear of cancer recurrence (FCR) triggering situations in relative and absolute frequencies</w:t>
      </w:r>
      <w:r w:rsidRPr="00D939C4">
        <w:rPr>
          <w:rFonts w:ascii="Helvetica" w:hAnsi="Helvetica"/>
          <w:i/>
          <w:iCs/>
          <w:color w:val="000000" w:themeColor="text1"/>
          <w:sz w:val="24"/>
          <w:szCs w:val="24"/>
          <w:lang w:val="en-GB"/>
        </w:rPr>
        <w:t xml:space="preserve"> </w:t>
      </w:r>
      <w:r w:rsidRPr="00D939C4">
        <w:rPr>
          <w:rFonts w:ascii="Helvetica" w:hAnsi="Helvetica"/>
          <w:color w:val="000000" w:themeColor="text1"/>
          <w:sz w:val="24"/>
          <w:szCs w:val="24"/>
          <w:lang w:val="en-GB"/>
        </w:rPr>
        <w:t>(</w:t>
      </w:r>
      <w:r w:rsidRPr="00D939C4">
        <w:rPr>
          <w:rFonts w:ascii="Helvetica" w:hAnsi="Helvetica"/>
          <w:i/>
          <w:iCs/>
          <w:color w:val="000000" w:themeColor="text1"/>
          <w:sz w:val="24"/>
          <w:szCs w:val="24"/>
          <w:lang w:val="en-GB"/>
        </w:rPr>
        <w:t>N</w:t>
      </w:r>
      <w:r w:rsidRPr="00D939C4">
        <w:rPr>
          <w:rFonts w:ascii="Helvetica" w:hAnsi="Helvetica"/>
          <w:color w:val="000000" w:themeColor="text1"/>
          <w:sz w:val="24"/>
          <w:szCs w:val="24"/>
          <w:lang w:val="en-GB"/>
        </w:rPr>
        <w:t xml:space="preserve"> = 28; multiple answers possible)</w:t>
      </w:r>
    </w:p>
    <w:p w14:paraId="15E32357" w14:textId="77777777" w:rsidR="00DC751E" w:rsidRPr="00005D92" w:rsidRDefault="00DC751E" w:rsidP="00DC751E">
      <w:pPr>
        <w:pStyle w:val="TableParagraph"/>
        <w:spacing w:before="1"/>
        <w:ind w:left="120"/>
        <w:rPr>
          <w:rFonts w:ascii="Helvetica" w:hAnsi="Helvetica"/>
          <w:color w:val="000000" w:themeColor="text1"/>
          <w:sz w:val="18"/>
          <w:szCs w:val="18"/>
          <w:u w:val="single"/>
          <w:lang w:val="en-GB"/>
        </w:rPr>
      </w:pPr>
    </w:p>
    <w:tbl>
      <w:tblPr>
        <w:tblStyle w:val="TableGrid"/>
        <w:tblW w:w="0" w:type="auto"/>
        <w:jc w:val="center"/>
        <w:tblLook w:val="04A0" w:firstRow="1" w:lastRow="0" w:firstColumn="1" w:lastColumn="0" w:noHBand="0" w:noVBand="1"/>
      </w:tblPr>
      <w:tblGrid>
        <w:gridCol w:w="5524"/>
        <w:gridCol w:w="528"/>
        <w:gridCol w:w="567"/>
        <w:gridCol w:w="567"/>
        <w:gridCol w:w="567"/>
        <w:gridCol w:w="567"/>
        <w:gridCol w:w="567"/>
      </w:tblGrid>
      <w:tr w:rsidR="00DC751E" w:rsidRPr="00005D92" w14:paraId="1D25BF6F" w14:textId="77777777" w:rsidTr="00551ED7">
        <w:trPr>
          <w:jc w:val="center"/>
        </w:trPr>
        <w:tc>
          <w:tcPr>
            <w:tcW w:w="5524" w:type="dxa"/>
          </w:tcPr>
          <w:p w14:paraId="45CF6E50" w14:textId="77777777" w:rsidR="00DC751E" w:rsidRPr="00005D92" w:rsidRDefault="00DC751E" w:rsidP="00551ED7">
            <w:pPr>
              <w:spacing w:before="274"/>
              <w:rPr>
                <w:rFonts w:ascii="Helvetica" w:hAnsi="Helvetica"/>
                <w:b/>
                <w:bCs/>
                <w:color w:val="000000" w:themeColor="text1"/>
                <w:lang w:val="en-GB"/>
              </w:rPr>
            </w:pPr>
          </w:p>
        </w:tc>
        <w:tc>
          <w:tcPr>
            <w:tcW w:w="1095" w:type="dxa"/>
            <w:gridSpan w:val="2"/>
          </w:tcPr>
          <w:p w14:paraId="41C7C542" w14:textId="77777777" w:rsidR="00DC751E" w:rsidRPr="00005D92" w:rsidRDefault="00DC751E" w:rsidP="00551ED7">
            <w:pPr>
              <w:spacing w:before="274"/>
              <w:jc w:val="center"/>
              <w:rPr>
                <w:rFonts w:ascii="Helvetica" w:hAnsi="Helvetica"/>
                <w:b/>
                <w:bCs/>
                <w:color w:val="000000" w:themeColor="text1"/>
                <w:lang w:val="en-GB"/>
              </w:rPr>
            </w:pPr>
            <w:r w:rsidRPr="00005D92">
              <w:rPr>
                <w:rFonts w:ascii="Helvetica" w:hAnsi="Helvetica"/>
                <w:b/>
                <w:bCs/>
                <w:color w:val="000000" w:themeColor="text1"/>
                <w:lang w:val="en-GB"/>
              </w:rPr>
              <w:t>T1</w:t>
            </w:r>
          </w:p>
        </w:tc>
        <w:tc>
          <w:tcPr>
            <w:tcW w:w="1134" w:type="dxa"/>
            <w:gridSpan w:val="2"/>
          </w:tcPr>
          <w:p w14:paraId="27E758C8"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T2</w:t>
            </w:r>
          </w:p>
        </w:tc>
        <w:tc>
          <w:tcPr>
            <w:tcW w:w="1134" w:type="dxa"/>
            <w:gridSpan w:val="2"/>
          </w:tcPr>
          <w:p w14:paraId="7145C865"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T3</w:t>
            </w:r>
          </w:p>
        </w:tc>
      </w:tr>
      <w:tr w:rsidR="00DC751E" w:rsidRPr="00005D92" w14:paraId="5F80E2FB" w14:textId="77777777" w:rsidTr="00551ED7">
        <w:trPr>
          <w:jc w:val="center"/>
        </w:trPr>
        <w:tc>
          <w:tcPr>
            <w:tcW w:w="5524" w:type="dxa"/>
          </w:tcPr>
          <w:p w14:paraId="4C2DB8CD"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528" w:type="dxa"/>
          </w:tcPr>
          <w:p w14:paraId="11176226" w14:textId="77777777" w:rsidR="00DC751E" w:rsidRPr="00005D92" w:rsidRDefault="00DC751E" w:rsidP="00551ED7">
            <w:pPr>
              <w:spacing w:before="274"/>
              <w:jc w:val="center"/>
              <w:rPr>
                <w:rFonts w:ascii="Helvetica" w:hAnsi="Helvetica"/>
                <w:b/>
                <w:bCs/>
                <w:i/>
                <w:color w:val="000000" w:themeColor="text1"/>
                <w:spacing w:val="-10"/>
              </w:rPr>
            </w:pPr>
            <w:r w:rsidRPr="00005D92">
              <w:rPr>
                <w:rFonts w:ascii="Helvetica" w:hAnsi="Helvetica"/>
                <w:b/>
                <w:bCs/>
                <w:i/>
                <w:color w:val="000000" w:themeColor="text1"/>
                <w:spacing w:val="-10"/>
              </w:rPr>
              <w:t>N</w:t>
            </w:r>
          </w:p>
        </w:tc>
        <w:tc>
          <w:tcPr>
            <w:tcW w:w="567" w:type="dxa"/>
          </w:tcPr>
          <w:p w14:paraId="491CFED5"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w:t>
            </w:r>
          </w:p>
        </w:tc>
        <w:tc>
          <w:tcPr>
            <w:tcW w:w="567" w:type="dxa"/>
          </w:tcPr>
          <w:p w14:paraId="7868FF9A"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i/>
                <w:color w:val="000000" w:themeColor="text1"/>
                <w:spacing w:val="-10"/>
              </w:rPr>
              <w:t>N</w:t>
            </w:r>
          </w:p>
        </w:tc>
        <w:tc>
          <w:tcPr>
            <w:tcW w:w="567" w:type="dxa"/>
          </w:tcPr>
          <w:p w14:paraId="6F22A90F"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w:t>
            </w:r>
          </w:p>
        </w:tc>
        <w:tc>
          <w:tcPr>
            <w:tcW w:w="567" w:type="dxa"/>
          </w:tcPr>
          <w:p w14:paraId="1FBC96DE"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i/>
                <w:color w:val="000000" w:themeColor="text1"/>
                <w:spacing w:val="-10"/>
              </w:rPr>
              <w:t>N</w:t>
            </w:r>
          </w:p>
        </w:tc>
        <w:tc>
          <w:tcPr>
            <w:tcW w:w="567" w:type="dxa"/>
          </w:tcPr>
          <w:p w14:paraId="20F48437"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w:t>
            </w:r>
          </w:p>
        </w:tc>
      </w:tr>
      <w:tr w:rsidR="00DC751E" w:rsidRPr="00005D92" w14:paraId="7AAF9591" w14:textId="77777777" w:rsidTr="00551ED7">
        <w:trPr>
          <w:jc w:val="center"/>
        </w:trPr>
        <w:tc>
          <w:tcPr>
            <w:tcW w:w="5524" w:type="dxa"/>
          </w:tcPr>
          <w:p w14:paraId="6E90AF71"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Fear as constant presence</w:t>
            </w:r>
          </w:p>
        </w:tc>
        <w:tc>
          <w:tcPr>
            <w:tcW w:w="528" w:type="dxa"/>
          </w:tcPr>
          <w:p w14:paraId="3FA7705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67" w:type="dxa"/>
          </w:tcPr>
          <w:p w14:paraId="158DC83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25</w:t>
            </w:r>
          </w:p>
        </w:tc>
        <w:tc>
          <w:tcPr>
            <w:tcW w:w="567" w:type="dxa"/>
          </w:tcPr>
          <w:p w14:paraId="7B45F30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67" w:type="dxa"/>
          </w:tcPr>
          <w:p w14:paraId="4589AE6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67" w:type="dxa"/>
          </w:tcPr>
          <w:p w14:paraId="4DF4BBA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40CFB06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r>
      <w:tr w:rsidR="00DC751E" w:rsidRPr="00005D92" w14:paraId="713098BC" w14:textId="77777777" w:rsidTr="00551ED7">
        <w:trPr>
          <w:jc w:val="center"/>
        </w:trPr>
        <w:tc>
          <w:tcPr>
            <w:tcW w:w="5524" w:type="dxa"/>
          </w:tcPr>
          <w:p w14:paraId="3D09CB52"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Being alone</w:t>
            </w:r>
          </w:p>
          <w:p w14:paraId="3BC9D524"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quiet and no distraction</w:t>
            </w:r>
          </w:p>
          <w:p w14:paraId="4902A370"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be alone</w:t>
            </w:r>
          </w:p>
        </w:tc>
        <w:tc>
          <w:tcPr>
            <w:tcW w:w="528" w:type="dxa"/>
          </w:tcPr>
          <w:p w14:paraId="0544E5F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F370C3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3DDDACB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67" w:type="dxa"/>
          </w:tcPr>
          <w:p w14:paraId="7C37F4E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9BADE2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25</w:t>
            </w:r>
          </w:p>
          <w:p w14:paraId="60E9DD8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67" w:type="dxa"/>
          </w:tcPr>
          <w:p w14:paraId="06E46FF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4A7399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1E59CCF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67" w:type="dxa"/>
          </w:tcPr>
          <w:p w14:paraId="761921E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D35A22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4D99D3A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67" w:type="dxa"/>
          </w:tcPr>
          <w:p w14:paraId="215AB88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066696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63E6D4D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297FDA9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8F21D0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6B4FD87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r>
      <w:tr w:rsidR="00DC751E" w:rsidRPr="00005D92" w14:paraId="5427BF65" w14:textId="77777777" w:rsidTr="00551ED7">
        <w:trPr>
          <w:jc w:val="center"/>
        </w:trPr>
        <w:tc>
          <w:tcPr>
            <w:tcW w:w="5524" w:type="dxa"/>
          </w:tcPr>
          <w:p w14:paraId="70604B05"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Confrontation with the illness</w:t>
            </w:r>
          </w:p>
          <w:p w14:paraId="392B0038"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recurrence of illness in others</w:t>
            </w:r>
          </w:p>
          <w:p w14:paraId="41B4327F"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reminder of the illness</w:t>
            </w:r>
          </w:p>
          <w:p w14:paraId="3901F6EC"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projecting others’ fate onto oneself</w:t>
            </w:r>
          </w:p>
          <w:p w14:paraId="1B6A8BD6"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searching for information</w:t>
            </w:r>
          </w:p>
          <w:p w14:paraId="61834AE3"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exchange with other affected persons</w:t>
            </w:r>
          </w:p>
          <w:p w14:paraId="04DCBE82"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cancer in family/friends</w:t>
            </w:r>
          </w:p>
          <w:p w14:paraId="2385451D"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occurrence of side effects of medication</w:t>
            </w:r>
          </w:p>
        </w:tc>
        <w:tc>
          <w:tcPr>
            <w:tcW w:w="528" w:type="dxa"/>
          </w:tcPr>
          <w:p w14:paraId="4AB932B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DDC684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4B987F8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10</w:t>
            </w:r>
          </w:p>
          <w:p w14:paraId="3460FF7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08352C2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7AEBCFA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4389FA5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1F555F6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293ABC8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D6052E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50</w:t>
            </w:r>
          </w:p>
          <w:p w14:paraId="03592E0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36</w:t>
            </w:r>
          </w:p>
          <w:p w14:paraId="0F48832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6BDC9EF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09CAAF1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3FAACA1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1618711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42B7157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4BF19C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324B91F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182BD24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642EB8F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6F79FCD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35E6D28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73264A1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1EF5738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95CEE3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0D2B590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5301FE2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0E7F53D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45C031C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794179F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5FF2376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6A4354E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41E46B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088BB7E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731B794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0007860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3BACDB0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715AC53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424D1FF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67" w:type="dxa"/>
          </w:tcPr>
          <w:p w14:paraId="23CFC46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4AEB1C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6CE723F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7A5C951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4CD1BBF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2525271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1D59327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01F2A16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r>
      <w:tr w:rsidR="00DC751E" w:rsidRPr="00005D92" w14:paraId="39F8BA68" w14:textId="77777777" w:rsidTr="00551ED7">
        <w:trPr>
          <w:jc w:val="center"/>
        </w:trPr>
        <w:tc>
          <w:tcPr>
            <w:tcW w:w="5524" w:type="dxa"/>
          </w:tcPr>
          <w:p w14:paraId="13E655A5"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Experiencing the contrast between daily life and illness/planning for the future</w:t>
            </w:r>
          </w:p>
          <w:p w14:paraId="06705E28"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contrasting everyday life with illness/planning for the future</w:t>
            </w:r>
          </w:p>
          <w:p w14:paraId="1FD8D563"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mortality salience</w:t>
            </w:r>
          </w:p>
          <w:p w14:paraId="5C7EFAEC"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fears about the future</w:t>
            </w:r>
          </w:p>
        </w:tc>
        <w:tc>
          <w:tcPr>
            <w:tcW w:w="528" w:type="dxa"/>
          </w:tcPr>
          <w:p w14:paraId="0E6D264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C620C8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888046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51E412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74B57B0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713DDF4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67" w:type="dxa"/>
          </w:tcPr>
          <w:p w14:paraId="6DAAE2D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FCCE8F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311E84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108CD7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29C07BF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585FD89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67" w:type="dxa"/>
          </w:tcPr>
          <w:p w14:paraId="7005055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BAB282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02F837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9D3EB6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51FBF4C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49EABFC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67" w:type="dxa"/>
          </w:tcPr>
          <w:p w14:paraId="4DCBF95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528E2A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C8C2A6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842EC4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5A6E871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5D40E1B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c>
          <w:tcPr>
            <w:tcW w:w="567" w:type="dxa"/>
          </w:tcPr>
          <w:p w14:paraId="1D1FB59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487589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75DC1A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2DA79E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328498F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23EE39F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67" w:type="dxa"/>
          </w:tcPr>
          <w:p w14:paraId="05319B1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B1747D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72D2EA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B635AB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7D9BF21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62A39E3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r>
      <w:tr w:rsidR="00DC751E" w:rsidRPr="00005D92" w14:paraId="761AE08A" w14:textId="77777777" w:rsidTr="00551ED7">
        <w:trPr>
          <w:jc w:val="center"/>
        </w:trPr>
        <w:tc>
          <w:tcPr>
            <w:tcW w:w="5524" w:type="dxa"/>
          </w:tcPr>
          <w:p w14:paraId="1614043F"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 xml:space="preserve">Physical sensations </w:t>
            </w:r>
          </w:p>
          <w:p w14:paraId="18F39DE9"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increased attention to body and feelings</w:t>
            </w:r>
          </w:p>
          <w:p w14:paraId="54FDAFE3"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giving/attributing meaning to physical perceptions</w:t>
            </w:r>
          </w:p>
          <w:p w14:paraId="235172CE"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experiencing physical weakness and stress/loss of control</w:t>
            </w:r>
          </w:p>
        </w:tc>
        <w:tc>
          <w:tcPr>
            <w:tcW w:w="528" w:type="dxa"/>
          </w:tcPr>
          <w:p w14:paraId="06AE0C6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E1F5EE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9</w:t>
            </w:r>
          </w:p>
          <w:p w14:paraId="7489A62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FB904C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15</w:t>
            </w:r>
          </w:p>
          <w:p w14:paraId="57F85C6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DFE5BD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67" w:type="dxa"/>
          </w:tcPr>
          <w:p w14:paraId="5215772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C891AB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32</w:t>
            </w:r>
          </w:p>
          <w:p w14:paraId="52D2A88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6976EB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54</w:t>
            </w:r>
          </w:p>
          <w:p w14:paraId="2A80885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FFACA9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tc>
        <w:tc>
          <w:tcPr>
            <w:tcW w:w="567" w:type="dxa"/>
          </w:tcPr>
          <w:p w14:paraId="733A048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3CC7F7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2741E82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673A1F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3D19685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2C54CE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67" w:type="dxa"/>
          </w:tcPr>
          <w:p w14:paraId="36248F6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39DB5C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50</w:t>
            </w:r>
          </w:p>
          <w:p w14:paraId="4452C9C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7141CF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19A79CE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E3BF33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c>
          <w:tcPr>
            <w:tcW w:w="567" w:type="dxa"/>
          </w:tcPr>
          <w:p w14:paraId="6CEF150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B07357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9</w:t>
            </w:r>
          </w:p>
          <w:p w14:paraId="4E9A000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4FED29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10</w:t>
            </w:r>
          </w:p>
          <w:p w14:paraId="3EE10B5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A7C324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67" w:type="dxa"/>
          </w:tcPr>
          <w:p w14:paraId="69A2112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9780D7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32</w:t>
            </w:r>
          </w:p>
          <w:p w14:paraId="5DA82B1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78B2F4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36</w:t>
            </w:r>
          </w:p>
          <w:p w14:paraId="51A0DF8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3AB1A4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r>
      <w:tr w:rsidR="00DC751E" w:rsidRPr="00005D92" w14:paraId="3FD96293" w14:textId="77777777" w:rsidTr="00551ED7">
        <w:trPr>
          <w:jc w:val="center"/>
        </w:trPr>
        <w:tc>
          <w:tcPr>
            <w:tcW w:w="5524" w:type="dxa"/>
          </w:tcPr>
          <w:p w14:paraId="0024FF6E"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Follow-up examinations and additional treatments</w:t>
            </w:r>
          </w:p>
          <w:p w14:paraId="2667C4A7"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follow-up examinations</w:t>
            </w:r>
          </w:p>
          <w:p w14:paraId="75EFFC27"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doubts about the correctness of the decision for or against treatment</w:t>
            </w:r>
          </w:p>
          <w:p w14:paraId="12A96952"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reduction of medical examinations</w:t>
            </w:r>
          </w:p>
          <w:p w14:paraId="083A19BA"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unclear findings/waiting for findings</w:t>
            </w:r>
          </w:p>
          <w:p w14:paraId="37F9AB1E"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Illness processing suspended due to further treatments</w:t>
            </w:r>
          </w:p>
        </w:tc>
        <w:tc>
          <w:tcPr>
            <w:tcW w:w="528" w:type="dxa"/>
          </w:tcPr>
          <w:p w14:paraId="002680B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0254FD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15</w:t>
            </w:r>
          </w:p>
          <w:p w14:paraId="1273BC2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D05E10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6595F67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451C62D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6D08630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5CC526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67" w:type="dxa"/>
          </w:tcPr>
          <w:p w14:paraId="3A82C05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519B1F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54</w:t>
            </w:r>
          </w:p>
          <w:p w14:paraId="05CDC50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20B4A2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4629442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3828D25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25</w:t>
            </w:r>
          </w:p>
          <w:p w14:paraId="111AB16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8143C5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67" w:type="dxa"/>
          </w:tcPr>
          <w:p w14:paraId="4B5BCED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C1AE3E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12</w:t>
            </w:r>
          </w:p>
          <w:p w14:paraId="4EA5C79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8E5FDC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3A45E86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26F09B5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77844B1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941C68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5B6A687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C373A6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43</w:t>
            </w:r>
          </w:p>
          <w:p w14:paraId="0DC88E1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1FEACF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023E5F9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2DE4FD5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44D8C1C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A8E32A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4C3AF2B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C7DFE1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12</w:t>
            </w:r>
          </w:p>
          <w:p w14:paraId="588AA21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979E48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3440555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2317166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47C3CD9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DB378C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292CDFA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98CEB7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43</w:t>
            </w:r>
          </w:p>
          <w:p w14:paraId="6E31763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A90005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016A72B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6BBF66E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28DB0A3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62335F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r>
      <w:tr w:rsidR="00DC751E" w:rsidRPr="00005D92" w14:paraId="3E721515" w14:textId="77777777" w:rsidTr="00551ED7">
        <w:trPr>
          <w:jc w:val="center"/>
        </w:trPr>
        <w:tc>
          <w:tcPr>
            <w:tcW w:w="5524" w:type="dxa"/>
          </w:tcPr>
          <w:p w14:paraId="11A77D58"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Psychological distress</w:t>
            </w:r>
          </w:p>
        </w:tc>
        <w:tc>
          <w:tcPr>
            <w:tcW w:w="528" w:type="dxa"/>
          </w:tcPr>
          <w:p w14:paraId="6180479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67" w:type="dxa"/>
          </w:tcPr>
          <w:p w14:paraId="1146AB7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67" w:type="dxa"/>
          </w:tcPr>
          <w:p w14:paraId="5F2DD97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67" w:type="dxa"/>
          </w:tcPr>
          <w:p w14:paraId="7CFD6CA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tc>
        <w:tc>
          <w:tcPr>
            <w:tcW w:w="567" w:type="dxa"/>
          </w:tcPr>
          <w:p w14:paraId="213DE6C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67" w:type="dxa"/>
          </w:tcPr>
          <w:p w14:paraId="5ECB75C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r>
      <w:tr w:rsidR="00DC751E" w:rsidRPr="00005D92" w14:paraId="3CFD76B6" w14:textId="77777777" w:rsidTr="00551ED7">
        <w:trPr>
          <w:jc w:val="center"/>
        </w:trPr>
        <w:tc>
          <w:tcPr>
            <w:tcW w:w="5524" w:type="dxa"/>
          </w:tcPr>
          <w:p w14:paraId="399F8C8A"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Perceived risk of recurrence</w:t>
            </w:r>
          </w:p>
          <w:p w14:paraId="38DF4FAB"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uncertainty regarding the risk of recurrence</w:t>
            </w:r>
          </w:p>
          <w:p w14:paraId="6A001C2D"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asking oneself whether one is doing enough to reduce the risk</w:t>
            </w:r>
          </w:p>
        </w:tc>
        <w:tc>
          <w:tcPr>
            <w:tcW w:w="528" w:type="dxa"/>
          </w:tcPr>
          <w:p w14:paraId="2145C80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D16D08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8</w:t>
            </w:r>
          </w:p>
          <w:p w14:paraId="3F4A1EF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9938AE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67" w:type="dxa"/>
          </w:tcPr>
          <w:p w14:paraId="4C43B1B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C0529A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29</w:t>
            </w:r>
          </w:p>
          <w:p w14:paraId="4D1C78C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853886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67" w:type="dxa"/>
          </w:tcPr>
          <w:p w14:paraId="17A56E4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0855C5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57350DD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960B17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7D85238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7B1EC0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7FB9BD7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3A632C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67" w:type="dxa"/>
          </w:tcPr>
          <w:p w14:paraId="69F5FCB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CEBDF5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1FE368D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23ACDD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67" w:type="dxa"/>
          </w:tcPr>
          <w:p w14:paraId="54F765A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202B81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2D5C313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4D8673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r>
    </w:tbl>
    <w:p w14:paraId="62BFFF01" w14:textId="77777777" w:rsidR="00DC751E" w:rsidRPr="00005D92" w:rsidRDefault="00DC751E" w:rsidP="00DC751E">
      <w:pPr>
        <w:rPr>
          <w:i/>
          <w:color w:val="000000" w:themeColor="text1"/>
          <w:highlight w:val="yellow"/>
        </w:rPr>
      </w:pPr>
      <w:r w:rsidRPr="00005D92">
        <w:rPr>
          <w:i/>
          <w:color w:val="000000" w:themeColor="text1"/>
          <w:highlight w:val="yellow"/>
        </w:rPr>
        <w:br w:type="page"/>
      </w:r>
    </w:p>
    <w:p w14:paraId="7AA6AFDD"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lang w:val="en-GB"/>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lang w:val="en-GB"/>
        </w:rPr>
        <w:fldChar w:fldCharType="separate"/>
      </w:r>
      <w:r w:rsidRPr="00D939C4">
        <w:rPr>
          <w:rFonts w:ascii="Helvetica" w:hAnsi="Helvetica"/>
          <w:b/>
          <w:bCs/>
          <w:i w:val="0"/>
          <w:iCs w:val="0"/>
          <w:noProof/>
          <w:color w:val="000000" w:themeColor="text1"/>
          <w:sz w:val="24"/>
          <w:szCs w:val="24"/>
          <w:lang w:val="en-GB"/>
        </w:rPr>
        <w:t>4</w:t>
      </w:r>
      <w:r w:rsidRPr="00D939C4">
        <w:rPr>
          <w:rFonts w:ascii="Helvetica" w:hAnsi="Helvetica"/>
          <w:b/>
          <w:bCs/>
          <w:i w:val="0"/>
          <w:iCs w:val="0"/>
          <w:color w:val="000000" w:themeColor="text1"/>
          <w:sz w:val="24"/>
          <w:szCs w:val="24"/>
          <w:lang w:val="en-GB"/>
        </w:rPr>
        <w:fldChar w:fldCharType="end"/>
      </w:r>
      <w:r w:rsidRPr="00D939C4">
        <w:rPr>
          <w:rFonts w:ascii="Helvetica" w:hAnsi="Helvetica"/>
          <w:b/>
          <w:bCs/>
          <w:i w:val="0"/>
          <w:iCs w:val="0"/>
          <w:color w:val="000000" w:themeColor="text1"/>
          <w:sz w:val="24"/>
          <w:szCs w:val="24"/>
          <w:lang w:val="en-GB"/>
        </w:rPr>
        <w:t>:</w:t>
      </w:r>
      <w:r w:rsidRPr="00005D92">
        <w:rPr>
          <w:color w:val="000000" w:themeColor="text1"/>
          <w:lang w:val="en-GB"/>
        </w:rPr>
        <w:t xml:space="preserve"> </w:t>
      </w:r>
      <w:r w:rsidRPr="00D939C4">
        <w:rPr>
          <w:rFonts w:ascii="Helvetica" w:hAnsi="Helvetica"/>
          <w:i w:val="0"/>
          <w:iCs w:val="0"/>
          <w:color w:val="000000" w:themeColor="text1"/>
          <w:sz w:val="24"/>
          <w:szCs w:val="24"/>
          <w:lang w:val="en-GB"/>
        </w:rPr>
        <w:t>Absolute and relative frequency information of the categories of coping strategies (</w:t>
      </w:r>
      <w:r w:rsidRPr="00D939C4">
        <w:rPr>
          <w:rFonts w:ascii="Helvetica" w:hAnsi="Helvetica"/>
          <w:color w:val="000000" w:themeColor="text1"/>
          <w:sz w:val="24"/>
          <w:szCs w:val="24"/>
          <w:lang w:val="en-GB"/>
        </w:rPr>
        <w:t xml:space="preserve">N </w:t>
      </w:r>
      <w:r w:rsidRPr="00D939C4">
        <w:rPr>
          <w:rFonts w:ascii="Helvetica" w:hAnsi="Helvetica"/>
          <w:i w:val="0"/>
          <w:iCs w:val="0"/>
          <w:color w:val="000000" w:themeColor="text1"/>
          <w:sz w:val="24"/>
          <w:szCs w:val="24"/>
          <w:lang w:val="en-GB"/>
        </w:rPr>
        <w:t>= 28; multiple answers possible)</w:t>
      </w:r>
    </w:p>
    <w:tbl>
      <w:tblPr>
        <w:tblStyle w:val="TableGrid"/>
        <w:tblW w:w="0" w:type="auto"/>
        <w:jc w:val="center"/>
        <w:tblLook w:val="04A0" w:firstRow="1" w:lastRow="0" w:firstColumn="1" w:lastColumn="0" w:noHBand="0" w:noVBand="1"/>
      </w:tblPr>
      <w:tblGrid>
        <w:gridCol w:w="6021"/>
        <w:gridCol w:w="497"/>
        <w:gridCol w:w="498"/>
        <w:gridCol w:w="500"/>
        <w:gridCol w:w="500"/>
        <w:gridCol w:w="500"/>
        <w:gridCol w:w="500"/>
      </w:tblGrid>
      <w:tr w:rsidR="00DC751E" w:rsidRPr="00005D92" w14:paraId="39A1B78A" w14:textId="77777777" w:rsidTr="00551ED7">
        <w:trPr>
          <w:jc w:val="center"/>
        </w:trPr>
        <w:tc>
          <w:tcPr>
            <w:tcW w:w="6672" w:type="dxa"/>
          </w:tcPr>
          <w:p w14:paraId="67B59DB4" w14:textId="77777777" w:rsidR="00DC751E" w:rsidRPr="00005D92" w:rsidRDefault="00DC751E" w:rsidP="00551ED7">
            <w:pPr>
              <w:spacing w:before="274"/>
              <w:rPr>
                <w:rFonts w:ascii="Helvetica" w:hAnsi="Helvetica"/>
                <w:b/>
                <w:bCs/>
                <w:color w:val="000000" w:themeColor="text1"/>
                <w:lang w:val="en-GB"/>
              </w:rPr>
            </w:pPr>
          </w:p>
        </w:tc>
        <w:tc>
          <w:tcPr>
            <w:tcW w:w="1005" w:type="dxa"/>
            <w:gridSpan w:val="2"/>
          </w:tcPr>
          <w:p w14:paraId="3D6FFC4D" w14:textId="77777777" w:rsidR="00DC751E" w:rsidRPr="00005D92" w:rsidRDefault="00DC751E" w:rsidP="00551ED7">
            <w:pPr>
              <w:spacing w:before="274"/>
              <w:jc w:val="center"/>
              <w:rPr>
                <w:rFonts w:ascii="Helvetica" w:hAnsi="Helvetica"/>
                <w:b/>
                <w:bCs/>
                <w:color w:val="000000" w:themeColor="text1"/>
                <w:lang w:val="en-GB"/>
              </w:rPr>
            </w:pPr>
            <w:r w:rsidRPr="00005D92">
              <w:rPr>
                <w:rFonts w:ascii="Helvetica" w:hAnsi="Helvetica"/>
                <w:b/>
                <w:bCs/>
                <w:color w:val="000000" w:themeColor="text1"/>
                <w:lang w:val="en-GB"/>
              </w:rPr>
              <w:t>T1</w:t>
            </w:r>
          </w:p>
        </w:tc>
        <w:tc>
          <w:tcPr>
            <w:tcW w:w="1010" w:type="dxa"/>
            <w:gridSpan w:val="2"/>
          </w:tcPr>
          <w:p w14:paraId="0C2EDDC2"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T2</w:t>
            </w:r>
          </w:p>
        </w:tc>
        <w:tc>
          <w:tcPr>
            <w:tcW w:w="1010" w:type="dxa"/>
            <w:gridSpan w:val="2"/>
          </w:tcPr>
          <w:p w14:paraId="7CFE0F66"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T3</w:t>
            </w:r>
          </w:p>
        </w:tc>
      </w:tr>
      <w:tr w:rsidR="00DC751E" w:rsidRPr="00005D92" w14:paraId="03F5B690" w14:textId="77777777" w:rsidTr="00551ED7">
        <w:trPr>
          <w:trHeight w:val="343"/>
          <w:jc w:val="center"/>
        </w:trPr>
        <w:tc>
          <w:tcPr>
            <w:tcW w:w="6672" w:type="dxa"/>
          </w:tcPr>
          <w:p w14:paraId="0C0AE9CD"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502" w:type="dxa"/>
          </w:tcPr>
          <w:p w14:paraId="19B80796" w14:textId="77777777" w:rsidR="00DC751E" w:rsidRPr="00005D92" w:rsidRDefault="00DC751E" w:rsidP="00551ED7">
            <w:pPr>
              <w:spacing w:before="274"/>
              <w:jc w:val="center"/>
              <w:rPr>
                <w:rFonts w:ascii="Helvetica" w:hAnsi="Helvetica"/>
                <w:b/>
                <w:bCs/>
                <w:i/>
                <w:color w:val="000000" w:themeColor="text1"/>
                <w:spacing w:val="-10"/>
              </w:rPr>
            </w:pPr>
            <w:r w:rsidRPr="00005D92">
              <w:rPr>
                <w:rFonts w:ascii="Helvetica" w:hAnsi="Helvetica"/>
                <w:b/>
                <w:bCs/>
                <w:i/>
                <w:color w:val="000000" w:themeColor="text1"/>
                <w:spacing w:val="-10"/>
              </w:rPr>
              <w:t>N</w:t>
            </w:r>
          </w:p>
        </w:tc>
        <w:tc>
          <w:tcPr>
            <w:tcW w:w="503" w:type="dxa"/>
          </w:tcPr>
          <w:p w14:paraId="4407BC1D"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w:t>
            </w:r>
          </w:p>
        </w:tc>
        <w:tc>
          <w:tcPr>
            <w:tcW w:w="505" w:type="dxa"/>
          </w:tcPr>
          <w:p w14:paraId="77C88E55"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i/>
                <w:color w:val="000000" w:themeColor="text1"/>
                <w:spacing w:val="-10"/>
              </w:rPr>
              <w:t>N</w:t>
            </w:r>
          </w:p>
        </w:tc>
        <w:tc>
          <w:tcPr>
            <w:tcW w:w="505" w:type="dxa"/>
          </w:tcPr>
          <w:p w14:paraId="64093F00"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w:t>
            </w:r>
          </w:p>
        </w:tc>
        <w:tc>
          <w:tcPr>
            <w:tcW w:w="505" w:type="dxa"/>
          </w:tcPr>
          <w:p w14:paraId="51C2C109"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i/>
                <w:color w:val="000000" w:themeColor="text1"/>
                <w:spacing w:val="-10"/>
              </w:rPr>
              <w:t>N</w:t>
            </w:r>
          </w:p>
        </w:tc>
        <w:tc>
          <w:tcPr>
            <w:tcW w:w="505" w:type="dxa"/>
          </w:tcPr>
          <w:p w14:paraId="37744E89"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w:t>
            </w:r>
          </w:p>
        </w:tc>
      </w:tr>
      <w:tr w:rsidR="00DC751E" w:rsidRPr="00005D92" w14:paraId="1342C6C2" w14:textId="77777777" w:rsidTr="00551ED7">
        <w:trPr>
          <w:jc w:val="center"/>
        </w:trPr>
        <w:tc>
          <w:tcPr>
            <w:tcW w:w="6672" w:type="dxa"/>
          </w:tcPr>
          <w:p w14:paraId="04696F29"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Active distraction</w:t>
            </w:r>
          </w:p>
          <w:p w14:paraId="5BDA17E3"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distraction</w:t>
            </w:r>
          </w:p>
          <w:p w14:paraId="58D34ECF"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exercise/sports</w:t>
            </w:r>
          </w:p>
          <w:p w14:paraId="3D8331E4"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being outdoors/nature</w:t>
            </w:r>
          </w:p>
          <w:p w14:paraId="6D1DD7BC"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spending time with family/friends/acquaintances</w:t>
            </w:r>
          </w:p>
          <w:p w14:paraId="2CEA3452"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listening to/making music</w:t>
            </w:r>
          </w:p>
          <w:p w14:paraId="2FE5EC5B"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skills</w:t>
            </w:r>
          </w:p>
        </w:tc>
        <w:tc>
          <w:tcPr>
            <w:tcW w:w="502" w:type="dxa"/>
          </w:tcPr>
          <w:p w14:paraId="22A92C3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F12D71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17</w:t>
            </w:r>
          </w:p>
          <w:p w14:paraId="20D21FF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16</w:t>
            </w:r>
          </w:p>
          <w:p w14:paraId="382015D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12</w:t>
            </w:r>
          </w:p>
          <w:p w14:paraId="41F21F1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00A05EC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235F9C9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3" w:type="dxa"/>
          </w:tcPr>
          <w:p w14:paraId="2607AA4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F1BF4B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61</w:t>
            </w:r>
          </w:p>
          <w:p w14:paraId="3E88ECC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57</w:t>
            </w:r>
          </w:p>
          <w:p w14:paraId="25F0AF5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43</w:t>
            </w:r>
          </w:p>
          <w:p w14:paraId="1D83E71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684422B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18F4680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05" w:type="dxa"/>
          </w:tcPr>
          <w:p w14:paraId="73487C9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EE0535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13</w:t>
            </w:r>
          </w:p>
          <w:p w14:paraId="3EEB251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5DFA214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10</w:t>
            </w:r>
          </w:p>
          <w:p w14:paraId="5FDB25F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9</w:t>
            </w:r>
          </w:p>
          <w:p w14:paraId="754C3CA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08C007A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tc>
        <w:tc>
          <w:tcPr>
            <w:tcW w:w="505" w:type="dxa"/>
          </w:tcPr>
          <w:p w14:paraId="49F12BB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426D3D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46</w:t>
            </w:r>
          </w:p>
          <w:p w14:paraId="209A8A9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75</w:t>
            </w:r>
          </w:p>
          <w:p w14:paraId="63C3C3B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36</w:t>
            </w:r>
          </w:p>
          <w:p w14:paraId="6838C6F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32</w:t>
            </w:r>
          </w:p>
          <w:p w14:paraId="65357FA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506F94B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tc>
        <w:tc>
          <w:tcPr>
            <w:tcW w:w="505" w:type="dxa"/>
          </w:tcPr>
          <w:p w14:paraId="63A9294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BA0E80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9</w:t>
            </w:r>
          </w:p>
          <w:p w14:paraId="16F3061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043DE31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553DECC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43B17F0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0B644A7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5" w:type="dxa"/>
          </w:tcPr>
          <w:p w14:paraId="2188FC1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F3CB25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32</w:t>
            </w:r>
          </w:p>
          <w:p w14:paraId="76916F5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446A4DD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25</w:t>
            </w:r>
          </w:p>
          <w:p w14:paraId="3D3982D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625CE8A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21569FF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r>
      <w:tr w:rsidR="00DC751E" w:rsidRPr="00005D92" w14:paraId="0923D858" w14:textId="77777777" w:rsidTr="00551ED7">
        <w:trPr>
          <w:jc w:val="center"/>
        </w:trPr>
        <w:tc>
          <w:tcPr>
            <w:tcW w:w="6672" w:type="dxa"/>
          </w:tcPr>
          <w:p w14:paraId="03CFAAAA"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Engagement with the illness and fear</w:t>
            </w:r>
          </w:p>
          <w:p w14:paraId="50D2F959"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acceptance of cancer as part of life</w:t>
            </w:r>
          </w:p>
          <w:p w14:paraId="48B4B102"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creative expression</w:t>
            </w:r>
          </w:p>
          <w:p w14:paraId="56F78639"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engagement with mortality</w:t>
            </w:r>
          </w:p>
          <w:p w14:paraId="70E51325"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acceptance of emotions and physical complaints</w:t>
            </w:r>
          </w:p>
          <w:p w14:paraId="1F1C5580"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engagement with the illness</w:t>
            </w:r>
          </w:p>
          <w:p w14:paraId="1D08C813"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doing something good for others</w:t>
            </w:r>
          </w:p>
          <w:p w14:paraId="74F039B2"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engagement with fear</w:t>
            </w:r>
          </w:p>
          <w:p w14:paraId="3EE255BA"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wanting to experience more</w:t>
            </w:r>
          </w:p>
        </w:tc>
        <w:tc>
          <w:tcPr>
            <w:tcW w:w="502" w:type="dxa"/>
          </w:tcPr>
          <w:p w14:paraId="0BFFA85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9EA27C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57043DF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58CA8D5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6D9E180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650DA0C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56DF093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4571E2B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3D136ED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03" w:type="dxa"/>
          </w:tcPr>
          <w:p w14:paraId="2D90A26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0B1F60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6638F48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320A253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4A430CC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094DAE3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04216D3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1167ACC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515C00F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05" w:type="dxa"/>
          </w:tcPr>
          <w:p w14:paraId="519D15A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254D4C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5B72BA3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5B5EC27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5D57646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7CB402C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20DBAF6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26E5399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42E0408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05" w:type="dxa"/>
          </w:tcPr>
          <w:p w14:paraId="30179A7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48D758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11E2EC5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4991FB8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006B6B2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33FA430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22E9720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70C854C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5068B9B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05" w:type="dxa"/>
          </w:tcPr>
          <w:p w14:paraId="5CA9368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29E012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62A032A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36C31A1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75CBADE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21DB6BC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79C3A57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61AF81B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8</w:t>
            </w:r>
          </w:p>
          <w:p w14:paraId="251078B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05" w:type="dxa"/>
          </w:tcPr>
          <w:p w14:paraId="03F4BF0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F515D9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4F81235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2836334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425AD14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311ACB5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6BF76D7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0E2F7C8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25</w:t>
            </w:r>
          </w:p>
          <w:p w14:paraId="4EC8D1C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r>
      <w:tr w:rsidR="00DC751E" w:rsidRPr="00005D92" w14:paraId="0C641CFF" w14:textId="77777777" w:rsidTr="00551ED7">
        <w:trPr>
          <w:jc w:val="center"/>
        </w:trPr>
        <w:tc>
          <w:tcPr>
            <w:tcW w:w="6672" w:type="dxa"/>
          </w:tcPr>
          <w:p w14:paraId="3F2F6BC7"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Following thoughts and emotions</w:t>
            </w:r>
          </w:p>
        </w:tc>
        <w:tc>
          <w:tcPr>
            <w:tcW w:w="502" w:type="dxa"/>
          </w:tcPr>
          <w:p w14:paraId="194699E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tc>
        <w:tc>
          <w:tcPr>
            <w:tcW w:w="503" w:type="dxa"/>
          </w:tcPr>
          <w:p w14:paraId="448AAF8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tc>
        <w:tc>
          <w:tcPr>
            <w:tcW w:w="505" w:type="dxa"/>
          </w:tcPr>
          <w:p w14:paraId="177D610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tc>
        <w:tc>
          <w:tcPr>
            <w:tcW w:w="505" w:type="dxa"/>
          </w:tcPr>
          <w:p w14:paraId="40003B3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tc>
        <w:tc>
          <w:tcPr>
            <w:tcW w:w="505" w:type="dxa"/>
          </w:tcPr>
          <w:p w14:paraId="63EC4F2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9</w:t>
            </w:r>
          </w:p>
        </w:tc>
        <w:tc>
          <w:tcPr>
            <w:tcW w:w="505" w:type="dxa"/>
          </w:tcPr>
          <w:p w14:paraId="7BA5380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32</w:t>
            </w:r>
          </w:p>
        </w:tc>
      </w:tr>
      <w:tr w:rsidR="00DC751E" w:rsidRPr="00005D92" w14:paraId="21132211" w14:textId="77777777" w:rsidTr="00551ED7">
        <w:trPr>
          <w:trHeight w:val="730"/>
          <w:jc w:val="center"/>
        </w:trPr>
        <w:tc>
          <w:tcPr>
            <w:tcW w:w="6672" w:type="dxa"/>
          </w:tcPr>
          <w:p w14:paraId="77B92731"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Pushing thoughts away</w:t>
            </w:r>
          </w:p>
          <w:p w14:paraId="15218AB9"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suppressing thoughts/fear</w:t>
            </w:r>
          </w:p>
          <w:p w14:paraId="42D3A1DD"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avoiding confrontation with the cancer illness</w:t>
            </w:r>
          </w:p>
          <w:p w14:paraId="4BF58023" w14:textId="77777777" w:rsidR="00DC751E" w:rsidRPr="00005D92" w:rsidRDefault="00DC751E" w:rsidP="00551ED7">
            <w:pPr>
              <w:spacing w:line="360" w:lineRule="auto"/>
              <w:ind w:left="708"/>
              <w:jc w:val="both"/>
              <w:rPr>
                <w:rFonts w:ascii="Helvetica" w:hAnsi="Helvetica"/>
                <w:color w:val="000000" w:themeColor="text1"/>
                <w:lang w:val="en-GB"/>
              </w:rPr>
            </w:pPr>
            <w:r w:rsidRPr="00005D92">
              <w:rPr>
                <w:rFonts w:ascii="Helvetica" w:hAnsi="Helvetica"/>
                <w:color w:val="000000" w:themeColor="text1"/>
                <w:lang w:val="en-GB"/>
              </w:rPr>
              <w:t>stopping thoughts</w:t>
            </w:r>
          </w:p>
        </w:tc>
        <w:tc>
          <w:tcPr>
            <w:tcW w:w="502" w:type="dxa"/>
          </w:tcPr>
          <w:p w14:paraId="2441AB4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654F0E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9</w:t>
            </w:r>
          </w:p>
          <w:p w14:paraId="03AB930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6834791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3" w:type="dxa"/>
          </w:tcPr>
          <w:p w14:paraId="40154EE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C7FCF1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32</w:t>
            </w:r>
          </w:p>
          <w:p w14:paraId="1E37F4B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63B461D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05" w:type="dxa"/>
          </w:tcPr>
          <w:p w14:paraId="1A19EF3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FF9D0D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5DCE929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58DB734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05" w:type="dxa"/>
          </w:tcPr>
          <w:p w14:paraId="75E1D68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3F12A8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25</w:t>
            </w:r>
          </w:p>
          <w:p w14:paraId="05F868C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25D7C8D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c>
          <w:tcPr>
            <w:tcW w:w="505" w:type="dxa"/>
          </w:tcPr>
          <w:p w14:paraId="6240F5A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11D438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0AB3E0B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31C19F1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05" w:type="dxa"/>
          </w:tcPr>
          <w:p w14:paraId="6C00BC1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33CF24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0426AC7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5AB306A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r>
      <w:tr w:rsidR="00DC751E" w:rsidRPr="00005D92" w14:paraId="2878D712" w14:textId="77777777" w:rsidTr="00551ED7">
        <w:trPr>
          <w:jc w:val="center"/>
        </w:trPr>
        <w:tc>
          <w:tcPr>
            <w:tcW w:w="6672" w:type="dxa"/>
          </w:tcPr>
          <w:p w14:paraId="760EA124" w14:textId="77777777" w:rsidR="00DC751E" w:rsidRPr="00005D92" w:rsidRDefault="00DC751E" w:rsidP="00551ED7">
            <w:pPr>
              <w:pStyle w:val="TableParagraph"/>
              <w:spacing w:before="1"/>
              <w:rPr>
                <w:rFonts w:ascii="Helvetica" w:hAnsi="Helvetica"/>
                <w:color w:val="000000" w:themeColor="text1"/>
                <w:sz w:val="24"/>
                <w:szCs w:val="24"/>
                <w:lang w:val="en-GB"/>
              </w:rPr>
            </w:pPr>
            <w:r w:rsidRPr="00005D92">
              <w:rPr>
                <w:rFonts w:ascii="Helvetica" w:hAnsi="Helvetica"/>
                <w:color w:val="000000" w:themeColor="text1"/>
                <w:sz w:val="24"/>
                <w:szCs w:val="24"/>
                <w:u w:val="single"/>
                <w:lang w:val="en-GB"/>
              </w:rPr>
              <w:t>Influence, control, and autonomy</w:t>
            </w:r>
            <w:r w:rsidRPr="00005D92">
              <w:rPr>
                <w:rFonts w:ascii="Helvetica" w:hAnsi="Helvetica"/>
                <w:color w:val="000000" w:themeColor="text1"/>
                <w:sz w:val="24"/>
                <w:szCs w:val="24"/>
                <w:u w:val="single"/>
                <w:lang w:val="en-GB"/>
              </w:rPr>
              <w:br/>
              <w:t xml:space="preserve">           </w:t>
            </w:r>
            <w:r w:rsidRPr="00005D92">
              <w:rPr>
                <w:rFonts w:ascii="Helvetica" w:hAnsi="Helvetica"/>
                <w:color w:val="000000" w:themeColor="text1"/>
                <w:sz w:val="24"/>
                <w:szCs w:val="24"/>
                <w:lang w:val="en-GB"/>
              </w:rPr>
              <w:t xml:space="preserve">perceiving the influence on the course of the  </w:t>
            </w:r>
            <w:r w:rsidRPr="00005D92">
              <w:rPr>
                <w:rFonts w:ascii="Helvetica" w:hAnsi="Helvetica"/>
                <w:color w:val="000000" w:themeColor="text1"/>
                <w:sz w:val="24"/>
                <w:szCs w:val="24"/>
                <w:lang w:val="en-GB"/>
              </w:rPr>
              <w:br/>
              <w:t xml:space="preserve">           disease</w:t>
            </w:r>
          </w:p>
          <w:p w14:paraId="2A48E069"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 xml:space="preserve">trust in treatment </w:t>
            </w:r>
          </w:p>
          <w:p w14:paraId="48D5D936"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control over treatments</w:t>
            </w:r>
          </w:p>
          <w:p w14:paraId="4EFAC7E1"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preserving one's own identity</w:t>
            </w:r>
          </w:p>
          <w:p w14:paraId="05D2E5B9"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don't let the illness dictate your everyday life</w:t>
            </w:r>
          </w:p>
        </w:tc>
        <w:tc>
          <w:tcPr>
            <w:tcW w:w="502" w:type="dxa"/>
          </w:tcPr>
          <w:p w14:paraId="06C39BA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93777B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FF9633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1D60928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1CE2BCA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416D456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180CC40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03" w:type="dxa"/>
          </w:tcPr>
          <w:p w14:paraId="3CCA310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3C8325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23EED3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631E719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21F9040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691B52C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5843BA3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c>
          <w:tcPr>
            <w:tcW w:w="505" w:type="dxa"/>
          </w:tcPr>
          <w:p w14:paraId="394CB27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E67662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FC7E29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624C28D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1EC8DC7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1ABD7DF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72965F4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0DD2B60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79E3F6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CF40F5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79FE49A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2B5CC14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20703F7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0D3FEE0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689A8F8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C810ED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E238EB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45280F2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2CDA15D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4585E98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3D5C878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05" w:type="dxa"/>
          </w:tcPr>
          <w:p w14:paraId="21C83BA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9A662C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F28E4C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7EDCA63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71E2621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14DA67A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19C7FE7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r>
      <w:tr w:rsidR="00DC751E" w:rsidRPr="00005D92" w14:paraId="28302F67" w14:textId="77777777" w:rsidTr="00551ED7">
        <w:trPr>
          <w:jc w:val="center"/>
        </w:trPr>
        <w:tc>
          <w:tcPr>
            <w:tcW w:w="6672" w:type="dxa"/>
          </w:tcPr>
          <w:p w14:paraId="3EDF92D9"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Reducing negative influences</w:t>
            </w:r>
          </w:p>
          <w:p w14:paraId="22116959"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give up stressful social contacts</w:t>
            </w:r>
          </w:p>
          <w:p w14:paraId="11033EFF"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don't overexert yourself/patience</w:t>
            </w:r>
          </w:p>
          <w:p w14:paraId="449470F0"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reduce (time) stress</w:t>
            </w:r>
          </w:p>
        </w:tc>
        <w:tc>
          <w:tcPr>
            <w:tcW w:w="502" w:type="dxa"/>
          </w:tcPr>
          <w:p w14:paraId="0DBD78C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8CF897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0CD8866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69A8C26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03" w:type="dxa"/>
          </w:tcPr>
          <w:p w14:paraId="0A37EBD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E5ECCC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35E2C0F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57109E7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c>
          <w:tcPr>
            <w:tcW w:w="505" w:type="dxa"/>
          </w:tcPr>
          <w:p w14:paraId="339B141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F5DA0C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25EE9D0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4E0B1D7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05" w:type="dxa"/>
          </w:tcPr>
          <w:p w14:paraId="1B7624B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E6C3D9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3983253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77378FA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c>
          <w:tcPr>
            <w:tcW w:w="505" w:type="dxa"/>
          </w:tcPr>
          <w:p w14:paraId="298E463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227A7E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56605A0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496A789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5" w:type="dxa"/>
          </w:tcPr>
          <w:p w14:paraId="14A1F01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23852A2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46AFEF8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6685704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r>
      <w:tr w:rsidR="00DC751E" w:rsidRPr="00005D92" w14:paraId="5596BAD2" w14:textId="77777777" w:rsidTr="00551ED7">
        <w:trPr>
          <w:jc w:val="center"/>
        </w:trPr>
        <w:tc>
          <w:tcPr>
            <w:tcW w:w="6672" w:type="dxa"/>
          </w:tcPr>
          <w:p w14:paraId="5B974853"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Rational thinking</w:t>
            </w:r>
          </w:p>
          <w:p w14:paraId="55BE840C"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visiting a doctor</w:t>
            </w:r>
          </w:p>
          <w:p w14:paraId="08DCAFC8"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rational thinking regarding physical symptoms and prognosis</w:t>
            </w:r>
          </w:p>
          <w:p w14:paraId="155042F5"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seeking information</w:t>
            </w:r>
          </w:p>
          <w:p w14:paraId="4325666E"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concrete plan in case of cancer recurrence</w:t>
            </w:r>
          </w:p>
          <w:p w14:paraId="0CD750FF"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fears as a trigger for closer self-observation</w:t>
            </w:r>
          </w:p>
          <w:p w14:paraId="3B4B019B"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looking for details that are different from those of other affected people</w:t>
            </w:r>
          </w:p>
        </w:tc>
        <w:tc>
          <w:tcPr>
            <w:tcW w:w="502" w:type="dxa"/>
          </w:tcPr>
          <w:p w14:paraId="47896F4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E7EB3B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5DC11A7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54204C4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8</w:t>
            </w:r>
          </w:p>
          <w:p w14:paraId="761AF07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0289148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5FE5312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3" w:type="dxa"/>
          </w:tcPr>
          <w:p w14:paraId="769C2C5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05D0D4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6CD2F4F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740DA7C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29</w:t>
            </w:r>
          </w:p>
          <w:p w14:paraId="4AEBB3F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4F652AF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772DD35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05" w:type="dxa"/>
          </w:tcPr>
          <w:p w14:paraId="3412993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88D75C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8</w:t>
            </w:r>
          </w:p>
          <w:p w14:paraId="75EC2B1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9</w:t>
            </w:r>
          </w:p>
          <w:p w14:paraId="003EA68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8</w:t>
            </w:r>
          </w:p>
          <w:p w14:paraId="7E86EB9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190917A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0CDD96C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2BEDDE6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F790EC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29</w:t>
            </w:r>
          </w:p>
          <w:p w14:paraId="42388C1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32</w:t>
            </w:r>
          </w:p>
          <w:p w14:paraId="0E63E14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29</w:t>
            </w:r>
          </w:p>
          <w:p w14:paraId="28C5D86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490BB41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6107E96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079236F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0F526E3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8</w:t>
            </w:r>
          </w:p>
          <w:p w14:paraId="685A92A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75B8579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3C046C8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10C3836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3795E26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0C1AB82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7816540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29</w:t>
            </w:r>
          </w:p>
          <w:p w14:paraId="0BA2776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72CC2CD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1DE146A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6660CCA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2A99491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r>
      <w:tr w:rsidR="00DC751E" w:rsidRPr="00005D92" w14:paraId="1F311C98" w14:textId="77777777" w:rsidTr="00551ED7">
        <w:trPr>
          <w:jc w:val="center"/>
        </w:trPr>
        <w:tc>
          <w:tcPr>
            <w:tcW w:w="6672" w:type="dxa"/>
          </w:tcPr>
          <w:p w14:paraId="1289E99A"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lastRenderedPageBreak/>
              <w:t>Religious faith</w:t>
            </w:r>
          </w:p>
        </w:tc>
        <w:tc>
          <w:tcPr>
            <w:tcW w:w="502" w:type="dxa"/>
          </w:tcPr>
          <w:p w14:paraId="4FD36E3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3" w:type="dxa"/>
          </w:tcPr>
          <w:p w14:paraId="7D3839C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05" w:type="dxa"/>
          </w:tcPr>
          <w:p w14:paraId="710E570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5" w:type="dxa"/>
          </w:tcPr>
          <w:p w14:paraId="4E2E3EA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05" w:type="dxa"/>
          </w:tcPr>
          <w:p w14:paraId="5F2657A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5" w:type="dxa"/>
          </w:tcPr>
          <w:p w14:paraId="5CFE348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r>
      <w:tr w:rsidR="00DC751E" w:rsidRPr="00005D92" w14:paraId="12E9781C" w14:textId="77777777" w:rsidTr="00551ED7">
        <w:trPr>
          <w:jc w:val="center"/>
        </w:trPr>
        <w:tc>
          <w:tcPr>
            <w:tcW w:w="6672" w:type="dxa"/>
          </w:tcPr>
          <w:p w14:paraId="3A22C3FE"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Social support</w:t>
            </w:r>
          </w:p>
          <w:p w14:paraId="62C5B9C5"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talking to family or friends about FCR</w:t>
            </w:r>
          </w:p>
          <w:p w14:paraId="567493E1"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psychological, psycho-oncological, or psychotherapeutic support</w:t>
            </w:r>
          </w:p>
          <w:p w14:paraId="515A0C5C"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self-help group and talking to other affected individuals</w:t>
            </w:r>
          </w:p>
          <w:p w14:paraId="0698F54D"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support from doctors</w:t>
            </w:r>
          </w:p>
          <w:p w14:paraId="35073037"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openness about the illness</w:t>
            </w:r>
          </w:p>
          <w:p w14:paraId="6FD16C05"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validation from others</w:t>
            </w:r>
          </w:p>
          <w:p w14:paraId="5029E4F1"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being strong for others</w:t>
            </w:r>
          </w:p>
        </w:tc>
        <w:tc>
          <w:tcPr>
            <w:tcW w:w="502" w:type="dxa"/>
          </w:tcPr>
          <w:p w14:paraId="7240C56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39E1975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19</w:t>
            </w:r>
          </w:p>
          <w:p w14:paraId="1E77FB4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7BF0041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41D91D9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4151688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6B24A74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78319E7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tc>
        <w:tc>
          <w:tcPr>
            <w:tcW w:w="503" w:type="dxa"/>
          </w:tcPr>
          <w:p w14:paraId="22990F1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4E42FA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68</w:t>
            </w:r>
          </w:p>
          <w:p w14:paraId="21042AA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50</w:t>
            </w:r>
          </w:p>
          <w:p w14:paraId="37E40E9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4311C31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1B759D8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0A28ED8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5F2E2C3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tc>
        <w:tc>
          <w:tcPr>
            <w:tcW w:w="505" w:type="dxa"/>
          </w:tcPr>
          <w:p w14:paraId="096211D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2534E3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20ED013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3F54049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10</w:t>
            </w:r>
          </w:p>
          <w:p w14:paraId="15406FB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6409AF8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62A043F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395BED6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16AED19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BAAA96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64</w:t>
            </w:r>
          </w:p>
          <w:p w14:paraId="6D30B1D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25</w:t>
            </w:r>
          </w:p>
          <w:p w14:paraId="0022BF5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36</w:t>
            </w:r>
          </w:p>
          <w:p w14:paraId="50138F2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196697A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0FD44EB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5EDC77AE"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4AE826B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7218EB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6D6D260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10</w:t>
            </w:r>
          </w:p>
          <w:p w14:paraId="0F59883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78CB17D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225DA07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7CE1D2A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7E5BB10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1EA246E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287208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50</w:t>
            </w:r>
          </w:p>
          <w:p w14:paraId="24F6AFC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36</w:t>
            </w:r>
          </w:p>
          <w:p w14:paraId="26C1767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66EAE75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5CBA815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7A02084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3B03914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r>
      <w:tr w:rsidR="00DC751E" w:rsidRPr="00005D92" w14:paraId="53656A76" w14:textId="77777777" w:rsidTr="00551ED7">
        <w:trPr>
          <w:trHeight w:val="557"/>
          <w:jc w:val="center"/>
        </w:trPr>
        <w:tc>
          <w:tcPr>
            <w:tcW w:w="6672" w:type="dxa"/>
          </w:tcPr>
          <w:p w14:paraId="21B194CD" w14:textId="77777777" w:rsidR="00DC751E" w:rsidRPr="00005D92" w:rsidRDefault="00DC751E" w:rsidP="00551ED7">
            <w:pPr>
              <w:pStyle w:val="TableParagraph"/>
              <w:spacing w:before="1"/>
              <w:ind w:left="120"/>
              <w:rPr>
                <w:rFonts w:ascii="Helvetica" w:hAnsi="Helvetica"/>
                <w:color w:val="000000" w:themeColor="text1"/>
                <w:sz w:val="24"/>
                <w:szCs w:val="24"/>
                <w:u w:val="single"/>
                <w:lang w:val="en-GB"/>
              </w:rPr>
            </w:pPr>
            <w:r w:rsidRPr="00005D92">
              <w:rPr>
                <w:rFonts w:ascii="Helvetica" w:hAnsi="Helvetica"/>
                <w:color w:val="000000" w:themeColor="text1"/>
                <w:sz w:val="24"/>
                <w:szCs w:val="24"/>
                <w:u w:val="single"/>
                <w:lang w:val="en-GB"/>
              </w:rPr>
              <w:t>Coping strategies echoing positive psychology</w:t>
            </w:r>
          </w:p>
          <w:p w14:paraId="34A65304"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conscious experience of the positive</w:t>
            </w:r>
          </w:p>
          <w:p w14:paraId="6BCB926C"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positive thinking</w:t>
            </w:r>
          </w:p>
          <w:p w14:paraId="7BBD2E7E"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doing something good for oneself</w:t>
            </w:r>
          </w:p>
          <w:p w14:paraId="23ADA251"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contrasting experiences of daily life and illness/planning for the future</w:t>
            </w:r>
          </w:p>
          <w:p w14:paraId="5738D1B8"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living in the present</w:t>
            </w:r>
          </w:p>
          <w:p w14:paraId="39D266F2"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giving meaning to the cancer illness</w:t>
            </w:r>
          </w:p>
          <w:p w14:paraId="57C4295B"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drawing strength from nature</w:t>
            </w:r>
          </w:p>
          <w:p w14:paraId="1B7360ED" w14:textId="77777777" w:rsidR="00DC751E" w:rsidRPr="00005D92" w:rsidRDefault="00DC751E" w:rsidP="00551ED7">
            <w:pPr>
              <w:pStyle w:val="TableParagraph"/>
              <w:spacing w:before="1"/>
              <w:ind w:left="708"/>
              <w:rPr>
                <w:rFonts w:ascii="Helvetica" w:hAnsi="Helvetica"/>
                <w:color w:val="000000" w:themeColor="text1"/>
                <w:sz w:val="24"/>
                <w:szCs w:val="24"/>
                <w:lang w:val="en-GB"/>
              </w:rPr>
            </w:pPr>
            <w:r w:rsidRPr="00005D92">
              <w:rPr>
                <w:rFonts w:ascii="Helvetica" w:hAnsi="Helvetica"/>
                <w:color w:val="000000" w:themeColor="text1"/>
                <w:sz w:val="24"/>
                <w:szCs w:val="24"/>
                <w:lang w:val="en-GB"/>
              </w:rPr>
              <w:t>gratitude</w:t>
            </w:r>
          </w:p>
          <w:p w14:paraId="345A27E9" w14:textId="77777777" w:rsidR="00DC751E" w:rsidRPr="00005D92" w:rsidRDefault="00DC751E" w:rsidP="00551ED7">
            <w:pPr>
              <w:pStyle w:val="TableParagraph"/>
              <w:spacing w:before="1"/>
              <w:ind w:left="708"/>
              <w:rPr>
                <w:rFonts w:ascii="Helvetica" w:hAnsi="Helvetica"/>
                <w:color w:val="000000" w:themeColor="text1"/>
                <w:sz w:val="24"/>
                <w:szCs w:val="24"/>
                <w:u w:val="single"/>
                <w:lang w:val="en-GB"/>
              </w:rPr>
            </w:pPr>
            <w:r w:rsidRPr="00005D92">
              <w:rPr>
                <w:rFonts w:ascii="Helvetica" w:hAnsi="Helvetica"/>
                <w:color w:val="000000" w:themeColor="text1"/>
                <w:sz w:val="24"/>
                <w:szCs w:val="24"/>
                <w:lang w:val="en-GB"/>
              </w:rPr>
              <w:t>pride</w:t>
            </w:r>
          </w:p>
        </w:tc>
        <w:tc>
          <w:tcPr>
            <w:tcW w:w="502" w:type="dxa"/>
          </w:tcPr>
          <w:p w14:paraId="01B9D7E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519BC27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5F7FD5A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12</w:t>
            </w:r>
          </w:p>
          <w:p w14:paraId="4635302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01852E0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6D4263B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w:t>
            </w:r>
          </w:p>
          <w:p w14:paraId="26F7E8F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0FB0A1B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0638075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2E7DD6F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tc>
        <w:tc>
          <w:tcPr>
            <w:tcW w:w="503" w:type="dxa"/>
          </w:tcPr>
          <w:p w14:paraId="2CABA29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F890F76"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39</w:t>
            </w:r>
          </w:p>
          <w:p w14:paraId="5822F9D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43</w:t>
            </w:r>
          </w:p>
          <w:p w14:paraId="50D743A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6D4B77B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033CB91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18</w:t>
            </w:r>
          </w:p>
          <w:p w14:paraId="4B94985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1EA43EC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1E0969F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6A3293A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tc>
        <w:tc>
          <w:tcPr>
            <w:tcW w:w="505" w:type="dxa"/>
          </w:tcPr>
          <w:p w14:paraId="31582C1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1EA12D5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2854AC5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16</w:t>
            </w:r>
          </w:p>
          <w:p w14:paraId="53650BC7"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6681C0A2"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1AC803E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3</w:t>
            </w:r>
          </w:p>
          <w:p w14:paraId="064ABB3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7BFC0D7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0F9D265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1AD55DC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067B8AA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C8265E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50</w:t>
            </w:r>
          </w:p>
          <w:p w14:paraId="418C553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57</w:t>
            </w:r>
          </w:p>
          <w:p w14:paraId="3FACFF75"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6AD1105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716D5FA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11</w:t>
            </w:r>
          </w:p>
          <w:p w14:paraId="0BFA84F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24CC041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41C5088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p w14:paraId="3EE5ACD0"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0</w:t>
            </w:r>
          </w:p>
        </w:tc>
        <w:tc>
          <w:tcPr>
            <w:tcW w:w="505" w:type="dxa"/>
          </w:tcPr>
          <w:p w14:paraId="0C238C1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4AC32B99"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12</w:t>
            </w:r>
          </w:p>
          <w:p w14:paraId="3C6C581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6</w:t>
            </w:r>
          </w:p>
          <w:p w14:paraId="237D079C"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0E99B28F"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3963C4F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4388B16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6E0A2BD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p w14:paraId="17416B4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w:t>
            </w:r>
          </w:p>
          <w:p w14:paraId="43BDE41A"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w:t>
            </w:r>
          </w:p>
        </w:tc>
        <w:tc>
          <w:tcPr>
            <w:tcW w:w="505" w:type="dxa"/>
          </w:tcPr>
          <w:p w14:paraId="66E49AB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p>
          <w:p w14:paraId="6B0FBC63"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43</w:t>
            </w:r>
          </w:p>
          <w:p w14:paraId="55BB095D"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21</w:t>
            </w:r>
          </w:p>
          <w:p w14:paraId="0363281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0E0635D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1F4BCB5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14</w:t>
            </w:r>
          </w:p>
          <w:p w14:paraId="39C409AB"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30B3A8C8"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p w14:paraId="775EDB51"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7</w:t>
            </w:r>
          </w:p>
          <w:p w14:paraId="0D10AA64" w14:textId="77777777" w:rsidR="00DC751E" w:rsidRPr="00005D92" w:rsidRDefault="00DC751E" w:rsidP="00551ED7">
            <w:pPr>
              <w:pStyle w:val="TableParagraph"/>
              <w:spacing w:before="1"/>
              <w:jc w:val="center"/>
              <w:rPr>
                <w:rFonts w:ascii="Helvetica" w:hAnsi="Helvetica"/>
                <w:color w:val="000000" w:themeColor="text1"/>
                <w:sz w:val="24"/>
                <w:szCs w:val="24"/>
                <w:lang w:val="en-GB"/>
              </w:rPr>
            </w:pPr>
            <w:r w:rsidRPr="00005D92">
              <w:rPr>
                <w:rFonts w:ascii="Helvetica" w:hAnsi="Helvetica"/>
                <w:color w:val="000000" w:themeColor="text1"/>
                <w:sz w:val="24"/>
                <w:szCs w:val="24"/>
                <w:lang w:val="en-GB"/>
              </w:rPr>
              <w:t>4</w:t>
            </w:r>
          </w:p>
        </w:tc>
      </w:tr>
    </w:tbl>
    <w:p w14:paraId="74B20A2E" w14:textId="77777777" w:rsidR="00DC751E" w:rsidRPr="00005D92" w:rsidRDefault="00DC751E" w:rsidP="00DC751E">
      <w:pPr>
        <w:rPr>
          <w:i/>
          <w:color w:val="000000" w:themeColor="text1"/>
          <w:lang w:val="en-GB"/>
        </w:rPr>
      </w:pPr>
      <w:r w:rsidRPr="00005D92">
        <w:rPr>
          <w:i/>
          <w:color w:val="000000" w:themeColor="text1"/>
          <w:lang w:val="en-GB"/>
        </w:rPr>
        <w:br w:type="page"/>
      </w:r>
    </w:p>
    <w:p w14:paraId="6D3D7454"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lang w:val="en-GB"/>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lang w:val="en-GB"/>
        </w:rPr>
        <w:fldChar w:fldCharType="separate"/>
      </w:r>
      <w:r w:rsidRPr="00D939C4">
        <w:rPr>
          <w:rFonts w:ascii="Helvetica" w:hAnsi="Helvetica"/>
          <w:b/>
          <w:bCs/>
          <w:i w:val="0"/>
          <w:iCs w:val="0"/>
          <w:noProof/>
          <w:color w:val="000000" w:themeColor="text1"/>
          <w:sz w:val="24"/>
          <w:szCs w:val="24"/>
          <w:lang w:val="en-GB"/>
        </w:rPr>
        <w:t>5</w:t>
      </w:r>
      <w:r w:rsidRPr="00D939C4">
        <w:rPr>
          <w:rFonts w:ascii="Helvetica" w:hAnsi="Helvetica"/>
          <w:b/>
          <w:bCs/>
          <w:i w:val="0"/>
          <w:iCs w:val="0"/>
          <w:color w:val="000000" w:themeColor="text1"/>
          <w:sz w:val="24"/>
          <w:szCs w:val="24"/>
          <w:lang w:val="en-GB"/>
        </w:rPr>
        <w:fldChar w:fldCharType="end"/>
      </w:r>
      <w:r w:rsidRPr="00D939C4">
        <w:rPr>
          <w:rFonts w:ascii="Helvetica" w:hAnsi="Helvetica"/>
          <w:b/>
          <w:bCs/>
          <w:i w:val="0"/>
          <w:iCs w:val="0"/>
          <w:color w:val="000000" w:themeColor="text1"/>
          <w:sz w:val="24"/>
          <w:szCs w:val="24"/>
          <w:lang w:val="en-GB"/>
        </w:rPr>
        <w:t>:</w:t>
      </w:r>
      <w:r w:rsidRPr="00D939C4">
        <w:rPr>
          <w:rFonts w:ascii="Helvetica" w:hAnsi="Helvetica"/>
          <w:i w:val="0"/>
          <w:iCs w:val="0"/>
          <w:color w:val="000000" w:themeColor="text1"/>
          <w:sz w:val="24"/>
          <w:szCs w:val="24"/>
          <w:lang w:val="en-GB"/>
        </w:rPr>
        <w:t xml:space="preserve"> Perceived helpfulness of coping strategies for T1, T2, and T3 (</w:t>
      </w:r>
      <w:r w:rsidRPr="00D939C4">
        <w:rPr>
          <w:rFonts w:ascii="Helvetica" w:hAnsi="Helvetica"/>
          <w:color w:val="000000" w:themeColor="text1"/>
          <w:sz w:val="24"/>
          <w:szCs w:val="24"/>
          <w:lang w:val="en-GB"/>
        </w:rPr>
        <w:t xml:space="preserve">N </w:t>
      </w:r>
      <w:r w:rsidRPr="00D939C4">
        <w:rPr>
          <w:rFonts w:ascii="Helvetica" w:hAnsi="Helvetica"/>
          <w:i w:val="0"/>
          <w:iCs w:val="0"/>
          <w:color w:val="000000" w:themeColor="text1"/>
          <w:sz w:val="24"/>
          <w:szCs w:val="24"/>
          <w:lang w:val="en-GB"/>
        </w:rPr>
        <w:t>= 28; multiple answers possible)</w:t>
      </w:r>
    </w:p>
    <w:tbl>
      <w:tblPr>
        <w:tblStyle w:val="TableGrid"/>
        <w:tblW w:w="9078" w:type="dxa"/>
        <w:jc w:val="center"/>
        <w:tblLook w:val="04A0" w:firstRow="1" w:lastRow="0" w:firstColumn="1" w:lastColumn="0" w:noHBand="0" w:noVBand="1"/>
      </w:tblPr>
      <w:tblGrid>
        <w:gridCol w:w="3295"/>
        <w:gridCol w:w="638"/>
        <w:gridCol w:w="639"/>
        <w:gridCol w:w="636"/>
        <w:gridCol w:w="14"/>
        <w:gridCol w:w="639"/>
        <w:gridCol w:w="639"/>
        <w:gridCol w:w="636"/>
        <w:gridCol w:w="14"/>
        <w:gridCol w:w="639"/>
        <w:gridCol w:w="639"/>
        <w:gridCol w:w="636"/>
        <w:gridCol w:w="14"/>
      </w:tblGrid>
      <w:tr w:rsidR="00DC751E" w:rsidRPr="00005D92" w14:paraId="3253CA3B" w14:textId="77777777" w:rsidTr="00551ED7">
        <w:trPr>
          <w:gridAfter w:val="1"/>
          <w:wAfter w:w="16" w:type="dxa"/>
          <w:jc w:val="center"/>
        </w:trPr>
        <w:tc>
          <w:tcPr>
            <w:tcW w:w="3681" w:type="dxa"/>
          </w:tcPr>
          <w:p w14:paraId="69A4B0D3" w14:textId="77777777" w:rsidR="00DC751E" w:rsidRPr="00005D92" w:rsidRDefault="00DC751E" w:rsidP="00551ED7">
            <w:pPr>
              <w:spacing w:before="274"/>
              <w:rPr>
                <w:rFonts w:ascii="Helvetica" w:hAnsi="Helvetica"/>
                <w:b/>
                <w:bCs/>
                <w:color w:val="000000" w:themeColor="text1"/>
                <w:lang w:val="en-GB"/>
              </w:rPr>
            </w:pPr>
          </w:p>
        </w:tc>
        <w:tc>
          <w:tcPr>
            <w:tcW w:w="1513" w:type="dxa"/>
            <w:gridSpan w:val="3"/>
          </w:tcPr>
          <w:p w14:paraId="6E2087A9"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lang w:val="en-GB"/>
              </w:rPr>
              <w:t>T1</w:t>
            </w:r>
          </w:p>
        </w:tc>
        <w:tc>
          <w:tcPr>
            <w:tcW w:w="1934" w:type="dxa"/>
            <w:gridSpan w:val="4"/>
          </w:tcPr>
          <w:p w14:paraId="710145A5"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T2</w:t>
            </w:r>
          </w:p>
        </w:tc>
        <w:tc>
          <w:tcPr>
            <w:tcW w:w="1934" w:type="dxa"/>
            <w:gridSpan w:val="4"/>
          </w:tcPr>
          <w:p w14:paraId="58D9B078"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T3</w:t>
            </w:r>
          </w:p>
        </w:tc>
      </w:tr>
      <w:tr w:rsidR="00DC751E" w:rsidRPr="00005D92" w14:paraId="03662546" w14:textId="77777777" w:rsidTr="00551ED7">
        <w:trPr>
          <w:jc w:val="center"/>
        </w:trPr>
        <w:tc>
          <w:tcPr>
            <w:tcW w:w="3681" w:type="dxa"/>
          </w:tcPr>
          <w:p w14:paraId="5381FCB8"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236" w:type="dxa"/>
          </w:tcPr>
          <w:p w14:paraId="3CC8FD07" w14:textId="77777777" w:rsidR="00DC751E" w:rsidRPr="00005D92" w:rsidRDefault="00DC751E" w:rsidP="00551ED7">
            <w:pPr>
              <w:spacing w:before="274"/>
              <w:jc w:val="center"/>
              <w:rPr>
                <w:rFonts w:ascii="Helvetica" w:hAnsi="Helvetica"/>
                <w:b/>
                <w:bCs/>
                <w:color w:val="000000" w:themeColor="text1"/>
                <w:spacing w:val="-10"/>
                <w:sz w:val="15"/>
                <w:szCs w:val="15"/>
              </w:rPr>
            </w:pPr>
            <w:r w:rsidRPr="00005D92">
              <w:rPr>
                <w:rFonts w:ascii="Helvetica" w:hAnsi="Helvetica"/>
                <w:b/>
                <w:bCs/>
                <w:i/>
                <w:iCs/>
                <w:color w:val="000000" w:themeColor="text1"/>
                <w:spacing w:val="-10"/>
                <w:sz w:val="15"/>
                <w:szCs w:val="15"/>
              </w:rPr>
              <w:t>N</w:t>
            </w:r>
            <w:r w:rsidRPr="00005D92">
              <w:rPr>
                <w:rFonts w:ascii="Helvetica" w:hAnsi="Helvetica"/>
                <w:b/>
                <w:bCs/>
                <w:color w:val="000000" w:themeColor="text1"/>
                <w:spacing w:val="-10"/>
                <w:sz w:val="15"/>
                <w:szCs w:val="15"/>
              </w:rPr>
              <w:t xml:space="preserve"> helpful</w:t>
            </w:r>
          </w:p>
        </w:tc>
        <w:tc>
          <w:tcPr>
            <w:tcW w:w="641" w:type="dxa"/>
          </w:tcPr>
          <w:p w14:paraId="059FDBC0" w14:textId="77777777" w:rsidR="00DC751E" w:rsidRPr="00005D92" w:rsidRDefault="00DC751E" w:rsidP="00551ED7">
            <w:pPr>
              <w:spacing w:before="274"/>
              <w:jc w:val="center"/>
              <w:rPr>
                <w:rFonts w:ascii="Helvetica" w:hAnsi="Helvetica"/>
                <w:b/>
                <w:bCs/>
                <w:color w:val="000000" w:themeColor="text1"/>
                <w:spacing w:val="-10"/>
                <w:sz w:val="15"/>
                <w:szCs w:val="15"/>
              </w:rPr>
            </w:pPr>
            <w:r w:rsidRPr="00005D92">
              <w:rPr>
                <w:rFonts w:ascii="Helvetica" w:hAnsi="Helvetica"/>
                <w:b/>
                <w:bCs/>
                <w:i/>
                <w:iCs/>
                <w:color w:val="000000" w:themeColor="text1"/>
                <w:spacing w:val="-10"/>
                <w:sz w:val="15"/>
                <w:szCs w:val="15"/>
              </w:rPr>
              <w:t>N</w:t>
            </w:r>
            <w:r w:rsidRPr="00005D92">
              <w:rPr>
                <w:rFonts w:ascii="Helvetica" w:hAnsi="Helvetica"/>
                <w:b/>
                <w:bCs/>
                <w:color w:val="000000" w:themeColor="text1"/>
                <w:spacing w:val="-10"/>
                <w:sz w:val="15"/>
                <w:szCs w:val="15"/>
              </w:rPr>
              <w:t xml:space="preserve">    not helpful</w:t>
            </w:r>
          </w:p>
        </w:tc>
        <w:tc>
          <w:tcPr>
            <w:tcW w:w="652" w:type="dxa"/>
            <w:gridSpan w:val="2"/>
          </w:tcPr>
          <w:p w14:paraId="60BDFEEF" w14:textId="77777777" w:rsidR="00DC751E" w:rsidRPr="00005D92" w:rsidRDefault="00DC751E" w:rsidP="00551ED7">
            <w:pPr>
              <w:spacing w:before="274"/>
              <w:jc w:val="center"/>
              <w:rPr>
                <w:rFonts w:ascii="Helvetica" w:hAnsi="Helvetica"/>
                <w:b/>
                <w:bCs/>
                <w:i/>
                <w:color w:val="000000" w:themeColor="text1"/>
                <w:spacing w:val="-10"/>
                <w:sz w:val="15"/>
                <w:szCs w:val="15"/>
              </w:rPr>
            </w:pPr>
            <w:r w:rsidRPr="00005D92">
              <w:rPr>
                <w:rFonts w:ascii="Helvetica" w:hAnsi="Helvetica"/>
                <w:b/>
                <w:bCs/>
                <w:i/>
                <w:color w:val="000000" w:themeColor="text1"/>
                <w:spacing w:val="-10"/>
                <w:sz w:val="15"/>
                <w:szCs w:val="15"/>
              </w:rPr>
              <w:t xml:space="preserve">N     not named </w:t>
            </w:r>
          </w:p>
        </w:tc>
        <w:tc>
          <w:tcPr>
            <w:tcW w:w="641" w:type="dxa"/>
          </w:tcPr>
          <w:p w14:paraId="73E9FAC7" w14:textId="77777777" w:rsidR="00DC751E" w:rsidRPr="00005D92" w:rsidRDefault="00DC751E" w:rsidP="00551ED7">
            <w:pPr>
              <w:spacing w:before="274"/>
              <w:jc w:val="center"/>
              <w:rPr>
                <w:rFonts w:ascii="Helvetica" w:hAnsi="Helvetica"/>
                <w:b/>
                <w:bCs/>
                <w:color w:val="000000" w:themeColor="text1"/>
                <w:spacing w:val="-10"/>
                <w:sz w:val="15"/>
                <w:szCs w:val="15"/>
              </w:rPr>
            </w:pPr>
            <w:r w:rsidRPr="00005D92">
              <w:rPr>
                <w:rFonts w:ascii="Helvetica" w:hAnsi="Helvetica"/>
                <w:b/>
                <w:bCs/>
                <w:i/>
                <w:iCs/>
                <w:color w:val="000000" w:themeColor="text1"/>
                <w:spacing w:val="-10"/>
                <w:sz w:val="15"/>
                <w:szCs w:val="15"/>
              </w:rPr>
              <w:t>N</w:t>
            </w:r>
            <w:r w:rsidRPr="00005D92">
              <w:rPr>
                <w:rFonts w:ascii="Helvetica" w:hAnsi="Helvetica"/>
                <w:b/>
                <w:bCs/>
                <w:color w:val="000000" w:themeColor="text1"/>
                <w:spacing w:val="-10"/>
                <w:sz w:val="15"/>
                <w:szCs w:val="15"/>
              </w:rPr>
              <w:t xml:space="preserve"> helpful</w:t>
            </w:r>
          </w:p>
        </w:tc>
        <w:tc>
          <w:tcPr>
            <w:tcW w:w="641" w:type="dxa"/>
          </w:tcPr>
          <w:p w14:paraId="724689F8" w14:textId="77777777" w:rsidR="00DC751E" w:rsidRPr="00005D92" w:rsidRDefault="00DC751E" w:rsidP="00551ED7">
            <w:pPr>
              <w:spacing w:before="274"/>
              <w:jc w:val="center"/>
              <w:rPr>
                <w:rFonts w:ascii="Helvetica" w:hAnsi="Helvetica"/>
                <w:b/>
                <w:bCs/>
                <w:color w:val="000000" w:themeColor="text1"/>
                <w:spacing w:val="-10"/>
                <w:sz w:val="15"/>
                <w:szCs w:val="15"/>
              </w:rPr>
            </w:pPr>
            <w:r w:rsidRPr="00005D92">
              <w:rPr>
                <w:rFonts w:ascii="Helvetica" w:hAnsi="Helvetica"/>
                <w:b/>
                <w:bCs/>
                <w:i/>
                <w:iCs/>
                <w:color w:val="000000" w:themeColor="text1"/>
                <w:spacing w:val="-10"/>
                <w:sz w:val="15"/>
                <w:szCs w:val="15"/>
              </w:rPr>
              <w:t>N</w:t>
            </w:r>
            <w:r w:rsidRPr="00005D92">
              <w:rPr>
                <w:rFonts w:ascii="Helvetica" w:hAnsi="Helvetica"/>
                <w:b/>
                <w:bCs/>
                <w:color w:val="000000" w:themeColor="text1"/>
                <w:spacing w:val="-10"/>
                <w:sz w:val="15"/>
                <w:szCs w:val="15"/>
              </w:rPr>
              <w:t xml:space="preserve">    not helpful</w:t>
            </w:r>
          </w:p>
        </w:tc>
        <w:tc>
          <w:tcPr>
            <w:tcW w:w="652" w:type="dxa"/>
            <w:gridSpan w:val="2"/>
          </w:tcPr>
          <w:p w14:paraId="1727DBAB" w14:textId="77777777" w:rsidR="00DC751E" w:rsidRPr="00005D92" w:rsidRDefault="00DC751E" w:rsidP="00551ED7">
            <w:pPr>
              <w:spacing w:before="274"/>
              <w:jc w:val="center"/>
              <w:rPr>
                <w:rFonts w:ascii="Helvetica" w:hAnsi="Helvetica"/>
                <w:b/>
                <w:bCs/>
                <w:i/>
                <w:color w:val="000000" w:themeColor="text1"/>
                <w:spacing w:val="-10"/>
                <w:sz w:val="15"/>
                <w:szCs w:val="15"/>
              </w:rPr>
            </w:pPr>
            <w:r w:rsidRPr="00005D92">
              <w:rPr>
                <w:rFonts w:ascii="Helvetica" w:hAnsi="Helvetica"/>
                <w:b/>
                <w:bCs/>
                <w:i/>
                <w:color w:val="000000" w:themeColor="text1"/>
                <w:spacing w:val="-10"/>
                <w:sz w:val="15"/>
                <w:szCs w:val="15"/>
              </w:rPr>
              <w:t>N     not named</w:t>
            </w:r>
          </w:p>
        </w:tc>
        <w:tc>
          <w:tcPr>
            <w:tcW w:w="641" w:type="dxa"/>
          </w:tcPr>
          <w:p w14:paraId="6F22EA3D" w14:textId="77777777" w:rsidR="00DC751E" w:rsidRPr="00005D92" w:rsidRDefault="00DC751E" w:rsidP="00551ED7">
            <w:pPr>
              <w:spacing w:before="274"/>
              <w:jc w:val="center"/>
              <w:rPr>
                <w:rFonts w:ascii="Helvetica" w:hAnsi="Helvetica"/>
                <w:b/>
                <w:bCs/>
                <w:color w:val="000000" w:themeColor="text1"/>
                <w:spacing w:val="-10"/>
                <w:sz w:val="15"/>
                <w:szCs w:val="15"/>
              </w:rPr>
            </w:pPr>
            <w:r w:rsidRPr="00005D92">
              <w:rPr>
                <w:rFonts w:ascii="Helvetica" w:hAnsi="Helvetica"/>
                <w:b/>
                <w:bCs/>
                <w:i/>
                <w:iCs/>
                <w:color w:val="000000" w:themeColor="text1"/>
                <w:spacing w:val="-10"/>
                <w:sz w:val="15"/>
                <w:szCs w:val="15"/>
              </w:rPr>
              <w:t>N</w:t>
            </w:r>
            <w:r w:rsidRPr="00005D92">
              <w:rPr>
                <w:rFonts w:ascii="Helvetica" w:hAnsi="Helvetica"/>
                <w:b/>
                <w:bCs/>
                <w:color w:val="000000" w:themeColor="text1"/>
                <w:spacing w:val="-10"/>
                <w:sz w:val="15"/>
                <w:szCs w:val="15"/>
              </w:rPr>
              <w:t xml:space="preserve"> helpful</w:t>
            </w:r>
          </w:p>
        </w:tc>
        <w:tc>
          <w:tcPr>
            <w:tcW w:w="641" w:type="dxa"/>
          </w:tcPr>
          <w:p w14:paraId="29810C10" w14:textId="77777777" w:rsidR="00DC751E" w:rsidRPr="00005D92" w:rsidRDefault="00DC751E" w:rsidP="00551ED7">
            <w:pPr>
              <w:spacing w:before="274"/>
              <w:jc w:val="center"/>
              <w:rPr>
                <w:rFonts w:ascii="Helvetica" w:hAnsi="Helvetica"/>
                <w:b/>
                <w:bCs/>
                <w:color w:val="000000" w:themeColor="text1"/>
                <w:spacing w:val="-10"/>
                <w:sz w:val="15"/>
                <w:szCs w:val="15"/>
              </w:rPr>
            </w:pPr>
            <w:r w:rsidRPr="00005D92">
              <w:rPr>
                <w:rFonts w:ascii="Helvetica" w:hAnsi="Helvetica"/>
                <w:b/>
                <w:bCs/>
                <w:i/>
                <w:iCs/>
                <w:color w:val="000000" w:themeColor="text1"/>
                <w:spacing w:val="-10"/>
                <w:sz w:val="15"/>
                <w:szCs w:val="15"/>
              </w:rPr>
              <w:t>N</w:t>
            </w:r>
            <w:r w:rsidRPr="00005D92">
              <w:rPr>
                <w:rFonts w:ascii="Helvetica" w:hAnsi="Helvetica"/>
                <w:b/>
                <w:bCs/>
                <w:color w:val="000000" w:themeColor="text1"/>
                <w:spacing w:val="-10"/>
                <w:sz w:val="15"/>
                <w:szCs w:val="15"/>
              </w:rPr>
              <w:t xml:space="preserve">    not helpful</w:t>
            </w:r>
          </w:p>
        </w:tc>
        <w:tc>
          <w:tcPr>
            <w:tcW w:w="652" w:type="dxa"/>
            <w:gridSpan w:val="2"/>
          </w:tcPr>
          <w:p w14:paraId="56B89CD9" w14:textId="77777777" w:rsidR="00DC751E" w:rsidRPr="00005D92" w:rsidRDefault="00DC751E" w:rsidP="00551ED7">
            <w:pPr>
              <w:spacing w:before="274"/>
              <w:jc w:val="center"/>
              <w:rPr>
                <w:rFonts w:ascii="Helvetica" w:hAnsi="Helvetica"/>
                <w:b/>
                <w:bCs/>
                <w:color w:val="000000" w:themeColor="text1"/>
                <w:spacing w:val="-10"/>
                <w:sz w:val="15"/>
                <w:szCs w:val="15"/>
              </w:rPr>
            </w:pPr>
            <w:r w:rsidRPr="00005D92">
              <w:rPr>
                <w:rFonts w:ascii="Helvetica" w:hAnsi="Helvetica"/>
                <w:b/>
                <w:bCs/>
                <w:i/>
                <w:color w:val="000000" w:themeColor="text1"/>
                <w:spacing w:val="-10"/>
                <w:sz w:val="15"/>
                <w:szCs w:val="15"/>
              </w:rPr>
              <w:t>N     not named</w:t>
            </w:r>
          </w:p>
        </w:tc>
      </w:tr>
      <w:tr w:rsidR="00DC751E" w:rsidRPr="00005D92" w14:paraId="4366034F" w14:textId="77777777" w:rsidTr="00551ED7">
        <w:trPr>
          <w:jc w:val="center"/>
        </w:trPr>
        <w:tc>
          <w:tcPr>
            <w:tcW w:w="3681" w:type="dxa"/>
          </w:tcPr>
          <w:p w14:paraId="00B0AC40"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Active distraction</w:t>
            </w:r>
          </w:p>
          <w:p w14:paraId="14CCC11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distraction</w:t>
            </w:r>
          </w:p>
          <w:p w14:paraId="0E1908F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exercise/sports</w:t>
            </w:r>
          </w:p>
          <w:p w14:paraId="7178EC9D"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being outdoors/nature</w:t>
            </w:r>
          </w:p>
          <w:p w14:paraId="471A2A2D"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spending time with family/friends/acquaintances</w:t>
            </w:r>
          </w:p>
          <w:p w14:paraId="51D0C83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listening to/making music</w:t>
            </w:r>
          </w:p>
          <w:p w14:paraId="519D542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skills</w:t>
            </w:r>
          </w:p>
        </w:tc>
        <w:tc>
          <w:tcPr>
            <w:tcW w:w="236" w:type="dxa"/>
          </w:tcPr>
          <w:p w14:paraId="1BB206C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7BBCDE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AD5D7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w:t>
            </w:r>
          </w:p>
          <w:p w14:paraId="18B279E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11FB31D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CB4C5C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6E150D2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38A5AC1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46C7C6F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929F9E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A6507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0EC316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030477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7333E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3F882D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FC1101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52" w:type="dxa"/>
            <w:gridSpan w:val="2"/>
          </w:tcPr>
          <w:p w14:paraId="6C93C2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B86BDA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w:t>
            </w:r>
          </w:p>
          <w:p w14:paraId="7B25FA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7AFE09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7EB57EF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3D3C14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3DAAF05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61D3769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0878C2F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BDD38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10D6291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16</w:t>
            </w:r>
          </w:p>
          <w:p w14:paraId="02F311F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420472C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FB39AB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6843B40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085E3DF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227B38B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C3CA3F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D6B3DD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630CF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999271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37D05D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E556E8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E7D388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64EF9CC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5EDF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6DA698D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2B42A27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365E61D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DDCC6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9C1BCC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8749A0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4C46CA8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2D5574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5D82AA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78D194D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1B486D4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495F16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475B9CE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09EBCC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04BE0CD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9FF846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A8807C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F9FA11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9F36E2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AD5D1F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7E4DDF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224933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3030853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07264F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4F98527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21A066F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2199D88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613CC7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097D7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3C41CD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r>
      <w:tr w:rsidR="00DC751E" w:rsidRPr="00005D92" w14:paraId="4DD65A9A" w14:textId="77777777" w:rsidTr="00551ED7">
        <w:trPr>
          <w:jc w:val="center"/>
        </w:trPr>
        <w:tc>
          <w:tcPr>
            <w:tcW w:w="3681" w:type="dxa"/>
          </w:tcPr>
          <w:p w14:paraId="3B99D5A0"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Engagement with the illness and fear</w:t>
            </w:r>
          </w:p>
          <w:p w14:paraId="17A5327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acceptance of cancer as part of life</w:t>
            </w:r>
          </w:p>
          <w:p w14:paraId="378EDDA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creative expression</w:t>
            </w:r>
          </w:p>
          <w:p w14:paraId="7EDAD76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engagement with mortality</w:t>
            </w:r>
          </w:p>
          <w:p w14:paraId="2C86E5B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acceptance of emotions and physical complaints</w:t>
            </w:r>
          </w:p>
          <w:p w14:paraId="4E282A3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engagement with the illness</w:t>
            </w:r>
          </w:p>
          <w:p w14:paraId="75E9A1A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doing something good for others</w:t>
            </w:r>
          </w:p>
          <w:p w14:paraId="1EEA892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engagement with fear</w:t>
            </w:r>
          </w:p>
          <w:p w14:paraId="269CC47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wanting to experience more</w:t>
            </w:r>
          </w:p>
        </w:tc>
        <w:tc>
          <w:tcPr>
            <w:tcW w:w="236" w:type="dxa"/>
          </w:tcPr>
          <w:p w14:paraId="672A93A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7702A6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517104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0D928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5601D7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FA6672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DD001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FC577A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58B843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45C81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BCDFEB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8B0CB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318583D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A1F384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ABDE01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14AC15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BE7675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7754F4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A7001C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6003F9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293CAE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ADC24A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A7837D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10262D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039757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FFA4D0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069A9C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10A440B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08548B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2E65278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9AA96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206ADCA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3E9ECA7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CC9A64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EFD898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F90CFE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61840F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262117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744DD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7E68E4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02ECD5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52C24AF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2C3D5E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DF2EC4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B5EE09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1DBFE2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FB2794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CE2B75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09F45D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94711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673CDE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3AFBC5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7D914C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DFEA82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D84B6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752B0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A5249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1D1F8B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F40639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4399E8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11827E1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62B761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C5F473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E3C25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486103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628E1E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96F1F2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370BED6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F9F12D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4A258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332F8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577A00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7943315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1C7C52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7E3ED3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E114F9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09266B0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1E4E7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58B37B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8E4414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7A9925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F60FBD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6AB0D5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B2BF4C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705A9A9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EEA397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AABB8E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8E0C5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211A53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9FCE57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5FC95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5F0ABC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CFA1CD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23195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34E06E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36B0BA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CAA162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4218B6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5ED93B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64958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6CD8D5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26B416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5D99CE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8659CB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D390A6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05175B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01E25A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5F9763A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r>
      <w:tr w:rsidR="00DC751E" w:rsidRPr="00005D92" w14:paraId="34F58B75" w14:textId="77777777" w:rsidTr="00551ED7">
        <w:trPr>
          <w:jc w:val="center"/>
        </w:trPr>
        <w:tc>
          <w:tcPr>
            <w:tcW w:w="3681" w:type="dxa"/>
          </w:tcPr>
          <w:p w14:paraId="335E9F7C"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Following thoughts and emotions</w:t>
            </w:r>
          </w:p>
        </w:tc>
        <w:tc>
          <w:tcPr>
            <w:tcW w:w="236" w:type="dxa"/>
          </w:tcPr>
          <w:p w14:paraId="5019343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tc>
        <w:tc>
          <w:tcPr>
            <w:tcW w:w="641" w:type="dxa"/>
          </w:tcPr>
          <w:p w14:paraId="71F4BF2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55521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641" w:type="dxa"/>
          </w:tcPr>
          <w:p w14:paraId="3DFB435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tc>
        <w:tc>
          <w:tcPr>
            <w:tcW w:w="641" w:type="dxa"/>
          </w:tcPr>
          <w:p w14:paraId="6B52727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4FDF24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2D439C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tc>
        <w:tc>
          <w:tcPr>
            <w:tcW w:w="641" w:type="dxa"/>
          </w:tcPr>
          <w:p w14:paraId="15CF228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466BE9C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tc>
      </w:tr>
      <w:tr w:rsidR="00DC751E" w:rsidRPr="00005D92" w14:paraId="18B0E8F1" w14:textId="77777777" w:rsidTr="00551ED7">
        <w:trPr>
          <w:jc w:val="center"/>
        </w:trPr>
        <w:tc>
          <w:tcPr>
            <w:tcW w:w="3681" w:type="dxa"/>
          </w:tcPr>
          <w:p w14:paraId="4AF3D880"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Pushing thoughts away</w:t>
            </w:r>
          </w:p>
          <w:p w14:paraId="07C58DE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suppressing thoughts/fear</w:t>
            </w:r>
          </w:p>
          <w:p w14:paraId="40E1A3D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avoiding confrontation with the cancer illness</w:t>
            </w:r>
          </w:p>
          <w:p w14:paraId="2B586A65" w14:textId="77777777" w:rsidR="00DC751E" w:rsidRPr="00005D92" w:rsidRDefault="00DC751E" w:rsidP="00551ED7">
            <w:pPr>
              <w:spacing w:line="360" w:lineRule="auto"/>
              <w:ind w:left="708"/>
              <w:jc w:val="both"/>
              <w:rPr>
                <w:rFonts w:ascii="Helvetica" w:hAnsi="Helvetica"/>
                <w:color w:val="000000" w:themeColor="text1"/>
                <w:sz w:val="18"/>
                <w:szCs w:val="18"/>
                <w:lang w:val="en-GB"/>
              </w:rPr>
            </w:pPr>
            <w:r w:rsidRPr="00005D92">
              <w:rPr>
                <w:rFonts w:ascii="Helvetica" w:hAnsi="Helvetica"/>
                <w:color w:val="000000" w:themeColor="text1"/>
                <w:sz w:val="18"/>
                <w:szCs w:val="18"/>
                <w:lang w:val="en-GB"/>
              </w:rPr>
              <w:t>stopping thoughts</w:t>
            </w:r>
          </w:p>
        </w:tc>
        <w:tc>
          <w:tcPr>
            <w:tcW w:w="236" w:type="dxa"/>
          </w:tcPr>
          <w:p w14:paraId="79F669F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D4D5C8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1BE2F79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D421CC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C56B07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44BDC6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F7849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049B1CC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DAC06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B8871B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1C7F37A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8792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06FFE0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158516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5436E37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58C1DF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0A5D24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1480108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0061F9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5F6F84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641" w:type="dxa"/>
          </w:tcPr>
          <w:p w14:paraId="7EA0023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B815E2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0D04FEB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3AC8D7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DBB158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6D35779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73ABC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3547A4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AE2E06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CC7087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6A9C70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E88825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5FCC6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D61A5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61F41E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082F643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24D8D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299F8CC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8E915A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0F13DB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1D9E50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F34434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0306507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44AA6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EEBD75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tc>
      </w:tr>
      <w:tr w:rsidR="00DC751E" w:rsidRPr="00005D92" w14:paraId="6B81E6CB" w14:textId="77777777" w:rsidTr="00551ED7">
        <w:trPr>
          <w:jc w:val="center"/>
        </w:trPr>
        <w:tc>
          <w:tcPr>
            <w:tcW w:w="3681" w:type="dxa"/>
          </w:tcPr>
          <w:p w14:paraId="55E53234"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Controlling illness and treatments</w:t>
            </w:r>
          </w:p>
          <w:p w14:paraId="54C3C7C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perceiving the influence on the course of the disease</w:t>
            </w:r>
          </w:p>
          <w:p w14:paraId="75D359A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 xml:space="preserve">trust in treatment </w:t>
            </w:r>
          </w:p>
          <w:p w14:paraId="482274D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control over treatments</w:t>
            </w:r>
          </w:p>
          <w:p w14:paraId="6CEA3A6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preserving one's own identity</w:t>
            </w:r>
          </w:p>
          <w:p w14:paraId="70CF150C"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don't let the illness dictate your everyday life</w:t>
            </w:r>
          </w:p>
        </w:tc>
        <w:tc>
          <w:tcPr>
            <w:tcW w:w="236" w:type="dxa"/>
          </w:tcPr>
          <w:p w14:paraId="53675DF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F8D19F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329B98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12C01F2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F7704B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3FC9E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D4BDE2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296BA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B738CD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3AEF67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D561D5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BB04CF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585D96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AF222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61AD4B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E603EA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D50B7B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CA54EC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0CCC44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367B1B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C18FAE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355EC98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0656CA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E05EFC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4CC661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075F83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8C0511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24F3A38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1D5CA3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1BB54B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3AAE5EF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E7E7CF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58C783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8EC3B6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9AEE5E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B7D8A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38FFDF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B34DB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D937B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93AB3E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C158C8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1BBD89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E70639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8A91F5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B24907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74C71E1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5DA31B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EB33AA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CDF44A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C59CF4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C70AB9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9734B1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714BAF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156BC6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0786874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EFF4ED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3801E2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5111F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D04659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CB9BB9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C5EDEC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E96795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DBA368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BCBBCA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2112F0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847049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78769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0D7BAE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F2ADD9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A835B8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C5BD4B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9FC359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0B9FC17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ACC9D4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6BACA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270390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ED8449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9CB854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FC4F8B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28765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F5ADA9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r>
      <w:tr w:rsidR="00DC751E" w:rsidRPr="00005D92" w14:paraId="6CF01E61" w14:textId="77777777" w:rsidTr="00551ED7">
        <w:trPr>
          <w:jc w:val="center"/>
        </w:trPr>
        <w:tc>
          <w:tcPr>
            <w:tcW w:w="3681" w:type="dxa"/>
          </w:tcPr>
          <w:p w14:paraId="717FDC33"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Reducing negative influences</w:t>
            </w:r>
          </w:p>
          <w:p w14:paraId="512F847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give up stressful social contacts</w:t>
            </w:r>
          </w:p>
          <w:p w14:paraId="26F8BCE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don't overexert yourself/patience</w:t>
            </w:r>
          </w:p>
          <w:p w14:paraId="2F734880"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reduce (time) stress</w:t>
            </w:r>
          </w:p>
        </w:tc>
        <w:tc>
          <w:tcPr>
            <w:tcW w:w="236" w:type="dxa"/>
          </w:tcPr>
          <w:p w14:paraId="74B12FE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C870C0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3E640D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352441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60ABA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44A7C7D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3AAC3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91E906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496DF1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AF9523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9D2FD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E5A30C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350D5FB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D1CBB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3249728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tc>
        <w:tc>
          <w:tcPr>
            <w:tcW w:w="641" w:type="dxa"/>
          </w:tcPr>
          <w:p w14:paraId="46BC6A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471F6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48DAAC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9DDA31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6C724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tc>
        <w:tc>
          <w:tcPr>
            <w:tcW w:w="641" w:type="dxa"/>
          </w:tcPr>
          <w:p w14:paraId="40D3904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F5271A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8DDB05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BC2A95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5E716C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D6144D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79A5AD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79CFF6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CFE8C3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C55578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610B5EB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C3E2ED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89787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83EEF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173B7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6F56B58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C7FEE0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2DBCD6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62AA5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52D12C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D378C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70999A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658667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85F07E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0BEA5E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r>
      <w:tr w:rsidR="00DC751E" w:rsidRPr="00005D92" w14:paraId="0453B3C7" w14:textId="77777777" w:rsidTr="00551ED7">
        <w:trPr>
          <w:jc w:val="center"/>
        </w:trPr>
        <w:tc>
          <w:tcPr>
            <w:tcW w:w="3681" w:type="dxa"/>
          </w:tcPr>
          <w:p w14:paraId="52CA72A9"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Rational thinking</w:t>
            </w:r>
          </w:p>
          <w:p w14:paraId="3B9DAE5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visiting a doctor</w:t>
            </w:r>
          </w:p>
          <w:p w14:paraId="2B3502A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rational thinking regarding physical symptoms and prognosis</w:t>
            </w:r>
          </w:p>
          <w:p w14:paraId="2BB2FD4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seeking information</w:t>
            </w:r>
          </w:p>
          <w:p w14:paraId="0CAC8E3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concrete plan in case of cancer recurrence</w:t>
            </w:r>
          </w:p>
          <w:p w14:paraId="52D9085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fears as a trigger for closer self-observation</w:t>
            </w:r>
          </w:p>
          <w:p w14:paraId="6B2186BC"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looking for details that are different from those of other affected people</w:t>
            </w:r>
          </w:p>
        </w:tc>
        <w:tc>
          <w:tcPr>
            <w:tcW w:w="236" w:type="dxa"/>
          </w:tcPr>
          <w:p w14:paraId="003ABCA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86525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0B64DAC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72947A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AF93B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7BC27B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EFA0B1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989098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93EC66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84F034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A3DF07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53FFD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2FEF80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A7DCB5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6EF3F7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363B20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2B13D3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248620D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48A6212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853DC7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43CC91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AFC7D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36A965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B177AC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52" w:type="dxa"/>
            <w:gridSpan w:val="2"/>
          </w:tcPr>
          <w:p w14:paraId="1ECEDE7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1396CD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13109C3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F45C15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21750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4380ECA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4402960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2429DE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0B171F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26D63D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699C5D3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EB1CC1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75EF93E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308EC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08636C7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944DA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185768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4820EE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326061C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69475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85D1D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73F5E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512941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4C8B6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531260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310DD6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9094EC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5208DF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CF289B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F99A3D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042F6D1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A77BF4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EF0DC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93BBA1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35DBA2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DBA2DF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7A81925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D76C3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7E5E7F5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A475FB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F3054F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2C392F6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8DC2C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1A7F3E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344A4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B5D57E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7031FE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EB9D9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30A487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C8A81B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189F928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CC4929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C3987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261E53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7462EA6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1C8907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65A437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FDA6B0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9495DC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E9FCB3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0344366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AE8E30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359EE1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C10C16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9D8515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AB5C7B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ABC293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F85625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B19A0A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1342D3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9B739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52979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431E525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D499A4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0BAFE1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55F018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8CA3A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1393C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BC8B7A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E39F35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6039CFB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4E34BC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3EDF852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0053F2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r>
      <w:tr w:rsidR="00DC751E" w:rsidRPr="00005D92" w14:paraId="13270AEF" w14:textId="77777777" w:rsidTr="00551ED7">
        <w:trPr>
          <w:jc w:val="center"/>
        </w:trPr>
        <w:tc>
          <w:tcPr>
            <w:tcW w:w="3681" w:type="dxa"/>
          </w:tcPr>
          <w:p w14:paraId="1A248428"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Religious faith</w:t>
            </w:r>
          </w:p>
        </w:tc>
        <w:tc>
          <w:tcPr>
            <w:tcW w:w="236" w:type="dxa"/>
          </w:tcPr>
          <w:p w14:paraId="05EEA2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641" w:type="dxa"/>
          </w:tcPr>
          <w:p w14:paraId="2ECDF32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2DF4DC2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25ADBF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641" w:type="dxa"/>
          </w:tcPr>
          <w:p w14:paraId="1588E52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3FCB85B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DD5D66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0F8F499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07062E3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r>
      <w:tr w:rsidR="00DC751E" w:rsidRPr="00005D92" w14:paraId="154EBD13" w14:textId="77777777" w:rsidTr="00551ED7">
        <w:trPr>
          <w:jc w:val="center"/>
        </w:trPr>
        <w:tc>
          <w:tcPr>
            <w:tcW w:w="3681" w:type="dxa"/>
          </w:tcPr>
          <w:p w14:paraId="5BDB3356"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Social support</w:t>
            </w:r>
          </w:p>
          <w:p w14:paraId="034D532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lastRenderedPageBreak/>
              <w:t>talking to family or friends about FCR</w:t>
            </w:r>
          </w:p>
          <w:p w14:paraId="487B714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psychological, psycho-oncological, or psychotherapeutic support</w:t>
            </w:r>
          </w:p>
          <w:p w14:paraId="42B6A66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self-help group and talking to other affected individuals</w:t>
            </w:r>
          </w:p>
          <w:p w14:paraId="741A07C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support from doctors</w:t>
            </w:r>
          </w:p>
          <w:p w14:paraId="25A8E84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openness about the illness</w:t>
            </w:r>
          </w:p>
          <w:p w14:paraId="5BE4ED2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validation from others</w:t>
            </w:r>
          </w:p>
          <w:p w14:paraId="786AAB76"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being strong for others</w:t>
            </w:r>
          </w:p>
        </w:tc>
        <w:tc>
          <w:tcPr>
            <w:tcW w:w="236" w:type="dxa"/>
          </w:tcPr>
          <w:p w14:paraId="2F40B3D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040478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05BD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13</w:t>
            </w:r>
          </w:p>
          <w:p w14:paraId="003614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5CBA67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0BD51C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w:t>
            </w:r>
          </w:p>
          <w:p w14:paraId="59F763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2A6DF2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6CA786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307B21C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7ECCA06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0B32244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DA571E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6F0FB62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8CB22E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407993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28DB8E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1FA912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49EE02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0E0A1C5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4EE56A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67E1F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1F80CB8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B0C397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F05015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E1042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60DA3D1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F6754B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A296F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12965AF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D2D226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78EA8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76D8CA3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5D226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A2A2E2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F3857D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0F8FBC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8305D8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281F3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1E5B7A2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6697AA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7939F7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16</w:t>
            </w:r>
          </w:p>
          <w:p w14:paraId="4558FAD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19C9B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0184E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F9A135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4E53CF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95F838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w:t>
            </w:r>
          </w:p>
          <w:p w14:paraId="1046933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7E895F8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7233FC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E5348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C229C5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6D5B94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031F82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780A4A8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DD942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2DD050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415E94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A2400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67FF99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69782B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D7E13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8C2B7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0F7A7E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77F136F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BD75B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FD3BFA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96D103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813C29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91C953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4896072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E9DFDC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E1E5AA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D88361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D91165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2138BD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2E83E1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52A234B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3CC69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401E9D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1874464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FB7F61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F68BF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4080AD5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387BD4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975F7C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w:t>
            </w:r>
          </w:p>
          <w:p w14:paraId="2DAE9D9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EDFF0E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029F2B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4500DD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E2F20D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10C5D2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25E9B1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0270162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10D848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EA1CA5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FDB35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AA0D0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1C265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9C9A79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82F5EC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C544CC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912C05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5F68C2A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100A22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059034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1DF066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40611F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7ECC59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016511E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6D12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C6F7A8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BBD926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2A688E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9DF000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B11CF6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r>
      <w:tr w:rsidR="00DC751E" w:rsidRPr="00005D92" w14:paraId="5CA6EAB2" w14:textId="77777777" w:rsidTr="00551ED7">
        <w:trPr>
          <w:jc w:val="center"/>
        </w:trPr>
        <w:tc>
          <w:tcPr>
            <w:tcW w:w="3681" w:type="dxa"/>
          </w:tcPr>
          <w:p w14:paraId="08B831C9"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lastRenderedPageBreak/>
              <w:t>Coping strategies echoing positive psychology</w:t>
            </w:r>
          </w:p>
          <w:p w14:paraId="1D5AA21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conscious experience of the positive</w:t>
            </w:r>
          </w:p>
          <w:p w14:paraId="390A384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positive thinking</w:t>
            </w:r>
          </w:p>
          <w:p w14:paraId="581E04C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doing something good for oneself</w:t>
            </w:r>
          </w:p>
          <w:p w14:paraId="12A9882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contrasting experiences of daily life and illness/planning for the future</w:t>
            </w:r>
          </w:p>
          <w:p w14:paraId="0CDA104D"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living in the present</w:t>
            </w:r>
          </w:p>
          <w:p w14:paraId="24B0074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giving meaning to the cancer illness</w:t>
            </w:r>
          </w:p>
          <w:p w14:paraId="1015110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drawing strength from nature</w:t>
            </w:r>
          </w:p>
          <w:p w14:paraId="133C182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gratitude</w:t>
            </w:r>
          </w:p>
          <w:p w14:paraId="0376A639"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pride</w:t>
            </w:r>
          </w:p>
        </w:tc>
        <w:tc>
          <w:tcPr>
            <w:tcW w:w="236" w:type="dxa"/>
          </w:tcPr>
          <w:p w14:paraId="79D3925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4A16E2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00B3B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A02612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w:t>
            </w:r>
          </w:p>
          <w:p w14:paraId="5855A6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68DABC7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A7D9DF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3021DA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B7365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8AB4BC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7E867A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0819CB4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097FCC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1C9D2B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6A5573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0100E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42F6369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A9862B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30F107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3F7A24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E19AA6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9AC049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3A064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80EB1F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6CE66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73CAD6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DD442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2FA727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D05FDB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9E368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4298BE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8E96EF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3E51F2B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8D8FD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78E22A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2D33CF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0CD6148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w:t>
            </w:r>
          </w:p>
          <w:p w14:paraId="0BDEB8F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A69C1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64378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5652C0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557342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D77AE2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2361EC8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EBC04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0E0E664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976A4C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379D6C1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641" w:type="dxa"/>
          </w:tcPr>
          <w:p w14:paraId="2D47C45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543C9E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4A527F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EFA028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p w14:paraId="68407EF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w:t>
            </w:r>
          </w:p>
          <w:p w14:paraId="0D5395D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AA8E16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1BDB128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E62285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6B2A25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E0BC74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44E9453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412097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03018E3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DBAB7F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F30579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6C9D637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CFDD91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17E5A2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754EAA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FB9C3E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49D759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7B4372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7B4E08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1179E6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22572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1A177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A83DCD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FBC71C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B65F6A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1B414D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4909A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7A927F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1363D4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8DA33F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607B29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505C19D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7858EB2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64330E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AB71A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D8471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CF9359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F88873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3B821C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9F465C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FF1234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30E396D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61F72F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1F8AC0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9108C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AEE61B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62749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4C34D6A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221AEAC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DACC9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8ADAB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98F4DD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9AA865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DF102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01FD10C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47A804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A9835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C3658F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BFF709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41" w:type="dxa"/>
          </w:tcPr>
          <w:p w14:paraId="718E420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98871E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286263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F743B6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918E10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A7E847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2ACB3C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679BE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7891DA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242582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63D49A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8406C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AA0B74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2A3716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341B9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B87C16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652" w:type="dxa"/>
            <w:gridSpan w:val="2"/>
          </w:tcPr>
          <w:p w14:paraId="121428C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A6CF3E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0D65CD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AB5194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0097527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484491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98435A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300B86A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39DB4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9F3E5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32764E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6955B3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7E6460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81A3E7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1DAF14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67665A6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r>
    </w:tbl>
    <w:p w14:paraId="0A86A13C" w14:textId="77777777" w:rsidR="00DC751E" w:rsidRPr="00005D92" w:rsidRDefault="00DC751E" w:rsidP="00DC751E">
      <w:pPr>
        <w:rPr>
          <w:i/>
          <w:color w:val="000000" w:themeColor="text1"/>
          <w:lang w:val="en-GB"/>
        </w:rPr>
      </w:pPr>
      <w:r w:rsidRPr="00005D92">
        <w:rPr>
          <w:i/>
          <w:color w:val="000000" w:themeColor="text1"/>
          <w:lang w:val="en-GB"/>
        </w:rPr>
        <w:br w:type="page"/>
      </w:r>
    </w:p>
    <w:p w14:paraId="69E423DB"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rPr>
        <w:fldChar w:fldCharType="separate"/>
      </w:r>
      <w:r w:rsidRPr="00D939C4">
        <w:rPr>
          <w:rFonts w:ascii="Helvetica" w:hAnsi="Helvetica"/>
          <w:b/>
          <w:bCs/>
          <w:i w:val="0"/>
          <w:iCs w:val="0"/>
          <w:noProof/>
          <w:color w:val="000000" w:themeColor="text1"/>
          <w:sz w:val="24"/>
          <w:szCs w:val="24"/>
          <w:lang w:val="en-GB"/>
        </w:rPr>
        <w:t>6</w:t>
      </w:r>
      <w:r w:rsidRPr="00D939C4">
        <w:rPr>
          <w:rFonts w:ascii="Helvetica" w:hAnsi="Helvetica"/>
          <w:b/>
          <w:bCs/>
          <w:i w:val="0"/>
          <w:iCs w:val="0"/>
          <w:color w:val="000000" w:themeColor="text1"/>
          <w:sz w:val="24"/>
          <w:szCs w:val="24"/>
        </w:rPr>
        <w:fldChar w:fldCharType="end"/>
      </w:r>
      <w:r w:rsidRPr="00D939C4">
        <w:rPr>
          <w:rFonts w:ascii="Helvetica" w:hAnsi="Helvetica"/>
          <w:b/>
          <w:bCs/>
          <w:i w:val="0"/>
          <w:iCs w:val="0"/>
          <w:color w:val="000000" w:themeColor="text1"/>
          <w:sz w:val="24"/>
          <w:szCs w:val="24"/>
          <w:lang w:val="en-GB"/>
        </w:rPr>
        <w:t>:</w:t>
      </w:r>
      <w:r w:rsidRPr="00D939C4">
        <w:rPr>
          <w:rFonts w:ascii="Helvetica" w:hAnsi="Helvetica"/>
          <w:i w:val="0"/>
          <w:iCs w:val="0"/>
          <w:color w:val="000000" w:themeColor="text1"/>
          <w:sz w:val="24"/>
          <w:szCs w:val="24"/>
          <w:lang w:val="en-GB"/>
        </w:rPr>
        <w:t xml:space="preserve"> Results of the Cochran’s </w:t>
      </w:r>
      <w:r w:rsidRPr="00D939C4">
        <w:rPr>
          <w:rFonts w:ascii="Helvetica" w:hAnsi="Helvetica"/>
          <w:color w:val="000000" w:themeColor="text1"/>
          <w:sz w:val="24"/>
          <w:szCs w:val="24"/>
          <w:lang w:val="en-GB"/>
        </w:rPr>
        <w:t>Q</w:t>
      </w:r>
      <w:r w:rsidRPr="00D939C4">
        <w:rPr>
          <w:rFonts w:ascii="Helvetica" w:hAnsi="Helvetica"/>
          <w:i w:val="0"/>
          <w:iCs w:val="0"/>
          <w:color w:val="000000" w:themeColor="text1"/>
          <w:sz w:val="24"/>
          <w:szCs w:val="24"/>
          <w:lang w:val="en-GB"/>
        </w:rPr>
        <w:t xml:space="preserve"> test for the categories of trigger situations (absolute frequency &gt; 5; </w:t>
      </w:r>
      <w:r w:rsidRPr="00D939C4">
        <w:rPr>
          <w:rFonts w:ascii="Helvetica" w:hAnsi="Helvetica"/>
          <w:color w:val="000000" w:themeColor="text1"/>
          <w:sz w:val="24"/>
          <w:szCs w:val="24"/>
          <w:lang w:val="en-GB"/>
        </w:rPr>
        <w:t>N</w:t>
      </w:r>
      <w:r w:rsidRPr="00D939C4">
        <w:rPr>
          <w:rFonts w:ascii="Helvetica" w:hAnsi="Helvetica"/>
          <w:i w:val="0"/>
          <w:iCs w:val="0"/>
          <w:color w:val="000000" w:themeColor="text1"/>
          <w:sz w:val="24"/>
          <w:szCs w:val="24"/>
          <w:lang w:val="en-GB"/>
        </w:rPr>
        <w:t xml:space="preserve"> = 28, </w:t>
      </w:r>
      <w:r w:rsidRPr="00D939C4">
        <w:rPr>
          <w:rFonts w:ascii="Helvetica" w:hAnsi="Helvetica"/>
          <w:color w:val="000000" w:themeColor="text1"/>
          <w:sz w:val="24"/>
          <w:szCs w:val="24"/>
          <w:lang w:val="en-GB"/>
        </w:rPr>
        <w:t xml:space="preserve">df </w:t>
      </w:r>
      <w:r w:rsidRPr="00D939C4">
        <w:rPr>
          <w:rFonts w:ascii="Helvetica" w:hAnsi="Helvetica"/>
          <w:i w:val="0"/>
          <w:iCs w:val="0"/>
          <w:color w:val="000000" w:themeColor="text1"/>
          <w:sz w:val="24"/>
          <w:szCs w:val="24"/>
          <w:lang w:val="en-GB"/>
        </w:rPr>
        <w:t>= 2)</w:t>
      </w:r>
    </w:p>
    <w:tbl>
      <w:tblPr>
        <w:tblStyle w:val="TableGrid"/>
        <w:tblW w:w="0" w:type="auto"/>
        <w:jc w:val="center"/>
        <w:tblLook w:val="04A0" w:firstRow="1" w:lastRow="0" w:firstColumn="1" w:lastColumn="0" w:noHBand="0" w:noVBand="1"/>
      </w:tblPr>
      <w:tblGrid>
        <w:gridCol w:w="4741"/>
        <w:gridCol w:w="1470"/>
        <w:gridCol w:w="1112"/>
      </w:tblGrid>
      <w:tr w:rsidR="00DC751E" w:rsidRPr="00005D92" w14:paraId="44AD0F5F" w14:textId="77777777" w:rsidTr="00551ED7">
        <w:trPr>
          <w:jc w:val="center"/>
        </w:trPr>
        <w:tc>
          <w:tcPr>
            <w:tcW w:w="4741" w:type="dxa"/>
          </w:tcPr>
          <w:p w14:paraId="70407713"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1470" w:type="dxa"/>
          </w:tcPr>
          <w:p w14:paraId="74251108" w14:textId="77777777" w:rsidR="00DC751E" w:rsidRPr="00005D92" w:rsidRDefault="00DC751E" w:rsidP="00551ED7">
            <w:pPr>
              <w:pStyle w:val="TableParagraph"/>
              <w:spacing w:before="1"/>
              <w:ind w:left="53" w:right="5"/>
              <w:jc w:val="center"/>
              <w:rPr>
                <w:rFonts w:ascii="Helvetica" w:hAnsi="Helvetica"/>
                <w:b/>
                <w:bCs/>
                <w:color w:val="000000" w:themeColor="text1"/>
                <w:sz w:val="24"/>
                <w:szCs w:val="24"/>
              </w:rPr>
            </w:pPr>
            <w:r w:rsidRPr="00005D92">
              <w:rPr>
                <w:rFonts w:ascii="Helvetica" w:hAnsi="Helvetica"/>
                <w:b/>
                <w:bCs/>
                <w:color w:val="000000" w:themeColor="text1"/>
                <w:spacing w:val="-2"/>
                <w:sz w:val="24"/>
                <w:szCs w:val="24"/>
              </w:rPr>
              <w:t xml:space="preserve">Cochan’s </w:t>
            </w:r>
            <w:r w:rsidRPr="00005D92">
              <w:rPr>
                <w:rFonts w:ascii="Helvetica" w:hAnsi="Helvetica"/>
                <w:b/>
                <w:bCs/>
                <w:i/>
                <w:iCs/>
                <w:color w:val="000000" w:themeColor="text1"/>
                <w:spacing w:val="-10"/>
                <w:sz w:val="24"/>
                <w:szCs w:val="24"/>
              </w:rPr>
              <w:t>Q</w:t>
            </w:r>
          </w:p>
        </w:tc>
        <w:tc>
          <w:tcPr>
            <w:tcW w:w="1112" w:type="dxa"/>
          </w:tcPr>
          <w:p w14:paraId="4D0B46EF" w14:textId="77777777" w:rsidR="00DC751E" w:rsidRPr="00005D92" w:rsidRDefault="00DC751E" w:rsidP="00551ED7">
            <w:pPr>
              <w:spacing w:before="274"/>
              <w:jc w:val="center"/>
              <w:rPr>
                <w:rFonts w:ascii="Helvetica" w:hAnsi="Helvetica"/>
                <w:b/>
                <w:bCs/>
                <w:i/>
                <w:iCs/>
                <w:color w:val="000000" w:themeColor="text1"/>
                <w:spacing w:val="-10"/>
              </w:rPr>
            </w:pPr>
            <w:r w:rsidRPr="00005D92">
              <w:rPr>
                <w:rFonts w:ascii="Helvetica" w:hAnsi="Helvetica"/>
                <w:b/>
                <w:bCs/>
                <w:i/>
                <w:iCs/>
                <w:color w:val="000000" w:themeColor="text1"/>
                <w:spacing w:val="-10"/>
              </w:rPr>
              <w:t>p</w:t>
            </w:r>
          </w:p>
        </w:tc>
      </w:tr>
      <w:tr w:rsidR="00DC751E" w:rsidRPr="00005D92" w14:paraId="7AE985BA" w14:textId="77777777" w:rsidTr="00551ED7">
        <w:trPr>
          <w:jc w:val="center"/>
        </w:trPr>
        <w:tc>
          <w:tcPr>
            <w:tcW w:w="4741" w:type="dxa"/>
          </w:tcPr>
          <w:p w14:paraId="3E339377"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Fear as a constant companion</w:t>
            </w:r>
          </w:p>
        </w:tc>
        <w:tc>
          <w:tcPr>
            <w:tcW w:w="1470" w:type="dxa"/>
          </w:tcPr>
          <w:p w14:paraId="5BAD21E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11.14**</w:t>
            </w:r>
          </w:p>
        </w:tc>
        <w:tc>
          <w:tcPr>
            <w:tcW w:w="1112" w:type="dxa"/>
          </w:tcPr>
          <w:p w14:paraId="1BFAADC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.004</w:t>
            </w:r>
          </w:p>
        </w:tc>
      </w:tr>
      <w:tr w:rsidR="00DC751E" w:rsidRPr="00005D92" w14:paraId="72185BC2" w14:textId="77777777" w:rsidTr="00551ED7">
        <w:trPr>
          <w:jc w:val="center"/>
        </w:trPr>
        <w:tc>
          <w:tcPr>
            <w:tcW w:w="4741" w:type="dxa"/>
          </w:tcPr>
          <w:p w14:paraId="6BBC39FD"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Being alone</w:t>
            </w:r>
          </w:p>
          <w:p w14:paraId="2F097DD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quiet and no distraction</w:t>
            </w:r>
          </w:p>
        </w:tc>
        <w:tc>
          <w:tcPr>
            <w:tcW w:w="1470" w:type="dxa"/>
          </w:tcPr>
          <w:p w14:paraId="1A2DA6B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4611C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5.00</w:t>
            </w:r>
          </w:p>
        </w:tc>
        <w:tc>
          <w:tcPr>
            <w:tcW w:w="1112" w:type="dxa"/>
          </w:tcPr>
          <w:p w14:paraId="7C7E4F0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4AAA8B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.082</w:t>
            </w:r>
          </w:p>
        </w:tc>
      </w:tr>
      <w:tr w:rsidR="00DC751E" w:rsidRPr="00005D92" w14:paraId="5AB5EDB5" w14:textId="77777777" w:rsidTr="00551ED7">
        <w:trPr>
          <w:jc w:val="center"/>
        </w:trPr>
        <w:tc>
          <w:tcPr>
            <w:tcW w:w="4741" w:type="dxa"/>
          </w:tcPr>
          <w:p w14:paraId="2B852068"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Confrontation with the cancer illness</w:t>
            </w:r>
          </w:p>
          <w:p w14:paraId="2D39043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recurrence of illness in others</w:t>
            </w:r>
          </w:p>
          <w:p w14:paraId="7F642C1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reminder of the illness</w:t>
            </w:r>
          </w:p>
          <w:p w14:paraId="40FC545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projecting others’ fate onto oneself</w:t>
            </w:r>
          </w:p>
          <w:p w14:paraId="2B3C22F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searching for information</w:t>
            </w:r>
          </w:p>
          <w:p w14:paraId="3D16084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exchange with other affected persons</w:t>
            </w:r>
          </w:p>
          <w:p w14:paraId="1148DF5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cancer in family/friends</w:t>
            </w:r>
          </w:p>
        </w:tc>
        <w:tc>
          <w:tcPr>
            <w:tcW w:w="1470" w:type="dxa"/>
          </w:tcPr>
          <w:p w14:paraId="33ABF78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742B18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9.33**</w:t>
            </w:r>
          </w:p>
          <w:p w14:paraId="04A0911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4.00</w:t>
            </w:r>
          </w:p>
          <w:p w14:paraId="1EE9B53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6.20*</w:t>
            </w:r>
          </w:p>
          <w:p w14:paraId="06D9740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1.14</w:t>
            </w:r>
          </w:p>
          <w:p w14:paraId="5F458FE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.67</w:t>
            </w:r>
          </w:p>
          <w:p w14:paraId="0AAE7C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4.17</w:t>
            </w:r>
          </w:p>
        </w:tc>
        <w:tc>
          <w:tcPr>
            <w:tcW w:w="1112" w:type="dxa"/>
          </w:tcPr>
          <w:p w14:paraId="62F726F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E9F48D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.009</w:t>
            </w:r>
          </w:p>
          <w:p w14:paraId="7FBA624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.135</w:t>
            </w:r>
          </w:p>
          <w:p w14:paraId="2C58450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.045</w:t>
            </w:r>
          </w:p>
          <w:p w14:paraId="515C3F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.565</w:t>
            </w:r>
          </w:p>
          <w:p w14:paraId="5AEBFA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.717</w:t>
            </w:r>
          </w:p>
          <w:p w14:paraId="29F297C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.125</w:t>
            </w:r>
          </w:p>
        </w:tc>
      </w:tr>
      <w:tr w:rsidR="00DC751E" w:rsidRPr="00005D92" w14:paraId="44B596FD" w14:textId="77777777" w:rsidTr="00551ED7">
        <w:trPr>
          <w:jc w:val="center"/>
        </w:trPr>
        <w:tc>
          <w:tcPr>
            <w:tcW w:w="4741" w:type="dxa"/>
          </w:tcPr>
          <w:p w14:paraId="106D23FB"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Experiencing contrast between everyday life and illness/planning the future</w:t>
            </w:r>
          </w:p>
          <w:p w14:paraId="460A04E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contrasting everyday life with illness/planning for the future ……………………………………</w:t>
            </w:r>
          </w:p>
          <w:p w14:paraId="096A54D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mortality salience</w:t>
            </w:r>
          </w:p>
          <w:p w14:paraId="4F46079C"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fears about the future</w:t>
            </w:r>
          </w:p>
        </w:tc>
        <w:tc>
          <w:tcPr>
            <w:tcW w:w="1470" w:type="dxa"/>
          </w:tcPr>
          <w:p w14:paraId="4C9ED26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3FA6E0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95B7CE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5D4520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3.71</w:t>
            </w:r>
          </w:p>
          <w:p w14:paraId="3D5BF7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6.89*</w:t>
            </w:r>
          </w:p>
          <w:p w14:paraId="0C23F73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.29</w:t>
            </w:r>
          </w:p>
        </w:tc>
        <w:tc>
          <w:tcPr>
            <w:tcW w:w="1112" w:type="dxa"/>
          </w:tcPr>
          <w:p w14:paraId="5ACEDC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CF1FCE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A80E90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E78EF6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.156</w:t>
            </w:r>
          </w:p>
          <w:p w14:paraId="408573C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.032</w:t>
            </w:r>
          </w:p>
          <w:p w14:paraId="5AB74A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.867</w:t>
            </w:r>
          </w:p>
        </w:tc>
      </w:tr>
      <w:tr w:rsidR="00DC751E" w:rsidRPr="00005D92" w14:paraId="23290430" w14:textId="77777777" w:rsidTr="00551ED7">
        <w:trPr>
          <w:jc w:val="center"/>
        </w:trPr>
        <w:tc>
          <w:tcPr>
            <w:tcW w:w="4741" w:type="dxa"/>
          </w:tcPr>
          <w:p w14:paraId="056E45B9"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 xml:space="preserve">Physical perceptions </w:t>
            </w:r>
          </w:p>
          <w:p w14:paraId="72758D9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increased attention to body and feelings</w:t>
            </w:r>
          </w:p>
          <w:p w14:paraId="22C4D8D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giving/attributing meaning to physical perceptions</w:t>
            </w:r>
          </w:p>
          <w:p w14:paraId="74BF1F3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experiencing physical weakness and stress/loss of control</w:t>
            </w:r>
          </w:p>
        </w:tc>
        <w:tc>
          <w:tcPr>
            <w:tcW w:w="1470" w:type="dxa"/>
          </w:tcPr>
          <w:p w14:paraId="631E92B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6F081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3.57</w:t>
            </w:r>
          </w:p>
          <w:p w14:paraId="73AD9C5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653219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2.80</w:t>
            </w:r>
          </w:p>
          <w:p w14:paraId="1E3CD7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F2DD38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.20</w:t>
            </w:r>
          </w:p>
        </w:tc>
        <w:tc>
          <w:tcPr>
            <w:tcW w:w="1112" w:type="dxa"/>
          </w:tcPr>
          <w:p w14:paraId="3C19397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EBE460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.168</w:t>
            </w:r>
          </w:p>
          <w:p w14:paraId="54912C1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0548AD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.247</w:t>
            </w:r>
          </w:p>
          <w:p w14:paraId="265F9EA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D55E46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.905</w:t>
            </w:r>
          </w:p>
        </w:tc>
      </w:tr>
      <w:tr w:rsidR="00DC751E" w:rsidRPr="00005D92" w14:paraId="74152BB4" w14:textId="77777777" w:rsidTr="00551ED7">
        <w:trPr>
          <w:jc w:val="center"/>
        </w:trPr>
        <w:tc>
          <w:tcPr>
            <w:tcW w:w="4741" w:type="dxa"/>
          </w:tcPr>
          <w:p w14:paraId="77927010"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Follow-up examinations and further treatments</w:t>
            </w:r>
          </w:p>
          <w:p w14:paraId="47E212B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follow-up examinations</w:t>
            </w:r>
          </w:p>
          <w:p w14:paraId="46F4EEE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doubts about the correctness of the decision for or against treatment</w:t>
            </w:r>
          </w:p>
          <w:p w14:paraId="3D7D76B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unclear findings/waiting for findings</w:t>
            </w:r>
          </w:p>
        </w:tc>
        <w:tc>
          <w:tcPr>
            <w:tcW w:w="1470" w:type="dxa"/>
          </w:tcPr>
          <w:p w14:paraId="113F6AA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8EB2FE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1.13</w:t>
            </w:r>
          </w:p>
          <w:p w14:paraId="019A9E3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3B3AA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2.80</w:t>
            </w:r>
          </w:p>
          <w:p w14:paraId="3EAA3F4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3.82</w:t>
            </w:r>
          </w:p>
        </w:tc>
        <w:tc>
          <w:tcPr>
            <w:tcW w:w="1112" w:type="dxa"/>
          </w:tcPr>
          <w:p w14:paraId="244A364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E10719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.570</w:t>
            </w:r>
          </w:p>
          <w:p w14:paraId="67E3ACF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46F4F2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.247</w:t>
            </w:r>
          </w:p>
          <w:p w14:paraId="5D3C79B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.148</w:t>
            </w:r>
          </w:p>
        </w:tc>
      </w:tr>
      <w:tr w:rsidR="00DC751E" w:rsidRPr="00005D92" w14:paraId="2E585BCC" w14:textId="77777777" w:rsidTr="00551ED7">
        <w:trPr>
          <w:jc w:val="center"/>
        </w:trPr>
        <w:tc>
          <w:tcPr>
            <w:tcW w:w="4741" w:type="dxa"/>
          </w:tcPr>
          <w:p w14:paraId="6B3A7F44"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Mental discomfort</w:t>
            </w:r>
          </w:p>
        </w:tc>
        <w:tc>
          <w:tcPr>
            <w:tcW w:w="1470" w:type="dxa"/>
          </w:tcPr>
          <w:p w14:paraId="3E313C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2.33</w:t>
            </w:r>
          </w:p>
        </w:tc>
        <w:tc>
          <w:tcPr>
            <w:tcW w:w="1112" w:type="dxa"/>
          </w:tcPr>
          <w:p w14:paraId="01F1A52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.311</w:t>
            </w:r>
          </w:p>
        </w:tc>
      </w:tr>
      <w:tr w:rsidR="00DC751E" w:rsidRPr="00005D92" w14:paraId="2420B130" w14:textId="77777777" w:rsidTr="00551ED7">
        <w:trPr>
          <w:jc w:val="center"/>
        </w:trPr>
        <w:tc>
          <w:tcPr>
            <w:tcW w:w="4741" w:type="dxa"/>
          </w:tcPr>
          <w:p w14:paraId="0EC66A2C"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Perception of the risk of recurrence</w:t>
            </w:r>
          </w:p>
          <w:p w14:paraId="6CE3C1E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uncertainty regarding the risk of recurrence</w:t>
            </w:r>
          </w:p>
          <w:p w14:paraId="78934D74"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asking oneself whether one is doing enough to reduce the risk</w:t>
            </w:r>
          </w:p>
        </w:tc>
        <w:tc>
          <w:tcPr>
            <w:tcW w:w="1470" w:type="dxa"/>
          </w:tcPr>
          <w:p w14:paraId="460F495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37E2F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16.00***</w:t>
            </w:r>
          </w:p>
        </w:tc>
        <w:tc>
          <w:tcPr>
            <w:tcW w:w="1112" w:type="dxa"/>
          </w:tcPr>
          <w:p w14:paraId="2AFAD71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419FD8B" w14:textId="77777777" w:rsidR="00DC751E" w:rsidRPr="00005D92" w:rsidRDefault="00DC751E" w:rsidP="00551ED7">
            <w:pPr>
              <w:pStyle w:val="TableParagraph"/>
              <w:keepNext/>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&lt; .001</w:t>
            </w:r>
          </w:p>
        </w:tc>
      </w:tr>
    </w:tbl>
    <w:p w14:paraId="153A434D" w14:textId="77777777" w:rsidR="00DC751E" w:rsidRPr="00D939C4" w:rsidRDefault="00DC751E" w:rsidP="00DC751E">
      <w:pPr>
        <w:pStyle w:val="Caption"/>
        <w:rPr>
          <w:rFonts w:ascii="Helvetica" w:hAnsi="Helvetica"/>
          <w:i w:val="0"/>
          <w:iCs w:val="0"/>
          <w:color w:val="000000" w:themeColor="text1"/>
          <w:lang w:val="en-GB"/>
        </w:rPr>
      </w:pPr>
      <w:r w:rsidRPr="00D939C4">
        <w:rPr>
          <w:rFonts w:ascii="Helvetica" w:hAnsi="Helvetica"/>
          <w:b/>
          <w:bCs/>
          <w:i w:val="0"/>
          <w:iCs w:val="0"/>
          <w:color w:val="000000" w:themeColor="text1"/>
          <w:lang w:val="en-GB"/>
        </w:rPr>
        <w:t>Note:</w:t>
      </w:r>
      <w:r w:rsidRPr="00D939C4">
        <w:rPr>
          <w:rFonts w:ascii="Helvetica" w:hAnsi="Helvetica"/>
          <w:i w:val="0"/>
          <w:iCs w:val="0"/>
          <w:color w:val="000000" w:themeColor="text1"/>
          <w:lang w:val="en-GB"/>
        </w:rPr>
        <w:t xml:space="preserve"> *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.05; **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.01; ***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.001.</w:t>
      </w:r>
    </w:p>
    <w:p w14:paraId="773491AC" w14:textId="77777777" w:rsidR="00DC751E" w:rsidRPr="00005D92" w:rsidRDefault="00DC751E" w:rsidP="00DC751E">
      <w:pPr>
        <w:rPr>
          <w:i/>
          <w:color w:val="000000" w:themeColor="text1"/>
          <w:lang w:val="en-GB"/>
        </w:rPr>
      </w:pPr>
      <w:r w:rsidRPr="00005D92">
        <w:rPr>
          <w:i/>
          <w:color w:val="000000" w:themeColor="text1"/>
          <w:lang w:val="en-GB"/>
        </w:rPr>
        <w:br w:type="page"/>
      </w:r>
    </w:p>
    <w:p w14:paraId="36C5763C"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rPr>
        <w:fldChar w:fldCharType="separate"/>
      </w:r>
      <w:r w:rsidRPr="00D939C4">
        <w:rPr>
          <w:rFonts w:ascii="Helvetica" w:hAnsi="Helvetica"/>
          <w:b/>
          <w:bCs/>
          <w:i w:val="0"/>
          <w:iCs w:val="0"/>
          <w:noProof/>
          <w:color w:val="000000" w:themeColor="text1"/>
          <w:sz w:val="24"/>
          <w:szCs w:val="24"/>
          <w:lang w:val="en-GB"/>
        </w:rPr>
        <w:t>7</w:t>
      </w:r>
      <w:r w:rsidRPr="00D939C4">
        <w:rPr>
          <w:rFonts w:ascii="Helvetica" w:hAnsi="Helvetica"/>
          <w:b/>
          <w:bCs/>
          <w:i w:val="0"/>
          <w:iCs w:val="0"/>
          <w:color w:val="000000" w:themeColor="text1"/>
          <w:sz w:val="24"/>
          <w:szCs w:val="24"/>
        </w:rPr>
        <w:fldChar w:fldCharType="end"/>
      </w:r>
      <w:r w:rsidRPr="00D939C4">
        <w:rPr>
          <w:rFonts w:ascii="Helvetica" w:hAnsi="Helvetica"/>
          <w:b/>
          <w:bCs/>
          <w:i w:val="0"/>
          <w:iCs w:val="0"/>
          <w:color w:val="000000" w:themeColor="text1"/>
          <w:sz w:val="24"/>
          <w:szCs w:val="24"/>
          <w:lang w:val="en-GB"/>
        </w:rPr>
        <w:t>:</w:t>
      </w:r>
      <w:r w:rsidRPr="00D939C4">
        <w:rPr>
          <w:rFonts w:ascii="Helvetica" w:hAnsi="Helvetica"/>
          <w:i w:val="0"/>
          <w:iCs w:val="0"/>
          <w:color w:val="000000" w:themeColor="text1"/>
          <w:sz w:val="24"/>
          <w:szCs w:val="24"/>
          <w:lang w:val="en-GB"/>
        </w:rPr>
        <w:t xml:space="preserve"> Results of the post-hoc Dunn–Bonferroni comparisons of the FCR-triggering situations</w:t>
      </w:r>
      <w:r w:rsidRPr="00D939C4" w:rsidDel="006F4E53">
        <w:rPr>
          <w:rFonts w:ascii="Helvetica" w:hAnsi="Helvetica"/>
          <w:i w:val="0"/>
          <w:iCs w:val="0"/>
          <w:color w:val="000000" w:themeColor="text1"/>
          <w:sz w:val="24"/>
          <w:szCs w:val="24"/>
          <w:lang w:val="en-GB"/>
        </w:rPr>
        <w:t xml:space="preserve"> </w:t>
      </w:r>
      <w:r w:rsidRPr="00D939C4">
        <w:rPr>
          <w:rFonts w:ascii="Helvetica" w:hAnsi="Helvetica"/>
          <w:i w:val="0"/>
          <w:iCs w:val="0"/>
          <w:color w:val="000000" w:themeColor="text1"/>
          <w:sz w:val="24"/>
          <w:szCs w:val="24"/>
          <w:lang w:val="en-GB"/>
        </w:rPr>
        <w:t>(</w:t>
      </w:r>
      <w:r w:rsidRPr="00D939C4">
        <w:rPr>
          <w:rFonts w:ascii="Helvetica" w:hAnsi="Helvetica"/>
          <w:color w:val="000000" w:themeColor="text1"/>
          <w:sz w:val="24"/>
          <w:szCs w:val="24"/>
          <w:lang w:val="en-GB"/>
        </w:rPr>
        <w:t>N</w:t>
      </w:r>
      <w:r w:rsidRPr="00D939C4">
        <w:rPr>
          <w:rFonts w:ascii="Helvetica" w:hAnsi="Helvetica"/>
          <w:i w:val="0"/>
          <w:iCs w:val="0"/>
          <w:color w:val="000000" w:themeColor="text1"/>
          <w:sz w:val="24"/>
          <w:szCs w:val="24"/>
          <w:lang w:val="en-GB"/>
        </w:rPr>
        <w:t xml:space="preserve"> = 28, </w:t>
      </w:r>
      <w:r w:rsidRPr="00D939C4">
        <w:rPr>
          <w:rFonts w:ascii="Helvetica" w:hAnsi="Helvetica"/>
          <w:color w:val="000000" w:themeColor="text1"/>
          <w:sz w:val="24"/>
          <w:szCs w:val="24"/>
          <w:lang w:val="en-GB"/>
        </w:rPr>
        <w:t xml:space="preserve">df </w:t>
      </w:r>
      <w:r w:rsidRPr="00D939C4">
        <w:rPr>
          <w:rFonts w:ascii="Helvetica" w:hAnsi="Helvetica"/>
          <w:i w:val="0"/>
          <w:iCs w:val="0"/>
          <w:color w:val="000000" w:themeColor="text1"/>
          <w:sz w:val="24"/>
          <w:szCs w:val="24"/>
          <w:lang w:val="en-GB"/>
        </w:rPr>
        <w:t>= 1)</w:t>
      </w:r>
    </w:p>
    <w:tbl>
      <w:tblPr>
        <w:tblStyle w:val="TableGrid"/>
        <w:tblW w:w="0" w:type="auto"/>
        <w:jc w:val="center"/>
        <w:tblLook w:val="04A0" w:firstRow="1" w:lastRow="0" w:firstColumn="1" w:lastColumn="0" w:noHBand="0" w:noVBand="1"/>
      </w:tblPr>
      <w:tblGrid>
        <w:gridCol w:w="4741"/>
        <w:gridCol w:w="1470"/>
        <w:gridCol w:w="1113"/>
        <w:gridCol w:w="1114"/>
      </w:tblGrid>
      <w:tr w:rsidR="00DC751E" w:rsidRPr="00005D92" w14:paraId="08F32023" w14:textId="77777777" w:rsidTr="00551ED7">
        <w:trPr>
          <w:jc w:val="center"/>
        </w:trPr>
        <w:tc>
          <w:tcPr>
            <w:tcW w:w="4741" w:type="dxa"/>
          </w:tcPr>
          <w:p w14:paraId="5055B449"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1470" w:type="dxa"/>
          </w:tcPr>
          <w:p w14:paraId="02F24238" w14:textId="77777777" w:rsidR="00DC751E" w:rsidRPr="00005D92" w:rsidRDefault="00DC751E" w:rsidP="00551ED7">
            <w:pPr>
              <w:pStyle w:val="TableParagraph"/>
              <w:spacing w:before="1"/>
              <w:ind w:left="53" w:right="5"/>
              <w:jc w:val="center"/>
              <w:rPr>
                <w:rFonts w:ascii="Helvetica" w:hAnsi="Helvetica"/>
                <w:b/>
                <w:bCs/>
                <w:color w:val="000000" w:themeColor="text1"/>
                <w:sz w:val="24"/>
                <w:szCs w:val="24"/>
              </w:rPr>
            </w:pPr>
            <w:r w:rsidRPr="00005D92">
              <w:rPr>
                <w:rFonts w:ascii="Helvetica" w:hAnsi="Helvetica"/>
                <w:b/>
                <w:bCs/>
                <w:color w:val="000000" w:themeColor="text1"/>
                <w:spacing w:val="-2"/>
                <w:sz w:val="24"/>
                <w:szCs w:val="24"/>
              </w:rPr>
              <w:t>Standard test statistic</w:t>
            </w:r>
          </w:p>
        </w:tc>
        <w:tc>
          <w:tcPr>
            <w:tcW w:w="1113" w:type="dxa"/>
          </w:tcPr>
          <w:p w14:paraId="22E30ED3" w14:textId="77777777" w:rsidR="00DC751E" w:rsidRPr="00005D92" w:rsidRDefault="00DC751E" w:rsidP="00551ED7">
            <w:pPr>
              <w:spacing w:before="274"/>
              <w:jc w:val="center"/>
              <w:rPr>
                <w:rFonts w:ascii="Helvetica" w:hAnsi="Helvetica"/>
                <w:b/>
                <w:bCs/>
                <w:i/>
                <w:iCs/>
                <w:color w:val="000000" w:themeColor="text1"/>
                <w:spacing w:val="-10"/>
              </w:rPr>
            </w:pPr>
            <w:r w:rsidRPr="00005D92">
              <w:rPr>
                <w:rFonts w:ascii="Helvetica" w:hAnsi="Helvetica"/>
                <w:i/>
                <w:color w:val="000000" w:themeColor="text1"/>
                <w:position w:val="-7"/>
              </w:rPr>
              <w:t>p</w:t>
            </w:r>
            <w:r w:rsidRPr="00005D92">
              <w:rPr>
                <w:rFonts w:ascii="Helvetica" w:hAnsi="Helvetica"/>
                <w:color w:val="000000" w:themeColor="text1"/>
                <w:spacing w:val="-10"/>
                <w:vertAlign w:val="superscript"/>
              </w:rPr>
              <w:t>a</w:t>
            </w:r>
          </w:p>
        </w:tc>
        <w:tc>
          <w:tcPr>
            <w:tcW w:w="1114" w:type="dxa"/>
          </w:tcPr>
          <w:p w14:paraId="7BBC7C22" w14:textId="77777777" w:rsidR="00DC751E" w:rsidRPr="00005D92" w:rsidRDefault="00DC751E" w:rsidP="00551ED7">
            <w:pPr>
              <w:spacing w:before="274"/>
              <w:jc w:val="center"/>
              <w:rPr>
                <w:rFonts w:ascii="Helvetica" w:hAnsi="Helvetica"/>
                <w:b/>
                <w:bCs/>
                <w:i/>
                <w:iCs/>
                <w:color w:val="000000" w:themeColor="text1"/>
                <w:spacing w:val="-10"/>
              </w:rPr>
            </w:pPr>
            <w:r w:rsidRPr="00005D92">
              <w:rPr>
                <w:rFonts w:ascii="Helvetica" w:hAnsi="Helvetica"/>
                <w:i/>
                <w:color w:val="000000" w:themeColor="text1"/>
                <w:position w:val="-7"/>
              </w:rPr>
              <w:t>p</w:t>
            </w:r>
            <w:r w:rsidRPr="00005D92">
              <w:rPr>
                <w:rFonts w:ascii="Helvetica" w:hAnsi="Helvetica"/>
                <w:color w:val="000000" w:themeColor="text1"/>
                <w:spacing w:val="-10"/>
                <w:vertAlign w:val="superscript"/>
              </w:rPr>
              <w:t>a</w:t>
            </w:r>
          </w:p>
        </w:tc>
      </w:tr>
      <w:tr w:rsidR="00DC751E" w:rsidRPr="00005D92" w14:paraId="1BF811C4" w14:textId="77777777" w:rsidTr="00551ED7">
        <w:trPr>
          <w:jc w:val="center"/>
        </w:trPr>
        <w:tc>
          <w:tcPr>
            <w:tcW w:w="4741" w:type="dxa"/>
          </w:tcPr>
          <w:p w14:paraId="722494E3"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Fear as a constant companion</w:t>
            </w:r>
          </w:p>
          <w:p w14:paraId="0070AED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T1-T2</w:t>
            </w:r>
          </w:p>
          <w:p w14:paraId="7DEF668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T1-T3</w:t>
            </w:r>
          </w:p>
          <w:p w14:paraId="643E659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T2-T3</w:t>
            </w:r>
          </w:p>
        </w:tc>
        <w:tc>
          <w:tcPr>
            <w:tcW w:w="1470" w:type="dxa"/>
          </w:tcPr>
          <w:p w14:paraId="48CC88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995FD7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-2.32</w:t>
            </w:r>
          </w:p>
          <w:p w14:paraId="3A2A867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-3.24**</w:t>
            </w:r>
          </w:p>
          <w:p w14:paraId="0C7660B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-.93</w:t>
            </w:r>
          </w:p>
        </w:tc>
        <w:tc>
          <w:tcPr>
            <w:tcW w:w="1113" w:type="dxa"/>
          </w:tcPr>
          <w:p w14:paraId="34686D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52E292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.021</w:t>
            </w:r>
          </w:p>
          <w:p w14:paraId="76EDAB8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.001</w:t>
            </w:r>
          </w:p>
          <w:p w14:paraId="16DA95F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.335</w:t>
            </w:r>
          </w:p>
        </w:tc>
        <w:tc>
          <w:tcPr>
            <w:tcW w:w="1114" w:type="dxa"/>
          </w:tcPr>
          <w:p w14:paraId="5AB7ED7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D1E96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.062</w:t>
            </w:r>
          </w:p>
          <w:p w14:paraId="7974E86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.004</w:t>
            </w:r>
          </w:p>
          <w:p w14:paraId="1505D63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1.00</w:t>
            </w:r>
          </w:p>
        </w:tc>
      </w:tr>
      <w:tr w:rsidR="00DC751E" w:rsidRPr="00005D92" w14:paraId="699F18D5" w14:textId="77777777" w:rsidTr="00551ED7">
        <w:trPr>
          <w:jc w:val="center"/>
        </w:trPr>
        <w:tc>
          <w:tcPr>
            <w:tcW w:w="4741" w:type="dxa"/>
          </w:tcPr>
          <w:p w14:paraId="16CE4381"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Confrontation with the cancer illness</w:t>
            </w:r>
          </w:p>
          <w:p w14:paraId="0200614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recurrence of illness in others</w:t>
            </w:r>
          </w:p>
          <w:p w14:paraId="63A11AEA"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T2-T1</w:t>
            </w:r>
          </w:p>
          <w:p w14:paraId="36926458"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T3-T1</w:t>
            </w:r>
          </w:p>
          <w:p w14:paraId="29204C93"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T3-T2</w:t>
            </w:r>
          </w:p>
          <w:p w14:paraId="57267D9D"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projecting others’ fate onto oneself</w:t>
            </w:r>
          </w:p>
          <w:p w14:paraId="7AADE48C"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T2-T1</w:t>
            </w:r>
          </w:p>
          <w:p w14:paraId="7C25BA01"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T3-T1</w:t>
            </w:r>
          </w:p>
          <w:p w14:paraId="4E5DAEF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T3-T2</w:t>
            </w:r>
          </w:p>
        </w:tc>
        <w:tc>
          <w:tcPr>
            <w:tcW w:w="1470" w:type="dxa"/>
          </w:tcPr>
          <w:p w14:paraId="7B0E74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4AA719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9D46E8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2.31</w:t>
            </w:r>
          </w:p>
          <w:p w14:paraId="75A0B4D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2.89*</w:t>
            </w:r>
          </w:p>
          <w:p w14:paraId="314766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.58</w:t>
            </w:r>
          </w:p>
          <w:p w14:paraId="1B2A17F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8E718F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.39</w:t>
            </w:r>
          </w:p>
          <w:p w14:paraId="14B6276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2.32</w:t>
            </w:r>
          </w:p>
          <w:p w14:paraId="2B11980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1.94</w:t>
            </w:r>
          </w:p>
        </w:tc>
        <w:tc>
          <w:tcPr>
            <w:tcW w:w="1113" w:type="dxa"/>
          </w:tcPr>
          <w:p w14:paraId="5D02B5B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C02E20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5A64CF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.021</w:t>
            </w:r>
          </w:p>
          <w:p w14:paraId="77E33D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.004</w:t>
            </w:r>
          </w:p>
          <w:p w14:paraId="63ABF01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.564</w:t>
            </w:r>
          </w:p>
          <w:p w14:paraId="5625FC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A60B7B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.699</w:t>
            </w:r>
          </w:p>
          <w:p w14:paraId="3B73CC0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.020</w:t>
            </w:r>
          </w:p>
          <w:p w14:paraId="64661F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.053</w:t>
            </w:r>
          </w:p>
        </w:tc>
        <w:tc>
          <w:tcPr>
            <w:tcW w:w="1114" w:type="dxa"/>
          </w:tcPr>
          <w:p w14:paraId="3CE1A2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7195A5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2ABC28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.063</w:t>
            </w:r>
          </w:p>
          <w:p w14:paraId="72537A3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.012</w:t>
            </w:r>
          </w:p>
          <w:p w14:paraId="07850F9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1.00</w:t>
            </w:r>
          </w:p>
          <w:p w14:paraId="16B2D0F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50782C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1.00</w:t>
            </w:r>
          </w:p>
          <w:p w14:paraId="6C30C71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.060</w:t>
            </w:r>
          </w:p>
          <w:p w14:paraId="26536D9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.158</w:t>
            </w:r>
          </w:p>
        </w:tc>
      </w:tr>
      <w:tr w:rsidR="00DC751E" w:rsidRPr="00005D92" w14:paraId="6B333D98" w14:textId="77777777" w:rsidTr="00551ED7">
        <w:trPr>
          <w:jc w:val="center"/>
        </w:trPr>
        <w:tc>
          <w:tcPr>
            <w:tcW w:w="4741" w:type="dxa"/>
          </w:tcPr>
          <w:p w14:paraId="17889652"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Experiencing the contrast between everyday life and the illness/planning the future</w:t>
            </w:r>
          </w:p>
          <w:p w14:paraId="6DFB93B0"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mortality salience</w:t>
            </w:r>
          </w:p>
          <w:p w14:paraId="675DC736"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T1-T2</w:t>
            </w:r>
          </w:p>
          <w:p w14:paraId="13B061A0"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T3-T1</w:t>
            </w:r>
          </w:p>
          <w:p w14:paraId="709DE607" w14:textId="77777777" w:rsidR="00DC751E" w:rsidRPr="00005D92" w:rsidRDefault="00DC751E" w:rsidP="00551ED7">
            <w:pPr>
              <w:pStyle w:val="TableParagraph"/>
              <w:spacing w:before="1"/>
              <w:ind w:left="708"/>
              <w:rPr>
                <w:rFonts w:ascii="Helvetica" w:hAnsi="Helvetica"/>
                <w:color w:val="000000" w:themeColor="text1"/>
                <w:sz w:val="18"/>
                <w:szCs w:val="18"/>
                <w:u w:val="single"/>
              </w:rPr>
            </w:pPr>
            <w:r w:rsidRPr="00005D92">
              <w:rPr>
                <w:rFonts w:ascii="Helvetica" w:hAnsi="Helvetica"/>
                <w:color w:val="000000" w:themeColor="text1"/>
                <w:sz w:val="18"/>
                <w:szCs w:val="18"/>
              </w:rPr>
              <w:t>T3-T2</w:t>
            </w:r>
          </w:p>
        </w:tc>
        <w:tc>
          <w:tcPr>
            <w:tcW w:w="1470" w:type="dxa"/>
          </w:tcPr>
          <w:p w14:paraId="748E8F81" w14:textId="77777777" w:rsidR="00DC751E" w:rsidRPr="00005D92" w:rsidRDefault="00DC751E" w:rsidP="00551ED7">
            <w:pPr>
              <w:pStyle w:val="TableParagraph"/>
              <w:spacing w:before="1"/>
              <w:rPr>
                <w:rFonts w:ascii="Helvetica" w:hAnsi="Helvetica"/>
                <w:color w:val="000000" w:themeColor="text1"/>
                <w:sz w:val="18"/>
                <w:szCs w:val="18"/>
              </w:rPr>
            </w:pPr>
          </w:p>
          <w:p w14:paraId="1C24368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44CE43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-.41</w:t>
            </w:r>
          </w:p>
          <w:p w14:paraId="04DAC4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2.04</w:t>
            </w:r>
          </w:p>
          <w:p w14:paraId="57B8066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2.45*</w:t>
            </w:r>
          </w:p>
        </w:tc>
        <w:tc>
          <w:tcPr>
            <w:tcW w:w="1113" w:type="dxa"/>
          </w:tcPr>
          <w:p w14:paraId="49D96F6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594D80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A2F80A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.683</w:t>
            </w:r>
          </w:p>
          <w:p w14:paraId="7B6805F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.041</w:t>
            </w:r>
          </w:p>
          <w:p w14:paraId="60B90F5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.014</w:t>
            </w:r>
          </w:p>
        </w:tc>
        <w:tc>
          <w:tcPr>
            <w:tcW w:w="1114" w:type="dxa"/>
          </w:tcPr>
          <w:p w14:paraId="368E9B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7F72D9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09CC95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1.00</w:t>
            </w:r>
          </w:p>
          <w:p w14:paraId="19E5772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.124</w:t>
            </w:r>
          </w:p>
          <w:p w14:paraId="131A18B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.043</w:t>
            </w:r>
          </w:p>
        </w:tc>
      </w:tr>
      <w:tr w:rsidR="00DC751E" w:rsidRPr="00005D92" w14:paraId="408B3E35" w14:textId="77777777" w:rsidTr="00551ED7">
        <w:trPr>
          <w:jc w:val="center"/>
        </w:trPr>
        <w:tc>
          <w:tcPr>
            <w:tcW w:w="4741" w:type="dxa"/>
          </w:tcPr>
          <w:p w14:paraId="27CEE43F" w14:textId="77777777" w:rsidR="00DC751E" w:rsidRPr="00005D92" w:rsidRDefault="00DC751E" w:rsidP="00551ED7">
            <w:pPr>
              <w:pStyle w:val="TableParagraph"/>
              <w:spacing w:before="1"/>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Perception of the risk of recurrence</w:t>
            </w:r>
          </w:p>
          <w:p w14:paraId="4717160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uncertainty regarding the risk of recurrence</w:t>
            </w:r>
          </w:p>
          <w:p w14:paraId="5BB5263E"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T2-T1</w:t>
            </w:r>
          </w:p>
          <w:p w14:paraId="4F890398"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T3-T1</w:t>
            </w:r>
          </w:p>
          <w:p w14:paraId="565BCDB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rPr>
              <w:t>T2-T3</w:t>
            </w:r>
          </w:p>
        </w:tc>
        <w:tc>
          <w:tcPr>
            <w:tcW w:w="1470" w:type="dxa"/>
          </w:tcPr>
          <w:p w14:paraId="1AEFA3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669AE0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F47167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3.46**</w:t>
            </w:r>
          </w:p>
          <w:p w14:paraId="7536BDA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3.46**</w:t>
            </w:r>
          </w:p>
          <w:p w14:paraId="5016C6B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w:t>
            </w:r>
          </w:p>
        </w:tc>
        <w:tc>
          <w:tcPr>
            <w:tcW w:w="1113" w:type="dxa"/>
          </w:tcPr>
          <w:p w14:paraId="14D288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BC16E9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6BD70C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.001</w:t>
            </w:r>
          </w:p>
          <w:p w14:paraId="5C9D346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.001</w:t>
            </w:r>
          </w:p>
          <w:p w14:paraId="15EF20D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&lt;.001</w:t>
            </w:r>
          </w:p>
        </w:tc>
        <w:tc>
          <w:tcPr>
            <w:tcW w:w="1114" w:type="dxa"/>
          </w:tcPr>
          <w:p w14:paraId="11CC9DE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1D22B5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6D5779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.002</w:t>
            </w:r>
          </w:p>
          <w:p w14:paraId="665953F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.002</w:t>
            </w:r>
          </w:p>
          <w:p w14:paraId="0BF7E7F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1.00</w:t>
            </w:r>
          </w:p>
        </w:tc>
      </w:tr>
    </w:tbl>
    <w:p w14:paraId="38DE4FAC" w14:textId="77777777" w:rsidR="00DC751E" w:rsidRPr="00005D92" w:rsidRDefault="00DC751E" w:rsidP="00DC751E">
      <w:pPr>
        <w:pStyle w:val="Caption"/>
        <w:rPr>
          <w:i w:val="0"/>
          <w:color w:val="000000" w:themeColor="text1"/>
          <w:lang w:val="en-GB"/>
        </w:rPr>
      </w:pPr>
      <w:r w:rsidRPr="00D939C4">
        <w:rPr>
          <w:rFonts w:ascii="Helvetica" w:hAnsi="Helvetica"/>
          <w:b/>
          <w:bCs/>
          <w:i w:val="0"/>
          <w:iCs w:val="0"/>
          <w:color w:val="000000" w:themeColor="text1"/>
          <w:lang w:val="en-GB"/>
        </w:rPr>
        <w:t>Note:</w:t>
      </w:r>
      <w:r w:rsidRPr="00D939C4">
        <w:rPr>
          <w:color w:val="000000" w:themeColor="text1"/>
          <w:lang w:val="en-GB"/>
        </w:rPr>
        <w:t xml:space="preserve"> </w:t>
      </w:r>
      <w:r w:rsidRPr="00D939C4">
        <w:rPr>
          <w:rFonts w:ascii="Helvetica" w:hAnsi="Helvetica"/>
          <w:i w:val="0"/>
          <w:iCs w:val="0"/>
          <w:color w:val="000000" w:themeColor="text1"/>
          <w:lang w:val="en-GB"/>
        </w:rPr>
        <w:t xml:space="preserve">*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.05; **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.01; </w:t>
      </w:r>
      <w:r w:rsidRPr="00D939C4">
        <w:rPr>
          <w:rFonts w:ascii="Helvetica" w:hAnsi="Helvetica"/>
          <w:color w:val="000000" w:themeColor="text1"/>
          <w:lang w:val="en-GB"/>
        </w:rPr>
        <w:t>p</w:t>
      </w:r>
      <w:r w:rsidRPr="00D939C4">
        <w:rPr>
          <w:rFonts w:ascii="Helvetica" w:hAnsi="Helvetica"/>
          <w:color w:val="000000" w:themeColor="text1"/>
          <w:vertAlign w:val="superscript"/>
          <w:lang w:val="en-GB"/>
        </w:rPr>
        <w:t>a</w:t>
      </w:r>
      <w:r w:rsidRPr="00D939C4">
        <w:rPr>
          <w:rFonts w:ascii="Helvetica" w:hAnsi="Helvetica"/>
          <w:i w:val="0"/>
          <w:iCs w:val="0"/>
          <w:color w:val="000000" w:themeColor="text1"/>
          <w:lang w:val="en-GB"/>
        </w:rPr>
        <w:t xml:space="preserve"> = adjusted significance values after the Bonferroni correction.</w:t>
      </w:r>
    </w:p>
    <w:p w14:paraId="43A339D9" w14:textId="77777777" w:rsidR="00DC751E" w:rsidRPr="00005D92" w:rsidRDefault="00DC751E" w:rsidP="00DC751E">
      <w:pPr>
        <w:rPr>
          <w:i/>
          <w:color w:val="000000" w:themeColor="text1"/>
          <w:lang w:val="en-GB"/>
        </w:rPr>
      </w:pPr>
      <w:r w:rsidRPr="00005D92">
        <w:rPr>
          <w:i/>
          <w:color w:val="000000" w:themeColor="text1"/>
          <w:lang w:val="en-GB"/>
        </w:rPr>
        <w:br w:type="page"/>
      </w:r>
    </w:p>
    <w:p w14:paraId="67EF14CB"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rPr>
        <w:fldChar w:fldCharType="separate"/>
      </w:r>
      <w:r w:rsidRPr="00D939C4">
        <w:rPr>
          <w:rFonts w:ascii="Helvetica" w:hAnsi="Helvetica"/>
          <w:b/>
          <w:bCs/>
          <w:i w:val="0"/>
          <w:iCs w:val="0"/>
          <w:noProof/>
          <w:color w:val="000000" w:themeColor="text1"/>
          <w:sz w:val="24"/>
          <w:szCs w:val="24"/>
          <w:lang w:val="en-GB"/>
        </w:rPr>
        <w:t>8</w:t>
      </w:r>
      <w:r w:rsidRPr="00D939C4">
        <w:rPr>
          <w:rFonts w:ascii="Helvetica" w:hAnsi="Helvetica"/>
          <w:b/>
          <w:bCs/>
          <w:i w:val="0"/>
          <w:iCs w:val="0"/>
          <w:color w:val="000000" w:themeColor="text1"/>
          <w:sz w:val="24"/>
          <w:szCs w:val="24"/>
        </w:rPr>
        <w:fldChar w:fldCharType="end"/>
      </w:r>
      <w:r w:rsidRPr="00D939C4">
        <w:rPr>
          <w:rFonts w:ascii="Helvetica" w:hAnsi="Helvetica"/>
          <w:b/>
          <w:bCs/>
          <w:i w:val="0"/>
          <w:iCs w:val="0"/>
          <w:color w:val="000000" w:themeColor="text1"/>
          <w:sz w:val="24"/>
          <w:szCs w:val="24"/>
          <w:lang w:val="en-GB"/>
        </w:rPr>
        <w:t>:</w:t>
      </w:r>
      <w:r w:rsidRPr="00D939C4">
        <w:rPr>
          <w:rFonts w:ascii="Helvetica" w:hAnsi="Helvetica"/>
          <w:i w:val="0"/>
          <w:iCs w:val="0"/>
          <w:color w:val="000000" w:themeColor="text1"/>
          <w:sz w:val="24"/>
          <w:szCs w:val="24"/>
          <w:lang w:val="en-GB"/>
        </w:rPr>
        <w:t xml:space="preserve"> Results of the Cochran’s </w:t>
      </w:r>
      <w:r w:rsidRPr="00D939C4">
        <w:rPr>
          <w:rFonts w:ascii="Helvetica" w:hAnsi="Helvetica"/>
          <w:color w:val="000000" w:themeColor="text1"/>
          <w:sz w:val="24"/>
          <w:szCs w:val="24"/>
          <w:lang w:val="en-GB"/>
        </w:rPr>
        <w:t>Q</w:t>
      </w:r>
      <w:r w:rsidRPr="00D939C4">
        <w:rPr>
          <w:rFonts w:ascii="Helvetica" w:hAnsi="Helvetica"/>
          <w:i w:val="0"/>
          <w:iCs w:val="0"/>
          <w:color w:val="000000" w:themeColor="text1"/>
          <w:sz w:val="24"/>
          <w:szCs w:val="24"/>
          <w:lang w:val="en-GB"/>
        </w:rPr>
        <w:t xml:space="preserve"> test for coping strategies (absolute frequency &gt; 5; </w:t>
      </w:r>
      <w:r w:rsidRPr="00D939C4">
        <w:rPr>
          <w:rFonts w:ascii="Helvetica" w:hAnsi="Helvetica"/>
          <w:color w:val="000000" w:themeColor="text1"/>
          <w:sz w:val="24"/>
          <w:szCs w:val="24"/>
          <w:lang w:val="en-GB"/>
        </w:rPr>
        <w:t>N</w:t>
      </w:r>
      <w:r w:rsidRPr="00D939C4">
        <w:rPr>
          <w:rFonts w:ascii="Helvetica" w:hAnsi="Helvetica"/>
          <w:i w:val="0"/>
          <w:iCs w:val="0"/>
          <w:color w:val="000000" w:themeColor="text1"/>
          <w:sz w:val="24"/>
          <w:szCs w:val="24"/>
          <w:lang w:val="en-GB"/>
        </w:rPr>
        <w:t xml:space="preserve"> = 28, </w:t>
      </w:r>
      <w:r w:rsidRPr="00D939C4">
        <w:rPr>
          <w:rFonts w:ascii="Helvetica" w:hAnsi="Helvetica"/>
          <w:color w:val="000000" w:themeColor="text1"/>
          <w:sz w:val="24"/>
          <w:szCs w:val="24"/>
          <w:lang w:val="en-GB"/>
        </w:rPr>
        <w:t xml:space="preserve">df </w:t>
      </w:r>
      <w:r w:rsidRPr="00D939C4">
        <w:rPr>
          <w:rFonts w:ascii="Helvetica" w:hAnsi="Helvetica"/>
          <w:i w:val="0"/>
          <w:iCs w:val="0"/>
          <w:color w:val="000000" w:themeColor="text1"/>
          <w:sz w:val="24"/>
          <w:szCs w:val="24"/>
          <w:lang w:val="en-GB"/>
        </w:rPr>
        <w:t>= 2)</w:t>
      </w:r>
    </w:p>
    <w:tbl>
      <w:tblPr>
        <w:tblStyle w:val="TableGrid"/>
        <w:tblW w:w="0" w:type="auto"/>
        <w:jc w:val="center"/>
        <w:tblLook w:val="04A0" w:firstRow="1" w:lastRow="0" w:firstColumn="1" w:lastColumn="0" w:noHBand="0" w:noVBand="1"/>
      </w:tblPr>
      <w:tblGrid>
        <w:gridCol w:w="4741"/>
        <w:gridCol w:w="1470"/>
        <w:gridCol w:w="1112"/>
      </w:tblGrid>
      <w:tr w:rsidR="00DC751E" w:rsidRPr="00005D92" w14:paraId="7A5A30BA" w14:textId="77777777" w:rsidTr="00551ED7">
        <w:trPr>
          <w:jc w:val="center"/>
        </w:trPr>
        <w:tc>
          <w:tcPr>
            <w:tcW w:w="4741" w:type="dxa"/>
          </w:tcPr>
          <w:p w14:paraId="59FD9D37"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1470" w:type="dxa"/>
          </w:tcPr>
          <w:p w14:paraId="71852F47" w14:textId="77777777" w:rsidR="00DC751E" w:rsidRPr="00005D92" w:rsidRDefault="00DC751E" w:rsidP="00551ED7">
            <w:pPr>
              <w:pStyle w:val="TableParagraph"/>
              <w:spacing w:before="1"/>
              <w:ind w:left="53" w:right="5"/>
              <w:jc w:val="center"/>
              <w:rPr>
                <w:rFonts w:ascii="Helvetica" w:hAnsi="Helvetica"/>
                <w:b/>
                <w:bCs/>
                <w:color w:val="000000" w:themeColor="text1"/>
                <w:sz w:val="24"/>
                <w:szCs w:val="24"/>
              </w:rPr>
            </w:pPr>
            <w:r w:rsidRPr="00005D92">
              <w:rPr>
                <w:rFonts w:ascii="Helvetica" w:hAnsi="Helvetica"/>
                <w:b/>
                <w:bCs/>
                <w:color w:val="000000" w:themeColor="text1"/>
                <w:spacing w:val="-2"/>
                <w:sz w:val="24"/>
                <w:szCs w:val="24"/>
              </w:rPr>
              <w:t xml:space="preserve">Cochane’s </w:t>
            </w:r>
            <w:r w:rsidRPr="00005D92">
              <w:rPr>
                <w:rFonts w:ascii="Helvetica" w:hAnsi="Helvetica"/>
                <w:b/>
                <w:bCs/>
                <w:i/>
                <w:iCs/>
                <w:color w:val="000000" w:themeColor="text1"/>
                <w:spacing w:val="-10"/>
                <w:sz w:val="24"/>
                <w:szCs w:val="24"/>
              </w:rPr>
              <w:t>Q</w:t>
            </w:r>
          </w:p>
        </w:tc>
        <w:tc>
          <w:tcPr>
            <w:tcW w:w="1112" w:type="dxa"/>
          </w:tcPr>
          <w:p w14:paraId="1D73B101" w14:textId="77777777" w:rsidR="00DC751E" w:rsidRPr="00005D92" w:rsidRDefault="00DC751E" w:rsidP="00551ED7">
            <w:pPr>
              <w:spacing w:before="274"/>
              <w:jc w:val="center"/>
              <w:rPr>
                <w:rFonts w:ascii="Helvetica" w:hAnsi="Helvetica"/>
                <w:b/>
                <w:bCs/>
                <w:i/>
                <w:iCs/>
                <w:color w:val="000000" w:themeColor="text1"/>
                <w:spacing w:val="-10"/>
              </w:rPr>
            </w:pPr>
            <w:r w:rsidRPr="00005D92">
              <w:rPr>
                <w:rFonts w:ascii="Helvetica" w:hAnsi="Helvetica"/>
                <w:b/>
                <w:bCs/>
                <w:i/>
                <w:iCs/>
                <w:color w:val="000000" w:themeColor="text1"/>
                <w:spacing w:val="-10"/>
              </w:rPr>
              <w:t>p</w:t>
            </w:r>
          </w:p>
        </w:tc>
      </w:tr>
      <w:tr w:rsidR="00DC751E" w:rsidRPr="00005D92" w14:paraId="21CAD222" w14:textId="77777777" w:rsidTr="00551ED7">
        <w:trPr>
          <w:jc w:val="center"/>
        </w:trPr>
        <w:tc>
          <w:tcPr>
            <w:tcW w:w="4741" w:type="dxa"/>
          </w:tcPr>
          <w:p w14:paraId="710C46B4"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Active distraction</w:t>
            </w:r>
          </w:p>
          <w:p w14:paraId="7F01606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distraction</w:t>
            </w:r>
          </w:p>
          <w:p w14:paraId="72DC106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exercise/sports</w:t>
            </w:r>
          </w:p>
          <w:p w14:paraId="7F6D45A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being outdoors/nature</w:t>
            </w:r>
          </w:p>
          <w:p w14:paraId="1E1637F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spending time with family/friends/acquaintances</w:t>
            </w:r>
          </w:p>
          <w:p w14:paraId="556CE06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listening to/making music</w:t>
            </w:r>
          </w:p>
        </w:tc>
        <w:tc>
          <w:tcPr>
            <w:tcW w:w="1470" w:type="dxa"/>
          </w:tcPr>
          <w:p w14:paraId="4CE9D70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1EB6BA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5.65</w:t>
            </w:r>
          </w:p>
          <w:p w14:paraId="7F8CE6E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9.38**</w:t>
            </w:r>
          </w:p>
          <w:p w14:paraId="5B8285C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2.92</w:t>
            </w:r>
          </w:p>
          <w:p w14:paraId="395312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4.67</w:t>
            </w:r>
          </w:p>
          <w:p w14:paraId="42EAAED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4.20</w:t>
            </w:r>
          </w:p>
        </w:tc>
        <w:tc>
          <w:tcPr>
            <w:tcW w:w="1112" w:type="dxa"/>
          </w:tcPr>
          <w:p w14:paraId="404137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210C760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.059</w:t>
            </w:r>
          </w:p>
          <w:p w14:paraId="761934C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.009</w:t>
            </w:r>
          </w:p>
          <w:p w14:paraId="400A734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.232</w:t>
            </w:r>
          </w:p>
          <w:p w14:paraId="6BF58BF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.097</w:t>
            </w:r>
          </w:p>
          <w:p w14:paraId="4607516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.122</w:t>
            </w:r>
          </w:p>
        </w:tc>
      </w:tr>
      <w:tr w:rsidR="00DC751E" w:rsidRPr="00005D92" w14:paraId="314C2BF7" w14:textId="77777777" w:rsidTr="00551ED7">
        <w:trPr>
          <w:jc w:val="center"/>
        </w:trPr>
        <w:tc>
          <w:tcPr>
            <w:tcW w:w="4741" w:type="dxa"/>
          </w:tcPr>
          <w:p w14:paraId="7CEC2389"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Engagement with the illness and fear</w:t>
            </w:r>
          </w:p>
          <w:p w14:paraId="0A1C400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acceptance of cancer as part of life</w:t>
            </w:r>
          </w:p>
          <w:p w14:paraId="78D0E66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creative expression</w:t>
            </w:r>
          </w:p>
          <w:p w14:paraId="01237DB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engagement with mortality</w:t>
            </w:r>
          </w:p>
          <w:p w14:paraId="499ACB3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engagement with fear</w:t>
            </w:r>
          </w:p>
        </w:tc>
        <w:tc>
          <w:tcPr>
            <w:tcW w:w="1470" w:type="dxa"/>
          </w:tcPr>
          <w:p w14:paraId="5271FE5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A37A90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4.22</w:t>
            </w:r>
          </w:p>
          <w:p w14:paraId="445D0FD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6.00</w:t>
            </w:r>
          </w:p>
          <w:p w14:paraId="4135AD4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2.25</w:t>
            </w:r>
          </w:p>
          <w:p w14:paraId="434484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8.60*</w:t>
            </w:r>
          </w:p>
        </w:tc>
        <w:tc>
          <w:tcPr>
            <w:tcW w:w="1112" w:type="dxa"/>
          </w:tcPr>
          <w:p w14:paraId="368922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EC71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.121</w:t>
            </w:r>
          </w:p>
          <w:p w14:paraId="1AC7D2C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.050</w:t>
            </w:r>
          </w:p>
          <w:p w14:paraId="7EEE5CB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.325</w:t>
            </w:r>
          </w:p>
          <w:p w14:paraId="196776F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.014</w:t>
            </w:r>
          </w:p>
        </w:tc>
      </w:tr>
      <w:tr w:rsidR="00DC751E" w:rsidRPr="00005D92" w14:paraId="194E1C64" w14:textId="77777777" w:rsidTr="00551ED7">
        <w:trPr>
          <w:jc w:val="center"/>
        </w:trPr>
        <w:tc>
          <w:tcPr>
            <w:tcW w:w="4741" w:type="dxa"/>
          </w:tcPr>
          <w:p w14:paraId="523F5FB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u w:val="single"/>
                <w:lang w:val="en-GB"/>
              </w:rPr>
              <w:t>Following thoughts and emotions</w:t>
            </w:r>
          </w:p>
        </w:tc>
        <w:tc>
          <w:tcPr>
            <w:tcW w:w="1470" w:type="dxa"/>
          </w:tcPr>
          <w:p w14:paraId="6448108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2.17</w:t>
            </w:r>
          </w:p>
        </w:tc>
        <w:tc>
          <w:tcPr>
            <w:tcW w:w="1112" w:type="dxa"/>
          </w:tcPr>
          <w:p w14:paraId="3BADE5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.338</w:t>
            </w:r>
          </w:p>
        </w:tc>
      </w:tr>
      <w:tr w:rsidR="00DC751E" w:rsidRPr="00005D92" w14:paraId="021544D3" w14:textId="77777777" w:rsidTr="00551ED7">
        <w:trPr>
          <w:jc w:val="center"/>
        </w:trPr>
        <w:tc>
          <w:tcPr>
            <w:tcW w:w="4741" w:type="dxa"/>
          </w:tcPr>
          <w:p w14:paraId="64A3DAD4"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Pushing thoughts away</w:t>
            </w:r>
          </w:p>
          <w:p w14:paraId="7D0EE13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suppressing thoughts/fear</w:t>
            </w:r>
          </w:p>
          <w:p w14:paraId="3EE1D70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avoiding confrontation with the cancer illness</w:t>
            </w:r>
          </w:p>
        </w:tc>
        <w:tc>
          <w:tcPr>
            <w:tcW w:w="1470" w:type="dxa"/>
          </w:tcPr>
          <w:p w14:paraId="790363F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21FB41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3.17</w:t>
            </w:r>
          </w:p>
          <w:p w14:paraId="654C551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2.00</w:t>
            </w:r>
          </w:p>
        </w:tc>
        <w:tc>
          <w:tcPr>
            <w:tcW w:w="1112" w:type="dxa"/>
          </w:tcPr>
          <w:p w14:paraId="3C68DD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F6D31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.205</w:t>
            </w:r>
          </w:p>
          <w:p w14:paraId="210CC60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.368</w:t>
            </w:r>
          </w:p>
        </w:tc>
      </w:tr>
      <w:tr w:rsidR="00DC751E" w:rsidRPr="00005D92" w14:paraId="5FC8060D" w14:textId="77777777" w:rsidTr="00551ED7">
        <w:trPr>
          <w:jc w:val="center"/>
        </w:trPr>
        <w:tc>
          <w:tcPr>
            <w:tcW w:w="4741" w:type="dxa"/>
          </w:tcPr>
          <w:p w14:paraId="04FDFD11"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Rational thinking</w:t>
            </w:r>
          </w:p>
          <w:p w14:paraId="1EE2215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visiting a doctor</w:t>
            </w:r>
          </w:p>
          <w:p w14:paraId="6424C40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rational thinking regarding physical symptoms and prognosis</w:t>
            </w:r>
          </w:p>
          <w:p w14:paraId="71805608"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seeking information</w:t>
            </w:r>
          </w:p>
        </w:tc>
        <w:tc>
          <w:tcPr>
            <w:tcW w:w="1470" w:type="dxa"/>
          </w:tcPr>
          <w:p w14:paraId="6371563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E051F4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1.20</w:t>
            </w:r>
          </w:p>
          <w:p w14:paraId="758D891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1D1D85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2.38</w:t>
            </w:r>
          </w:p>
          <w:p w14:paraId="7A65E52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.80</w:t>
            </w:r>
          </w:p>
        </w:tc>
        <w:tc>
          <w:tcPr>
            <w:tcW w:w="1112" w:type="dxa"/>
          </w:tcPr>
          <w:p w14:paraId="3215486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586C66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.549</w:t>
            </w:r>
          </w:p>
          <w:p w14:paraId="4E76E98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2E91D2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.305</w:t>
            </w:r>
          </w:p>
          <w:p w14:paraId="040F73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.670</w:t>
            </w:r>
          </w:p>
        </w:tc>
      </w:tr>
      <w:tr w:rsidR="00DC751E" w:rsidRPr="00005D92" w14:paraId="613D0741" w14:textId="77777777" w:rsidTr="00551ED7">
        <w:trPr>
          <w:jc w:val="center"/>
        </w:trPr>
        <w:tc>
          <w:tcPr>
            <w:tcW w:w="4741" w:type="dxa"/>
          </w:tcPr>
          <w:p w14:paraId="179D04D4"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Social support</w:t>
            </w:r>
          </w:p>
          <w:p w14:paraId="7DCF064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talking to family or friends about FCR</w:t>
            </w:r>
          </w:p>
          <w:p w14:paraId="0A3042F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psychological, psycho-oncological, or psychotherapeutic support</w:t>
            </w:r>
          </w:p>
          <w:p w14:paraId="78858C57"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self-help group and talking to other affected individuals</w:t>
            </w:r>
          </w:p>
          <w:p w14:paraId="3665CF8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support from doctors</w:t>
            </w:r>
          </w:p>
        </w:tc>
        <w:tc>
          <w:tcPr>
            <w:tcW w:w="1470" w:type="dxa"/>
          </w:tcPr>
          <w:p w14:paraId="7AD84E6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745B59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.78</w:t>
            </w:r>
          </w:p>
          <w:p w14:paraId="2855385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85FB93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5.29</w:t>
            </w:r>
          </w:p>
          <w:p w14:paraId="3B529CF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B5BE1C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.13</w:t>
            </w:r>
          </w:p>
          <w:p w14:paraId="3EF2794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3.25</w:t>
            </w:r>
          </w:p>
        </w:tc>
        <w:tc>
          <w:tcPr>
            <w:tcW w:w="1112" w:type="dxa"/>
          </w:tcPr>
          <w:p w14:paraId="7723396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D5D655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.678</w:t>
            </w:r>
          </w:p>
          <w:p w14:paraId="230523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7396D9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.071</w:t>
            </w:r>
          </w:p>
          <w:p w14:paraId="112E28D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2E100D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.939</w:t>
            </w:r>
          </w:p>
          <w:p w14:paraId="7CEB12C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.197</w:t>
            </w:r>
          </w:p>
        </w:tc>
      </w:tr>
      <w:tr w:rsidR="00DC751E" w:rsidRPr="00005D92" w14:paraId="5DF79117" w14:textId="77777777" w:rsidTr="00551ED7">
        <w:trPr>
          <w:jc w:val="center"/>
        </w:trPr>
        <w:tc>
          <w:tcPr>
            <w:tcW w:w="4741" w:type="dxa"/>
          </w:tcPr>
          <w:p w14:paraId="7D4C3F39"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Coping strategies echoing positive psychology</w:t>
            </w:r>
          </w:p>
          <w:p w14:paraId="71225C2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conscious experience of the positive</w:t>
            </w:r>
          </w:p>
          <w:p w14:paraId="4E36141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positive thinking</w:t>
            </w:r>
          </w:p>
          <w:p w14:paraId="0BAE958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doing something good for oneself</w:t>
            </w:r>
          </w:p>
          <w:p w14:paraId="43ABDCB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contrasting experiences of daily life and illness/planning for the future</w:t>
            </w:r>
          </w:p>
          <w:p w14:paraId="334070C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living in the present</w:t>
            </w:r>
          </w:p>
        </w:tc>
        <w:tc>
          <w:tcPr>
            <w:tcW w:w="1470" w:type="dxa"/>
          </w:tcPr>
          <w:p w14:paraId="4A32DFD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CC18C9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3.71</w:t>
            </w:r>
          </w:p>
          <w:p w14:paraId="483AC4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8.71*</w:t>
            </w:r>
          </w:p>
          <w:p w14:paraId="11A2D7E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.75</w:t>
            </w:r>
          </w:p>
          <w:p w14:paraId="2F40834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8F9A2B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7.00*</w:t>
            </w:r>
          </w:p>
          <w:p w14:paraId="7BE3675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.86</w:t>
            </w:r>
          </w:p>
        </w:tc>
        <w:tc>
          <w:tcPr>
            <w:tcW w:w="1112" w:type="dxa"/>
          </w:tcPr>
          <w:p w14:paraId="5DFF9AC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1E1334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.156</w:t>
            </w:r>
          </w:p>
          <w:p w14:paraId="2779487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.013</w:t>
            </w:r>
          </w:p>
          <w:p w14:paraId="72DCF77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.678</w:t>
            </w:r>
          </w:p>
          <w:p w14:paraId="220F211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9766A6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.030</w:t>
            </w:r>
          </w:p>
          <w:p w14:paraId="0EDD61A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.651</w:t>
            </w:r>
          </w:p>
        </w:tc>
      </w:tr>
    </w:tbl>
    <w:p w14:paraId="7D860840" w14:textId="77777777" w:rsidR="00DC751E" w:rsidRPr="00D939C4" w:rsidRDefault="00DC751E" w:rsidP="00DC751E">
      <w:pPr>
        <w:pStyle w:val="Caption"/>
        <w:rPr>
          <w:rFonts w:ascii="Helvetica" w:hAnsi="Helvetica"/>
          <w:i w:val="0"/>
          <w:iCs w:val="0"/>
          <w:color w:val="000000" w:themeColor="text1"/>
          <w:lang w:val="en-GB"/>
        </w:rPr>
      </w:pPr>
      <w:r w:rsidRPr="00D939C4">
        <w:rPr>
          <w:rFonts w:ascii="Helvetica" w:hAnsi="Helvetica"/>
          <w:b/>
          <w:bCs/>
          <w:i w:val="0"/>
          <w:iCs w:val="0"/>
          <w:color w:val="000000" w:themeColor="text1"/>
          <w:lang w:val="en-GB"/>
        </w:rPr>
        <w:t>Note:</w:t>
      </w:r>
      <w:r w:rsidRPr="00D939C4">
        <w:rPr>
          <w:rFonts w:ascii="Helvetica" w:hAnsi="Helvetica"/>
          <w:i w:val="0"/>
          <w:iCs w:val="0"/>
          <w:color w:val="000000" w:themeColor="text1"/>
          <w:lang w:val="en-GB"/>
        </w:rPr>
        <w:t xml:space="preserve"> *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.05; **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.01.</w:t>
      </w:r>
    </w:p>
    <w:p w14:paraId="19F78AD8" w14:textId="77777777" w:rsidR="00DC751E" w:rsidRPr="00005D92" w:rsidRDefault="00DC751E" w:rsidP="00DC751E">
      <w:pPr>
        <w:rPr>
          <w:i/>
          <w:color w:val="000000" w:themeColor="text1"/>
          <w:lang w:val="en-GB"/>
        </w:rPr>
      </w:pPr>
      <w:r w:rsidRPr="00005D92">
        <w:rPr>
          <w:i/>
          <w:color w:val="000000" w:themeColor="text1"/>
          <w:lang w:val="en-GB"/>
        </w:rPr>
        <w:br w:type="page"/>
      </w:r>
    </w:p>
    <w:p w14:paraId="4896433B"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rPr>
        <w:fldChar w:fldCharType="separate"/>
      </w:r>
      <w:r w:rsidRPr="00D939C4">
        <w:rPr>
          <w:rFonts w:ascii="Helvetica" w:hAnsi="Helvetica"/>
          <w:b/>
          <w:bCs/>
          <w:i w:val="0"/>
          <w:iCs w:val="0"/>
          <w:noProof/>
          <w:color w:val="000000" w:themeColor="text1"/>
          <w:sz w:val="24"/>
          <w:szCs w:val="24"/>
          <w:lang w:val="en-GB"/>
        </w:rPr>
        <w:t>9</w:t>
      </w:r>
      <w:r w:rsidRPr="00D939C4">
        <w:rPr>
          <w:rFonts w:ascii="Helvetica" w:hAnsi="Helvetica"/>
          <w:b/>
          <w:bCs/>
          <w:i w:val="0"/>
          <w:iCs w:val="0"/>
          <w:color w:val="000000" w:themeColor="text1"/>
          <w:sz w:val="24"/>
          <w:szCs w:val="24"/>
        </w:rPr>
        <w:fldChar w:fldCharType="end"/>
      </w:r>
      <w:r w:rsidRPr="00D939C4">
        <w:rPr>
          <w:rFonts w:ascii="Helvetica" w:hAnsi="Helvetica"/>
          <w:b/>
          <w:bCs/>
          <w:i w:val="0"/>
          <w:iCs w:val="0"/>
          <w:color w:val="000000" w:themeColor="text1"/>
          <w:sz w:val="24"/>
          <w:szCs w:val="24"/>
          <w:lang w:val="en-GB"/>
        </w:rPr>
        <w:t>:</w:t>
      </w:r>
      <w:r w:rsidRPr="00D939C4">
        <w:rPr>
          <w:rFonts w:ascii="Helvetica" w:hAnsi="Helvetica"/>
          <w:i w:val="0"/>
          <w:iCs w:val="0"/>
          <w:color w:val="000000" w:themeColor="text1"/>
          <w:sz w:val="24"/>
          <w:szCs w:val="24"/>
          <w:lang w:val="en-GB"/>
        </w:rPr>
        <w:t xml:space="preserve"> Results of the post-hoc Dunn–Bonferroni comparisons for the significant coping strategies (</w:t>
      </w:r>
      <w:r w:rsidRPr="00D939C4">
        <w:rPr>
          <w:rFonts w:ascii="Helvetica" w:hAnsi="Helvetica"/>
          <w:color w:val="000000" w:themeColor="text1"/>
          <w:sz w:val="24"/>
          <w:szCs w:val="24"/>
          <w:lang w:val="en-GB"/>
        </w:rPr>
        <w:t>N</w:t>
      </w:r>
      <w:r w:rsidRPr="00D939C4">
        <w:rPr>
          <w:rFonts w:ascii="Helvetica" w:hAnsi="Helvetica"/>
          <w:i w:val="0"/>
          <w:iCs w:val="0"/>
          <w:color w:val="000000" w:themeColor="text1"/>
          <w:sz w:val="24"/>
          <w:szCs w:val="24"/>
          <w:lang w:val="en-GB"/>
        </w:rPr>
        <w:t xml:space="preserve"> = 28, </w:t>
      </w:r>
      <w:r w:rsidRPr="00D939C4">
        <w:rPr>
          <w:rFonts w:ascii="Helvetica" w:hAnsi="Helvetica"/>
          <w:color w:val="000000" w:themeColor="text1"/>
          <w:sz w:val="24"/>
          <w:szCs w:val="24"/>
          <w:lang w:val="en-GB"/>
        </w:rPr>
        <w:t xml:space="preserve">df </w:t>
      </w:r>
      <w:r w:rsidRPr="00D939C4">
        <w:rPr>
          <w:rFonts w:ascii="Helvetica" w:hAnsi="Helvetica"/>
          <w:i w:val="0"/>
          <w:iCs w:val="0"/>
          <w:color w:val="000000" w:themeColor="text1"/>
          <w:sz w:val="24"/>
          <w:szCs w:val="24"/>
          <w:lang w:val="en-GB"/>
        </w:rPr>
        <w:t>= 1)</w:t>
      </w:r>
    </w:p>
    <w:tbl>
      <w:tblPr>
        <w:tblStyle w:val="TableGrid"/>
        <w:tblW w:w="0" w:type="auto"/>
        <w:jc w:val="center"/>
        <w:tblLook w:val="04A0" w:firstRow="1" w:lastRow="0" w:firstColumn="1" w:lastColumn="0" w:noHBand="0" w:noVBand="1"/>
      </w:tblPr>
      <w:tblGrid>
        <w:gridCol w:w="4741"/>
        <w:gridCol w:w="1470"/>
        <w:gridCol w:w="1113"/>
        <w:gridCol w:w="1114"/>
      </w:tblGrid>
      <w:tr w:rsidR="00DC751E" w:rsidRPr="00005D92" w14:paraId="508914F5" w14:textId="77777777" w:rsidTr="00551ED7">
        <w:trPr>
          <w:jc w:val="center"/>
        </w:trPr>
        <w:tc>
          <w:tcPr>
            <w:tcW w:w="4741" w:type="dxa"/>
          </w:tcPr>
          <w:p w14:paraId="479E0234"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1470" w:type="dxa"/>
          </w:tcPr>
          <w:p w14:paraId="13C76194" w14:textId="77777777" w:rsidR="00DC751E" w:rsidRPr="00005D92" w:rsidRDefault="00DC751E" w:rsidP="00551ED7">
            <w:pPr>
              <w:pStyle w:val="TableParagraph"/>
              <w:spacing w:before="1"/>
              <w:ind w:left="53" w:right="5"/>
              <w:jc w:val="center"/>
              <w:rPr>
                <w:rFonts w:ascii="Helvetica" w:hAnsi="Helvetica"/>
                <w:b/>
                <w:bCs/>
                <w:color w:val="000000" w:themeColor="text1"/>
                <w:sz w:val="24"/>
                <w:szCs w:val="24"/>
              </w:rPr>
            </w:pPr>
            <w:r w:rsidRPr="00005D92">
              <w:rPr>
                <w:rFonts w:ascii="Helvetica" w:hAnsi="Helvetica"/>
                <w:b/>
                <w:bCs/>
                <w:color w:val="000000" w:themeColor="text1"/>
                <w:spacing w:val="-2"/>
                <w:sz w:val="24"/>
                <w:szCs w:val="24"/>
              </w:rPr>
              <w:t>Standard test statistic</w:t>
            </w:r>
          </w:p>
        </w:tc>
        <w:tc>
          <w:tcPr>
            <w:tcW w:w="1113" w:type="dxa"/>
          </w:tcPr>
          <w:p w14:paraId="62F738B0" w14:textId="77777777" w:rsidR="00DC751E" w:rsidRPr="00005D92" w:rsidRDefault="00DC751E" w:rsidP="00551ED7">
            <w:pPr>
              <w:spacing w:before="274"/>
              <w:jc w:val="center"/>
              <w:rPr>
                <w:rFonts w:ascii="Helvetica" w:hAnsi="Helvetica"/>
                <w:b/>
                <w:bCs/>
                <w:i/>
                <w:iCs/>
                <w:color w:val="000000" w:themeColor="text1"/>
                <w:spacing w:val="-10"/>
              </w:rPr>
            </w:pPr>
            <w:r w:rsidRPr="00005D92">
              <w:rPr>
                <w:rFonts w:ascii="Helvetica" w:hAnsi="Helvetica"/>
                <w:i/>
                <w:color w:val="000000" w:themeColor="text1"/>
                <w:position w:val="-7"/>
              </w:rPr>
              <w:t>p</w:t>
            </w:r>
            <w:r w:rsidRPr="00005D92">
              <w:rPr>
                <w:rFonts w:ascii="Helvetica" w:hAnsi="Helvetica"/>
                <w:color w:val="000000" w:themeColor="text1"/>
                <w:spacing w:val="-10"/>
                <w:vertAlign w:val="superscript"/>
              </w:rPr>
              <w:t>a</w:t>
            </w:r>
          </w:p>
        </w:tc>
        <w:tc>
          <w:tcPr>
            <w:tcW w:w="1114" w:type="dxa"/>
          </w:tcPr>
          <w:p w14:paraId="4146B48B" w14:textId="77777777" w:rsidR="00DC751E" w:rsidRPr="00005D92" w:rsidRDefault="00DC751E" w:rsidP="00551ED7">
            <w:pPr>
              <w:spacing w:before="274"/>
              <w:jc w:val="center"/>
              <w:rPr>
                <w:rFonts w:ascii="Helvetica" w:hAnsi="Helvetica"/>
                <w:b/>
                <w:bCs/>
                <w:i/>
                <w:iCs/>
                <w:color w:val="000000" w:themeColor="text1"/>
                <w:spacing w:val="-10"/>
              </w:rPr>
            </w:pPr>
            <w:r w:rsidRPr="00005D92">
              <w:rPr>
                <w:rFonts w:ascii="Helvetica" w:hAnsi="Helvetica"/>
                <w:i/>
                <w:color w:val="000000" w:themeColor="text1"/>
                <w:position w:val="-7"/>
              </w:rPr>
              <w:t>p</w:t>
            </w:r>
            <w:r w:rsidRPr="00005D92">
              <w:rPr>
                <w:rFonts w:ascii="Helvetica" w:hAnsi="Helvetica"/>
                <w:color w:val="000000" w:themeColor="text1"/>
                <w:spacing w:val="-10"/>
                <w:vertAlign w:val="superscript"/>
              </w:rPr>
              <w:t>a</w:t>
            </w:r>
          </w:p>
        </w:tc>
      </w:tr>
      <w:tr w:rsidR="00DC751E" w:rsidRPr="00005D92" w14:paraId="794C7778" w14:textId="77777777" w:rsidTr="00551ED7">
        <w:trPr>
          <w:jc w:val="center"/>
        </w:trPr>
        <w:tc>
          <w:tcPr>
            <w:tcW w:w="4741" w:type="dxa"/>
          </w:tcPr>
          <w:p w14:paraId="35F5DA63"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Active distraction</w:t>
            </w:r>
          </w:p>
          <w:p w14:paraId="33C7EA9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exercise/sports</w:t>
            </w:r>
          </w:p>
          <w:p w14:paraId="177EBE6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T1-T2</w:t>
            </w:r>
          </w:p>
          <w:p w14:paraId="745A52D2"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T3-T1</w:t>
            </w:r>
          </w:p>
          <w:p w14:paraId="48283C59"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T3-T2</w:t>
            </w:r>
          </w:p>
        </w:tc>
        <w:tc>
          <w:tcPr>
            <w:tcW w:w="1470" w:type="dxa"/>
          </w:tcPr>
          <w:p w14:paraId="4A9FF820" w14:textId="77777777" w:rsidR="00DC751E" w:rsidRPr="00005D92" w:rsidRDefault="00DC751E" w:rsidP="00551ED7">
            <w:pPr>
              <w:pStyle w:val="TableParagraph"/>
              <w:spacing w:before="1"/>
              <w:jc w:val="center"/>
              <w:rPr>
                <w:rFonts w:ascii="Helvetica" w:hAnsi="Helvetica"/>
                <w:color w:val="000000" w:themeColor="text1"/>
                <w:sz w:val="18"/>
                <w:szCs w:val="18"/>
              </w:rPr>
            </w:pPr>
          </w:p>
          <w:p w14:paraId="75FEBCA3" w14:textId="77777777" w:rsidR="00DC751E" w:rsidRPr="00005D92" w:rsidRDefault="00DC751E" w:rsidP="00551ED7">
            <w:pPr>
              <w:pStyle w:val="TableParagraph"/>
              <w:spacing w:before="1"/>
              <w:jc w:val="center"/>
              <w:rPr>
                <w:rFonts w:ascii="Helvetica" w:hAnsi="Helvetica"/>
                <w:color w:val="000000" w:themeColor="text1"/>
                <w:sz w:val="18"/>
                <w:szCs w:val="18"/>
              </w:rPr>
            </w:pPr>
          </w:p>
          <w:p w14:paraId="4897B15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-1.53</w:t>
            </w:r>
          </w:p>
          <w:p w14:paraId="7E7A9D9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1.53</w:t>
            </w:r>
          </w:p>
          <w:p w14:paraId="40FC549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3.06**</w:t>
            </w:r>
          </w:p>
        </w:tc>
        <w:tc>
          <w:tcPr>
            <w:tcW w:w="1113" w:type="dxa"/>
          </w:tcPr>
          <w:p w14:paraId="2B4506D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223F0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7C0A25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.126</w:t>
            </w:r>
          </w:p>
          <w:p w14:paraId="041FE6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.126</w:t>
            </w:r>
          </w:p>
          <w:p w14:paraId="56D3E36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.002</w:t>
            </w:r>
          </w:p>
        </w:tc>
        <w:tc>
          <w:tcPr>
            <w:tcW w:w="1114" w:type="dxa"/>
          </w:tcPr>
          <w:p w14:paraId="19C6E94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EF088A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6CB8826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.377</w:t>
            </w:r>
          </w:p>
          <w:p w14:paraId="7D6EB7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.377</w:t>
            </w:r>
          </w:p>
          <w:p w14:paraId="1B752D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.007</w:t>
            </w:r>
          </w:p>
        </w:tc>
      </w:tr>
      <w:tr w:rsidR="00DC751E" w:rsidRPr="00005D92" w14:paraId="25A6398A" w14:textId="77777777" w:rsidTr="00551ED7">
        <w:trPr>
          <w:jc w:val="center"/>
        </w:trPr>
        <w:tc>
          <w:tcPr>
            <w:tcW w:w="4741" w:type="dxa"/>
          </w:tcPr>
          <w:p w14:paraId="05903D52"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Engagement with the illness and fear</w:t>
            </w:r>
          </w:p>
          <w:p w14:paraId="098D16AF"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engagement with fear</w:t>
            </w:r>
          </w:p>
          <w:p w14:paraId="04ABEB47"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T2-T1</w:t>
            </w:r>
          </w:p>
          <w:p w14:paraId="526DC301"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T1-T3</w:t>
            </w:r>
          </w:p>
          <w:p w14:paraId="57DEF0C0"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T2-T3</w:t>
            </w:r>
          </w:p>
        </w:tc>
        <w:tc>
          <w:tcPr>
            <w:tcW w:w="1470" w:type="dxa"/>
          </w:tcPr>
          <w:p w14:paraId="1EC6EB7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043F56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A2AE4C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.69</w:t>
            </w:r>
          </w:p>
          <w:p w14:paraId="3A96CCF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-2.32</w:t>
            </w:r>
          </w:p>
          <w:p w14:paraId="46427F3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-2.71*</w:t>
            </w:r>
          </w:p>
        </w:tc>
        <w:tc>
          <w:tcPr>
            <w:tcW w:w="1113" w:type="dxa"/>
          </w:tcPr>
          <w:p w14:paraId="001840F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D82377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796153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.699</w:t>
            </w:r>
          </w:p>
          <w:p w14:paraId="63B7B4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.020</w:t>
            </w:r>
          </w:p>
          <w:p w14:paraId="19A0A2B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.007</w:t>
            </w:r>
          </w:p>
        </w:tc>
        <w:tc>
          <w:tcPr>
            <w:tcW w:w="1114" w:type="dxa"/>
          </w:tcPr>
          <w:p w14:paraId="428F632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1DBC81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7986D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1.00</w:t>
            </w:r>
          </w:p>
          <w:p w14:paraId="6DB6621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.060</w:t>
            </w:r>
          </w:p>
          <w:p w14:paraId="08DD1CC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.020</w:t>
            </w:r>
          </w:p>
        </w:tc>
      </w:tr>
      <w:tr w:rsidR="00DC751E" w:rsidRPr="00005D92" w14:paraId="759F6E63" w14:textId="77777777" w:rsidTr="00551ED7">
        <w:trPr>
          <w:jc w:val="center"/>
        </w:trPr>
        <w:tc>
          <w:tcPr>
            <w:tcW w:w="4741" w:type="dxa"/>
          </w:tcPr>
          <w:p w14:paraId="74FA39E6" w14:textId="77777777" w:rsidR="00DC751E" w:rsidRPr="00005D92" w:rsidRDefault="00DC751E" w:rsidP="00551ED7">
            <w:pPr>
              <w:pStyle w:val="TableParagraph"/>
              <w:spacing w:before="1"/>
              <w:ind w:left="168"/>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Coping strategies echoing positive psychology</w:t>
            </w:r>
          </w:p>
          <w:p w14:paraId="3E8C136F" w14:textId="77777777" w:rsidR="00DC751E" w:rsidRPr="00005D92" w:rsidRDefault="00DC751E" w:rsidP="00551ED7">
            <w:pPr>
              <w:pStyle w:val="TableParagraph"/>
              <w:spacing w:before="1"/>
              <w:ind w:left="735"/>
              <w:rPr>
                <w:rFonts w:ascii="Helvetica" w:hAnsi="Helvetica"/>
                <w:color w:val="000000" w:themeColor="text1"/>
                <w:sz w:val="18"/>
                <w:szCs w:val="18"/>
                <w:lang w:val="en-US"/>
              </w:rPr>
            </w:pPr>
            <w:r w:rsidRPr="00005D92">
              <w:rPr>
                <w:rFonts w:ascii="Helvetica" w:hAnsi="Helvetica"/>
                <w:color w:val="000000" w:themeColor="text1"/>
                <w:sz w:val="18"/>
                <w:szCs w:val="18"/>
                <w:lang w:val="en-US"/>
              </w:rPr>
              <w:t>positive thinking</w:t>
            </w:r>
          </w:p>
          <w:p w14:paraId="1ED24BF0"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T1-T2</w:t>
            </w:r>
          </w:p>
          <w:p w14:paraId="04B7FC06"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T3-T1</w:t>
            </w:r>
          </w:p>
          <w:p w14:paraId="214C30BF"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T3-T2</w:t>
            </w:r>
          </w:p>
          <w:p w14:paraId="02F6DC91" w14:textId="77777777" w:rsidR="00DC751E" w:rsidRPr="00005D92" w:rsidRDefault="00DC751E" w:rsidP="00551ED7">
            <w:pPr>
              <w:pStyle w:val="TableParagraph"/>
              <w:spacing w:before="1"/>
              <w:ind w:left="168"/>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Illness/planning for the future</w:t>
            </w:r>
          </w:p>
          <w:p w14:paraId="53785D99"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T2-T1</w:t>
            </w:r>
          </w:p>
          <w:p w14:paraId="4BAB95E5"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T3-T1</w:t>
            </w:r>
          </w:p>
          <w:p w14:paraId="10A23E79" w14:textId="77777777" w:rsidR="00DC751E" w:rsidRPr="00005D92" w:rsidRDefault="00DC751E" w:rsidP="00551ED7">
            <w:pPr>
              <w:pStyle w:val="TableParagraph"/>
              <w:spacing w:before="1"/>
              <w:ind w:left="708"/>
              <w:rPr>
                <w:rFonts w:ascii="Helvetica" w:hAnsi="Helvetica"/>
                <w:color w:val="000000" w:themeColor="text1"/>
                <w:sz w:val="18"/>
                <w:szCs w:val="18"/>
              </w:rPr>
            </w:pPr>
            <w:r w:rsidRPr="00005D92">
              <w:rPr>
                <w:rFonts w:ascii="Helvetica" w:hAnsi="Helvetica"/>
                <w:color w:val="000000" w:themeColor="text1"/>
                <w:sz w:val="18"/>
                <w:szCs w:val="18"/>
              </w:rPr>
              <w:t>T3-T2</w:t>
            </w:r>
          </w:p>
        </w:tc>
        <w:tc>
          <w:tcPr>
            <w:tcW w:w="1470" w:type="dxa"/>
          </w:tcPr>
          <w:p w14:paraId="3B4357FD" w14:textId="77777777" w:rsidR="00DC751E" w:rsidRPr="00005D92" w:rsidRDefault="00DC751E" w:rsidP="00551ED7">
            <w:pPr>
              <w:pStyle w:val="TableParagraph"/>
              <w:spacing w:before="1"/>
              <w:jc w:val="center"/>
              <w:rPr>
                <w:rFonts w:ascii="Helvetica" w:hAnsi="Helvetica"/>
                <w:color w:val="000000" w:themeColor="text1"/>
                <w:sz w:val="18"/>
                <w:szCs w:val="18"/>
              </w:rPr>
            </w:pPr>
          </w:p>
          <w:p w14:paraId="219348F2" w14:textId="77777777" w:rsidR="00DC751E" w:rsidRPr="00005D92" w:rsidRDefault="00DC751E" w:rsidP="00551ED7">
            <w:pPr>
              <w:pStyle w:val="TableParagraph"/>
              <w:spacing w:before="1"/>
              <w:jc w:val="center"/>
              <w:rPr>
                <w:rFonts w:ascii="Helvetica" w:hAnsi="Helvetica"/>
                <w:color w:val="000000" w:themeColor="text1"/>
                <w:sz w:val="18"/>
                <w:szCs w:val="18"/>
              </w:rPr>
            </w:pPr>
          </w:p>
          <w:p w14:paraId="2A6243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-1.64</w:t>
            </w:r>
          </w:p>
          <w:p w14:paraId="16B3537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1.31</w:t>
            </w:r>
          </w:p>
          <w:p w14:paraId="7894EA5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2.95*</w:t>
            </w:r>
          </w:p>
          <w:p w14:paraId="03EF191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6A19EF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2.00</w:t>
            </w:r>
          </w:p>
          <w:p w14:paraId="015CDC0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2.50*</w:t>
            </w:r>
          </w:p>
          <w:p w14:paraId="6272A28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.50</w:t>
            </w:r>
          </w:p>
        </w:tc>
        <w:tc>
          <w:tcPr>
            <w:tcW w:w="1113" w:type="dxa"/>
          </w:tcPr>
          <w:p w14:paraId="62D2240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2BC358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95F07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.102</w:t>
            </w:r>
          </w:p>
          <w:p w14:paraId="4D9CDF0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.190</w:t>
            </w:r>
          </w:p>
          <w:p w14:paraId="1625AB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.003</w:t>
            </w:r>
          </w:p>
          <w:p w14:paraId="3E1DD8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9F7FA4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.046</w:t>
            </w:r>
          </w:p>
          <w:p w14:paraId="5949E67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.012</w:t>
            </w:r>
          </w:p>
          <w:p w14:paraId="031B27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.617</w:t>
            </w:r>
          </w:p>
        </w:tc>
        <w:tc>
          <w:tcPr>
            <w:tcW w:w="1114" w:type="dxa"/>
          </w:tcPr>
          <w:p w14:paraId="43BB52F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046B01F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83618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.305</w:t>
            </w:r>
          </w:p>
          <w:p w14:paraId="6E6038F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.571</w:t>
            </w:r>
          </w:p>
          <w:p w14:paraId="7C75626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.010</w:t>
            </w:r>
          </w:p>
          <w:p w14:paraId="3E4DA0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308A69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.137</w:t>
            </w:r>
          </w:p>
          <w:p w14:paraId="3DEAC5D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.037</w:t>
            </w:r>
          </w:p>
          <w:p w14:paraId="72B3C52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1.00</w:t>
            </w:r>
          </w:p>
        </w:tc>
      </w:tr>
    </w:tbl>
    <w:p w14:paraId="005ACAAC" w14:textId="77777777" w:rsidR="00DC751E" w:rsidRPr="00005D92" w:rsidRDefault="00DC751E" w:rsidP="00DC751E">
      <w:pPr>
        <w:pStyle w:val="Caption"/>
        <w:rPr>
          <w:i w:val="0"/>
          <w:color w:val="000000" w:themeColor="text1"/>
          <w:lang w:val="en-GB"/>
        </w:rPr>
      </w:pPr>
      <w:r w:rsidRPr="00D939C4">
        <w:rPr>
          <w:rFonts w:ascii="Helvetica" w:hAnsi="Helvetica"/>
          <w:b/>
          <w:bCs/>
          <w:i w:val="0"/>
          <w:iCs w:val="0"/>
          <w:color w:val="000000" w:themeColor="text1"/>
          <w:lang w:val="en-GB"/>
        </w:rPr>
        <w:t>Note:</w:t>
      </w:r>
      <w:r w:rsidRPr="00D939C4">
        <w:rPr>
          <w:color w:val="000000" w:themeColor="text1"/>
          <w:lang w:val="en-GB"/>
        </w:rPr>
        <w:t xml:space="preserve"> </w:t>
      </w:r>
      <w:r w:rsidRPr="00D939C4">
        <w:rPr>
          <w:rFonts w:ascii="Helvetica" w:hAnsi="Helvetica"/>
          <w:i w:val="0"/>
          <w:iCs w:val="0"/>
          <w:color w:val="000000" w:themeColor="text1"/>
          <w:lang w:val="en-GB"/>
        </w:rPr>
        <w:t xml:space="preserve">*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.05; ** </w:t>
      </w:r>
      <w:r w:rsidRPr="00D939C4">
        <w:rPr>
          <w:rFonts w:ascii="Helvetica" w:hAnsi="Helvetica"/>
          <w:color w:val="000000" w:themeColor="text1"/>
          <w:lang w:val="en-GB"/>
        </w:rPr>
        <w:t>p</w:t>
      </w:r>
      <w:r w:rsidRPr="00D939C4">
        <w:rPr>
          <w:rFonts w:ascii="Helvetica" w:hAnsi="Helvetica"/>
          <w:i w:val="0"/>
          <w:iCs w:val="0"/>
          <w:color w:val="000000" w:themeColor="text1"/>
          <w:lang w:val="en-GB"/>
        </w:rPr>
        <w:t xml:space="preserve"> &lt; .01; </w:t>
      </w:r>
      <w:r w:rsidRPr="00D939C4">
        <w:rPr>
          <w:rFonts w:ascii="Helvetica" w:hAnsi="Helvetica"/>
          <w:color w:val="000000" w:themeColor="text1"/>
          <w:lang w:val="en-GB"/>
        </w:rPr>
        <w:t>p</w:t>
      </w:r>
      <w:r w:rsidRPr="00D939C4">
        <w:rPr>
          <w:rFonts w:ascii="Helvetica" w:hAnsi="Helvetica"/>
          <w:color w:val="000000" w:themeColor="text1"/>
          <w:vertAlign w:val="superscript"/>
          <w:lang w:val="en-GB"/>
        </w:rPr>
        <w:t>a</w:t>
      </w:r>
      <w:r w:rsidRPr="00D939C4">
        <w:rPr>
          <w:rFonts w:ascii="Helvetica" w:hAnsi="Helvetica"/>
          <w:i w:val="0"/>
          <w:iCs w:val="0"/>
          <w:color w:val="000000" w:themeColor="text1"/>
          <w:lang w:val="en-GB"/>
        </w:rPr>
        <w:t xml:space="preserve"> = adjusted significance values after the Bonferroni correction.</w:t>
      </w:r>
    </w:p>
    <w:p w14:paraId="361DE1F5" w14:textId="77777777" w:rsidR="00DC751E" w:rsidRPr="00005D92" w:rsidRDefault="00DC751E" w:rsidP="00DC751E">
      <w:pPr>
        <w:rPr>
          <w:i/>
          <w:color w:val="000000" w:themeColor="text1"/>
          <w:lang w:val="en-GB"/>
        </w:rPr>
      </w:pPr>
      <w:r w:rsidRPr="00005D92">
        <w:rPr>
          <w:i/>
          <w:color w:val="000000" w:themeColor="text1"/>
          <w:lang w:val="en-GB"/>
        </w:rPr>
        <w:br w:type="page"/>
      </w:r>
    </w:p>
    <w:p w14:paraId="337233B2"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lang w:val="en-GB"/>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lang w:val="en-GB"/>
        </w:rPr>
        <w:fldChar w:fldCharType="separate"/>
      </w:r>
      <w:r w:rsidRPr="00D939C4">
        <w:rPr>
          <w:rFonts w:ascii="Helvetica" w:hAnsi="Helvetica"/>
          <w:b/>
          <w:bCs/>
          <w:i w:val="0"/>
          <w:iCs w:val="0"/>
          <w:noProof/>
          <w:color w:val="000000" w:themeColor="text1"/>
          <w:sz w:val="24"/>
          <w:szCs w:val="24"/>
          <w:lang w:val="en-GB"/>
        </w:rPr>
        <w:t>10</w:t>
      </w:r>
      <w:r w:rsidRPr="00D939C4">
        <w:rPr>
          <w:rFonts w:ascii="Helvetica" w:hAnsi="Helvetica"/>
          <w:b/>
          <w:bCs/>
          <w:i w:val="0"/>
          <w:iCs w:val="0"/>
          <w:color w:val="000000" w:themeColor="text1"/>
          <w:sz w:val="24"/>
          <w:szCs w:val="24"/>
          <w:lang w:val="en-GB"/>
        </w:rPr>
        <w:fldChar w:fldCharType="end"/>
      </w:r>
      <w:r w:rsidRPr="00D939C4">
        <w:rPr>
          <w:rFonts w:ascii="Helvetica" w:hAnsi="Helvetica"/>
          <w:b/>
          <w:bCs/>
          <w:i w:val="0"/>
          <w:iCs w:val="0"/>
          <w:color w:val="000000" w:themeColor="text1"/>
          <w:sz w:val="24"/>
          <w:szCs w:val="24"/>
          <w:lang w:val="en-GB"/>
        </w:rPr>
        <w:t>:</w:t>
      </w:r>
      <w:r w:rsidRPr="00005D92">
        <w:rPr>
          <w:color w:val="000000" w:themeColor="text1"/>
          <w:lang w:val="en-GB"/>
        </w:rPr>
        <w:t xml:space="preserve"> </w:t>
      </w:r>
      <w:r w:rsidRPr="00D939C4">
        <w:rPr>
          <w:rFonts w:ascii="Helvetica" w:hAnsi="Helvetica"/>
          <w:i w:val="0"/>
          <w:iCs w:val="0"/>
          <w:color w:val="000000" w:themeColor="text1"/>
          <w:sz w:val="24"/>
          <w:szCs w:val="24"/>
          <w:lang w:val="en-GB"/>
        </w:rPr>
        <w:t>Absolute and relative frequencies of the categories for the change in FCR (</w:t>
      </w:r>
      <w:r w:rsidRPr="00D939C4">
        <w:rPr>
          <w:rFonts w:ascii="Helvetica" w:hAnsi="Helvetica"/>
          <w:color w:val="000000" w:themeColor="text1"/>
          <w:sz w:val="24"/>
          <w:szCs w:val="24"/>
          <w:lang w:val="en-GB"/>
        </w:rPr>
        <w:t xml:space="preserve">N </w:t>
      </w:r>
      <w:r w:rsidRPr="00D939C4">
        <w:rPr>
          <w:rFonts w:ascii="Helvetica" w:hAnsi="Helvetica"/>
          <w:i w:val="0"/>
          <w:iCs w:val="0"/>
          <w:color w:val="000000" w:themeColor="text1"/>
          <w:sz w:val="24"/>
          <w:szCs w:val="24"/>
          <w:lang w:val="en-GB"/>
        </w:rPr>
        <w:t>= 28; multiple answers possible)</w:t>
      </w:r>
    </w:p>
    <w:tbl>
      <w:tblPr>
        <w:tblStyle w:val="TableGrid"/>
        <w:tblW w:w="0" w:type="auto"/>
        <w:jc w:val="center"/>
        <w:tblLook w:val="04A0" w:firstRow="1" w:lastRow="0" w:firstColumn="1" w:lastColumn="0" w:noHBand="0" w:noVBand="1"/>
      </w:tblPr>
      <w:tblGrid>
        <w:gridCol w:w="6543"/>
        <w:gridCol w:w="537"/>
        <w:gridCol w:w="537"/>
        <w:gridCol w:w="537"/>
        <w:gridCol w:w="537"/>
      </w:tblGrid>
      <w:tr w:rsidR="00DC751E" w:rsidRPr="00005D92" w14:paraId="74EE4F31" w14:textId="77777777" w:rsidTr="00551ED7">
        <w:trPr>
          <w:jc w:val="center"/>
        </w:trPr>
        <w:tc>
          <w:tcPr>
            <w:tcW w:w="6543" w:type="dxa"/>
          </w:tcPr>
          <w:p w14:paraId="3F3604A9" w14:textId="77777777" w:rsidR="00DC751E" w:rsidRPr="00005D92" w:rsidRDefault="00DC751E" w:rsidP="00551ED7">
            <w:pPr>
              <w:spacing w:before="274"/>
              <w:rPr>
                <w:rFonts w:ascii="Helvetica" w:hAnsi="Helvetica"/>
                <w:b/>
                <w:bCs/>
                <w:color w:val="000000" w:themeColor="text1"/>
                <w:lang w:val="en-GB"/>
              </w:rPr>
            </w:pPr>
          </w:p>
        </w:tc>
        <w:tc>
          <w:tcPr>
            <w:tcW w:w="1074" w:type="dxa"/>
            <w:gridSpan w:val="2"/>
          </w:tcPr>
          <w:p w14:paraId="165DAECC"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T2</w:t>
            </w:r>
          </w:p>
        </w:tc>
        <w:tc>
          <w:tcPr>
            <w:tcW w:w="1074" w:type="dxa"/>
            <w:gridSpan w:val="2"/>
          </w:tcPr>
          <w:p w14:paraId="23079510"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T3</w:t>
            </w:r>
          </w:p>
        </w:tc>
      </w:tr>
      <w:tr w:rsidR="00DC751E" w:rsidRPr="00005D92" w14:paraId="146F6C37" w14:textId="77777777" w:rsidTr="00551ED7">
        <w:trPr>
          <w:trHeight w:val="343"/>
          <w:jc w:val="center"/>
        </w:trPr>
        <w:tc>
          <w:tcPr>
            <w:tcW w:w="6543" w:type="dxa"/>
          </w:tcPr>
          <w:p w14:paraId="7560F678"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537" w:type="dxa"/>
          </w:tcPr>
          <w:p w14:paraId="23DC5A8C"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i/>
                <w:color w:val="000000" w:themeColor="text1"/>
                <w:spacing w:val="-10"/>
                <w:sz w:val="20"/>
                <w:szCs w:val="20"/>
              </w:rPr>
              <w:t>N</w:t>
            </w:r>
          </w:p>
        </w:tc>
        <w:tc>
          <w:tcPr>
            <w:tcW w:w="537" w:type="dxa"/>
          </w:tcPr>
          <w:p w14:paraId="578A7790"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color w:val="000000" w:themeColor="text1"/>
                <w:spacing w:val="-10"/>
                <w:sz w:val="20"/>
                <w:szCs w:val="20"/>
              </w:rPr>
              <w:t>%</w:t>
            </w:r>
          </w:p>
        </w:tc>
        <w:tc>
          <w:tcPr>
            <w:tcW w:w="537" w:type="dxa"/>
          </w:tcPr>
          <w:p w14:paraId="7619ACD2"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i/>
                <w:color w:val="000000" w:themeColor="text1"/>
                <w:spacing w:val="-10"/>
                <w:sz w:val="20"/>
                <w:szCs w:val="20"/>
              </w:rPr>
              <w:t>N</w:t>
            </w:r>
          </w:p>
        </w:tc>
        <w:tc>
          <w:tcPr>
            <w:tcW w:w="537" w:type="dxa"/>
          </w:tcPr>
          <w:p w14:paraId="5207E881"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color w:val="000000" w:themeColor="text1"/>
                <w:spacing w:val="-10"/>
                <w:sz w:val="20"/>
                <w:szCs w:val="20"/>
              </w:rPr>
              <w:t>%</w:t>
            </w:r>
          </w:p>
        </w:tc>
      </w:tr>
      <w:tr w:rsidR="00DC751E" w:rsidRPr="00005D92" w14:paraId="6788203B" w14:textId="77777777" w:rsidTr="00551ED7">
        <w:trPr>
          <w:jc w:val="center"/>
        </w:trPr>
        <w:tc>
          <w:tcPr>
            <w:tcW w:w="6543" w:type="dxa"/>
          </w:tcPr>
          <w:p w14:paraId="11973B2C"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No change</w:t>
            </w:r>
          </w:p>
          <w:p w14:paraId="71C5BB8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 change in FCR: Fear is always there</w:t>
            </w:r>
          </w:p>
          <w:p w14:paraId="49B750B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still no/very low FCR</w:t>
            </w:r>
          </w:p>
          <w:p w14:paraId="18A0DBF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 xml:space="preserve">no change in severe FCR </w:t>
            </w:r>
          </w:p>
        </w:tc>
        <w:tc>
          <w:tcPr>
            <w:tcW w:w="537" w:type="dxa"/>
          </w:tcPr>
          <w:p w14:paraId="6E2472B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0752CA3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w:t>
            </w:r>
          </w:p>
          <w:p w14:paraId="0E23E50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12157FC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tc>
        <w:tc>
          <w:tcPr>
            <w:tcW w:w="537" w:type="dxa"/>
          </w:tcPr>
          <w:p w14:paraId="5DD4C1E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38</w:t>
            </w:r>
          </w:p>
          <w:p w14:paraId="461F7A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21</w:t>
            </w:r>
          </w:p>
          <w:p w14:paraId="4098765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33FFE8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10</w:t>
            </w:r>
          </w:p>
        </w:tc>
        <w:tc>
          <w:tcPr>
            <w:tcW w:w="537" w:type="dxa"/>
          </w:tcPr>
          <w:p w14:paraId="7B7CDB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w:t>
            </w:r>
          </w:p>
          <w:p w14:paraId="7FEA785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6117D72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6AA5F7D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37" w:type="dxa"/>
          </w:tcPr>
          <w:p w14:paraId="7C22CD6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32</w:t>
            </w:r>
          </w:p>
          <w:p w14:paraId="5E2F96E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p w14:paraId="62BD00B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07D0924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r w:rsidR="00DC751E" w:rsidRPr="00005D92" w14:paraId="2CA4968F" w14:textId="77777777" w:rsidTr="00551ED7">
        <w:trPr>
          <w:jc w:val="center"/>
        </w:trPr>
        <w:tc>
          <w:tcPr>
            <w:tcW w:w="6543" w:type="dxa"/>
          </w:tcPr>
          <w:p w14:paraId="6C4955FE"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Reduction of FCR</w:t>
            </w:r>
          </w:p>
          <w:p w14:paraId="5474D3F4"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p>
          <w:p w14:paraId="20F41A0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lower intensity of FCR: has moved more into the background</w:t>
            </w:r>
          </w:p>
          <w:p w14:paraId="4F971E9D"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same intensity of FCR, but with lower frequency</w:t>
            </w:r>
          </w:p>
          <w:p w14:paraId="737E3CF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reduction of FCR through lower likelihood of relapse</w:t>
            </w:r>
          </w:p>
          <w:p w14:paraId="4CF6621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more hopeful about no cancer recurrence</w:t>
            </w:r>
          </w:p>
          <w:p w14:paraId="231EF95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less intense FCR before preventive examinations</w:t>
            </w:r>
          </w:p>
          <w:p w14:paraId="765002F3"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reduction of FCR by restoring everyday life</w:t>
            </w:r>
          </w:p>
          <w:p w14:paraId="768E12A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reducing FCR by focusing on pain</w:t>
            </w:r>
          </w:p>
          <w:p w14:paraId="436E333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Reduction of FCR through reduced contact with sick people</w:t>
            </w:r>
          </w:p>
          <w:p w14:paraId="75AF6E6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Better handling of the FCR</w:t>
            </w:r>
          </w:p>
          <w:p w14:paraId="662BC38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Reduction of FCR due to negative results</w:t>
            </w:r>
          </w:p>
          <w:p w14:paraId="37F8146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Complete reduction of FCR</w:t>
            </w:r>
          </w:p>
        </w:tc>
        <w:tc>
          <w:tcPr>
            <w:tcW w:w="537" w:type="dxa"/>
          </w:tcPr>
          <w:p w14:paraId="433302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19 (12)</w:t>
            </w:r>
          </w:p>
          <w:p w14:paraId="16FBFDC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C435FD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1FC146F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54CCA64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4A14F5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210B961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548A2B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3A08AB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0F7A2D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730048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82B704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557E88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68</w:t>
            </w:r>
          </w:p>
          <w:p w14:paraId="72442EA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(41)</w:t>
            </w:r>
          </w:p>
          <w:p w14:paraId="3CBFEA2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2986E0A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3665B55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76E9E3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05C1087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596F7A4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p w14:paraId="24B1D71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595987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70825B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3E9CA93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B1375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547C3D5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25 (15)</w:t>
            </w:r>
          </w:p>
          <w:p w14:paraId="3D492E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9</w:t>
            </w:r>
          </w:p>
          <w:p w14:paraId="3B92A1C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35489E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D3B81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EF0F8E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0D89F16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7FFE4EA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A1B9DB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07ED29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4C61EBE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3A30ED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37" w:type="dxa"/>
          </w:tcPr>
          <w:p w14:paraId="017D7B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89 (53)</w:t>
            </w:r>
          </w:p>
          <w:p w14:paraId="45EBD0E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32</w:t>
            </w:r>
          </w:p>
          <w:p w14:paraId="02BA20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97A301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F92C0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5BED65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3D56E1C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p w14:paraId="49214B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D6287F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80607E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p w14:paraId="4A6B3E6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0F46DD4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r w:rsidR="00DC751E" w:rsidRPr="00005D92" w14:paraId="50CDFF25" w14:textId="77777777" w:rsidTr="00551ED7">
        <w:trPr>
          <w:jc w:val="center"/>
        </w:trPr>
        <w:tc>
          <w:tcPr>
            <w:tcW w:w="6543" w:type="dxa"/>
          </w:tcPr>
          <w:p w14:paraId="4130BFA5"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Increase in FCR</w:t>
            </w:r>
          </w:p>
          <w:p w14:paraId="0634F2A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stronger FCR due to a higher likelihood of relapse</w:t>
            </w:r>
          </w:p>
          <w:p w14:paraId="384E0F7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reactivation of strong FCR due to a cancer case in the family</w:t>
            </w:r>
          </w:p>
          <w:p w14:paraId="25B337E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increased FCR due to physical complaints</w:t>
            </w:r>
          </w:p>
          <w:p w14:paraId="6775125A" w14:textId="77777777" w:rsidR="00DC751E" w:rsidRPr="00005D92" w:rsidRDefault="00DC751E" w:rsidP="00551ED7">
            <w:pPr>
              <w:pStyle w:val="TableParagraph"/>
              <w:spacing w:before="1"/>
              <w:ind w:left="708"/>
              <w:rPr>
                <w:rFonts w:ascii="Helvetica" w:hAnsi="Helvetica"/>
                <w:color w:val="000000" w:themeColor="text1"/>
                <w:sz w:val="18"/>
                <w:szCs w:val="18"/>
                <w:u w:val="single"/>
                <w:lang w:val="en-GB"/>
              </w:rPr>
            </w:pPr>
            <w:r w:rsidRPr="00005D92">
              <w:rPr>
                <w:rFonts w:ascii="Helvetica" w:hAnsi="Helvetica"/>
                <w:color w:val="000000" w:themeColor="text1"/>
                <w:sz w:val="18"/>
                <w:szCs w:val="18"/>
                <w:lang w:val="en-GB"/>
              </w:rPr>
              <w:t>increase in FCR due to unclear findings</w:t>
            </w:r>
          </w:p>
        </w:tc>
        <w:tc>
          <w:tcPr>
            <w:tcW w:w="537" w:type="dxa"/>
          </w:tcPr>
          <w:p w14:paraId="114DFAB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5</w:t>
            </w:r>
          </w:p>
          <w:p w14:paraId="7796EC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3F459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0011FD3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D2B192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097059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18</w:t>
            </w:r>
          </w:p>
          <w:p w14:paraId="3633537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A15C53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603B7F4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658FD9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5A9BFC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2D2C07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D238DB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800AD4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3D034F2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37" w:type="dxa"/>
          </w:tcPr>
          <w:p w14:paraId="43019D3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2FF9D48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E59F3D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7BEC419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319C35F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bl>
    <w:p w14:paraId="09C208CF" w14:textId="77777777" w:rsidR="00DC751E" w:rsidRPr="00D939C4" w:rsidRDefault="00DC751E" w:rsidP="00DC751E">
      <w:pPr>
        <w:pStyle w:val="Caption"/>
        <w:jc w:val="both"/>
        <w:rPr>
          <w:rFonts w:ascii="Helvetica" w:hAnsi="Helvetica"/>
          <w:i w:val="0"/>
          <w:iCs w:val="0"/>
          <w:color w:val="000000" w:themeColor="text1"/>
          <w:lang w:val="en-GB"/>
        </w:rPr>
      </w:pPr>
      <w:r w:rsidRPr="00D939C4">
        <w:rPr>
          <w:rFonts w:ascii="Helvetica" w:hAnsi="Helvetica"/>
          <w:b/>
          <w:bCs/>
          <w:i w:val="0"/>
          <w:iCs w:val="0"/>
          <w:color w:val="000000" w:themeColor="text1"/>
          <w:lang w:val="en-GB"/>
        </w:rPr>
        <w:t>Note:</w:t>
      </w:r>
      <w:r w:rsidRPr="00D939C4">
        <w:rPr>
          <w:rFonts w:ascii="Helvetica" w:hAnsi="Helvetica"/>
          <w:i w:val="0"/>
          <w:iCs w:val="0"/>
          <w:color w:val="000000" w:themeColor="text1"/>
          <w:lang w:val="en-GB"/>
        </w:rPr>
        <w:t xml:space="preserve"> </w:t>
      </w:r>
      <w:r w:rsidRPr="00D939C4">
        <w:rPr>
          <w:rFonts w:ascii="Helvetica" w:hAnsi="Helvetica"/>
          <w:i w:val="0"/>
          <w:iCs w:val="0"/>
          <w:color w:val="000000" w:themeColor="text1"/>
          <w:vertAlign w:val="superscript"/>
          <w:lang w:val="en-GB"/>
        </w:rPr>
        <w:t>a</w:t>
      </w:r>
      <w:r w:rsidRPr="00D939C4">
        <w:rPr>
          <w:rFonts w:ascii="Helvetica" w:hAnsi="Helvetica"/>
          <w:i w:val="0"/>
          <w:iCs w:val="0"/>
          <w:color w:val="000000" w:themeColor="text1"/>
          <w:lang w:val="en-GB"/>
        </w:rPr>
        <w:t xml:space="preserve"> Due to the possibility of multiple coding for reducing FCR, the sum of the subcategories does not correspond to the absolute number of the main category. The number in parentheses is the number of participants who named at least one category of the main "reducing FCR" category.</w:t>
      </w:r>
    </w:p>
    <w:p w14:paraId="73D8A2EC" w14:textId="77777777" w:rsidR="00DC751E" w:rsidRPr="00005D92" w:rsidRDefault="00DC751E" w:rsidP="00DC751E">
      <w:pPr>
        <w:rPr>
          <w:i/>
          <w:color w:val="000000" w:themeColor="text1"/>
          <w:lang w:val="en-GB"/>
        </w:rPr>
      </w:pPr>
      <w:r w:rsidRPr="00005D92">
        <w:rPr>
          <w:i/>
          <w:color w:val="000000" w:themeColor="text1"/>
          <w:lang w:val="en-GB"/>
        </w:rPr>
        <w:br w:type="page"/>
      </w:r>
    </w:p>
    <w:p w14:paraId="58EF1AA3"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lang w:val="en-GB"/>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lang w:val="en-GB"/>
        </w:rPr>
        <w:fldChar w:fldCharType="separate"/>
      </w:r>
      <w:r w:rsidRPr="00D939C4">
        <w:rPr>
          <w:rFonts w:ascii="Helvetica" w:hAnsi="Helvetica"/>
          <w:b/>
          <w:bCs/>
          <w:i w:val="0"/>
          <w:iCs w:val="0"/>
          <w:noProof/>
          <w:color w:val="000000" w:themeColor="text1"/>
          <w:sz w:val="24"/>
          <w:szCs w:val="24"/>
          <w:lang w:val="en-GB"/>
        </w:rPr>
        <w:t>11</w:t>
      </w:r>
      <w:r w:rsidRPr="00D939C4">
        <w:rPr>
          <w:rFonts w:ascii="Helvetica" w:hAnsi="Helvetica"/>
          <w:b/>
          <w:bCs/>
          <w:i w:val="0"/>
          <w:iCs w:val="0"/>
          <w:color w:val="000000" w:themeColor="text1"/>
          <w:sz w:val="24"/>
          <w:szCs w:val="24"/>
          <w:lang w:val="en-GB"/>
        </w:rPr>
        <w:fldChar w:fldCharType="end"/>
      </w:r>
      <w:r w:rsidRPr="00D939C4">
        <w:rPr>
          <w:rFonts w:ascii="Helvetica" w:hAnsi="Helvetica"/>
          <w:b/>
          <w:bCs/>
          <w:i w:val="0"/>
          <w:iCs w:val="0"/>
          <w:color w:val="000000" w:themeColor="text1"/>
          <w:sz w:val="24"/>
          <w:szCs w:val="24"/>
          <w:lang w:val="en-GB"/>
        </w:rPr>
        <w:t>:</w:t>
      </w:r>
      <w:r w:rsidRPr="00005D92">
        <w:rPr>
          <w:color w:val="000000" w:themeColor="text1"/>
          <w:lang w:val="en-GB"/>
        </w:rPr>
        <w:t xml:space="preserve"> </w:t>
      </w:r>
      <w:r w:rsidRPr="00D939C4">
        <w:rPr>
          <w:rFonts w:ascii="Helvetica" w:hAnsi="Helvetica"/>
          <w:i w:val="0"/>
          <w:iCs w:val="0"/>
          <w:color w:val="000000" w:themeColor="text1"/>
          <w:sz w:val="24"/>
          <w:szCs w:val="24"/>
          <w:lang w:val="en-GB"/>
        </w:rPr>
        <w:t>Groups of change in FCR over the survey period (</w:t>
      </w:r>
      <w:r w:rsidRPr="00D939C4">
        <w:rPr>
          <w:rFonts w:ascii="Helvetica" w:hAnsi="Helvetica"/>
          <w:color w:val="000000" w:themeColor="text1"/>
          <w:sz w:val="24"/>
          <w:szCs w:val="24"/>
          <w:lang w:val="en-GB"/>
        </w:rPr>
        <w:t xml:space="preserve">N </w:t>
      </w:r>
      <w:r w:rsidRPr="00D939C4">
        <w:rPr>
          <w:rFonts w:ascii="Helvetica" w:hAnsi="Helvetica"/>
          <w:i w:val="0"/>
          <w:iCs w:val="0"/>
          <w:color w:val="000000" w:themeColor="text1"/>
          <w:sz w:val="24"/>
          <w:szCs w:val="24"/>
          <w:lang w:val="en-GB"/>
        </w:rPr>
        <w:t>= 28)</w:t>
      </w:r>
    </w:p>
    <w:tbl>
      <w:tblPr>
        <w:tblStyle w:val="TableGrid"/>
        <w:tblW w:w="0" w:type="auto"/>
        <w:jc w:val="center"/>
        <w:tblLook w:val="04A0" w:firstRow="1" w:lastRow="0" w:firstColumn="1" w:lastColumn="0" w:noHBand="0" w:noVBand="1"/>
      </w:tblPr>
      <w:tblGrid>
        <w:gridCol w:w="6543"/>
        <w:gridCol w:w="537"/>
        <w:gridCol w:w="537"/>
      </w:tblGrid>
      <w:tr w:rsidR="00DC751E" w:rsidRPr="00005D92" w14:paraId="5179985B" w14:textId="77777777" w:rsidTr="00551ED7">
        <w:trPr>
          <w:trHeight w:val="343"/>
          <w:jc w:val="center"/>
        </w:trPr>
        <w:tc>
          <w:tcPr>
            <w:tcW w:w="6543" w:type="dxa"/>
          </w:tcPr>
          <w:p w14:paraId="67DDD66C"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537" w:type="dxa"/>
          </w:tcPr>
          <w:p w14:paraId="4477ED10"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i/>
                <w:color w:val="000000" w:themeColor="text1"/>
                <w:spacing w:val="-10"/>
                <w:sz w:val="20"/>
                <w:szCs w:val="20"/>
              </w:rPr>
              <w:t>N</w:t>
            </w:r>
          </w:p>
        </w:tc>
        <w:tc>
          <w:tcPr>
            <w:tcW w:w="537" w:type="dxa"/>
          </w:tcPr>
          <w:p w14:paraId="47CE5401"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color w:val="000000" w:themeColor="text1"/>
                <w:spacing w:val="-10"/>
                <w:sz w:val="20"/>
                <w:szCs w:val="20"/>
              </w:rPr>
              <w:t>%</w:t>
            </w:r>
          </w:p>
        </w:tc>
      </w:tr>
      <w:tr w:rsidR="00DC751E" w:rsidRPr="00005D92" w14:paraId="0FF6A044" w14:textId="77777777" w:rsidTr="00551ED7">
        <w:trPr>
          <w:jc w:val="center"/>
        </w:trPr>
        <w:tc>
          <w:tcPr>
            <w:tcW w:w="6543" w:type="dxa"/>
          </w:tcPr>
          <w:p w14:paraId="40D6CDC6"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No change</w:t>
            </w:r>
          </w:p>
          <w:p w14:paraId="0BA1024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persistently strong pronounced FCR</w:t>
            </w:r>
          </w:p>
          <w:p w14:paraId="3AE1B72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 xml:space="preserve">persistently very low FCR </w:t>
            </w:r>
          </w:p>
          <w:p w14:paraId="003C776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no change in recurring FCR</w:t>
            </w:r>
          </w:p>
        </w:tc>
        <w:tc>
          <w:tcPr>
            <w:tcW w:w="537" w:type="dxa"/>
          </w:tcPr>
          <w:p w14:paraId="2ABDD6F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4FED1AE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562CD45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10DC27E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tc>
        <w:tc>
          <w:tcPr>
            <w:tcW w:w="537" w:type="dxa"/>
          </w:tcPr>
          <w:p w14:paraId="68F408F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25</w:t>
            </w:r>
          </w:p>
          <w:p w14:paraId="75088DB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6432C4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0A984E0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tc>
      </w:tr>
      <w:tr w:rsidR="00DC751E" w:rsidRPr="00005D92" w14:paraId="0C6F2685" w14:textId="77777777" w:rsidTr="00551ED7">
        <w:trPr>
          <w:jc w:val="center"/>
        </w:trPr>
        <w:tc>
          <w:tcPr>
            <w:tcW w:w="6543" w:type="dxa"/>
          </w:tcPr>
          <w:p w14:paraId="036F00E3"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Change in FCR</w:t>
            </w:r>
          </w:p>
          <w:p w14:paraId="5481B012"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continuous reduction of FCR</w:t>
            </w:r>
          </w:p>
          <w:p w14:paraId="0E4C97C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continuous increase in FCR</w:t>
            </w:r>
          </w:p>
          <w:p w14:paraId="2B68779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deterioration group</w:t>
            </w:r>
          </w:p>
          <w:p w14:paraId="61C0360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improvement group</w:t>
            </w:r>
          </w:p>
          <w:p w14:paraId="25E51BB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recreation group</w:t>
            </w:r>
          </w:p>
          <w:p w14:paraId="6164C9F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stagnant improvement group</w:t>
            </w:r>
          </w:p>
        </w:tc>
        <w:tc>
          <w:tcPr>
            <w:tcW w:w="537" w:type="dxa"/>
          </w:tcPr>
          <w:p w14:paraId="72A3FE8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21</w:t>
            </w:r>
          </w:p>
          <w:p w14:paraId="1869B64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8</w:t>
            </w:r>
          </w:p>
          <w:p w14:paraId="2A818A4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6A33F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7FC067E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35FF21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62D689D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tc>
        <w:tc>
          <w:tcPr>
            <w:tcW w:w="537" w:type="dxa"/>
          </w:tcPr>
          <w:p w14:paraId="5B73974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75</w:t>
            </w:r>
          </w:p>
          <w:p w14:paraId="7C7FA79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29</w:t>
            </w:r>
          </w:p>
          <w:p w14:paraId="484DC83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6B06B6D3"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7BA0BC7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p w14:paraId="606B900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1981323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tc>
      </w:tr>
    </w:tbl>
    <w:p w14:paraId="1F256FF2" w14:textId="77777777" w:rsidR="00DC751E" w:rsidRPr="00005D92" w:rsidRDefault="00DC751E" w:rsidP="00DC751E">
      <w:pPr>
        <w:rPr>
          <w:i/>
          <w:color w:val="000000" w:themeColor="text1"/>
          <w:lang w:val="en-GB"/>
        </w:rPr>
      </w:pPr>
      <w:r w:rsidRPr="00005D92">
        <w:rPr>
          <w:i/>
          <w:color w:val="000000" w:themeColor="text1"/>
          <w:lang w:val="en-GB"/>
        </w:rPr>
        <w:br w:type="page"/>
      </w:r>
    </w:p>
    <w:p w14:paraId="7A445028" w14:textId="77777777" w:rsidR="00DC751E" w:rsidRPr="00D939C4" w:rsidRDefault="00DC751E" w:rsidP="00DC751E">
      <w:pPr>
        <w:pStyle w:val="Caption"/>
        <w:keepNext/>
        <w:rPr>
          <w:rFonts w:ascii="Helvetica" w:hAnsi="Helvetica"/>
          <w:i w:val="0"/>
          <w:iCs w:val="0"/>
          <w:color w:val="000000" w:themeColor="text1"/>
          <w:sz w:val="24"/>
          <w:szCs w:val="24"/>
          <w:lang w:val="en-GB"/>
        </w:rPr>
      </w:pPr>
      <w:r w:rsidRPr="00D939C4">
        <w:rPr>
          <w:rFonts w:ascii="Helvetica" w:hAnsi="Helvetica"/>
          <w:b/>
          <w:bCs/>
          <w:i w:val="0"/>
          <w:iCs w:val="0"/>
          <w:color w:val="000000" w:themeColor="text1"/>
          <w:sz w:val="24"/>
          <w:szCs w:val="24"/>
          <w:lang w:val="en-GB"/>
        </w:rPr>
        <w:lastRenderedPageBreak/>
        <w:t xml:space="preserve">Table </w:t>
      </w:r>
      <w:r w:rsidRPr="00D939C4">
        <w:rPr>
          <w:rFonts w:ascii="Helvetica" w:hAnsi="Helvetica"/>
          <w:b/>
          <w:bCs/>
          <w:i w:val="0"/>
          <w:iCs w:val="0"/>
          <w:color w:val="000000" w:themeColor="text1"/>
          <w:sz w:val="24"/>
          <w:szCs w:val="24"/>
          <w:lang w:val="en-GB"/>
        </w:rPr>
        <w:fldChar w:fldCharType="begin"/>
      </w:r>
      <w:r w:rsidRPr="00D939C4">
        <w:rPr>
          <w:rFonts w:ascii="Helvetica" w:hAnsi="Helvetica"/>
          <w:b/>
          <w:bCs/>
          <w:i w:val="0"/>
          <w:iCs w:val="0"/>
          <w:color w:val="000000" w:themeColor="text1"/>
          <w:sz w:val="24"/>
          <w:szCs w:val="24"/>
          <w:lang w:val="en-GB"/>
        </w:rPr>
        <w:instrText xml:space="preserve"> SEQ Table \* ARABIC </w:instrText>
      </w:r>
      <w:r w:rsidRPr="00D939C4">
        <w:rPr>
          <w:rFonts w:ascii="Helvetica" w:hAnsi="Helvetica"/>
          <w:b/>
          <w:bCs/>
          <w:i w:val="0"/>
          <w:iCs w:val="0"/>
          <w:color w:val="000000" w:themeColor="text1"/>
          <w:sz w:val="24"/>
          <w:szCs w:val="24"/>
          <w:lang w:val="en-GB"/>
        </w:rPr>
        <w:fldChar w:fldCharType="separate"/>
      </w:r>
      <w:r w:rsidRPr="00D939C4">
        <w:rPr>
          <w:rFonts w:ascii="Helvetica" w:hAnsi="Helvetica"/>
          <w:b/>
          <w:bCs/>
          <w:i w:val="0"/>
          <w:iCs w:val="0"/>
          <w:noProof/>
          <w:color w:val="000000" w:themeColor="text1"/>
          <w:sz w:val="24"/>
          <w:szCs w:val="24"/>
          <w:lang w:val="en-GB"/>
        </w:rPr>
        <w:t>12</w:t>
      </w:r>
      <w:r w:rsidRPr="00D939C4">
        <w:rPr>
          <w:rFonts w:ascii="Helvetica" w:hAnsi="Helvetica"/>
          <w:b/>
          <w:bCs/>
          <w:i w:val="0"/>
          <w:iCs w:val="0"/>
          <w:color w:val="000000" w:themeColor="text1"/>
          <w:sz w:val="24"/>
          <w:szCs w:val="24"/>
          <w:lang w:val="en-GB"/>
        </w:rPr>
        <w:fldChar w:fldCharType="end"/>
      </w:r>
      <w:r w:rsidRPr="00D939C4">
        <w:rPr>
          <w:rFonts w:ascii="Helvetica" w:hAnsi="Helvetica"/>
          <w:b/>
          <w:bCs/>
          <w:i w:val="0"/>
          <w:iCs w:val="0"/>
          <w:color w:val="000000" w:themeColor="text1"/>
          <w:sz w:val="24"/>
          <w:szCs w:val="24"/>
          <w:lang w:val="en-GB"/>
        </w:rPr>
        <w:t>:</w:t>
      </w:r>
      <w:r w:rsidRPr="00005D92">
        <w:rPr>
          <w:color w:val="000000" w:themeColor="text1"/>
          <w:lang w:val="en-GB"/>
        </w:rPr>
        <w:t xml:space="preserve"> </w:t>
      </w:r>
      <w:r w:rsidRPr="00D939C4">
        <w:rPr>
          <w:rFonts w:ascii="Helvetica" w:hAnsi="Helvetica"/>
          <w:i w:val="0"/>
          <w:iCs w:val="0"/>
          <w:color w:val="000000" w:themeColor="text1"/>
          <w:sz w:val="24"/>
          <w:szCs w:val="24"/>
          <w:lang w:val="en-GB"/>
        </w:rPr>
        <w:t>Participants’ desires for change (</w:t>
      </w:r>
      <w:r w:rsidRPr="00D939C4">
        <w:rPr>
          <w:rFonts w:ascii="Helvetica" w:hAnsi="Helvetica"/>
          <w:color w:val="000000" w:themeColor="text1"/>
          <w:sz w:val="24"/>
          <w:szCs w:val="24"/>
          <w:lang w:val="en-GB"/>
        </w:rPr>
        <w:t xml:space="preserve">N </w:t>
      </w:r>
      <w:r w:rsidRPr="00D939C4">
        <w:rPr>
          <w:rFonts w:ascii="Helvetica" w:hAnsi="Helvetica"/>
          <w:i w:val="0"/>
          <w:iCs w:val="0"/>
          <w:color w:val="000000" w:themeColor="text1"/>
          <w:sz w:val="24"/>
          <w:szCs w:val="24"/>
          <w:lang w:val="en-GB"/>
        </w:rPr>
        <w:t>= 28; multiple answers possible)</w:t>
      </w:r>
    </w:p>
    <w:tbl>
      <w:tblPr>
        <w:tblStyle w:val="TableGrid"/>
        <w:tblW w:w="0" w:type="auto"/>
        <w:jc w:val="center"/>
        <w:tblLook w:val="04A0" w:firstRow="1" w:lastRow="0" w:firstColumn="1" w:lastColumn="0" w:noHBand="0" w:noVBand="1"/>
      </w:tblPr>
      <w:tblGrid>
        <w:gridCol w:w="6543"/>
        <w:gridCol w:w="537"/>
        <w:gridCol w:w="537"/>
        <w:gridCol w:w="537"/>
        <w:gridCol w:w="537"/>
      </w:tblGrid>
      <w:tr w:rsidR="00DC751E" w:rsidRPr="00005D92" w14:paraId="372A77A5" w14:textId="77777777" w:rsidTr="00551ED7">
        <w:trPr>
          <w:jc w:val="center"/>
        </w:trPr>
        <w:tc>
          <w:tcPr>
            <w:tcW w:w="6543" w:type="dxa"/>
          </w:tcPr>
          <w:p w14:paraId="29C4060B" w14:textId="77777777" w:rsidR="00DC751E" w:rsidRPr="00005D92" w:rsidRDefault="00DC751E" w:rsidP="00551ED7">
            <w:pPr>
              <w:spacing w:before="274"/>
              <w:rPr>
                <w:rFonts w:ascii="Helvetica" w:hAnsi="Helvetica"/>
                <w:b/>
                <w:bCs/>
                <w:color w:val="000000" w:themeColor="text1"/>
                <w:lang w:val="en-GB"/>
              </w:rPr>
            </w:pPr>
          </w:p>
        </w:tc>
        <w:tc>
          <w:tcPr>
            <w:tcW w:w="1074" w:type="dxa"/>
            <w:gridSpan w:val="2"/>
          </w:tcPr>
          <w:p w14:paraId="6028A30B"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T2</w:t>
            </w:r>
          </w:p>
        </w:tc>
        <w:tc>
          <w:tcPr>
            <w:tcW w:w="1074" w:type="dxa"/>
            <w:gridSpan w:val="2"/>
          </w:tcPr>
          <w:p w14:paraId="1203CF0A" w14:textId="77777777" w:rsidR="00DC751E" w:rsidRPr="00005D92" w:rsidRDefault="00DC751E" w:rsidP="00551ED7">
            <w:pPr>
              <w:spacing w:before="274"/>
              <w:jc w:val="center"/>
              <w:rPr>
                <w:rFonts w:ascii="Helvetica" w:hAnsi="Helvetica"/>
                <w:b/>
                <w:bCs/>
                <w:color w:val="000000" w:themeColor="text1"/>
                <w:spacing w:val="-10"/>
              </w:rPr>
            </w:pPr>
            <w:r w:rsidRPr="00005D92">
              <w:rPr>
                <w:rFonts w:ascii="Helvetica" w:hAnsi="Helvetica"/>
                <w:b/>
                <w:bCs/>
                <w:color w:val="000000" w:themeColor="text1"/>
                <w:spacing w:val="-10"/>
              </w:rPr>
              <w:t>T3</w:t>
            </w:r>
          </w:p>
        </w:tc>
      </w:tr>
      <w:tr w:rsidR="00DC751E" w:rsidRPr="00005D92" w14:paraId="51041F37" w14:textId="77777777" w:rsidTr="00551ED7">
        <w:trPr>
          <w:trHeight w:val="343"/>
          <w:jc w:val="center"/>
        </w:trPr>
        <w:tc>
          <w:tcPr>
            <w:tcW w:w="6543" w:type="dxa"/>
          </w:tcPr>
          <w:p w14:paraId="733CB394" w14:textId="77777777" w:rsidR="00DC751E" w:rsidRPr="00005D92" w:rsidRDefault="00DC751E" w:rsidP="00551ED7">
            <w:pPr>
              <w:spacing w:before="274"/>
              <w:rPr>
                <w:rFonts w:ascii="Helvetica" w:hAnsi="Helvetica"/>
                <w:b/>
                <w:bCs/>
                <w:color w:val="000000" w:themeColor="text1"/>
                <w:lang w:val="en-GB"/>
              </w:rPr>
            </w:pPr>
            <w:r w:rsidRPr="00005D92">
              <w:rPr>
                <w:rFonts w:ascii="Helvetica" w:hAnsi="Helvetica"/>
                <w:b/>
                <w:bCs/>
                <w:color w:val="000000" w:themeColor="text1"/>
                <w:lang w:val="en-GB"/>
              </w:rPr>
              <w:t>Category</w:t>
            </w:r>
          </w:p>
        </w:tc>
        <w:tc>
          <w:tcPr>
            <w:tcW w:w="537" w:type="dxa"/>
          </w:tcPr>
          <w:p w14:paraId="7AC22F45"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i/>
                <w:color w:val="000000" w:themeColor="text1"/>
                <w:spacing w:val="-10"/>
                <w:sz w:val="20"/>
                <w:szCs w:val="20"/>
              </w:rPr>
              <w:t>N</w:t>
            </w:r>
          </w:p>
        </w:tc>
        <w:tc>
          <w:tcPr>
            <w:tcW w:w="537" w:type="dxa"/>
          </w:tcPr>
          <w:p w14:paraId="069C69AC"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color w:val="000000" w:themeColor="text1"/>
                <w:spacing w:val="-10"/>
                <w:sz w:val="20"/>
                <w:szCs w:val="20"/>
              </w:rPr>
              <w:t>%</w:t>
            </w:r>
          </w:p>
        </w:tc>
        <w:tc>
          <w:tcPr>
            <w:tcW w:w="537" w:type="dxa"/>
          </w:tcPr>
          <w:p w14:paraId="398EABD9"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i/>
                <w:color w:val="000000" w:themeColor="text1"/>
                <w:spacing w:val="-10"/>
                <w:sz w:val="20"/>
                <w:szCs w:val="20"/>
              </w:rPr>
              <w:t>N</w:t>
            </w:r>
          </w:p>
        </w:tc>
        <w:tc>
          <w:tcPr>
            <w:tcW w:w="537" w:type="dxa"/>
          </w:tcPr>
          <w:p w14:paraId="31637ECC" w14:textId="77777777" w:rsidR="00DC751E" w:rsidRPr="00005D92" w:rsidRDefault="00DC751E" w:rsidP="00551ED7">
            <w:pPr>
              <w:spacing w:before="274"/>
              <w:jc w:val="center"/>
              <w:rPr>
                <w:rFonts w:ascii="Helvetica" w:hAnsi="Helvetica"/>
                <w:b/>
                <w:bCs/>
                <w:color w:val="000000" w:themeColor="text1"/>
                <w:spacing w:val="-10"/>
                <w:sz w:val="20"/>
                <w:szCs w:val="20"/>
              </w:rPr>
            </w:pPr>
            <w:r w:rsidRPr="00005D92">
              <w:rPr>
                <w:rFonts w:ascii="Helvetica" w:hAnsi="Helvetica"/>
                <w:b/>
                <w:bCs/>
                <w:color w:val="000000" w:themeColor="text1"/>
                <w:spacing w:val="-10"/>
                <w:sz w:val="20"/>
                <w:szCs w:val="20"/>
              </w:rPr>
              <w:t>%</w:t>
            </w:r>
          </w:p>
        </w:tc>
      </w:tr>
      <w:tr w:rsidR="00DC751E" w:rsidRPr="00005D92" w14:paraId="2176F9CC" w14:textId="77777777" w:rsidTr="00551ED7">
        <w:trPr>
          <w:jc w:val="center"/>
        </w:trPr>
        <w:tc>
          <w:tcPr>
            <w:tcW w:w="6543" w:type="dxa"/>
          </w:tcPr>
          <w:p w14:paraId="262E6948"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Desires for change</w:t>
            </w:r>
          </w:p>
          <w:p w14:paraId="5D89C30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comprehensive psycho-oncological care</w:t>
            </w:r>
          </w:p>
          <w:p w14:paraId="090ABAA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to develop a structured program</w:t>
            </w:r>
          </w:p>
          <w:p w14:paraId="7BA788D5"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a better offer on nutritional aspects</w:t>
            </w:r>
          </w:p>
          <w:p w14:paraId="6539505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the integration of Gestalt therapists in psycho-oncology</w:t>
            </w:r>
          </w:p>
          <w:p w14:paraId="62CCB25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body-oriented psycho-oncological therapy</w:t>
            </w:r>
          </w:p>
          <w:p w14:paraId="61E36490"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a larger range of self-help groups</w:t>
            </w:r>
          </w:p>
          <w:p w14:paraId="6B95CCCA"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better education about information gathering</w:t>
            </w:r>
          </w:p>
          <w:p w14:paraId="6CDE517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better psycho-oncological care in hospitals</w:t>
            </w:r>
          </w:p>
          <w:p w14:paraId="27E884F9"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more transparency from doctors</w:t>
            </w:r>
          </w:p>
          <w:p w14:paraId="1E41FB3B"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more sensitivity and empathy from doctors</w:t>
            </w:r>
          </w:p>
          <w:p w14:paraId="644FD7CE"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continued support even after treatment has ended</w:t>
            </w:r>
          </w:p>
          <w:p w14:paraId="6616DDB7"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holistic medical treatment</w:t>
            </w:r>
          </w:p>
          <w:p w14:paraId="1644943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desire for more services for mothers with cancer and childcare</w:t>
            </w:r>
          </w:p>
        </w:tc>
        <w:tc>
          <w:tcPr>
            <w:tcW w:w="537" w:type="dxa"/>
          </w:tcPr>
          <w:p w14:paraId="5FF5E60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7787812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2472756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60DFDB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1CAB8B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091CDB3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3311756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3FD2271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C32976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3BE7933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E07EA1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0AD56C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4E67D3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95D681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4F6E0E8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C30D77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14</w:t>
            </w:r>
          </w:p>
          <w:p w14:paraId="08C5E7F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2B5FAC8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06A24F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5319BA0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D0185C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5E757C0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5C2411D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ECDB4F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4A3EFE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0371CC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D56D58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74B805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5686F34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22FBFB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CD9950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2383D4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293F56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1397E9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65BAB72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71151D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E7EB7C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5E5CDFA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2BFCD07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3</w:t>
            </w:r>
          </w:p>
          <w:p w14:paraId="1CD6A4C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717B17B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A49A9A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537" w:type="dxa"/>
          </w:tcPr>
          <w:p w14:paraId="16FDAA4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C7969D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78DF0C7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FEF030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F53374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67C403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07B831E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405F666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6E83E1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6A27C1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27FCE6F"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11</w:t>
            </w:r>
          </w:p>
          <w:p w14:paraId="4C1F3BC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65446D9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0D2D648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tc>
      </w:tr>
      <w:tr w:rsidR="00DC751E" w:rsidRPr="00005D92" w14:paraId="198F653C" w14:textId="77777777" w:rsidTr="00551ED7">
        <w:trPr>
          <w:jc w:val="center"/>
        </w:trPr>
        <w:tc>
          <w:tcPr>
            <w:tcW w:w="6543" w:type="dxa"/>
          </w:tcPr>
          <w:p w14:paraId="6C59BDA8" w14:textId="77777777" w:rsidR="00DC751E" w:rsidRPr="00005D92" w:rsidRDefault="00DC751E" w:rsidP="00551ED7">
            <w:pPr>
              <w:pStyle w:val="TableParagraph"/>
              <w:spacing w:before="1"/>
              <w:ind w:left="120"/>
              <w:rPr>
                <w:rFonts w:ascii="Helvetica" w:hAnsi="Helvetica"/>
                <w:color w:val="000000" w:themeColor="text1"/>
                <w:sz w:val="18"/>
                <w:szCs w:val="18"/>
                <w:u w:val="single"/>
                <w:lang w:val="en-GB"/>
              </w:rPr>
            </w:pPr>
            <w:r w:rsidRPr="00005D92">
              <w:rPr>
                <w:rFonts w:ascii="Helvetica" w:hAnsi="Helvetica"/>
                <w:color w:val="000000" w:themeColor="text1"/>
                <w:sz w:val="18"/>
                <w:szCs w:val="18"/>
                <w:u w:val="single"/>
                <w:lang w:val="en-GB"/>
              </w:rPr>
              <w:t>Problems/challenges</w:t>
            </w:r>
          </w:p>
          <w:p w14:paraId="49CDB8DD"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high psychological stress</w:t>
            </w:r>
          </w:p>
          <w:p w14:paraId="7439C03D"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problems with the waiting list for psycho-oncologists</w:t>
            </w:r>
          </w:p>
          <w:p w14:paraId="6690C8B6"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resistance to taking medication</w:t>
            </w:r>
          </w:p>
          <w:p w14:paraId="5B70E554"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fear of passing on genes</w:t>
            </w:r>
          </w:p>
          <w:p w14:paraId="151AA0FC"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change in friendships</w:t>
            </w:r>
          </w:p>
          <w:p w14:paraId="399E9261"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lack of understanding from the social environment</w:t>
            </w:r>
          </w:p>
          <w:p w14:paraId="13625ADF" w14:textId="77777777" w:rsidR="00DC751E" w:rsidRPr="00005D92" w:rsidRDefault="00DC751E" w:rsidP="00551ED7">
            <w:pPr>
              <w:pStyle w:val="TableParagraph"/>
              <w:spacing w:before="1"/>
              <w:ind w:left="708"/>
              <w:rPr>
                <w:rFonts w:ascii="Helvetica" w:hAnsi="Helvetica"/>
                <w:color w:val="000000" w:themeColor="text1"/>
                <w:sz w:val="18"/>
                <w:szCs w:val="18"/>
                <w:lang w:val="en-GB"/>
              </w:rPr>
            </w:pPr>
            <w:r w:rsidRPr="00005D92">
              <w:rPr>
                <w:rFonts w:ascii="Helvetica" w:hAnsi="Helvetica"/>
                <w:color w:val="000000" w:themeColor="text1"/>
                <w:sz w:val="18"/>
                <w:szCs w:val="18"/>
                <w:lang w:val="en-GB"/>
              </w:rPr>
              <w:t>feeling of being left alone by doctors</w:t>
            </w:r>
          </w:p>
        </w:tc>
        <w:tc>
          <w:tcPr>
            <w:tcW w:w="537" w:type="dxa"/>
          </w:tcPr>
          <w:p w14:paraId="3F44E95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51B9722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525CDBB8"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F65F95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161C1E4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p w14:paraId="4FC189A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ECB27B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62C01D2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7F2A5FE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17AE878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D92E34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2726A17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100E322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p w14:paraId="0BA77BD5"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3346568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2C730D3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tc>
        <w:tc>
          <w:tcPr>
            <w:tcW w:w="537" w:type="dxa"/>
          </w:tcPr>
          <w:p w14:paraId="54CF582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3175306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7CE924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4ACF2DE6"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0920A4B4"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445B4031"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7BBA777B"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2</w:t>
            </w:r>
          </w:p>
          <w:p w14:paraId="3B86A82A"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1</w:t>
            </w:r>
          </w:p>
        </w:tc>
        <w:tc>
          <w:tcPr>
            <w:tcW w:w="537" w:type="dxa"/>
          </w:tcPr>
          <w:p w14:paraId="37EE1E1D"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p>
          <w:p w14:paraId="4506039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12C5B060"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450BFC89"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7E3ED4E"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0</w:t>
            </w:r>
          </w:p>
          <w:p w14:paraId="7E13CBDC"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5880A0F2"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7</w:t>
            </w:r>
          </w:p>
          <w:p w14:paraId="59AB3EA7" w14:textId="77777777" w:rsidR="00DC751E" w:rsidRPr="00005D92" w:rsidRDefault="00DC751E" w:rsidP="00551ED7">
            <w:pPr>
              <w:pStyle w:val="TableParagraph"/>
              <w:spacing w:before="1"/>
              <w:jc w:val="center"/>
              <w:rPr>
                <w:rFonts w:ascii="Helvetica" w:hAnsi="Helvetica"/>
                <w:color w:val="000000" w:themeColor="text1"/>
                <w:sz w:val="18"/>
                <w:szCs w:val="18"/>
                <w:lang w:val="en-GB"/>
              </w:rPr>
            </w:pPr>
            <w:r w:rsidRPr="00005D92">
              <w:rPr>
                <w:rFonts w:ascii="Helvetica" w:hAnsi="Helvetica"/>
                <w:color w:val="000000" w:themeColor="text1"/>
                <w:sz w:val="18"/>
                <w:szCs w:val="18"/>
                <w:lang w:val="en-GB"/>
              </w:rPr>
              <w:t>4</w:t>
            </w:r>
          </w:p>
        </w:tc>
      </w:tr>
    </w:tbl>
    <w:p w14:paraId="2D2B7D19" w14:textId="77777777" w:rsidR="00DC751E" w:rsidRPr="00005D92" w:rsidRDefault="00DC751E" w:rsidP="00DC751E">
      <w:pPr>
        <w:rPr>
          <w:rFonts w:ascii="Helvetica" w:hAnsi="Helvetica"/>
          <w:color w:val="000000" w:themeColor="text1"/>
          <w:lang w:val="en-US"/>
        </w:rPr>
      </w:pPr>
      <w:r w:rsidRPr="00005D92">
        <w:rPr>
          <w:rFonts w:ascii="Helvetica" w:hAnsi="Helvetica"/>
          <w:color w:val="000000" w:themeColor="text1"/>
          <w:lang w:val="en-US"/>
        </w:rPr>
        <w:br w:type="page"/>
      </w:r>
    </w:p>
    <w:p w14:paraId="1C3FEE92"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 SD Gothic Neo Light">
    <w:altName w:val="APPLE SD GOTHIC NEO LIGHT"/>
    <w:charset w:val="81"/>
    <w:family w:val="auto"/>
    <w:pitch w:val="variable"/>
    <w:sig w:usb0="00000203" w:usb1="29D72C10" w:usb2="00000010" w:usb3="00000000" w:csb0="00280005"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B72"/>
    <w:multiLevelType w:val="hybridMultilevel"/>
    <w:tmpl w:val="79EA9166"/>
    <w:lvl w:ilvl="0" w:tplc="2B5E1F56">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140CD2"/>
    <w:multiLevelType w:val="hybridMultilevel"/>
    <w:tmpl w:val="02306A96"/>
    <w:lvl w:ilvl="0" w:tplc="7B28175C">
      <w:numFmt w:val="bullet"/>
      <w:lvlText w:val="•"/>
      <w:lvlJc w:val="left"/>
      <w:pPr>
        <w:ind w:left="861" w:hanging="360"/>
      </w:pPr>
      <w:rPr>
        <w:rFonts w:ascii="Arial" w:eastAsia="Arial" w:hAnsi="Arial" w:cs="Arial" w:hint="default"/>
        <w:b w:val="0"/>
        <w:bCs w:val="0"/>
        <w:i w:val="0"/>
        <w:iCs w:val="0"/>
        <w:spacing w:val="0"/>
        <w:w w:val="131"/>
        <w:sz w:val="24"/>
        <w:szCs w:val="24"/>
        <w:lang w:val="de-DE" w:eastAsia="en-US" w:bidi="ar-SA"/>
      </w:rPr>
    </w:lvl>
    <w:lvl w:ilvl="1" w:tplc="99C81EDA">
      <w:numFmt w:val="bullet"/>
      <w:lvlText w:val="•"/>
      <w:lvlJc w:val="left"/>
      <w:pPr>
        <w:ind w:left="1730" w:hanging="360"/>
      </w:pPr>
      <w:rPr>
        <w:rFonts w:hint="default"/>
        <w:lang w:val="de-DE" w:eastAsia="en-US" w:bidi="ar-SA"/>
      </w:rPr>
    </w:lvl>
    <w:lvl w:ilvl="2" w:tplc="0504E338">
      <w:numFmt w:val="bullet"/>
      <w:lvlText w:val="•"/>
      <w:lvlJc w:val="left"/>
      <w:pPr>
        <w:ind w:left="2600" w:hanging="360"/>
      </w:pPr>
      <w:rPr>
        <w:rFonts w:hint="default"/>
        <w:lang w:val="de-DE" w:eastAsia="en-US" w:bidi="ar-SA"/>
      </w:rPr>
    </w:lvl>
    <w:lvl w:ilvl="3" w:tplc="67C213B6">
      <w:numFmt w:val="bullet"/>
      <w:lvlText w:val="•"/>
      <w:lvlJc w:val="left"/>
      <w:pPr>
        <w:ind w:left="3470" w:hanging="360"/>
      </w:pPr>
      <w:rPr>
        <w:rFonts w:hint="default"/>
        <w:lang w:val="de-DE" w:eastAsia="en-US" w:bidi="ar-SA"/>
      </w:rPr>
    </w:lvl>
    <w:lvl w:ilvl="4" w:tplc="A5E4C448">
      <w:numFmt w:val="bullet"/>
      <w:lvlText w:val="•"/>
      <w:lvlJc w:val="left"/>
      <w:pPr>
        <w:ind w:left="4340" w:hanging="360"/>
      </w:pPr>
      <w:rPr>
        <w:rFonts w:hint="default"/>
        <w:lang w:val="de-DE" w:eastAsia="en-US" w:bidi="ar-SA"/>
      </w:rPr>
    </w:lvl>
    <w:lvl w:ilvl="5" w:tplc="6F6E6F90">
      <w:numFmt w:val="bullet"/>
      <w:lvlText w:val="•"/>
      <w:lvlJc w:val="left"/>
      <w:pPr>
        <w:ind w:left="5210" w:hanging="360"/>
      </w:pPr>
      <w:rPr>
        <w:rFonts w:hint="default"/>
        <w:lang w:val="de-DE" w:eastAsia="en-US" w:bidi="ar-SA"/>
      </w:rPr>
    </w:lvl>
    <w:lvl w:ilvl="6" w:tplc="4F8C2E22">
      <w:numFmt w:val="bullet"/>
      <w:lvlText w:val="•"/>
      <w:lvlJc w:val="left"/>
      <w:pPr>
        <w:ind w:left="6080" w:hanging="360"/>
      </w:pPr>
      <w:rPr>
        <w:rFonts w:hint="default"/>
        <w:lang w:val="de-DE" w:eastAsia="en-US" w:bidi="ar-SA"/>
      </w:rPr>
    </w:lvl>
    <w:lvl w:ilvl="7" w:tplc="596628BA">
      <w:numFmt w:val="bullet"/>
      <w:lvlText w:val="•"/>
      <w:lvlJc w:val="left"/>
      <w:pPr>
        <w:ind w:left="6950" w:hanging="360"/>
      </w:pPr>
      <w:rPr>
        <w:rFonts w:hint="default"/>
        <w:lang w:val="de-DE" w:eastAsia="en-US" w:bidi="ar-SA"/>
      </w:rPr>
    </w:lvl>
    <w:lvl w:ilvl="8" w:tplc="CACC9952">
      <w:numFmt w:val="bullet"/>
      <w:lvlText w:val="•"/>
      <w:lvlJc w:val="left"/>
      <w:pPr>
        <w:ind w:left="7820" w:hanging="360"/>
      </w:pPr>
      <w:rPr>
        <w:rFonts w:hint="default"/>
        <w:lang w:val="de-DE" w:eastAsia="en-US" w:bidi="ar-SA"/>
      </w:rPr>
    </w:lvl>
  </w:abstractNum>
  <w:abstractNum w:abstractNumId="2" w15:restartNumberingAfterBreak="0">
    <w:nsid w:val="06481BF5"/>
    <w:multiLevelType w:val="multilevel"/>
    <w:tmpl w:val="669618A2"/>
    <w:styleLink w:val="AktuelleList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74D90"/>
    <w:multiLevelType w:val="hybridMultilevel"/>
    <w:tmpl w:val="99AE2DCC"/>
    <w:lvl w:ilvl="0" w:tplc="4FAA8C66">
      <w:numFmt w:val="bullet"/>
      <w:lvlText w:val="☐"/>
      <w:lvlJc w:val="left"/>
      <w:pPr>
        <w:ind w:left="3127"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976464F0">
      <w:numFmt w:val="bullet"/>
      <w:lvlText w:val="•"/>
      <w:lvlJc w:val="left"/>
      <w:pPr>
        <w:ind w:left="3764" w:hanging="276"/>
      </w:pPr>
      <w:rPr>
        <w:rFonts w:hint="default"/>
        <w:lang w:val="de-DE" w:eastAsia="en-US" w:bidi="ar-SA"/>
      </w:rPr>
    </w:lvl>
    <w:lvl w:ilvl="2" w:tplc="C224643A">
      <w:numFmt w:val="bullet"/>
      <w:lvlText w:val="•"/>
      <w:lvlJc w:val="left"/>
      <w:pPr>
        <w:ind w:left="4408" w:hanging="276"/>
      </w:pPr>
      <w:rPr>
        <w:rFonts w:hint="default"/>
        <w:lang w:val="de-DE" w:eastAsia="en-US" w:bidi="ar-SA"/>
      </w:rPr>
    </w:lvl>
    <w:lvl w:ilvl="3" w:tplc="7298C6DC">
      <w:numFmt w:val="bullet"/>
      <w:lvlText w:val="•"/>
      <w:lvlJc w:val="left"/>
      <w:pPr>
        <w:ind w:left="5052" w:hanging="276"/>
      </w:pPr>
      <w:rPr>
        <w:rFonts w:hint="default"/>
        <w:lang w:val="de-DE" w:eastAsia="en-US" w:bidi="ar-SA"/>
      </w:rPr>
    </w:lvl>
    <w:lvl w:ilvl="4" w:tplc="85B87CC8">
      <w:numFmt w:val="bullet"/>
      <w:lvlText w:val="•"/>
      <w:lvlJc w:val="left"/>
      <w:pPr>
        <w:ind w:left="5696" w:hanging="276"/>
      </w:pPr>
      <w:rPr>
        <w:rFonts w:hint="default"/>
        <w:lang w:val="de-DE" w:eastAsia="en-US" w:bidi="ar-SA"/>
      </w:rPr>
    </w:lvl>
    <w:lvl w:ilvl="5" w:tplc="9C7A6B76">
      <w:numFmt w:val="bullet"/>
      <w:lvlText w:val="•"/>
      <w:lvlJc w:val="left"/>
      <w:pPr>
        <w:ind w:left="6340" w:hanging="276"/>
      </w:pPr>
      <w:rPr>
        <w:rFonts w:hint="default"/>
        <w:lang w:val="de-DE" w:eastAsia="en-US" w:bidi="ar-SA"/>
      </w:rPr>
    </w:lvl>
    <w:lvl w:ilvl="6" w:tplc="12A0EE92">
      <w:numFmt w:val="bullet"/>
      <w:lvlText w:val="•"/>
      <w:lvlJc w:val="left"/>
      <w:pPr>
        <w:ind w:left="6984" w:hanging="276"/>
      </w:pPr>
      <w:rPr>
        <w:rFonts w:hint="default"/>
        <w:lang w:val="de-DE" w:eastAsia="en-US" w:bidi="ar-SA"/>
      </w:rPr>
    </w:lvl>
    <w:lvl w:ilvl="7" w:tplc="FF668B8E">
      <w:numFmt w:val="bullet"/>
      <w:lvlText w:val="•"/>
      <w:lvlJc w:val="left"/>
      <w:pPr>
        <w:ind w:left="7628" w:hanging="276"/>
      </w:pPr>
      <w:rPr>
        <w:rFonts w:hint="default"/>
        <w:lang w:val="de-DE" w:eastAsia="en-US" w:bidi="ar-SA"/>
      </w:rPr>
    </w:lvl>
    <w:lvl w:ilvl="8" w:tplc="314E0232">
      <w:numFmt w:val="bullet"/>
      <w:lvlText w:val="•"/>
      <w:lvlJc w:val="left"/>
      <w:pPr>
        <w:ind w:left="8272" w:hanging="276"/>
      </w:pPr>
      <w:rPr>
        <w:rFonts w:hint="default"/>
        <w:lang w:val="de-DE" w:eastAsia="en-US" w:bidi="ar-SA"/>
      </w:rPr>
    </w:lvl>
  </w:abstractNum>
  <w:abstractNum w:abstractNumId="4" w15:restartNumberingAfterBreak="0">
    <w:nsid w:val="10C16DB1"/>
    <w:multiLevelType w:val="hybridMultilevel"/>
    <w:tmpl w:val="F3E662DA"/>
    <w:lvl w:ilvl="0" w:tplc="E14EFBFE">
      <w:numFmt w:val="bullet"/>
      <w:lvlText w:val="☐"/>
      <w:lvlJc w:val="left"/>
      <w:pPr>
        <w:ind w:left="851" w:hanging="711"/>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FF725FB6">
      <w:numFmt w:val="bullet"/>
      <w:lvlText w:val="•"/>
      <w:lvlJc w:val="left"/>
      <w:pPr>
        <w:ind w:left="1730" w:hanging="711"/>
      </w:pPr>
      <w:rPr>
        <w:rFonts w:hint="default"/>
        <w:lang w:val="de-DE" w:eastAsia="en-US" w:bidi="ar-SA"/>
      </w:rPr>
    </w:lvl>
    <w:lvl w:ilvl="2" w:tplc="29888D02">
      <w:numFmt w:val="bullet"/>
      <w:lvlText w:val="•"/>
      <w:lvlJc w:val="left"/>
      <w:pPr>
        <w:ind w:left="2600" w:hanging="711"/>
      </w:pPr>
      <w:rPr>
        <w:rFonts w:hint="default"/>
        <w:lang w:val="de-DE" w:eastAsia="en-US" w:bidi="ar-SA"/>
      </w:rPr>
    </w:lvl>
    <w:lvl w:ilvl="3" w:tplc="1BCCD2CE">
      <w:numFmt w:val="bullet"/>
      <w:lvlText w:val="•"/>
      <w:lvlJc w:val="left"/>
      <w:pPr>
        <w:ind w:left="3470" w:hanging="711"/>
      </w:pPr>
      <w:rPr>
        <w:rFonts w:hint="default"/>
        <w:lang w:val="de-DE" w:eastAsia="en-US" w:bidi="ar-SA"/>
      </w:rPr>
    </w:lvl>
    <w:lvl w:ilvl="4" w:tplc="A3A6C44C">
      <w:numFmt w:val="bullet"/>
      <w:lvlText w:val="•"/>
      <w:lvlJc w:val="left"/>
      <w:pPr>
        <w:ind w:left="4340" w:hanging="711"/>
      </w:pPr>
      <w:rPr>
        <w:rFonts w:hint="default"/>
        <w:lang w:val="de-DE" w:eastAsia="en-US" w:bidi="ar-SA"/>
      </w:rPr>
    </w:lvl>
    <w:lvl w:ilvl="5" w:tplc="322C0DA8">
      <w:numFmt w:val="bullet"/>
      <w:lvlText w:val="•"/>
      <w:lvlJc w:val="left"/>
      <w:pPr>
        <w:ind w:left="5210" w:hanging="711"/>
      </w:pPr>
      <w:rPr>
        <w:rFonts w:hint="default"/>
        <w:lang w:val="de-DE" w:eastAsia="en-US" w:bidi="ar-SA"/>
      </w:rPr>
    </w:lvl>
    <w:lvl w:ilvl="6" w:tplc="59CC4D5A">
      <w:numFmt w:val="bullet"/>
      <w:lvlText w:val="•"/>
      <w:lvlJc w:val="left"/>
      <w:pPr>
        <w:ind w:left="6080" w:hanging="711"/>
      </w:pPr>
      <w:rPr>
        <w:rFonts w:hint="default"/>
        <w:lang w:val="de-DE" w:eastAsia="en-US" w:bidi="ar-SA"/>
      </w:rPr>
    </w:lvl>
    <w:lvl w:ilvl="7" w:tplc="0B9A6F5E">
      <w:numFmt w:val="bullet"/>
      <w:lvlText w:val="•"/>
      <w:lvlJc w:val="left"/>
      <w:pPr>
        <w:ind w:left="6950" w:hanging="711"/>
      </w:pPr>
      <w:rPr>
        <w:rFonts w:hint="default"/>
        <w:lang w:val="de-DE" w:eastAsia="en-US" w:bidi="ar-SA"/>
      </w:rPr>
    </w:lvl>
    <w:lvl w:ilvl="8" w:tplc="CED416F8">
      <w:numFmt w:val="bullet"/>
      <w:lvlText w:val="•"/>
      <w:lvlJc w:val="left"/>
      <w:pPr>
        <w:ind w:left="7820" w:hanging="711"/>
      </w:pPr>
      <w:rPr>
        <w:rFonts w:hint="default"/>
        <w:lang w:val="de-DE" w:eastAsia="en-US" w:bidi="ar-SA"/>
      </w:rPr>
    </w:lvl>
  </w:abstractNum>
  <w:abstractNum w:abstractNumId="5" w15:restartNumberingAfterBreak="0">
    <w:nsid w:val="10F9537D"/>
    <w:multiLevelType w:val="hybridMultilevel"/>
    <w:tmpl w:val="669618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3585DDD"/>
    <w:multiLevelType w:val="multilevel"/>
    <w:tmpl w:val="669618A2"/>
    <w:styleLink w:val="AktuelleList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4823A0"/>
    <w:multiLevelType w:val="hybridMultilevel"/>
    <w:tmpl w:val="669618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727758"/>
    <w:multiLevelType w:val="hybridMultilevel"/>
    <w:tmpl w:val="7FA42216"/>
    <w:lvl w:ilvl="0" w:tplc="014046F6">
      <w:numFmt w:val="bullet"/>
      <w:lvlText w:val="☐"/>
      <w:lvlJc w:val="left"/>
      <w:pPr>
        <w:ind w:left="636"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E22AEF30">
      <w:numFmt w:val="bullet"/>
      <w:lvlText w:val="•"/>
      <w:lvlJc w:val="left"/>
      <w:pPr>
        <w:ind w:left="1532" w:hanging="276"/>
      </w:pPr>
      <w:rPr>
        <w:rFonts w:hint="default"/>
        <w:lang w:val="de-DE" w:eastAsia="en-US" w:bidi="ar-SA"/>
      </w:rPr>
    </w:lvl>
    <w:lvl w:ilvl="2" w:tplc="877AEA7A">
      <w:numFmt w:val="bullet"/>
      <w:lvlText w:val="•"/>
      <w:lvlJc w:val="left"/>
      <w:pPr>
        <w:ind w:left="2424" w:hanging="276"/>
      </w:pPr>
      <w:rPr>
        <w:rFonts w:hint="default"/>
        <w:lang w:val="de-DE" w:eastAsia="en-US" w:bidi="ar-SA"/>
      </w:rPr>
    </w:lvl>
    <w:lvl w:ilvl="3" w:tplc="0CA6B8DE">
      <w:numFmt w:val="bullet"/>
      <w:lvlText w:val="•"/>
      <w:lvlJc w:val="left"/>
      <w:pPr>
        <w:ind w:left="3316" w:hanging="276"/>
      </w:pPr>
      <w:rPr>
        <w:rFonts w:hint="default"/>
        <w:lang w:val="de-DE" w:eastAsia="en-US" w:bidi="ar-SA"/>
      </w:rPr>
    </w:lvl>
    <w:lvl w:ilvl="4" w:tplc="B3AA37D0">
      <w:numFmt w:val="bullet"/>
      <w:lvlText w:val="•"/>
      <w:lvlJc w:val="left"/>
      <w:pPr>
        <w:ind w:left="4208" w:hanging="276"/>
      </w:pPr>
      <w:rPr>
        <w:rFonts w:hint="default"/>
        <w:lang w:val="de-DE" w:eastAsia="en-US" w:bidi="ar-SA"/>
      </w:rPr>
    </w:lvl>
    <w:lvl w:ilvl="5" w:tplc="78AAB76A">
      <w:numFmt w:val="bullet"/>
      <w:lvlText w:val="•"/>
      <w:lvlJc w:val="left"/>
      <w:pPr>
        <w:ind w:left="5100" w:hanging="276"/>
      </w:pPr>
      <w:rPr>
        <w:rFonts w:hint="default"/>
        <w:lang w:val="de-DE" w:eastAsia="en-US" w:bidi="ar-SA"/>
      </w:rPr>
    </w:lvl>
    <w:lvl w:ilvl="6" w:tplc="0788709A">
      <w:numFmt w:val="bullet"/>
      <w:lvlText w:val="•"/>
      <w:lvlJc w:val="left"/>
      <w:pPr>
        <w:ind w:left="5992" w:hanging="276"/>
      </w:pPr>
      <w:rPr>
        <w:rFonts w:hint="default"/>
        <w:lang w:val="de-DE" w:eastAsia="en-US" w:bidi="ar-SA"/>
      </w:rPr>
    </w:lvl>
    <w:lvl w:ilvl="7" w:tplc="2CE0F6E4">
      <w:numFmt w:val="bullet"/>
      <w:lvlText w:val="•"/>
      <w:lvlJc w:val="left"/>
      <w:pPr>
        <w:ind w:left="6884" w:hanging="276"/>
      </w:pPr>
      <w:rPr>
        <w:rFonts w:hint="default"/>
        <w:lang w:val="de-DE" w:eastAsia="en-US" w:bidi="ar-SA"/>
      </w:rPr>
    </w:lvl>
    <w:lvl w:ilvl="8" w:tplc="0C16E5EA">
      <w:numFmt w:val="bullet"/>
      <w:lvlText w:val="•"/>
      <w:lvlJc w:val="left"/>
      <w:pPr>
        <w:ind w:left="7776" w:hanging="276"/>
      </w:pPr>
      <w:rPr>
        <w:rFonts w:hint="default"/>
        <w:lang w:val="de-DE" w:eastAsia="en-US" w:bidi="ar-SA"/>
      </w:rPr>
    </w:lvl>
  </w:abstractNum>
  <w:abstractNum w:abstractNumId="9" w15:restartNumberingAfterBreak="0">
    <w:nsid w:val="1D7843BD"/>
    <w:multiLevelType w:val="hybridMultilevel"/>
    <w:tmpl w:val="FC0AC51E"/>
    <w:lvl w:ilvl="0" w:tplc="BF34D31E">
      <w:numFmt w:val="bullet"/>
      <w:lvlText w:val="☐"/>
      <w:lvlJc w:val="left"/>
      <w:pPr>
        <w:ind w:left="636"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D0BA1CEE">
      <w:numFmt w:val="bullet"/>
      <w:lvlText w:val="•"/>
      <w:lvlJc w:val="left"/>
      <w:pPr>
        <w:ind w:left="1532" w:hanging="276"/>
      </w:pPr>
      <w:rPr>
        <w:rFonts w:hint="default"/>
        <w:lang w:val="de-DE" w:eastAsia="en-US" w:bidi="ar-SA"/>
      </w:rPr>
    </w:lvl>
    <w:lvl w:ilvl="2" w:tplc="5FB8AF92">
      <w:numFmt w:val="bullet"/>
      <w:lvlText w:val="•"/>
      <w:lvlJc w:val="left"/>
      <w:pPr>
        <w:ind w:left="2424" w:hanging="276"/>
      </w:pPr>
      <w:rPr>
        <w:rFonts w:hint="default"/>
        <w:lang w:val="de-DE" w:eastAsia="en-US" w:bidi="ar-SA"/>
      </w:rPr>
    </w:lvl>
    <w:lvl w:ilvl="3" w:tplc="ED743DBA">
      <w:numFmt w:val="bullet"/>
      <w:lvlText w:val="•"/>
      <w:lvlJc w:val="left"/>
      <w:pPr>
        <w:ind w:left="3316" w:hanging="276"/>
      </w:pPr>
      <w:rPr>
        <w:rFonts w:hint="default"/>
        <w:lang w:val="de-DE" w:eastAsia="en-US" w:bidi="ar-SA"/>
      </w:rPr>
    </w:lvl>
    <w:lvl w:ilvl="4" w:tplc="8D72ED74">
      <w:numFmt w:val="bullet"/>
      <w:lvlText w:val="•"/>
      <w:lvlJc w:val="left"/>
      <w:pPr>
        <w:ind w:left="4208" w:hanging="276"/>
      </w:pPr>
      <w:rPr>
        <w:rFonts w:hint="default"/>
        <w:lang w:val="de-DE" w:eastAsia="en-US" w:bidi="ar-SA"/>
      </w:rPr>
    </w:lvl>
    <w:lvl w:ilvl="5" w:tplc="277E69E4">
      <w:numFmt w:val="bullet"/>
      <w:lvlText w:val="•"/>
      <w:lvlJc w:val="left"/>
      <w:pPr>
        <w:ind w:left="5100" w:hanging="276"/>
      </w:pPr>
      <w:rPr>
        <w:rFonts w:hint="default"/>
        <w:lang w:val="de-DE" w:eastAsia="en-US" w:bidi="ar-SA"/>
      </w:rPr>
    </w:lvl>
    <w:lvl w:ilvl="6" w:tplc="EB361D04">
      <w:numFmt w:val="bullet"/>
      <w:lvlText w:val="•"/>
      <w:lvlJc w:val="left"/>
      <w:pPr>
        <w:ind w:left="5992" w:hanging="276"/>
      </w:pPr>
      <w:rPr>
        <w:rFonts w:hint="default"/>
        <w:lang w:val="de-DE" w:eastAsia="en-US" w:bidi="ar-SA"/>
      </w:rPr>
    </w:lvl>
    <w:lvl w:ilvl="7" w:tplc="8B0E42D2">
      <w:numFmt w:val="bullet"/>
      <w:lvlText w:val="•"/>
      <w:lvlJc w:val="left"/>
      <w:pPr>
        <w:ind w:left="6884" w:hanging="276"/>
      </w:pPr>
      <w:rPr>
        <w:rFonts w:hint="default"/>
        <w:lang w:val="de-DE" w:eastAsia="en-US" w:bidi="ar-SA"/>
      </w:rPr>
    </w:lvl>
    <w:lvl w:ilvl="8" w:tplc="0106BB3E">
      <w:numFmt w:val="bullet"/>
      <w:lvlText w:val="•"/>
      <w:lvlJc w:val="left"/>
      <w:pPr>
        <w:ind w:left="7776" w:hanging="276"/>
      </w:pPr>
      <w:rPr>
        <w:rFonts w:hint="default"/>
        <w:lang w:val="de-DE" w:eastAsia="en-US" w:bidi="ar-SA"/>
      </w:rPr>
    </w:lvl>
  </w:abstractNum>
  <w:abstractNum w:abstractNumId="10" w15:restartNumberingAfterBreak="0">
    <w:nsid w:val="1F6D4BD7"/>
    <w:multiLevelType w:val="hybridMultilevel"/>
    <w:tmpl w:val="8D768A04"/>
    <w:lvl w:ilvl="0" w:tplc="358C9D8A">
      <w:numFmt w:val="bullet"/>
      <w:lvlText w:val="☐"/>
      <w:lvlJc w:val="left"/>
      <w:pPr>
        <w:ind w:left="395" w:hanging="275"/>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33D4DC18">
      <w:numFmt w:val="bullet"/>
      <w:lvlText w:val="•"/>
      <w:lvlJc w:val="left"/>
      <w:pPr>
        <w:ind w:left="1101" w:hanging="275"/>
      </w:pPr>
      <w:rPr>
        <w:rFonts w:hint="default"/>
        <w:lang w:val="de-DE" w:eastAsia="en-US" w:bidi="ar-SA"/>
      </w:rPr>
    </w:lvl>
    <w:lvl w:ilvl="2" w:tplc="FD9018F0">
      <w:numFmt w:val="bullet"/>
      <w:lvlText w:val="•"/>
      <w:lvlJc w:val="left"/>
      <w:pPr>
        <w:ind w:left="1802" w:hanging="275"/>
      </w:pPr>
      <w:rPr>
        <w:rFonts w:hint="default"/>
        <w:lang w:val="de-DE" w:eastAsia="en-US" w:bidi="ar-SA"/>
      </w:rPr>
    </w:lvl>
    <w:lvl w:ilvl="3" w:tplc="FA80C2BE">
      <w:numFmt w:val="bullet"/>
      <w:lvlText w:val="•"/>
      <w:lvlJc w:val="left"/>
      <w:pPr>
        <w:ind w:left="2503" w:hanging="275"/>
      </w:pPr>
      <w:rPr>
        <w:rFonts w:hint="default"/>
        <w:lang w:val="de-DE" w:eastAsia="en-US" w:bidi="ar-SA"/>
      </w:rPr>
    </w:lvl>
    <w:lvl w:ilvl="4" w:tplc="6CDCCE92">
      <w:numFmt w:val="bullet"/>
      <w:lvlText w:val="•"/>
      <w:lvlJc w:val="left"/>
      <w:pPr>
        <w:ind w:left="3205" w:hanging="275"/>
      </w:pPr>
      <w:rPr>
        <w:rFonts w:hint="default"/>
        <w:lang w:val="de-DE" w:eastAsia="en-US" w:bidi="ar-SA"/>
      </w:rPr>
    </w:lvl>
    <w:lvl w:ilvl="5" w:tplc="37AC446A">
      <w:numFmt w:val="bullet"/>
      <w:lvlText w:val="•"/>
      <w:lvlJc w:val="left"/>
      <w:pPr>
        <w:ind w:left="3906" w:hanging="275"/>
      </w:pPr>
      <w:rPr>
        <w:rFonts w:hint="default"/>
        <w:lang w:val="de-DE" w:eastAsia="en-US" w:bidi="ar-SA"/>
      </w:rPr>
    </w:lvl>
    <w:lvl w:ilvl="6" w:tplc="FDA421AE">
      <w:numFmt w:val="bullet"/>
      <w:lvlText w:val="•"/>
      <w:lvlJc w:val="left"/>
      <w:pPr>
        <w:ind w:left="4607" w:hanging="275"/>
      </w:pPr>
      <w:rPr>
        <w:rFonts w:hint="default"/>
        <w:lang w:val="de-DE" w:eastAsia="en-US" w:bidi="ar-SA"/>
      </w:rPr>
    </w:lvl>
    <w:lvl w:ilvl="7" w:tplc="5AF62BB0">
      <w:numFmt w:val="bullet"/>
      <w:lvlText w:val="•"/>
      <w:lvlJc w:val="left"/>
      <w:pPr>
        <w:ind w:left="5309" w:hanging="275"/>
      </w:pPr>
      <w:rPr>
        <w:rFonts w:hint="default"/>
        <w:lang w:val="de-DE" w:eastAsia="en-US" w:bidi="ar-SA"/>
      </w:rPr>
    </w:lvl>
    <w:lvl w:ilvl="8" w:tplc="5BFE770A">
      <w:numFmt w:val="bullet"/>
      <w:lvlText w:val="•"/>
      <w:lvlJc w:val="left"/>
      <w:pPr>
        <w:ind w:left="6010" w:hanging="275"/>
      </w:pPr>
      <w:rPr>
        <w:rFonts w:hint="default"/>
        <w:lang w:val="de-DE" w:eastAsia="en-US" w:bidi="ar-SA"/>
      </w:rPr>
    </w:lvl>
  </w:abstractNum>
  <w:abstractNum w:abstractNumId="11" w15:restartNumberingAfterBreak="0">
    <w:nsid w:val="20DD794D"/>
    <w:multiLevelType w:val="hybridMultilevel"/>
    <w:tmpl w:val="AF3C3BA8"/>
    <w:lvl w:ilvl="0" w:tplc="0186D1B8">
      <w:numFmt w:val="bullet"/>
      <w:lvlText w:val="☐"/>
      <w:lvlJc w:val="left"/>
      <w:pPr>
        <w:ind w:left="5333"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21DEB486">
      <w:numFmt w:val="bullet"/>
      <w:lvlText w:val="•"/>
      <w:lvlJc w:val="left"/>
      <w:pPr>
        <w:ind w:left="5762" w:hanging="276"/>
      </w:pPr>
      <w:rPr>
        <w:rFonts w:hint="default"/>
        <w:lang w:val="de-DE" w:eastAsia="en-US" w:bidi="ar-SA"/>
      </w:rPr>
    </w:lvl>
    <w:lvl w:ilvl="2" w:tplc="E98E7AC2">
      <w:numFmt w:val="bullet"/>
      <w:lvlText w:val="•"/>
      <w:lvlJc w:val="left"/>
      <w:pPr>
        <w:ind w:left="6184" w:hanging="276"/>
      </w:pPr>
      <w:rPr>
        <w:rFonts w:hint="default"/>
        <w:lang w:val="de-DE" w:eastAsia="en-US" w:bidi="ar-SA"/>
      </w:rPr>
    </w:lvl>
    <w:lvl w:ilvl="3" w:tplc="0B446A46">
      <w:numFmt w:val="bullet"/>
      <w:lvlText w:val="•"/>
      <w:lvlJc w:val="left"/>
      <w:pPr>
        <w:ind w:left="6606" w:hanging="276"/>
      </w:pPr>
      <w:rPr>
        <w:rFonts w:hint="default"/>
        <w:lang w:val="de-DE" w:eastAsia="en-US" w:bidi="ar-SA"/>
      </w:rPr>
    </w:lvl>
    <w:lvl w:ilvl="4" w:tplc="6F848400">
      <w:numFmt w:val="bullet"/>
      <w:lvlText w:val="•"/>
      <w:lvlJc w:val="left"/>
      <w:pPr>
        <w:ind w:left="7028" w:hanging="276"/>
      </w:pPr>
      <w:rPr>
        <w:rFonts w:hint="default"/>
        <w:lang w:val="de-DE" w:eastAsia="en-US" w:bidi="ar-SA"/>
      </w:rPr>
    </w:lvl>
    <w:lvl w:ilvl="5" w:tplc="6D921064">
      <w:numFmt w:val="bullet"/>
      <w:lvlText w:val="•"/>
      <w:lvlJc w:val="left"/>
      <w:pPr>
        <w:ind w:left="7450" w:hanging="276"/>
      </w:pPr>
      <w:rPr>
        <w:rFonts w:hint="default"/>
        <w:lang w:val="de-DE" w:eastAsia="en-US" w:bidi="ar-SA"/>
      </w:rPr>
    </w:lvl>
    <w:lvl w:ilvl="6" w:tplc="15C48620">
      <w:numFmt w:val="bullet"/>
      <w:lvlText w:val="•"/>
      <w:lvlJc w:val="left"/>
      <w:pPr>
        <w:ind w:left="7872" w:hanging="276"/>
      </w:pPr>
      <w:rPr>
        <w:rFonts w:hint="default"/>
        <w:lang w:val="de-DE" w:eastAsia="en-US" w:bidi="ar-SA"/>
      </w:rPr>
    </w:lvl>
    <w:lvl w:ilvl="7" w:tplc="0DFE425A">
      <w:numFmt w:val="bullet"/>
      <w:lvlText w:val="•"/>
      <w:lvlJc w:val="left"/>
      <w:pPr>
        <w:ind w:left="8294" w:hanging="276"/>
      </w:pPr>
      <w:rPr>
        <w:rFonts w:hint="default"/>
        <w:lang w:val="de-DE" w:eastAsia="en-US" w:bidi="ar-SA"/>
      </w:rPr>
    </w:lvl>
    <w:lvl w:ilvl="8" w:tplc="0C7064A6">
      <w:numFmt w:val="bullet"/>
      <w:lvlText w:val="•"/>
      <w:lvlJc w:val="left"/>
      <w:pPr>
        <w:ind w:left="8716" w:hanging="276"/>
      </w:pPr>
      <w:rPr>
        <w:rFonts w:hint="default"/>
        <w:lang w:val="de-DE" w:eastAsia="en-US" w:bidi="ar-SA"/>
      </w:rPr>
    </w:lvl>
  </w:abstractNum>
  <w:abstractNum w:abstractNumId="12" w15:restartNumberingAfterBreak="0">
    <w:nsid w:val="242F4A06"/>
    <w:multiLevelType w:val="hybridMultilevel"/>
    <w:tmpl w:val="F8EADFBE"/>
    <w:lvl w:ilvl="0" w:tplc="414EB3B6">
      <w:numFmt w:val="bullet"/>
      <w:lvlText w:val="-"/>
      <w:lvlJc w:val="left"/>
      <w:pPr>
        <w:ind w:left="841" w:hanging="701"/>
      </w:pPr>
      <w:rPr>
        <w:rFonts w:ascii="Times New Roman" w:eastAsia="Times New Roman" w:hAnsi="Times New Roman" w:cs="Times New Roman" w:hint="default"/>
        <w:b w:val="0"/>
        <w:bCs w:val="0"/>
        <w:i w:val="0"/>
        <w:iCs w:val="0"/>
        <w:spacing w:val="0"/>
        <w:w w:val="100"/>
        <w:sz w:val="24"/>
        <w:szCs w:val="24"/>
        <w:lang w:val="de-DE" w:eastAsia="en-US" w:bidi="ar-SA"/>
      </w:rPr>
    </w:lvl>
    <w:lvl w:ilvl="1" w:tplc="F34A2706">
      <w:numFmt w:val="bullet"/>
      <w:lvlText w:val="-"/>
      <w:lvlJc w:val="left"/>
      <w:pPr>
        <w:ind w:left="861" w:hanging="360"/>
      </w:pPr>
      <w:rPr>
        <w:rFonts w:ascii="Times New Roman" w:eastAsia="Times New Roman" w:hAnsi="Times New Roman" w:cs="Times New Roman" w:hint="default"/>
        <w:b w:val="0"/>
        <w:bCs w:val="0"/>
        <w:i w:val="0"/>
        <w:iCs w:val="0"/>
        <w:spacing w:val="0"/>
        <w:w w:val="100"/>
        <w:sz w:val="24"/>
        <w:szCs w:val="24"/>
        <w:lang w:val="de-DE" w:eastAsia="en-US" w:bidi="ar-SA"/>
      </w:rPr>
    </w:lvl>
    <w:lvl w:ilvl="2" w:tplc="5C8E1D9A">
      <w:numFmt w:val="bullet"/>
      <w:lvlText w:val="o"/>
      <w:lvlJc w:val="left"/>
      <w:pPr>
        <w:ind w:left="1581" w:hanging="360"/>
      </w:pPr>
      <w:rPr>
        <w:rFonts w:ascii="Courier New" w:eastAsia="Courier New" w:hAnsi="Courier New" w:cs="Courier New" w:hint="default"/>
        <w:b w:val="0"/>
        <w:bCs w:val="0"/>
        <w:i w:val="0"/>
        <w:iCs w:val="0"/>
        <w:spacing w:val="0"/>
        <w:w w:val="100"/>
        <w:sz w:val="24"/>
        <w:szCs w:val="24"/>
        <w:lang w:val="de-DE" w:eastAsia="en-US" w:bidi="ar-SA"/>
      </w:rPr>
    </w:lvl>
    <w:lvl w:ilvl="3" w:tplc="FDFC31E6">
      <w:numFmt w:val="bullet"/>
      <w:lvlText w:val="•"/>
      <w:lvlJc w:val="left"/>
      <w:pPr>
        <w:ind w:left="2577" w:hanging="360"/>
      </w:pPr>
      <w:rPr>
        <w:rFonts w:hint="default"/>
        <w:lang w:val="de-DE" w:eastAsia="en-US" w:bidi="ar-SA"/>
      </w:rPr>
    </w:lvl>
    <w:lvl w:ilvl="4" w:tplc="A1C24138">
      <w:numFmt w:val="bullet"/>
      <w:lvlText w:val="•"/>
      <w:lvlJc w:val="left"/>
      <w:pPr>
        <w:ind w:left="3575" w:hanging="360"/>
      </w:pPr>
      <w:rPr>
        <w:rFonts w:hint="default"/>
        <w:lang w:val="de-DE" w:eastAsia="en-US" w:bidi="ar-SA"/>
      </w:rPr>
    </w:lvl>
    <w:lvl w:ilvl="5" w:tplc="6F0EE612">
      <w:numFmt w:val="bullet"/>
      <w:lvlText w:val="•"/>
      <w:lvlJc w:val="left"/>
      <w:pPr>
        <w:ind w:left="4572" w:hanging="360"/>
      </w:pPr>
      <w:rPr>
        <w:rFonts w:hint="default"/>
        <w:lang w:val="de-DE" w:eastAsia="en-US" w:bidi="ar-SA"/>
      </w:rPr>
    </w:lvl>
    <w:lvl w:ilvl="6" w:tplc="F9222D3E">
      <w:numFmt w:val="bullet"/>
      <w:lvlText w:val="•"/>
      <w:lvlJc w:val="left"/>
      <w:pPr>
        <w:ind w:left="5570" w:hanging="360"/>
      </w:pPr>
      <w:rPr>
        <w:rFonts w:hint="default"/>
        <w:lang w:val="de-DE" w:eastAsia="en-US" w:bidi="ar-SA"/>
      </w:rPr>
    </w:lvl>
    <w:lvl w:ilvl="7" w:tplc="213EBAF4">
      <w:numFmt w:val="bullet"/>
      <w:lvlText w:val="•"/>
      <w:lvlJc w:val="left"/>
      <w:pPr>
        <w:ind w:left="6567" w:hanging="360"/>
      </w:pPr>
      <w:rPr>
        <w:rFonts w:hint="default"/>
        <w:lang w:val="de-DE" w:eastAsia="en-US" w:bidi="ar-SA"/>
      </w:rPr>
    </w:lvl>
    <w:lvl w:ilvl="8" w:tplc="A8125B46">
      <w:numFmt w:val="bullet"/>
      <w:lvlText w:val="•"/>
      <w:lvlJc w:val="left"/>
      <w:pPr>
        <w:ind w:left="7565" w:hanging="360"/>
      </w:pPr>
      <w:rPr>
        <w:rFonts w:hint="default"/>
        <w:lang w:val="de-DE" w:eastAsia="en-US" w:bidi="ar-SA"/>
      </w:rPr>
    </w:lvl>
  </w:abstractNum>
  <w:abstractNum w:abstractNumId="13" w15:restartNumberingAfterBreak="0">
    <w:nsid w:val="26041F57"/>
    <w:multiLevelType w:val="hybridMultilevel"/>
    <w:tmpl w:val="26923020"/>
    <w:lvl w:ilvl="0" w:tplc="C1125A04">
      <w:numFmt w:val="bullet"/>
      <w:lvlText w:val="☐"/>
      <w:lvlJc w:val="left"/>
      <w:pPr>
        <w:ind w:left="636"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CEC031E2">
      <w:numFmt w:val="bullet"/>
      <w:lvlText w:val="•"/>
      <w:lvlJc w:val="left"/>
      <w:pPr>
        <w:ind w:left="1532" w:hanging="276"/>
      </w:pPr>
      <w:rPr>
        <w:rFonts w:hint="default"/>
        <w:lang w:val="de-DE" w:eastAsia="en-US" w:bidi="ar-SA"/>
      </w:rPr>
    </w:lvl>
    <w:lvl w:ilvl="2" w:tplc="38E04C10">
      <w:numFmt w:val="bullet"/>
      <w:lvlText w:val="•"/>
      <w:lvlJc w:val="left"/>
      <w:pPr>
        <w:ind w:left="2424" w:hanging="276"/>
      </w:pPr>
      <w:rPr>
        <w:rFonts w:hint="default"/>
        <w:lang w:val="de-DE" w:eastAsia="en-US" w:bidi="ar-SA"/>
      </w:rPr>
    </w:lvl>
    <w:lvl w:ilvl="3" w:tplc="5D88B7AE">
      <w:numFmt w:val="bullet"/>
      <w:lvlText w:val="•"/>
      <w:lvlJc w:val="left"/>
      <w:pPr>
        <w:ind w:left="3316" w:hanging="276"/>
      </w:pPr>
      <w:rPr>
        <w:rFonts w:hint="default"/>
        <w:lang w:val="de-DE" w:eastAsia="en-US" w:bidi="ar-SA"/>
      </w:rPr>
    </w:lvl>
    <w:lvl w:ilvl="4" w:tplc="FCA6F416">
      <w:numFmt w:val="bullet"/>
      <w:lvlText w:val="•"/>
      <w:lvlJc w:val="left"/>
      <w:pPr>
        <w:ind w:left="4208" w:hanging="276"/>
      </w:pPr>
      <w:rPr>
        <w:rFonts w:hint="default"/>
        <w:lang w:val="de-DE" w:eastAsia="en-US" w:bidi="ar-SA"/>
      </w:rPr>
    </w:lvl>
    <w:lvl w:ilvl="5" w:tplc="7C424DE6">
      <w:numFmt w:val="bullet"/>
      <w:lvlText w:val="•"/>
      <w:lvlJc w:val="left"/>
      <w:pPr>
        <w:ind w:left="5100" w:hanging="276"/>
      </w:pPr>
      <w:rPr>
        <w:rFonts w:hint="default"/>
        <w:lang w:val="de-DE" w:eastAsia="en-US" w:bidi="ar-SA"/>
      </w:rPr>
    </w:lvl>
    <w:lvl w:ilvl="6" w:tplc="DD801F36">
      <w:numFmt w:val="bullet"/>
      <w:lvlText w:val="•"/>
      <w:lvlJc w:val="left"/>
      <w:pPr>
        <w:ind w:left="5992" w:hanging="276"/>
      </w:pPr>
      <w:rPr>
        <w:rFonts w:hint="default"/>
        <w:lang w:val="de-DE" w:eastAsia="en-US" w:bidi="ar-SA"/>
      </w:rPr>
    </w:lvl>
    <w:lvl w:ilvl="7" w:tplc="C608B620">
      <w:numFmt w:val="bullet"/>
      <w:lvlText w:val="•"/>
      <w:lvlJc w:val="left"/>
      <w:pPr>
        <w:ind w:left="6884" w:hanging="276"/>
      </w:pPr>
      <w:rPr>
        <w:rFonts w:hint="default"/>
        <w:lang w:val="de-DE" w:eastAsia="en-US" w:bidi="ar-SA"/>
      </w:rPr>
    </w:lvl>
    <w:lvl w:ilvl="8" w:tplc="6ED201A6">
      <w:numFmt w:val="bullet"/>
      <w:lvlText w:val="•"/>
      <w:lvlJc w:val="left"/>
      <w:pPr>
        <w:ind w:left="7776" w:hanging="276"/>
      </w:pPr>
      <w:rPr>
        <w:rFonts w:hint="default"/>
        <w:lang w:val="de-DE" w:eastAsia="en-US" w:bidi="ar-SA"/>
      </w:rPr>
    </w:lvl>
  </w:abstractNum>
  <w:abstractNum w:abstractNumId="14" w15:restartNumberingAfterBreak="0">
    <w:nsid w:val="26F40A6A"/>
    <w:multiLevelType w:val="hybridMultilevel"/>
    <w:tmpl w:val="34E0ED6E"/>
    <w:lvl w:ilvl="0" w:tplc="9946BD8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FB1FD7"/>
    <w:multiLevelType w:val="hybridMultilevel"/>
    <w:tmpl w:val="1B96A064"/>
    <w:lvl w:ilvl="0" w:tplc="7CA8B8CC">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66AB4"/>
    <w:multiLevelType w:val="hybridMultilevel"/>
    <w:tmpl w:val="B1601CB0"/>
    <w:lvl w:ilvl="0" w:tplc="DD14D378">
      <w:numFmt w:val="bullet"/>
      <w:lvlText w:val="☐"/>
      <w:lvlJc w:val="left"/>
      <w:pPr>
        <w:ind w:left="385" w:hanging="275"/>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1E04F1E8">
      <w:numFmt w:val="bullet"/>
      <w:lvlText w:val="•"/>
      <w:lvlJc w:val="left"/>
      <w:pPr>
        <w:ind w:left="1083" w:hanging="275"/>
      </w:pPr>
      <w:rPr>
        <w:rFonts w:hint="default"/>
        <w:lang w:val="de-DE" w:eastAsia="en-US" w:bidi="ar-SA"/>
      </w:rPr>
    </w:lvl>
    <w:lvl w:ilvl="2" w:tplc="D3FE6FD6">
      <w:numFmt w:val="bullet"/>
      <w:lvlText w:val="•"/>
      <w:lvlJc w:val="left"/>
      <w:pPr>
        <w:ind w:left="1786" w:hanging="275"/>
      </w:pPr>
      <w:rPr>
        <w:rFonts w:hint="default"/>
        <w:lang w:val="de-DE" w:eastAsia="en-US" w:bidi="ar-SA"/>
      </w:rPr>
    </w:lvl>
    <w:lvl w:ilvl="3" w:tplc="D99CE310">
      <w:numFmt w:val="bullet"/>
      <w:lvlText w:val="•"/>
      <w:lvlJc w:val="left"/>
      <w:pPr>
        <w:ind w:left="2489" w:hanging="275"/>
      </w:pPr>
      <w:rPr>
        <w:rFonts w:hint="default"/>
        <w:lang w:val="de-DE" w:eastAsia="en-US" w:bidi="ar-SA"/>
      </w:rPr>
    </w:lvl>
    <w:lvl w:ilvl="4" w:tplc="921A7486">
      <w:numFmt w:val="bullet"/>
      <w:lvlText w:val="•"/>
      <w:lvlJc w:val="left"/>
      <w:pPr>
        <w:ind w:left="3193" w:hanging="275"/>
      </w:pPr>
      <w:rPr>
        <w:rFonts w:hint="default"/>
        <w:lang w:val="de-DE" w:eastAsia="en-US" w:bidi="ar-SA"/>
      </w:rPr>
    </w:lvl>
    <w:lvl w:ilvl="5" w:tplc="9F528A8E">
      <w:numFmt w:val="bullet"/>
      <w:lvlText w:val="•"/>
      <w:lvlJc w:val="left"/>
      <w:pPr>
        <w:ind w:left="3896" w:hanging="275"/>
      </w:pPr>
      <w:rPr>
        <w:rFonts w:hint="default"/>
        <w:lang w:val="de-DE" w:eastAsia="en-US" w:bidi="ar-SA"/>
      </w:rPr>
    </w:lvl>
    <w:lvl w:ilvl="6" w:tplc="140C7B68">
      <w:numFmt w:val="bullet"/>
      <w:lvlText w:val="•"/>
      <w:lvlJc w:val="left"/>
      <w:pPr>
        <w:ind w:left="4599" w:hanging="275"/>
      </w:pPr>
      <w:rPr>
        <w:rFonts w:hint="default"/>
        <w:lang w:val="de-DE" w:eastAsia="en-US" w:bidi="ar-SA"/>
      </w:rPr>
    </w:lvl>
    <w:lvl w:ilvl="7" w:tplc="E056DA06">
      <w:numFmt w:val="bullet"/>
      <w:lvlText w:val="•"/>
      <w:lvlJc w:val="left"/>
      <w:pPr>
        <w:ind w:left="5303" w:hanging="275"/>
      </w:pPr>
      <w:rPr>
        <w:rFonts w:hint="default"/>
        <w:lang w:val="de-DE" w:eastAsia="en-US" w:bidi="ar-SA"/>
      </w:rPr>
    </w:lvl>
    <w:lvl w:ilvl="8" w:tplc="B1127E6C">
      <w:numFmt w:val="bullet"/>
      <w:lvlText w:val="•"/>
      <w:lvlJc w:val="left"/>
      <w:pPr>
        <w:ind w:left="6006" w:hanging="275"/>
      </w:pPr>
      <w:rPr>
        <w:rFonts w:hint="default"/>
        <w:lang w:val="de-DE" w:eastAsia="en-US" w:bidi="ar-SA"/>
      </w:rPr>
    </w:lvl>
  </w:abstractNum>
  <w:abstractNum w:abstractNumId="17" w15:restartNumberingAfterBreak="0">
    <w:nsid w:val="2E41284D"/>
    <w:multiLevelType w:val="hybridMultilevel"/>
    <w:tmpl w:val="7C845E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E715FD2"/>
    <w:multiLevelType w:val="hybridMultilevel"/>
    <w:tmpl w:val="DE9232A4"/>
    <w:lvl w:ilvl="0" w:tplc="EB6C1682">
      <w:start w:val="41"/>
      <w:numFmt w:val="bullet"/>
      <w:lvlText w:val="-"/>
      <w:lvlJc w:val="left"/>
      <w:pPr>
        <w:ind w:left="1068" w:hanging="360"/>
      </w:pPr>
      <w:rPr>
        <w:rFonts w:ascii="Helvetica" w:eastAsiaTheme="minorHAnsi" w:hAnsi="Helvetica"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306E3ADD"/>
    <w:multiLevelType w:val="multilevel"/>
    <w:tmpl w:val="C734CB46"/>
    <w:lvl w:ilvl="0">
      <w:start w:val="1"/>
      <w:numFmt w:val="decimal"/>
      <w:lvlText w:val="%1."/>
      <w:lvlJc w:val="left"/>
      <w:pPr>
        <w:ind w:left="631" w:hanging="271"/>
      </w:pPr>
      <w:rPr>
        <w:rFonts w:ascii="Arial" w:eastAsia="Arial" w:hAnsi="Arial" w:cs="Arial" w:hint="default"/>
        <w:b/>
        <w:bCs/>
        <w:i w:val="0"/>
        <w:iCs w:val="0"/>
        <w:spacing w:val="0"/>
        <w:w w:val="95"/>
        <w:sz w:val="24"/>
        <w:szCs w:val="24"/>
        <w:lang w:val="de-DE" w:eastAsia="en-US" w:bidi="ar-SA"/>
      </w:rPr>
    </w:lvl>
    <w:lvl w:ilvl="1">
      <w:start w:val="1"/>
      <w:numFmt w:val="decimal"/>
      <w:lvlText w:val="%1.%2"/>
      <w:lvlJc w:val="left"/>
      <w:pPr>
        <w:ind w:left="761" w:hanging="401"/>
      </w:pPr>
      <w:rPr>
        <w:rFonts w:ascii="Arial" w:eastAsia="Arial" w:hAnsi="Arial" w:cs="Arial" w:hint="default"/>
        <w:b/>
        <w:bCs/>
        <w:i w:val="0"/>
        <w:iCs w:val="0"/>
        <w:spacing w:val="-4"/>
        <w:w w:val="95"/>
        <w:sz w:val="24"/>
        <w:szCs w:val="24"/>
        <w:lang w:val="de-DE" w:eastAsia="en-US" w:bidi="ar-SA"/>
      </w:rPr>
    </w:lvl>
    <w:lvl w:ilvl="2">
      <w:numFmt w:val="bullet"/>
      <w:lvlText w:val="☐"/>
      <w:lvlJc w:val="left"/>
      <w:pPr>
        <w:ind w:left="1031" w:hanging="270"/>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3">
      <w:numFmt w:val="bullet"/>
      <w:lvlText w:val="•"/>
      <w:lvlJc w:val="left"/>
      <w:pPr>
        <w:ind w:left="1280" w:hanging="270"/>
      </w:pPr>
      <w:rPr>
        <w:rFonts w:hint="default"/>
        <w:lang w:val="de-DE" w:eastAsia="en-US" w:bidi="ar-SA"/>
      </w:rPr>
    </w:lvl>
    <w:lvl w:ilvl="4">
      <w:numFmt w:val="bullet"/>
      <w:lvlText w:val="•"/>
      <w:lvlJc w:val="left"/>
      <w:pPr>
        <w:ind w:left="2462" w:hanging="270"/>
      </w:pPr>
      <w:rPr>
        <w:rFonts w:hint="default"/>
        <w:lang w:val="de-DE" w:eastAsia="en-US" w:bidi="ar-SA"/>
      </w:rPr>
    </w:lvl>
    <w:lvl w:ilvl="5">
      <w:numFmt w:val="bullet"/>
      <w:lvlText w:val="•"/>
      <w:lvlJc w:val="left"/>
      <w:pPr>
        <w:ind w:left="3645" w:hanging="270"/>
      </w:pPr>
      <w:rPr>
        <w:rFonts w:hint="default"/>
        <w:lang w:val="de-DE" w:eastAsia="en-US" w:bidi="ar-SA"/>
      </w:rPr>
    </w:lvl>
    <w:lvl w:ilvl="6">
      <w:numFmt w:val="bullet"/>
      <w:lvlText w:val="•"/>
      <w:lvlJc w:val="left"/>
      <w:pPr>
        <w:ind w:left="4828" w:hanging="270"/>
      </w:pPr>
      <w:rPr>
        <w:rFonts w:hint="default"/>
        <w:lang w:val="de-DE" w:eastAsia="en-US" w:bidi="ar-SA"/>
      </w:rPr>
    </w:lvl>
    <w:lvl w:ilvl="7">
      <w:numFmt w:val="bullet"/>
      <w:lvlText w:val="•"/>
      <w:lvlJc w:val="left"/>
      <w:pPr>
        <w:ind w:left="6011" w:hanging="270"/>
      </w:pPr>
      <w:rPr>
        <w:rFonts w:hint="default"/>
        <w:lang w:val="de-DE" w:eastAsia="en-US" w:bidi="ar-SA"/>
      </w:rPr>
    </w:lvl>
    <w:lvl w:ilvl="8">
      <w:numFmt w:val="bullet"/>
      <w:lvlText w:val="•"/>
      <w:lvlJc w:val="left"/>
      <w:pPr>
        <w:ind w:left="7194" w:hanging="270"/>
      </w:pPr>
      <w:rPr>
        <w:rFonts w:hint="default"/>
        <w:lang w:val="de-DE" w:eastAsia="en-US" w:bidi="ar-SA"/>
      </w:rPr>
    </w:lvl>
  </w:abstractNum>
  <w:abstractNum w:abstractNumId="20" w15:restartNumberingAfterBreak="0">
    <w:nsid w:val="32122C19"/>
    <w:multiLevelType w:val="hybridMultilevel"/>
    <w:tmpl w:val="DFE636B2"/>
    <w:lvl w:ilvl="0" w:tplc="B9E06050">
      <w:numFmt w:val="bullet"/>
      <w:lvlText w:val="☐"/>
      <w:lvlJc w:val="left"/>
      <w:pPr>
        <w:ind w:left="5333"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7A0CC21A">
      <w:numFmt w:val="bullet"/>
      <w:lvlText w:val="•"/>
      <w:lvlJc w:val="left"/>
      <w:pPr>
        <w:ind w:left="5762" w:hanging="276"/>
      </w:pPr>
      <w:rPr>
        <w:rFonts w:hint="default"/>
        <w:lang w:val="de-DE" w:eastAsia="en-US" w:bidi="ar-SA"/>
      </w:rPr>
    </w:lvl>
    <w:lvl w:ilvl="2" w:tplc="F684B734">
      <w:numFmt w:val="bullet"/>
      <w:lvlText w:val="•"/>
      <w:lvlJc w:val="left"/>
      <w:pPr>
        <w:ind w:left="6184" w:hanging="276"/>
      </w:pPr>
      <w:rPr>
        <w:rFonts w:hint="default"/>
        <w:lang w:val="de-DE" w:eastAsia="en-US" w:bidi="ar-SA"/>
      </w:rPr>
    </w:lvl>
    <w:lvl w:ilvl="3" w:tplc="C95C42B6">
      <w:numFmt w:val="bullet"/>
      <w:lvlText w:val="•"/>
      <w:lvlJc w:val="left"/>
      <w:pPr>
        <w:ind w:left="6606" w:hanging="276"/>
      </w:pPr>
      <w:rPr>
        <w:rFonts w:hint="default"/>
        <w:lang w:val="de-DE" w:eastAsia="en-US" w:bidi="ar-SA"/>
      </w:rPr>
    </w:lvl>
    <w:lvl w:ilvl="4" w:tplc="AA8E96F8">
      <w:numFmt w:val="bullet"/>
      <w:lvlText w:val="•"/>
      <w:lvlJc w:val="left"/>
      <w:pPr>
        <w:ind w:left="7028" w:hanging="276"/>
      </w:pPr>
      <w:rPr>
        <w:rFonts w:hint="default"/>
        <w:lang w:val="de-DE" w:eastAsia="en-US" w:bidi="ar-SA"/>
      </w:rPr>
    </w:lvl>
    <w:lvl w:ilvl="5" w:tplc="27984FFC">
      <w:numFmt w:val="bullet"/>
      <w:lvlText w:val="•"/>
      <w:lvlJc w:val="left"/>
      <w:pPr>
        <w:ind w:left="7450" w:hanging="276"/>
      </w:pPr>
      <w:rPr>
        <w:rFonts w:hint="default"/>
        <w:lang w:val="de-DE" w:eastAsia="en-US" w:bidi="ar-SA"/>
      </w:rPr>
    </w:lvl>
    <w:lvl w:ilvl="6" w:tplc="D29647C8">
      <w:numFmt w:val="bullet"/>
      <w:lvlText w:val="•"/>
      <w:lvlJc w:val="left"/>
      <w:pPr>
        <w:ind w:left="7872" w:hanging="276"/>
      </w:pPr>
      <w:rPr>
        <w:rFonts w:hint="default"/>
        <w:lang w:val="de-DE" w:eastAsia="en-US" w:bidi="ar-SA"/>
      </w:rPr>
    </w:lvl>
    <w:lvl w:ilvl="7" w:tplc="2EF00668">
      <w:numFmt w:val="bullet"/>
      <w:lvlText w:val="•"/>
      <w:lvlJc w:val="left"/>
      <w:pPr>
        <w:ind w:left="8294" w:hanging="276"/>
      </w:pPr>
      <w:rPr>
        <w:rFonts w:hint="default"/>
        <w:lang w:val="de-DE" w:eastAsia="en-US" w:bidi="ar-SA"/>
      </w:rPr>
    </w:lvl>
    <w:lvl w:ilvl="8" w:tplc="44807572">
      <w:numFmt w:val="bullet"/>
      <w:lvlText w:val="•"/>
      <w:lvlJc w:val="left"/>
      <w:pPr>
        <w:ind w:left="8716" w:hanging="276"/>
      </w:pPr>
      <w:rPr>
        <w:rFonts w:hint="default"/>
        <w:lang w:val="de-DE" w:eastAsia="en-US" w:bidi="ar-SA"/>
      </w:rPr>
    </w:lvl>
  </w:abstractNum>
  <w:abstractNum w:abstractNumId="21" w15:restartNumberingAfterBreak="0">
    <w:nsid w:val="32937C02"/>
    <w:multiLevelType w:val="multilevel"/>
    <w:tmpl w:val="3D101ED8"/>
    <w:lvl w:ilvl="0">
      <w:start w:val="1"/>
      <w:numFmt w:val="decimal"/>
      <w:lvlText w:val="%1."/>
      <w:lvlJc w:val="left"/>
      <w:pPr>
        <w:ind w:left="921" w:hanging="420"/>
      </w:pPr>
      <w:rPr>
        <w:rFonts w:hint="default"/>
        <w:spacing w:val="0"/>
        <w:w w:val="100"/>
        <w:lang w:val="de-DE" w:eastAsia="en-US" w:bidi="ar-SA"/>
      </w:rPr>
    </w:lvl>
    <w:lvl w:ilvl="1">
      <w:start w:val="1"/>
      <w:numFmt w:val="decimal"/>
      <w:lvlText w:val="%1.%2"/>
      <w:lvlJc w:val="left"/>
      <w:pPr>
        <w:ind w:left="1281" w:hanging="360"/>
      </w:pPr>
      <w:rPr>
        <w:rFonts w:ascii="Times New Roman" w:eastAsia="Times New Roman" w:hAnsi="Times New Roman" w:cs="Times New Roman" w:hint="default"/>
        <w:b w:val="0"/>
        <w:bCs w:val="0"/>
        <w:i w:val="0"/>
        <w:iCs w:val="0"/>
        <w:spacing w:val="0"/>
        <w:w w:val="100"/>
        <w:sz w:val="24"/>
        <w:szCs w:val="24"/>
        <w:lang w:val="de-DE" w:eastAsia="en-US" w:bidi="ar-SA"/>
      </w:rPr>
    </w:lvl>
    <w:lvl w:ilvl="2">
      <w:start w:val="1"/>
      <w:numFmt w:val="decimal"/>
      <w:lvlText w:val="%1.%2.%3"/>
      <w:lvlJc w:val="left"/>
      <w:pPr>
        <w:ind w:left="2266" w:hanging="996"/>
      </w:pPr>
      <w:rPr>
        <w:rFonts w:hint="default"/>
        <w:spacing w:val="0"/>
        <w:w w:val="100"/>
        <w:lang w:val="de-DE" w:eastAsia="en-US" w:bidi="ar-SA"/>
      </w:rPr>
    </w:lvl>
    <w:lvl w:ilvl="3">
      <w:numFmt w:val="bullet"/>
      <w:lvlText w:val="•"/>
      <w:lvlJc w:val="left"/>
      <w:pPr>
        <w:ind w:left="2260" w:hanging="996"/>
      </w:pPr>
      <w:rPr>
        <w:rFonts w:hint="default"/>
        <w:lang w:val="de-DE" w:eastAsia="en-US" w:bidi="ar-SA"/>
      </w:rPr>
    </w:lvl>
    <w:lvl w:ilvl="4">
      <w:numFmt w:val="bullet"/>
      <w:lvlText w:val="•"/>
      <w:lvlJc w:val="left"/>
      <w:pPr>
        <w:ind w:left="3302" w:hanging="996"/>
      </w:pPr>
      <w:rPr>
        <w:rFonts w:hint="default"/>
        <w:lang w:val="de-DE" w:eastAsia="en-US" w:bidi="ar-SA"/>
      </w:rPr>
    </w:lvl>
    <w:lvl w:ilvl="5">
      <w:numFmt w:val="bullet"/>
      <w:lvlText w:val="•"/>
      <w:lvlJc w:val="left"/>
      <w:pPr>
        <w:ind w:left="4345" w:hanging="996"/>
      </w:pPr>
      <w:rPr>
        <w:rFonts w:hint="default"/>
        <w:lang w:val="de-DE" w:eastAsia="en-US" w:bidi="ar-SA"/>
      </w:rPr>
    </w:lvl>
    <w:lvl w:ilvl="6">
      <w:numFmt w:val="bullet"/>
      <w:lvlText w:val="•"/>
      <w:lvlJc w:val="left"/>
      <w:pPr>
        <w:ind w:left="5388" w:hanging="996"/>
      </w:pPr>
      <w:rPr>
        <w:rFonts w:hint="default"/>
        <w:lang w:val="de-DE" w:eastAsia="en-US" w:bidi="ar-SA"/>
      </w:rPr>
    </w:lvl>
    <w:lvl w:ilvl="7">
      <w:numFmt w:val="bullet"/>
      <w:lvlText w:val="•"/>
      <w:lvlJc w:val="left"/>
      <w:pPr>
        <w:ind w:left="6431" w:hanging="996"/>
      </w:pPr>
      <w:rPr>
        <w:rFonts w:hint="default"/>
        <w:lang w:val="de-DE" w:eastAsia="en-US" w:bidi="ar-SA"/>
      </w:rPr>
    </w:lvl>
    <w:lvl w:ilvl="8">
      <w:numFmt w:val="bullet"/>
      <w:lvlText w:val="•"/>
      <w:lvlJc w:val="left"/>
      <w:pPr>
        <w:ind w:left="7474" w:hanging="996"/>
      </w:pPr>
      <w:rPr>
        <w:rFonts w:hint="default"/>
        <w:lang w:val="de-DE" w:eastAsia="en-US" w:bidi="ar-SA"/>
      </w:rPr>
    </w:lvl>
  </w:abstractNum>
  <w:abstractNum w:abstractNumId="22" w15:restartNumberingAfterBreak="0">
    <w:nsid w:val="33660DF7"/>
    <w:multiLevelType w:val="hybridMultilevel"/>
    <w:tmpl w:val="7C845E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6F5148"/>
    <w:multiLevelType w:val="hybridMultilevel"/>
    <w:tmpl w:val="112AE59C"/>
    <w:lvl w:ilvl="0" w:tplc="45984B32">
      <w:numFmt w:val="bullet"/>
      <w:lvlText w:val="-"/>
      <w:lvlJc w:val="left"/>
      <w:pPr>
        <w:ind w:left="841" w:hanging="701"/>
      </w:pPr>
      <w:rPr>
        <w:rFonts w:ascii="Times New Roman" w:eastAsia="Times New Roman" w:hAnsi="Times New Roman" w:cs="Times New Roman" w:hint="default"/>
        <w:b w:val="0"/>
        <w:bCs w:val="0"/>
        <w:i w:val="0"/>
        <w:iCs w:val="0"/>
        <w:spacing w:val="0"/>
        <w:w w:val="100"/>
        <w:sz w:val="24"/>
        <w:szCs w:val="24"/>
        <w:lang w:val="de-DE" w:eastAsia="en-US" w:bidi="ar-SA"/>
      </w:rPr>
    </w:lvl>
    <w:lvl w:ilvl="1" w:tplc="3D347640">
      <w:numFmt w:val="bullet"/>
      <w:lvlText w:val="•"/>
      <w:lvlJc w:val="left"/>
      <w:pPr>
        <w:ind w:left="1712" w:hanging="701"/>
      </w:pPr>
      <w:rPr>
        <w:rFonts w:hint="default"/>
        <w:lang w:val="de-DE" w:eastAsia="en-US" w:bidi="ar-SA"/>
      </w:rPr>
    </w:lvl>
    <w:lvl w:ilvl="2" w:tplc="E1400D8A">
      <w:numFmt w:val="bullet"/>
      <w:lvlText w:val="•"/>
      <w:lvlJc w:val="left"/>
      <w:pPr>
        <w:ind w:left="2584" w:hanging="701"/>
      </w:pPr>
      <w:rPr>
        <w:rFonts w:hint="default"/>
        <w:lang w:val="de-DE" w:eastAsia="en-US" w:bidi="ar-SA"/>
      </w:rPr>
    </w:lvl>
    <w:lvl w:ilvl="3" w:tplc="BB88FAF8">
      <w:numFmt w:val="bullet"/>
      <w:lvlText w:val="•"/>
      <w:lvlJc w:val="left"/>
      <w:pPr>
        <w:ind w:left="3456" w:hanging="701"/>
      </w:pPr>
      <w:rPr>
        <w:rFonts w:hint="default"/>
        <w:lang w:val="de-DE" w:eastAsia="en-US" w:bidi="ar-SA"/>
      </w:rPr>
    </w:lvl>
    <w:lvl w:ilvl="4" w:tplc="ABA43C94">
      <w:numFmt w:val="bullet"/>
      <w:lvlText w:val="•"/>
      <w:lvlJc w:val="left"/>
      <w:pPr>
        <w:ind w:left="4328" w:hanging="701"/>
      </w:pPr>
      <w:rPr>
        <w:rFonts w:hint="default"/>
        <w:lang w:val="de-DE" w:eastAsia="en-US" w:bidi="ar-SA"/>
      </w:rPr>
    </w:lvl>
    <w:lvl w:ilvl="5" w:tplc="7344718A">
      <w:numFmt w:val="bullet"/>
      <w:lvlText w:val="•"/>
      <w:lvlJc w:val="left"/>
      <w:pPr>
        <w:ind w:left="5200" w:hanging="701"/>
      </w:pPr>
      <w:rPr>
        <w:rFonts w:hint="default"/>
        <w:lang w:val="de-DE" w:eastAsia="en-US" w:bidi="ar-SA"/>
      </w:rPr>
    </w:lvl>
    <w:lvl w:ilvl="6" w:tplc="2ECCBF4E">
      <w:numFmt w:val="bullet"/>
      <w:lvlText w:val="•"/>
      <w:lvlJc w:val="left"/>
      <w:pPr>
        <w:ind w:left="6072" w:hanging="701"/>
      </w:pPr>
      <w:rPr>
        <w:rFonts w:hint="default"/>
        <w:lang w:val="de-DE" w:eastAsia="en-US" w:bidi="ar-SA"/>
      </w:rPr>
    </w:lvl>
    <w:lvl w:ilvl="7" w:tplc="90D0EC4A">
      <w:numFmt w:val="bullet"/>
      <w:lvlText w:val="•"/>
      <w:lvlJc w:val="left"/>
      <w:pPr>
        <w:ind w:left="6944" w:hanging="701"/>
      </w:pPr>
      <w:rPr>
        <w:rFonts w:hint="default"/>
        <w:lang w:val="de-DE" w:eastAsia="en-US" w:bidi="ar-SA"/>
      </w:rPr>
    </w:lvl>
    <w:lvl w:ilvl="8" w:tplc="53D8E686">
      <w:numFmt w:val="bullet"/>
      <w:lvlText w:val="•"/>
      <w:lvlJc w:val="left"/>
      <w:pPr>
        <w:ind w:left="7816" w:hanging="701"/>
      </w:pPr>
      <w:rPr>
        <w:rFonts w:hint="default"/>
        <w:lang w:val="de-DE" w:eastAsia="en-US" w:bidi="ar-SA"/>
      </w:rPr>
    </w:lvl>
  </w:abstractNum>
  <w:abstractNum w:abstractNumId="24" w15:restartNumberingAfterBreak="0">
    <w:nsid w:val="39B45EEC"/>
    <w:multiLevelType w:val="hybridMultilevel"/>
    <w:tmpl w:val="1F8A73FE"/>
    <w:lvl w:ilvl="0" w:tplc="E4E6FC00">
      <w:numFmt w:val="bullet"/>
      <w:lvlText w:val="-"/>
      <w:lvlJc w:val="left"/>
      <w:pPr>
        <w:ind w:left="720" w:hanging="360"/>
      </w:pPr>
      <w:rPr>
        <w:rFonts w:ascii="Helvetica" w:eastAsiaTheme="minorHAnsi"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C7C18F2"/>
    <w:multiLevelType w:val="hybridMultilevel"/>
    <w:tmpl w:val="82EC2BD8"/>
    <w:lvl w:ilvl="0" w:tplc="81D2C128">
      <w:numFmt w:val="bullet"/>
      <w:lvlText w:val="☐"/>
      <w:lvlJc w:val="left"/>
      <w:pPr>
        <w:ind w:left="3127"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AE66ECDE">
      <w:numFmt w:val="bullet"/>
      <w:lvlText w:val="•"/>
      <w:lvlJc w:val="left"/>
      <w:pPr>
        <w:ind w:left="3764" w:hanging="276"/>
      </w:pPr>
      <w:rPr>
        <w:rFonts w:hint="default"/>
        <w:lang w:val="de-DE" w:eastAsia="en-US" w:bidi="ar-SA"/>
      </w:rPr>
    </w:lvl>
    <w:lvl w:ilvl="2" w:tplc="84B47304">
      <w:numFmt w:val="bullet"/>
      <w:lvlText w:val="•"/>
      <w:lvlJc w:val="left"/>
      <w:pPr>
        <w:ind w:left="4408" w:hanging="276"/>
      </w:pPr>
      <w:rPr>
        <w:rFonts w:hint="default"/>
        <w:lang w:val="de-DE" w:eastAsia="en-US" w:bidi="ar-SA"/>
      </w:rPr>
    </w:lvl>
    <w:lvl w:ilvl="3" w:tplc="CD9A33AE">
      <w:numFmt w:val="bullet"/>
      <w:lvlText w:val="•"/>
      <w:lvlJc w:val="left"/>
      <w:pPr>
        <w:ind w:left="5052" w:hanging="276"/>
      </w:pPr>
      <w:rPr>
        <w:rFonts w:hint="default"/>
        <w:lang w:val="de-DE" w:eastAsia="en-US" w:bidi="ar-SA"/>
      </w:rPr>
    </w:lvl>
    <w:lvl w:ilvl="4" w:tplc="EA7AD4C8">
      <w:numFmt w:val="bullet"/>
      <w:lvlText w:val="•"/>
      <w:lvlJc w:val="left"/>
      <w:pPr>
        <w:ind w:left="5696" w:hanging="276"/>
      </w:pPr>
      <w:rPr>
        <w:rFonts w:hint="default"/>
        <w:lang w:val="de-DE" w:eastAsia="en-US" w:bidi="ar-SA"/>
      </w:rPr>
    </w:lvl>
    <w:lvl w:ilvl="5" w:tplc="B79C513A">
      <w:numFmt w:val="bullet"/>
      <w:lvlText w:val="•"/>
      <w:lvlJc w:val="left"/>
      <w:pPr>
        <w:ind w:left="6340" w:hanging="276"/>
      </w:pPr>
      <w:rPr>
        <w:rFonts w:hint="default"/>
        <w:lang w:val="de-DE" w:eastAsia="en-US" w:bidi="ar-SA"/>
      </w:rPr>
    </w:lvl>
    <w:lvl w:ilvl="6" w:tplc="84E48390">
      <w:numFmt w:val="bullet"/>
      <w:lvlText w:val="•"/>
      <w:lvlJc w:val="left"/>
      <w:pPr>
        <w:ind w:left="6984" w:hanging="276"/>
      </w:pPr>
      <w:rPr>
        <w:rFonts w:hint="default"/>
        <w:lang w:val="de-DE" w:eastAsia="en-US" w:bidi="ar-SA"/>
      </w:rPr>
    </w:lvl>
    <w:lvl w:ilvl="7" w:tplc="AEAA2200">
      <w:numFmt w:val="bullet"/>
      <w:lvlText w:val="•"/>
      <w:lvlJc w:val="left"/>
      <w:pPr>
        <w:ind w:left="7628" w:hanging="276"/>
      </w:pPr>
      <w:rPr>
        <w:rFonts w:hint="default"/>
        <w:lang w:val="de-DE" w:eastAsia="en-US" w:bidi="ar-SA"/>
      </w:rPr>
    </w:lvl>
    <w:lvl w:ilvl="8" w:tplc="E5E2994A">
      <w:numFmt w:val="bullet"/>
      <w:lvlText w:val="•"/>
      <w:lvlJc w:val="left"/>
      <w:pPr>
        <w:ind w:left="8272" w:hanging="276"/>
      </w:pPr>
      <w:rPr>
        <w:rFonts w:hint="default"/>
        <w:lang w:val="de-DE" w:eastAsia="en-US" w:bidi="ar-SA"/>
      </w:rPr>
    </w:lvl>
  </w:abstractNum>
  <w:abstractNum w:abstractNumId="26" w15:restartNumberingAfterBreak="0">
    <w:nsid w:val="3DF10531"/>
    <w:multiLevelType w:val="hybridMultilevel"/>
    <w:tmpl w:val="8BEA1A7A"/>
    <w:lvl w:ilvl="0" w:tplc="228EF182">
      <w:numFmt w:val="bullet"/>
      <w:lvlText w:val="☐"/>
      <w:lvlJc w:val="left"/>
      <w:pPr>
        <w:ind w:left="110" w:hanging="275"/>
      </w:pPr>
      <w:rPr>
        <w:rFonts w:ascii="Apple SD Gothic Neo Light" w:eastAsia="Apple SD Gothic Neo Light" w:hAnsi="Apple SD Gothic Neo Light" w:cs="Apple SD Gothic Neo Light" w:hint="default"/>
        <w:spacing w:val="0"/>
        <w:w w:val="88"/>
        <w:lang w:val="de-DE" w:eastAsia="en-US" w:bidi="ar-SA"/>
      </w:rPr>
    </w:lvl>
    <w:lvl w:ilvl="1" w:tplc="A3965E26">
      <w:numFmt w:val="bullet"/>
      <w:lvlText w:val="•"/>
      <w:lvlJc w:val="left"/>
      <w:pPr>
        <w:ind w:left="285" w:hanging="275"/>
      </w:pPr>
      <w:rPr>
        <w:rFonts w:hint="default"/>
        <w:lang w:val="de-DE" w:eastAsia="en-US" w:bidi="ar-SA"/>
      </w:rPr>
    </w:lvl>
    <w:lvl w:ilvl="2" w:tplc="600E7EA8">
      <w:numFmt w:val="bullet"/>
      <w:lvlText w:val="•"/>
      <w:lvlJc w:val="left"/>
      <w:pPr>
        <w:ind w:left="450" w:hanging="275"/>
      </w:pPr>
      <w:rPr>
        <w:rFonts w:hint="default"/>
        <w:lang w:val="de-DE" w:eastAsia="en-US" w:bidi="ar-SA"/>
      </w:rPr>
    </w:lvl>
    <w:lvl w:ilvl="3" w:tplc="6B0E9256">
      <w:numFmt w:val="bullet"/>
      <w:lvlText w:val="•"/>
      <w:lvlJc w:val="left"/>
      <w:pPr>
        <w:ind w:left="615" w:hanging="275"/>
      </w:pPr>
      <w:rPr>
        <w:rFonts w:hint="default"/>
        <w:lang w:val="de-DE" w:eastAsia="en-US" w:bidi="ar-SA"/>
      </w:rPr>
    </w:lvl>
    <w:lvl w:ilvl="4" w:tplc="72DA9B1A">
      <w:numFmt w:val="bullet"/>
      <w:lvlText w:val="•"/>
      <w:lvlJc w:val="left"/>
      <w:pPr>
        <w:ind w:left="780" w:hanging="275"/>
      </w:pPr>
      <w:rPr>
        <w:rFonts w:hint="default"/>
        <w:lang w:val="de-DE" w:eastAsia="en-US" w:bidi="ar-SA"/>
      </w:rPr>
    </w:lvl>
    <w:lvl w:ilvl="5" w:tplc="A32E8EEE">
      <w:numFmt w:val="bullet"/>
      <w:lvlText w:val="•"/>
      <w:lvlJc w:val="left"/>
      <w:pPr>
        <w:ind w:left="945" w:hanging="275"/>
      </w:pPr>
      <w:rPr>
        <w:rFonts w:hint="default"/>
        <w:lang w:val="de-DE" w:eastAsia="en-US" w:bidi="ar-SA"/>
      </w:rPr>
    </w:lvl>
    <w:lvl w:ilvl="6" w:tplc="A65819D6">
      <w:numFmt w:val="bullet"/>
      <w:lvlText w:val="•"/>
      <w:lvlJc w:val="left"/>
      <w:pPr>
        <w:ind w:left="1110" w:hanging="275"/>
      </w:pPr>
      <w:rPr>
        <w:rFonts w:hint="default"/>
        <w:lang w:val="de-DE" w:eastAsia="en-US" w:bidi="ar-SA"/>
      </w:rPr>
    </w:lvl>
    <w:lvl w:ilvl="7" w:tplc="AA6A2B60">
      <w:numFmt w:val="bullet"/>
      <w:lvlText w:val="•"/>
      <w:lvlJc w:val="left"/>
      <w:pPr>
        <w:ind w:left="1275" w:hanging="275"/>
      </w:pPr>
      <w:rPr>
        <w:rFonts w:hint="default"/>
        <w:lang w:val="de-DE" w:eastAsia="en-US" w:bidi="ar-SA"/>
      </w:rPr>
    </w:lvl>
    <w:lvl w:ilvl="8" w:tplc="85B87BB4">
      <w:numFmt w:val="bullet"/>
      <w:lvlText w:val="•"/>
      <w:lvlJc w:val="left"/>
      <w:pPr>
        <w:ind w:left="1440" w:hanging="275"/>
      </w:pPr>
      <w:rPr>
        <w:rFonts w:hint="default"/>
        <w:lang w:val="de-DE" w:eastAsia="en-US" w:bidi="ar-SA"/>
      </w:rPr>
    </w:lvl>
  </w:abstractNum>
  <w:abstractNum w:abstractNumId="27" w15:restartNumberingAfterBreak="0">
    <w:nsid w:val="40B82254"/>
    <w:multiLevelType w:val="hybridMultilevel"/>
    <w:tmpl w:val="3DD43D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1744E51"/>
    <w:multiLevelType w:val="hybridMultilevel"/>
    <w:tmpl w:val="7C1E2584"/>
    <w:lvl w:ilvl="0" w:tplc="53648CE4">
      <w:start w:val="34"/>
      <w:numFmt w:val="bullet"/>
      <w:lvlText w:val="-"/>
      <w:lvlJc w:val="left"/>
      <w:pPr>
        <w:ind w:left="1068" w:hanging="360"/>
      </w:pPr>
      <w:rPr>
        <w:rFonts w:ascii="Calibri" w:eastAsiaTheme="minorHAnsi" w:hAnsi="Calibri" w:cs="Calibri" w:hint="default"/>
        <w:sz w:val="23"/>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9" w15:restartNumberingAfterBreak="0">
    <w:nsid w:val="421C5D2D"/>
    <w:multiLevelType w:val="hybridMultilevel"/>
    <w:tmpl w:val="861EA696"/>
    <w:lvl w:ilvl="0" w:tplc="918297AE">
      <w:start w:val="34"/>
      <w:numFmt w:val="bullet"/>
      <w:lvlText w:val="-"/>
      <w:lvlJc w:val="left"/>
      <w:pPr>
        <w:ind w:left="1068" w:hanging="360"/>
      </w:pPr>
      <w:rPr>
        <w:rFonts w:ascii="Helvetica" w:eastAsiaTheme="minorHAnsi" w:hAnsi="Helvetica"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0" w15:restartNumberingAfterBreak="0">
    <w:nsid w:val="428643D5"/>
    <w:multiLevelType w:val="hybridMultilevel"/>
    <w:tmpl w:val="E5CA1986"/>
    <w:lvl w:ilvl="0" w:tplc="E4E6FC00">
      <w:numFmt w:val="bullet"/>
      <w:lvlText w:val="-"/>
      <w:lvlJc w:val="left"/>
      <w:pPr>
        <w:ind w:left="720" w:hanging="360"/>
      </w:pPr>
      <w:rPr>
        <w:rFonts w:ascii="Helvetica" w:eastAsiaTheme="minorHAnsi"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5D37D82"/>
    <w:multiLevelType w:val="hybridMultilevel"/>
    <w:tmpl w:val="939071E8"/>
    <w:lvl w:ilvl="0" w:tplc="678E2A84">
      <w:numFmt w:val="bullet"/>
      <w:lvlText w:val="☐"/>
      <w:lvlJc w:val="left"/>
      <w:pPr>
        <w:ind w:left="385" w:hanging="275"/>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539632A6">
      <w:numFmt w:val="bullet"/>
      <w:lvlText w:val="•"/>
      <w:lvlJc w:val="left"/>
      <w:pPr>
        <w:ind w:left="1082" w:hanging="275"/>
      </w:pPr>
      <w:rPr>
        <w:rFonts w:hint="default"/>
        <w:lang w:val="de-DE" w:eastAsia="en-US" w:bidi="ar-SA"/>
      </w:rPr>
    </w:lvl>
    <w:lvl w:ilvl="2" w:tplc="63042ECC">
      <w:numFmt w:val="bullet"/>
      <w:lvlText w:val="•"/>
      <w:lvlJc w:val="left"/>
      <w:pPr>
        <w:ind w:left="1785" w:hanging="275"/>
      </w:pPr>
      <w:rPr>
        <w:rFonts w:hint="default"/>
        <w:lang w:val="de-DE" w:eastAsia="en-US" w:bidi="ar-SA"/>
      </w:rPr>
    </w:lvl>
    <w:lvl w:ilvl="3" w:tplc="B67C40B6">
      <w:numFmt w:val="bullet"/>
      <w:lvlText w:val="•"/>
      <w:lvlJc w:val="left"/>
      <w:pPr>
        <w:ind w:left="2488" w:hanging="275"/>
      </w:pPr>
      <w:rPr>
        <w:rFonts w:hint="default"/>
        <w:lang w:val="de-DE" w:eastAsia="en-US" w:bidi="ar-SA"/>
      </w:rPr>
    </w:lvl>
    <w:lvl w:ilvl="4" w:tplc="EFE819AE">
      <w:numFmt w:val="bullet"/>
      <w:lvlText w:val="•"/>
      <w:lvlJc w:val="left"/>
      <w:pPr>
        <w:ind w:left="3191" w:hanging="275"/>
      </w:pPr>
      <w:rPr>
        <w:rFonts w:hint="default"/>
        <w:lang w:val="de-DE" w:eastAsia="en-US" w:bidi="ar-SA"/>
      </w:rPr>
    </w:lvl>
    <w:lvl w:ilvl="5" w:tplc="9E7A4BF2">
      <w:numFmt w:val="bullet"/>
      <w:lvlText w:val="•"/>
      <w:lvlJc w:val="left"/>
      <w:pPr>
        <w:ind w:left="3894" w:hanging="275"/>
      </w:pPr>
      <w:rPr>
        <w:rFonts w:hint="default"/>
        <w:lang w:val="de-DE" w:eastAsia="en-US" w:bidi="ar-SA"/>
      </w:rPr>
    </w:lvl>
    <w:lvl w:ilvl="6" w:tplc="DA58EA78">
      <w:numFmt w:val="bullet"/>
      <w:lvlText w:val="•"/>
      <w:lvlJc w:val="left"/>
      <w:pPr>
        <w:ind w:left="4596" w:hanging="275"/>
      </w:pPr>
      <w:rPr>
        <w:rFonts w:hint="default"/>
        <w:lang w:val="de-DE" w:eastAsia="en-US" w:bidi="ar-SA"/>
      </w:rPr>
    </w:lvl>
    <w:lvl w:ilvl="7" w:tplc="8CEEEF12">
      <w:numFmt w:val="bullet"/>
      <w:lvlText w:val="•"/>
      <w:lvlJc w:val="left"/>
      <w:pPr>
        <w:ind w:left="5299" w:hanging="275"/>
      </w:pPr>
      <w:rPr>
        <w:rFonts w:hint="default"/>
        <w:lang w:val="de-DE" w:eastAsia="en-US" w:bidi="ar-SA"/>
      </w:rPr>
    </w:lvl>
    <w:lvl w:ilvl="8" w:tplc="14821FD4">
      <w:numFmt w:val="bullet"/>
      <w:lvlText w:val="•"/>
      <w:lvlJc w:val="left"/>
      <w:pPr>
        <w:ind w:left="6002" w:hanging="275"/>
      </w:pPr>
      <w:rPr>
        <w:rFonts w:hint="default"/>
        <w:lang w:val="de-DE" w:eastAsia="en-US" w:bidi="ar-SA"/>
      </w:rPr>
    </w:lvl>
  </w:abstractNum>
  <w:abstractNum w:abstractNumId="32" w15:restartNumberingAfterBreak="0">
    <w:nsid w:val="487F6D5F"/>
    <w:multiLevelType w:val="hybridMultilevel"/>
    <w:tmpl w:val="392CCBBE"/>
    <w:lvl w:ilvl="0" w:tplc="C554A240">
      <w:numFmt w:val="bullet"/>
      <w:lvlText w:val="☐"/>
      <w:lvlJc w:val="left"/>
      <w:pPr>
        <w:ind w:left="691" w:hanging="275"/>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FE5A6EB2">
      <w:numFmt w:val="bullet"/>
      <w:lvlText w:val="•"/>
      <w:lvlJc w:val="left"/>
      <w:pPr>
        <w:ind w:left="1132" w:hanging="275"/>
      </w:pPr>
      <w:rPr>
        <w:rFonts w:hint="default"/>
        <w:lang w:val="de-DE" w:eastAsia="en-US" w:bidi="ar-SA"/>
      </w:rPr>
    </w:lvl>
    <w:lvl w:ilvl="2" w:tplc="0AC4837C">
      <w:numFmt w:val="bullet"/>
      <w:lvlText w:val="•"/>
      <w:lvlJc w:val="left"/>
      <w:pPr>
        <w:ind w:left="1564" w:hanging="275"/>
      </w:pPr>
      <w:rPr>
        <w:rFonts w:hint="default"/>
        <w:lang w:val="de-DE" w:eastAsia="en-US" w:bidi="ar-SA"/>
      </w:rPr>
    </w:lvl>
    <w:lvl w:ilvl="3" w:tplc="8ABCDC30">
      <w:numFmt w:val="bullet"/>
      <w:lvlText w:val="•"/>
      <w:lvlJc w:val="left"/>
      <w:pPr>
        <w:ind w:left="1996" w:hanging="275"/>
      </w:pPr>
      <w:rPr>
        <w:rFonts w:hint="default"/>
        <w:lang w:val="de-DE" w:eastAsia="en-US" w:bidi="ar-SA"/>
      </w:rPr>
    </w:lvl>
    <w:lvl w:ilvl="4" w:tplc="E0DC1810">
      <w:numFmt w:val="bullet"/>
      <w:lvlText w:val="•"/>
      <w:lvlJc w:val="left"/>
      <w:pPr>
        <w:ind w:left="2428" w:hanging="275"/>
      </w:pPr>
      <w:rPr>
        <w:rFonts w:hint="default"/>
        <w:lang w:val="de-DE" w:eastAsia="en-US" w:bidi="ar-SA"/>
      </w:rPr>
    </w:lvl>
    <w:lvl w:ilvl="5" w:tplc="78A02272">
      <w:numFmt w:val="bullet"/>
      <w:lvlText w:val="•"/>
      <w:lvlJc w:val="left"/>
      <w:pPr>
        <w:ind w:left="2860" w:hanging="275"/>
      </w:pPr>
      <w:rPr>
        <w:rFonts w:hint="default"/>
        <w:lang w:val="de-DE" w:eastAsia="en-US" w:bidi="ar-SA"/>
      </w:rPr>
    </w:lvl>
    <w:lvl w:ilvl="6" w:tplc="D5F21C90">
      <w:numFmt w:val="bullet"/>
      <w:lvlText w:val="•"/>
      <w:lvlJc w:val="left"/>
      <w:pPr>
        <w:ind w:left="3292" w:hanging="275"/>
      </w:pPr>
      <w:rPr>
        <w:rFonts w:hint="default"/>
        <w:lang w:val="de-DE" w:eastAsia="en-US" w:bidi="ar-SA"/>
      </w:rPr>
    </w:lvl>
    <w:lvl w:ilvl="7" w:tplc="3EC8EEFE">
      <w:numFmt w:val="bullet"/>
      <w:lvlText w:val="•"/>
      <w:lvlJc w:val="left"/>
      <w:pPr>
        <w:ind w:left="3724" w:hanging="275"/>
      </w:pPr>
      <w:rPr>
        <w:rFonts w:hint="default"/>
        <w:lang w:val="de-DE" w:eastAsia="en-US" w:bidi="ar-SA"/>
      </w:rPr>
    </w:lvl>
    <w:lvl w:ilvl="8" w:tplc="2868662E">
      <w:numFmt w:val="bullet"/>
      <w:lvlText w:val="•"/>
      <w:lvlJc w:val="left"/>
      <w:pPr>
        <w:ind w:left="4156" w:hanging="275"/>
      </w:pPr>
      <w:rPr>
        <w:rFonts w:hint="default"/>
        <w:lang w:val="de-DE" w:eastAsia="en-US" w:bidi="ar-SA"/>
      </w:rPr>
    </w:lvl>
  </w:abstractNum>
  <w:abstractNum w:abstractNumId="33" w15:restartNumberingAfterBreak="0">
    <w:nsid w:val="4C3F4A06"/>
    <w:multiLevelType w:val="hybridMultilevel"/>
    <w:tmpl w:val="12129922"/>
    <w:lvl w:ilvl="0" w:tplc="4846145E">
      <w:numFmt w:val="bullet"/>
      <w:lvlText w:val="☐"/>
      <w:lvlJc w:val="left"/>
      <w:pPr>
        <w:ind w:left="5333"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D2942AE6">
      <w:numFmt w:val="bullet"/>
      <w:lvlText w:val="•"/>
      <w:lvlJc w:val="left"/>
      <w:pPr>
        <w:ind w:left="5762" w:hanging="276"/>
      </w:pPr>
      <w:rPr>
        <w:rFonts w:hint="default"/>
        <w:lang w:val="de-DE" w:eastAsia="en-US" w:bidi="ar-SA"/>
      </w:rPr>
    </w:lvl>
    <w:lvl w:ilvl="2" w:tplc="0A825786">
      <w:numFmt w:val="bullet"/>
      <w:lvlText w:val="•"/>
      <w:lvlJc w:val="left"/>
      <w:pPr>
        <w:ind w:left="6184" w:hanging="276"/>
      </w:pPr>
      <w:rPr>
        <w:rFonts w:hint="default"/>
        <w:lang w:val="de-DE" w:eastAsia="en-US" w:bidi="ar-SA"/>
      </w:rPr>
    </w:lvl>
    <w:lvl w:ilvl="3" w:tplc="4766A4DC">
      <w:numFmt w:val="bullet"/>
      <w:lvlText w:val="•"/>
      <w:lvlJc w:val="left"/>
      <w:pPr>
        <w:ind w:left="6606" w:hanging="276"/>
      </w:pPr>
      <w:rPr>
        <w:rFonts w:hint="default"/>
        <w:lang w:val="de-DE" w:eastAsia="en-US" w:bidi="ar-SA"/>
      </w:rPr>
    </w:lvl>
    <w:lvl w:ilvl="4" w:tplc="0F94F86E">
      <w:numFmt w:val="bullet"/>
      <w:lvlText w:val="•"/>
      <w:lvlJc w:val="left"/>
      <w:pPr>
        <w:ind w:left="7028" w:hanging="276"/>
      </w:pPr>
      <w:rPr>
        <w:rFonts w:hint="default"/>
        <w:lang w:val="de-DE" w:eastAsia="en-US" w:bidi="ar-SA"/>
      </w:rPr>
    </w:lvl>
    <w:lvl w:ilvl="5" w:tplc="35A42C94">
      <w:numFmt w:val="bullet"/>
      <w:lvlText w:val="•"/>
      <w:lvlJc w:val="left"/>
      <w:pPr>
        <w:ind w:left="7450" w:hanging="276"/>
      </w:pPr>
      <w:rPr>
        <w:rFonts w:hint="default"/>
        <w:lang w:val="de-DE" w:eastAsia="en-US" w:bidi="ar-SA"/>
      </w:rPr>
    </w:lvl>
    <w:lvl w:ilvl="6" w:tplc="B7B40DB4">
      <w:numFmt w:val="bullet"/>
      <w:lvlText w:val="•"/>
      <w:lvlJc w:val="left"/>
      <w:pPr>
        <w:ind w:left="7872" w:hanging="276"/>
      </w:pPr>
      <w:rPr>
        <w:rFonts w:hint="default"/>
        <w:lang w:val="de-DE" w:eastAsia="en-US" w:bidi="ar-SA"/>
      </w:rPr>
    </w:lvl>
    <w:lvl w:ilvl="7" w:tplc="06766188">
      <w:numFmt w:val="bullet"/>
      <w:lvlText w:val="•"/>
      <w:lvlJc w:val="left"/>
      <w:pPr>
        <w:ind w:left="8294" w:hanging="276"/>
      </w:pPr>
      <w:rPr>
        <w:rFonts w:hint="default"/>
        <w:lang w:val="de-DE" w:eastAsia="en-US" w:bidi="ar-SA"/>
      </w:rPr>
    </w:lvl>
    <w:lvl w:ilvl="8" w:tplc="25405FEC">
      <w:numFmt w:val="bullet"/>
      <w:lvlText w:val="•"/>
      <w:lvlJc w:val="left"/>
      <w:pPr>
        <w:ind w:left="8716" w:hanging="276"/>
      </w:pPr>
      <w:rPr>
        <w:rFonts w:hint="default"/>
        <w:lang w:val="de-DE" w:eastAsia="en-US" w:bidi="ar-SA"/>
      </w:rPr>
    </w:lvl>
  </w:abstractNum>
  <w:abstractNum w:abstractNumId="34" w15:restartNumberingAfterBreak="0">
    <w:nsid w:val="4F523B0D"/>
    <w:multiLevelType w:val="hybridMultilevel"/>
    <w:tmpl w:val="43684F58"/>
    <w:lvl w:ilvl="0" w:tplc="39E69B0A">
      <w:numFmt w:val="bullet"/>
      <w:lvlText w:val="☐"/>
      <w:lvlJc w:val="left"/>
      <w:pPr>
        <w:ind w:left="694" w:hanging="270"/>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44F4C08C">
      <w:numFmt w:val="bullet"/>
      <w:lvlText w:val="•"/>
      <w:lvlJc w:val="left"/>
      <w:pPr>
        <w:ind w:left="852" w:hanging="270"/>
      </w:pPr>
      <w:rPr>
        <w:rFonts w:hint="default"/>
        <w:lang w:val="de-DE" w:eastAsia="en-US" w:bidi="ar-SA"/>
      </w:rPr>
    </w:lvl>
    <w:lvl w:ilvl="2" w:tplc="4FC8185A">
      <w:numFmt w:val="bullet"/>
      <w:lvlText w:val="•"/>
      <w:lvlJc w:val="left"/>
      <w:pPr>
        <w:ind w:left="1005" w:hanging="270"/>
      </w:pPr>
      <w:rPr>
        <w:rFonts w:hint="default"/>
        <w:lang w:val="de-DE" w:eastAsia="en-US" w:bidi="ar-SA"/>
      </w:rPr>
    </w:lvl>
    <w:lvl w:ilvl="3" w:tplc="992CB4BA">
      <w:numFmt w:val="bullet"/>
      <w:lvlText w:val="•"/>
      <w:lvlJc w:val="left"/>
      <w:pPr>
        <w:ind w:left="1158" w:hanging="270"/>
      </w:pPr>
      <w:rPr>
        <w:rFonts w:hint="default"/>
        <w:lang w:val="de-DE" w:eastAsia="en-US" w:bidi="ar-SA"/>
      </w:rPr>
    </w:lvl>
    <w:lvl w:ilvl="4" w:tplc="F7B6B3FC">
      <w:numFmt w:val="bullet"/>
      <w:lvlText w:val="•"/>
      <w:lvlJc w:val="left"/>
      <w:pPr>
        <w:ind w:left="1311" w:hanging="270"/>
      </w:pPr>
      <w:rPr>
        <w:rFonts w:hint="default"/>
        <w:lang w:val="de-DE" w:eastAsia="en-US" w:bidi="ar-SA"/>
      </w:rPr>
    </w:lvl>
    <w:lvl w:ilvl="5" w:tplc="6FC8DF30">
      <w:numFmt w:val="bullet"/>
      <w:lvlText w:val="•"/>
      <w:lvlJc w:val="left"/>
      <w:pPr>
        <w:ind w:left="1464" w:hanging="270"/>
      </w:pPr>
      <w:rPr>
        <w:rFonts w:hint="default"/>
        <w:lang w:val="de-DE" w:eastAsia="en-US" w:bidi="ar-SA"/>
      </w:rPr>
    </w:lvl>
    <w:lvl w:ilvl="6" w:tplc="B58AFB5A">
      <w:numFmt w:val="bullet"/>
      <w:lvlText w:val="•"/>
      <w:lvlJc w:val="left"/>
      <w:pPr>
        <w:ind w:left="1617" w:hanging="270"/>
      </w:pPr>
      <w:rPr>
        <w:rFonts w:hint="default"/>
        <w:lang w:val="de-DE" w:eastAsia="en-US" w:bidi="ar-SA"/>
      </w:rPr>
    </w:lvl>
    <w:lvl w:ilvl="7" w:tplc="5E22CE2A">
      <w:numFmt w:val="bullet"/>
      <w:lvlText w:val="•"/>
      <w:lvlJc w:val="left"/>
      <w:pPr>
        <w:ind w:left="1770" w:hanging="270"/>
      </w:pPr>
      <w:rPr>
        <w:rFonts w:hint="default"/>
        <w:lang w:val="de-DE" w:eastAsia="en-US" w:bidi="ar-SA"/>
      </w:rPr>
    </w:lvl>
    <w:lvl w:ilvl="8" w:tplc="A4721AEE">
      <w:numFmt w:val="bullet"/>
      <w:lvlText w:val="•"/>
      <w:lvlJc w:val="left"/>
      <w:pPr>
        <w:ind w:left="1923" w:hanging="270"/>
      </w:pPr>
      <w:rPr>
        <w:rFonts w:hint="default"/>
        <w:lang w:val="de-DE" w:eastAsia="en-US" w:bidi="ar-SA"/>
      </w:rPr>
    </w:lvl>
  </w:abstractNum>
  <w:abstractNum w:abstractNumId="35" w15:restartNumberingAfterBreak="0">
    <w:nsid w:val="51532A3B"/>
    <w:multiLevelType w:val="hybridMultilevel"/>
    <w:tmpl w:val="E3F03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AF494B"/>
    <w:multiLevelType w:val="hybridMultilevel"/>
    <w:tmpl w:val="529C9244"/>
    <w:lvl w:ilvl="0" w:tplc="A154C58E">
      <w:start w:val="2"/>
      <w:numFmt w:val="bullet"/>
      <w:lvlText w:val="-"/>
      <w:lvlJc w:val="left"/>
      <w:pPr>
        <w:ind w:left="1068" w:hanging="360"/>
      </w:pPr>
      <w:rPr>
        <w:rFonts w:ascii="Helvetica" w:eastAsiaTheme="minorHAnsi" w:hAnsi="Helvetica"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7" w15:restartNumberingAfterBreak="0">
    <w:nsid w:val="59857CEF"/>
    <w:multiLevelType w:val="hybridMultilevel"/>
    <w:tmpl w:val="6B9EEBC4"/>
    <w:lvl w:ilvl="0" w:tplc="7CC88E06">
      <w:numFmt w:val="bullet"/>
      <w:lvlText w:val="-"/>
      <w:lvlJc w:val="left"/>
      <w:pPr>
        <w:ind w:left="841" w:hanging="701"/>
      </w:pPr>
      <w:rPr>
        <w:rFonts w:ascii="Times New Roman" w:eastAsia="Times New Roman" w:hAnsi="Times New Roman" w:cs="Times New Roman" w:hint="default"/>
        <w:b w:val="0"/>
        <w:bCs w:val="0"/>
        <w:i w:val="0"/>
        <w:iCs w:val="0"/>
        <w:spacing w:val="0"/>
        <w:w w:val="100"/>
        <w:sz w:val="24"/>
        <w:szCs w:val="24"/>
        <w:lang w:val="de-DE" w:eastAsia="en-US" w:bidi="ar-SA"/>
      </w:rPr>
    </w:lvl>
    <w:lvl w:ilvl="1" w:tplc="0E88F0FA">
      <w:numFmt w:val="bullet"/>
      <w:lvlText w:val="•"/>
      <w:lvlJc w:val="left"/>
      <w:pPr>
        <w:ind w:left="1712" w:hanging="701"/>
      </w:pPr>
      <w:rPr>
        <w:rFonts w:hint="default"/>
        <w:lang w:val="de-DE" w:eastAsia="en-US" w:bidi="ar-SA"/>
      </w:rPr>
    </w:lvl>
    <w:lvl w:ilvl="2" w:tplc="367A4E7E">
      <w:numFmt w:val="bullet"/>
      <w:lvlText w:val="•"/>
      <w:lvlJc w:val="left"/>
      <w:pPr>
        <w:ind w:left="2584" w:hanging="701"/>
      </w:pPr>
      <w:rPr>
        <w:rFonts w:hint="default"/>
        <w:lang w:val="de-DE" w:eastAsia="en-US" w:bidi="ar-SA"/>
      </w:rPr>
    </w:lvl>
    <w:lvl w:ilvl="3" w:tplc="A97EBF70">
      <w:numFmt w:val="bullet"/>
      <w:lvlText w:val="•"/>
      <w:lvlJc w:val="left"/>
      <w:pPr>
        <w:ind w:left="3456" w:hanging="701"/>
      </w:pPr>
      <w:rPr>
        <w:rFonts w:hint="default"/>
        <w:lang w:val="de-DE" w:eastAsia="en-US" w:bidi="ar-SA"/>
      </w:rPr>
    </w:lvl>
    <w:lvl w:ilvl="4" w:tplc="BB8ED546">
      <w:numFmt w:val="bullet"/>
      <w:lvlText w:val="•"/>
      <w:lvlJc w:val="left"/>
      <w:pPr>
        <w:ind w:left="4328" w:hanging="701"/>
      </w:pPr>
      <w:rPr>
        <w:rFonts w:hint="default"/>
        <w:lang w:val="de-DE" w:eastAsia="en-US" w:bidi="ar-SA"/>
      </w:rPr>
    </w:lvl>
    <w:lvl w:ilvl="5" w:tplc="83AE3D62">
      <w:numFmt w:val="bullet"/>
      <w:lvlText w:val="•"/>
      <w:lvlJc w:val="left"/>
      <w:pPr>
        <w:ind w:left="5200" w:hanging="701"/>
      </w:pPr>
      <w:rPr>
        <w:rFonts w:hint="default"/>
        <w:lang w:val="de-DE" w:eastAsia="en-US" w:bidi="ar-SA"/>
      </w:rPr>
    </w:lvl>
    <w:lvl w:ilvl="6" w:tplc="2E10950C">
      <w:numFmt w:val="bullet"/>
      <w:lvlText w:val="•"/>
      <w:lvlJc w:val="left"/>
      <w:pPr>
        <w:ind w:left="6072" w:hanging="701"/>
      </w:pPr>
      <w:rPr>
        <w:rFonts w:hint="default"/>
        <w:lang w:val="de-DE" w:eastAsia="en-US" w:bidi="ar-SA"/>
      </w:rPr>
    </w:lvl>
    <w:lvl w:ilvl="7" w:tplc="89AC2810">
      <w:numFmt w:val="bullet"/>
      <w:lvlText w:val="•"/>
      <w:lvlJc w:val="left"/>
      <w:pPr>
        <w:ind w:left="6944" w:hanging="701"/>
      </w:pPr>
      <w:rPr>
        <w:rFonts w:hint="default"/>
        <w:lang w:val="de-DE" w:eastAsia="en-US" w:bidi="ar-SA"/>
      </w:rPr>
    </w:lvl>
    <w:lvl w:ilvl="8" w:tplc="36024CF4">
      <w:numFmt w:val="bullet"/>
      <w:lvlText w:val="•"/>
      <w:lvlJc w:val="left"/>
      <w:pPr>
        <w:ind w:left="7816" w:hanging="701"/>
      </w:pPr>
      <w:rPr>
        <w:rFonts w:hint="default"/>
        <w:lang w:val="de-DE" w:eastAsia="en-US" w:bidi="ar-SA"/>
      </w:rPr>
    </w:lvl>
  </w:abstractNum>
  <w:abstractNum w:abstractNumId="38" w15:restartNumberingAfterBreak="0">
    <w:nsid w:val="5D8329D0"/>
    <w:multiLevelType w:val="hybridMultilevel"/>
    <w:tmpl w:val="8230FC0A"/>
    <w:lvl w:ilvl="0" w:tplc="9E12C9D6">
      <w:numFmt w:val="bullet"/>
      <w:lvlText w:val="•"/>
      <w:lvlJc w:val="left"/>
      <w:pPr>
        <w:ind w:left="861" w:hanging="360"/>
      </w:pPr>
      <w:rPr>
        <w:rFonts w:ascii="Arial" w:eastAsia="Arial" w:hAnsi="Arial" w:cs="Arial" w:hint="default"/>
        <w:b w:val="0"/>
        <w:bCs w:val="0"/>
        <w:i w:val="0"/>
        <w:iCs w:val="0"/>
        <w:spacing w:val="0"/>
        <w:w w:val="131"/>
        <w:sz w:val="24"/>
        <w:szCs w:val="24"/>
        <w:lang w:val="de-DE" w:eastAsia="en-US" w:bidi="ar-SA"/>
      </w:rPr>
    </w:lvl>
    <w:lvl w:ilvl="1" w:tplc="9410C2EA">
      <w:numFmt w:val="bullet"/>
      <w:lvlText w:val="•"/>
      <w:lvlJc w:val="left"/>
      <w:pPr>
        <w:ind w:left="1730" w:hanging="360"/>
      </w:pPr>
      <w:rPr>
        <w:rFonts w:hint="default"/>
        <w:lang w:val="de-DE" w:eastAsia="en-US" w:bidi="ar-SA"/>
      </w:rPr>
    </w:lvl>
    <w:lvl w:ilvl="2" w:tplc="27B6E024">
      <w:numFmt w:val="bullet"/>
      <w:lvlText w:val="•"/>
      <w:lvlJc w:val="left"/>
      <w:pPr>
        <w:ind w:left="2600" w:hanging="360"/>
      </w:pPr>
      <w:rPr>
        <w:rFonts w:hint="default"/>
        <w:lang w:val="de-DE" w:eastAsia="en-US" w:bidi="ar-SA"/>
      </w:rPr>
    </w:lvl>
    <w:lvl w:ilvl="3" w:tplc="7E6C7C8A">
      <w:numFmt w:val="bullet"/>
      <w:lvlText w:val="•"/>
      <w:lvlJc w:val="left"/>
      <w:pPr>
        <w:ind w:left="3470" w:hanging="360"/>
      </w:pPr>
      <w:rPr>
        <w:rFonts w:hint="default"/>
        <w:lang w:val="de-DE" w:eastAsia="en-US" w:bidi="ar-SA"/>
      </w:rPr>
    </w:lvl>
    <w:lvl w:ilvl="4" w:tplc="5CE40094">
      <w:numFmt w:val="bullet"/>
      <w:lvlText w:val="•"/>
      <w:lvlJc w:val="left"/>
      <w:pPr>
        <w:ind w:left="4340" w:hanging="360"/>
      </w:pPr>
      <w:rPr>
        <w:rFonts w:hint="default"/>
        <w:lang w:val="de-DE" w:eastAsia="en-US" w:bidi="ar-SA"/>
      </w:rPr>
    </w:lvl>
    <w:lvl w:ilvl="5" w:tplc="85184ACE">
      <w:numFmt w:val="bullet"/>
      <w:lvlText w:val="•"/>
      <w:lvlJc w:val="left"/>
      <w:pPr>
        <w:ind w:left="5210" w:hanging="360"/>
      </w:pPr>
      <w:rPr>
        <w:rFonts w:hint="default"/>
        <w:lang w:val="de-DE" w:eastAsia="en-US" w:bidi="ar-SA"/>
      </w:rPr>
    </w:lvl>
    <w:lvl w:ilvl="6" w:tplc="3920F08E">
      <w:numFmt w:val="bullet"/>
      <w:lvlText w:val="•"/>
      <w:lvlJc w:val="left"/>
      <w:pPr>
        <w:ind w:left="6080" w:hanging="360"/>
      </w:pPr>
      <w:rPr>
        <w:rFonts w:hint="default"/>
        <w:lang w:val="de-DE" w:eastAsia="en-US" w:bidi="ar-SA"/>
      </w:rPr>
    </w:lvl>
    <w:lvl w:ilvl="7" w:tplc="11C62596">
      <w:numFmt w:val="bullet"/>
      <w:lvlText w:val="•"/>
      <w:lvlJc w:val="left"/>
      <w:pPr>
        <w:ind w:left="6950" w:hanging="360"/>
      </w:pPr>
      <w:rPr>
        <w:rFonts w:hint="default"/>
        <w:lang w:val="de-DE" w:eastAsia="en-US" w:bidi="ar-SA"/>
      </w:rPr>
    </w:lvl>
    <w:lvl w:ilvl="8" w:tplc="5B7882DA">
      <w:numFmt w:val="bullet"/>
      <w:lvlText w:val="•"/>
      <w:lvlJc w:val="left"/>
      <w:pPr>
        <w:ind w:left="7820" w:hanging="360"/>
      </w:pPr>
      <w:rPr>
        <w:rFonts w:hint="default"/>
        <w:lang w:val="de-DE" w:eastAsia="en-US" w:bidi="ar-SA"/>
      </w:rPr>
    </w:lvl>
  </w:abstractNum>
  <w:abstractNum w:abstractNumId="39" w15:restartNumberingAfterBreak="0">
    <w:nsid w:val="5F5871C0"/>
    <w:multiLevelType w:val="hybridMultilevel"/>
    <w:tmpl w:val="246E0314"/>
    <w:lvl w:ilvl="0" w:tplc="7D444210">
      <w:numFmt w:val="bullet"/>
      <w:lvlText w:val="☐"/>
      <w:lvlJc w:val="left"/>
      <w:pPr>
        <w:ind w:left="385"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C8C269F6">
      <w:numFmt w:val="bullet"/>
      <w:lvlText w:val="•"/>
      <w:lvlJc w:val="left"/>
      <w:pPr>
        <w:ind w:left="1248" w:hanging="276"/>
      </w:pPr>
      <w:rPr>
        <w:rFonts w:hint="default"/>
        <w:lang w:val="de-DE" w:eastAsia="en-US" w:bidi="ar-SA"/>
      </w:rPr>
    </w:lvl>
    <w:lvl w:ilvl="2" w:tplc="A064BAD2">
      <w:numFmt w:val="bullet"/>
      <w:lvlText w:val="•"/>
      <w:lvlJc w:val="left"/>
      <w:pPr>
        <w:ind w:left="2116" w:hanging="276"/>
      </w:pPr>
      <w:rPr>
        <w:rFonts w:hint="default"/>
        <w:lang w:val="de-DE" w:eastAsia="en-US" w:bidi="ar-SA"/>
      </w:rPr>
    </w:lvl>
    <w:lvl w:ilvl="3" w:tplc="92D8CF2C">
      <w:numFmt w:val="bullet"/>
      <w:lvlText w:val="•"/>
      <w:lvlJc w:val="left"/>
      <w:pPr>
        <w:ind w:left="2984" w:hanging="276"/>
      </w:pPr>
      <w:rPr>
        <w:rFonts w:hint="default"/>
        <w:lang w:val="de-DE" w:eastAsia="en-US" w:bidi="ar-SA"/>
      </w:rPr>
    </w:lvl>
    <w:lvl w:ilvl="4" w:tplc="569E5320">
      <w:numFmt w:val="bullet"/>
      <w:lvlText w:val="•"/>
      <w:lvlJc w:val="left"/>
      <w:pPr>
        <w:ind w:left="3852" w:hanging="276"/>
      </w:pPr>
      <w:rPr>
        <w:rFonts w:hint="default"/>
        <w:lang w:val="de-DE" w:eastAsia="en-US" w:bidi="ar-SA"/>
      </w:rPr>
    </w:lvl>
    <w:lvl w:ilvl="5" w:tplc="66148374">
      <w:numFmt w:val="bullet"/>
      <w:lvlText w:val="•"/>
      <w:lvlJc w:val="left"/>
      <w:pPr>
        <w:ind w:left="4721" w:hanging="276"/>
      </w:pPr>
      <w:rPr>
        <w:rFonts w:hint="default"/>
        <w:lang w:val="de-DE" w:eastAsia="en-US" w:bidi="ar-SA"/>
      </w:rPr>
    </w:lvl>
    <w:lvl w:ilvl="6" w:tplc="89C262E2">
      <w:numFmt w:val="bullet"/>
      <w:lvlText w:val="•"/>
      <w:lvlJc w:val="left"/>
      <w:pPr>
        <w:ind w:left="5589" w:hanging="276"/>
      </w:pPr>
      <w:rPr>
        <w:rFonts w:hint="default"/>
        <w:lang w:val="de-DE" w:eastAsia="en-US" w:bidi="ar-SA"/>
      </w:rPr>
    </w:lvl>
    <w:lvl w:ilvl="7" w:tplc="12DCF7BE">
      <w:numFmt w:val="bullet"/>
      <w:lvlText w:val="•"/>
      <w:lvlJc w:val="left"/>
      <w:pPr>
        <w:ind w:left="6457" w:hanging="276"/>
      </w:pPr>
      <w:rPr>
        <w:rFonts w:hint="default"/>
        <w:lang w:val="de-DE" w:eastAsia="en-US" w:bidi="ar-SA"/>
      </w:rPr>
    </w:lvl>
    <w:lvl w:ilvl="8" w:tplc="C69E5318">
      <w:numFmt w:val="bullet"/>
      <w:lvlText w:val="•"/>
      <w:lvlJc w:val="left"/>
      <w:pPr>
        <w:ind w:left="7325" w:hanging="276"/>
      </w:pPr>
      <w:rPr>
        <w:rFonts w:hint="default"/>
        <w:lang w:val="de-DE" w:eastAsia="en-US" w:bidi="ar-SA"/>
      </w:rPr>
    </w:lvl>
  </w:abstractNum>
  <w:abstractNum w:abstractNumId="40" w15:restartNumberingAfterBreak="0">
    <w:nsid w:val="611351DC"/>
    <w:multiLevelType w:val="hybridMultilevel"/>
    <w:tmpl w:val="4FD4D6DE"/>
    <w:lvl w:ilvl="0" w:tplc="AD46FBC2">
      <w:start w:val="1"/>
      <w:numFmt w:val="lowerLetter"/>
      <w:lvlText w:val="(%1)"/>
      <w:lvlJc w:val="left"/>
      <w:pPr>
        <w:ind w:left="1750" w:hanging="360"/>
      </w:pPr>
      <w:rPr>
        <w:rFonts w:ascii="Times New Roman" w:eastAsia="Times New Roman" w:hAnsi="Times New Roman" w:cs="Times New Roman" w:hint="default"/>
        <w:b w:val="0"/>
        <w:bCs w:val="0"/>
        <w:i w:val="0"/>
        <w:iCs w:val="0"/>
        <w:spacing w:val="-2"/>
        <w:w w:val="100"/>
        <w:sz w:val="24"/>
        <w:szCs w:val="24"/>
        <w:lang w:val="de-DE" w:eastAsia="en-US" w:bidi="ar-SA"/>
      </w:rPr>
    </w:lvl>
    <w:lvl w:ilvl="1" w:tplc="FF04EB0C">
      <w:numFmt w:val="bullet"/>
      <w:lvlText w:val="•"/>
      <w:lvlJc w:val="left"/>
      <w:pPr>
        <w:ind w:left="2712" w:hanging="360"/>
      </w:pPr>
      <w:rPr>
        <w:rFonts w:hint="default"/>
        <w:lang w:val="de-DE" w:eastAsia="en-US" w:bidi="ar-SA"/>
      </w:rPr>
    </w:lvl>
    <w:lvl w:ilvl="2" w:tplc="E1CE2E02">
      <w:numFmt w:val="bullet"/>
      <w:lvlText w:val="•"/>
      <w:lvlJc w:val="left"/>
      <w:pPr>
        <w:ind w:left="3665" w:hanging="360"/>
      </w:pPr>
      <w:rPr>
        <w:rFonts w:hint="default"/>
        <w:lang w:val="de-DE" w:eastAsia="en-US" w:bidi="ar-SA"/>
      </w:rPr>
    </w:lvl>
    <w:lvl w:ilvl="3" w:tplc="7D2C6E62">
      <w:numFmt w:val="bullet"/>
      <w:lvlText w:val="•"/>
      <w:lvlJc w:val="left"/>
      <w:pPr>
        <w:ind w:left="4617" w:hanging="360"/>
      </w:pPr>
      <w:rPr>
        <w:rFonts w:hint="default"/>
        <w:lang w:val="de-DE" w:eastAsia="en-US" w:bidi="ar-SA"/>
      </w:rPr>
    </w:lvl>
    <w:lvl w:ilvl="4" w:tplc="442EE544">
      <w:numFmt w:val="bullet"/>
      <w:lvlText w:val="•"/>
      <w:lvlJc w:val="left"/>
      <w:pPr>
        <w:ind w:left="5570" w:hanging="360"/>
      </w:pPr>
      <w:rPr>
        <w:rFonts w:hint="default"/>
        <w:lang w:val="de-DE" w:eastAsia="en-US" w:bidi="ar-SA"/>
      </w:rPr>
    </w:lvl>
    <w:lvl w:ilvl="5" w:tplc="EDE63CD6">
      <w:numFmt w:val="bullet"/>
      <w:lvlText w:val="•"/>
      <w:lvlJc w:val="left"/>
      <w:pPr>
        <w:ind w:left="6523" w:hanging="360"/>
      </w:pPr>
      <w:rPr>
        <w:rFonts w:hint="default"/>
        <w:lang w:val="de-DE" w:eastAsia="en-US" w:bidi="ar-SA"/>
      </w:rPr>
    </w:lvl>
    <w:lvl w:ilvl="6" w:tplc="5F802372">
      <w:numFmt w:val="bullet"/>
      <w:lvlText w:val="•"/>
      <w:lvlJc w:val="left"/>
      <w:pPr>
        <w:ind w:left="7475" w:hanging="360"/>
      </w:pPr>
      <w:rPr>
        <w:rFonts w:hint="default"/>
        <w:lang w:val="de-DE" w:eastAsia="en-US" w:bidi="ar-SA"/>
      </w:rPr>
    </w:lvl>
    <w:lvl w:ilvl="7" w:tplc="1402D7B8">
      <w:numFmt w:val="bullet"/>
      <w:lvlText w:val="•"/>
      <w:lvlJc w:val="left"/>
      <w:pPr>
        <w:ind w:left="8428" w:hanging="360"/>
      </w:pPr>
      <w:rPr>
        <w:rFonts w:hint="default"/>
        <w:lang w:val="de-DE" w:eastAsia="en-US" w:bidi="ar-SA"/>
      </w:rPr>
    </w:lvl>
    <w:lvl w:ilvl="8" w:tplc="2F145764">
      <w:numFmt w:val="bullet"/>
      <w:lvlText w:val="•"/>
      <w:lvlJc w:val="left"/>
      <w:pPr>
        <w:ind w:left="9381" w:hanging="360"/>
      </w:pPr>
      <w:rPr>
        <w:rFonts w:hint="default"/>
        <w:lang w:val="de-DE" w:eastAsia="en-US" w:bidi="ar-SA"/>
      </w:rPr>
    </w:lvl>
  </w:abstractNum>
  <w:abstractNum w:abstractNumId="41" w15:restartNumberingAfterBreak="0">
    <w:nsid w:val="655535F2"/>
    <w:multiLevelType w:val="hybridMultilevel"/>
    <w:tmpl w:val="77881E9C"/>
    <w:lvl w:ilvl="0" w:tplc="AC1E9AAA">
      <w:numFmt w:val="bullet"/>
      <w:lvlText w:val="☐"/>
      <w:lvlJc w:val="left"/>
      <w:pPr>
        <w:ind w:left="5303" w:hanging="33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F4A613B0">
      <w:numFmt w:val="bullet"/>
      <w:lvlText w:val="•"/>
      <w:lvlJc w:val="left"/>
      <w:pPr>
        <w:ind w:left="5726" w:hanging="336"/>
      </w:pPr>
      <w:rPr>
        <w:rFonts w:hint="default"/>
        <w:lang w:val="de-DE" w:eastAsia="en-US" w:bidi="ar-SA"/>
      </w:rPr>
    </w:lvl>
    <w:lvl w:ilvl="2" w:tplc="986C15FA">
      <w:numFmt w:val="bullet"/>
      <w:lvlText w:val="•"/>
      <w:lvlJc w:val="left"/>
      <w:pPr>
        <w:ind w:left="6152" w:hanging="336"/>
      </w:pPr>
      <w:rPr>
        <w:rFonts w:hint="default"/>
        <w:lang w:val="de-DE" w:eastAsia="en-US" w:bidi="ar-SA"/>
      </w:rPr>
    </w:lvl>
    <w:lvl w:ilvl="3" w:tplc="9D58D90C">
      <w:numFmt w:val="bullet"/>
      <w:lvlText w:val="•"/>
      <w:lvlJc w:val="left"/>
      <w:pPr>
        <w:ind w:left="6578" w:hanging="336"/>
      </w:pPr>
      <w:rPr>
        <w:rFonts w:hint="default"/>
        <w:lang w:val="de-DE" w:eastAsia="en-US" w:bidi="ar-SA"/>
      </w:rPr>
    </w:lvl>
    <w:lvl w:ilvl="4" w:tplc="3828AE16">
      <w:numFmt w:val="bullet"/>
      <w:lvlText w:val="•"/>
      <w:lvlJc w:val="left"/>
      <w:pPr>
        <w:ind w:left="7004" w:hanging="336"/>
      </w:pPr>
      <w:rPr>
        <w:rFonts w:hint="default"/>
        <w:lang w:val="de-DE" w:eastAsia="en-US" w:bidi="ar-SA"/>
      </w:rPr>
    </w:lvl>
    <w:lvl w:ilvl="5" w:tplc="2898DB3E">
      <w:numFmt w:val="bullet"/>
      <w:lvlText w:val="•"/>
      <w:lvlJc w:val="left"/>
      <w:pPr>
        <w:ind w:left="7430" w:hanging="336"/>
      </w:pPr>
      <w:rPr>
        <w:rFonts w:hint="default"/>
        <w:lang w:val="de-DE" w:eastAsia="en-US" w:bidi="ar-SA"/>
      </w:rPr>
    </w:lvl>
    <w:lvl w:ilvl="6" w:tplc="93C2E0F8">
      <w:numFmt w:val="bullet"/>
      <w:lvlText w:val="•"/>
      <w:lvlJc w:val="left"/>
      <w:pPr>
        <w:ind w:left="7856" w:hanging="336"/>
      </w:pPr>
      <w:rPr>
        <w:rFonts w:hint="default"/>
        <w:lang w:val="de-DE" w:eastAsia="en-US" w:bidi="ar-SA"/>
      </w:rPr>
    </w:lvl>
    <w:lvl w:ilvl="7" w:tplc="4F8AC8C6">
      <w:numFmt w:val="bullet"/>
      <w:lvlText w:val="•"/>
      <w:lvlJc w:val="left"/>
      <w:pPr>
        <w:ind w:left="8282" w:hanging="336"/>
      </w:pPr>
      <w:rPr>
        <w:rFonts w:hint="default"/>
        <w:lang w:val="de-DE" w:eastAsia="en-US" w:bidi="ar-SA"/>
      </w:rPr>
    </w:lvl>
    <w:lvl w:ilvl="8" w:tplc="01DA81E4">
      <w:numFmt w:val="bullet"/>
      <w:lvlText w:val="•"/>
      <w:lvlJc w:val="left"/>
      <w:pPr>
        <w:ind w:left="8708" w:hanging="336"/>
      </w:pPr>
      <w:rPr>
        <w:rFonts w:hint="default"/>
        <w:lang w:val="de-DE" w:eastAsia="en-US" w:bidi="ar-SA"/>
      </w:rPr>
    </w:lvl>
  </w:abstractNum>
  <w:abstractNum w:abstractNumId="42" w15:restartNumberingAfterBreak="0">
    <w:nsid w:val="698B3F58"/>
    <w:multiLevelType w:val="hybridMultilevel"/>
    <w:tmpl w:val="9330410A"/>
    <w:lvl w:ilvl="0" w:tplc="78062468">
      <w:numFmt w:val="bullet"/>
      <w:lvlText w:val="☐"/>
      <w:lvlJc w:val="left"/>
      <w:pPr>
        <w:ind w:left="5333" w:hanging="276"/>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2612C3FE">
      <w:numFmt w:val="bullet"/>
      <w:lvlText w:val="•"/>
      <w:lvlJc w:val="left"/>
      <w:pPr>
        <w:ind w:left="5762" w:hanging="276"/>
      </w:pPr>
      <w:rPr>
        <w:rFonts w:hint="default"/>
        <w:lang w:val="de-DE" w:eastAsia="en-US" w:bidi="ar-SA"/>
      </w:rPr>
    </w:lvl>
    <w:lvl w:ilvl="2" w:tplc="A15CDFB2">
      <w:numFmt w:val="bullet"/>
      <w:lvlText w:val="•"/>
      <w:lvlJc w:val="left"/>
      <w:pPr>
        <w:ind w:left="6184" w:hanging="276"/>
      </w:pPr>
      <w:rPr>
        <w:rFonts w:hint="default"/>
        <w:lang w:val="de-DE" w:eastAsia="en-US" w:bidi="ar-SA"/>
      </w:rPr>
    </w:lvl>
    <w:lvl w:ilvl="3" w:tplc="2C1ECD6E">
      <w:numFmt w:val="bullet"/>
      <w:lvlText w:val="•"/>
      <w:lvlJc w:val="left"/>
      <w:pPr>
        <w:ind w:left="6606" w:hanging="276"/>
      </w:pPr>
      <w:rPr>
        <w:rFonts w:hint="default"/>
        <w:lang w:val="de-DE" w:eastAsia="en-US" w:bidi="ar-SA"/>
      </w:rPr>
    </w:lvl>
    <w:lvl w:ilvl="4" w:tplc="A88A6A4A">
      <w:numFmt w:val="bullet"/>
      <w:lvlText w:val="•"/>
      <w:lvlJc w:val="left"/>
      <w:pPr>
        <w:ind w:left="7028" w:hanging="276"/>
      </w:pPr>
      <w:rPr>
        <w:rFonts w:hint="default"/>
        <w:lang w:val="de-DE" w:eastAsia="en-US" w:bidi="ar-SA"/>
      </w:rPr>
    </w:lvl>
    <w:lvl w:ilvl="5" w:tplc="1734867A">
      <w:numFmt w:val="bullet"/>
      <w:lvlText w:val="•"/>
      <w:lvlJc w:val="left"/>
      <w:pPr>
        <w:ind w:left="7450" w:hanging="276"/>
      </w:pPr>
      <w:rPr>
        <w:rFonts w:hint="default"/>
        <w:lang w:val="de-DE" w:eastAsia="en-US" w:bidi="ar-SA"/>
      </w:rPr>
    </w:lvl>
    <w:lvl w:ilvl="6" w:tplc="60B2FA54">
      <w:numFmt w:val="bullet"/>
      <w:lvlText w:val="•"/>
      <w:lvlJc w:val="left"/>
      <w:pPr>
        <w:ind w:left="7872" w:hanging="276"/>
      </w:pPr>
      <w:rPr>
        <w:rFonts w:hint="default"/>
        <w:lang w:val="de-DE" w:eastAsia="en-US" w:bidi="ar-SA"/>
      </w:rPr>
    </w:lvl>
    <w:lvl w:ilvl="7" w:tplc="199CD74C">
      <w:numFmt w:val="bullet"/>
      <w:lvlText w:val="•"/>
      <w:lvlJc w:val="left"/>
      <w:pPr>
        <w:ind w:left="8294" w:hanging="276"/>
      </w:pPr>
      <w:rPr>
        <w:rFonts w:hint="default"/>
        <w:lang w:val="de-DE" w:eastAsia="en-US" w:bidi="ar-SA"/>
      </w:rPr>
    </w:lvl>
    <w:lvl w:ilvl="8" w:tplc="FAE81A28">
      <w:numFmt w:val="bullet"/>
      <w:lvlText w:val="•"/>
      <w:lvlJc w:val="left"/>
      <w:pPr>
        <w:ind w:left="8716" w:hanging="276"/>
      </w:pPr>
      <w:rPr>
        <w:rFonts w:hint="default"/>
        <w:lang w:val="de-DE" w:eastAsia="en-US" w:bidi="ar-SA"/>
      </w:rPr>
    </w:lvl>
  </w:abstractNum>
  <w:abstractNum w:abstractNumId="43" w15:restartNumberingAfterBreak="0">
    <w:nsid w:val="751E5FBE"/>
    <w:multiLevelType w:val="multilevel"/>
    <w:tmpl w:val="ADDA0F92"/>
    <w:lvl w:ilvl="0">
      <w:start w:val="1"/>
      <w:numFmt w:val="decimal"/>
      <w:lvlText w:val="%1."/>
      <w:lvlJc w:val="left"/>
      <w:pPr>
        <w:ind w:left="841" w:hanging="701"/>
      </w:pPr>
      <w:rPr>
        <w:rFonts w:ascii="Times New Roman" w:eastAsia="Times New Roman" w:hAnsi="Times New Roman" w:cs="Times New Roman" w:hint="default"/>
        <w:b w:val="0"/>
        <w:bCs w:val="0"/>
        <w:i w:val="0"/>
        <w:iCs w:val="0"/>
        <w:spacing w:val="0"/>
        <w:w w:val="100"/>
        <w:sz w:val="24"/>
        <w:szCs w:val="24"/>
        <w:lang w:val="de-DE" w:eastAsia="en-US" w:bidi="ar-SA"/>
      </w:rPr>
    </w:lvl>
    <w:lvl w:ilvl="1">
      <w:start w:val="1"/>
      <w:numFmt w:val="decimal"/>
      <w:lvlText w:val="%1.%2"/>
      <w:lvlJc w:val="left"/>
      <w:pPr>
        <w:ind w:left="841" w:hanging="720"/>
      </w:pPr>
      <w:rPr>
        <w:rFonts w:ascii="Times New Roman" w:eastAsia="Times New Roman" w:hAnsi="Times New Roman" w:cs="Times New Roman" w:hint="default"/>
        <w:b w:val="0"/>
        <w:bCs w:val="0"/>
        <w:i w:val="0"/>
        <w:iCs w:val="0"/>
        <w:spacing w:val="0"/>
        <w:w w:val="100"/>
        <w:sz w:val="24"/>
        <w:szCs w:val="24"/>
        <w:lang w:val="de-DE" w:eastAsia="en-US" w:bidi="ar-SA"/>
      </w:rPr>
    </w:lvl>
    <w:lvl w:ilvl="2">
      <w:start w:val="1"/>
      <w:numFmt w:val="decimal"/>
      <w:lvlText w:val="%1.%2.%3"/>
      <w:lvlJc w:val="left"/>
      <w:pPr>
        <w:ind w:left="851" w:hanging="700"/>
      </w:pPr>
      <w:rPr>
        <w:rFonts w:ascii="Times New Roman" w:eastAsia="Times New Roman" w:hAnsi="Times New Roman" w:cs="Times New Roman" w:hint="default"/>
        <w:b w:val="0"/>
        <w:bCs w:val="0"/>
        <w:i w:val="0"/>
        <w:iCs w:val="0"/>
        <w:spacing w:val="0"/>
        <w:w w:val="100"/>
        <w:sz w:val="24"/>
        <w:szCs w:val="24"/>
        <w:lang w:val="de-DE" w:eastAsia="en-US" w:bidi="ar-SA"/>
      </w:rPr>
    </w:lvl>
    <w:lvl w:ilvl="3">
      <w:numFmt w:val="bullet"/>
      <w:lvlText w:val="•"/>
      <w:lvlJc w:val="left"/>
      <w:pPr>
        <w:ind w:left="2260" w:hanging="700"/>
      </w:pPr>
      <w:rPr>
        <w:rFonts w:hint="default"/>
        <w:lang w:val="de-DE" w:eastAsia="en-US" w:bidi="ar-SA"/>
      </w:rPr>
    </w:lvl>
    <w:lvl w:ilvl="4">
      <w:numFmt w:val="bullet"/>
      <w:lvlText w:val="•"/>
      <w:lvlJc w:val="left"/>
      <w:pPr>
        <w:ind w:left="3302" w:hanging="700"/>
      </w:pPr>
      <w:rPr>
        <w:rFonts w:hint="default"/>
        <w:lang w:val="de-DE" w:eastAsia="en-US" w:bidi="ar-SA"/>
      </w:rPr>
    </w:lvl>
    <w:lvl w:ilvl="5">
      <w:numFmt w:val="bullet"/>
      <w:lvlText w:val="•"/>
      <w:lvlJc w:val="left"/>
      <w:pPr>
        <w:ind w:left="4345" w:hanging="700"/>
      </w:pPr>
      <w:rPr>
        <w:rFonts w:hint="default"/>
        <w:lang w:val="de-DE" w:eastAsia="en-US" w:bidi="ar-SA"/>
      </w:rPr>
    </w:lvl>
    <w:lvl w:ilvl="6">
      <w:numFmt w:val="bullet"/>
      <w:lvlText w:val="•"/>
      <w:lvlJc w:val="left"/>
      <w:pPr>
        <w:ind w:left="5388" w:hanging="700"/>
      </w:pPr>
      <w:rPr>
        <w:rFonts w:hint="default"/>
        <w:lang w:val="de-DE" w:eastAsia="en-US" w:bidi="ar-SA"/>
      </w:rPr>
    </w:lvl>
    <w:lvl w:ilvl="7">
      <w:numFmt w:val="bullet"/>
      <w:lvlText w:val="•"/>
      <w:lvlJc w:val="left"/>
      <w:pPr>
        <w:ind w:left="6431" w:hanging="700"/>
      </w:pPr>
      <w:rPr>
        <w:rFonts w:hint="default"/>
        <w:lang w:val="de-DE" w:eastAsia="en-US" w:bidi="ar-SA"/>
      </w:rPr>
    </w:lvl>
    <w:lvl w:ilvl="8">
      <w:numFmt w:val="bullet"/>
      <w:lvlText w:val="•"/>
      <w:lvlJc w:val="left"/>
      <w:pPr>
        <w:ind w:left="7474" w:hanging="700"/>
      </w:pPr>
      <w:rPr>
        <w:rFonts w:hint="default"/>
        <w:lang w:val="de-DE" w:eastAsia="en-US" w:bidi="ar-SA"/>
      </w:rPr>
    </w:lvl>
  </w:abstractNum>
  <w:abstractNum w:abstractNumId="44" w15:restartNumberingAfterBreak="0">
    <w:nsid w:val="759243E2"/>
    <w:multiLevelType w:val="hybridMultilevel"/>
    <w:tmpl w:val="053C3532"/>
    <w:lvl w:ilvl="0" w:tplc="1368D5EA">
      <w:numFmt w:val="bullet"/>
      <w:lvlText w:val="☐"/>
      <w:lvlJc w:val="left"/>
      <w:pPr>
        <w:ind w:left="385" w:hanging="275"/>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3040986E">
      <w:numFmt w:val="bullet"/>
      <w:lvlText w:val="•"/>
      <w:lvlJc w:val="left"/>
      <w:pPr>
        <w:ind w:left="1082" w:hanging="275"/>
      </w:pPr>
      <w:rPr>
        <w:rFonts w:hint="default"/>
        <w:lang w:val="de-DE" w:eastAsia="en-US" w:bidi="ar-SA"/>
      </w:rPr>
    </w:lvl>
    <w:lvl w:ilvl="2" w:tplc="3668A2CE">
      <w:numFmt w:val="bullet"/>
      <w:lvlText w:val="•"/>
      <w:lvlJc w:val="left"/>
      <w:pPr>
        <w:ind w:left="1785" w:hanging="275"/>
      </w:pPr>
      <w:rPr>
        <w:rFonts w:hint="default"/>
        <w:lang w:val="de-DE" w:eastAsia="en-US" w:bidi="ar-SA"/>
      </w:rPr>
    </w:lvl>
    <w:lvl w:ilvl="3" w:tplc="3E0A60AC">
      <w:numFmt w:val="bullet"/>
      <w:lvlText w:val="•"/>
      <w:lvlJc w:val="left"/>
      <w:pPr>
        <w:ind w:left="2488" w:hanging="275"/>
      </w:pPr>
      <w:rPr>
        <w:rFonts w:hint="default"/>
        <w:lang w:val="de-DE" w:eastAsia="en-US" w:bidi="ar-SA"/>
      </w:rPr>
    </w:lvl>
    <w:lvl w:ilvl="4" w:tplc="25CC5C80">
      <w:numFmt w:val="bullet"/>
      <w:lvlText w:val="•"/>
      <w:lvlJc w:val="left"/>
      <w:pPr>
        <w:ind w:left="3191" w:hanging="275"/>
      </w:pPr>
      <w:rPr>
        <w:rFonts w:hint="default"/>
        <w:lang w:val="de-DE" w:eastAsia="en-US" w:bidi="ar-SA"/>
      </w:rPr>
    </w:lvl>
    <w:lvl w:ilvl="5" w:tplc="28328E76">
      <w:numFmt w:val="bullet"/>
      <w:lvlText w:val="•"/>
      <w:lvlJc w:val="left"/>
      <w:pPr>
        <w:ind w:left="3894" w:hanging="275"/>
      </w:pPr>
      <w:rPr>
        <w:rFonts w:hint="default"/>
        <w:lang w:val="de-DE" w:eastAsia="en-US" w:bidi="ar-SA"/>
      </w:rPr>
    </w:lvl>
    <w:lvl w:ilvl="6" w:tplc="DD1AE79C">
      <w:numFmt w:val="bullet"/>
      <w:lvlText w:val="•"/>
      <w:lvlJc w:val="left"/>
      <w:pPr>
        <w:ind w:left="4596" w:hanging="275"/>
      </w:pPr>
      <w:rPr>
        <w:rFonts w:hint="default"/>
        <w:lang w:val="de-DE" w:eastAsia="en-US" w:bidi="ar-SA"/>
      </w:rPr>
    </w:lvl>
    <w:lvl w:ilvl="7" w:tplc="F99EE7EE">
      <w:numFmt w:val="bullet"/>
      <w:lvlText w:val="•"/>
      <w:lvlJc w:val="left"/>
      <w:pPr>
        <w:ind w:left="5299" w:hanging="275"/>
      </w:pPr>
      <w:rPr>
        <w:rFonts w:hint="default"/>
        <w:lang w:val="de-DE" w:eastAsia="en-US" w:bidi="ar-SA"/>
      </w:rPr>
    </w:lvl>
    <w:lvl w:ilvl="8" w:tplc="348A1164">
      <w:numFmt w:val="bullet"/>
      <w:lvlText w:val="•"/>
      <w:lvlJc w:val="left"/>
      <w:pPr>
        <w:ind w:left="6002" w:hanging="275"/>
      </w:pPr>
      <w:rPr>
        <w:rFonts w:hint="default"/>
        <w:lang w:val="de-DE" w:eastAsia="en-US" w:bidi="ar-SA"/>
      </w:rPr>
    </w:lvl>
  </w:abstractNum>
  <w:abstractNum w:abstractNumId="45" w15:restartNumberingAfterBreak="0">
    <w:nsid w:val="75E77298"/>
    <w:multiLevelType w:val="multilevel"/>
    <w:tmpl w:val="F848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996B26"/>
    <w:multiLevelType w:val="hybridMultilevel"/>
    <w:tmpl w:val="CB30843E"/>
    <w:lvl w:ilvl="0" w:tplc="C696F934">
      <w:numFmt w:val="bullet"/>
      <w:lvlText w:val="☐"/>
      <w:lvlJc w:val="left"/>
      <w:pPr>
        <w:ind w:left="391" w:hanging="275"/>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FEBE50A2">
      <w:numFmt w:val="bullet"/>
      <w:lvlText w:val="•"/>
      <w:lvlJc w:val="left"/>
      <w:pPr>
        <w:ind w:left="907" w:hanging="275"/>
      </w:pPr>
      <w:rPr>
        <w:rFonts w:hint="default"/>
        <w:lang w:val="de-DE" w:eastAsia="en-US" w:bidi="ar-SA"/>
      </w:rPr>
    </w:lvl>
    <w:lvl w:ilvl="2" w:tplc="E1E49A26">
      <w:numFmt w:val="bullet"/>
      <w:lvlText w:val="•"/>
      <w:lvlJc w:val="left"/>
      <w:pPr>
        <w:ind w:left="1414" w:hanging="275"/>
      </w:pPr>
      <w:rPr>
        <w:rFonts w:hint="default"/>
        <w:lang w:val="de-DE" w:eastAsia="en-US" w:bidi="ar-SA"/>
      </w:rPr>
    </w:lvl>
    <w:lvl w:ilvl="3" w:tplc="1714B98A">
      <w:numFmt w:val="bullet"/>
      <w:lvlText w:val="•"/>
      <w:lvlJc w:val="left"/>
      <w:pPr>
        <w:ind w:left="1921" w:hanging="275"/>
      </w:pPr>
      <w:rPr>
        <w:rFonts w:hint="default"/>
        <w:lang w:val="de-DE" w:eastAsia="en-US" w:bidi="ar-SA"/>
      </w:rPr>
    </w:lvl>
    <w:lvl w:ilvl="4" w:tplc="974CBA42">
      <w:numFmt w:val="bullet"/>
      <w:lvlText w:val="•"/>
      <w:lvlJc w:val="left"/>
      <w:pPr>
        <w:ind w:left="2428" w:hanging="275"/>
      </w:pPr>
      <w:rPr>
        <w:rFonts w:hint="default"/>
        <w:lang w:val="de-DE" w:eastAsia="en-US" w:bidi="ar-SA"/>
      </w:rPr>
    </w:lvl>
    <w:lvl w:ilvl="5" w:tplc="29BA3BF4">
      <w:numFmt w:val="bullet"/>
      <w:lvlText w:val="•"/>
      <w:lvlJc w:val="left"/>
      <w:pPr>
        <w:ind w:left="2936" w:hanging="275"/>
      </w:pPr>
      <w:rPr>
        <w:rFonts w:hint="default"/>
        <w:lang w:val="de-DE" w:eastAsia="en-US" w:bidi="ar-SA"/>
      </w:rPr>
    </w:lvl>
    <w:lvl w:ilvl="6" w:tplc="7F822D70">
      <w:numFmt w:val="bullet"/>
      <w:lvlText w:val="•"/>
      <w:lvlJc w:val="left"/>
      <w:pPr>
        <w:ind w:left="3443" w:hanging="275"/>
      </w:pPr>
      <w:rPr>
        <w:rFonts w:hint="default"/>
        <w:lang w:val="de-DE" w:eastAsia="en-US" w:bidi="ar-SA"/>
      </w:rPr>
    </w:lvl>
    <w:lvl w:ilvl="7" w:tplc="7EF2ABC0">
      <w:numFmt w:val="bullet"/>
      <w:lvlText w:val="•"/>
      <w:lvlJc w:val="left"/>
      <w:pPr>
        <w:ind w:left="3950" w:hanging="275"/>
      </w:pPr>
      <w:rPr>
        <w:rFonts w:hint="default"/>
        <w:lang w:val="de-DE" w:eastAsia="en-US" w:bidi="ar-SA"/>
      </w:rPr>
    </w:lvl>
    <w:lvl w:ilvl="8" w:tplc="67A0C44A">
      <w:numFmt w:val="bullet"/>
      <w:lvlText w:val="•"/>
      <w:lvlJc w:val="left"/>
      <w:pPr>
        <w:ind w:left="4457" w:hanging="275"/>
      </w:pPr>
      <w:rPr>
        <w:rFonts w:hint="default"/>
        <w:lang w:val="de-DE" w:eastAsia="en-US" w:bidi="ar-SA"/>
      </w:rPr>
    </w:lvl>
  </w:abstractNum>
  <w:abstractNum w:abstractNumId="47" w15:restartNumberingAfterBreak="0">
    <w:nsid w:val="77FB3701"/>
    <w:multiLevelType w:val="multilevel"/>
    <w:tmpl w:val="9E884818"/>
    <w:lvl w:ilvl="0">
      <w:start w:val="1"/>
      <w:numFmt w:val="decimal"/>
      <w:lvlText w:val="%1."/>
      <w:lvlJc w:val="left"/>
      <w:pPr>
        <w:ind w:left="501" w:hanging="361"/>
      </w:pPr>
      <w:rPr>
        <w:rFonts w:ascii="Times New Roman" w:eastAsia="Times New Roman" w:hAnsi="Times New Roman" w:cs="Times New Roman" w:hint="default"/>
        <w:b w:val="0"/>
        <w:bCs w:val="0"/>
        <w:i w:val="0"/>
        <w:iCs w:val="0"/>
        <w:spacing w:val="0"/>
        <w:w w:val="100"/>
        <w:sz w:val="24"/>
        <w:szCs w:val="24"/>
        <w:lang w:val="de-DE" w:eastAsia="en-US" w:bidi="ar-SA"/>
      </w:rPr>
    </w:lvl>
    <w:lvl w:ilvl="1">
      <w:start w:val="1"/>
      <w:numFmt w:val="decimal"/>
      <w:lvlText w:val="%1.%2."/>
      <w:lvlJc w:val="left"/>
      <w:pPr>
        <w:ind w:left="931" w:hanging="430"/>
      </w:pPr>
      <w:rPr>
        <w:rFonts w:ascii="Times New Roman" w:eastAsia="Times New Roman" w:hAnsi="Times New Roman" w:cs="Times New Roman" w:hint="default"/>
        <w:b w:val="0"/>
        <w:bCs w:val="0"/>
        <w:i w:val="0"/>
        <w:iCs w:val="0"/>
        <w:spacing w:val="0"/>
        <w:w w:val="100"/>
        <w:sz w:val="24"/>
        <w:szCs w:val="24"/>
        <w:lang w:val="de-DE" w:eastAsia="en-US" w:bidi="ar-SA"/>
      </w:rPr>
    </w:lvl>
    <w:lvl w:ilvl="2">
      <w:numFmt w:val="bullet"/>
      <w:lvlText w:val="•"/>
      <w:lvlJc w:val="left"/>
      <w:pPr>
        <w:ind w:left="1897" w:hanging="430"/>
      </w:pPr>
      <w:rPr>
        <w:rFonts w:hint="default"/>
        <w:lang w:val="de-DE" w:eastAsia="en-US" w:bidi="ar-SA"/>
      </w:rPr>
    </w:lvl>
    <w:lvl w:ilvl="3">
      <w:numFmt w:val="bullet"/>
      <w:lvlText w:val="•"/>
      <w:lvlJc w:val="left"/>
      <w:pPr>
        <w:ind w:left="2855" w:hanging="430"/>
      </w:pPr>
      <w:rPr>
        <w:rFonts w:hint="default"/>
        <w:lang w:val="de-DE" w:eastAsia="en-US" w:bidi="ar-SA"/>
      </w:rPr>
    </w:lvl>
    <w:lvl w:ilvl="4">
      <w:numFmt w:val="bullet"/>
      <w:lvlText w:val="•"/>
      <w:lvlJc w:val="left"/>
      <w:pPr>
        <w:ind w:left="3813" w:hanging="430"/>
      </w:pPr>
      <w:rPr>
        <w:rFonts w:hint="default"/>
        <w:lang w:val="de-DE" w:eastAsia="en-US" w:bidi="ar-SA"/>
      </w:rPr>
    </w:lvl>
    <w:lvl w:ilvl="5">
      <w:numFmt w:val="bullet"/>
      <w:lvlText w:val="•"/>
      <w:lvlJc w:val="left"/>
      <w:pPr>
        <w:ind w:left="4771" w:hanging="430"/>
      </w:pPr>
      <w:rPr>
        <w:rFonts w:hint="default"/>
        <w:lang w:val="de-DE" w:eastAsia="en-US" w:bidi="ar-SA"/>
      </w:rPr>
    </w:lvl>
    <w:lvl w:ilvl="6">
      <w:numFmt w:val="bullet"/>
      <w:lvlText w:val="•"/>
      <w:lvlJc w:val="left"/>
      <w:pPr>
        <w:ind w:left="5728" w:hanging="430"/>
      </w:pPr>
      <w:rPr>
        <w:rFonts w:hint="default"/>
        <w:lang w:val="de-DE" w:eastAsia="en-US" w:bidi="ar-SA"/>
      </w:rPr>
    </w:lvl>
    <w:lvl w:ilvl="7">
      <w:numFmt w:val="bullet"/>
      <w:lvlText w:val="•"/>
      <w:lvlJc w:val="left"/>
      <w:pPr>
        <w:ind w:left="6686" w:hanging="430"/>
      </w:pPr>
      <w:rPr>
        <w:rFonts w:hint="default"/>
        <w:lang w:val="de-DE" w:eastAsia="en-US" w:bidi="ar-SA"/>
      </w:rPr>
    </w:lvl>
    <w:lvl w:ilvl="8">
      <w:numFmt w:val="bullet"/>
      <w:lvlText w:val="•"/>
      <w:lvlJc w:val="left"/>
      <w:pPr>
        <w:ind w:left="7644" w:hanging="430"/>
      </w:pPr>
      <w:rPr>
        <w:rFonts w:hint="default"/>
        <w:lang w:val="de-DE" w:eastAsia="en-US" w:bidi="ar-SA"/>
      </w:rPr>
    </w:lvl>
  </w:abstractNum>
  <w:abstractNum w:abstractNumId="48" w15:restartNumberingAfterBreak="0">
    <w:nsid w:val="7C9A768F"/>
    <w:multiLevelType w:val="hybridMultilevel"/>
    <w:tmpl w:val="57B08A5E"/>
    <w:lvl w:ilvl="0" w:tplc="C7664320">
      <w:numFmt w:val="bullet"/>
      <w:lvlText w:val="☐"/>
      <w:lvlJc w:val="left"/>
      <w:pPr>
        <w:ind w:left="385" w:hanging="275"/>
      </w:pPr>
      <w:rPr>
        <w:rFonts w:ascii="Apple SD Gothic Neo Light" w:eastAsia="Apple SD Gothic Neo Light" w:hAnsi="Apple SD Gothic Neo Light" w:cs="Apple SD Gothic Neo Light" w:hint="default"/>
        <w:b w:val="0"/>
        <w:bCs w:val="0"/>
        <w:i w:val="0"/>
        <w:iCs w:val="0"/>
        <w:spacing w:val="0"/>
        <w:w w:val="99"/>
        <w:sz w:val="24"/>
        <w:szCs w:val="24"/>
        <w:lang w:val="de-DE" w:eastAsia="en-US" w:bidi="ar-SA"/>
      </w:rPr>
    </w:lvl>
    <w:lvl w:ilvl="1" w:tplc="B38ED206">
      <w:numFmt w:val="bullet"/>
      <w:lvlText w:val="•"/>
      <w:lvlJc w:val="left"/>
      <w:pPr>
        <w:ind w:left="1083" w:hanging="275"/>
      </w:pPr>
      <w:rPr>
        <w:rFonts w:hint="default"/>
        <w:lang w:val="de-DE" w:eastAsia="en-US" w:bidi="ar-SA"/>
      </w:rPr>
    </w:lvl>
    <w:lvl w:ilvl="2" w:tplc="A5B0D842">
      <w:numFmt w:val="bullet"/>
      <w:lvlText w:val="•"/>
      <w:lvlJc w:val="left"/>
      <w:pPr>
        <w:ind w:left="1786" w:hanging="275"/>
      </w:pPr>
      <w:rPr>
        <w:rFonts w:hint="default"/>
        <w:lang w:val="de-DE" w:eastAsia="en-US" w:bidi="ar-SA"/>
      </w:rPr>
    </w:lvl>
    <w:lvl w:ilvl="3" w:tplc="1702FE70">
      <w:numFmt w:val="bullet"/>
      <w:lvlText w:val="•"/>
      <w:lvlJc w:val="left"/>
      <w:pPr>
        <w:ind w:left="2489" w:hanging="275"/>
      </w:pPr>
      <w:rPr>
        <w:rFonts w:hint="default"/>
        <w:lang w:val="de-DE" w:eastAsia="en-US" w:bidi="ar-SA"/>
      </w:rPr>
    </w:lvl>
    <w:lvl w:ilvl="4" w:tplc="D9EA6546">
      <w:numFmt w:val="bullet"/>
      <w:lvlText w:val="•"/>
      <w:lvlJc w:val="left"/>
      <w:pPr>
        <w:ind w:left="3193" w:hanging="275"/>
      </w:pPr>
      <w:rPr>
        <w:rFonts w:hint="default"/>
        <w:lang w:val="de-DE" w:eastAsia="en-US" w:bidi="ar-SA"/>
      </w:rPr>
    </w:lvl>
    <w:lvl w:ilvl="5" w:tplc="A170B8EA">
      <w:numFmt w:val="bullet"/>
      <w:lvlText w:val="•"/>
      <w:lvlJc w:val="left"/>
      <w:pPr>
        <w:ind w:left="3896" w:hanging="275"/>
      </w:pPr>
      <w:rPr>
        <w:rFonts w:hint="default"/>
        <w:lang w:val="de-DE" w:eastAsia="en-US" w:bidi="ar-SA"/>
      </w:rPr>
    </w:lvl>
    <w:lvl w:ilvl="6" w:tplc="88D8301E">
      <w:numFmt w:val="bullet"/>
      <w:lvlText w:val="•"/>
      <w:lvlJc w:val="left"/>
      <w:pPr>
        <w:ind w:left="4599" w:hanging="275"/>
      </w:pPr>
      <w:rPr>
        <w:rFonts w:hint="default"/>
        <w:lang w:val="de-DE" w:eastAsia="en-US" w:bidi="ar-SA"/>
      </w:rPr>
    </w:lvl>
    <w:lvl w:ilvl="7" w:tplc="51B29224">
      <w:numFmt w:val="bullet"/>
      <w:lvlText w:val="•"/>
      <w:lvlJc w:val="left"/>
      <w:pPr>
        <w:ind w:left="5303" w:hanging="275"/>
      </w:pPr>
      <w:rPr>
        <w:rFonts w:hint="default"/>
        <w:lang w:val="de-DE" w:eastAsia="en-US" w:bidi="ar-SA"/>
      </w:rPr>
    </w:lvl>
    <w:lvl w:ilvl="8" w:tplc="01463F52">
      <w:numFmt w:val="bullet"/>
      <w:lvlText w:val="•"/>
      <w:lvlJc w:val="left"/>
      <w:pPr>
        <w:ind w:left="6006" w:hanging="275"/>
      </w:pPr>
      <w:rPr>
        <w:rFonts w:hint="default"/>
        <w:lang w:val="de-DE" w:eastAsia="en-US" w:bidi="ar-SA"/>
      </w:rPr>
    </w:lvl>
  </w:abstractNum>
  <w:abstractNum w:abstractNumId="49" w15:restartNumberingAfterBreak="0">
    <w:nsid w:val="7F890A8A"/>
    <w:multiLevelType w:val="hybridMultilevel"/>
    <w:tmpl w:val="BE123FA6"/>
    <w:lvl w:ilvl="0" w:tplc="2AEAA962">
      <w:start w:val="41"/>
      <w:numFmt w:val="bullet"/>
      <w:lvlText w:val="-"/>
      <w:lvlJc w:val="left"/>
      <w:pPr>
        <w:ind w:left="720" w:hanging="360"/>
      </w:pPr>
      <w:rPr>
        <w:rFonts w:ascii="Helvetica" w:eastAsiaTheme="minorHAnsi" w:hAnsi="Helvetic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1342123">
    <w:abstractNumId w:val="0"/>
  </w:num>
  <w:num w:numId="2" w16cid:durableId="1869247043">
    <w:abstractNumId w:val="14"/>
  </w:num>
  <w:num w:numId="3" w16cid:durableId="1181620901">
    <w:abstractNumId w:val="36"/>
  </w:num>
  <w:num w:numId="4" w16cid:durableId="812524879">
    <w:abstractNumId w:val="27"/>
  </w:num>
  <w:num w:numId="5" w16cid:durableId="179898384">
    <w:abstractNumId w:val="24"/>
  </w:num>
  <w:num w:numId="6" w16cid:durableId="940575521">
    <w:abstractNumId w:val="28"/>
  </w:num>
  <w:num w:numId="7" w16cid:durableId="806900246">
    <w:abstractNumId w:val="40"/>
  </w:num>
  <w:num w:numId="8" w16cid:durableId="978850740">
    <w:abstractNumId w:val="20"/>
  </w:num>
  <w:num w:numId="9" w16cid:durableId="637684551">
    <w:abstractNumId w:val="47"/>
  </w:num>
  <w:num w:numId="10" w16cid:durableId="1120732648">
    <w:abstractNumId w:val="29"/>
  </w:num>
  <w:num w:numId="11" w16cid:durableId="988291031">
    <w:abstractNumId w:val="11"/>
  </w:num>
  <w:num w:numId="12" w16cid:durableId="1761679445">
    <w:abstractNumId w:val="9"/>
  </w:num>
  <w:num w:numId="13" w16cid:durableId="625476987">
    <w:abstractNumId w:val="42"/>
  </w:num>
  <w:num w:numId="14" w16cid:durableId="610936046">
    <w:abstractNumId w:val="33"/>
  </w:num>
  <w:num w:numId="15" w16cid:durableId="1649168957">
    <w:abstractNumId w:val="41"/>
  </w:num>
  <w:num w:numId="16" w16cid:durableId="1487669436">
    <w:abstractNumId w:val="13"/>
  </w:num>
  <w:num w:numId="17" w16cid:durableId="259947438">
    <w:abstractNumId w:val="8"/>
  </w:num>
  <w:num w:numId="18" w16cid:durableId="508257324">
    <w:abstractNumId w:val="3"/>
  </w:num>
  <w:num w:numId="19" w16cid:durableId="1824155875">
    <w:abstractNumId w:val="25"/>
  </w:num>
  <w:num w:numId="20" w16cid:durableId="373694439">
    <w:abstractNumId w:val="46"/>
  </w:num>
  <w:num w:numId="21" w16cid:durableId="1549687016">
    <w:abstractNumId w:val="26"/>
  </w:num>
  <w:num w:numId="22" w16cid:durableId="1634092616">
    <w:abstractNumId w:val="19"/>
  </w:num>
  <w:num w:numId="23" w16cid:durableId="697703226">
    <w:abstractNumId w:val="48"/>
  </w:num>
  <w:num w:numId="24" w16cid:durableId="1509443713">
    <w:abstractNumId w:val="16"/>
  </w:num>
  <w:num w:numId="25" w16cid:durableId="1717314826">
    <w:abstractNumId w:val="10"/>
  </w:num>
  <w:num w:numId="26" w16cid:durableId="446196339">
    <w:abstractNumId w:val="31"/>
  </w:num>
  <w:num w:numId="27" w16cid:durableId="771508237">
    <w:abstractNumId w:val="44"/>
  </w:num>
  <w:num w:numId="28" w16cid:durableId="765267452">
    <w:abstractNumId w:val="39"/>
  </w:num>
  <w:num w:numId="29" w16cid:durableId="1454053650">
    <w:abstractNumId w:val="32"/>
  </w:num>
  <w:num w:numId="30" w16cid:durableId="453911298">
    <w:abstractNumId w:val="34"/>
  </w:num>
  <w:num w:numId="31" w16cid:durableId="1553276063">
    <w:abstractNumId w:val="23"/>
  </w:num>
  <w:num w:numId="32" w16cid:durableId="1806971443">
    <w:abstractNumId w:val="38"/>
  </w:num>
  <w:num w:numId="33" w16cid:durableId="664285472">
    <w:abstractNumId w:val="21"/>
  </w:num>
  <w:num w:numId="34" w16cid:durableId="184288524">
    <w:abstractNumId w:val="1"/>
  </w:num>
  <w:num w:numId="35" w16cid:durableId="1441729411">
    <w:abstractNumId w:val="12"/>
  </w:num>
  <w:num w:numId="36" w16cid:durableId="325716724">
    <w:abstractNumId w:val="43"/>
  </w:num>
  <w:num w:numId="37" w16cid:durableId="376511596">
    <w:abstractNumId w:val="37"/>
  </w:num>
  <w:num w:numId="38" w16cid:durableId="681007359">
    <w:abstractNumId w:val="4"/>
  </w:num>
  <w:num w:numId="39" w16cid:durableId="1380278704">
    <w:abstractNumId w:val="45"/>
  </w:num>
  <w:num w:numId="40" w16cid:durableId="438331273">
    <w:abstractNumId w:val="30"/>
  </w:num>
  <w:num w:numId="41" w16cid:durableId="1760979709">
    <w:abstractNumId w:val="17"/>
  </w:num>
  <w:num w:numId="42" w16cid:durableId="87235873">
    <w:abstractNumId w:val="5"/>
  </w:num>
  <w:num w:numId="43" w16cid:durableId="146435127">
    <w:abstractNumId w:val="15"/>
  </w:num>
  <w:num w:numId="44" w16cid:durableId="250311673">
    <w:abstractNumId w:val="18"/>
  </w:num>
  <w:num w:numId="45" w16cid:durableId="1798060059">
    <w:abstractNumId w:val="49"/>
  </w:num>
  <w:num w:numId="46" w16cid:durableId="1777482040">
    <w:abstractNumId w:val="22"/>
  </w:num>
  <w:num w:numId="47" w16cid:durableId="1358266162">
    <w:abstractNumId w:val="35"/>
  </w:num>
  <w:num w:numId="48" w16cid:durableId="1861241232">
    <w:abstractNumId w:val="7"/>
  </w:num>
  <w:num w:numId="49" w16cid:durableId="552355195">
    <w:abstractNumId w:val="6"/>
  </w:num>
  <w:num w:numId="50" w16cid:durableId="1075392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1E"/>
    <w:rsid w:val="001D720E"/>
    <w:rsid w:val="005B6877"/>
    <w:rsid w:val="00AA0C39"/>
    <w:rsid w:val="00DC2479"/>
    <w:rsid w:val="00DC75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005BA"/>
  <w15:chartTrackingRefBased/>
  <w15:docId w15:val="{B4A22231-189C-4392-BBC3-43FF6D42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51E"/>
    <w:pPr>
      <w:spacing w:after="0" w:line="240" w:lineRule="auto"/>
    </w:pPr>
    <w:rPr>
      <w:rFonts w:ascii="Times New Roman" w:eastAsia="Times New Roman" w:hAnsi="Times New Roman" w:cs="Times New Roman"/>
      <w:kern w:val="0"/>
      <w:lang w:val="de-DE" w:eastAsia="de-DE"/>
      <w14:ligatures w14:val="none"/>
    </w:rPr>
  </w:style>
  <w:style w:type="paragraph" w:styleId="Heading1">
    <w:name w:val="heading 1"/>
    <w:basedOn w:val="Normal"/>
    <w:next w:val="Normal"/>
    <w:link w:val="Heading1Char"/>
    <w:uiPriority w:val="9"/>
    <w:qFormat/>
    <w:rsid w:val="00DC75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75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5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5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5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5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5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5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5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5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5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5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5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5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51E"/>
    <w:rPr>
      <w:rFonts w:eastAsiaTheme="majorEastAsia" w:cstheme="majorBidi"/>
      <w:color w:val="272727" w:themeColor="text1" w:themeTint="D8"/>
    </w:rPr>
  </w:style>
  <w:style w:type="paragraph" w:styleId="Title">
    <w:name w:val="Title"/>
    <w:basedOn w:val="Normal"/>
    <w:next w:val="Normal"/>
    <w:link w:val="TitleChar"/>
    <w:uiPriority w:val="10"/>
    <w:qFormat/>
    <w:rsid w:val="00DC75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51E"/>
    <w:pPr>
      <w:spacing w:before="160"/>
      <w:jc w:val="center"/>
    </w:pPr>
    <w:rPr>
      <w:i/>
      <w:iCs/>
      <w:color w:val="404040" w:themeColor="text1" w:themeTint="BF"/>
    </w:rPr>
  </w:style>
  <w:style w:type="character" w:customStyle="1" w:styleId="QuoteChar">
    <w:name w:val="Quote Char"/>
    <w:basedOn w:val="DefaultParagraphFont"/>
    <w:link w:val="Quote"/>
    <w:uiPriority w:val="29"/>
    <w:rsid w:val="00DC751E"/>
    <w:rPr>
      <w:i/>
      <w:iCs/>
      <w:color w:val="404040" w:themeColor="text1" w:themeTint="BF"/>
    </w:rPr>
  </w:style>
  <w:style w:type="paragraph" w:styleId="ListParagraph">
    <w:name w:val="List Paragraph"/>
    <w:basedOn w:val="Normal"/>
    <w:uiPriority w:val="1"/>
    <w:qFormat/>
    <w:rsid w:val="00DC751E"/>
    <w:pPr>
      <w:ind w:left="720"/>
      <w:contextualSpacing/>
    </w:pPr>
  </w:style>
  <w:style w:type="character" w:styleId="IntenseEmphasis">
    <w:name w:val="Intense Emphasis"/>
    <w:basedOn w:val="DefaultParagraphFont"/>
    <w:uiPriority w:val="21"/>
    <w:qFormat/>
    <w:rsid w:val="00DC751E"/>
    <w:rPr>
      <w:i/>
      <w:iCs/>
      <w:color w:val="0F4761" w:themeColor="accent1" w:themeShade="BF"/>
    </w:rPr>
  </w:style>
  <w:style w:type="paragraph" w:styleId="IntenseQuote">
    <w:name w:val="Intense Quote"/>
    <w:basedOn w:val="Normal"/>
    <w:next w:val="Normal"/>
    <w:link w:val="IntenseQuoteChar"/>
    <w:uiPriority w:val="30"/>
    <w:qFormat/>
    <w:rsid w:val="00DC7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51E"/>
    <w:rPr>
      <w:i/>
      <w:iCs/>
      <w:color w:val="0F4761" w:themeColor="accent1" w:themeShade="BF"/>
    </w:rPr>
  </w:style>
  <w:style w:type="character" w:styleId="IntenseReference">
    <w:name w:val="Intense Reference"/>
    <w:basedOn w:val="DefaultParagraphFont"/>
    <w:uiPriority w:val="32"/>
    <w:qFormat/>
    <w:rsid w:val="00DC751E"/>
    <w:rPr>
      <w:b/>
      <w:bCs/>
      <w:smallCaps/>
      <w:color w:val="0F4761" w:themeColor="accent1" w:themeShade="BF"/>
      <w:spacing w:val="5"/>
    </w:rPr>
  </w:style>
  <w:style w:type="character" w:styleId="Strong">
    <w:name w:val="Strong"/>
    <w:basedOn w:val="DefaultParagraphFont"/>
    <w:uiPriority w:val="22"/>
    <w:qFormat/>
    <w:rsid w:val="00DC751E"/>
    <w:rPr>
      <w:b/>
      <w:bCs/>
    </w:rPr>
  </w:style>
  <w:style w:type="paragraph" w:styleId="Footer">
    <w:name w:val="footer"/>
    <w:basedOn w:val="Normal"/>
    <w:link w:val="FooterChar"/>
    <w:uiPriority w:val="99"/>
    <w:unhideWhenUsed/>
    <w:rsid w:val="00DC751E"/>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DC751E"/>
    <w:rPr>
      <w:kern w:val="0"/>
      <w:lang w:val="de-DE"/>
      <w14:ligatures w14:val="none"/>
    </w:rPr>
  </w:style>
  <w:style w:type="character" w:styleId="PageNumber">
    <w:name w:val="page number"/>
    <w:basedOn w:val="DefaultParagraphFont"/>
    <w:uiPriority w:val="99"/>
    <w:semiHidden/>
    <w:unhideWhenUsed/>
    <w:rsid w:val="00DC751E"/>
  </w:style>
  <w:style w:type="character" w:styleId="LineNumber">
    <w:name w:val="line number"/>
    <w:basedOn w:val="DefaultParagraphFont"/>
    <w:uiPriority w:val="99"/>
    <w:semiHidden/>
    <w:unhideWhenUsed/>
    <w:rsid w:val="00DC751E"/>
  </w:style>
  <w:style w:type="character" w:styleId="Hyperlink">
    <w:name w:val="Hyperlink"/>
    <w:uiPriority w:val="99"/>
    <w:unhideWhenUsed/>
    <w:rsid w:val="00DC751E"/>
    <w:rPr>
      <w:color w:val="0000FF"/>
      <w:u w:val="single"/>
    </w:rPr>
  </w:style>
  <w:style w:type="character" w:styleId="CommentReference">
    <w:name w:val="annotation reference"/>
    <w:basedOn w:val="DefaultParagraphFont"/>
    <w:uiPriority w:val="99"/>
    <w:semiHidden/>
    <w:unhideWhenUsed/>
    <w:rsid w:val="00DC751E"/>
    <w:rPr>
      <w:sz w:val="16"/>
      <w:szCs w:val="16"/>
    </w:rPr>
  </w:style>
  <w:style w:type="paragraph" w:styleId="CommentText">
    <w:name w:val="annotation text"/>
    <w:basedOn w:val="Normal"/>
    <w:link w:val="CommentTextChar"/>
    <w:uiPriority w:val="99"/>
    <w:semiHidden/>
    <w:unhideWhenUsed/>
    <w:rsid w:val="00DC751E"/>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C751E"/>
    <w:rPr>
      <w:rFonts w:eastAsiaTheme="minorEastAsia"/>
      <w:kern w:val="0"/>
      <w:sz w:val="20"/>
      <w:szCs w:val="20"/>
      <w:lang w:val="de-DE" w:eastAsia="de-DE"/>
      <w14:ligatures w14:val="none"/>
    </w:rPr>
  </w:style>
  <w:style w:type="paragraph" w:customStyle="1" w:styleId="EndNoteBibliographyTitle">
    <w:name w:val="EndNote Bibliography Title"/>
    <w:basedOn w:val="Normal"/>
    <w:link w:val="EndNoteBibliographyTitleChar"/>
    <w:rsid w:val="00DC751E"/>
    <w:pPr>
      <w:jc w:val="center"/>
    </w:pPr>
    <w:rPr>
      <w:rFonts w:ascii="Helvetica" w:eastAsiaTheme="minorHAnsi" w:hAnsi="Helvetica" w:cs="Calibri"/>
      <w:lang w:val="en-US" w:eastAsia="en-US"/>
    </w:rPr>
  </w:style>
  <w:style w:type="character" w:customStyle="1" w:styleId="EndNoteBibliographyTitleChar">
    <w:name w:val="EndNote Bibliography Title Char"/>
    <w:basedOn w:val="DefaultParagraphFont"/>
    <w:link w:val="EndNoteBibliographyTitle"/>
    <w:rsid w:val="00DC751E"/>
    <w:rPr>
      <w:rFonts w:ascii="Helvetica" w:hAnsi="Helvetica" w:cs="Calibri"/>
      <w:kern w:val="0"/>
      <w:lang w:val="en-US"/>
      <w14:ligatures w14:val="none"/>
    </w:rPr>
  </w:style>
  <w:style w:type="paragraph" w:customStyle="1" w:styleId="EndNoteBibliography">
    <w:name w:val="EndNote Bibliography"/>
    <w:basedOn w:val="Normal"/>
    <w:link w:val="EndNoteBibliographyChar"/>
    <w:rsid w:val="00DC751E"/>
    <w:pPr>
      <w:spacing w:line="360" w:lineRule="auto"/>
    </w:pPr>
    <w:rPr>
      <w:rFonts w:ascii="Helvetica" w:eastAsiaTheme="minorHAnsi" w:hAnsi="Helvetica" w:cs="Calibri"/>
      <w:lang w:val="en-US" w:eastAsia="en-US"/>
    </w:rPr>
  </w:style>
  <w:style w:type="character" w:customStyle="1" w:styleId="EndNoteBibliographyChar">
    <w:name w:val="EndNote Bibliography Char"/>
    <w:basedOn w:val="DefaultParagraphFont"/>
    <w:link w:val="EndNoteBibliography"/>
    <w:rsid w:val="00DC751E"/>
    <w:rPr>
      <w:rFonts w:ascii="Helvetica" w:hAnsi="Helvetica" w:cs="Calibri"/>
      <w:kern w:val="0"/>
      <w:lang w:val="en-US"/>
      <w14:ligatures w14:val="none"/>
    </w:rPr>
  </w:style>
  <w:style w:type="character" w:styleId="UnresolvedMention">
    <w:name w:val="Unresolved Mention"/>
    <w:basedOn w:val="DefaultParagraphFont"/>
    <w:uiPriority w:val="99"/>
    <w:semiHidden/>
    <w:unhideWhenUsed/>
    <w:rsid w:val="00DC751E"/>
    <w:rPr>
      <w:color w:val="605E5C"/>
      <w:shd w:val="clear" w:color="auto" w:fill="E1DFDD"/>
    </w:rPr>
  </w:style>
  <w:style w:type="character" w:customStyle="1" w:styleId="withlinebreak">
    <w:name w:val="withlinebreak"/>
    <w:basedOn w:val="DefaultParagraphFont"/>
    <w:rsid w:val="00DC751E"/>
  </w:style>
  <w:style w:type="paragraph" w:customStyle="1" w:styleId="Default">
    <w:name w:val="Default"/>
    <w:rsid w:val="00DC751E"/>
    <w:pPr>
      <w:autoSpaceDE w:val="0"/>
      <w:autoSpaceDN w:val="0"/>
      <w:adjustRightInd w:val="0"/>
      <w:spacing w:after="0" w:line="240" w:lineRule="auto"/>
    </w:pPr>
    <w:rPr>
      <w:rFonts w:ascii="Times New Roman" w:hAnsi="Times New Roman" w:cs="Times New Roman"/>
      <w:color w:val="000000"/>
      <w:kern w:val="0"/>
      <w:lang w:val="de-DE"/>
      <w14:ligatures w14:val="none"/>
    </w:rPr>
  </w:style>
  <w:style w:type="paragraph" w:styleId="BodyText">
    <w:name w:val="Body Text"/>
    <w:basedOn w:val="Normal"/>
    <w:link w:val="BodyTextChar"/>
    <w:uiPriority w:val="1"/>
    <w:qFormat/>
    <w:rsid w:val="00DC751E"/>
    <w:pPr>
      <w:widowControl w:val="0"/>
      <w:autoSpaceDE w:val="0"/>
      <w:autoSpaceDN w:val="0"/>
      <w:ind w:left="994"/>
    </w:pPr>
    <w:rPr>
      <w:lang w:eastAsia="en-US"/>
    </w:rPr>
  </w:style>
  <w:style w:type="character" w:customStyle="1" w:styleId="BodyTextChar">
    <w:name w:val="Body Text Char"/>
    <w:basedOn w:val="DefaultParagraphFont"/>
    <w:link w:val="BodyText"/>
    <w:uiPriority w:val="1"/>
    <w:rsid w:val="00DC751E"/>
    <w:rPr>
      <w:rFonts w:ascii="Times New Roman" w:eastAsia="Times New Roman" w:hAnsi="Times New Roman" w:cs="Times New Roman"/>
      <w:kern w:val="0"/>
      <w:lang w:val="de-DE"/>
      <w14:ligatures w14:val="none"/>
    </w:rPr>
  </w:style>
  <w:style w:type="paragraph" w:styleId="TOC1">
    <w:name w:val="toc 1"/>
    <w:basedOn w:val="Normal"/>
    <w:uiPriority w:val="1"/>
    <w:qFormat/>
    <w:rsid w:val="00DC751E"/>
    <w:pPr>
      <w:widowControl w:val="0"/>
      <w:autoSpaceDE w:val="0"/>
      <w:autoSpaceDN w:val="0"/>
      <w:spacing w:before="379"/>
      <w:ind w:right="217"/>
      <w:jc w:val="center"/>
    </w:pPr>
    <w:rPr>
      <w:lang w:eastAsia="en-US"/>
    </w:rPr>
  </w:style>
  <w:style w:type="character" w:customStyle="1" w:styleId="apple-converted-space">
    <w:name w:val="apple-converted-space"/>
    <w:basedOn w:val="DefaultParagraphFont"/>
    <w:rsid w:val="00DC751E"/>
  </w:style>
  <w:style w:type="character" w:styleId="Emphasis">
    <w:name w:val="Emphasis"/>
    <w:basedOn w:val="DefaultParagraphFont"/>
    <w:uiPriority w:val="20"/>
    <w:qFormat/>
    <w:rsid w:val="00DC751E"/>
    <w:rPr>
      <w:i/>
      <w:iCs/>
    </w:rPr>
  </w:style>
  <w:style w:type="paragraph" w:styleId="NormalWeb">
    <w:name w:val="Normal (Web)"/>
    <w:basedOn w:val="Normal"/>
    <w:uiPriority w:val="99"/>
    <w:unhideWhenUsed/>
    <w:rsid w:val="00DC751E"/>
    <w:pPr>
      <w:spacing w:before="100" w:beforeAutospacing="1" w:after="100" w:afterAutospacing="1"/>
    </w:pPr>
  </w:style>
  <w:style w:type="table" w:customStyle="1" w:styleId="TableNormal1">
    <w:name w:val="Table Normal1"/>
    <w:uiPriority w:val="2"/>
    <w:semiHidden/>
    <w:unhideWhenUsed/>
    <w:qFormat/>
    <w:rsid w:val="00DC751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OC2">
    <w:name w:val="toc 2"/>
    <w:basedOn w:val="Normal"/>
    <w:uiPriority w:val="1"/>
    <w:qFormat/>
    <w:rsid w:val="00DC751E"/>
    <w:pPr>
      <w:widowControl w:val="0"/>
      <w:autoSpaceDE w:val="0"/>
      <w:autoSpaceDN w:val="0"/>
      <w:spacing w:before="374"/>
      <w:ind w:left="140"/>
    </w:pPr>
    <w:rPr>
      <w:lang w:eastAsia="en-US"/>
    </w:rPr>
  </w:style>
  <w:style w:type="paragraph" w:styleId="TOC3">
    <w:name w:val="toc 3"/>
    <w:basedOn w:val="Normal"/>
    <w:uiPriority w:val="1"/>
    <w:qFormat/>
    <w:rsid w:val="00DC751E"/>
    <w:pPr>
      <w:widowControl w:val="0"/>
      <w:autoSpaceDE w:val="0"/>
      <w:autoSpaceDN w:val="0"/>
      <w:spacing w:before="374"/>
      <w:ind w:left="380"/>
    </w:pPr>
    <w:rPr>
      <w:lang w:eastAsia="en-US"/>
    </w:rPr>
  </w:style>
  <w:style w:type="paragraph" w:styleId="TOC4">
    <w:name w:val="toc 4"/>
    <w:basedOn w:val="Normal"/>
    <w:uiPriority w:val="1"/>
    <w:qFormat/>
    <w:rsid w:val="00DC751E"/>
    <w:pPr>
      <w:widowControl w:val="0"/>
      <w:autoSpaceDE w:val="0"/>
      <w:autoSpaceDN w:val="0"/>
      <w:spacing w:before="374"/>
      <w:ind w:left="620"/>
    </w:pPr>
    <w:rPr>
      <w:lang w:eastAsia="en-US"/>
    </w:rPr>
  </w:style>
  <w:style w:type="paragraph" w:customStyle="1" w:styleId="TableParagraph">
    <w:name w:val="Table Paragraph"/>
    <w:basedOn w:val="Normal"/>
    <w:uiPriority w:val="1"/>
    <w:qFormat/>
    <w:rsid w:val="00DC751E"/>
    <w:pPr>
      <w:widowControl w:val="0"/>
      <w:autoSpaceDE w:val="0"/>
      <w:autoSpaceDN w:val="0"/>
      <w:spacing w:before="64"/>
    </w:pPr>
    <w:rPr>
      <w:sz w:val="22"/>
      <w:szCs w:val="22"/>
      <w:lang w:eastAsia="en-US"/>
    </w:rPr>
  </w:style>
  <w:style w:type="paragraph" w:styleId="Caption">
    <w:name w:val="caption"/>
    <w:basedOn w:val="Normal"/>
    <w:next w:val="Normal"/>
    <w:uiPriority w:val="35"/>
    <w:unhideWhenUsed/>
    <w:qFormat/>
    <w:rsid w:val="00DC751E"/>
    <w:pPr>
      <w:spacing w:after="200"/>
    </w:pPr>
    <w:rPr>
      <w:i/>
      <w:iCs/>
      <w:color w:val="0E2841" w:themeColor="text2"/>
      <w:sz w:val="18"/>
      <w:szCs w:val="18"/>
    </w:rPr>
  </w:style>
  <w:style w:type="table" w:styleId="TableGrid">
    <w:name w:val="Table Grid"/>
    <w:basedOn w:val="TableNormal"/>
    <w:uiPriority w:val="39"/>
    <w:rsid w:val="00DC751E"/>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C751E"/>
    <w:pPr>
      <w:spacing w:after="0" w:line="240" w:lineRule="auto"/>
    </w:pPr>
    <w:rPr>
      <w:rFonts w:ascii="Times New Roman" w:eastAsia="Times New Roman" w:hAnsi="Times New Roman" w:cs="Times New Roman"/>
      <w:kern w:val="0"/>
      <w:lang w:val="de-DE" w:eastAsia="de-DE"/>
      <w14:ligatures w14:val="none"/>
    </w:rPr>
  </w:style>
  <w:style w:type="paragraph" w:styleId="CommentSubject">
    <w:name w:val="annotation subject"/>
    <w:basedOn w:val="CommentText"/>
    <w:next w:val="CommentText"/>
    <w:link w:val="CommentSubjectChar"/>
    <w:uiPriority w:val="99"/>
    <w:semiHidden/>
    <w:unhideWhenUsed/>
    <w:rsid w:val="00DC751E"/>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DC751E"/>
    <w:rPr>
      <w:rFonts w:ascii="Times New Roman" w:eastAsia="Times New Roman" w:hAnsi="Times New Roman" w:cs="Times New Roman"/>
      <w:b/>
      <w:bCs/>
      <w:kern w:val="0"/>
      <w:sz w:val="20"/>
      <w:szCs w:val="20"/>
      <w:lang w:val="de-DE" w:eastAsia="de-DE"/>
      <w14:ligatures w14:val="none"/>
    </w:rPr>
  </w:style>
  <w:style w:type="paragraph" w:customStyle="1" w:styleId="p1">
    <w:name w:val="p1"/>
    <w:basedOn w:val="Normal"/>
    <w:rsid w:val="00DC751E"/>
    <w:pPr>
      <w:spacing w:before="100" w:beforeAutospacing="1" w:after="100" w:afterAutospacing="1"/>
    </w:pPr>
  </w:style>
  <w:style w:type="character" w:customStyle="1" w:styleId="s1">
    <w:name w:val="s1"/>
    <w:basedOn w:val="DefaultParagraphFont"/>
    <w:rsid w:val="00DC751E"/>
  </w:style>
  <w:style w:type="paragraph" w:customStyle="1" w:styleId="p2">
    <w:name w:val="p2"/>
    <w:basedOn w:val="Normal"/>
    <w:rsid w:val="00DC751E"/>
    <w:pPr>
      <w:spacing w:before="100" w:beforeAutospacing="1" w:after="100" w:afterAutospacing="1"/>
    </w:pPr>
  </w:style>
  <w:style w:type="numbering" w:customStyle="1" w:styleId="AktuelleListe1">
    <w:name w:val="Aktuelle Liste1"/>
    <w:uiPriority w:val="99"/>
    <w:rsid w:val="00DC751E"/>
    <w:pPr>
      <w:numPr>
        <w:numId w:val="49"/>
      </w:numPr>
    </w:pPr>
  </w:style>
  <w:style w:type="numbering" w:customStyle="1" w:styleId="AktuelleListe2">
    <w:name w:val="Aktuelle Liste2"/>
    <w:uiPriority w:val="99"/>
    <w:rsid w:val="00DC751E"/>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2585</Words>
  <Characters>14741</Characters>
  <Application>Microsoft Office Word</Application>
  <DocSecurity>0</DocSecurity>
  <Lines>122</Lines>
  <Paragraphs>34</Paragraphs>
  <ScaleCrop>false</ScaleCrop>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2026-07-08T16:23:00Z</dcterms:created>
  <dcterms:modified xsi:type="dcterms:W3CDTF">2026-07-08T16:24:00Z</dcterms:modified>
</cp:coreProperties>
</file>