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CFB5A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/>
          <w14:ligatures w14:val="none"/>
        </w:rPr>
        <w:t>Interview Guide: Healthcare Providers’ Perspectives on Sexual Self-Care in Primary Healthcare</w:t>
      </w:r>
    </w:p>
    <w:p w14:paraId="696387A1" w14:textId="77777777" w:rsidR="00312FBC" w:rsidRPr="00312FBC" w:rsidRDefault="00312FBC" w:rsidP="00312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Study title: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Sexual Self-Care in Primary Healthcare: Exploring Healthcare Providers’ Perspectives</w:t>
      </w:r>
    </w:p>
    <w:p w14:paraId="2A5726D2" w14:textId="77777777" w:rsidR="00312FBC" w:rsidRPr="00312FBC" w:rsidRDefault="00312FBC" w:rsidP="00312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Method: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Semi-structured in-depth interviews</w:t>
      </w:r>
    </w:p>
    <w:p w14:paraId="6C791F60" w14:textId="77777777" w:rsidR="00312FBC" w:rsidRPr="00312FBC" w:rsidRDefault="00312FBC" w:rsidP="00312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Estimated duration: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45–60 minutes</w:t>
      </w:r>
    </w:p>
    <w:p w14:paraId="7DB5A4F3" w14:textId="77777777" w:rsidR="00312FBC" w:rsidRPr="00312FBC" w:rsidRDefault="00312FBC" w:rsidP="00312F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14:ligatures w14:val="none"/>
        </w:rPr>
        <w:pict w14:anchorId="3A18E21C">
          <v:rect id="_x0000_i1025" style="width:0;height:1.5pt" o:hralign="center" o:hrstd="t" o:hr="t" fillcolor="#a0a0a0" stroked="f"/>
        </w:pict>
      </w:r>
    </w:p>
    <w:p w14:paraId="3C8600E1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  <w:t>Preamble (to be read to participant)</w:t>
      </w:r>
    </w:p>
    <w:p w14:paraId="7BDC824A" w14:textId="77777777" w:rsidR="00312FBC" w:rsidRPr="00312FBC" w:rsidRDefault="00312FBC" w:rsidP="00312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“Thank you for taking part in this study. We are interested in understanding your experiences and perspectives as a healthcare provider regarding sexual self-care among reproductive-aged couples. There are no right or wrong answers. Please speak freely and honestly. The interview will be audio-recorded with your permission, and all information will remain confidential.”</w:t>
      </w:r>
    </w:p>
    <w:p w14:paraId="557F46D2" w14:textId="77777777" w:rsidR="00312FBC" w:rsidRPr="00312FBC" w:rsidRDefault="00312FBC" w:rsidP="00312F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14:ligatures w14:val="none"/>
        </w:rPr>
        <w:pict w14:anchorId="67A716CC">
          <v:rect id="_x0000_i1026" style="width:0;height:1.5pt" o:hralign="center" o:hrstd="t" o:hr="t" fillcolor="#a0a0a0" stroked="f"/>
        </w:pict>
      </w:r>
    </w:p>
    <w:p w14:paraId="0ECCBC89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  <w:t>Section 1: Background and Professional Context</w:t>
      </w:r>
    </w:p>
    <w:p w14:paraId="5F6989DE" w14:textId="77777777" w:rsidR="00312FBC" w:rsidRPr="00312FBC" w:rsidRDefault="00312FBC" w:rsidP="00312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Could you briefly describe your professional role and how long you have been working in this field?</w:t>
      </w:r>
    </w:p>
    <w:p w14:paraId="6EDAE908" w14:textId="77777777" w:rsidR="00312FBC" w:rsidRPr="00312FBC" w:rsidRDefault="00312FBC" w:rsidP="00312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What types of sexual or reproductive health services do you typically provide in your practice?</w:t>
      </w:r>
    </w:p>
    <w:p w14:paraId="5F2ABA83" w14:textId="77777777" w:rsidR="00312FBC" w:rsidRPr="00312FBC" w:rsidRDefault="00312FBC" w:rsidP="00312FB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How often do sexual health topics come up in your consultations with reproductive-aged couples?</w:t>
      </w:r>
    </w:p>
    <w:p w14:paraId="05420EEE" w14:textId="77777777" w:rsidR="00312FBC" w:rsidRPr="00312FBC" w:rsidRDefault="00312FBC" w:rsidP="00312F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14:ligatures w14:val="none"/>
        </w:rPr>
        <w:pict w14:anchorId="10228D05">
          <v:rect id="_x0000_i1027" style="width:0;height:1.5pt" o:hralign="center" o:hrstd="t" o:hr="t" fillcolor="#a0a0a0" stroked="f"/>
        </w:pict>
      </w:r>
    </w:p>
    <w:p w14:paraId="5243840C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  <w:t>Section 2: Conceptualization of Sexual Self-Care</w:t>
      </w:r>
    </w:p>
    <w:p w14:paraId="032D940F" w14:textId="77777777" w:rsidR="00312FBC" w:rsidRPr="00312FBC" w:rsidRDefault="00312FBC" w:rsidP="0031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In your own words, how would you define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sexual self-care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?</w:t>
      </w:r>
    </w:p>
    <w:p w14:paraId="0695B2CF" w14:textId="77777777" w:rsidR="00312FBC" w:rsidRPr="00312FBC" w:rsidRDefault="00312FBC" w:rsidP="0031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What components or behaviors do you consider essential to sexual self-care for couples?</w:t>
      </w:r>
    </w:p>
    <w:p w14:paraId="37F95AE3" w14:textId="77777777" w:rsidR="00312FBC" w:rsidRPr="00312FBC" w:rsidRDefault="00312FBC" w:rsidP="00312F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How do you think sexual self-care differs from general reproductive health or sexual health care?</w:t>
      </w:r>
    </w:p>
    <w:p w14:paraId="74207CF6" w14:textId="77777777" w:rsidR="00312FBC" w:rsidRPr="00312FBC" w:rsidRDefault="00312FBC" w:rsidP="00312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Probe: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Does it include physical, emotional, relational, or informational dimensions in your view?</w:t>
      </w:r>
    </w:p>
    <w:p w14:paraId="1D66D75D" w14:textId="77777777" w:rsidR="00312FBC" w:rsidRPr="00312FBC" w:rsidRDefault="00312FBC" w:rsidP="00312F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888A46D">
          <v:rect id="_x0000_i1028" style="width:0;height:1.5pt" o:hralign="center" o:hrstd="t" o:hr="t" fillcolor="#a0a0a0" stroked="f"/>
        </w:pict>
      </w:r>
    </w:p>
    <w:p w14:paraId="0D60D724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  <w:t>Section 3: Current Practices and Provider Experiences</w:t>
      </w:r>
    </w:p>
    <w:p w14:paraId="572A3713" w14:textId="77777777" w:rsidR="00312FBC" w:rsidRPr="00312FBC" w:rsidRDefault="00312FBC" w:rsidP="00312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How do you currently address sexual health topics with your clients or patients?</w:t>
      </w:r>
    </w:p>
    <w:p w14:paraId="098FBA2F" w14:textId="77777777" w:rsidR="00312FBC" w:rsidRPr="00312FBC" w:rsidRDefault="00312FBC" w:rsidP="00312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Can you describe a specific situation where you successfully supported a couple’s sexual self-care? What made it work?</w:t>
      </w:r>
    </w:p>
    <w:p w14:paraId="69E64E3A" w14:textId="77777777" w:rsidR="00312FBC" w:rsidRPr="00312FBC" w:rsidRDefault="00312FBC" w:rsidP="00312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Can you describe a situation that was difficult or uncomfortable? What were the challenges?</w:t>
      </w:r>
    </w:p>
    <w:p w14:paraId="4353E6E7" w14:textId="77777777" w:rsidR="00312FBC" w:rsidRPr="00312FBC" w:rsidRDefault="00312FBC" w:rsidP="00312FB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What tools, resources, or guidelines do you currently use when addressing sexual self-care?</w:t>
      </w:r>
    </w:p>
    <w:p w14:paraId="04CE11F9" w14:textId="77777777" w:rsidR="00312FBC" w:rsidRPr="00312FBC" w:rsidRDefault="00312FBC" w:rsidP="00312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Probe: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Do you feel adequately equipped for these conversations?</w:t>
      </w:r>
    </w:p>
    <w:p w14:paraId="70944011" w14:textId="77777777" w:rsidR="00312FBC" w:rsidRPr="00312FBC" w:rsidRDefault="00312FBC" w:rsidP="00312F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14:ligatures w14:val="none"/>
        </w:rPr>
        <w:pict w14:anchorId="4D18B87F">
          <v:rect id="_x0000_i1029" style="width:0;height:1.5pt" o:hralign="center" o:hrstd="t" o:hr="t" fillcolor="#a0a0a0" stroked="f"/>
        </w:pict>
      </w:r>
    </w:p>
    <w:p w14:paraId="026AB860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  <w:t>Section 4: Sociocultural Barriers and Facilitators</w:t>
      </w:r>
    </w:p>
    <w:p w14:paraId="532FF970" w14:textId="77777777" w:rsidR="00312FBC" w:rsidRPr="00312FBC" w:rsidRDefault="00312FBC" w:rsidP="00312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In your experience, what cultural or social factors make it difficult for couples to practice sexual self-care?</w:t>
      </w:r>
    </w:p>
    <w:p w14:paraId="7281313A" w14:textId="77777777" w:rsidR="00312FBC" w:rsidRPr="00312FBC" w:rsidRDefault="00312FBC" w:rsidP="00312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How do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gender dynamics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affect the way couples engage with sexual health services or information?</w:t>
      </w:r>
    </w:p>
    <w:p w14:paraId="614A725B" w14:textId="77777777" w:rsidR="00312FBC" w:rsidRPr="00312FBC" w:rsidRDefault="00312FBC" w:rsidP="00312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Have you encountered stigma or taboo around sexual health topics — from patients, colleagues, or within the system? Can you give an example?</w:t>
      </w:r>
    </w:p>
    <w:p w14:paraId="001209AB" w14:textId="77777777" w:rsidR="00312FBC" w:rsidRPr="00312FBC" w:rsidRDefault="00312FBC" w:rsidP="00312FB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What factors, in your view, make it </w:t>
      </w:r>
      <w:r w:rsidRPr="00312FBC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easier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for providers or patients to discuss sexual self-care openly?</w:t>
      </w:r>
    </w:p>
    <w:p w14:paraId="4F099B38" w14:textId="77777777" w:rsidR="00312FBC" w:rsidRPr="00312FBC" w:rsidRDefault="00312FBC" w:rsidP="00312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Probe: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Does religious or family context play a role?</w:t>
      </w:r>
    </w:p>
    <w:p w14:paraId="3E9492BB" w14:textId="77777777" w:rsidR="00312FBC" w:rsidRPr="00312FBC" w:rsidRDefault="00312FBC" w:rsidP="00312F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14:ligatures w14:val="none"/>
        </w:rPr>
        <w:pict w14:anchorId="486AC43E">
          <v:rect id="_x0000_i1030" style="width:0;height:1.5pt" o:hralign="center" o:hrstd="t" o:hr="t" fillcolor="#a0a0a0" stroked="f"/>
        </w:pict>
      </w:r>
    </w:p>
    <w:p w14:paraId="64CDD9D0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  <w:t>Section 5: Structural and Institutional Challenges</w:t>
      </w:r>
    </w:p>
    <w:p w14:paraId="4829DE26" w14:textId="77777777" w:rsidR="00312FBC" w:rsidRPr="00312FBC" w:rsidRDefault="00312FBC" w:rsidP="00312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What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structural barriers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(e.g., time, space, resources, staffing) limit your ability to deliver sexual self-care services?</w:t>
      </w:r>
    </w:p>
    <w:p w14:paraId="093C2CA1" w14:textId="77777777" w:rsidR="00312FBC" w:rsidRPr="00312FBC" w:rsidRDefault="00312FBC" w:rsidP="00312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How adequate is your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training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in sexual health and sexual self-care counseling? Were these topics covered in your professional education?</w:t>
      </w:r>
    </w:p>
    <w:p w14:paraId="6488C147" w14:textId="77777777" w:rsidR="00312FBC" w:rsidRPr="00312FBC" w:rsidRDefault="00312FBC" w:rsidP="00312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Are there clear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clinical guidelines or protocols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available to guide you on sexual self-care? If not, how do you manage?</w:t>
      </w:r>
    </w:p>
    <w:p w14:paraId="6D6BA1BF" w14:textId="77777777" w:rsidR="00312FBC" w:rsidRPr="00312FBC" w:rsidRDefault="00312FBC" w:rsidP="00312F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How does the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physical environment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of your health center affect your ability to discuss sensitive sexual health topics with patients?</w:t>
      </w:r>
    </w:p>
    <w:p w14:paraId="55291E3D" w14:textId="77777777" w:rsidR="00312FBC" w:rsidRPr="00312FBC" w:rsidRDefault="00312FBC" w:rsidP="00312F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14:ligatures w14:val="none"/>
        </w:rPr>
        <w:pict w14:anchorId="42F74BC6">
          <v:rect id="_x0000_i1031" style="width:0;height:1.5pt" o:hralign="center" o:hrstd="t" o:hr="t" fillcolor="#a0a0a0" stroked="f"/>
        </w:pict>
      </w:r>
    </w:p>
    <w:p w14:paraId="2579DBC2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  <w:lastRenderedPageBreak/>
        <w:t>Section 6: Policy and System-Level Perspectives</w:t>
      </w:r>
    </w:p>
    <w:p w14:paraId="4EF073E6" w14:textId="77777777" w:rsidR="00312FBC" w:rsidRPr="00312FBC" w:rsidRDefault="00312FBC" w:rsidP="00312F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What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policy changes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do you think are most urgently needed to improve sexual self-care services in primary healthcare?</w:t>
      </w:r>
    </w:p>
    <w:p w14:paraId="799B10E6" w14:textId="77777777" w:rsidR="00312FBC" w:rsidRPr="00312FBC" w:rsidRDefault="00312FBC" w:rsidP="00312F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How do you see the role of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public health campaigns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or media in changing societal attitudes toward sexual self-care?</w:t>
      </w:r>
    </w:p>
    <w:p w14:paraId="4CE4394C" w14:textId="77777777" w:rsidR="00312FBC" w:rsidRPr="00312FBC" w:rsidRDefault="00312FBC" w:rsidP="00312F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In your opinion, what would an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ideal system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look like for supporting sexual self-care within primary healthcare in Iran?</w:t>
      </w:r>
    </w:p>
    <w:p w14:paraId="6A76E842" w14:textId="77777777" w:rsidR="00312FBC" w:rsidRPr="00312FBC" w:rsidRDefault="00312FBC" w:rsidP="00312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Probe: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What would need to change at the national, institutional, and community levels?</w:t>
      </w:r>
    </w:p>
    <w:p w14:paraId="6EB90909" w14:textId="77777777" w:rsidR="00312FBC" w:rsidRPr="00312FBC" w:rsidRDefault="00312FBC" w:rsidP="00312F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14:ligatures w14:val="none"/>
        </w:rPr>
        <w:pict w14:anchorId="2422CF30">
          <v:rect id="_x0000_i1032" style="width:0;height:1.5pt" o:hralign="center" o:hrstd="t" o:hr="t" fillcolor="#a0a0a0" stroked="f"/>
        </w:pict>
      </w:r>
    </w:p>
    <w:p w14:paraId="4B9C8F09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  <w:t>Section 7: Recommendations</w:t>
      </w:r>
    </w:p>
    <w:p w14:paraId="50283458" w14:textId="77777777" w:rsidR="00312FBC" w:rsidRPr="00312FBC" w:rsidRDefault="00312FBC" w:rsidP="00312F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What recommendations would you make to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healthcare administrators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to better support providers in delivering sexual self-care services?</w:t>
      </w:r>
    </w:p>
    <w:p w14:paraId="316CF946" w14:textId="77777777" w:rsidR="00312FBC" w:rsidRPr="00312FBC" w:rsidRDefault="00312FBC" w:rsidP="00312F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What advice would you give to </w:t>
      </w:r>
      <w:r w:rsidRPr="00312FBC">
        <w:rPr>
          <w:rFonts w:ascii="Times New Roman" w:eastAsia="Times New Roman" w:hAnsi="Times New Roman" w:cs="Times New Roman"/>
          <w:b/>
          <w:bCs/>
          <w:kern w:val="0"/>
          <w:lang w:val="en"/>
          <w14:ligatures w14:val="none"/>
        </w:rPr>
        <w:t>educators and policymakers</w:t>
      </w: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 xml:space="preserve"> to improve training and competency in this area?</w:t>
      </w:r>
    </w:p>
    <w:p w14:paraId="3CA3BC16" w14:textId="77777777" w:rsidR="00312FBC" w:rsidRPr="00312FBC" w:rsidRDefault="00312FBC" w:rsidP="00312FB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:lang w:val="en"/>
          <w14:ligatures w14:val="none"/>
        </w:rPr>
        <w:t>Is there anything else you would like to share that we have not covered — any experience, concern, or suggestion?</w:t>
      </w:r>
    </w:p>
    <w:p w14:paraId="707360AC" w14:textId="77777777" w:rsidR="00312FBC" w:rsidRPr="00312FBC" w:rsidRDefault="00312FBC" w:rsidP="00312FB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12FBC">
        <w:rPr>
          <w:rFonts w:ascii="Times New Roman" w:eastAsia="Times New Roman" w:hAnsi="Times New Roman" w:cs="Times New Roman"/>
          <w:kern w:val="0"/>
          <w14:ligatures w14:val="none"/>
        </w:rPr>
        <w:pict w14:anchorId="66731943">
          <v:rect id="_x0000_i1033" style="width:0;height:1.5pt" o:hralign="center" o:hrstd="t" o:hr="t" fillcolor="#a0a0a0" stroked="f"/>
        </w:pict>
      </w:r>
    </w:p>
    <w:p w14:paraId="155087AB" w14:textId="77777777" w:rsidR="00312FBC" w:rsidRPr="00312FBC" w:rsidRDefault="00312FBC" w:rsidP="00312F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"/>
          <w14:ligatures w14:val="none"/>
        </w:rPr>
        <w:t>Closing</w:t>
      </w:r>
    </w:p>
    <w:p w14:paraId="4D71753A" w14:textId="77777777" w:rsidR="00312FBC" w:rsidRPr="00312FBC" w:rsidRDefault="00312FBC" w:rsidP="00312F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"/>
          <w14:ligatures w14:val="none"/>
        </w:rPr>
      </w:pPr>
      <w:r w:rsidRPr="00312FBC">
        <w:rPr>
          <w:rFonts w:ascii="Times New Roman" w:eastAsia="Times New Roman" w:hAnsi="Times New Roman" w:cs="Times New Roman"/>
          <w:i/>
          <w:iCs/>
          <w:kern w:val="0"/>
          <w:lang w:val="en"/>
          <w14:ligatures w14:val="none"/>
        </w:rPr>
        <w:t>“Thank you so much for sharing your experiences and insights. Your perspectives are very valuable for improving sexual health services. Do you have any questions for us?”</w:t>
      </w:r>
    </w:p>
    <w:p w14:paraId="725EA0A8" w14:textId="77777777" w:rsidR="00932A4D" w:rsidRDefault="00932A4D"/>
    <w:sectPr w:rsidR="00932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55EC"/>
    <w:multiLevelType w:val="multilevel"/>
    <w:tmpl w:val="1BDC4BB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BC40D6"/>
    <w:multiLevelType w:val="multilevel"/>
    <w:tmpl w:val="118A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8D4C16"/>
    <w:multiLevelType w:val="multilevel"/>
    <w:tmpl w:val="75B28FF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685B47"/>
    <w:multiLevelType w:val="multilevel"/>
    <w:tmpl w:val="E4C4E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2A58F1"/>
    <w:multiLevelType w:val="multilevel"/>
    <w:tmpl w:val="E1D648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4784577"/>
    <w:multiLevelType w:val="multilevel"/>
    <w:tmpl w:val="44E8056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4A2DB9"/>
    <w:multiLevelType w:val="multilevel"/>
    <w:tmpl w:val="7C1240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6172942">
    <w:abstractNumId w:val="1"/>
  </w:num>
  <w:num w:numId="2" w16cid:durableId="54134888">
    <w:abstractNumId w:val="6"/>
  </w:num>
  <w:num w:numId="3" w16cid:durableId="1950041898">
    <w:abstractNumId w:val="3"/>
  </w:num>
  <w:num w:numId="4" w16cid:durableId="1829397087">
    <w:abstractNumId w:val="4"/>
  </w:num>
  <w:num w:numId="5" w16cid:durableId="247009589">
    <w:abstractNumId w:val="2"/>
  </w:num>
  <w:num w:numId="6" w16cid:durableId="1744521310">
    <w:abstractNumId w:val="5"/>
  </w:num>
  <w:num w:numId="7" w16cid:durableId="432820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BC"/>
    <w:rsid w:val="00211143"/>
    <w:rsid w:val="00312FBC"/>
    <w:rsid w:val="00932A4D"/>
    <w:rsid w:val="00BE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0EA77"/>
  <w15:chartTrackingRefBased/>
  <w15:docId w15:val="{987DDD16-2909-4557-8081-AFAC020C5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2F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2F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2F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2F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2F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2F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2F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2F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2F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2F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2F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2F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2F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2F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2F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2F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2F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2F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2F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2F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2F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2F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2F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2F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2F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2F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2F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2F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2F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Niloofar</dc:creator>
  <cp:keywords/>
  <dc:description/>
  <cp:lastModifiedBy>Niloofar</cp:lastModifiedBy>
  <cp:revision>1</cp:revision>
  <dcterms:created xsi:type="dcterms:W3CDTF">2026-06-04T09:42:00Z</dcterms:created>
  <dcterms:modified xsi:type="dcterms:W3CDTF">2026-06-04T09:42:00Z</dcterms:modified>
</cp:coreProperties>
</file>