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F0ACB" w14:textId="18031767" w:rsidR="002C531F" w:rsidRPr="00970E9E" w:rsidRDefault="006243D9" w:rsidP="00970E9E">
      <w:pPr>
        <w:spacing w:line="360" w:lineRule="auto"/>
        <w:jc w:val="left"/>
        <w:rPr>
          <w:rFonts w:ascii="Calibri" w:eastAsia="宋体" w:hAnsi="Calibri" w:cs="Calibri"/>
          <w:b/>
          <w:bCs/>
          <w:sz w:val="30"/>
          <w:szCs w:val="30"/>
        </w:rPr>
      </w:pPr>
      <w:r w:rsidRPr="00970E9E">
        <w:rPr>
          <w:rFonts w:ascii="Calibri" w:eastAsia="宋体" w:hAnsi="Calibri" w:cs="Calibri"/>
          <w:b/>
          <w:bCs/>
          <w:sz w:val="30"/>
          <w:szCs w:val="30"/>
        </w:rPr>
        <w:t xml:space="preserve">A multivariate multi-step </w:t>
      </w:r>
      <w:r w:rsidR="0069341A" w:rsidRPr="00970E9E">
        <w:rPr>
          <w:rFonts w:ascii="Calibri" w:eastAsia="宋体" w:hAnsi="Calibri" w:cs="Calibri"/>
          <w:b/>
          <w:bCs/>
          <w:sz w:val="30"/>
          <w:szCs w:val="30"/>
        </w:rPr>
        <w:t>LSTM</w:t>
      </w:r>
      <w:r w:rsidRPr="00970E9E">
        <w:rPr>
          <w:rFonts w:ascii="Calibri" w:eastAsia="宋体" w:hAnsi="Calibri" w:cs="Calibri"/>
          <w:b/>
          <w:bCs/>
          <w:sz w:val="30"/>
          <w:szCs w:val="30"/>
        </w:rPr>
        <w:t xml:space="preserve"> forecasting model for tuberculosis incidence with model </w:t>
      </w:r>
      <w:r w:rsidR="00005DEB" w:rsidRPr="00970E9E">
        <w:rPr>
          <w:rFonts w:ascii="Calibri" w:eastAsia="宋体" w:hAnsi="Calibri" w:cs="Calibri"/>
          <w:b/>
          <w:bCs/>
          <w:sz w:val="30"/>
          <w:szCs w:val="30"/>
        </w:rPr>
        <w:t>explanation</w:t>
      </w:r>
      <w:r w:rsidRPr="00970E9E">
        <w:rPr>
          <w:rFonts w:ascii="Calibri" w:eastAsia="宋体" w:hAnsi="Calibri" w:cs="Calibri"/>
          <w:b/>
          <w:bCs/>
          <w:sz w:val="30"/>
          <w:szCs w:val="30"/>
        </w:rPr>
        <w:t xml:space="preserve"> in Liaoning Province, China</w:t>
      </w:r>
    </w:p>
    <w:p w14:paraId="3A4DC51E" w14:textId="71255671" w:rsidR="00773719" w:rsidRPr="00970E9E" w:rsidRDefault="00773719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0720F6F" w14:textId="635E0330" w:rsidR="00970E9E" w:rsidRPr="00367AE9" w:rsidRDefault="00970E9E" w:rsidP="00970E9E">
      <w:pPr>
        <w:spacing w:line="360" w:lineRule="auto"/>
        <w:rPr>
          <w:rFonts w:ascii="Times New Roman" w:eastAsia="宋体" w:hAnsi="Times New Roman"/>
          <w:sz w:val="24"/>
          <w:szCs w:val="24"/>
          <w:vertAlign w:val="superscript"/>
        </w:rPr>
      </w:pPr>
      <w:r w:rsidRPr="00970E9E">
        <w:rPr>
          <w:rFonts w:ascii="Times New Roman" w:eastAsia="宋体" w:hAnsi="Times New Roman" w:hint="eastAsia"/>
          <w:sz w:val="24"/>
          <w:szCs w:val="24"/>
        </w:rPr>
        <w:t>E</w:t>
      </w:r>
      <w:r w:rsidRPr="00970E9E">
        <w:rPr>
          <w:rFonts w:ascii="Times New Roman" w:eastAsia="宋体" w:hAnsi="Times New Roman"/>
          <w:sz w:val="24"/>
          <w:szCs w:val="24"/>
        </w:rPr>
        <w:t>nbin Yang</w:t>
      </w:r>
      <w:r w:rsidRPr="00970E9E">
        <w:rPr>
          <w:rFonts w:ascii="Times New Roman" w:eastAsia="宋体" w:hAnsi="Times New Roman"/>
          <w:sz w:val="24"/>
          <w:szCs w:val="24"/>
          <w:vertAlign w:val="superscript"/>
        </w:rPr>
        <w:t>1,2</w:t>
      </w:r>
      <w:r w:rsidRPr="00970E9E">
        <w:rPr>
          <w:rFonts w:ascii="Times New Roman" w:eastAsia="宋体" w:hAnsi="Times New Roman"/>
          <w:sz w:val="24"/>
          <w:szCs w:val="24"/>
        </w:rPr>
        <w:t>, Hao Zhang</w:t>
      </w:r>
      <w:r w:rsidR="00367AE9">
        <w:rPr>
          <w:rFonts w:ascii="Times New Roman" w:eastAsia="宋体" w:hAnsi="Times New Roman"/>
          <w:sz w:val="24"/>
          <w:szCs w:val="24"/>
          <w:vertAlign w:val="superscript"/>
        </w:rPr>
        <w:t>1,2,3</w:t>
      </w:r>
      <w:r w:rsidRPr="00970E9E">
        <w:rPr>
          <w:rFonts w:ascii="Times New Roman" w:eastAsia="宋体" w:hAnsi="Times New Roman"/>
          <w:sz w:val="24"/>
          <w:szCs w:val="24"/>
        </w:rPr>
        <w:t>, Xinsheng Guo</w:t>
      </w:r>
      <w:r w:rsidR="00367AE9">
        <w:rPr>
          <w:rFonts w:ascii="Times New Roman" w:eastAsia="宋体" w:hAnsi="Times New Roman"/>
          <w:sz w:val="24"/>
          <w:szCs w:val="24"/>
          <w:vertAlign w:val="superscript"/>
        </w:rPr>
        <w:t>1,2</w:t>
      </w:r>
      <w:r w:rsidRPr="00970E9E">
        <w:rPr>
          <w:rFonts w:ascii="Times New Roman" w:eastAsia="宋体" w:hAnsi="Times New Roman"/>
          <w:sz w:val="24"/>
          <w:szCs w:val="24"/>
        </w:rPr>
        <w:t>, Zhen Liu</w:t>
      </w:r>
      <w:r w:rsidR="00367AE9">
        <w:rPr>
          <w:rFonts w:ascii="Times New Roman" w:eastAsia="宋体" w:hAnsi="Times New Roman"/>
          <w:sz w:val="24"/>
          <w:szCs w:val="24"/>
          <w:vertAlign w:val="superscript"/>
        </w:rPr>
        <w:t>1,4</w:t>
      </w:r>
      <w:r w:rsidRPr="00970E9E">
        <w:rPr>
          <w:rFonts w:ascii="Times New Roman" w:eastAsia="宋体" w:hAnsi="Times New Roman"/>
          <w:sz w:val="24"/>
          <w:szCs w:val="24"/>
        </w:rPr>
        <w:t>, Yuanning Liu</w:t>
      </w:r>
      <w:r w:rsidR="00367AE9">
        <w:rPr>
          <w:rFonts w:ascii="Times New Roman" w:eastAsia="宋体" w:hAnsi="Times New Roman"/>
          <w:sz w:val="24"/>
          <w:szCs w:val="24"/>
          <w:vertAlign w:val="superscript"/>
        </w:rPr>
        <w:t>1,2,3*</w:t>
      </w:r>
    </w:p>
    <w:p w14:paraId="7C15282C" w14:textId="13BD1CB6" w:rsidR="00970E9E" w:rsidRPr="00367AE9" w:rsidRDefault="00970E9E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AA5A402" w14:textId="77777777" w:rsidR="00970E9E" w:rsidRPr="00970E9E" w:rsidRDefault="00970E9E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70E9E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970E9E">
        <w:rPr>
          <w:rFonts w:ascii="Times New Roman" w:eastAsia="宋体" w:hAnsi="Times New Roman"/>
          <w:sz w:val="24"/>
          <w:szCs w:val="24"/>
        </w:rPr>
        <w:t xml:space="preserve">College of Computer Science and Technology, Jilin University, 130012, Changchun, China. </w:t>
      </w:r>
    </w:p>
    <w:p w14:paraId="052B297B" w14:textId="77777777" w:rsidR="00970E9E" w:rsidRPr="00970E9E" w:rsidRDefault="00970E9E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70E9E">
        <w:rPr>
          <w:rFonts w:ascii="Times New Roman" w:eastAsia="宋体" w:hAnsi="Times New Roman"/>
          <w:sz w:val="24"/>
          <w:szCs w:val="24"/>
          <w:vertAlign w:val="superscript"/>
        </w:rPr>
        <w:t>2</w:t>
      </w:r>
      <w:r w:rsidRPr="00970E9E">
        <w:rPr>
          <w:rFonts w:ascii="Times New Roman" w:eastAsia="宋体" w:hAnsi="Times New Roman"/>
          <w:sz w:val="24"/>
          <w:szCs w:val="24"/>
        </w:rPr>
        <w:t>Key Laboratory of</w:t>
      </w:r>
      <w:r w:rsidRPr="00970E9E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970E9E">
        <w:rPr>
          <w:rFonts w:ascii="Times New Roman" w:eastAsia="宋体" w:hAnsi="Times New Roman"/>
          <w:sz w:val="24"/>
          <w:szCs w:val="24"/>
        </w:rPr>
        <w:t>Symbolic Computation and Knowledge Engineering of Ministry of Education, Jilin University, 130012, Changchun,</w:t>
      </w:r>
      <w:r w:rsidRPr="00970E9E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970E9E">
        <w:rPr>
          <w:rFonts w:ascii="Times New Roman" w:eastAsia="宋体" w:hAnsi="Times New Roman"/>
          <w:sz w:val="24"/>
          <w:szCs w:val="24"/>
        </w:rPr>
        <w:t xml:space="preserve">China. </w:t>
      </w:r>
    </w:p>
    <w:p w14:paraId="18A79548" w14:textId="77777777" w:rsidR="00970E9E" w:rsidRPr="00970E9E" w:rsidRDefault="00970E9E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70E9E">
        <w:rPr>
          <w:rFonts w:ascii="Times New Roman" w:eastAsia="宋体" w:hAnsi="Times New Roman"/>
          <w:sz w:val="24"/>
          <w:szCs w:val="24"/>
          <w:vertAlign w:val="superscript"/>
        </w:rPr>
        <w:t>3</w:t>
      </w:r>
      <w:r w:rsidRPr="00970E9E">
        <w:rPr>
          <w:rFonts w:ascii="Times New Roman" w:eastAsia="宋体" w:hAnsi="Times New Roman"/>
          <w:sz w:val="24"/>
          <w:szCs w:val="24"/>
        </w:rPr>
        <w:t xml:space="preserve">College of Software, Jilin University, 130012, Changchun, China. </w:t>
      </w:r>
    </w:p>
    <w:p w14:paraId="0CC36E3B" w14:textId="28AD4173" w:rsidR="00970E9E" w:rsidRDefault="00970E9E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70E9E">
        <w:rPr>
          <w:rFonts w:ascii="Times New Roman" w:eastAsia="宋体" w:hAnsi="Times New Roman"/>
          <w:sz w:val="24"/>
          <w:szCs w:val="24"/>
          <w:vertAlign w:val="superscript"/>
        </w:rPr>
        <w:t>4</w:t>
      </w:r>
      <w:r w:rsidRPr="00970E9E">
        <w:rPr>
          <w:rFonts w:ascii="Times New Roman" w:eastAsia="宋体" w:hAnsi="Times New Roman"/>
          <w:sz w:val="24"/>
          <w:szCs w:val="24"/>
        </w:rPr>
        <w:t>Graduate School of Engineering,</w:t>
      </w:r>
      <w:r w:rsidRPr="00970E9E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970E9E">
        <w:rPr>
          <w:rFonts w:ascii="Times New Roman" w:eastAsia="宋体" w:hAnsi="Times New Roman"/>
          <w:sz w:val="24"/>
          <w:szCs w:val="24"/>
        </w:rPr>
        <w:t>Nagasaki Institute of Applied Science, 536 Aba-machi, 851-0193, Nagasaki, Japan.</w:t>
      </w:r>
    </w:p>
    <w:p w14:paraId="19B499AB" w14:textId="671CCFF2" w:rsidR="00367AE9" w:rsidRDefault="00367AE9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367AE9">
        <w:rPr>
          <w:rFonts w:ascii="Times New Roman" w:eastAsia="宋体" w:hAnsi="Times New Roman"/>
          <w:sz w:val="24"/>
          <w:szCs w:val="24"/>
        </w:rPr>
        <w:t xml:space="preserve">*Correspondence: </w:t>
      </w:r>
      <w:hyperlink r:id="rId8" w:history="1">
        <w:r w:rsidRPr="00702461">
          <w:rPr>
            <w:rStyle w:val="aa"/>
            <w:rFonts w:ascii="Times New Roman" w:eastAsia="宋体" w:hAnsi="Times New Roman"/>
            <w:sz w:val="24"/>
            <w:szCs w:val="24"/>
          </w:rPr>
          <w:t>liuyn@jlu.edu.cn</w:t>
        </w:r>
      </w:hyperlink>
    </w:p>
    <w:p w14:paraId="576269EE" w14:textId="7586A254" w:rsidR="006C3A6D" w:rsidRDefault="006C3A6D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90E6CAC" w14:textId="496BDB93" w:rsidR="006C3A6D" w:rsidRDefault="006C3A6D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9D36F1E" w14:textId="4F5AAE22" w:rsidR="006C3A6D" w:rsidRDefault="006C3A6D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4D73F31" w14:textId="20A0A046" w:rsidR="006C3A6D" w:rsidRDefault="00926F2E" w:rsidP="00970E9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26F2E">
        <w:rPr>
          <w:rFonts w:ascii="Times New Roman" w:eastAsia="宋体" w:hAnsi="Times New Roman"/>
          <w:sz w:val="24"/>
          <w:szCs w:val="24"/>
        </w:rPr>
        <w:t xml:space="preserve">When we solved the model, all the factors were given a variable name to simply express the meaning of the factors, as in </w:t>
      </w:r>
      <w:r w:rsidR="006F02D8" w:rsidRPr="006F02D8">
        <w:rPr>
          <w:rFonts w:ascii="Times New Roman" w:eastAsia="宋体" w:hAnsi="Times New Roman"/>
          <w:sz w:val="24"/>
          <w:szCs w:val="24"/>
        </w:rPr>
        <w:t>Supplementary Table T1</w:t>
      </w:r>
      <w:r w:rsidR="006F02D8">
        <w:rPr>
          <w:rFonts w:ascii="Times New Roman" w:eastAsia="宋体" w:hAnsi="Times New Roman"/>
          <w:sz w:val="24"/>
          <w:szCs w:val="24"/>
        </w:rPr>
        <w:t>.</w:t>
      </w:r>
      <w:r w:rsidRPr="00926F2E">
        <w:rPr>
          <w:rFonts w:ascii="Times New Roman" w:eastAsia="宋体" w:hAnsi="Times New Roman"/>
          <w:sz w:val="24"/>
          <w:szCs w:val="24"/>
        </w:rPr>
        <w:t xml:space="preserve"> </w:t>
      </w:r>
      <w:r w:rsidR="006F02D8">
        <w:rPr>
          <w:rFonts w:ascii="Times New Roman" w:eastAsia="宋体" w:hAnsi="Times New Roman"/>
          <w:sz w:val="24"/>
          <w:szCs w:val="24"/>
        </w:rPr>
        <w:t>A</w:t>
      </w:r>
      <w:r w:rsidRPr="00926F2E">
        <w:rPr>
          <w:rFonts w:ascii="Times New Roman" w:eastAsia="宋体" w:hAnsi="Times New Roman"/>
          <w:sz w:val="24"/>
          <w:szCs w:val="24"/>
        </w:rPr>
        <w:t>mong them, each meteorological data was taken from seven meteorological monitoring stations in Liaoning province, which are Changwu, Chaoyang, Shenyang, Benxi, Yingkou, Dandong, and Dalian.</w:t>
      </w:r>
      <w:r w:rsidR="003D6CC0">
        <w:rPr>
          <w:rFonts w:ascii="Times New Roman" w:eastAsia="宋体" w:hAnsi="Times New Roman"/>
          <w:sz w:val="24"/>
          <w:szCs w:val="24"/>
        </w:rPr>
        <w:t xml:space="preserve"> </w:t>
      </w:r>
      <w:r w:rsidR="003D6CC0" w:rsidRPr="003D6CC0">
        <w:rPr>
          <w:rFonts w:ascii="Times New Roman" w:eastAsia="宋体" w:hAnsi="Times New Roman"/>
          <w:sz w:val="24"/>
          <w:szCs w:val="24"/>
        </w:rPr>
        <w:t>The additional files "</w:t>
      </w:r>
      <w:r w:rsidR="003D6CC0" w:rsidRPr="003D6CC0">
        <w:rPr>
          <w:rFonts w:ascii="Times New Roman" w:eastAsia="宋体" w:hAnsi="Times New Roman"/>
          <w:i/>
          <w:iCs/>
          <w:sz w:val="24"/>
          <w:szCs w:val="24"/>
        </w:rPr>
        <w:t>raw_economic_and_social_data.xls</w:t>
      </w:r>
      <w:r w:rsidR="003D6CC0" w:rsidRPr="003D6CC0">
        <w:rPr>
          <w:rFonts w:ascii="Times New Roman" w:eastAsia="宋体" w:hAnsi="Times New Roman"/>
          <w:sz w:val="24"/>
          <w:szCs w:val="24"/>
        </w:rPr>
        <w:t>" and "</w:t>
      </w:r>
      <w:r w:rsidR="003D6CC0" w:rsidRPr="003D6CC0">
        <w:rPr>
          <w:rFonts w:ascii="Times New Roman" w:eastAsia="宋体" w:hAnsi="Times New Roman"/>
          <w:i/>
          <w:iCs/>
          <w:sz w:val="24"/>
          <w:szCs w:val="24"/>
        </w:rPr>
        <w:t>raw_meteorological_data.xls</w:t>
      </w:r>
      <w:r w:rsidR="003D6CC0" w:rsidRPr="003D6CC0">
        <w:rPr>
          <w:rFonts w:ascii="Times New Roman" w:eastAsia="宋体" w:hAnsi="Times New Roman"/>
          <w:sz w:val="24"/>
          <w:szCs w:val="24"/>
        </w:rPr>
        <w:t xml:space="preserve">" store the raw values of all the factor data. values for all factors, </w:t>
      </w:r>
      <w:r w:rsidR="008E07F0">
        <w:rPr>
          <w:rFonts w:ascii="Times New Roman" w:eastAsia="宋体" w:hAnsi="Times New Roman"/>
          <w:sz w:val="24"/>
          <w:szCs w:val="24"/>
        </w:rPr>
        <w:t>however,</w:t>
      </w:r>
      <w:r w:rsidR="003D6CC0" w:rsidRPr="003D6CC0">
        <w:rPr>
          <w:rFonts w:ascii="Times New Roman" w:eastAsia="宋体" w:hAnsi="Times New Roman"/>
          <w:sz w:val="24"/>
          <w:szCs w:val="24"/>
        </w:rPr>
        <w:t xml:space="preserve"> there are </w:t>
      </w:r>
      <w:r w:rsidR="003F72B4">
        <w:rPr>
          <w:rFonts w:ascii="Times New Roman" w:eastAsia="宋体" w:hAnsi="Times New Roman"/>
          <w:sz w:val="24"/>
          <w:szCs w:val="24"/>
        </w:rPr>
        <w:t xml:space="preserve">many </w:t>
      </w:r>
      <w:r w:rsidR="003D6CC0" w:rsidRPr="003D6CC0">
        <w:rPr>
          <w:rFonts w:ascii="Times New Roman" w:eastAsia="宋体" w:hAnsi="Times New Roman"/>
          <w:sz w:val="24"/>
          <w:szCs w:val="24"/>
        </w:rPr>
        <w:t xml:space="preserve">missing </w:t>
      </w:r>
      <w:r w:rsidR="008E07F0">
        <w:rPr>
          <w:rFonts w:ascii="Times New Roman" w:eastAsia="宋体" w:hAnsi="Times New Roman"/>
          <w:sz w:val="24"/>
          <w:szCs w:val="24"/>
        </w:rPr>
        <w:t>values</w:t>
      </w:r>
      <w:r w:rsidR="003D6CC0" w:rsidRPr="003D6CC0">
        <w:rPr>
          <w:rFonts w:ascii="Times New Roman" w:eastAsia="宋体" w:hAnsi="Times New Roman"/>
          <w:sz w:val="24"/>
          <w:szCs w:val="24"/>
        </w:rPr>
        <w:t>.</w:t>
      </w:r>
    </w:p>
    <w:p w14:paraId="5DC09D47" w14:textId="415EA641" w:rsidR="006C3A6D" w:rsidRDefault="002639C6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7C6ACBC8" w14:textId="72684C64" w:rsidR="00B31A08" w:rsidRPr="002D027A" w:rsidRDefault="00B31A08" w:rsidP="00926F2E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  <w:bookmarkStart w:id="0" w:name="_Hlk84950436"/>
      <w:r w:rsidRPr="002D027A">
        <w:rPr>
          <w:rFonts w:ascii="Times New Roman" w:eastAsia="宋体" w:hAnsi="Times New Roman"/>
          <w:b/>
          <w:bCs/>
          <w:szCs w:val="21"/>
        </w:rPr>
        <w:lastRenderedPageBreak/>
        <w:t>Supplementary Table T</w:t>
      </w:r>
      <w:r w:rsidR="006C3A6D" w:rsidRPr="002D027A">
        <w:rPr>
          <w:rFonts w:ascii="Times New Roman" w:eastAsia="宋体" w:hAnsi="Times New Roman"/>
          <w:b/>
          <w:bCs/>
          <w:szCs w:val="21"/>
        </w:rPr>
        <w:t>1</w:t>
      </w:r>
      <w:bookmarkEnd w:id="0"/>
      <w:r w:rsidR="006C3A6D" w:rsidRPr="002D027A">
        <w:rPr>
          <w:rFonts w:ascii="Times New Roman" w:eastAsia="宋体" w:hAnsi="Times New Roman"/>
          <w:szCs w:val="21"/>
        </w:rPr>
        <w:t xml:space="preserve"> Variable names and factor names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33"/>
        <w:gridCol w:w="2433"/>
        <w:gridCol w:w="4784"/>
      </w:tblGrid>
      <w:tr w:rsidR="00B31A08" w:rsidRPr="00D65D4F" w14:paraId="1DA4D26F" w14:textId="77777777" w:rsidTr="00B31A08">
        <w:trPr>
          <w:trHeight w:val="375"/>
          <w:jc w:val="center"/>
        </w:trPr>
        <w:tc>
          <w:tcPr>
            <w:tcW w:w="1013" w:type="pct"/>
            <w:vAlign w:val="center"/>
          </w:tcPr>
          <w:p w14:paraId="6ED8E090" w14:textId="05055C32" w:rsidR="00B31A08" w:rsidRPr="00D65D4F" w:rsidRDefault="00B31A08" w:rsidP="002639C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B31A08">
              <w:rPr>
                <w:rFonts w:ascii="Times New Roman" w:hAnsi="Times New Roman"/>
                <w:b/>
                <w:bCs/>
                <w:szCs w:val="21"/>
              </w:rPr>
              <w:t>Factor Category</w:t>
            </w:r>
          </w:p>
        </w:tc>
        <w:tc>
          <w:tcPr>
            <w:tcW w:w="1344" w:type="pct"/>
            <w:vAlign w:val="center"/>
          </w:tcPr>
          <w:p w14:paraId="2469C8DC" w14:textId="12AF6C42" w:rsidR="00B31A08" w:rsidRPr="00D65D4F" w:rsidRDefault="00B31A08" w:rsidP="002639C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65D4F">
              <w:rPr>
                <w:rFonts w:ascii="Times New Roman" w:hAnsi="Times New Roman"/>
                <w:b/>
                <w:bCs/>
                <w:szCs w:val="21"/>
              </w:rPr>
              <w:t>Variable Name</w:t>
            </w:r>
          </w:p>
        </w:tc>
        <w:tc>
          <w:tcPr>
            <w:tcW w:w="2643" w:type="pct"/>
            <w:vAlign w:val="center"/>
            <w:hideMark/>
          </w:tcPr>
          <w:p w14:paraId="5F426104" w14:textId="2838B0E9" w:rsidR="00B31A08" w:rsidRPr="00D65D4F" w:rsidRDefault="00B31A08" w:rsidP="002639C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65D4F">
              <w:rPr>
                <w:rFonts w:ascii="Times New Roman" w:hAnsi="Times New Roman"/>
                <w:b/>
                <w:bCs/>
                <w:szCs w:val="21"/>
              </w:rPr>
              <w:t xml:space="preserve">Factor </w:t>
            </w:r>
            <w:r>
              <w:rPr>
                <w:rFonts w:ascii="Times New Roman" w:hAnsi="Times New Roman"/>
                <w:b/>
                <w:bCs/>
                <w:szCs w:val="21"/>
              </w:rPr>
              <w:t>N</w:t>
            </w:r>
            <w:r w:rsidRPr="00D65D4F">
              <w:rPr>
                <w:rFonts w:ascii="Times New Roman" w:hAnsi="Times New Roman"/>
                <w:b/>
                <w:bCs/>
                <w:szCs w:val="21"/>
              </w:rPr>
              <w:t>ame (unit)</w:t>
            </w:r>
          </w:p>
        </w:tc>
      </w:tr>
      <w:tr w:rsidR="00B31A08" w:rsidRPr="00D65D4F" w14:paraId="7C63CFDC" w14:textId="77777777" w:rsidTr="00B31A08">
        <w:trPr>
          <w:trHeight w:val="375"/>
          <w:jc w:val="center"/>
        </w:trPr>
        <w:tc>
          <w:tcPr>
            <w:tcW w:w="1013" w:type="pct"/>
            <w:vMerge w:val="restart"/>
            <w:vAlign w:val="center"/>
          </w:tcPr>
          <w:p w14:paraId="7675CFDD" w14:textId="77777777" w:rsidR="00B31A08" w:rsidRPr="00B31A08" w:rsidRDefault="00B31A08" w:rsidP="002639C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B31A08">
              <w:rPr>
                <w:rFonts w:ascii="Times New Roman" w:hAnsi="Times New Roman"/>
                <w:b/>
                <w:bCs/>
                <w:szCs w:val="21"/>
              </w:rPr>
              <w:t>Meteorological</w:t>
            </w:r>
          </w:p>
          <w:p w14:paraId="5BDD99E4" w14:textId="7490EA34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b/>
                <w:bCs/>
                <w:szCs w:val="21"/>
              </w:rPr>
              <w:t>data</w:t>
            </w:r>
          </w:p>
        </w:tc>
        <w:tc>
          <w:tcPr>
            <w:tcW w:w="1344" w:type="pct"/>
            <w:vAlign w:val="center"/>
          </w:tcPr>
          <w:p w14:paraId="2E9F4A1E" w14:textId="112BE42F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avr_air_pressure</w:t>
            </w:r>
          </w:p>
        </w:tc>
        <w:tc>
          <w:tcPr>
            <w:tcW w:w="2643" w:type="pct"/>
            <w:vAlign w:val="center"/>
          </w:tcPr>
          <w:p w14:paraId="5729A126" w14:textId="16DBE1BD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Average air pressure (hPa)</w:t>
            </w:r>
          </w:p>
        </w:tc>
      </w:tr>
      <w:tr w:rsidR="00B31A08" w:rsidRPr="00D65D4F" w14:paraId="500F6FDE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5B263FDD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6D0E43C8" w14:textId="5F65B038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avr_wind_spd</w:t>
            </w:r>
          </w:p>
        </w:tc>
        <w:tc>
          <w:tcPr>
            <w:tcW w:w="2643" w:type="pct"/>
            <w:vAlign w:val="center"/>
          </w:tcPr>
          <w:p w14:paraId="1C2A2655" w14:textId="0F4EB63A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Average 2-minute wind speed (m/s)</w:t>
            </w:r>
          </w:p>
        </w:tc>
      </w:tr>
      <w:tr w:rsidR="00B31A08" w:rsidRPr="00D65D4F" w14:paraId="44E17EFD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1FE220FA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7A6F7447" w14:textId="656CF439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avr_temp</w:t>
            </w:r>
          </w:p>
        </w:tc>
        <w:tc>
          <w:tcPr>
            <w:tcW w:w="2643" w:type="pct"/>
            <w:vAlign w:val="center"/>
          </w:tcPr>
          <w:p w14:paraId="7B437023" w14:textId="0D8D87F1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Average temperature (℃)</w:t>
            </w:r>
          </w:p>
        </w:tc>
      </w:tr>
      <w:tr w:rsidR="00B31A08" w:rsidRPr="00D65D4F" w14:paraId="4AE91D69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48BB7727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67755D99" w14:textId="4117CA5F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avr_water_pressure</w:t>
            </w:r>
          </w:p>
        </w:tc>
        <w:tc>
          <w:tcPr>
            <w:tcW w:w="2643" w:type="pct"/>
            <w:vAlign w:val="center"/>
          </w:tcPr>
          <w:p w14:paraId="19D17765" w14:textId="308B7553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Average water pressure (hPa)</w:t>
            </w:r>
          </w:p>
        </w:tc>
      </w:tr>
      <w:tr w:rsidR="00B31A08" w:rsidRPr="00D65D4F" w14:paraId="3C2373D4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019FDF4B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0B1EE948" w14:textId="5AD6E86F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rel_humidity</w:t>
            </w:r>
          </w:p>
        </w:tc>
        <w:tc>
          <w:tcPr>
            <w:tcW w:w="2643" w:type="pct"/>
            <w:vAlign w:val="center"/>
          </w:tcPr>
          <w:p w14:paraId="6C1A2AAC" w14:textId="68D1CB2D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Average relative humidity (%)</w:t>
            </w:r>
          </w:p>
        </w:tc>
      </w:tr>
      <w:tr w:rsidR="00B31A08" w:rsidRPr="00D65D4F" w14:paraId="507D1A1C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2D005046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5182E9AC" w14:textId="6D45E21C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day_precipitation</w:t>
            </w:r>
          </w:p>
        </w:tc>
        <w:tc>
          <w:tcPr>
            <w:tcW w:w="2643" w:type="pct"/>
            <w:vAlign w:val="center"/>
          </w:tcPr>
          <w:p w14:paraId="371F55E5" w14:textId="28BFD4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Number of days with daily precipitation ≥</w:t>
            </w:r>
            <w:r w:rsidR="005F49B3">
              <w:rPr>
                <w:rFonts w:ascii="Times New Roman" w:hAnsi="Times New Roman"/>
                <w:szCs w:val="21"/>
              </w:rPr>
              <w:t xml:space="preserve"> </w:t>
            </w:r>
            <w:r w:rsidRPr="00FA7C93">
              <w:rPr>
                <w:rFonts w:ascii="Times New Roman" w:hAnsi="Times New Roman"/>
                <w:szCs w:val="21"/>
              </w:rPr>
              <w:t>0.1mm (days)</w:t>
            </w:r>
          </w:p>
        </w:tc>
      </w:tr>
      <w:tr w:rsidR="00B31A08" w:rsidRPr="00D65D4F" w14:paraId="0CFE69AF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271E7285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31EE6478" w14:textId="00145571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month_sun</w:t>
            </w:r>
          </w:p>
        </w:tc>
        <w:tc>
          <w:tcPr>
            <w:tcW w:w="2643" w:type="pct"/>
            <w:vAlign w:val="center"/>
          </w:tcPr>
          <w:p w14:paraId="6A5F95B0" w14:textId="3FF8D37D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A7C93">
              <w:rPr>
                <w:rFonts w:ascii="Times New Roman" w:hAnsi="Times New Roman"/>
                <w:szCs w:val="21"/>
              </w:rPr>
              <w:t>Monthly sunshine percentage (%)</w:t>
            </w:r>
          </w:p>
        </w:tc>
      </w:tr>
      <w:tr w:rsidR="00B31A08" w:rsidRPr="00D65D4F" w14:paraId="2DD8D21C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102DA554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594E34BA" w14:textId="561C2112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hour_sun</w:t>
            </w:r>
          </w:p>
        </w:tc>
        <w:tc>
          <w:tcPr>
            <w:tcW w:w="2643" w:type="pct"/>
            <w:vAlign w:val="center"/>
          </w:tcPr>
          <w:p w14:paraId="172909D0" w14:textId="5A3F92FC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F825D7">
              <w:rPr>
                <w:rFonts w:ascii="Times New Roman" w:hAnsi="Times New Roman"/>
                <w:szCs w:val="21"/>
              </w:rPr>
              <w:t>Sunshine hours (h)</w:t>
            </w:r>
          </w:p>
        </w:tc>
      </w:tr>
      <w:tr w:rsidR="00B31A08" w:rsidRPr="00D65D4F" w14:paraId="6D887767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38F95041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2DB51976" w14:textId="422C4FAC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extreme_wind_speed</w:t>
            </w:r>
          </w:p>
        </w:tc>
        <w:tc>
          <w:tcPr>
            <w:tcW w:w="2643" w:type="pct"/>
            <w:vAlign w:val="center"/>
          </w:tcPr>
          <w:p w14:paraId="7201478C" w14:textId="7B182159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91408C">
              <w:rPr>
                <w:rFonts w:ascii="Times New Roman" w:hAnsi="Times New Roman"/>
                <w:szCs w:val="21"/>
              </w:rPr>
              <w:t>Extreme wind speed (m/s)</w:t>
            </w:r>
          </w:p>
        </w:tc>
      </w:tr>
      <w:tr w:rsidR="00B31A08" w:rsidRPr="00D65D4F" w14:paraId="0B00A90C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44C14A86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38CD74AE" w14:textId="4F888E20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min_air_pressure</w:t>
            </w:r>
          </w:p>
        </w:tc>
        <w:tc>
          <w:tcPr>
            <w:tcW w:w="2643" w:type="pct"/>
            <w:vAlign w:val="center"/>
          </w:tcPr>
          <w:p w14:paraId="2759AA66" w14:textId="35506972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Minimum air pressure (hPa)</w:t>
            </w:r>
          </w:p>
        </w:tc>
      </w:tr>
      <w:tr w:rsidR="00B31A08" w:rsidRPr="00D65D4F" w14:paraId="228AE57D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40853C55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12271EFA" w14:textId="4654DBE8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min_temp</w:t>
            </w:r>
          </w:p>
        </w:tc>
        <w:tc>
          <w:tcPr>
            <w:tcW w:w="2643" w:type="pct"/>
            <w:vAlign w:val="center"/>
          </w:tcPr>
          <w:p w14:paraId="3361D819" w14:textId="67E9A322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Minimum temperature (℃)</w:t>
            </w:r>
          </w:p>
        </w:tc>
      </w:tr>
      <w:tr w:rsidR="00B31A08" w:rsidRPr="00D65D4F" w14:paraId="1E958907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07ABD506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73F3D390" w14:textId="526855AE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max_air_pressure</w:t>
            </w:r>
          </w:p>
        </w:tc>
        <w:tc>
          <w:tcPr>
            <w:tcW w:w="2643" w:type="pct"/>
            <w:vAlign w:val="center"/>
          </w:tcPr>
          <w:p w14:paraId="4592A14F" w14:textId="52C99E0E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Maximum air pressure (hPa)</w:t>
            </w:r>
          </w:p>
        </w:tc>
      </w:tr>
      <w:tr w:rsidR="00B31A08" w:rsidRPr="00D65D4F" w14:paraId="2265A562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3F2065EA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0EAFEFF2" w14:textId="6617EE5D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max_temp</w:t>
            </w:r>
          </w:p>
        </w:tc>
        <w:tc>
          <w:tcPr>
            <w:tcW w:w="2643" w:type="pct"/>
            <w:vAlign w:val="center"/>
          </w:tcPr>
          <w:p w14:paraId="69B6A6E2" w14:textId="4ACB0563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Maximum temperature (℃)</w:t>
            </w:r>
          </w:p>
        </w:tc>
      </w:tr>
      <w:tr w:rsidR="00B31A08" w:rsidRPr="00D65D4F" w14:paraId="47F8E858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6C0CFFA0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7D2AEFBD" w14:textId="58F28CB6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max_wind_speed</w:t>
            </w:r>
          </w:p>
        </w:tc>
        <w:tc>
          <w:tcPr>
            <w:tcW w:w="2643" w:type="pct"/>
            <w:vAlign w:val="center"/>
          </w:tcPr>
          <w:p w14:paraId="30865859" w14:textId="692F1CDC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Maximum wind speed (m/s)</w:t>
            </w:r>
          </w:p>
        </w:tc>
      </w:tr>
      <w:tr w:rsidR="00B31A08" w:rsidRPr="00D65D4F" w14:paraId="47D36130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224F85F5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6437F008" w14:textId="49B7915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day_max_precipitation</w:t>
            </w:r>
          </w:p>
        </w:tc>
        <w:tc>
          <w:tcPr>
            <w:tcW w:w="2643" w:type="pct"/>
            <w:vAlign w:val="center"/>
          </w:tcPr>
          <w:p w14:paraId="32F65B8D" w14:textId="0D1DA8C8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Maximum daily precipitation (mm)</w:t>
            </w:r>
          </w:p>
        </w:tc>
      </w:tr>
      <w:tr w:rsidR="00B31A08" w:rsidRPr="00D65D4F" w14:paraId="5D19AF7A" w14:textId="77777777" w:rsidTr="00B31A08">
        <w:trPr>
          <w:trHeight w:val="375"/>
          <w:jc w:val="center"/>
        </w:trPr>
        <w:tc>
          <w:tcPr>
            <w:tcW w:w="1013" w:type="pct"/>
            <w:vMerge w:val="restart"/>
            <w:vAlign w:val="center"/>
          </w:tcPr>
          <w:p w14:paraId="0DCF58B3" w14:textId="77777777" w:rsidR="00B31A08" w:rsidRPr="00B31A08" w:rsidRDefault="00B31A08" w:rsidP="002639C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B31A08">
              <w:rPr>
                <w:rFonts w:ascii="Times New Roman" w:hAnsi="Times New Roman"/>
                <w:b/>
                <w:bCs/>
                <w:szCs w:val="21"/>
              </w:rPr>
              <w:t xml:space="preserve">Economic </w:t>
            </w:r>
          </w:p>
          <w:p w14:paraId="6A8E47BF" w14:textId="77777777" w:rsidR="00B31A08" w:rsidRPr="00B31A08" w:rsidRDefault="00B31A08" w:rsidP="002639C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B31A08">
              <w:rPr>
                <w:rFonts w:ascii="Times New Roman" w:hAnsi="Times New Roman"/>
                <w:b/>
                <w:bCs/>
                <w:szCs w:val="21"/>
              </w:rPr>
              <w:t xml:space="preserve">and </w:t>
            </w:r>
          </w:p>
          <w:p w14:paraId="347D37B1" w14:textId="668A8146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b/>
                <w:bCs/>
                <w:szCs w:val="21"/>
              </w:rPr>
              <w:t>social data</w:t>
            </w:r>
          </w:p>
        </w:tc>
        <w:tc>
          <w:tcPr>
            <w:tcW w:w="1344" w:type="pct"/>
            <w:vAlign w:val="center"/>
          </w:tcPr>
          <w:p w14:paraId="14CA9329" w14:textId="5FD2C931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power</w:t>
            </w:r>
          </w:p>
        </w:tc>
        <w:tc>
          <w:tcPr>
            <w:tcW w:w="2643" w:type="pct"/>
            <w:vAlign w:val="center"/>
          </w:tcPr>
          <w:p w14:paraId="13444701" w14:textId="12786062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Electricity generation (billion kWh)</w:t>
            </w:r>
          </w:p>
        </w:tc>
      </w:tr>
      <w:tr w:rsidR="00B31A08" w:rsidRPr="00D65D4F" w14:paraId="311E9154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7DB1521B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4CA62507" w14:textId="42CE4171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industrial_add</w:t>
            </w:r>
          </w:p>
        </w:tc>
        <w:tc>
          <w:tcPr>
            <w:tcW w:w="2643" w:type="pct"/>
            <w:vAlign w:val="center"/>
          </w:tcPr>
          <w:p w14:paraId="5CDFC73C" w14:textId="77777777" w:rsidR="00F536AB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 xml:space="preserve">Value added of industries above the scale </w:t>
            </w:r>
          </w:p>
          <w:p w14:paraId="3D6DC98A" w14:textId="4F4E22D4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(</w:t>
            </w:r>
            <w:r w:rsidR="00F536AB">
              <w:rPr>
                <w:rFonts w:ascii="Times New Roman" w:hAnsi="Times New Roman"/>
                <w:szCs w:val="21"/>
              </w:rPr>
              <w:t>Y</w:t>
            </w:r>
            <w:r w:rsidRPr="00326F6E">
              <w:rPr>
                <w:rFonts w:ascii="Times New Roman" w:hAnsi="Times New Roman"/>
                <w:szCs w:val="21"/>
              </w:rPr>
              <w:t>ear-on-year growth %)</w:t>
            </w:r>
          </w:p>
        </w:tc>
      </w:tr>
      <w:tr w:rsidR="00B31A08" w:rsidRPr="00D65D4F" w14:paraId="447BDE97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3ED5ADE8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716F2383" w14:textId="16A7CFA5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sales_rate</w:t>
            </w:r>
          </w:p>
        </w:tc>
        <w:tc>
          <w:tcPr>
            <w:tcW w:w="2643" w:type="pct"/>
            <w:vAlign w:val="center"/>
          </w:tcPr>
          <w:p w14:paraId="7CBA048D" w14:textId="3C8C593E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Industrial product sales rate (%)</w:t>
            </w:r>
          </w:p>
        </w:tc>
      </w:tr>
      <w:tr w:rsidR="00B31A08" w:rsidRPr="00D65D4F" w14:paraId="7925C46B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3355F435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080AF53D" w14:textId="267D6344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fin_budget</w:t>
            </w:r>
          </w:p>
        </w:tc>
        <w:tc>
          <w:tcPr>
            <w:tcW w:w="2643" w:type="pct"/>
            <w:vAlign w:val="center"/>
          </w:tcPr>
          <w:p w14:paraId="5F171322" w14:textId="310CB6C6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326F6E">
              <w:rPr>
                <w:rFonts w:ascii="Times New Roman" w:hAnsi="Times New Roman"/>
                <w:szCs w:val="21"/>
              </w:rPr>
              <w:t>Local budget revenue (cumulative growth %)</w:t>
            </w:r>
          </w:p>
        </w:tc>
      </w:tr>
      <w:tr w:rsidR="00B31A08" w:rsidRPr="00D65D4F" w14:paraId="1C79839A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543EC179" w14:textId="77777777" w:rsidR="00B31A08" w:rsidRP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623799DC" w14:textId="03865A31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cpi_rural</w:t>
            </w:r>
          </w:p>
        </w:tc>
        <w:tc>
          <w:tcPr>
            <w:tcW w:w="2643" w:type="pct"/>
            <w:vAlign w:val="center"/>
          </w:tcPr>
          <w:p w14:paraId="38ED3A60" w14:textId="4C1DD875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Rural Consumer Price Index</w:t>
            </w:r>
          </w:p>
        </w:tc>
      </w:tr>
      <w:tr w:rsidR="00B31A08" w:rsidRPr="00D65D4F" w14:paraId="3DA4DBA0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0734BE80" w14:textId="77777777" w:rsid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52D59143" w14:textId="0691173A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cpi_urban</w:t>
            </w:r>
          </w:p>
        </w:tc>
        <w:tc>
          <w:tcPr>
            <w:tcW w:w="2643" w:type="pct"/>
            <w:vAlign w:val="center"/>
          </w:tcPr>
          <w:p w14:paraId="663295AC" w14:textId="22667718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Urban Consumer Price Index</w:t>
            </w:r>
          </w:p>
        </w:tc>
      </w:tr>
      <w:tr w:rsidR="00B31A08" w:rsidRPr="00D65D4F" w14:paraId="7032F7E7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0D438354" w14:textId="77777777" w:rsid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16C72131" w14:textId="0D7CF158" w:rsid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pi</w:t>
            </w:r>
          </w:p>
        </w:tc>
        <w:tc>
          <w:tcPr>
            <w:tcW w:w="2643" w:type="pct"/>
            <w:vAlign w:val="center"/>
          </w:tcPr>
          <w:p w14:paraId="70510B7F" w14:textId="6CD87EC8" w:rsidR="00B31A08" w:rsidRP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Average Consumer Price Index</w:t>
            </w:r>
          </w:p>
        </w:tc>
      </w:tr>
      <w:tr w:rsidR="00B31A08" w:rsidRPr="00D65D4F" w14:paraId="548DB643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362A3CD4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1B149A1F" w14:textId="7211F67E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pas_turn</w:t>
            </w:r>
            <w:r>
              <w:rPr>
                <w:rFonts w:ascii="Times New Roman" w:hAnsi="Times New Roman"/>
                <w:szCs w:val="21"/>
              </w:rPr>
              <w:t>_road</w:t>
            </w:r>
          </w:p>
        </w:tc>
        <w:tc>
          <w:tcPr>
            <w:tcW w:w="2643" w:type="pct"/>
            <w:vAlign w:val="center"/>
          </w:tcPr>
          <w:p w14:paraId="7CBA67B5" w14:textId="61DAF0F9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R</w:t>
            </w:r>
            <w:r w:rsidRPr="00B31A08">
              <w:rPr>
                <w:rFonts w:ascii="Times New Roman" w:hAnsi="Times New Roman"/>
                <w:szCs w:val="21"/>
              </w:rPr>
              <w:t>oad passenger turnover</w:t>
            </w:r>
          </w:p>
        </w:tc>
      </w:tr>
      <w:tr w:rsidR="00B31A08" w:rsidRPr="00D65D4F" w14:paraId="670690E0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1437DAA1" w14:textId="77777777" w:rsid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707EAD48" w14:textId="0D6C7101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pas_turn_water</w:t>
            </w:r>
          </w:p>
        </w:tc>
        <w:tc>
          <w:tcPr>
            <w:tcW w:w="2643" w:type="pct"/>
            <w:vAlign w:val="center"/>
          </w:tcPr>
          <w:p w14:paraId="46CAA41C" w14:textId="110E3CDA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Waterway passenger turnover</w:t>
            </w:r>
          </w:p>
        </w:tc>
      </w:tr>
      <w:tr w:rsidR="00B31A08" w:rsidRPr="00D65D4F" w14:paraId="7544398E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31B91A81" w14:textId="77777777" w:rsid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06EA645B" w14:textId="3DCB0CDC" w:rsidR="00B31A08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pas_turn</w:t>
            </w:r>
          </w:p>
        </w:tc>
        <w:tc>
          <w:tcPr>
            <w:tcW w:w="2643" w:type="pct"/>
            <w:vAlign w:val="center"/>
          </w:tcPr>
          <w:p w14:paraId="6918BE2A" w14:textId="62E1AF2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Average passenger turnover</w:t>
            </w:r>
          </w:p>
        </w:tc>
      </w:tr>
      <w:tr w:rsidR="00B31A08" w:rsidRPr="00D65D4F" w14:paraId="64C5B7CB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55CF2414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66AC350F" w14:textId="253AA4C0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im_ex</w:t>
            </w:r>
          </w:p>
        </w:tc>
        <w:tc>
          <w:tcPr>
            <w:tcW w:w="2643" w:type="pct"/>
            <w:vAlign w:val="center"/>
          </w:tcPr>
          <w:p w14:paraId="5B960C98" w14:textId="1DB3380B" w:rsidR="00B31A08" w:rsidRPr="00D65D4F" w:rsidRDefault="00B31A08" w:rsidP="00945DD3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Total value of imports and exports to and from domestic destinations/sources (thousands of USD)</w:t>
            </w:r>
          </w:p>
        </w:tc>
      </w:tr>
      <w:tr w:rsidR="00B31A08" w:rsidRPr="00D65D4F" w14:paraId="49A01596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7453EA10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78F9C4EE" w14:textId="06A7F44D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residential_investment</w:t>
            </w:r>
          </w:p>
        </w:tc>
        <w:tc>
          <w:tcPr>
            <w:tcW w:w="2643" w:type="pct"/>
            <w:vAlign w:val="center"/>
          </w:tcPr>
          <w:p w14:paraId="6F93C37E" w14:textId="77777777" w:rsidR="006F02D8" w:rsidRDefault="00B31A08" w:rsidP="006F02D8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Residential investment volume</w:t>
            </w:r>
            <w:r w:rsidR="006F02D8">
              <w:rPr>
                <w:rFonts w:ascii="Times New Roman" w:hAnsi="Times New Roman" w:hint="eastAsia"/>
                <w:szCs w:val="21"/>
              </w:rPr>
              <w:t xml:space="preserve"> </w:t>
            </w:r>
          </w:p>
          <w:p w14:paraId="1028C2B0" w14:textId="5F2B2BF2" w:rsidR="00B31A08" w:rsidRPr="00D65D4F" w:rsidRDefault="00B31A08" w:rsidP="006F02D8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(</w:t>
            </w:r>
            <w:r w:rsidR="006F02D8">
              <w:rPr>
                <w:rFonts w:ascii="Times New Roman" w:hAnsi="Times New Roman"/>
                <w:szCs w:val="21"/>
              </w:rPr>
              <w:t>C</w:t>
            </w:r>
            <w:r w:rsidR="006F02D8" w:rsidRPr="00B31A08">
              <w:rPr>
                <w:rFonts w:ascii="Times New Roman" w:hAnsi="Times New Roman"/>
                <w:szCs w:val="21"/>
              </w:rPr>
              <w:t>umulative</w:t>
            </w:r>
            <w:r w:rsidRPr="00B31A08">
              <w:rPr>
                <w:rFonts w:ascii="Times New Roman" w:hAnsi="Times New Roman"/>
                <w:szCs w:val="21"/>
              </w:rPr>
              <w:t xml:space="preserve"> year-on-year %)</w:t>
            </w:r>
          </w:p>
        </w:tc>
      </w:tr>
      <w:tr w:rsidR="00B31A08" w:rsidRPr="00D65D4F" w14:paraId="27A7B941" w14:textId="77777777" w:rsidTr="00B31A08">
        <w:trPr>
          <w:trHeight w:val="375"/>
          <w:jc w:val="center"/>
        </w:trPr>
        <w:tc>
          <w:tcPr>
            <w:tcW w:w="1013" w:type="pct"/>
            <w:vMerge/>
            <w:vAlign w:val="center"/>
          </w:tcPr>
          <w:p w14:paraId="169108AC" w14:textId="77777777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44" w:type="pct"/>
            <w:vAlign w:val="center"/>
          </w:tcPr>
          <w:p w14:paraId="5032D049" w14:textId="52475B93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D65D4F">
              <w:rPr>
                <w:rFonts w:ascii="Times New Roman" w:hAnsi="Times New Roman"/>
                <w:szCs w:val="21"/>
              </w:rPr>
              <w:t>ex_factory_index</w:t>
            </w:r>
          </w:p>
        </w:tc>
        <w:tc>
          <w:tcPr>
            <w:tcW w:w="2643" w:type="pct"/>
            <w:vAlign w:val="center"/>
          </w:tcPr>
          <w:p w14:paraId="1D68F436" w14:textId="7FF6AC4C" w:rsidR="00B31A08" w:rsidRPr="00D65D4F" w:rsidRDefault="00B31A08" w:rsidP="002639C6">
            <w:pPr>
              <w:jc w:val="center"/>
              <w:rPr>
                <w:rFonts w:ascii="Times New Roman" w:hAnsi="Times New Roman"/>
                <w:szCs w:val="21"/>
              </w:rPr>
            </w:pPr>
            <w:r w:rsidRPr="00B31A08">
              <w:rPr>
                <w:rFonts w:ascii="Times New Roman" w:hAnsi="Times New Roman"/>
                <w:szCs w:val="21"/>
              </w:rPr>
              <w:t>Ex-factory price index of industrial products</w:t>
            </w:r>
          </w:p>
        </w:tc>
      </w:tr>
    </w:tbl>
    <w:p w14:paraId="1BB08DF3" w14:textId="6C38F705" w:rsidR="00C32552" w:rsidRDefault="00C32552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p w14:paraId="606961C4" w14:textId="77777777" w:rsidR="00C32552" w:rsidRDefault="00C32552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565DEC24" w14:textId="45D88C39" w:rsidR="002639C6" w:rsidRDefault="002639C6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p w14:paraId="1F882F64" w14:textId="772A2185" w:rsidR="00C32552" w:rsidRDefault="00C32552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p w14:paraId="2654F051" w14:textId="6AEA74AB" w:rsidR="00AD6470" w:rsidRDefault="00AD6470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p w14:paraId="3F8AC2D3" w14:textId="77777777" w:rsidR="00DE785D" w:rsidRDefault="00DE785D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p w14:paraId="6EEDDDD5" w14:textId="763CD588" w:rsidR="00C32552" w:rsidRDefault="00C32552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 wp14:anchorId="45978CE9" wp14:editId="248959A4">
            <wp:extent cx="5759450" cy="185862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0687" w14:textId="6B65E412" w:rsidR="002D027A" w:rsidRDefault="002D027A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  <w:r w:rsidRPr="002D027A">
        <w:rPr>
          <w:rFonts w:ascii="Times New Roman" w:eastAsia="宋体" w:hAnsi="Times New Roman"/>
          <w:b/>
          <w:bCs/>
          <w:szCs w:val="21"/>
        </w:rPr>
        <w:t xml:space="preserve">Supplementary </w:t>
      </w:r>
      <w:r>
        <w:rPr>
          <w:rFonts w:ascii="Times New Roman" w:eastAsia="宋体" w:hAnsi="Times New Roman"/>
          <w:b/>
          <w:bCs/>
          <w:szCs w:val="21"/>
        </w:rPr>
        <w:t>Figure</w:t>
      </w:r>
      <w:r w:rsidRPr="002D027A">
        <w:rPr>
          <w:rFonts w:ascii="Times New Roman" w:eastAsia="宋体" w:hAnsi="Times New Roman"/>
          <w:b/>
          <w:bCs/>
          <w:szCs w:val="21"/>
        </w:rPr>
        <w:t xml:space="preserve"> </w:t>
      </w:r>
      <w:r>
        <w:rPr>
          <w:rFonts w:ascii="Times New Roman" w:eastAsia="宋体" w:hAnsi="Times New Roman"/>
          <w:b/>
          <w:bCs/>
          <w:szCs w:val="21"/>
        </w:rPr>
        <w:t>F</w:t>
      </w:r>
      <w:r w:rsidRPr="002D027A">
        <w:rPr>
          <w:rFonts w:ascii="Times New Roman" w:eastAsia="宋体" w:hAnsi="Times New Roman"/>
          <w:b/>
          <w:bCs/>
          <w:szCs w:val="21"/>
        </w:rPr>
        <w:t>1</w:t>
      </w:r>
      <w:r w:rsidRPr="002D027A">
        <w:rPr>
          <w:rFonts w:ascii="Times New Roman" w:eastAsia="宋体" w:hAnsi="Times New Roman"/>
          <w:szCs w:val="21"/>
        </w:rPr>
        <w:t xml:space="preserve"> AIC and BIC heat map</w:t>
      </w:r>
      <w:r w:rsidR="00861263">
        <w:rPr>
          <w:rFonts w:ascii="Times New Roman" w:eastAsia="宋体" w:hAnsi="Times New Roman" w:hint="eastAsia"/>
          <w:szCs w:val="21"/>
        </w:rPr>
        <w:t>s</w:t>
      </w:r>
      <w:r w:rsidRPr="002D027A">
        <w:rPr>
          <w:rFonts w:ascii="Times New Roman" w:eastAsia="宋体" w:hAnsi="Times New Roman"/>
          <w:szCs w:val="21"/>
        </w:rPr>
        <w:t xml:space="preserve"> of </w:t>
      </w:r>
      <w:r>
        <w:rPr>
          <w:rFonts w:ascii="Times New Roman" w:eastAsia="宋体" w:hAnsi="Times New Roman"/>
          <w:szCs w:val="21"/>
        </w:rPr>
        <w:t xml:space="preserve">the </w:t>
      </w:r>
      <w:r w:rsidRPr="002D027A">
        <w:rPr>
          <w:rFonts w:ascii="Times New Roman" w:eastAsia="宋体" w:hAnsi="Times New Roman"/>
          <w:szCs w:val="21"/>
        </w:rPr>
        <w:t>ARIMA model</w:t>
      </w:r>
    </w:p>
    <w:p w14:paraId="700E7EFA" w14:textId="239416CA" w:rsidR="00AD6470" w:rsidRDefault="00AD6470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</w:p>
    <w:p w14:paraId="033B022D" w14:textId="77777777" w:rsidR="00AD6470" w:rsidRDefault="00AD6470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</w:p>
    <w:p w14:paraId="3E3D4A54" w14:textId="67979B86" w:rsidR="009755A8" w:rsidRDefault="009755A8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noProof/>
          <w:szCs w:val="21"/>
        </w:rPr>
        <w:drawing>
          <wp:inline distT="0" distB="0" distL="0" distR="0" wp14:anchorId="69748A92" wp14:editId="7AABD332">
            <wp:extent cx="4286250" cy="27443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9991" r="7946" b="5282"/>
                    <a:stretch/>
                  </pic:blipFill>
                  <pic:spPr bwMode="auto">
                    <a:xfrm>
                      <a:off x="0" y="0"/>
                      <a:ext cx="4296290" cy="275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61080" w14:textId="31E12CD9" w:rsidR="009755A8" w:rsidRDefault="009755A8" w:rsidP="009755A8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  <w:r w:rsidRPr="002D027A">
        <w:rPr>
          <w:rFonts w:ascii="Times New Roman" w:eastAsia="宋体" w:hAnsi="Times New Roman"/>
          <w:b/>
          <w:bCs/>
          <w:szCs w:val="21"/>
        </w:rPr>
        <w:t xml:space="preserve">Supplementary </w:t>
      </w:r>
      <w:r>
        <w:rPr>
          <w:rFonts w:ascii="Times New Roman" w:eastAsia="宋体" w:hAnsi="Times New Roman"/>
          <w:b/>
          <w:bCs/>
          <w:szCs w:val="21"/>
        </w:rPr>
        <w:t>Figure</w:t>
      </w:r>
      <w:r w:rsidRPr="002D027A">
        <w:rPr>
          <w:rFonts w:ascii="Times New Roman" w:eastAsia="宋体" w:hAnsi="Times New Roman"/>
          <w:b/>
          <w:bCs/>
          <w:szCs w:val="21"/>
        </w:rPr>
        <w:t xml:space="preserve"> </w:t>
      </w:r>
      <w:r>
        <w:rPr>
          <w:rFonts w:ascii="Times New Roman" w:eastAsia="宋体" w:hAnsi="Times New Roman"/>
          <w:b/>
          <w:bCs/>
          <w:szCs w:val="21"/>
        </w:rPr>
        <w:t>F2</w:t>
      </w:r>
      <w:r w:rsidRPr="002D027A">
        <w:rPr>
          <w:rFonts w:ascii="Times New Roman" w:eastAsia="宋体" w:hAnsi="Times New Roman"/>
          <w:szCs w:val="21"/>
        </w:rPr>
        <w:t xml:space="preserve"> </w:t>
      </w:r>
      <w:r w:rsidR="00AD6470" w:rsidRPr="00AD6470">
        <w:rPr>
          <w:rFonts w:ascii="Times New Roman" w:eastAsia="宋体" w:hAnsi="Times New Roman"/>
          <w:szCs w:val="21"/>
        </w:rPr>
        <w:t>Relationship between morbidity and various factors</w:t>
      </w:r>
    </w:p>
    <w:p w14:paraId="3E3653B3" w14:textId="77777777" w:rsidR="009755A8" w:rsidRPr="009755A8" w:rsidRDefault="009755A8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</w:p>
    <w:p w14:paraId="2305B11D" w14:textId="2C686AFF" w:rsidR="009755A8" w:rsidRDefault="009755A8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</w:p>
    <w:p w14:paraId="3CDD7AB9" w14:textId="77777777" w:rsidR="009755A8" w:rsidRPr="002D027A" w:rsidRDefault="009755A8" w:rsidP="002D027A">
      <w:pPr>
        <w:widowControl/>
        <w:spacing w:beforeLines="50" w:before="156" w:afterLines="50" w:after="156" w:line="360" w:lineRule="auto"/>
        <w:jc w:val="center"/>
        <w:rPr>
          <w:rFonts w:ascii="Times New Roman" w:eastAsia="宋体" w:hAnsi="Times New Roman"/>
          <w:szCs w:val="21"/>
        </w:rPr>
      </w:pPr>
    </w:p>
    <w:p w14:paraId="0044B904" w14:textId="77777777" w:rsidR="002D027A" w:rsidRPr="002639C6" w:rsidRDefault="002D027A" w:rsidP="002639C6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sectPr w:rsidR="002D027A" w:rsidRPr="002639C6" w:rsidSect="00970E9E">
      <w:headerReference w:type="default" r:id="rId11"/>
      <w:footerReference w:type="default" r:id="rId12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7326" w14:textId="77777777" w:rsidR="001A424A" w:rsidRDefault="001A424A" w:rsidP="001A1306">
      <w:r>
        <w:separator/>
      </w:r>
    </w:p>
  </w:endnote>
  <w:endnote w:type="continuationSeparator" w:id="0">
    <w:p w14:paraId="464DF125" w14:textId="77777777" w:rsidR="001A424A" w:rsidRDefault="001A424A" w:rsidP="001A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628713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245BF41" w14:textId="333594D1" w:rsidR="006C6261" w:rsidRPr="006C6261" w:rsidRDefault="006C6261">
        <w:pPr>
          <w:pStyle w:val="a5"/>
          <w:jc w:val="center"/>
          <w:rPr>
            <w:rFonts w:ascii="Times New Roman" w:hAnsi="Times New Roman"/>
          </w:rPr>
        </w:pPr>
        <w:r w:rsidRPr="006C6261">
          <w:rPr>
            <w:rFonts w:ascii="Times New Roman" w:hAnsi="Times New Roman"/>
          </w:rPr>
          <w:fldChar w:fldCharType="begin"/>
        </w:r>
        <w:r w:rsidRPr="006C6261">
          <w:rPr>
            <w:rFonts w:ascii="Times New Roman" w:hAnsi="Times New Roman"/>
          </w:rPr>
          <w:instrText>PAGE   \* MERGEFORMAT</w:instrText>
        </w:r>
        <w:r w:rsidRPr="006C6261">
          <w:rPr>
            <w:rFonts w:ascii="Times New Roman" w:hAnsi="Times New Roman"/>
          </w:rPr>
          <w:fldChar w:fldCharType="separate"/>
        </w:r>
        <w:r w:rsidRPr="006C6261">
          <w:rPr>
            <w:rFonts w:ascii="Times New Roman" w:hAnsi="Times New Roman"/>
            <w:lang w:val="zh-CN"/>
          </w:rPr>
          <w:t>2</w:t>
        </w:r>
        <w:r w:rsidRPr="006C6261">
          <w:rPr>
            <w:rFonts w:ascii="Times New Roman" w:hAnsi="Times New Roman"/>
          </w:rPr>
          <w:fldChar w:fldCharType="end"/>
        </w:r>
      </w:p>
    </w:sdtContent>
  </w:sdt>
  <w:p w14:paraId="2B0B0DE2" w14:textId="77777777" w:rsidR="006C6261" w:rsidRDefault="006C62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EE391" w14:textId="77777777" w:rsidR="001A424A" w:rsidRDefault="001A424A" w:rsidP="001A1306">
      <w:r>
        <w:separator/>
      </w:r>
    </w:p>
  </w:footnote>
  <w:footnote w:type="continuationSeparator" w:id="0">
    <w:p w14:paraId="6512D9EB" w14:textId="77777777" w:rsidR="001A424A" w:rsidRDefault="001A424A" w:rsidP="001A1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5808D" w14:textId="6CD57932" w:rsidR="00970E9E" w:rsidRPr="00970E9E" w:rsidRDefault="00970E9E" w:rsidP="00970E9E">
    <w:pPr>
      <w:pStyle w:val="a3"/>
      <w:rPr>
        <w:rFonts w:ascii="Times New Roman" w:hAnsi="Times New Roman"/>
        <w:sz w:val="21"/>
        <w:szCs w:val="21"/>
      </w:rPr>
    </w:pPr>
    <w:r w:rsidRPr="00970E9E">
      <w:rPr>
        <w:rFonts w:ascii="Times New Roman" w:hAnsi="Times New Roman"/>
        <w:sz w:val="21"/>
        <w:szCs w:val="21"/>
      </w:rPr>
      <w:t>Supplementary Materials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BE4F2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C42C68F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CD65DCC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6C34783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011E4530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0881CB0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632F1F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CBCCFFC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926CC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8BD042B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8C44052"/>
    <w:multiLevelType w:val="hybridMultilevel"/>
    <w:tmpl w:val="5CD0F70C"/>
    <w:lvl w:ilvl="0" w:tplc="A14C5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CB4"/>
    <w:rsid w:val="000007FA"/>
    <w:rsid w:val="00001889"/>
    <w:rsid w:val="0000243C"/>
    <w:rsid w:val="000058D3"/>
    <w:rsid w:val="00005DEB"/>
    <w:rsid w:val="00010CFE"/>
    <w:rsid w:val="00013A21"/>
    <w:rsid w:val="00013A5F"/>
    <w:rsid w:val="00015A74"/>
    <w:rsid w:val="000173F6"/>
    <w:rsid w:val="000222D9"/>
    <w:rsid w:val="000229D8"/>
    <w:rsid w:val="00025998"/>
    <w:rsid w:val="000302FF"/>
    <w:rsid w:val="00031332"/>
    <w:rsid w:val="00031626"/>
    <w:rsid w:val="00035025"/>
    <w:rsid w:val="00035F22"/>
    <w:rsid w:val="00042ED9"/>
    <w:rsid w:val="00046CD8"/>
    <w:rsid w:val="0005179F"/>
    <w:rsid w:val="00051E07"/>
    <w:rsid w:val="000542EF"/>
    <w:rsid w:val="00055429"/>
    <w:rsid w:val="0005563F"/>
    <w:rsid w:val="00055E76"/>
    <w:rsid w:val="000601BE"/>
    <w:rsid w:val="0006241B"/>
    <w:rsid w:val="0006322B"/>
    <w:rsid w:val="00063D5E"/>
    <w:rsid w:val="00064E88"/>
    <w:rsid w:val="00065CE1"/>
    <w:rsid w:val="00067978"/>
    <w:rsid w:val="00071D1C"/>
    <w:rsid w:val="00073DFD"/>
    <w:rsid w:val="000745B5"/>
    <w:rsid w:val="000805F2"/>
    <w:rsid w:val="00083584"/>
    <w:rsid w:val="00084236"/>
    <w:rsid w:val="00085CB5"/>
    <w:rsid w:val="000871BC"/>
    <w:rsid w:val="00092CD0"/>
    <w:rsid w:val="0009538E"/>
    <w:rsid w:val="000A66F1"/>
    <w:rsid w:val="000B159E"/>
    <w:rsid w:val="000B2DC8"/>
    <w:rsid w:val="000B4804"/>
    <w:rsid w:val="000B4C90"/>
    <w:rsid w:val="000C0DAA"/>
    <w:rsid w:val="000C3E6C"/>
    <w:rsid w:val="000D6DC9"/>
    <w:rsid w:val="000E3224"/>
    <w:rsid w:val="000E4207"/>
    <w:rsid w:val="000F18BA"/>
    <w:rsid w:val="000F1BB0"/>
    <w:rsid w:val="000F44AA"/>
    <w:rsid w:val="000F4CE7"/>
    <w:rsid w:val="000F4ED9"/>
    <w:rsid w:val="00100451"/>
    <w:rsid w:val="00103172"/>
    <w:rsid w:val="00105799"/>
    <w:rsid w:val="00105A4C"/>
    <w:rsid w:val="00106E1E"/>
    <w:rsid w:val="001079BD"/>
    <w:rsid w:val="001100E0"/>
    <w:rsid w:val="00110F61"/>
    <w:rsid w:val="00112B61"/>
    <w:rsid w:val="00112DA1"/>
    <w:rsid w:val="001133C3"/>
    <w:rsid w:val="00114B59"/>
    <w:rsid w:val="001163D4"/>
    <w:rsid w:val="00124314"/>
    <w:rsid w:val="001261EE"/>
    <w:rsid w:val="00126479"/>
    <w:rsid w:val="00127334"/>
    <w:rsid w:val="00131349"/>
    <w:rsid w:val="001328FF"/>
    <w:rsid w:val="00137EFA"/>
    <w:rsid w:val="0014052D"/>
    <w:rsid w:val="001408CF"/>
    <w:rsid w:val="00140DE6"/>
    <w:rsid w:val="00141239"/>
    <w:rsid w:val="00142258"/>
    <w:rsid w:val="00146EC4"/>
    <w:rsid w:val="00155BF2"/>
    <w:rsid w:val="00157849"/>
    <w:rsid w:val="0016244D"/>
    <w:rsid w:val="00165786"/>
    <w:rsid w:val="0016644E"/>
    <w:rsid w:val="0017016D"/>
    <w:rsid w:val="0017263F"/>
    <w:rsid w:val="00172F71"/>
    <w:rsid w:val="00176CD1"/>
    <w:rsid w:val="00180CBE"/>
    <w:rsid w:val="00184A34"/>
    <w:rsid w:val="00185F5C"/>
    <w:rsid w:val="00186DD5"/>
    <w:rsid w:val="00190158"/>
    <w:rsid w:val="00190DBC"/>
    <w:rsid w:val="00191D2B"/>
    <w:rsid w:val="00193891"/>
    <w:rsid w:val="001973DE"/>
    <w:rsid w:val="0019786F"/>
    <w:rsid w:val="001A069A"/>
    <w:rsid w:val="001A1306"/>
    <w:rsid w:val="001A1425"/>
    <w:rsid w:val="001A424A"/>
    <w:rsid w:val="001A57FF"/>
    <w:rsid w:val="001A5EC7"/>
    <w:rsid w:val="001A6903"/>
    <w:rsid w:val="001A72E4"/>
    <w:rsid w:val="001B06B3"/>
    <w:rsid w:val="001B085B"/>
    <w:rsid w:val="001B5736"/>
    <w:rsid w:val="001B6060"/>
    <w:rsid w:val="001B65CF"/>
    <w:rsid w:val="001B710F"/>
    <w:rsid w:val="001D2734"/>
    <w:rsid w:val="001D4DD3"/>
    <w:rsid w:val="001D6866"/>
    <w:rsid w:val="001E24D1"/>
    <w:rsid w:val="001E4C6A"/>
    <w:rsid w:val="001E7AF2"/>
    <w:rsid w:val="001F2BCD"/>
    <w:rsid w:val="001F542B"/>
    <w:rsid w:val="001F69A5"/>
    <w:rsid w:val="00200A3C"/>
    <w:rsid w:val="00201E38"/>
    <w:rsid w:val="002021F4"/>
    <w:rsid w:val="002026CF"/>
    <w:rsid w:val="00205C73"/>
    <w:rsid w:val="00205D21"/>
    <w:rsid w:val="0020663A"/>
    <w:rsid w:val="0020710B"/>
    <w:rsid w:val="00207A72"/>
    <w:rsid w:val="0021092B"/>
    <w:rsid w:val="00210C48"/>
    <w:rsid w:val="002120A0"/>
    <w:rsid w:val="002124FA"/>
    <w:rsid w:val="002154CC"/>
    <w:rsid w:val="00220716"/>
    <w:rsid w:val="002210D3"/>
    <w:rsid w:val="00221F9D"/>
    <w:rsid w:val="002221FC"/>
    <w:rsid w:val="00222AC1"/>
    <w:rsid w:val="00222F83"/>
    <w:rsid w:val="0022505B"/>
    <w:rsid w:val="0022707D"/>
    <w:rsid w:val="00231E1C"/>
    <w:rsid w:val="00232A26"/>
    <w:rsid w:val="00240726"/>
    <w:rsid w:val="00244FB3"/>
    <w:rsid w:val="00245467"/>
    <w:rsid w:val="00250362"/>
    <w:rsid w:val="0025048D"/>
    <w:rsid w:val="0025217F"/>
    <w:rsid w:val="00252DE2"/>
    <w:rsid w:val="002627AC"/>
    <w:rsid w:val="00262A0D"/>
    <w:rsid w:val="002639C6"/>
    <w:rsid w:val="002648F5"/>
    <w:rsid w:val="0027432D"/>
    <w:rsid w:val="0027453D"/>
    <w:rsid w:val="00274976"/>
    <w:rsid w:val="0027497D"/>
    <w:rsid w:val="002769F8"/>
    <w:rsid w:val="00283ED6"/>
    <w:rsid w:val="002843F1"/>
    <w:rsid w:val="002845A7"/>
    <w:rsid w:val="00290D4B"/>
    <w:rsid w:val="00293827"/>
    <w:rsid w:val="002B0279"/>
    <w:rsid w:val="002B0B0B"/>
    <w:rsid w:val="002B774C"/>
    <w:rsid w:val="002B7CC8"/>
    <w:rsid w:val="002C4296"/>
    <w:rsid w:val="002C531F"/>
    <w:rsid w:val="002D027A"/>
    <w:rsid w:val="002D0F48"/>
    <w:rsid w:val="002D54D0"/>
    <w:rsid w:val="002D5C80"/>
    <w:rsid w:val="002D5D7F"/>
    <w:rsid w:val="002E4129"/>
    <w:rsid w:val="002E79DA"/>
    <w:rsid w:val="002F11E7"/>
    <w:rsid w:val="002F17D2"/>
    <w:rsid w:val="002F25AD"/>
    <w:rsid w:val="00301F79"/>
    <w:rsid w:val="0030277D"/>
    <w:rsid w:val="00303815"/>
    <w:rsid w:val="00306EED"/>
    <w:rsid w:val="003105D0"/>
    <w:rsid w:val="00313734"/>
    <w:rsid w:val="00316D78"/>
    <w:rsid w:val="0032357F"/>
    <w:rsid w:val="00324FEA"/>
    <w:rsid w:val="00326F6E"/>
    <w:rsid w:val="00331498"/>
    <w:rsid w:val="0033331A"/>
    <w:rsid w:val="003342BD"/>
    <w:rsid w:val="00353669"/>
    <w:rsid w:val="00363083"/>
    <w:rsid w:val="00363B29"/>
    <w:rsid w:val="003644EF"/>
    <w:rsid w:val="00366E3F"/>
    <w:rsid w:val="00367AE9"/>
    <w:rsid w:val="00367D21"/>
    <w:rsid w:val="003747F9"/>
    <w:rsid w:val="00377BB6"/>
    <w:rsid w:val="003806D5"/>
    <w:rsid w:val="0038256F"/>
    <w:rsid w:val="00383D31"/>
    <w:rsid w:val="00385227"/>
    <w:rsid w:val="00387B2D"/>
    <w:rsid w:val="003A4A2C"/>
    <w:rsid w:val="003A5B80"/>
    <w:rsid w:val="003A5D71"/>
    <w:rsid w:val="003A6A15"/>
    <w:rsid w:val="003A7F73"/>
    <w:rsid w:val="003B303B"/>
    <w:rsid w:val="003B698E"/>
    <w:rsid w:val="003B75B3"/>
    <w:rsid w:val="003B777E"/>
    <w:rsid w:val="003C0721"/>
    <w:rsid w:val="003C1027"/>
    <w:rsid w:val="003C2D07"/>
    <w:rsid w:val="003C3F85"/>
    <w:rsid w:val="003C682E"/>
    <w:rsid w:val="003D3417"/>
    <w:rsid w:val="003D3558"/>
    <w:rsid w:val="003D3BE6"/>
    <w:rsid w:val="003D6150"/>
    <w:rsid w:val="003D66D1"/>
    <w:rsid w:val="003D6CC0"/>
    <w:rsid w:val="003D7AC2"/>
    <w:rsid w:val="003E4379"/>
    <w:rsid w:val="003E4456"/>
    <w:rsid w:val="003E762E"/>
    <w:rsid w:val="003F2C65"/>
    <w:rsid w:val="003F72B4"/>
    <w:rsid w:val="003F7F0D"/>
    <w:rsid w:val="003F7F4F"/>
    <w:rsid w:val="00400A78"/>
    <w:rsid w:val="00402115"/>
    <w:rsid w:val="004108B2"/>
    <w:rsid w:val="00413449"/>
    <w:rsid w:val="00415CF8"/>
    <w:rsid w:val="004340B4"/>
    <w:rsid w:val="00434634"/>
    <w:rsid w:val="00434E3B"/>
    <w:rsid w:val="004358F1"/>
    <w:rsid w:val="00436EF3"/>
    <w:rsid w:val="0044027E"/>
    <w:rsid w:val="00440763"/>
    <w:rsid w:val="00441E69"/>
    <w:rsid w:val="00443407"/>
    <w:rsid w:val="004439F1"/>
    <w:rsid w:val="00443A42"/>
    <w:rsid w:val="0044656F"/>
    <w:rsid w:val="004512FE"/>
    <w:rsid w:val="00453299"/>
    <w:rsid w:val="0045456D"/>
    <w:rsid w:val="0046089F"/>
    <w:rsid w:val="004639D6"/>
    <w:rsid w:val="00475039"/>
    <w:rsid w:val="004768CC"/>
    <w:rsid w:val="00480DDE"/>
    <w:rsid w:val="004828F9"/>
    <w:rsid w:val="00485205"/>
    <w:rsid w:val="0048781E"/>
    <w:rsid w:val="00487D29"/>
    <w:rsid w:val="004958E5"/>
    <w:rsid w:val="004A38DF"/>
    <w:rsid w:val="004B62A3"/>
    <w:rsid w:val="004B6FC6"/>
    <w:rsid w:val="004C09E3"/>
    <w:rsid w:val="004C16B3"/>
    <w:rsid w:val="004C24FF"/>
    <w:rsid w:val="004C31CA"/>
    <w:rsid w:val="004C67CF"/>
    <w:rsid w:val="004D1CBE"/>
    <w:rsid w:val="004D3680"/>
    <w:rsid w:val="004D751C"/>
    <w:rsid w:val="004E0EA5"/>
    <w:rsid w:val="004E112C"/>
    <w:rsid w:val="004E1553"/>
    <w:rsid w:val="004E3ED2"/>
    <w:rsid w:val="004E6B40"/>
    <w:rsid w:val="004E7680"/>
    <w:rsid w:val="004F0C7B"/>
    <w:rsid w:val="004F1917"/>
    <w:rsid w:val="004F3401"/>
    <w:rsid w:val="004F348D"/>
    <w:rsid w:val="004F3A96"/>
    <w:rsid w:val="005001A7"/>
    <w:rsid w:val="00500210"/>
    <w:rsid w:val="00503106"/>
    <w:rsid w:val="00504070"/>
    <w:rsid w:val="00504204"/>
    <w:rsid w:val="00512066"/>
    <w:rsid w:val="00514999"/>
    <w:rsid w:val="00514E1C"/>
    <w:rsid w:val="005151F6"/>
    <w:rsid w:val="00515B69"/>
    <w:rsid w:val="00516F24"/>
    <w:rsid w:val="00517B33"/>
    <w:rsid w:val="00522BF5"/>
    <w:rsid w:val="00524163"/>
    <w:rsid w:val="0052469A"/>
    <w:rsid w:val="00526EC3"/>
    <w:rsid w:val="00531DE2"/>
    <w:rsid w:val="00535220"/>
    <w:rsid w:val="005366A9"/>
    <w:rsid w:val="0053737A"/>
    <w:rsid w:val="00541329"/>
    <w:rsid w:val="005421BB"/>
    <w:rsid w:val="00543FB1"/>
    <w:rsid w:val="00544565"/>
    <w:rsid w:val="005449F7"/>
    <w:rsid w:val="0054573D"/>
    <w:rsid w:val="005574D3"/>
    <w:rsid w:val="00563B28"/>
    <w:rsid w:val="00563BB7"/>
    <w:rsid w:val="005645E1"/>
    <w:rsid w:val="00565718"/>
    <w:rsid w:val="00566544"/>
    <w:rsid w:val="00571471"/>
    <w:rsid w:val="00571A87"/>
    <w:rsid w:val="00576BC4"/>
    <w:rsid w:val="0058342F"/>
    <w:rsid w:val="005863F8"/>
    <w:rsid w:val="00587AD6"/>
    <w:rsid w:val="00591CD7"/>
    <w:rsid w:val="00592D23"/>
    <w:rsid w:val="00596902"/>
    <w:rsid w:val="00597125"/>
    <w:rsid w:val="005A2CEE"/>
    <w:rsid w:val="005B0DF6"/>
    <w:rsid w:val="005B14DA"/>
    <w:rsid w:val="005B2FDD"/>
    <w:rsid w:val="005B317B"/>
    <w:rsid w:val="005B43F8"/>
    <w:rsid w:val="005B5473"/>
    <w:rsid w:val="005C017F"/>
    <w:rsid w:val="005C19E7"/>
    <w:rsid w:val="005C31EC"/>
    <w:rsid w:val="005C546B"/>
    <w:rsid w:val="005C586F"/>
    <w:rsid w:val="005C5CFC"/>
    <w:rsid w:val="005C7DEF"/>
    <w:rsid w:val="005D0372"/>
    <w:rsid w:val="005D1705"/>
    <w:rsid w:val="005D2100"/>
    <w:rsid w:val="005D2E73"/>
    <w:rsid w:val="005E1E87"/>
    <w:rsid w:val="005E5604"/>
    <w:rsid w:val="005F01DD"/>
    <w:rsid w:val="005F0E13"/>
    <w:rsid w:val="005F1C07"/>
    <w:rsid w:val="005F49B3"/>
    <w:rsid w:val="005F5A71"/>
    <w:rsid w:val="005F5FBF"/>
    <w:rsid w:val="005F7EAB"/>
    <w:rsid w:val="00600D10"/>
    <w:rsid w:val="00601A52"/>
    <w:rsid w:val="00603B52"/>
    <w:rsid w:val="00603D39"/>
    <w:rsid w:val="0062151C"/>
    <w:rsid w:val="00621840"/>
    <w:rsid w:val="00621BEB"/>
    <w:rsid w:val="00622600"/>
    <w:rsid w:val="006243D9"/>
    <w:rsid w:val="00635254"/>
    <w:rsid w:val="006356B4"/>
    <w:rsid w:val="00640A7A"/>
    <w:rsid w:val="00640E1E"/>
    <w:rsid w:val="006422FF"/>
    <w:rsid w:val="006476D5"/>
    <w:rsid w:val="006524FC"/>
    <w:rsid w:val="00654937"/>
    <w:rsid w:val="00657E20"/>
    <w:rsid w:val="006603F5"/>
    <w:rsid w:val="006657DF"/>
    <w:rsid w:val="00671AEF"/>
    <w:rsid w:val="00675954"/>
    <w:rsid w:val="006775AD"/>
    <w:rsid w:val="006838AF"/>
    <w:rsid w:val="006840C6"/>
    <w:rsid w:val="00686E0D"/>
    <w:rsid w:val="006870B9"/>
    <w:rsid w:val="00691401"/>
    <w:rsid w:val="0069234B"/>
    <w:rsid w:val="0069341A"/>
    <w:rsid w:val="006973A2"/>
    <w:rsid w:val="006A148D"/>
    <w:rsid w:val="006A1921"/>
    <w:rsid w:val="006A2042"/>
    <w:rsid w:val="006A409D"/>
    <w:rsid w:val="006A5D07"/>
    <w:rsid w:val="006A77E9"/>
    <w:rsid w:val="006B357B"/>
    <w:rsid w:val="006B466D"/>
    <w:rsid w:val="006B7734"/>
    <w:rsid w:val="006B7BAB"/>
    <w:rsid w:val="006C000B"/>
    <w:rsid w:val="006C322A"/>
    <w:rsid w:val="006C3A6D"/>
    <w:rsid w:val="006C6261"/>
    <w:rsid w:val="006C6E47"/>
    <w:rsid w:val="006D0AB1"/>
    <w:rsid w:val="006D0AB7"/>
    <w:rsid w:val="006D2A12"/>
    <w:rsid w:val="006D2C83"/>
    <w:rsid w:val="006D2CFD"/>
    <w:rsid w:val="006D2D3F"/>
    <w:rsid w:val="006D76CB"/>
    <w:rsid w:val="006E052B"/>
    <w:rsid w:val="006E224C"/>
    <w:rsid w:val="006E3D4E"/>
    <w:rsid w:val="006E7440"/>
    <w:rsid w:val="006F02D8"/>
    <w:rsid w:val="006F0929"/>
    <w:rsid w:val="006F1CE5"/>
    <w:rsid w:val="006F1E12"/>
    <w:rsid w:val="006F22E0"/>
    <w:rsid w:val="006F246D"/>
    <w:rsid w:val="006F432E"/>
    <w:rsid w:val="006F45A5"/>
    <w:rsid w:val="006F4E87"/>
    <w:rsid w:val="006F7EB8"/>
    <w:rsid w:val="00700485"/>
    <w:rsid w:val="00700620"/>
    <w:rsid w:val="0070171E"/>
    <w:rsid w:val="00704189"/>
    <w:rsid w:val="00704CFB"/>
    <w:rsid w:val="007055D6"/>
    <w:rsid w:val="00711575"/>
    <w:rsid w:val="00713FCB"/>
    <w:rsid w:val="00717027"/>
    <w:rsid w:val="00720B0A"/>
    <w:rsid w:val="0072238E"/>
    <w:rsid w:val="00723DCB"/>
    <w:rsid w:val="007259E6"/>
    <w:rsid w:val="00726BD5"/>
    <w:rsid w:val="00727312"/>
    <w:rsid w:val="0072748E"/>
    <w:rsid w:val="0073317C"/>
    <w:rsid w:val="00740642"/>
    <w:rsid w:val="007419C6"/>
    <w:rsid w:val="00744791"/>
    <w:rsid w:val="007452DE"/>
    <w:rsid w:val="0074762C"/>
    <w:rsid w:val="007549C4"/>
    <w:rsid w:val="007575AB"/>
    <w:rsid w:val="00760469"/>
    <w:rsid w:val="00761846"/>
    <w:rsid w:val="007674B9"/>
    <w:rsid w:val="007703B7"/>
    <w:rsid w:val="00773719"/>
    <w:rsid w:val="00775B3A"/>
    <w:rsid w:val="00780654"/>
    <w:rsid w:val="00783544"/>
    <w:rsid w:val="0079103F"/>
    <w:rsid w:val="00791470"/>
    <w:rsid w:val="00791666"/>
    <w:rsid w:val="007918EF"/>
    <w:rsid w:val="007924F0"/>
    <w:rsid w:val="007A05BE"/>
    <w:rsid w:val="007A1447"/>
    <w:rsid w:val="007A1697"/>
    <w:rsid w:val="007A36C2"/>
    <w:rsid w:val="007A36EF"/>
    <w:rsid w:val="007A4BC5"/>
    <w:rsid w:val="007A6B5E"/>
    <w:rsid w:val="007A6E4C"/>
    <w:rsid w:val="007B1B99"/>
    <w:rsid w:val="007B4FEE"/>
    <w:rsid w:val="007B57ED"/>
    <w:rsid w:val="007B6655"/>
    <w:rsid w:val="007C05E9"/>
    <w:rsid w:val="007C2019"/>
    <w:rsid w:val="007C76FA"/>
    <w:rsid w:val="007D5A3B"/>
    <w:rsid w:val="007D6CEF"/>
    <w:rsid w:val="007E5F85"/>
    <w:rsid w:val="007E7023"/>
    <w:rsid w:val="007F19A8"/>
    <w:rsid w:val="007F2196"/>
    <w:rsid w:val="007F3CA1"/>
    <w:rsid w:val="007F6BD6"/>
    <w:rsid w:val="007F73C2"/>
    <w:rsid w:val="007F7542"/>
    <w:rsid w:val="007F76FF"/>
    <w:rsid w:val="008037E9"/>
    <w:rsid w:val="00807D4E"/>
    <w:rsid w:val="00807EF0"/>
    <w:rsid w:val="00815099"/>
    <w:rsid w:val="00816076"/>
    <w:rsid w:val="00817D09"/>
    <w:rsid w:val="008249F5"/>
    <w:rsid w:val="00825C65"/>
    <w:rsid w:val="00831A2A"/>
    <w:rsid w:val="008354B7"/>
    <w:rsid w:val="00841DF5"/>
    <w:rsid w:val="00846997"/>
    <w:rsid w:val="00850191"/>
    <w:rsid w:val="00851616"/>
    <w:rsid w:val="00853422"/>
    <w:rsid w:val="0085507B"/>
    <w:rsid w:val="008575C1"/>
    <w:rsid w:val="00857B99"/>
    <w:rsid w:val="008603A5"/>
    <w:rsid w:val="00860DA2"/>
    <w:rsid w:val="00861263"/>
    <w:rsid w:val="0086217E"/>
    <w:rsid w:val="00862B7B"/>
    <w:rsid w:val="008648D4"/>
    <w:rsid w:val="0086509E"/>
    <w:rsid w:val="008655AD"/>
    <w:rsid w:val="008672B4"/>
    <w:rsid w:val="00872D54"/>
    <w:rsid w:val="00873D74"/>
    <w:rsid w:val="008775DE"/>
    <w:rsid w:val="00881BB6"/>
    <w:rsid w:val="008873E6"/>
    <w:rsid w:val="00890BA9"/>
    <w:rsid w:val="008919C0"/>
    <w:rsid w:val="008A3F57"/>
    <w:rsid w:val="008A52C6"/>
    <w:rsid w:val="008A5D0D"/>
    <w:rsid w:val="008B1D85"/>
    <w:rsid w:val="008B376C"/>
    <w:rsid w:val="008B71C3"/>
    <w:rsid w:val="008B7F58"/>
    <w:rsid w:val="008C1778"/>
    <w:rsid w:val="008C2265"/>
    <w:rsid w:val="008C2927"/>
    <w:rsid w:val="008C2EB9"/>
    <w:rsid w:val="008C3AFD"/>
    <w:rsid w:val="008C426A"/>
    <w:rsid w:val="008D0265"/>
    <w:rsid w:val="008D02CC"/>
    <w:rsid w:val="008D1E62"/>
    <w:rsid w:val="008D288E"/>
    <w:rsid w:val="008D4917"/>
    <w:rsid w:val="008E07F0"/>
    <w:rsid w:val="008E2ABD"/>
    <w:rsid w:val="008E3F61"/>
    <w:rsid w:val="008E57BB"/>
    <w:rsid w:val="008F1073"/>
    <w:rsid w:val="008F152F"/>
    <w:rsid w:val="008F201B"/>
    <w:rsid w:val="008F5C7B"/>
    <w:rsid w:val="00901293"/>
    <w:rsid w:val="009056A6"/>
    <w:rsid w:val="0091408C"/>
    <w:rsid w:val="00917A86"/>
    <w:rsid w:val="00921A7F"/>
    <w:rsid w:val="00922EDE"/>
    <w:rsid w:val="00923C08"/>
    <w:rsid w:val="00926E7D"/>
    <w:rsid w:val="00926EC1"/>
    <w:rsid w:val="00926F2E"/>
    <w:rsid w:val="00933CDC"/>
    <w:rsid w:val="009350E4"/>
    <w:rsid w:val="00942E40"/>
    <w:rsid w:val="0094423D"/>
    <w:rsid w:val="00945DD3"/>
    <w:rsid w:val="0094608B"/>
    <w:rsid w:val="0094786F"/>
    <w:rsid w:val="0095194A"/>
    <w:rsid w:val="00953900"/>
    <w:rsid w:val="0095592B"/>
    <w:rsid w:val="0095632D"/>
    <w:rsid w:val="00956C69"/>
    <w:rsid w:val="00957B6A"/>
    <w:rsid w:val="00960625"/>
    <w:rsid w:val="00962AF8"/>
    <w:rsid w:val="009645C0"/>
    <w:rsid w:val="00964D23"/>
    <w:rsid w:val="009669F7"/>
    <w:rsid w:val="00970E9E"/>
    <w:rsid w:val="00975160"/>
    <w:rsid w:val="00975482"/>
    <w:rsid w:val="009755A8"/>
    <w:rsid w:val="00975D31"/>
    <w:rsid w:val="009769B4"/>
    <w:rsid w:val="00976B36"/>
    <w:rsid w:val="00977970"/>
    <w:rsid w:val="009800BC"/>
    <w:rsid w:val="00983B20"/>
    <w:rsid w:val="00985E56"/>
    <w:rsid w:val="00986F2A"/>
    <w:rsid w:val="009933CA"/>
    <w:rsid w:val="009936B1"/>
    <w:rsid w:val="00993E3C"/>
    <w:rsid w:val="0099478C"/>
    <w:rsid w:val="009A2B93"/>
    <w:rsid w:val="009A3F77"/>
    <w:rsid w:val="009A73F2"/>
    <w:rsid w:val="009B09C3"/>
    <w:rsid w:val="009B0E8E"/>
    <w:rsid w:val="009B2BB0"/>
    <w:rsid w:val="009B4894"/>
    <w:rsid w:val="009C4444"/>
    <w:rsid w:val="009C617D"/>
    <w:rsid w:val="009D1EF9"/>
    <w:rsid w:val="009D2DF7"/>
    <w:rsid w:val="009D71D0"/>
    <w:rsid w:val="009E22BD"/>
    <w:rsid w:val="009E2CDA"/>
    <w:rsid w:val="009E3E90"/>
    <w:rsid w:val="009E3F45"/>
    <w:rsid w:val="009E5BDC"/>
    <w:rsid w:val="009E6112"/>
    <w:rsid w:val="009E6DBF"/>
    <w:rsid w:val="009F1DC7"/>
    <w:rsid w:val="009F3438"/>
    <w:rsid w:val="009F5219"/>
    <w:rsid w:val="009F6C6A"/>
    <w:rsid w:val="00A0017F"/>
    <w:rsid w:val="00A016DA"/>
    <w:rsid w:val="00A02829"/>
    <w:rsid w:val="00A03092"/>
    <w:rsid w:val="00A0360A"/>
    <w:rsid w:val="00A118AB"/>
    <w:rsid w:val="00A127DC"/>
    <w:rsid w:val="00A17CD6"/>
    <w:rsid w:val="00A22652"/>
    <w:rsid w:val="00A24BD5"/>
    <w:rsid w:val="00A26351"/>
    <w:rsid w:val="00A31DBF"/>
    <w:rsid w:val="00A345E0"/>
    <w:rsid w:val="00A34C24"/>
    <w:rsid w:val="00A34D56"/>
    <w:rsid w:val="00A34EAA"/>
    <w:rsid w:val="00A37F9D"/>
    <w:rsid w:val="00A40502"/>
    <w:rsid w:val="00A4247E"/>
    <w:rsid w:val="00A430FE"/>
    <w:rsid w:val="00A44C39"/>
    <w:rsid w:val="00A523DB"/>
    <w:rsid w:val="00A54239"/>
    <w:rsid w:val="00A55A1B"/>
    <w:rsid w:val="00A5627C"/>
    <w:rsid w:val="00A565AF"/>
    <w:rsid w:val="00A61736"/>
    <w:rsid w:val="00A62A2A"/>
    <w:rsid w:val="00A64BD0"/>
    <w:rsid w:val="00A67B12"/>
    <w:rsid w:val="00A706A5"/>
    <w:rsid w:val="00A718ED"/>
    <w:rsid w:val="00A743F6"/>
    <w:rsid w:val="00A757FE"/>
    <w:rsid w:val="00A75C70"/>
    <w:rsid w:val="00A77FE1"/>
    <w:rsid w:val="00A9105A"/>
    <w:rsid w:val="00A9233B"/>
    <w:rsid w:val="00A940D1"/>
    <w:rsid w:val="00A968A7"/>
    <w:rsid w:val="00A97347"/>
    <w:rsid w:val="00AA05B8"/>
    <w:rsid w:val="00AA10E7"/>
    <w:rsid w:val="00AA2075"/>
    <w:rsid w:val="00AA56D2"/>
    <w:rsid w:val="00AA67BD"/>
    <w:rsid w:val="00AB0EF7"/>
    <w:rsid w:val="00AB5A7D"/>
    <w:rsid w:val="00AB64BE"/>
    <w:rsid w:val="00AB6C14"/>
    <w:rsid w:val="00AC2AD8"/>
    <w:rsid w:val="00AC6656"/>
    <w:rsid w:val="00AD0861"/>
    <w:rsid w:val="00AD46B3"/>
    <w:rsid w:val="00AD4EC9"/>
    <w:rsid w:val="00AD6470"/>
    <w:rsid w:val="00AD7234"/>
    <w:rsid w:val="00AD7911"/>
    <w:rsid w:val="00AE22BD"/>
    <w:rsid w:val="00AE297F"/>
    <w:rsid w:val="00AE2A03"/>
    <w:rsid w:val="00AE32B9"/>
    <w:rsid w:val="00AE548D"/>
    <w:rsid w:val="00AE7DC0"/>
    <w:rsid w:val="00AE7DCF"/>
    <w:rsid w:val="00AF15AB"/>
    <w:rsid w:val="00AF3A41"/>
    <w:rsid w:val="00AF7829"/>
    <w:rsid w:val="00AF79C5"/>
    <w:rsid w:val="00B0470A"/>
    <w:rsid w:val="00B05B98"/>
    <w:rsid w:val="00B076F8"/>
    <w:rsid w:val="00B102BB"/>
    <w:rsid w:val="00B14099"/>
    <w:rsid w:val="00B15199"/>
    <w:rsid w:val="00B168CD"/>
    <w:rsid w:val="00B20971"/>
    <w:rsid w:val="00B22A00"/>
    <w:rsid w:val="00B2308A"/>
    <w:rsid w:val="00B2412B"/>
    <w:rsid w:val="00B27A07"/>
    <w:rsid w:val="00B30193"/>
    <w:rsid w:val="00B31A08"/>
    <w:rsid w:val="00B32005"/>
    <w:rsid w:val="00B3236B"/>
    <w:rsid w:val="00B358A5"/>
    <w:rsid w:val="00B409FB"/>
    <w:rsid w:val="00B54D66"/>
    <w:rsid w:val="00B60D2F"/>
    <w:rsid w:val="00B63162"/>
    <w:rsid w:val="00B65986"/>
    <w:rsid w:val="00B7168C"/>
    <w:rsid w:val="00B735A8"/>
    <w:rsid w:val="00B76093"/>
    <w:rsid w:val="00B80B3D"/>
    <w:rsid w:val="00B81840"/>
    <w:rsid w:val="00B85B61"/>
    <w:rsid w:val="00B867BA"/>
    <w:rsid w:val="00B87A91"/>
    <w:rsid w:val="00B9418D"/>
    <w:rsid w:val="00B945B0"/>
    <w:rsid w:val="00B955DC"/>
    <w:rsid w:val="00B96D5D"/>
    <w:rsid w:val="00BA1651"/>
    <w:rsid w:val="00BA509E"/>
    <w:rsid w:val="00BA5959"/>
    <w:rsid w:val="00BA6190"/>
    <w:rsid w:val="00BB0B70"/>
    <w:rsid w:val="00BB2A33"/>
    <w:rsid w:val="00BB2CA6"/>
    <w:rsid w:val="00BB3157"/>
    <w:rsid w:val="00BB42BA"/>
    <w:rsid w:val="00BB4AF3"/>
    <w:rsid w:val="00BC61AE"/>
    <w:rsid w:val="00BC7B6E"/>
    <w:rsid w:val="00BD0A57"/>
    <w:rsid w:val="00BD1BAB"/>
    <w:rsid w:val="00BD2B1D"/>
    <w:rsid w:val="00BD44C9"/>
    <w:rsid w:val="00BD5CDB"/>
    <w:rsid w:val="00BD6993"/>
    <w:rsid w:val="00BD728D"/>
    <w:rsid w:val="00BE1989"/>
    <w:rsid w:val="00BE27B3"/>
    <w:rsid w:val="00BE3208"/>
    <w:rsid w:val="00BE72D6"/>
    <w:rsid w:val="00BE7659"/>
    <w:rsid w:val="00BE7AC6"/>
    <w:rsid w:val="00BF0A47"/>
    <w:rsid w:val="00BF10E5"/>
    <w:rsid w:val="00BF2425"/>
    <w:rsid w:val="00BF6A6D"/>
    <w:rsid w:val="00BF7880"/>
    <w:rsid w:val="00C00618"/>
    <w:rsid w:val="00C018A5"/>
    <w:rsid w:val="00C06BDC"/>
    <w:rsid w:val="00C06D4C"/>
    <w:rsid w:val="00C123B5"/>
    <w:rsid w:val="00C14F77"/>
    <w:rsid w:val="00C22483"/>
    <w:rsid w:val="00C246DF"/>
    <w:rsid w:val="00C2488B"/>
    <w:rsid w:val="00C31685"/>
    <w:rsid w:val="00C32552"/>
    <w:rsid w:val="00C34113"/>
    <w:rsid w:val="00C36414"/>
    <w:rsid w:val="00C5553E"/>
    <w:rsid w:val="00C56B46"/>
    <w:rsid w:val="00C60E00"/>
    <w:rsid w:val="00C611B1"/>
    <w:rsid w:val="00C61594"/>
    <w:rsid w:val="00C6199F"/>
    <w:rsid w:val="00C6294E"/>
    <w:rsid w:val="00C62BC0"/>
    <w:rsid w:val="00C6660E"/>
    <w:rsid w:val="00C7002E"/>
    <w:rsid w:val="00C719AB"/>
    <w:rsid w:val="00C760E5"/>
    <w:rsid w:val="00C809E8"/>
    <w:rsid w:val="00C81755"/>
    <w:rsid w:val="00C81F82"/>
    <w:rsid w:val="00C826E8"/>
    <w:rsid w:val="00C82DF9"/>
    <w:rsid w:val="00C9085B"/>
    <w:rsid w:val="00C9096B"/>
    <w:rsid w:val="00CA0819"/>
    <w:rsid w:val="00CA086B"/>
    <w:rsid w:val="00CA498E"/>
    <w:rsid w:val="00CA7A48"/>
    <w:rsid w:val="00CB2CF5"/>
    <w:rsid w:val="00CB5478"/>
    <w:rsid w:val="00CB5CA5"/>
    <w:rsid w:val="00CB6116"/>
    <w:rsid w:val="00CB6C39"/>
    <w:rsid w:val="00CC005D"/>
    <w:rsid w:val="00CC0C19"/>
    <w:rsid w:val="00CC1629"/>
    <w:rsid w:val="00CC19EE"/>
    <w:rsid w:val="00CC28EB"/>
    <w:rsid w:val="00CC3413"/>
    <w:rsid w:val="00CC7171"/>
    <w:rsid w:val="00CC7342"/>
    <w:rsid w:val="00CC76AC"/>
    <w:rsid w:val="00CD62DB"/>
    <w:rsid w:val="00CE1A16"/>
    <w:rsid w:val="00CE3D88"/>
    <w:rsid w:val="00CE6003"/>
    <w:rsid w:val="00CE655A"/>
    <w:rsid w:val="00CE6BC1"/>
    <w:rsid w:val="00CE7CBB"/>
    <w:rsid w:val="00CF037A"/>
    <w:rsid w:val="00CF12F2"/>
    <w:rsid w:val="00CF3F2B"/>
    <w:rsid w:val="00CF5D99"/>
    <w:rsid w:val="00CF7A27"/>
    <w:rsid w:val="00D000E7"/>
    <w:rsid w:val="00D003F6"/>
    <w:rsid w:val="00D013A2"/>
    <w:rsid w:val="00D034F4"/>
    <w:rsid w:val="00D04578"/>
    <w:rsid w:val="00D05305"/>
    <w:rsid w:val="00D10855"/>
    <w:rsid w:val="00D1089C"/>
    <w:rsid w:val="00D10D64"/>
    <w:rsid w:val="00D11AC4"/>
    <w:rsid w:val="00D12720"/>
    <w:rsid w:val="00D12E03"/>
    <w:rsid w:val="00D14650"/>
    <w:rsid w:val="00D14897"/>
    <w:rsid w:val="00D22C0D"/>
    <w:rsid w:val="00D370F8"/>
    <w:rsid w:val="00D405B3"/>
    <w:rsid w:val="00D40783"/>
    <w:rsid w:val="00D407D1"/>
    <w:rsid w:val="00D417AD"/>
    <w:rsid w:val="00D418B5"/>
    <w:rsid w:val="00D435A4"/>
    <w:rsid w:val="00D568FB"/>
    <w:rsid w:val="00D5779C"/>
    <w:rsid w:val="00D578C3"/>
    <w:rsid w:val="00D57D81"/>
    <w:rsid w:val="00D61F2D"/>
    <w:rsid w:val="00D643EA"/>
    <w:rsid w:val="00D650FD"/>
    <w:rsid w:val="00D65D4F"/>
    <w:rsid w:val="00D71CE9"/>
    <w:rsid w:val="00D7311F"/>
    <w:rsid w:val="00D739CD"/>
    <w:rsid w:val="00D776C8"/>
    <w:rsid w:val="00D80255"/>
    <w:rsid w:val="00D80ED7"/>
    <w:rsid w:val="00D85D5D"/>
    <w:rsid w:val="00D86DE8"/>
    <w:rsid w:val="00D87B1D"/>
    <w:rsid w:val="00D906E3"/>
    <w:rsid w:val="00D90C33"/>
    <w:rsid w:val="00D92C95"/>
    <w:rsid w:val="00D9777D"/>
    <w:rsid w:val="00DA04AA"/>
    <w:rsid w:val="00DA345C"/>
    <w:rsid w:val="00DA4A1A"/>
    <w:rsid w:val="00DA75E4"/>
    <w:rsid w:val="00DA7C9A"/>
    <w:rsid w:val="00DB2230"/>
    <w:rsid w:val="00DB23B7"/>
    <w:rsid w:val="00DB39B7"/>
    <w:rsid w:val="00DB3B44"/>
    <w:rsid w:val="00DB627D"/>
    <w:rsid w:val="00DC2465"/>
    <w:rsid w:val="00DC6DAE"/>
    <w:rsid w:val="00DC7D91"/>
    <w:rsid w:val="00DD1BAB"/>
    <w:rsid w:val="00DD2DD6"/>
    <w:rsid w:val="00DD3E27"/>
    <w:rsid w:val="00DD7E7E"/>
    <w:rsid w:val="00DE161E"/>
    <w:rsid w:val="00DE3E8F"/>
    <w:rsid w:val="00DE6FCC"/>
    <w:rsid w:val="00DE785D"/>
    <w:rsid w:val="00DE7B59"/>
    <w:rsid w:val="00DF13C1"/>
    <w:rsid w:val="00DF381F"/>
    <w:rsid w:val="00DF3F6A"/>
    <w:rsid w:val="00DF7107"/>
    <w:rsid w:val="00E07532"/>
    <w:rsid w:val="00E10A1F"/>
    <w:rsid w:val="00E13D73"/>
    <w:rsid w:val="00E142BF"/>
    <w:rsid w:val="00E156B0"/>
    <w:rsid w:val="00E15A4E"/>
    <w:rsid w:val="00E17AE6"/>
    <w:rsid w:val="00E17CBC"/>
    <w:rsid w:val="00E20675"/>
    <w:rsid w:val="00E22005"/>
    <w:rsid w:val="00E25504"/>
    <w:rsid w:val="00E2746A"/>
    <w:rsid w:val="00E30335"/>
    <w:rsid w:val="00E42322"/>
    <w:rsid w:val="00E43831"/>
    <w:rsid w:val="00E44683"/>
    <w:rsid w:val="00E45EE7"/>
    <w:rsid w:val="00E47112"/>
    <w:rsid w:val="00E475B1"/>
    <w:rsid w:val="00E55970"/>
    <w:rsid w:val="00E56D24"/>
    <w:rsid w:val="00E5734C"/>
    <w:rsid w:val="00E57427"/>
    <w:rsid w:val="00E625FF"/>
    <w:rsid w:val="00E630B7"/>
    <w:rsid w:val="00E65BD1"/>
    <w:rsid w:val="00E66CB4"/>
    <w:rsid w:val="00E66FFC"/>
    <w:rsid w:val="00E711D8"/>
    <w:rsid w:val="00E7137B"/>
    <w:rsid w:val="00E73534"/>
    <w:rsid w:val="00E74E6A"/>
    <w:rsid w:val="00E8077A"/>
    <w:rsid w:val="00E82157"/>
    <w:rsid w:val="00E82C0E"/>
    <w:rsid w:val="00E83718"/>
    <w:rsid w:val="00E87FAB"/>
    <w:rsid w:val="00E93371"/>
    <w:rsid w:val="00E97394"/>
    <w:rsid w:val="00EA77D8"/>
    <w:rsid w:val="00EB7F86"/>
    <w:rsid w:val="00EC1F78"/>
    <w:rsid w:val="00EC704D"/>
    <w:rsid w:val="00EC7CA2"/>
    <w:rsid w:val="00ED096C"/>
    <w:rsid w:val="00ED296E"/>
    <w:rsid w:val="00ED2A7F"/>
    <w:rsid w:val="00ED32FF"/>
    <w:rsid w:val="00ED5810"/>
    <w:rsid w:val="00ED7183"/>
    <w:rsid w:val="00EE136B"/>
    <w:rsid w:val="00EE1BB3"/>
    <w:rsid w:val="00EE3745"/>
    <w:rsid w:val="00EE5524"/>
    <w:rsid w:val="00EE7F74"/>
    <w:rsid w:val="00EF0E10"/>
    <w:rsid w:val="00EF1641"/>
    <w:rsid w:val="00EF1945"/>
    <w:rsid w:val="00EF57BF"/>
    <w:rsid w:val="00EF5CF1"/>
    <w:rsid w:val="00EF651D"/>
    <w:rsid w:val="00EF6E0C"/>
    <w:rsid w:val="00F03872"/>
    <w:rsid w:val="00F05B36"/>
    <w:rsid w:val="00F05DA3"/>
    <w:rsid w:val="00F06761"/>
    <w:rsid w:val="00F14093"/>
    <w:rsid w:val="00F145FF"/>
    <w:rsid w:val="00F240B8"/>
    <w:rsid w:val="00F26065"/>
    <w:rsid w:val="00F2624C"/>
    <w:rsid w:val="00F31FF8"/>
    <w:rsid w:val="00F4045C"/>
    <w:rsid w:val="00F44355"/>
    <w:rsid w:val="00F444E2"/>
    <w:rsid w:val="00F45CC8"/>
    <w:rsid w:val="00F45DCF"/>
    <w:rsid w:val="00F47A5C"/>
    <w:rsid w:val="00F47BB5"/>
    <w:rsid w:val="00F5255D"/>
    <w:rsid w:val="00F536AB"/>
    <w:rsid w:val="00F54304"/>
    <w:rsid w:val="00F560F3"/>
    <w:rsid w:val="00F57F54"/>
    <w:rsid w:val="00F618E6"/>
    <w:rsid w:val="00F64435"/>
    <w:rsid w:val="00F64509"/>
    <w:rsid w:val="00F6532A"/>
    <w:rsid w:val="00F67599"/>
    <w:rsid w:val="00F75D9D"/>
    <w:rsid w:val="00F81EA0"/>
    <w:rsid w:val="00F825D7"/>
    <w:rsid w:val="00F84D68"/>
    <w:rsid w:val="00F85461"/>
    <w:rsid w:val="00F913BA"/>
    <w:rsid w:val="00F930BA"/>
    <w:rsid w:val="00F96589"/>
    <w:rsid w:val="00F9674F"/>
    <w:rsid w:val="00FA2898"/>
    <w:rsid w:val="00FA7C93"/>
    <w:rsid w:val="00FB0092"/>
    <w:rsid w:val="00FB1D8F"/>
    <w:rsid w:val="00FC11F7"/>
    <w:rsid w:val="00FC3B2A"/>
    <w:rsid w:val="00FC3F5B"/>
    <w:rsid w:val="00FC4A91"/>
    <w:rsid w:val="00FC4F2D"/>
    <w:rsid w:val="00FD0C6C"/>
    <w:rsid w:val="00FD1AF7"/>
    <w:rsid w:val="00FD29F1"/>
    <w:rsid w:val="00FD67DA"/>
    <w:rsid w:val="00FE081C"/>
    <w:rsid w:val="00FE2403"/>
    <w:rsid w:val="00FE2B59"/>
    <w:rsid w:val="00FE2BBA"/>
    <w:rsid w:val="00FE34BA"/>
    <w:rsid w:val="00FE37C1"/>
    <w:rsid w:val="00FE4DCF"/>
    <w:rsid w:val="00FE63D2"/>
    <w:rsid w:val="00FF1827"/>
    <w:rsid w:val="00FF3B1C"/>
    <w:rsid w:val="00FF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3E4D6"/>
  <w15:chartTrackingRefBased/>
  <w15:docId w15:val="{AD3CAE43-93D6-4623-92F6-587142AC8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D2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1A1306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1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1A1306"/>
    <w:rPr>
      <w:kern w:val="2"/>
      <w:sz w:val="18"/>
      <w:szCs w:val="18"/>
    </w:rPr>
  </w:style>
  <w:style w:type="table" w:styleId="a7">
    <w:name w:val="Table Grid"/>
    <w:basedOn w:val="a1"/>
    <w:uiPriority w:val="39"/>
    <w:rsid w:val="001A6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592D23"/>
    <w:rPr>
      <w:rFonts w:ascii="Times New Roman" w:eastAsia="Times New Roman" w:hAnsi="Times New Roman"/>
      <w:sz w:val="21"/>
    </w:rPr>
  </w:style>
  <w:style w:type="character" w:styleId="a9">
    <w:name w:val="Placeholder Text"/>
    <w:basedOn w:val="a0"/>
    <w:uiPriority w:val="99"/>
    <w:semiHidden/>
    <w:rsid w:val="00CB6116"/>
    <w:rPr>
      <w:color w:val="808080"/>
    </w:rPr>
  </w:style>
  <w:style w:type="character" w:styleId="aa">
    <w:name w:val="Hyperlink"/>
    <w:basedOn w:val="a0"/>
    <w:uiPriority w:val="99"/>
    <w:unhideWhenUsed/>
    <w:rsid w:val="00367AE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67A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yn@jlu.edu.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743D3-EE3B-4B86-A492-4B32CA48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3267</TotalTime>
  <Pages>3</Pages>
  <Words>438</Words>
  <Characters>2502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Manager/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杨恩斌</dc:creator>
  <cp:keywords/>
  <dc:description/>
  <cp:lastModifiedBy>杨恩斌</cp:lastModifiedBy>
  <cp:revision>466</cp:revision>
  <cp:lastPrinted>2021-07-21T14:01:00Z</cp:lastPrinted>
  <dcterms:created xsi:type="dcterms:W3CDTF">2021-07-12T08:27:00Z</dcterms:created>
  <dcterms:modified xsi:type="dcterms:W3CDTF">2021-10-12T09:55:00Z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