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334FB" w14:textId="77777777" w:rsidR="00CA42C3" w:rsidRPr="00F26435" w:rsidRDefault="00CA42C3" w:rsidP="00CA42C3">
      <w:pPr>
        <w:spacing w:line="276" w:lineRule="auto"/>
        <w:rPr>
          <w:b/>
          <w:iCs/>
          <w:sz w:val="28"/>
          <w:szCs w:val="28"/>
        </w:rPr>
      </w:pPr>
      <w:r w:rsidRPr="00F26435">
        <w:rPr>
          <w:rFonts w:cstheme="minorHAnsi"/>
          <w:b/>
          <w:iCs/>
          <w:sz w:val="28"/>
          <w:szCs w:val="28"/>
        </w:rPr>
        <w:t>Supplementary file 1</w:t>
      </w:r>
    </w:p>
    <w:p w14:paraId="70F47565" w14:textId="77777777" w:rsidR="00CA42C3" w:rsidRPr="0026562A" w:rsidRDefault="00CA42C3" w:rsidP="00CA42C3">
      <w:pPr>
        <w:spacing w:line="276" w:lineRule="auto"/>
        <w:jc w:val="both"/>
        <w:rPr>
          <w:sz w:val="22"/>
          <w:szCs w:val="22"/>
        </w:rPr>
      </w:pPr>
    </w:p>
    <w:p w14:paraId="6D489954" w14:textId="77777777" w:rsidR="00CA42C3" w:rsidRPr="0026562A" w:rsidRDefault="00CA42C3" w:rsidP="00CA42C3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Description of the 15 PATH@work</w:t>
      </w:r>
      <w:r w:rsidRPr="0026562A">
        <w:rPr>
          <w:sz w:val="22"/>
          <w:szCs w:val="22"/>
        </w:rPr>
        <w:t xml:space="preserve"> intervention module</w:t>
      </w:r>
      <w:r>
        <w:rPr>
          <w:sz w:val="22"/>
          <w:szCs w:val="22"/>
        </w:rPr>
        <w:t>s.</w:t>
      </w:r>
    </w:p>
    <w:tbl>
      <w:tblPr>
        <w:tblStyle w:val="PlainTable2"/>
        <w:tblW w:w="9628" w:type="dxa"/>
        <w:tblLook w:val="04A0" w:firstRow="1" w:lastRow="0" w:firstColumn="1" w:lastColumn="0" w:noHBand="0" w:noVBand="1"/>
      </w:tblPr>
      <w:tblGrid>
        <w:gridCol w:w="899"/>
        <w:gridCol w:w="1936"/>
        <w:gridCol w:w="2410"/>
        <w:gridCol w:w="2082"/>
        <w:gridCol w:w="2301"/>
      </w:tblGrid>
      <w:tr w:rsidR="00CA42C3" w:rsidRPr="0026562A" w14:paraId="2459A734" w14:textId="77777777" w:rsidTr="0033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152F0C40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</w:p>
          <w:p w14:paraId="48F5B9E8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Module</w:t>
            </w:r>
          </w:p>
        </w:tc>
        <w:tc>
          <w:tcPr>
            <w:tcW w:w="1937" w:type="dxa"/>
          </w:tcPr>
          <w:p w14:paraId="15E9DE23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7FBAAEC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Musculoskeletal health</w:t>
            </w:r>
            <w:r w:rsidRPr="0026562A">
              <w:rPr>
                <w:sz w:val="20"/>
                <w:szCs w:val="20"/>
              </w:rPr>
              <w:t xml:space="preserve"> literacy</w:t>
            </w:r>
          </w:p>
        </w:tc>
        <w:tc>
          <w:tcPr>
            <w:tcW w:w="2410" w:type="dxa"/>
          </w:tcPr>
          <w:p w14:paraId="1CD90125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C0DA103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Participatory ergonomics</w:t>
            </w:r>
          </w:p>
        </w:tc>
        <w:tc>
          <w:tcPr>
            <w:tcW w:w="2082" w:type="dxa"/>
          </w:tcPr>
          <w:p w14:paraId="41E6CF40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EA997F3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Core messages</w:t>
            </w:r>
          </w:p>
        </w:tc>
        <w:tc>
          <w:tcPr>
            <w:tcW w:w="2301" w:type="dxa"/>
          </w:tcPr>
          <w:p w14:paraId="5B372CFA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EC55BA4" w14:textId="77777777" w:rsidR="00CA42C3" w:rsidRPr="0026562A" w:rsidRDefault="00CA42C3" w:rsidP="0033016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Physical exercises</w:t>
            </w:r>
          </w:p>
        </w:tc>
      </w:tr>
      <w:tr w:rsidR="00CA42C3" w:rsidRPr="0026562A" w14:paraId="6ED33FBC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1E703CDA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</w:t>
            </w:r>
          </w:p>
        </w:tc>
        <w:tc>
          <w:tcPr>
            <w:tcW w:w="1937" w:type="dxa"/>
          </w:tcPr>
          <w:p w14:paraId="52DB2B3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not always due to a physical injury</w:t>
            </w:r>
          </w:p>
        </w:tc>
        <w:tc>
          <w:tcPr>
            <w:tcW w:w="2410" w:type="dxa"/>
          </w:tcPr>
          <w:p w14:paraId="3D14F940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Structured plenum dialogue, </w:t>
            </w:r>
            <w:r w:rsidRPr="0026562A">
              <w:rPr>
                <w:i/>
                <w:sz w:val="20"/>
                <w:szCs w:val="20"/>
              </w:rPr>
              <w:t>think about a situation where you experienced MSD – what characterised the situation?</w:t>
            </w:r>
          </w:p>
        </w:tc>
        <w:tc>
          <w:tcPr>
            <w:tcW w:w="2082" w:type="dxa"/>
          </w:tcPr>
          <w:p w14:paraId="68AAEF27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an individual experience associated with potential or actual damage</w:t>
            </w:r>
          </w:p>
          <w:p w14:paraId="00A5A26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D533CB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most often not associated with a physical injury</w:t>
            </w:r>
          </w:p>
        </w:tc>
        <w:tc>
          <w:tcPr>
            <w:tcW w:w="2301" w:type="dxa"/>
          </w:tcPr>
          <w:p w14:paraId="2D4C9A96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General movements for the whole body</w:t>
            </w:r>
          </w:p>
        </w:tc>
      </w:tr>
      <w:tr w:rsidR="00CA42C3" w:rsidRPr="0026562A" w14:paraId="390939FB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394107EF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2</w:t>
            </w:r>
          </w:p>
        </w:tc>
        <w:tc>
          <w:tcPr>
            <w:tcW w:w="1937" w:type="dxa"/>
          </w:tcPr>
          <w:p w14:paraId="0EDA2063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MR</w:t>
            </w:r>
            <w:r>
              <w:rPr>
                <w:sz w:val="20"/>
                <w:szCs w:val="20"/>
              </w:rPr>
              <w:t xml:space="preserve">I </w:t>
            </w:r>
            <w:r w:rsidRPr="0026562A">
              <w:rPr>
                <w:sz w:val="20"/>
                <w:szCs w:val="20"/>
              </w:rPr>
              <w:t>scans do not show MSD</w:t>
            </w:r>
          </w:p>
        </w:tc>
        <w:tc>
          <w:tcPr>
            <w:tcW w:w="2410" w:type="dxa"/>
          </w:tcPr>
          <w:p w14:paraId="61193128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Structured plenum dialogue, </w:t>
            </w:r>
            <w:r w:rsidRPr="0026562A">
              <w:rPr>
                <w:i/>
                <w:sz w:val="20"/>
                <w:szCs w:val="20"/>
              </w:rPr>
              <w:t>what are your reflections on the core messages?</w:t>
            </w:r>
          </w:p>
        </w:tc>
        <w:tc>
          <w:tcPr>
            <w:tcW w:w="2082" w:type="dxa"/>
          </w:tcPr>
          <w:p w14:paraId="1E7FB868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MR</w:t>
            </w:r>
            <w:r>
              <w:rPr>
                <w:sz w:val="20"/>
                <w:szCs w:val="20"/>
              </w:rPr>
              <w:t xml:space="preserve">I </w:t>
            </w:r>
            <w:r w:rsidRPr="0026562A">
              <w:rPr>
                <w:sz w:val="20"/>
                <w:szCs w:val="20"/>
              </w:rPr>
              <w:t xml:space="preserve">scans do not show MSD and do not direct MSD management </w:t>
            </w:r>
          </w:p>
          <w:p w14:paraId="24D21E56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BE297B2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Osteoarthritis and disc prolapse are normal signs of ageing</w:t>
            </w:r>
          </w:p>
        </w:tc>
        <w:tc>
          <w:tcPr>
            <w:tcW w:w="2301" w:type="dxa"/>
          </w:tcPr>
          <w:p w14:paraId="2EE241F6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General movements for the whole body</w:t>
            </w:r>
          </w:p>
        </w:tc>
      </w:tr>
      <w:tr w:rsidR="00CA42C3" w:rsidRPr="0026562A" w14:paraId="0E604485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32023431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3</w:t>
            </w:r>
          </w:p>
        </w:tc>
        <w:tc>
          <w:tcPr>
            <w:tcW w:w="1937" w:type="dxa"/>
          </w:tcPr>
          <w:p w14:paraId="199905C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affected by experiences and thoughts</w:t>
            </w:r>
          </w:p>
        </w:tc>
        <w:tc>
          <w:tcPr>
            <w:tcW w:w="2410" w:type="dxa"/>
          </w:tcPr>
          <w:p w14:paraId="1E7EA1AB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Structured plenum dialogue, </w:t>
            </w:r>
            <w:r w:rsidRPr="0026562A">
              <w:rPr>
                <w:i/>
                <w:sz w:val="20"/>
                <w:szCs w:val="20"/>
              </w:rPr>
              <w:t>think about a situation where you experienced MSD – what were your thoughts and how did you react?</w:t>
            </w:r>
          </w:p>
        </w:tc>
        <w:tc>
          <w:tcPr>
            <w:tcW w:w="2082" w:type="dxa"/>
          </w:tcPr>
          <w:p w14:paraId="7B0CEDD1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The brain may increase or decrease</w:t>
            </w:r>
            <w:r>
              <w:rPr>
                <w:sz w:val="20"/>
                <w:szCs w:val="20"/>
              </w:rPr>
              <w:t xml:space="preserve"> the</w:t>
            </w:r>
            <w:r w:rsidRPr="0026562A">
              <w:rPr>
                <w:sz w:val="20"/>
                <w:szCs w:val="20"/>
              </w:rPr>
              <w:t xml:space="preserve"> perception of MSD</w:t>
            </w:r>
          </w:p>
          <w:p w14:paraId="3A0C5CD1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7519B5D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Thoughts and experiences affect behavio</w:t>
            </w:r>
            <w:r>
              <w:rPr>
                <w:sz w:val="20"/>
                <w:szCs w:val="20"/>
              </w:rPr>
              <w:t>u</w:t>
            </w:r>
            <w:r w:rsidRPr="0026562A">
              <w:rPr>
                <w:sz w:val="20"/>
                <w:szCs w:val="20"/>
              </w:rPr>
              <w:t>r and MSD</w:t>
            </w:r>
          </w:p>
        </w:tc>
        <w:tc>
          <w:tcPr>
            <w:tcW w:w="2301" w:type="dxa"/>
          </w:tcPr>
          <w:p w14:paraId="60C205AA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Exercises focusing on mobility and stretching </w:t>
            </w:r>
          </w:p>
        </w:tc>
      </w:tr>
      <w:tr w:rsidR="00CA42C3" w:rsidRPr="0026562A" w14:paraId="622D2677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1E315C2A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4</w:t>
            </w:r>
          </w:p>
        </w:tc>
        <w:tc>
          <w:tcPr>
            <w:tcW w:w="1937" w:type="dxa"/>
          </w:tcPr>
          <w:p w14:paraId="66A9736C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MSD should be</w:t>
            </w:r>
            <w:r w:rsidRPr="0026562A">
              <w:rPr>
                <w:sz w:val="20"/>
                <w:szCs w:val="20"/>
              </w:rPr>
              <w:t xml:space="preserve"> seen from the </w:t>
            </w:r>
            <w:r>
              <w:rPr>
                <w:sz w:val="20"/>
                <w:szCs w:val="20"/>
              </w:rPr>
              <w:t>bio</w:t>
            </w:r>
            <w:r w:rsidRPr="0026562A">
              <w:rPr>
                <w:sz w:val="20"/>
                <w:szCs w:val="20"/>
              </w:rPr>
              <w:t>psych</w:t>
            </w:r>
            <w:r>
              <w:rPr>
                <w:sz w:val="20"/>
                <w:szCs w:val="20"/>
              </w:rPr>
              <w:t>o</w:t>
            </w:r>
            <w:r w:rsidRPr="0026562A">
              <w:rPr>
                <w:sz w:val="20"/>
                <w:szCs w:val="20"/>
              </w:rPr>
              <w:t>social model</w:t>
            </w:r>
          </w:p>
        </w:tc>
        <w:tc>
          <w:tcPr>
            <w:tcW w:w="2410" w:type="dxa"/>
          </w:tcPr>
          <w:p w14:paraId="0DBDF0F8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Plenum brainstorm on factors related to the bio-psycho-social model</w:t>
            </w:r>
            <w:r>
              <w:rPr>
                <w:sz w:val="20"/>
                <w:szCs w:val="20"/>
              </w:rPr>
              <w:t>,</w:t>
            </w:r>
            <w:r w:rsidRPr="0026562A">
              <w:rPr>
                <w:sz w:val="20"/>
                <w:szCs w:val="20"/>
              </w:rPr>
              <w:t xml:space="preserve"> followed by dialogue in pairs</w:t>
            </w:r>
            <w:r>
              <w:rPr>
                <w:sz w:val="20"/>
                <w:szCs w:val="20"/>
              </w:rPr>
              <w:t>:</w:t>
            </w:r>
            <w:r w:rsidRPr="0026562A"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W</w:t>
            </w:r>
            <w:r w:rsidRPr="0026562A">
              <w:rPr>
                <w:i/>
                <w:sz w:val="20"/>
                <w:szCs w:val="20"/>
              </w:rPr>
              <w:t>hat factors affect MSD for you?</w:t>
            </w:r>
          </w:p>
        </w:tc>
        <w:tc>
          <w:tcPr>
            <w:tcW w:w="2082" w:type="dxa"/>
          </w:tcPr>
          <w:p w14:paraId="4AD221CD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Perception of MSD is individual </w:t>
            </w:r>
          </w:p>
          <w:p w14:paraId="7A6788CA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0F7ACFC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MSD is multi-factorial </w:t>
            </w:r>
          </w:p>
        </w:tc>
        <w:tc>
          <w:tcPr>
            <w:tcW w:w="2301" w:type="dxa"/>
          </w:tcPr>
          <w:p w14:paraId="68B42645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Audio file with mindfulness</w:t>
            </w:r>
          </w:p>
        </w:tc>
      </w:tr>
      <w:tr w:rsidR="00CA42C3" w:rsidRPr="0026562A" w14:paraId="62130C90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792997AA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5</w:t>
            </w:r>
          </w:p>
        </w:tc>
        <w:tc>
          <w:tcPr>
            <w:tcW w:w="1937" w:type="dxa"/>
          </w:tcPr>
          <w:p w14:paraId="4BAC5F4D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mapping with sticky notes</w:t>
            </w:r>
          </w:p>
        </w:tc>
        <w:tc>
          <w:tcPr>
            <w:tcW w:w="2410" w:type="dxa"/>
          </w:tcPr>
          <w:p w14:paraId="2ED0E145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Plenum mapping of MSD</w:t>
            </w:r>
          </w:p>
        </w:tc>
        <w:tc>
          <w:tcPr>
            <w:tcW w:w="2082" w:type="dxa"/>
          </w:tcPr>
          <w:p w14:paraId="1E5ED4CF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common</w:t>
            </w:r>
          </w:p>
          <w:p w14:paraId="3716BA47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DF50EA8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MSD is prevalent at the workplace</w:t>
            </w:r>
          </w:p>
        </w:tc>
        <w:tc>
          <w:tcPr>
            <w:tcW w:w="2301" w:type="dxa"/>
          </w:tcPr>
          <w:p w14:paraId="3D402D35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Exercises focusing on the body part with </w:t>
            </w:r>
            <w:r>
              <w:rPr>
                <w:sz w:val="20"/>
                <w:szCs w:val="20"/>
              </w:rPr>
              <w:t xml:space="preserve">the </w:t>
            </w:r>
            <w:r w:rsidRPr="0026562A">
              <w:rPr>
                <w:sz w:val="20"/>
                <w:szCs w:val="20"/>
              </w:rPr>
              <w:t xml:space="preserve">highest rate of MSD  </w:t>
            </w:r>
          </w:p>
        </w:tc>
      </w:tr>
      <w:tr w:rsidR="00CA42C3" w:rsidRPr="0026562A" w14:paraId="6A54671D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0FD5E701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6</w:t>
            </w:r>
          </w:p>
        </w:tc>
        <w:tc>
          <w:tcPr>
            <w:tcW w:w="1937" w:type="dxa"/>
          </w:tcPr>
          <w:p w14:paraId="1C0BBA0D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Rest, medicine, massage and operations are not effective long-term treatments for MSD</w:t>
            </w:r>
          </w:p>
        </w:tc>
        <w:tc>
          <w:tcPr>
            <w:tcW w:w="2410" w:type="dxa"/>
          </w:tcPr>
          <w:p w14:paraId="08ED5067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Own reflection on </w:t>
            </w:r>
            <w:r>
              <w:rPr>
                <w:sz w:val="20"/>
                <w:szCs w:val="20"/>
              </w:rPr>
              <w:t xml:space="preserve">the </w:t>
            </w:r>
            <w:r w:rsidRPr="0026562A">
              <w:rPr>
                <w:sz w:val="20"/>
                <w:szCs w:val="20"/>
              </w:rPr>
              <w:t xml:space="preserve">effects of exercises, </w:t>
            </w:r>
            <w:r w:rsidRPr="0026562A">
              <w:rPr>
                <w:i/>
                <w:sz w:val="20"/>
                <w:szCs w:val="20"/>
              </w:rPr>
              <w:t>did you find a particular exercise helpful?</w:t>
            </w:r>
          </w:p>
          <w:p w14:paraId="1332446E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i/>
                <w:sz w:val="20"/>
                <w:szCs w:val="20"/>
              </w:rPr>
              <w:lastRenderedPageBreak/>
              <w:t>Rate on a scale from 0-10 before and after doing exercises.</w:t>
            </w:r>
          </w:p>
        </w:tc>
        <w:tc>
          <w:tcPr>
            <w:tcW w:w="2082" w:type="dxa"/>
          </w:tcPr>
          <w:p w14:paraId="0A77EE9B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lastRenderedPageBreak/>
              <w:t>Treatment of MSD is individual</w:t>
            </w:r>
          </w:p>
          <w:p w14:paraId="36095E17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06B7186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lastRenderedPageBreak/>
              <w:t>Movements and pacing of activities are recommended</w:t>
            </w:r>
          </w:p>
        </w:tc>
        <w:tc>
          <w:tcPr>
            <w:tcW w:w="2301" w:type="dxa"/>
          </w:tcPr>
          <w:p w14:paraId="54EEDB00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lastRenderedPageBreak/>
              <w:t xml:space="preserve">Three exercises for the back, shoulder and knees. </w:t>
            </w:r>
          </w:p>
        </w:tc>
      </w:tr>
      <w:tr w:rsidR="00CA42C3" w:rsidRPr="0026562A" w14:paraId="0A723840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4304B4C0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7</w:t>
            </w:r>
          </w:p>
        </w:tc>
        <w:tc>
          <w:tcPr>
            <w:tcW w:w="1937" w:type="dxa"/>
          </w:tcPr>
          <w:p w14:paraId="2697153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There is no right </w:t>
            </w:r>
            <w:r>
              <w:rPr>
                <w:sz w:val="20"/>
                <w:szCs w:val="20"/>
              </w:rPr>
              <w:t>or</w:t>
            </w:r>
            <w:r w:rsidRPr="0026562A">
              <w:rPr>
                <w:sz w:val="20"/>
                <w:szCs w:val="20"/>
              </w:rPr>
              <w:t xml:space="preserve"> wrong way to do your work tasks</w:t>
            </w:r>
          </w:p>
          <w:p w14:paraId="0D150B24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B590DBC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Reducing risk factors is the only way to manage MSD</w:t>
            </w:r>
          </w:p>
        </w:tc>
        <w:tc>
          <w:tcPr>
            <w:tcW w:w="2410" w:type="dxa"/>
          </w:tcPr>
          <w:p w14:paraId="2270E534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Plenum dialogue</w:t>
            </w:r>
            <w:r>
              <w:rPr>
                <w:sz w:val="20"/>
                <w:szCs w:val="20"/>
              </w:rPr>
              <w:t xml:space="preserve">, </w:t>
            </w:r>
            <w:r w:rsidRPr="0026562A">
              <w:rPr>
                <w:i/>
                <w:sz w:val="20"/>
                <w:szCs w:val="20"/>
              </w:rPr>
              <w:t xml:space="preserve">was any of these statements surprising? What may be the consequences for us? </w:t>
            </w:r>
          </w:p>
        </w:tc>
        <w:tc>
          <w:tcPr>
            <w:tcW w:w="2082" w:type="dxa"/>
          </w:tcPr>
          <w:p w14:paraId="6015B1C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Perception of physically demanding work tasks is individual </w:t>
            </w:r>
          </w:p>
          <w:p w14:paraId="3B5176AF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F42E02E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There is no ergonomic right or wrong way to carry out work tasks to prevent MSD</w:t>
            </w:r>
          </w:p>
        </w:tc>
        <w:tc>
          <w:tcPr>
            <w:tcW w:w="2301" w:type="dxa"/>
          </w:tcPr>
          <w:p w14:paraId="039F1EEE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General movements for the whole body</w:t>
            </w:r>
          </w:p>
        </w:tc>
      </w:tr>
      <w:tr w:rsidR="00CA42C3" w:rsidRPr="0026562A" w14:paraId="3F10D5C6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5AE4B408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8</w:t>
            </w:r>
          </w:p>
        </w:tc>
        <w:tc>
          <w:tcPr>
            <w:tcW w:w="1937" w:type="dxa"/>
          </w:tcPr>
          <w:p w14:paraId="12DB8D5F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Activity and movement </w:t>
            </w:r>
            <w:r>
              <w:rPr>
                <w:sz w:val="20"/>
                <w:szCs w:val="20"/>
              </w:rPr>
              <w:t>are</w:t>
            </w:r>
            <w:r w:rsidRPr="0026562A">
              <w:rPr>
                <w:sz w:val="20"/>
                <w:szCs w:val="20"/>
              </w:rPr>
              <w:t xml:space="preserve"> recommended</w:t>
            </w:r>
          </w:p>
        </w:tc>
        <w:tc>
          <w:tcPr>
            <w:tcW w:w="2410" w:type="dxa"/>
          </w:tcPr>
          <w:p w14:paraId="0BCB2FA9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Reflections and dialogue in pairs,</w:t>
            </w:r>
            <w:r w:rsidRPr="0026562A">
              <w:rPr>
                <w:i/>
                <w:sz w:val="20"/>
                <w:szCs w:val="20"/>
              </w:rPr>
              <w:t xml:space="preserve"> how can we introduce movements and exercises during work hours?</w:t>
            </w:r>
          </w:p>
        </w:tc>
        <w:tc>
          <w:tcPr>
            <w:tcW w:w="2082" w:type="dxa"/>
          </w:tcPr>
          <w:p w14:paraId="0CF01813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The body is designed to move</w:t>
            </w:r>
          </w:p>
          <w:p w14:paraId="71D854C9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3399297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Activity and movements may decrease MSD</w:t>
            </w:r>
          </w:p>
        </w:tc>
        <w:tc>
          <w:tcPr>
            <w:tcW w:w="2301" w:type="dxa"/>
          </w:tcPr>
          <w:p w14:paraId="22B9702B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Cardio-vascular exercises such as running on the spot, fast circling of the arms, squats with high pace</w:t>
            </w:r>
          </w:p>
        </w:tc>
      </w:tr>
      <w:tr w:rsidR="00CA42C3" w:rsidRPr="0026562A" w14:paraId="4362F567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03E5D098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9</w:t>
            </w:r>
          </w:p>
        </w:tc>
        <w:tc>
          <w:tcPr>
            <w:tcW w:w="1937" w:type="dxa"/>
          </w:tcPr>
          <w:p w14:paraId="22800B85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Focusing on positive things may reduce MSD</w:t>
            </w:r>
          </w:p>
        </w:tc>
        <w:tc>
          <w:tcPr>
            <w:tcW w:w="2410" w:type="dxa"/>
          </w:tcPr>
          <w:p w14:paraId="2546BEEA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Reflections and dialogue in pairs,</w:t>
            </w:r>
            <w:r w:rsidRPr="0026562A">
              <w:rPr>
                <w:i/>
                <w:sz w:val="20"/>
                <w:szCs w:val="20"/>
              </w:rPr>
              <w:t xml:space="preserve"> during what situations you feel less MSD?</w:t>
            </w:r>
          </w:p>
        </w:tc>
        <w:tc>
          <w:tcPr>
            <w:tcW w:w="2082" w:type="dxa"/>
          </w:tcPr>
          <w:p w14:paraId="2616E96E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Focused relaxation may reduce MSD</w:t>
            </w:r>
          </w:p>
          <w:p w14:paraId="5805F34E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753E91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01" w:type="dxa"/>
          </w:tcPr>
          <w:p w14:paraId="692173C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Audio file with mindfulness</w:t>
            </w:r>
          </w:p>
        </w:tc>
      </w:tr>
      <w:tr w:rsidR="00CA42C3" w:rsidRPr="0026562A" w14:paraId="2CA29C0D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466D4A08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10</w:t>
            </w:r>
          </w:p>
        </w:tc>
        <w:tc>
          <w:tcPr>
            <w:tcW w:w="1937" w:type="dxa"/>
          </w:tcPr>
          <w:p w14:paraId="69BDF809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Focus on function or activities instead of MSD</w:t>
            </w:r>
          </w:p>
        </w:tc>
        <w:tc>
          <w:tcPr>
            <w:tcW w:w="2410" w:type="dxa"/>
          </w:tcPr>
          <w:p w14:paraId="37E15706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Individual sticky notes, </w:t>
            </w:r>
            <w:r w:rsidRPr="0026562A">
              <w:rPr>
                <w:i/>
                <w:sz w:val="20"/>
                <w:szCs w:val="20"/>
              </w:rPr>
              <w:t>what activities or work tasks is challenging due to MSD?</w:t>
            </w:r>
          </w:p>
        </w:tc>
        <w:tc>
          <w:tcPr>
            <w:tcW w:w="2082" w:type="dxa"/>
          </w:tcPr>
          <w:p w14:paraId="5AD44E48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Pacing of activities and different organi</w:t>
            </w:r>
            <w:r>
              <w:rPr>
                <w:sz w:val="20"/>
                <w:szCs w:val="20"/>
              </w:rPr>
              <w:t>s</w:t>
            </w:r>
            <w:r w:rsidRPr="0026562A">
              <w:rPr>
                <w:sz w:val="20"/>
                <w:szCs w:val="20"/>
              </w:rPr>
              <w:t>ation of work tasks may reduce MSD</w:t>
            </w:r>
          </w:p>
          <w:p w14:paraId="1DCBF67A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4BB6363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Recurrent MSD is normal</w:t>
            </w:r>
          </w:p>
        </w:tc>
        <w:tc>
          <w:tcPr>
            <w:tcW w:w="2301" w:type="dxa"/>
          </w:tcPr>
          <w:p w14:paraId="13E0A83B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Exercises focusing on mobility and stretching</w:t>
            </w:r>
          </w:p>
        </w:tc>
      </w:tr>
      <w:tr w:rsidR="00CA42C3" w:rsidRPr="0026562A" w14:paraId="626BC54F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75497689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11</w:t>
            </w:r>
          </w:p>
        </w:tc>
        <w:tc>
          <w:tcPr>
            <w:tcW w:w="1937" w:type="dxa"/>
          </w:tcPr>
          <w:p w14:paraId="1E55617B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The CoWork model</w:t>
            </w:r>
          </w:p>
        </w:tc>
        <w:tc>
          <w:tcPr>
            <w:tcW w:w="2410" w:type="dxa"/>
          </w:tcPr>
          <w:p w14:paraId="4C895AF7" w14:textId="77777777" w:rsidR="00CA42C3" w:rsidRPr="0026562A" w:rsidRDefault="00CA42C3" w:rsidP="00330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Plenum dialogue on possible solutions for MSD at each CoWork level, </w:t>
            </w:r>
            <w:r w:rsidRPr="0026562A">
              <w:rPr>
                <w:i/>
                <w:sz w:val="20"/>
                <w:szCs w:val="20"/>
              </w:rPr>
              <w:t xml:space="preserve">what possibilities do we have? </w:t>
            </w:r>
          </w:p>
          <w:p w14:paraId="4C7380CF" w14:textId="77777777" w:rsidR="00CA42C3" w:rsidRPr="0026562A" w:rsidRDefault="00CA42C3" w:rsidP="00330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i/>
                <w:sz w:val="20"/>
                <w:szCs w:val="20"/>
              </w:rPr>
              <w:t>How can we work together across the levels?</w:t>
            </w:r>
          </w:p>
          <w:p w14:paraId="06215F31" w14:textId="77777777" w:rsidR="00CA42C3" w:rsidRPr="0026562A" w:rsidRDefault="00CA42C3" w:rsidP="00330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94D940C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14:paraId="4035618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Challenges and solutions may exist at each CoWork level</w:t>
            </w:r>
          </w:p>
          <w:p w14:paraId="5AEA873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2519A99" w14:textId="77777777" w:rsidR="00CA42C3" w:rsidRPr="0026562A" w:rsidRDefault="00CA42C3" w:rsidP="00330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Challenges should be solved jointly at the different levels</w:t>
            </w:r>
          </w:p>
          <w:p w14:paraId="3FA4CF13" w14:textId="77777777" w:rsidR="00CA42C3" w:rsidRPr="0026562A" w:rsidRDefault="00CA42C3" w:rsidP="003301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0A8F088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It is everybody’s responsibility to manage MSD at the workplace</w:t>
            </w:r>
          </w:p>
        </w:tc>
        <w:tc>
          <w:tcPr>
            <w:tcW w:w="2301" w:type="dxa"/>
          </w:tcPr>
          <w:p w14:paraId="5C20691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3-5 worker</w:t>
            </w:r>
            <w:r>
              <w:rPr>
                <w:sz w:val="20"/>
                <w:szCs w:val="20"/>
              </w:rPr>
              <w:t>s</w:t>
            </w:r>
            <w:r w:rsidRPr="0026562A">
              <w:rPr>
                <w:sz w:val="20"/>
                <w:szCs w:val="20"/>
              </w:rPr>
              <w:t xml:space="preserve"> select an exercise for the other workers </w:t>
            </w:r>
          </w:p>
        </w:tc>
      </w:tr>
      <w:tr w:rsidR="00CA42C3" w:rsidRPr="0026562A" w14:paraId="66E4F763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5B7D4582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937" w:type="dxa"/>
          </w:tcPr>
          <w:p w14:paraId="6FE075F3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Balancing </w:t>
            </w:r>
            <w:r w:rsidRPr="0026562A">
              <w:rPr>
                <w:sz w:val="20"/>
                <w:szCs w:val="20"/>
              </w:rPr>
              <w:t>demands and resources</w:t>
            </w:r>
          </w:p>
        </w:tc>
        <w:tc>
          <w:tcPr>
            <w:tcW w:w="2410" w:type="dxa"/>
          </w:tcPr>
          <w:p w14:paraId="1119D06F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Plenum dialogue on work task</w:t>
            </w:r>
            <w:r>
              <w:rPr>
                <w:sz w:val="20"/>
                <w:szCs w:val="20"/>
              </w:rPr>
              <w:t>s</w:t>
            </w:r>
            <w:r w:rsidRPr="0026562A">
              <w:rPr>
                <w:sz w:val="20"/>
                <w:szCs w:val="20"/>
              </w:rPr>
              <w:t xml:space="preserve"> that may be demanding</w:t>
            </w:r>
            <w:r>
              <w:rPr>
                <w:sz w:val="20"/>
                <w:szCs w:val="20"/>
              </w:rPr>
              <w:t>,</w:t>
            </w:r>
            <w:r w:rsidRPr="0026562A">
              <w:rPr>
                <w:sz w:val="20"/>
                <w:szCs w:val="20"/>
              </w:rPr>
              <w:t xml:space="preserve"> and identification of available resources,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how can we prevent MSD at our workplace? How can we work together to prevent MSD?</w:t>
            </w:r>
          </w:p>
        </w:tc>
        <w:tc>
          <w:tcPr>
            <w:tcW w:w="2082" w:type="dxa"/>
          </w:tcPr>
          <w:p w14:paraId="265DEE32" w14:textId="77777777" w:rsidR="00CA42C3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Challenges and solutions may involve the individual worker, the group, the manager or the whole organisation</w:t>
            </w:r>
          </w:p>
          <w:p w14:paraId="7C87ACA8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Increasing resources may be possible through individual initiatives and in collaboration with co-workers and managers</w:t>
            </w:r>
          </w:p>
        </w:tc>
        <w:tc>
          <w:tcPr>
            <w:tcW w:w="2301" w:type="dxa"/>
          </w:tcPr>
          <w:p w14:paraId="7BF7A795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3-5 worker</w:t>
            </w:r>
            <w:r>
              <w:rPr>
                <w:sz w:val="20"/>
                <w:szCs w:val="20"/>
              </w:rPr>
              <w:t>s</w:t>
            </w:r>
            <w:r w:rsidRPr="0026562A">
              <w:rPr>
                <w:sz w:val="20"/>
                <w:szCs w:val="20"/>
              </w:rPr>
              <w:t xml:space="preserve"> select an exercise for the other workers</w:t>
            </w:r>
          </w:p>
        </w:tc>
      </w:tr>
      <w:tr w:rsidR="00CA42C3" w:rsidRPr="0026562A" w14:paraId="7C9CBA14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78F37F55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13</w:t>
            </w:r>
          </w:p>
        </w:tc>
        <w:tc>
          <w:tcPr>
            <w:tcW w:w="1937" w:type="dxa"/>
          </w:tcPr>
          <w:p w14:paraId="3068CF13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Physical exercises reduce MSD</w:t>
            </w:r>
          </w:p>
        </w:tc>
        <w:tc>
          <w:tcPr>
            <w:tcW w:w="2410" w:type="dxa"/>
          </w:tcPr>
          <w:p w14:paraId="3FDCD4A8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Plenum dialogue on how to implement physical exercises at work, </w:t>
            </w:r>
            <w:r w:rsidRPr="0026562A">
              <w:rPr>
                <w:i/>
                <w:sz w:val="20"/>
                <w:szCs w:val="20"/>
              </w:rPr>
              <w:t>how can we implement exercises during work hours?</w:t>
            </w:r>
          </w:p>
        </w:tc>
        <w:tc>
          <w:tcPr>
            <w:tcW w:w="2082" w:type="dxa"/>
          </w:tcPr>
          <w:p w14:paraId="15D7192F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Regular physical exercise at work may reduce MSD and increase well-being at work</w:t>
            </w:r>
          </w:p>
        </w:tc>
        <w:tc>
          <w:tcPr>
            <w:tcW w:w="2301" w:type="dxa"/>
          </w:tcPr>
          <w:p w14:paraId="77EDE5FB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Strengthen exercises with exercise bands</w:t>
            </w:r>
          </w:p>
        </w:tc>
      </w:tr>
      <w:tr w:rsidR="00CA42C3" w:rsidRPr="0026562A" w14:paraId="39A59793" w14:textId="77777777" w:rsidTr="00330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239B80B0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14</w:t>
            </w:r>
          </w:p>
        </w:tc>
        <w:tc>
          <w:tcPr>
            <w:tcW w:w="1937" w:type="dxa"/>
          </w:tcPr>
          <w:p w14:paraId="1FA49750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Open dialogue on MSD at work </w:t>
            </w:r>
          </w:p>
        </w:tc>
        <w:tc>
          <w:tcPr>
            <w:tcW w:w="2410" w:type="dxa"/>
          </w:tcPr>
          <w:p w14:paraId="084D9475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Structured dialogue with dialogue cards in small groups, e.g. </w:t>
            </w:r>
            <w:r w:rsidRPr="0026562A">
              <w:rPr>
                <w:i/>
                <w:sz w:val="20"/>
                <w:szCs w:val="20"/>
              </w:rPr>
              <w:t>how do we manage MSD? What are the possibil</w:t>
            </w:r>
            <w:r>
              <w:rPr>
                <w:i/>
                <w:sz w:val="20"/>
                <w:szCs w:val="20"/>
              </w:rPr>
              <w:t>it</w:t>
            </w:r>
            <w:r w:rsidRPr="0026562A">
              <w:rPr>
                <w:i/>
                <w:sz w:val="20"/>
                <w:szCs w:val="20"/>
              </w:rPr>
              <w:t>ies and barriers?</w:t>
            </w:r>
          </w:p>
        </w:tc>
        <w:tc>
          <w:tcPr>
            <w:tcW w:w="2082" w:type="dxa"/>
          </w:tcPr>
          <w:p w14:paraId="23450F6B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Open dialogue about challenges and solutions is recommended</w:t>
            </w:r>
          </w:p>
          <w:p w14:paraId="2B6D3737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7EC0D6D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Collaboration is only possible through open dialogue</w:t>
            </w:r>
          </w:p>
          <w:p w14:paraId="55CBDD45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8F495A2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Solutions may be day-to-day or more long-term</w:t>
            </w:r>
          </w:p>
        </w:tc>
        <w:tc>
          <w:tcPr>
            <w:tcW w:w="2301" w:type="dxa"/>
          </w:tcPr>
          <w:p w14:paraId="2A1D1B1B" w14:textId="77777777" w:rsidR="00CA42C3" w:rsidRPr="0026562A" w:rsidRDefault="00CA42C3" w:rsidP="0033016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Strengthen exercises with exercise bands</w:t>
            </w:r>
          </w:p>
        </w:tc>
      </w:tr>
      <w:tr w:rsidR="00CA42C3" w:rsidRPr="0026562A" w14:paraId="06935088" w14:textId="77777777" w:rsidTr="00330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" w:type="dxa"/>
          </w:tcPr>
          <w:p w14:paraId="20B4C828" w14:textId="77777777" w:rsidR="00CA42C3" w:rsidRPr="0026562A" w:rsidRDefault="00CA42C3" w:rsidP="00330162">
            <w:pPr>
              <w:spacing w:line="276" w:lineRule="auto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15</w:t>
            </w:r>
          </w:p>
        </w:tc>
        <w:tc>
          <w:tcPr>
            <w:tcW w:w="1937" w:type="dxa"/>
          </w:tcPr>
          <w:p w14:paraId="526F73A2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Workplace action plan</w:t>
            </w:r>
          </w:p>
        </w:tc>
        <w:tc>
          <w:tcPr>
            <w:tcW w:w="2410" w:type="dxa"/>
          </w:tcPr>
          <w:p w14:paraId="18B3E42C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Plenum identification of challenges and solutions through workplace action plans</w:t>
            </w:r>
          </w:p>
        </w:tc>
        <w:tc>
          <w:tcPr>
            <w:tcW w:w="2082" w:type="dxa"/>
          </w:tcPr>
          <w:p w14:paraId="4845290D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 xml:space="preserve">Collaboration of workers and managers is needed to identify solutions </w:t>
            </w:r>
          </w:p>
        </w:tc>
        <w:tc>
          <w:tcPr>
            <w:tcW w:w="2301" w:type="dxa"/>
          </w:tcPr>
          <w:p w14:paraId="2044B2FD" w14:textId="77777777" w:rsidR="00CA42C3" w:rsidRPr="0026562A" w:rsidRDefault="00CA42C3" w:rsidP="0033016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6562A">
              <w:rPr>
                <w:sz w:val="20"/>
                <w:szCs w:val="20"/>
              </w:rPr>
              <w:t>General movements for the whole body</w:t>
            </w:r>
          </w:p>
        </w:tc>
      </w:tr>
    </w:tbl>
    <w:p w14:paraId="6CA41D47" w14:textId="5C8522DC" w:rsidR="00DC2479" w:rsidRDefault="00CA42C3">
      <w:r w:rsidRPr="006B5B49">
        <w:rPr>
          <w:i/>
          <w:iCs/>
          <w:sz w:val="22"/>
          <w:szCs w:val="22"/>
          <w:lang w:val="da-DK"/>
        </w:rPr>
        <w:t>Abbreviations: MSD = Musculoskeletal Disorders.</w:t>
      </w:r>
    </w:p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C3"/>
    <w:rsid w:val="005B6877"/>
    <w:rsid w:val="0072023A"/>
    <w:rsid w:val="00AA0C39"/>
    <w:rsid w:val="00CA42C3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A506"/>
  <w15:chartTrackingRefBased/>
  <w15:docId w15:val="{E1944436-D5AF-4C08-8E99-885A2B6B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2C3"/>
    <w:pPr>
      <w:spacing w:line="480" w:lineRule="auto"/>
    </w:pPr>
    <w:rPr>
      <w:rFonts w:eastAsia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2C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2C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2C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2C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2C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2C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2C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2C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2C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2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2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2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2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2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2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2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2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2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4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2C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4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2C3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42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2C3"/>
    <w:pPr>
      <w:spacing w:line="278" w:lineRule="auto"/>
      <w:ind w:left="720"/>
      <w:contextualSpacing/>
    </w:pPr>
    <w:rPr>
      <w:rFonts w:eastAsia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42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2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2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2C3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CA42C3"/>
    <w:pPr>
      <w:spacing w:after="0" w:line="240" w:lineRule="auto"/>
    </w:pPr>
    <w:rPr>
      <w:kern w:val="0"/>
      <w:sz w:val="22"/>
      <w:szCs w:val="22"/>
      <w:lang w:val="da-DK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2026-06-23T15:04:00Z</dcterms:created>
  <dcterms:modified xsi:type="dcterms:W3CDTF">2026-06-23T15:04:00Z</dcterms:modified>
</cp:coreProperties>
</file>