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2B90A9" wp14:paraId="57DACFEF" wp14:textId="3A8B5807">
      <w:pPr>
        <w:pStyle w:val="Heading1"/>
        <w:keepNext w:val="1"/>
        <w:keepLines w:val="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482B90A9" w:rsidR="3FA4CC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Material A: PRISMA 2020 Checklist</w:t>
      </w:r>
    </w:p>
    <w:p xmlns:wp14="http://schemas.microsoft.com/office/word/2010/wordml" w:rsidP="482B90A9" wp14:paraId="02A32896" wp14:textId="28F0F5DE">
      <w:pPr>
        <w:shd w:val="clear" w:color="auto" w:fill="FFFFFF" w:themeFill="background1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482B90A9" w:rsidR="3FA4CC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Systematic Review:</w:t>
      </w:r>
      <w:r w:rsidRPr="482B90A9" w:rsidR="3FA4C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Directional Characteristics of Incipient Temporomandibular Joint Disc Displacements (PubMed &amp; Cochrane, March 2026)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238"/>
        <w:gridCol w:w="1102"/>
        <w:gridCol w:w="3528"/>
        <w:gridCol w:w="2492"/>
      </w:tblGrid>
      <w:tr w:rsidR="482B90A9" w:rsidTr="482B90A9" w14:paraId="02F04D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52CF8CD3" w14:textId="630C7E4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and Topic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5E417B7" w14:textId="0F8FAD2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Item #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5C365A4" w14:textId="37067C2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Checklist Item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0528E112" w14:textId="21C3DBA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Location where item is reported</w:t>
            </w:r>
          </w:p>
        </w:tc>
      </w:tr>
      <w:tr w:rsidR="482B90A9" w:rsidTr="482B90A9" w14:paraId="760EBB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D693147" w14:textId="176C68A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01DC9731" w14:textId="280D41C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259761B9" w14:textId="1416134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22D8DEE6" w14:textId="6A30924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482B90A9" w:rsidTr="482B90A9" w14:paraId="0FC321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AAB53A8" w14:textId="13ABD25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75ECDEF1" w14:textId="131DCEF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95C4A8F" w14:textId="01526F2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Identify the report as a systematic review.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A39BB78" w14:textId="79F5144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Title page</w:t>
            </w:r>
          </w:p>
        </w:tc>
      </w:tr>
      <w:tr w:rsidR="482B90A9" w:rsidTr="482B90A9" w14:paraId="01AB83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2B1583AA" w14:textId="123906D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ABSTRACT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B2C1C82" w14:textId="71BFB2C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A40B45E" w14:textId="1C971D7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7698ED9A" w14:textId="68E782A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482B90A9" w:rsidTr="482B90A9" w14:paraId="04EAE8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023F085E" w14:textId="375808A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Abstract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82F8945" w14:textId="7966C04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6A5897E" w14:textId="3FBA520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See PRISMA 2020 for Abstracts checklist.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45BB06F" w14:textId="0300BA0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Abstract section</w:t>
            </w:r>
          </w:p>
        </w:tc>
      </w:tr>
      <w:tr w:rsidR="482B90A9" w:rsidTr="482B90A9" w14:paraId="5E9435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55540224" w14:textId="2959C6C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INTRODUCTION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A5EFF6E" w14:textId="5D03783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53ED1225" w14:textId="38D53A2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9EBA594" w14:textId="493D905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482B90A9" w:rsidTr="482B90A9" w14:paraId="4D1828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72EC7C12" w14:textId="1CC58C3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Rationale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528BCE37" w14:textId="39B0F22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0925FC64" w14:textId="5184228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Describe the rationale for the review in the context of existing knowledge.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FD7EC82" w14:textId="05200D2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1.1-1.2</w:t>
            </w:r>
          </w:p>
        </w:tc>
      </w:tr>
      <w:tr w:rsidR="482B90A9" w:rsidTr="482B90A9" w14:paraId="36677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A54B510" w14:textId="13276E3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Objectives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3807221" w14:textId="1BB883E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0C216066" w14:textId="5A3CE5A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Provide an explicit statement of the objective(s) or question(s) the review addresses.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0802D875" w14:textId="62D72F2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1.4</w:t>
            </w:r>
          </w:p>
        </w:tc>
      </w:tr>
      <w:tr w:rsidR="482B90A9" w:rsidTr="482B90A9" w14:paraId="215F41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012ACD67" w14:textId="2B3FABD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METHODS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5992A061" w14:textId="531C111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361018F" w14:textId="41153FE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B2E1654" w14:textId="2B89186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482B90A9" w:rsidTr="482B90A9" w14:paraId="126EB8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247677C" w14:textId="51EE2D7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Eligibility criteria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C267D6D" w14:textId="5434386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3FBB3FE" w14:textId="2826390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Specify the inclusion and exclusion criteria for the review.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5FFCDE6F" w14:textId="0D12009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2.1</w:t>
            </w:r>
          </w:p>
        </w:tc>
      </w:tr>
      <w:tr w:rsidR="482B90A9" w:rsidTr="482B90A9" w14:paraId="71E330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0C8636D4" w14:textId="552029D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Information sources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CE7275E" w14:textId="43865A7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16B10E8" w14:textId="15237C6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Specify all databases, registers, websites, organisations, and other sources searched.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43BB45E" w14:textId="4ACFEF0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2.2</w:t>
            </w:r>
          </w:p>
        </w:tc>
      </w:tr>
      <w:tr w:rsidR="482B90A9" w:rsidTr="482B90A9" w14:paraId="465928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CCAB33D" w14:textId="16A6182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Search strategy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FE3B46D" w14:textId="71BD46E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3637A4F" w14:textId="737B1A1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Present the full search strategies for all databases and registers.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EB84088" w14:textId="31F6837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2.2</w:t>
            </w:r>
          </w:p>
        </w:tc>
      </w:tr>
      <w:tr w:rsidR="482B90A9" w:rsidTr="482B90A9" w14:paraId="617784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97A16C5" w14:textId="092C7E1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Selection process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7529B3EC" w14:textId="681B6F8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7517911" w14:textId="0A99503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Specify the methods used to decide whether a study met the inclusion criteria.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5A76A76F" w14:textId="2E8FA84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2.3</w:t>
            </w:r>
          </w:p>
        </w:tc>
      </w:tr>
      <w:tr w:rsidR="482B90A9" w:rsidTr="482B90A9" w14:paraId="5B37F0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4EBF124" w14:textId="3ADE018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Data collection process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7D16481" w14:textId="013BB08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5A770345" w14:textId="290999A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Describe the methods used to collect data from reports.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CBDD460" w14:textId="3FBCB7A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2.4</w:t>
            </w:r>
          </w:p>
        </w:tc>
      </w:tr>
      <w:tr w:rsidR="482B90A9" w:rsidTr="482B90A9" w14:paraId="1F7AC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74DAB5DF" w14:textId="54B07E9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Data items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724BC2F0" w14:textId="3D5EE69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4C8CA67" w14:textId="6FDFA3D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List and define all outcomes for which data were sought.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2FF1B4B9" w14:textId="75A3698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2.4</w:t>
            </w:r>
          </w:p>
        </w:tc>
      </w:tr>
      <w:tr w:rsidR="482B90A9" w:rsidTr="482B90A9" w14:paraId="371247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472DAF2" w14:textId="50952BC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Study risk of bias 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940835D" w14:textId="16E8B95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B660A84" w14:textId="5460E63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Specify the methods used to assess risk of bias in the included studies.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DFBECAB" w14:textId="58CC8F3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2.5</w:t>
            </w:r>
          </w:p>
        </w:tc>
      </w:tr>
      <w:tr w:rsidR="482B90A9" w:rsidTr="482B90A9" w14:paraId="2801C51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AA5A3DF" w14:textId="6C87852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Effect measures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BDCE692" w14:textId="5EAB5E4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F8C781D" w14:textId="7BDDDBB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Specify for each outcome the effect measure(s) (e.g., risk ratio, mean difference).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C079951" w14:textId="334684D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2.7</w:t>
            </w:r>
          </w:p>
        </w:tc>
      </w:tr>
      <w:tr w:rsidR="482B90A9" w:rsidTr="482B90A9" w14:paraId="56F3A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06297740" w14:textId="6D0EEF6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Synthesis methods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A769D98" w14:textId="080667E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7A16A62" w14:textId="565DFCB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Describe the methods used to synthesise results.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4A62FA5" w14:textId="794708F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2.7</w:t>
            </w:r>
          </w:p>
        </w:tc>
      </w:tr>
      <w:tr w:rsidR="482B90A9" w:rsidTr="482B90A9" w14:paraId="102FC9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0AEA0A11" w14:textId="0E4C59D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Reporting bias 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F339147" w14:textId="06E4432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7C75FD8D" w14:textId="0706379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Describe any methods used to assess risk of bias due to missing results.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5376C2A0" w14:textId="485C8E9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2.6</w:t>
            </w:r>
          </w:p>
        </w:tc>
      </w:tr>
      <w:tr w:rsidR="482B90A9" w:rsidTr="482B90A9" w14:paraId="5553C5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560A80B9" w14:textId="02541E5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Certainty 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756FF3DA" w14:textId="413E674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0F687DF4" w14:textId="62F705D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Describe any methods used to assess certainty (or confidence) in the body of evidence.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C81E8ED" w14:textId="40175BF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2.6</w:t>
            </w:r>
          </w:p>
        </w:tc>
      </w:tr>
      <w:tr w:rsidR="482B90A9" w:rsidTr="482B90A9" w14:paraId="77E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724B90F8" w14:textId="71193AB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RESULTS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5187A06C" w14:textId="07CBE51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73D96C89" w14:textId="5B1CE0E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76CC7AB5" w14:textId="17ECA45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482B90A9" w:rsidTr="482B90A9" w14:paraId="25850D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B03FB72" w14:textId="5B1BECB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Study selection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0EBD6BB5" w14:textId="1A38E5E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C4751D3" w14:textId="64A08E7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Describe the results of the search and selection process.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9823A91" w14:textId="21C2F96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3.1, Figure 1</w:t>
            </w:r>
          </w:p>
        </w:tc>
      </w:tr>
      <w:tr w:rsidR="482B90A9" w:rsidTr="482B90A9" w14:paraId="5A06C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66C742A" w14:textId="1859FD5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Study characteristics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C23C72C" w14:textId="5B4A2EE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CAE710B" w14:textId="2002800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Cite each included study and present its characteristics.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46E9C26" w14:textId="3AD8BAC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3.3, Table 2</w:t>
            </w:r>
          </w:p>
        </w:tc>
      </w:tr>
      <w:tr w:rsidR="482B90A9" w:rsidTr="482B90A9" w14:paraId="0A0CBA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B40B18A" w14:textId="791EB7A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Risk of bias in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07D0D03" w14:textId="3FC2B13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29C325D" w14:textId="4DE3182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Present assessments of risk of bias for each included study.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01546F1C" w14:textId="400DF42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3.4, Table 3</w:t>
            </w:r>
          </w:p>
        </w:tc>
      </w:tr>
      <w:tr w:rsidR="482B90A9" w:rsidTr="482B90A9" w14:paraId="205B7A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24B3692B" w14:textId="26E9FC4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Results of individual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03CB5124" w14:textId="225CDC0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2C2988EF" w14:textId="536477F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For all outcomes, present results for each study.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2C347E70" w14:textId="30C51E1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3.6, Table 5</w:t>
            </w:r>
          </w:p>
        </w:tc>
      </w:tr>
      <w:tr w:rsidR="482B90A9" w:rsidTr="482B90A9" w14:paraId="010A46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0081F0A9" w14:textId="1442716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Synthesis of results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EE2D189" w14:textId="200DB6A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5E184169" w14:textId="6FF8F93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For each synthesis, present summary statistic, confidence interval, and measure of heterogeneity.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43C6768" w14:textId="47B733F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3.6</w:t>
            </w:r>
          </w:p>
        </w:tc>
      </w:tr>
      <w:tr w:rsidR="482B90A9" w:rsidTr="482B90A9" w14:paraId="443C32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DA8378C" w14:textId="5BE6557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Certainty of evidence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0FB63BC" w14:textId="782A146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E1794EC" w14:textId="1F12B17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Present assessments of certainty (or confidence) in the body of evidence.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4240933" w14:textId="766F672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3.5, Table 4</w:t>
            </w:r>
          </w:p>
        </w:tc>
      </w:tr>
      <w:tr w:rsidR="482B90A9" w:rsidTr="482B90A9" w14:paraId="47FDA4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757B2DB" w14:textId="67640C5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DISCUSSION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7F01CA9B" w14:textId="44DA3A8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5D7062B1" w14:textId="0505D9C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D6B85F7" w14:textId="3B33AA7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482B90A9" w:rsidTr="482B90A9" w14:paraId="71220C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596E077" w14:textId="604C650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Discussion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76B7A272" w14:textId="1193D83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E2BBC9A" w14:textId="2A35088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Provide a general interpretation of the results in the context of other evidence.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1ED7982" w14:textId="48661DF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4.1-4.4</w:t>
            </w:r>
          </w:p>
        </w:tc>
      </w:tr>
      <w:tr w:rsidR="482B90A9" w:rsidTr="482B90A9" w14:paraId="7CD861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6A71A0D" w14:textId="1C07986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Limitations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7B9FF18" w14:textId="15A8B51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BA2DF9A" w14:textId="498E352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Discuss limitations of the evidence included in the review.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BD63F2A" w14:textId="0035F53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4.5</w:t>
            </w:r>
          </w:p>
        </w:tc>
      </w:tr>
      <w:tr w:rsidR="482B90A9" w:rsidTr="482B90A9" w14:paraId="304E52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5D53AAA4" w14:textId="1F9E509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Conclusions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73C2C70" w14:textId="711FD2D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20BBA191" w14:textId="02C2078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Provide a general interpretation of the results and implications for practice/research.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AF5A847" w14:textId="53DFA4D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Section 5.1-5.5</w:t>
            </w:r>
          </w:p>
        </w:tc>
      </w:tr>
      <w:tr w:rsidR="482B90A9" w:rsidTr="482B90A9" w14:paraId="67FBF4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713D2424" w14:textId="4020E9B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OTHER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7E3899CD" w14:textId="13A1741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2D3A6F9" w14:textId="04DE1EB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30F5C49" w14:textId="713B36B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482B90A9" w:rsidTr="482B90A9" w14:paraId="4369CF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7C7A96D" w14:textId="041869D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Registration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0252A9A9" w14:textId="5E3AFA1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2EF0FA6" w14:textId="31A40F6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Provide registration information for the review.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44186B9" w14:textId="753B485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Not registered (stated as limitation)</w:t>
            </w:r>
          </w:p>
        </w:tc>
      </w:tr>
      <w:tr w:rsidR="482B90A9" w:rsidTr="482B90A9" w14:paraId="41A991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06FA8E84" w14:textId="1491212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Conflict of interest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22F8F44B" w14:textId="44E1279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356B62DD" w14:textId="44320E8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Declare any conflicts of interest.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4BFC496E" w14:textId="7B56346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Title page</w:t>
            </w:r>
          </w:p>
        </w:tc>
      </w:tr>
      <w:tr w:rsidR="482B90A9" w:rsidTr="482B90A9" w14:paraId="642DA7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38D9DBB" w14:textId="330BC1F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Funding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211F0F20" w14:textId="7042747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8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123FAF94" w14:textId="4F03134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Report sources of funding.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2" w:type="dxa"/>
            <w:tcMar>
              <w:left w:w="105" w:type="dxa"/>
              <w:right w:w="105" w:type="dxa"/>
            </w:tcMar>
            <w:vAlign w:val="top"/>
          </w:tcPr>
          <w:p w:rsidR="482B90A9" w:rsidP="482B90A9" w:rsidRDefault="482B90A9" w14:paraId="6EEF1701" w14:textId="5B54F9B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2B90A9" w:rsidR="482B9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Title page</w:t>
            </w:r>
          </w:p>
        </w:tc>
      </w:tr>
    </w:tbl>
    <w:p xmlns:wp14="http://schemas.microsoft.com/office/word/2010/wordml" w:rsidP="482B90A9" wp14:paraId="7455ADC4" wp14:textId="725A014B">
      <w:pPr>
        <w:shd w:val="clear" w:color="auto" w:fill="FFFFFF" w:themeFill="background1"/>
        <w:bidi w:val="0"/>
        <w:spacing w:before="0" w:beforeAutospacing="off" w:after="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4A509CA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6B296B"/>
    <w:rsid w:val="3FA4CC6A"/>
    <w:rsid w:val="482B90A9"/>
    <w:rsid w:val="676B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0864"/>
  <w15:chartTrackingRefBased/>
  <w15:docId w15:val="{9289E9BA-3000-4C76-94A7-76A575CB42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82B90A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2026-05-30T10:30:58.4938245Z</dcterms:created>
  <dcterms:modified xsi:type="dcterms:W3CDTF">2026-05-30T10:31:20.7473203Z</dcterms:modified>
  <dc:creator>Maen Mahfouz</dc:creator>
  <lastModifiedBy>Maen Mahfouz</lastModifiedBy>
</coreProperties>
</file>