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C8B6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343429">
        <w:rPr>
          <w:rFonts w:ascii="Times New Roman" w:hAnsi="Times New Roman" w:cs="Times New Roman"/>
          <w:b/>
          <w:bCs/>
          <w:sz w:val="24"/>
        </w:rPr>
        <w:t>The Role of Implant-Related Allergens in Chronic Urticaria: A Patch Test Analysis</w:t>
      </w:r>
    </w:p>
    <w:p w14:paraId="3ACE8D35" w14:textId="74C63735" w:rsidR="00343429" w:rsidRPr="00343429" w:rsidRDefault="00343429" w:rsidP="0034342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43429">
        <w:rPr>
          <w:rFonts w:ascii="Times New Roman" w:hAnsi="Times New Roman" w:cs="Times New Roman"/>
          <w:b/>
          <w:bCs/>
          <w:sz w:val="24"/>
        </w:rPr>
        <w:t>Archives of Dermatological Research</w:t>
      </w:r>
    </w:p>
    <w:p w14:paraId="21E1E661" w14:textId="77777777" w:rsidR="00343429" w:rsidRPr="00343429" w:rsidRDefault="00343429" w:rsidP="00343429">
      <w:pPr>
        <w:spacing w:line="48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343429">
        <w:rPr>
          <w:rFonts w:ascii="Times New Roman" w:hAnsi="Times New Roman" w:cs="Times New Roman"/>
          <w:sz w:val="24"/>
        </w:rPr>
        <w:t>Chengyu Sui</w:t>
      </w:r>
      <w:r w:rsidRPr="00343429">
        <w:rPr>
          <w:rFonts w:ascii="Times New Roman" w:hAnsi="Times New Roman" w:cs="Times New Roman"/>
          <w:sz w:val="24"/>
          <w:vertAlign w:val="superscript"/>
        </w:rPr>
        <w:t>1#</w:t>
      </w:r>
      <w:r w:rsidRPr="00343429">
        <w:rPr>
          <w:rFonts w:ascii="Times New Roman" w:hAnsi="Times New Roman" w:cs="Times New Roman"/>
          <w:sz w:val="24"/>
        </w:rPr>
        <w:t>,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Hui Zhou</w:t>
      </w:r>
      <w:r w:rsidRPr="00343429">
        <w:rPr>
          <w:rFonts w:ascii="Times New Roman" w:hAnsi="Times New Roman" w:cs="Times New Roman"/>
          <w:sz w:val="24"/>
          <w:vertAlign w:val="superscript"/>
        </w:rPr>
        <w:t>1</w:t>
      </w:r>
      <w:r w:rsidRPr="00343429">
        <w:rPr>
          <w:rFonts w:ascii="Times New Roman" w:hAnsi="Times New Roman" w:cs="Times New Roman"/>
          <w:sz w:val="24"/>
        </w:rPr>
        <w:t>,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Xiao Xia</w:t>
      </w:r>
      <w:r w:rsidRPr="00343429">
        <w:rPr>
          <w:rFonts w:ascii="Times New Roman" w:hAnsi="Times New Roman" w:cs="Times New Roman"/>
          <w:sz w:val="24"/>
          <w:vertAlign w:val="superscript"/>
        </w:rPr>
        <w:t>1</w:t>
      </w:r>
      <w:r w:rsidRPr="00343429">
        <w:rPr>
          <w:rFonts w:ascii="Times New Roman" w:hAnsi="Times New Roman" w:cs="Times New Roman"/>
          <w:sz w:val="24"/>
        </w:rPr>
        <w:t>,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Feng Jia</w:t>
      </w:r>
      <w:r w:rsidRPr="00343429">
        <w:rPr>
          <w:rFonts w:ascii="Times New Roman" w:hAnsi="Times New Roman" w:cs="Times New Roman"/>
          <w:sz w:val="24"/>
          <w:vertAlign w:val="superscript"/>
        </w:rPr>
        <w:t>1</w:t>
      </w:r>
      <w:r w:rsidRPr="00343429">
        <w:rPr>
          <w:rFonts w:ascii="Times New Roman" w:hAnsi="Times New Roman" w:cs="Times New Roman"/>
          <w:sz w:val="24"/>
        </w:rPr>
        <w:t>,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proofErr w:type="spellStart"/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>Jianrong</w:t>
      </w:r>
      <w:proofErr w:type="spellEnd"/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Niu</w:t>
      </w:r>
      <w:r w:rsidRPr="00343429">
        <w:rPr>
          <w:rFonts w:ascii="Times New Roman" w:hAnsi="Times New Roman" w:cs="Times New Roman"/>
          <w:sz w:val="24"/>
          <w:vertAlign w:val="superscript"/>
        </w:rPr>
        <w:t>1*</w:t>
      </w:r>
      <w:r w:rsidRPr="00343429">
        <w:rPr>
          <w:rFonts w:ascii="Times New Roman" w:hAnsi="Times New Roman" w:cs="Times New Roman"/>
          <w:sz w:val="24"/>
        </w:rPr>
        <w:t>,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Rong Tian</w:t>
      </w:r>
      <w:r w:rsidRPr="00343429">
        <w:rPr>
          <w:rFonts w:ascii="Times New Roman" w:hAnsi="Times New Roman" w:cs="Times New Roman"/>
          <w:sz w:val="24"/>
          <w:vertAlign w:val="superscript"/>
        </w:rPr>
        <w:t>1*</w:t>
      </w:r>
    </w:p>
    <w:p w14:paraId="724FDF2B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  <w:vertAlign w:val="superscript"/>
        </w:rPr>
        <w:t>1</w:t>
      </w:r>
      <w:r w:rsidRPr="00343429">
        <w:rPr>
          <w:rFonts w:ascii="Times New Roman" w:hAnsi="Times New Roman" w:cs="Times New Roman"/>
          <w:sz w:val="24"/>
        </w:rPr>
        <w:t xml:space="preserve">Department of Dermatology, Air Force Medical Center of PLA, No. 30 Fucheng Road, </w:t>
      </w:r>
      <w:proofErr w:type="spellStart"/>
      <w:r w:rsidRPr="00343429">
        <w:rPr>
          <w:rFonts w:ascii="Times New Roman" w:hAnsi="Times New Roman" w:cs="Times New Roman"/>
          <w:sz w:val="24"/>
        </w:rPr>
        <w:t>Haidian</w:t>
      </w:r>
      <w:proofErr w:type="spellEnd"/>
      <w:r w:rsidRPr="00343429">
        <w:rPr>
          <w:rFonts w:ascii="Times New Roman" w:hAnsi="Times New Roman" w:cs="Times New Roman"/>
          <w:sz w:val="24"/>
        </w:rPr>
        <w:t xml:space="preserve"> District, Beijing, 100142, China.</w:t>
      </w:r>
    </w:p>
    <w:p w14:paraId="7D315CD8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  <w:vertAlign w:val="superscript"/>
        </w:rPr>
        <w:t>#</w:t>
      </w:r>
      <w:r w:rsidRPr="00343429">
        <w:rPr>
          <w:rFonts w:ascii="Times New Roman" w:hAnsi="Times New Roman" w:cs="Times New Roman"/>
          <w:sz w:val="24"/>
        </w:rPr>
        <w:t>First author</w:t>
      </w:r>
    </w:p>
    <w:p w14:paraId="69C3BDC8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 w:rsidRPr="00343429">
        <w:rPr>
          <w:rFonts w:ascii="Times New Roman" w:hAnsi="Times New Roman" w:cs="Times New Roman"/>
          <w:sz w:val="24"/>
          <w:vertAlign w:val="superscript"/>
        </w:rPr>
        <w:t>*</w:t>
      </w:r>
      <w:r w:rsidRPr="00343429">
        <w:rPr>
          <w:rFonts w:ascii="Times New Roman" w:hAnsi="Times New Roman" w:cs="Times New Roman"/>
          <w:sz w:val="24"/>
        </w:rPr>
        <w:t>Corresponding author</w:t>
      </w:r>
    </w:p>
    <w:p w14:paraId="1554907A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</w:rPr>
        <w:t>Chengyu Sui: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scy19981006@163.com</w:t>
      </w:r>
    </w:p>
    <w:p w14:paraId="68376498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</w:rPr>
        <w:t>Hui Zhou: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vzhouhui@163.com</w:t>
      </w:r>
    </w:p>
    <w:p w14:paraId="301B17FA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</w:rPr>
        <w:t>Xiao Xia: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18701088233@139.com</w:t>
      </w:r>
    </w:p>
    <w:p w14:paraId="1A7395DC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</w:rPr>
        <w:t>Feng Jia: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15652997653@163.com</w:t>
      </w:r>
    </w:p>
    <w:p w14:paraId="5F48C9B3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color w:val="1C1D1E"/>
          <w:szCs w:val="21"/>
          <w:shd w:val="clear" w:color="auto" w:fill="FFFFFF"/>
        </w:rPr>
      </w:pPr>
      <w:proofErr w:type="spellStart"/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>Jianrong</w:t>
      </w:r>
      <w:proofErr w:type="spellEnd"/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Niu: </w:t>
      </w:r>
      <w:r w:rsidRPr="00343429">
        <w:rPr>
          <w:rFonts w:ascii="Times New Roman" w:hAnsi="Times New Roman" w:cs="Times New Roman"/>
          <w:szCs w:val="21"/>
          <w:shd w:val="clear" w:color="auto" w:fill="FFFFFF"/>
        </w:rPr>
        <w:t>oliva202206@163.com</w:t>
      </w:r>
    </w:p>
    <w:p w14:paraId="066EBB63" w14:textId="77777777" w:rsidR="00343429" w:rsidRPr="00343429" w:rsidRDefault="00343429" w:rsidP="00343429">
      <w:pPr>
        <w:spacing w:line="480" w:lineRule="auto"/>
        <w:rPr>
          <w:rFonts w:ascii="Times New Roman" w:hAnsi="Times New Roman" w:cs="Times New Roman"/>
          <w:sz w:val="24"/>
        </w:rPr>
      </w:pPr>
      <w:r w:rsidRPr="00343429">
        <w:rPr>
          <w:rFonts w:ascii="Times New Roman" w:hAnsi="Times New Roman" w:cs="Times New Roman"/>
          <w:sz w:val="24"/>
        </w:rPr>
        <w:t>Rong Tian:</w:t>
      </w:r>
      <w:r w:rsidRPr="00343429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Pr="00343429">
        <w:rPr>
          <w:rFonts w:ascii="Times New Roman" w:hAnsi="Times New Roman" w:cs="Times New Roman"/>
          <w:sz w:val="24"/>
        </w:rPr>
        <w:t>2008jinnan@sina.com</w:t>
      </w:r>
    </w:p>
    <w:p w14:paraId="518D40A7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26051B84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0CD8073B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704FFCED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6D3DA1C2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18AA2295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04959AF2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3141C3D0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3F6C64E4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1CC81A8B" w14:textId="77777777" w:rsidR="00343429" w:rsidRPr="00343429" w:rsidRDefault="00343429">
      <w:pPr>
        <w:rPr>
          <w:rFonts w:ascii="Times New Roman" w:hAnsi="Times New Roman" w:cs="Times New Roman"/>
        </w:rPr>
      </w:pPr>
    </w:p>
    <w:p w14:paraId="532920AC" w14:textId="77777777" w:rsidR="00343429" w:rsidRPr="00343429" w:rsidRDefault="00343429">
      <w:pPr>
        <w:rPr>
          <w:rFonts w:ascii="Times New Roman" w:hAnsi="Times New Roman" w:cs="Times New Roman"/>
        </w:rPr>
      </w:pPr>
    </w:p>
    <w:p w14:paraId="63E3E83D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01FC5161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422BC231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7375CBCE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0EA4EC48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42EC84EE" w14:textId="77777777" w:rsidR="002C5936" w:rsidRPr="00343429" w:rsidRDefault="002C5936">
      <w:pPr>
        <w:rPr>
          <w:rFonts w:ascii="Times New Roman" w:hAnsi="Times New Roman" w:cs="Times New Roman"/>
        </w:rPr>
      </w:pPr>
    </w:p>
    <w:p w14:paraId="1207F9EB" w14:textId="77777777" w:rsidR="002C5936" w:rsidRPr="00343429" w:rsidRDefault="002C5936">
      <w:pPr>
        <w:rPr>
          <w:rFonts w:ascii="Times New Roman" w:hAnsi="Times New Roman" w:cs="Times New Roman" w:hint="eastAsia"/>
        </w:rPr>
      </w:pPr>
    </w:p>
    <w:p w14:paraId="6C65A29C" w14:textId="14AB2FED" w:rsidR="002C5936" w:rsidRPr="00343429" w:rsidRDefault="00343429" w:rsidP="00343429">
      <w:pPr>
        <w:ind w:firstLineChars="200" w:firstLine="420"/>
        <w:rPr>
          <w:rFonts w:ascii="Times New Roman" w:hAnsi="Times New Roman" w:cs="Times New Roman"/>
          <w:b/>
          <w:bCs/>
        </w:rPr>
      </w:pPr>
      <w:r w:rsidRPr="00343429">
        <w:rPr>
          <w:rFonts w:ascii="Times New Roman" w:hAnsi="Times New Roman" w:cs="Times New Roman"/>
          <w:b/>
          <w:bCs/>
        </w:rPr>
        <w:lastRenderedPageBreak/>
        <w:t>40 implant materials</w:t>
      </w:r>
    </w:p>
    <w:tbl>
      <w:tblPr>
        <w:tblW w:w="26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6"/>
      </w:tblGrid>
      <w:tr w:rsidR="002C5936" w:rsidRPr="00343429" w14:paraId="0B49201C" w14:textId="77777777" w:rsidTr="002C5936">
        <w:trPr>
          <w:trHeight w:val="28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AAC4B5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Name</w:t>
            </w:r>
          </w:p>
        </w:tc>
      </w:tr>
      <w:tr w:rsidR="002C5936" w:rsidRPr="00343429" w14:paraId="2BD81CE6" w14:textId="77777777" w:rsidTr="002C5936">
        <w:trPr>
          <w:trHeight w:val="480"/>
        </w:trPr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61892C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NICKEL(II)SULFATE HEXAHYDRATE</w:t>
            </w:r>
          </w:p>
        </w:tc>
      </w:tr>
      <w:tr w:rsidR="002C5936" w:rsidRPr="00343429" w14:paraId="5E53415F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1CD97B13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Mercury(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II)chloride</w:t>
            </w:r>
          </w:p>
        </w:tc>
      </w:tr>
      <w:tr w:rsidR="002C5936" w:rsidRPr="00343429" w14:paraId="0064E04B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3AFFBF91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Aluminium</w:t>
            </w:r>
            <w:proofErr w:type="spell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III)chloride hexahydrate</w:t>
            </w:r>
          </w:p>
        </w:tc>
      </w:tr>
      <w:tr w:rsidR="002C5936" w:rsidRPr="00343429" w14:paraId="660F1D69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38FD3CB7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Cobalt(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II)chloride hexahydrate</w:t>
            </w:r>
          </w:p>
        </w:tc>
      </w:tr>
      <w:tr w:rsidR="002C5936" w:rsidRPr="00343429" w14:paraId="203B983F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6CE820B4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Palladium(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II)chloride</w:t>
            </w:r>
          </w:p>
        </w:tc>
      </w:tr>
      <w:tr w:rsidR="002C5936" w:rsidRPr="00343429" w14:paraId="747CCB0E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294C704C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Gold(I)sodium thiosulfate dihydrate</w:t>
            </w:r>
          </w:p>
        </w:tc>
      </w:tr>
      <w:tr w:rsidR="002C5936" w:rsidRPr="00343429" w14:paraId="36C6076E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286C1CF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Copper(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II)sulfate pentahydrate</w:t>
            </w:r>
          </w:p>
        </w:tc>
      </w:tr>
      <w:tr w:rsidR="002C5936" w:rsidRPr="00343429" w14:paraId="39A291FA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6617C9B8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TIN</w:t>
            </w:r>
          </w:p>
        </w:tc>
      </w:tr>
      <w:tr w:rsidR="002C5936" w:rsidRPr="00343429" w14:paraId="696B4926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2CC70082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CARVONE</w:t>
            </w:r>
          </w:p>
        </w:tc>
      </w:tr>
      <w:tr w:rsidR="002C5936" w:rsidRPr="00343429" w14:paraId="27DB1F9C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53E23369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Titanium(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III)nitride</w:t>
            </w:r>
          </w:p>
        </w:tc>
      </w:tr>
      <w:tr w:rsidR="002C5936" w:rsidRPr="00343429" w14:paraId="04E8D4E9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1C585CB2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TITANIUM DIOXIDE</w:t>
            </w:r>
          </w:p>
        </w:tc>
      </w:tr>
      <w:tr w:rsidR="002C5936" w:rsidRPr="00343429" w14:paraId="785DCE58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33CA39E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ZINC CHLORIDE</w:t>
            </w:r>
          </w:p>
        </w:tc>
      </w:tr>
      <w:tr w:rsidR="002C5936" w:rsidRPr="00343429" w14:paraId="4A8DA214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41C2002D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Titanium(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IV)oxalate hydrate</w:t>
            </w:r>
          </w:p>
        </w:tc>
      </w:tr>
      <w:tr w:rsidR="002C5936" w:rsidRPr="00343429" w14:paraId="407B1421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368FAA0A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Titanium</w:t>
            </w:r>
          </w:p>
        </w:tc>
      </w:tr>
      <w:tr w:rsidR="002C5936" w:rsidRPr="00343429" w14:paraId="7F17EA97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4CC00F4D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Vanadium</w:t>
            </w:r>
          </w:p>
        </w:tc>
      </w:tr>
      <w:tr w:rsidR="002C5936" w:rsidRPr="00343429" w14:paraId="46F0F979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538F9917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Molybdenum</w:t>
            </w:r>
          </w:p>
        </w:tc>
      </w:tr>
      <w:tr w:rsidR="002C5936" w:rsidRPr="00343429" w14:paraId="6EA34BB4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259F62F0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Zirconium(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IV)chloride</w:t>
            </w:r>
          </w:p>
        </w:tc>
      </w:tr>
      <w:tr w:rsidR="002C5936" w:rsidRPr="00343429" w14:paraId="4867DA13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099C3347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STANNOUS CHLORIDE</w:t>
            </w:r>
          </w:p>
        </w:tc>
      </w:tr>
      <w:tr w:rsidR="002C5936" w:rsidRPr="00343429" w14:paraId="6D8ED82C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5325D5FB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FERRIC CHLORIDE</w:t>
            </w:r>
          </w:p>
        </w:tc>
      </w:tr>
      <w:tr w:rsidR="002C5936" w:rsidRPr="00343429" w14:paraId="777F6B5D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1C07EF98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METHACRYLATE</w:t>
            </w:r>
          </w:p>
        </w:tc>
      </w:tr>
      <w:tr w:rsidR="002C5936" w:rsidRPr="00343429" w14:paraId="2BDEC47C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6E46C41F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Triethylene</w:t>
            </w:r>
            <w:proofErr w:type="spell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glycol </w:t>
            </w: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dimethacrylate</w:t>
            </w:r>
            <w:proofErr w:type="spellEnd"/>
          </w:p>
        </w:tc>
      </w:tr>
      <w:tr w:rsidR="002C5936" w:rsidRPr="00343429" w14:paraId="442234CB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1C24A031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Urethane </w:t>
            </w: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dimethacrylate</w:t>
            </w:r>
            <w:proofErr w:type="spellEnd"/>
          </w:p>
        </w:tc>
      </w:tr>
      <w:tr w:rsidR="002C5936" w:rsidRPr="00343429" w14:paraId="70837ABB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6F50240A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Ethylene glycol </w:t>
            </w: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dimethacrylate</w:t>
            </w:r>
            <w:proofErr w:type="spellEnd"/>
          </w:p>
        </w:tc>
      </w:tr>
      <w:tr w:rsidR="002C5936" w:rsidRPr="00343429" w14:paraId="7DCE0C99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F0855BC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EUGENOL</w:t>
            </w:r>
          </w:p>
        </w:tc>
      </w:tr>
      <w:tr w:rsidR="002C5936" w:rsidRPr="00343429" w14:paraId="23CA8FA2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64C63ACC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N,N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-dimethyl-4-toluidine</w:t>
            </w:r>
          </w:p>
        </w:tc>
      </w:tr>
      <w:tr w:rsidR="002C5936" w:rsidRPr="00343429" w14:paraId="4F0475DD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2CF5066E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1,4-Butanediol </w:t>
            </w: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dimethacrylate</w:t>
            </w:r>
            <w:proofErr w:type="spellEnd"/>
          </w:p>
        </w:tc>
      </w:tr>
      <w:tr w:rsidR="002C5936" w:rsidRPr="00343429" w14:paraId="6D78722A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92A7932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Bisphenol A </w:t>
            </w:r>
            <w:proofErr w:type="spell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dimethacrylate</w:t>
            </w:r>
            <w:proofErr w:type="spellEnd"/>
          </w:p>
        </w:tc>
      </w:tr>
      <w:tr w:rsidR="002C5936" w:rsidRPr="00343429" w14:paraId="3B51C960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40C0B0F7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2-HYDROXYETHYL METHACRYLATE</w:t>
            </w:r>
          </w:p>
        </w:tc>
      </w:tr>
      <w:tr w:rsidR="002C5936" w:rsidRPr="00343429" w14:paraId="685A94A1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4BA732F4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TETRAHYDROFURFURYL METHACRYLATE</w:t>
            </w:r>
          </w:p>
        </w:tc>
      </w:tr>
      <w:tr w:rsidR="002C5936" w:rsidRPr="00343429" w14:paraId="2FE3C43B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604C418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Gallium(</w:t>
            </w:r>
            <w:proofErr w:type="gramEnd"/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III)oxide</w:t>
            </w:r>
          </w:p>
        </w:tc>
      </w:tr>
      <w:tr w:rsidR="002C5936" w:rsidRPr="00343429" w14:paraId="262992BA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4FEBDA7B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Ruthenium</w:t>
            </w:r>
          </w:p>
        </w:tc>
      </w:tr>
      <w:tr w:rsidR="002C5936" w:rsidRPr="00343429" w14:paraId="16AC48C6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23EEAE95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SODIUM TUNGSTATE DIHYDRATE</w:t>
            </w:r>
          </w:p>
        </w:tc>
      </w:tr>
      <w:tr w:rsidR="002C5936" w:rsidRPr="00343429" w14:paraId="792CFC47" w14:textId="77777777" w:rsidTr="002C5936">
        <w:trPr>
          <w:trHeight w:val="480"/>
        </w:trPr>
        <w:tc>
          <w:tcPr>
            <w:tcW w:w="2640" w:type="dxa"/>
            <w:shd w:val="clear" w:color="auto" w:fill="auto"/>
            <w:vAlign w:val="center"/>
            <w:hideMark/>
          </w:tcPr>
          <w:p w14:paraId="6A7081B5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Sodium </w:t>
            </w:r>
            <w:proofErr w:type="gramStart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tetrachloropalladate(</w:t>
            </w:r>
            <w:proofErr w:type="gramEnd"/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II) hydrate</w:t>
            </w:r>
          </w:p>
        </w:tc>
      </w:tr>
      <w:tr w:rsidR="002C5936" w:rsidRPr="00343429" w14:paraId="5439514C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4DD735D7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ALUMINUM HYDROXIDE</w:t>
            </w:r>
          </w:p>
        </w:tc>
      </w:tr>
      <w:tr w:rsidR="002C5936" w:rsidRPr="00343429" w14:paraId="6B943D49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35F0A26F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MOLYBDENUM(V)CHLORIDE</w:t>
            </w:r>
          </w:p>
        </w:tc>
      </w:tr>
      <w:tr w:rsidR="002C5936" w:rsidRPr="00343429" w14:paraId="68EDE24C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310005DE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Niobium(V)chloride</w:t>
            </w:r>
          </w:p>
        </w:tc>
      </w:tr>
      <w:tr w:rsidR="002C5936" w:rsidRPr="00343429" w14:paraId="314F1243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090F76D9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Tantalum</w:t>
            </w:r>
          </w:p>
        </w:tc>
      </w:tr>
      <w:tr w:rsidR="002C5936" w:rsidRPr="00343429" w14:paraId="5D7C0DCE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417C6D5B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ZIRCONIUM DIOXIDE</w:t>
            </w:r>
          </w:p>
        </w:tc>
      </w:tr>
      <w:tr w:rsidR="002C5936" w:rsidRPr="00343429" w14:paraId="2751E045" w14:textId="77777777" w:rsidTr="002C5936">
        <w:trPr>
          <w:trHeight w:val="285"/>
        </w:trPr>
        <w:tc>
          <w:tcPr>
            <w:tcW w:w="2640" w:type="dxa"/>
            <w:shd w:val="clear" w:color="auto" w:fill="auto"/>
            <w:vAlign w:val="center"/>
            <w:hideMark/>
          </w:tcPr>
          <w:p w14:paraId="7B2A7831" w14:textId="77777777" w:rsidR="002C5936" w:rsidRPr="00343429" w:rsidRDefault="002C5936" w:rsidP="002C59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Potassium dichromate</w:t>
            </w:r>
          </w:p>
        </w:tc>
      </w:tr>
    </w:tbl>
    <w:p w14:paraId="4D828797" w14:textId="77777777" w:rsidR="000D5DEE" w:rsidRPr="00343429" w:rsidRDefault="000D5DEE">
      <w:pPr>
        <w:rPr>
          <w:rFonts w:ascii="Times New Roman" w:hAnsi="Times New Roman" w:cs="Times New Roman"/>
        </w:rPr>
      </w:pPr>
    </w:p>
    <w:sectPr w:rsidR="000D5DEE" w:rsidRPr="00343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2C8E" w14:textId="77777777" w:rsidR="00E67788" w:rsidRDefault="00E67788" w:rsidP="002C5936">
      <w:pPr>
        <w:rPr>
          <w:rFonts w:hint="eastAsia"/>
        </w:rPr>
      </w:pPr>
      <w:r>
        <w:separator/>
      </w:r>
    </w:p>
  </w:endnote>
  <w:endnote w:type="continuationSeparator" w:id="0">
    <w:p w14:paraId="635E0C67" w14:textId="77777777" w:rsidR="00E67788" w:rsidRDefault="00E67788" w:rsidP="002C59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0094" w14:textId="77777777" w:rsidR="00E67788" w:rsidRDefault="00E67788" w:rsidP="002C5936">
      <w:pPr>
        <w:rPr>
          <w:rFonts w:hint="eastAsia"/>
        </w:rPr>
      </w:pPr>
      <w:r>
        <w:separator/>
      </w:r>
    </w:p>
  </w:footnote>
  <w:footnote w:type="continuationSeparator" w:id="0">
    <w:p w14:paraId="1D509411" w14:textId="77777777" w:rsidR="00E67788" w:rsidRDefault="00E67788" w:rsidP="002C59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36"/>
    <w:rsid w:val="000C29E3"/>
    <w:rsid w:val="000D5DEE"/>
    <w:rsid w:val="002C5936"/>
    <w:rsid w:val="00343429"/>
    <w:rsid w:val="008802C9"/>
    <w:rsid w:val="0091268F"/>
    <w:rsid w:val="00982D36"/>
    <w:rsid w:val="00D2376E"/>
    <w:rsid w:val="00E135B7"/>
    <w:rsid w:val="00E6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C3154"/>
  <w15:chartTrackingRefBased/>
  <w15:docId w15:val="{5C4ECC1D-07ED-43B0-9115-70C75664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D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D3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D3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D3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D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D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D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D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2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2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2D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2D3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2D3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2D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2D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2D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2D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2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D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2D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D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2D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D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D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2D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D3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59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593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59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5936"/>
    <w:rPr>
      <w:sz w:val="18"/>
      <w:szCs w:val="18"/>
    </w:rPr>
  </w:style>
  <w:style w:type="character" w:styleId="af2">
    <w:name w:val="Hyperlink"/>
    <w:basedOn w:val="a0"/>
    <w:uiPriority w:val="99"/>
    <w:unhideWhenUsed/>
    <w:rsid w:val="00343429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43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成宇 隋</dc:creator>
  <cp:keywords/>
  <dc:description/>
  <cp:lastModifiedBy>成宇 隋</cp:lastModifiedBy>
  <cp:revision>4</cp:revision>
  <dcterms:created xsi:type="dcterms:W3CDTF">2026-05-08T14:07:00Z</dcterms:created>
  <dcterms:modified xsi:type="dcterms:W3CDTF">2026-05-08T14:13:00Z</dcterms:modified>
</cp:coreProperties>
</file>