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5DE5F1" w14:textId="48B9D3F5" w:rsidR="001D57B1" w:rsidRDefault="00173BF4" w:rsidP="001D57B1">
      <w:pPr>
        <w:jc w:val="center"/>
        <w:rPr>
          <w:rFonts w:ascii="Times New Roman" w:hAnsi="Times New Roman" w:cs="Times New Roman"/>
        </w:rPr>
      </w:pPr>
      <w:r w:rsidRPr="00187D8B">
        <w:rPr>
          <w:rFonts w:ascii="Times New Roman" w:hAnsi="Times New Roman" w:cs="Times New Roman"/>
        </w:rPr>
        <w:t xml:space="preserve">Supplemental </w:t>
      </w:r>
      <w:r w:rsidR="00AA7966">
        <w:rPr>
          <w:rFonts w:ascii="Times New Roman" w:hAnsi="Times New Roman" w:cs="Times New Roman"/>
        </w:rPr>
        <w:t xml:space="preserve">Methods and Results </w:t>
      </w:r>
      <w:r w:rsidRPr="00187D8B">
        <w:rPr>
          <w:rFonts w:ascii="Times New Roman" w:hAnsi="Times New Roman" w:cs="Times New Roman"/>
        </w:rPr>
        <w:t>file</w:t>
      </w:r>
    </w:p>
    <w:p w14:paraId="1C05385F" w14:textId="77777777" w:rsidR="001D57B1" w:rsidRDefault="001D57B1" w:rsidP="001D57B1">
      <w:pPr>
        <w:jc w:val="center"/>
        <w:rPr>
          <w:b/>
        </w:rPr>
      </w:pPr>
    </w:p>
    <w:p w14:paraId="2863D33A" w14:textId="79E5CFB2" w:rsidR="00AA7966" w:rsidRPr="00CD24B0" w:rsidRDefault="00AA7966" w:rsidP="00AA7966">
      <w:pPr>
        <w:rPr>
          <w:b/>
        </w:rPr>
      </w:pPr>
      <w:r>
        <w:rPr>
          <w:b/>
        </w:rPr>
        <w:t>Strong population genetic structure and cryptic diversity in the Florida bonneted bat (</w:t>
      </w:r>
      <w:r w:rsidRPr="00A003BB">
        <w:rPr>
          <w:b/>
          <w:i/>
          <w:iCs/>
        </w:rPr>
        <w:t>Eumops floridanus</w:t>
      </w:r>
      <w:r>
        <w:rPr>
          <w:b/>
        </w:rPr>
        <w:t>)</w:t>
      </w:r>
    </w:p>
    <w:p w14:paraId="4F99475B" w14:textId="77777777" w:rsidR="003A7D3B" w:rsidRDefault="003A7D3B">
      <w:pPr>
        <w:rPr>
          <w:rFonts w:ascii="Times New Roman" w:hAnsi="Times New Roman" w:cs="Times New Roman"/>
        </w:rPr>
      </w:pPr>
    </w:p>
    <w:p w14:paraId="6E50E1F7" w14:textId="16C45CEA" w:rsidR="003A7D3B" w:rsidRPr="001D57B1" w:rsidRDefault="00AA7966">
      <w:pPr>
        <w:rPr>
          <w:bCs/>
        </w:rPr>
      </w:pPr>
      <w:r w:rsidRPr="00B922F2">
        <w:rPr>
          <w:bCs/>
        </w:rPr>
        <w:t>James D. Austin, Jeff</w:t>
      </w:r>
      <w:r w:rsidR="00697288">
        <w:rPr>
          <w:bCs/>
        </w:rPr>
        <w:t>er</w:t>
      </w:r>
      <w:r w:rsidRPr="00B922F2">
        <w:rPr>
          <w:bCs/>
        </w:rPr>
        <w:t>y A. Gore, John S. Hargrove,</w:t>
      </w:r>
      <w:r>
        <w:rPr>
          <w:bCs/>
        </w:rPr>
        <w:t xml:space="preserve"> </w:t>
      </w:r>
      <w:r w:rsidR="008D3489" w:rsidRPr="00B922F2">
        <w:rPr>
          <w:bCs/>
        </w:rPr>
        <w:t>Elizabeth C. Braun de Torrez</w:t>
      </w:r>
      <w:r w:rsidR="008D3489">
        <w:rPr>
          <w:bCs/>
        </w:rPr>
        <w:t xml:space="preserve">, </w:t>
      </w:r>
      <w:r w:rsidR="008D3489" w:rsidRPr="00B922F2">
        <w:rPr>
          <w:bCs/>
        </w:rPr>
        <w:t>Celine M. Car</w:t>
      </w:r>
      <w:r w:rsidR="008D3489">
        <w:rPr>
          <w:bCs/>
        </w:rPr>
        <w:t>n</w:t>
      </w:r>
      <w:r w:rsidR="008D3489" w:rsidRPr="00B922F2">
        <w:rPr>
          <w:bCs/>
        </w:rPr>
        <w:t xml:space="preserve">eiro, </w:t>
      </w:r>
      <w:r w:rsidRPr="00B922F2">
        <w:rPr>
          <w:bCs/>
        </w:rPr>
        <w:t>Frank Ridgley, Samantha M. Wisely</w:t>
      </w:r>
    </w:p>
    <w:p w14:paraId="37EB4318" w14:textId="77777777" w:rsidR="00173BF4" w:rsidRPr="00187D8B" w:rsidRDefault="00173BF4">
      <w:pPr>
        <w:rPr>
          <w:rFonts w:ascii="Times New Roman" w:hAnsi="Times New Roman" w:cs="Times New Roman"/>
        </w:rPr>
      </w:pPr>
    </w:p>
    <w:p w14:paraId="717F1FD7" w14:textId="499D127B" w:rsidR="008D3489" w:rsidRDefault="003A7D3B">
      <w:pPr>
        <w:pStyle w:val="TOC2"/>
        <w:tabs>
          <w:tab w:val="right" w:leader="dot" w:pos="9350"/>
        </w:tabs>
        <w:rPr>
          <w:noProof/>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hyperlink w:anchor="_Toc84000402" w:history="1">
        <w:r w:rsidR="008D3489" w:rsidRPr="00EC1F39">
          <w:rPr>
            <w:rStyle w:val="Hyperlink"/>
            <w:rFonts w:ascii="Times New Roman" w:hAnsi="Times New Roman" w:cs="Times New Roman"/>
            <w:noProof/>
          </w:rPr>
          <w:t>Supplemental Methods</w:t>
        </w:r>
        <w:r w:rsidR="008D3489">
          <w:rPr>
            <w:noProof/>
            <w:webHidden/>
          </w:rPr>
          <w:tab/>
        </w:r>
        <w:r w:rsidR="008D3489">
          <w:rPr>
            <w:noProof/>
            <w:webHidden/>
          </w:rPr>
          <w:fldChar w:fldCharType="begin"/>
        </w:r>
        <w:r w:rsidR="008D3489">
          <w:rPr>
            <w:noProof/>
            <w:webHidden/>
          </w:rPr>
          <w:instrText xml:space="preserve"> PAGEREF _Toc84000402 \h </w:instrText>
        </w:r>
        <w:r w:rsidR="008D3489">
          <w:rPr>
            <w:noProof/>
            <w:webHidden/>
          </w:rPr>
        </w:r>
        <w:r w:rsidR="008D3489">
          <w:rPr>
            <w:noProof/>
            <w:webHidden/>
          </w:rPr>
          <w:fldChar w:fldCharType="separate"/>
        </w:r>
        <w:r w:rsidR="008D3489">
          <w:rPr>
            <w:noProof/>
            <w:webHidden/>
          </w:rPr>
          <w:t>3</w:t>
        </w:r>
        <w:r w:rsidR="008D3489">
          <w:rPr>
            <w:noProof/>
            <w:webHidden/>
          </w:rPr>
          <w:fldChar w:fldCharType="end"/>
        </w:r>
      </w:hyperlink>
    </w:p>
    <w:p w14:paraId="34F57923" w14:textId="7EFEEB79" w:rsidR="008D3489" w:rsidRDefault="00E71383">
      <w:pPr>
        <w:pStyle w:val="TOC2"/>
        <w:tabs>
          <w:tab w:val="right" w:leader="dot" w:pos="9350"/>
        </w:tabs>
        <w:rPr>
          <w:noProof/>
        </w:rPr>
      </w:pPr>
      <w:hyperlink w:anchor="_Toc84000403" w:history="1">
        <w:r w:rsidR="008D3489" w:rsidRPr="00EC1F39">
          <w:rPr>
            <w:rStyle w:val="Hyperlink"/>
            <w:rFonts w:ascii="Times New Roman" w:hAnsi="Times New Roman" w:cs="Times New Roman"/>
            <w:noProof/>
          </w:rPr>
          <w:t>Supplemental Results</w:t>
        </w:r>
        <w:r w:rsidR="008D3489">
          <w:rPr>
            <w:noProof/>
            <w:webHidden/>
          </w:rPr>
          <w:tab/>
        </w:r>
        <w:r w:rsidR="008D3489">
          <w:rPr>
            <w:noProof/>
            <w:webHidden/>
          </w:rPr>
          <w:fldChar w:fldCharType="begin"/>
        </w:r>
        <w:r w:rsidR="008D3489">
          <w:rPr>
            <w:noProof/>
            <w:webHidden/>
          </w:rPr>
          <w:instrText xml:space="preserve"> PAGEREF _Toc84000403 \h </w:instrText>
        </w:r>
        <w:r w:rsidR="008D3489">
          <w:rPr>
            <w:noProof/>
            <w:webHidden/>
          </w:rPr>
        </w:r>
        <w:r w:rsidR="008D3489">
          <w:rPr>
            <w:noProof/>
            <w:webHidden/>
          </w:rPr>
          <w:fldChar w:fldCharType="separate"/>
        </w:r>
        <w:r w:rsidR="008D3489">
          <w:rPr>
            <w:noProof/>
            <w:webHidden/>
          </w:rPr>
          <w:t>13</w:t>
        </w:r>
        <w:r w:rsidR="008D3489">
          <w:rPr>
            <w:noProof/>
            <w:webHidden/>
          </w:rPr>
          <w:fldChar w:fldCharType="end"/>
        </w:r>
      </w:hyperlink>
    </w:p>
    <w:p w14:paraId="4834FB45" w14:textId="24FD4A05" w:rsidR="008D3489" w:rsidRDefault="00E71383">
      <w:pPr>
        <w:pStyle w:val="TOC2"/>
        <w:tabs>
          <w:tab w:val="right" w:leader="dot" w:pos="9350"/>
        </w:tabs>
        <w:rPr>
          <w:noProof/>
        </w:rPr>
      </w:pPr>
      <w:hyperlink w:anchor="_Toc84000404" w:history="1">
        <w:r w:rsidR="008D3489" w:rsidRPr="00EC1F39">
          <w:rPr>
            <w:rStyle w:val="Hyperlink"/>
            <w:rFonts w:ascii="Times New Roman" w:hAnsi="Times New Roman" w:cs="Times New Roman"/>
            <w:b/>
            <w:noProof/>
          </w:rPr>
          <w:t xml:space="preserve">Table S1 </w:t>
        </w:r>
        <w:r w:rsidR="008D3489" w:rsidRPr="00EC1F39">
          <w:rPr>
            <w:rStyle w:val="Hyperlink"/>
            <w:rFonts w:ascii="Times" w:hAnsi="Times"/>
            <w:iCs/>
            <w:noProof/>
          </w:rPr>
          <w:t xml:space="preserve">Primer information, Genbank Accession numbers, and PCR annealing temperatures </w:t>
        </w:r>
        <w:r w:rsidR="008D3489" w:rsidRPr="00EC1F39">
          <w:rPr>
            <w:rStyle w:val="Hyperlink"/>
            <w:rFonts w:ascii="Times New Roman" w:hAnsi="Times New Roman" w:cs="Times New Roman"/>
            <w:noProof/>
          </w:rPr>
          <w:t>electrophoresis combinations for microsatellite loci used in this study.</w:t>
        </w:r>
        <w:r w:rsidR="008D3489">
          <w:rPr>
            <w:noProof/>
            <w:webHidden/>
          </w:rPr>
          <w:tab/>
        </w:r>
        <w:r w:rsidR="008D3489">
          <w:rPr>
            <w:noProof/>
            <w:webHidden/>
          </w:rPr>
          <w:fldChar w:fldCharType="begin"/>
        </w:r>
        <w:r w:rsidR="008D3489">
          <w:rPr>
            <w:noProof/>
            <w:webHidden/>
          </w:rPr>
          <w:instrText xml:space="preserve"> PAGEREF _Toc84000404 \h </w:instrText>
        </w:r>
        <w:r w:rsidR="008D3489">
          <w:rPr>
            <w:noProof/>
            <w:webHidden/>
          </w:rPr>
        </w:r>
        <w:r w:rsidR="008D3489">
          <w:rPr>
            <w:noProof/>
            <w:webHidden/>
          </w:rPr>
          <w:fldChar w:fldCharType="separate"/>
        </w:r>
        <w:r w:rsidR="008D3489">
          <w:rPr>
            <w:noProof/>
            <w:webHidden/>
          </w:rPr>
          <w:t>15</w:t>
        </w:r>
        <w:r w:rsidR="008D3489">
          <w:rPr>
            <w:noProof/>
            <w:webHidden/>
          </w:rPr>
          <w:fldChar w:fldCharType="end"/>
        </w:r>
      </w:hyperlink>
    </w:p>
    <w:p w14:paraId="339871D0" w14:textId="7BF53417" w:rsidR="008D3489" w:rsidRDefault="00E71383">
      <w:pPr>
        <w:pStyle w:val="TOC2"/>
        <w:tabs>
          <w:tab w:val="right" w:leader="dot" w:pos="9350"/>
        </w:tabs>
        <w:rPr>
          <w:noProof/>
        </w:rPr>
      </w:pPr>
      <w:hyperlink w:anchor="_Toc84000405" w:history="1">
        <w:r w:rsidR="008D3489" w:rsidRPr="00EC1F39">
          <w:rPr>
            <w:rStyle w:val="Hyperlink"/>
            <w:rFonts w:ascii="Times New Roman" w:hAnsi="Times New Roman" w:cs="Times New Roman"/>
            <w:b/>
            <w:bCs/>
            <w:noProof/>
          </w:rPr>
          <w:t>Table S2</w:t>
        </w:r>
        <w:r w:rsidR="008D3489" w:rsidRPr="00EC1F39">
          <w:rPr>
            <w:rStyle w:val="Hyperlink"/>
            <w:rFonts w:ascii="Times New Roman" w:hAnsi="Times New Roman" w:cs="Times New Roman"/>
            <w:noProof/>
          </w:rPr>
          <w:t xml:space="preserve"> Parameters for VarEff function in VarEff to estimate past demographics in bonneted bats.</w:t>
        </w:r>
        <w:r w:rsidR="008D3489">
          <w:rPr>
            <w:noProof/>
            <w:webHidden/>
          </w:rPr>
          <w:tab/>
        </w:r>
        <w:r w:rsidR="008D3489">
          <w:rPr>
            <w:noProof/>
            <w:webHidden/>
          </w:rPr>
          <w:fldChar w:fldCharType="begin"/>
        </w:r>
        <w:r w:rsidR="008D3489">
          <w:rPr>
            <w:noProof/>
            <w:webHidden/>
          </w:rPr>
          <w:instrText xml:space="preserve"> PAGEREF _Toc84000405 \h </w:instrText>
        </w:r>
        <w:r w:rsidR="008D3489">
          <w:rPr>
            <w:noProof/>
            <w:webHidden/>
          </w:rPr>
        </w:r>
        <w:r w:rsidR="008D3489">
          <w:rPr>
            <w:noProof/>
            <w:webHidden/>
          </w:rPr>
          <w:fldChar w:fldCharType="separate"/>
        </w:r>
        <w:r w:rsidR="008D3489">
          <w:rPr>
            <w:noProof/>
            <w:webHidden/>
          </w:rPr>
          <w:t>17</w:t>
        </w:r>
        <w:r w:rsidR="008D3489">
          <w:rPr>
            <w:noProof/>
            <w:webHidden/>
          </w:rPr>
          <w:fldChar w:fldCharType="end"/>
        </w:r>
      </w:hyperlink>
    </w:p>
    <w:p w14:paraId="7A531A0A" w14:textId="2C98232C" w:rsidR="008D3489" w:rsidRDefault="00E71383">
      <w:pPr>
        <w:pStyle w:val="TOC2"/>
        <w:tabs>
          <w:tab w:val="right" w:leader="dot" w:pos="9350"/>
        </w:tabs>
        <w:rPr>
          <w:noProof/>
        </w:rPr>
      </w:pPr>
      <w:hyperlink w:anchor="_Toc84000406" w:history="1">
        <w:r w:rsidR="008D3489" w:rsidRPr="00EC1F39">
          <w:rPr>
            <w:rStyle w:val="Hyperlink"/>
            <w:rFonts w:ascii="Times New Roman" w:hAnsi="Times New Roman" w:cs="Times New Roman"/>
            <w:b/>
            <w:bCs/>
            <w:noProof/>
          </w:rPr>
          <w:t>Table S3</w:t>
        </w:r>
        <w:r w:rsidR="008D3489" w:rsidRPr="00EC1F39">
          <w:rPr>
            <w:rStyle w:val="Hyperlink"/>
            <w:rFonts w:ascii="Times New Roman" w:hAnsi="Times New Roman" w:cs="Times New Roman"/>
            <w:noProof/>
          </w:rPr>
          <w:t xml:space="preserve"> Model specification and prior distributions for demographic parameters and locus-specific mutation model parameters for DIYABC simulations</w:t>
        </w:r>
        <w:r w:rsidR="008D3489">
          <w:rPr>
            <w:noProof/>
            <w:webHidden/>
          </w:rPr>
          <w:tab/>
        </w:r>
        <w:r w:rsidR="008D3489">
          <w:rPr>
            <w:noProof/>
            <w:webHidden/>
          </w:rPr>
          <w:fldChar w:fldCharType="begin"/>
        </w:r>
        <w:r w:rsidR="008D3489">
          <w:rPr>
            <w:noProof/>
            <w:webHidden/>
          </w:rPr>
          <w:instrText xml:space="preserve"> PAGEREF _Toc84000406 \h </w:instrText>
        </w:r>
        <w:r w:rsidR="008D3489">
          <w:rPr>
            <w:noProof/>
            <w:webHidden/>
          </w:rPr>
        </w:r>
        <w:r w:rsidR="008D3489">
          <w:rPr>
            <w:noProof/>
            <w:webHidden/>
          </w:rPr>
          <w:fldChar w:fldCharType="separate"/>
        </w:r>
        <w:r w:rsidR="008D3489">
          <w:rPr>
            <w:noProof/>
            <w:webHidden/>
          </w:rPr>
          <w:t>18</w:t>
        </w:r>
        <w:r w:rsidR="008D3489">
          <w:rPr>
            <w:noProof/>
            <w:webHidden/>
          </w:rPr>
          <w:fldChar w:fldCharType="end"/>
        </w:r>
      </w:hyperlink>
    </w:p>
    <w:p w14:paraId="611AFDE6" w14:textId="1BB5E0F5" w:rsidR="008D3489" w:rsidRDefault="00E71383">
      <w:pPr>
        <w:pStyle w:val="TOC2"/>
        <w:tabs>
          <w:tab w:val="right" w:leader="dot" w:pos="9350"/>
        </w:tabs>
        <w:rPr>
          <w:noProof/>
        </w:rPr>
      </w:pPr>
      <w:hyperlink w:anchor="_Toc84000407" w:history="1">
        <w:r w:rsidR="008D3489" w:rsidRPr="00EC1F39">
          <w:rPr>
            <w:rStyle w:val="Hyperlink"/>
            <w:rFonts w:ascii="Times New Roman" w:hAnsi="Times New Roman" w:cs="Times New Roman"/>
            <w:b/>
            <w:bCs/>
            <w:noProof/>
          </w:rPr>
          <w:t>Table S4</w:t>
        </w:r>
        <w:r w:rsidR="008D3489" w:rsidRPr="00EC1F39">
          <w:rPr>
            <w:rStyle w:val="Hyperlink"/>
            <w:rFonts w:ascii="Times New Roman" w:hAnsi="Times New Roman" w:cs="Times New Roman"/>
            <w:noProof/>
          </w:rPr>
          <w:t xml:space="preserve"> Genbank accessions for cyt b haplotypes, voucher or isolate IDs and locations of Eumops included to assess the evolutionary relationships of Florida bonneted bats.</w:t>
        </w:r>
        <w:r w:rsidR="008D3489">
          <w:rPr>
            <w:noProof/>
            <w:webHidden/>
          </w:rPr>
          <w:tab/>
        </w:r>
        <w:r w:rsidR="008D3489">
          <w:rPr>
            <w:noProof/>
            <w:webHidden/>
          </w:rPr>
          <w:fldChar w:fldCharType="begin"/>
        </w:r>
        <w:r w:rsidR="008D3489">
          <w:rPr>
            <w:noProof/>
            <w:webHidden/>
          </w:rPr>
          <w:instrText xml:space="preserve"> PAGEREF _Toc84000407 \h </w:instrText>
        </w:r>
        <w:r w:rsidR="008D3489">
          <w:rPr>
            <w:noProof/>
            <w:webHidden/>
          </w:rPr>
        </w:r>
        <w:r w:rsidR="008D3489">
          <w:rPr>
            <w:noProof/>
            <w:webHidden/>
          </w:rPr>
          <w:fldChar w:fldCharType="separate"/>
        </w:r>
        <w:r w:rsidR="008D3489">
          <w:rPr>
            <w:noProof/>
            <w:webHidden/>
          </w:rPr>
          <w:t>19</w:t>
        </w:r>
        <w:r w:rsidR="008D3489">
          <w:rPr>
            <w:noProof/>
            <w:webHidden/>
          </w:rPr>
          <w:fldChar w:fldCharType="end"/>
        </w:r>
      </w:hyperlink>
    </w:p>
    <w:p w14:paraId="638B3B97" w14:textId="3DB6269B" w:rsidR="008D3489" w:rsidRDefault="00E71383">
      <w:pPr>
        <w:pStyle w:val="TOC2"/>
        <w:tabs>
          <w:tab w:val="right" w:leader="dot" w:pos="9350"/>
        </w:tabs>
        <w:rPr>
          <w:noProof/>
        </w:rPr>
      </w:pPr>
      <w:hyperlink w:anchor="_Toc84000408" w:history="1">
        <w:r w:rsidR="008D3489" w:rsidRPr="00EC1F39">
          <w:rPr>
            <w:rStyle w:val="Hyperlink"/>
            <w:rFonts w:ascii="Times New Roman" w:hAnsi="Times New Roman" w:cs="Times New Roman"/>
            <w:b/>
            <w:bCs/>
            <w:noProof/>
          </w:rPr>
          <w:t>Table S5</w:t>
        </w:r>
        <w:r w:rsidR="008D3489" w:rsidRPr="00EC1F39">
          <w:rPr>
            <w:rStyle w:val="Hyperlink"/>
            <w:rFonts w:ascii="Times New Roman" w:hAnsi="Times New Roman" w:cs="Times New Roman"/>
            <w:noProof/>
          </w:rPr>
          <w:t xml:space="preserve"> Locus-specific results from </w:t>
        </w:r>
        <w:r w:rsidR="008D3489" w:rsidRPr="00EC1F39">
          <w:rPr>
            <w:rStyle w:val="Hyperlink"/>
            <w:rFonts w:ascii="Times New Roman" w:hAnsi="Times New Roman" w:cs="Times New Roman"/>
            <w:i/>
            <w:iCs/>
            <w:noProof/>
          </w:rPr>
          <w:t>F</w:t>
        </w:r>
        <w:r w:rsidR="008D3489" w:rsidRPr="00EC1F39">
          <w:rPr>
            <w:rStyle w:val="Hyperlink"/>
            <w:rFonts w:ascii="Times New Roman" w:hAnsi="Times New Roman" w:cs="Times New Roman"/>
            <w:noProof/>
            <w:vertAlign w:val="subscript"/>
          </w:rPr>
          <w:t>ST,</w:t>
        </w:r>
        <w:r w:rsidR="008D3489" w:rsidRPr="00EC1F39">
          <w:rPr>
            <w:rStyle w:val="Hyperlink"/>
            <w:rFonts w:ascii="Times New Roman" w:hAnsi="Times New Roman" w:cs="Times New Roman"/>
            <w:noProof/>
          </w:rPr>
          <w:t xml:space="preserve"> </w:t>
        </w:r>
        <w:r w:rsidR="008D3489" w:rsidRPr="00EC1F39">
          <w:rPr>
            <w:rStyle w:val="Hyperlink"/>
            <w:rFonts w:ascii="Times New Roman" w:hAnsi="Times New Roman" w:cs="Times New Roman"/>
            <w:i/>
            <w:iCs/>
            <w:noProof/>
          </w:rPr>
          <w:t>F</w:t>
        </w:r>
        <w:r w:rsidR="008D3489" w:rsidRPr="00EC1F39">
          <w:rPr>
            <w:rStyle w:val="Hyperlink"/>
            <w:rFonts w:ascii="Times New Roman" w:hAnsi="Times New Roman" w:cs="Times New Roman"/>
            <w:noProof/>
            <w:vertAlign w:val="subscript"/>
          </w:rPr>
          <w:t>IT</w:t>
        </w:r>
        <w:r w:rsidR="008D3489" w:rsidRPr="00EC1F39">
          <w:rPr>
            <w:rStyle w:val="Hyperlink"/>
            <w:rFonts w:ascii="Times New Roman" w:hAnsi="Times New Roman" w:cs="Times New Roman"/>
            <w:noProof/>
          </w:rPr>
          <w:t xml:space="preserve"> and D</w:t>
        </w:r>
        <w:r w:rsidR="008D3489" w:rsidRPr="00EC1F39">
          <w:rPr>
            <w:rStyle w:val="Hyperlink"/>
            <w:rFonts w:ascii="Times New Roman" w:hAnsi="Times New Roman" w:cs="Times New Roman"/>
            <w:noProof/>
            <w:vertAlign w:val="subscript"/>
          </w:rPr>
          <w:t>Jost</w:t>
        </w:r>
        <w:r w:rsidR="008D3489" w:rsidRPr="00EC1F39">
          <w:rPr>
            <w:rStyle w:val="Hyperlink"/>
            <w:rFonts w:ascii="Times New Roman" w:hAnsi="Times New Roman" w:cs="Times New Roman"/>
            <w:noProof/>
          </w:rPr>
          <w:t xml:space="preserve"> with 95% confidence intervals. Measures not significantly greater than zero (negative lower 95% CI) are bold, measures significantly less than zero (negative upper 95% CI) are in italics.</w:t>
        </w:r>
        <w:r w:rsidR="008D3489">
          <w:rPr>
            <w:noProof/>
            <w:webHidden/>
          </w:rPr>
          <w:tab/>
        </w:r>
        <w:r w:rsidR="008D3489">
          <w:rPr>
            <w:noProof/>
            <w:webHidden/>
          </w:rPr>
          <w:fldChar w:fldCharType="begin"/>
        </w:r>
        <w:r w:rsidR="008D3489">
          <w:rPr>
            <w:noProof/>
            <w:webHidden/>
          </w:rPr>
          <w:instrText xml:space="preserve"> PAGEREF _Toc84000408 \h </w:instrText>
        </w:r>
        <w:r w:rsidR="008D3489">
          <w:rPr>
            <w:noProof/>
            <w:webHidden/>
          </w:rPr>
        </w:r>
        <w:r w:rsidR="008D3489">
          <w:rPr>
            <w:noProof/>
            <w:webHidden/>
          </w:rPr>
          <w:fldChar w:fldCharType="separate"/>
        </w:r>
        <w:r w:rsidR="008D3489">
          <w:rPr>
            <w:noProof/>
            <w:webHidden/>
          </w:rPr>
          <w:t>20</w:t>
        </w:r>
        <w:r w:rsidR="008D3489">
          <w:rPr>
            <w:noProof/>
            <w:webHidden/>
          </w:rPr>
          <w:fldChar w:fldCharType="end"/>
        </w:r>
      </w:hyperlink>
    </w:p>
    <w:p w14:paraId="6F7A044B" w14:textId="4E230161" w:rsidR="008D3489" w:rsidRDefault="00E71383">
      <w:pPr>
        <w:pStyle w:val="TOC2"/>
        <w:tabs>
          <w:tab w:val="right" w:leader="dot" w:pos="9350"/>
        </w:tabs>
        <w:rPr>
          <w:noProof/>
        </w:rPr>
      </w:pPr>
      <w:hyperlink w:anchor="_Toc84000409" w:history="1">
        <w:r w:rsidR="008D3489" w:rsidRPr="00EC1F39">
          <w:rPr>
            <w:rStyle w:val="Hyperlink"/>
            <w:rFonts w:ascii="Times New Roman" w:hAnsi="Times New Roman" w:cs="Times New Roman"/>
            <w:b/>
            <w:bCs/>
            <w:noProof/>
          </w:rPr>
          <w:t>Table S6</w:t>
        </w:r>
        <w:r w:rsidR="008D3489" w:rsidRPr="00EC1F39">
          <w:rPr>
            <w:rStyle w:val="Hyperlink"/>
            <w:rFonts w:ascii="Times New Roman" w:hAnsi="Times New Roman" w:cs="Times New Roman"/>
            <w:noProof/>
          </w:rPr>
          <w:t xml:space="preserve"> Nuclear microsatellite genetic diversity of Florida bonneted bats by region.</w:t>
        </w:r>
        <w:r w:rsidR="008D3489">
          <w:rPr>
            <w:noProof/>
            <w:webHidden/>
          </w:rPr>
          <w:tab/>
        </w:r>
        <w:r w:rsidR="008D3489">
          <w:rPr>
            <w:noProof/>
            <w:webHidden/>
          </w:rPr>
          <w:fldChar w:fldCharType="begin"/>
        </w:r>
        <w:r w:rsidR="008D3489">
          <w:rPr>
            <w:noProof/>
            <w:webHidden/>
          </w:rPr>
          <w:instrText xml:space="preserve"> PAGEREF _Toc84000409 \h </w:instrText>
        </w:r>
        <w:r w:rsidR="008D3489">
          <w:rPr>
            <w:noProof/>
            <w:webHidden/>
          </w:rPr>
        </w:r>
        <w:r w:rsidR="008D3489">
          <w:rPr>
            <w:noProof/>
            <w:webHidden/>
          </w:rPr>
          <w:fldChar w:fldCharType="separate"/>
        </w:r>
        <w:r w:rsidR="008D3489">
          <w:rPr>
            <w:noProof/>
            <w:webHidden/>
          </w:rPr>
          <w:t>21</w:t>
        </w:r>
        <w:r w:rsidR="008D3489">
          <w:rPr>
            <w:noProof/>
            <w:webHidden/>
          </w:rPr>
          <w:fldChar w:fldCharType="end"/>
        </w:r>
      </w:hyperlink>
    </w:p>
    <w:p w14:paraId="3703956D" w14:textId="2CD023CA" w:rsidR="008D3489" w:rsidRDefault="00E71383">
      <w:pPr>
        <w:pStyle w:val="TOC2"/>
        <w:tabs>
          <w:tab w:val="right" w:leader="dot" w:pos="9350"/>
        </w:tabs>
        <w:rPr>
          <w:noProof/>
        </w:rPr>
      </w:pPr>
      <w:hyperlink w:anchor="_Toc84000410" w:history="1">
        <w:r w:rsidR="008D3489" w:rsidRPr="00EC1F39">
          <w:rPr>
            <w:rStyle w:val="Hyperlink"/>
            <w:rFonts w:ascii="Times New Roman" w:hAnsi="Times New Roman" w:cs="Times New Roman"/>
            <w:b/>
            <w:bCs/>
            <w:noProof/>
          </w:rPr>
          <w:t>Table S7</w:t>
        </w:r>
        <w:r w:rsidR="008D3489" w:rsidRPr="00EC1F39">
          <w:rPr>
            <w:rStyle w:val="Hyperlink"/>
            <w:rFonts w:ascii="Times New Roman" w:hAnsi="Times New Roman" w:cs="Times New Roman"/>
            <w:noProof/>
          </w:rPr>
          <w:t xml:space="preserve"> AMOVA results by locus and overall. F-statistics are reported to indicate the strength of differentiation among regional groups. P-values are not reported due to a lack of independence from the clustering results.</w:t>
        </w:r>
        <w:r w:rsidR="008D3489">
          <w:rPr>
            <w:noProof/>
            <w:webHidden/>
          </w:rPr>
          <w:tab/>
        </w:r>
        <w:r w:rsidR="008D3489">
          <w:rPr>
            <w:noProof/>
            <w:webHidden/>
          </w:rPr>
          <w:fldChar w:fldCharType="begin"/>
        </w:r>
        <w:r w:rsidR="008D3489">
          <w:rPr>
            <w:noProof/>
            <w:webHidden/>
          </w:rPr>
          <w:instrText xml:space="preserve"> PAGEREF _Toc84000410 \h </w:instrText>
        </w:r>
        <w:r w:rsidR="008D3489">
          <w:rPr>
            <w:noProof/>
            <w:webHidden/>
          </w:rPr>
        </w:r>
        <w:r w:rsidR="008D3489">
          <w:rPr>
            <w:noProof/>
            <w:webHidden/>
          </w:rPr>
          <w:fldChar w:fldCharType="separate"/>
        </w:r>
        <w:r w:rsidR="008D3489">
          <w:rPr>
            <w:noProof/>
            <w:webHidden/>
          </w:rPr>
          <w:t>22</w:t>
        </w:r>
        <w:r w:rsidR="008D3489">
          <w:rPr>
            <w:noProof/>
            <w:webHidden/>
          </w:rPr>
          <w:fldChar w:fldCharType="end"/>
        </w:r>
      </w:hyperlink>
    </w:p>
    <w:p w14:paraId="1F884AE5" w14:textId="5C624E5C" w:rsidR="008D3489" w:rsidRDefault="00E71383">
      <w:pPr>
        <w:pStyle w:val="TOC2"/>
        <w:tabs>
          <w:tab w:val="right" w:leader="dot" w:pos="9350"/>
        </w:tabs>
        <w:rPr>
          <w:noProof/>
        </w:rPr>
      </w:pPr>
      <w:hyperlink w:anchor="_Toc84000411" w:history="1">
        <w:r w:rsidR="008D3489" w:rsidRPr="00EC1F39">
          <w:rPr>
            <w:rStyle w:val="Hyperlink"/>
            <w:rFonts w:ascii="Times New Roman" w:hAnsi="Times New Roman" w:cs="Times New Roman"/>
            <w:b/>
            <w:bCs/>
            <w:noProof/>
          </w:rPr>
          <w:t>Table S8</w:t>
        </w:r>
        <w:r w:rsidR="008D3489" w:rsidRPr="00EC1F39">
          <w:rPr>
            <w:rStyle w:val="Hyperlink"/>
            <w:rFonts w:ascii="Times New Roman" w:hAnsi="Times New Roman" w:cs="Times New Roman"/>
            <w:noProof/>
          </w:rPr>
          <w:t xml:space="preserve"> Estimates of contemporary migration rate (m) among regional bonneted bat populations estimated using BayesAss.</w:t>
        </w:r>
        <w:r w:rsidR="008D3489">
          <w:rPr>
            <w:noProof/>
            <w:webHidden/>
          </w:rPr>
          <w:tab/>
        </w:r>
        <w:r w:rsidR="008D3489">
          <w:rPr>
            <w:noProof/>
            <w:webHidden/>
          </w:rPr>
          <w:fldChar w:fldCharType="begin"/>
        </w:r>
        <w:r w:rsidR="008D3489">
          <w:rPr>
            <w:noProof/>
            <w:webHidden/>
          </w:rPr>
          <w:instrText xml:space="preserve"> PAGEREF _Toc84000411 \h </w:instrText>
        </w:r>
        <w:r w:rsidR="008D3489">
          <w:rPr>
            <w:noProof/>
            <w:webHidden/>
          </w:rPr>
        </w:r>
        <w:r w:rsidR="008D3489">
          <w:rPr>
            <w:noProof/>
            <w:webHidden/>
          </w:rPr>
          <w:fldChar w:fldCharType="separate"/>
        </w:r>
        <w:r w:rsidR="008D3489">
          <w:rPr>
            <w:noProof/>
            <w:webHidden/>
          </w:rPr>
          <w:t>23</w:t>
        </w:r>
        <w:r w:rsidR="008D3489">
          <w:rPr>
            <w:noProof/>
            <w:webHidden/>
          </w:rPr>
          <w:fldChar w:fldCharType="end"/>
        </w:r>
      </w:hyperlink>
    </w:p>
    <w:p w14:paraId="4AADF3EE" w14:textId="47262919" w:rsidR="008D3489" w:rsidRDefault="00E71383">
      <w:pPr>
        <w:pStyle w:val="TOC2"/>
        <w:tabs>
          <w:tab w:val="right" w:leader="dot" w:pos="9350"/>
        </w:tabs>
        <w:rPr>
          <w:noProof/>
        </w:rPr>
      </w:pPr>
      <w:hyperlink w:anchor="_Toc84000412" w:history="1">
        <w:r w:rsidR="008D3489" w:rsidRPr="00EC1F39">
          <w:rPr>
            <w:rStyle w:val="Hyperlink"/>
            <w:rFonts w:ascii="Times New Roman" w:hAnsi="Times New Roman" w:cs="Times New Roman"/>
            <w:b/>
            <w:bCs/>
            <w:noProof/>
          </w:rPr>
          <w:t>Table S9</w:t>
        </w:r>
        <w:r w:rsidR="008D3489" w:rsidRPr="00EC1F39">
          <w:rPr>
            <w:rStyle w:val="Hyperlink"/>
            <w:rFonts w:ascii="Times New Roman" w:hAnsi="Times New Roman" w:cs="Times New Roman"/>
            <w:noProof/>
          </w:rPr>
          <w:t xml:space="preserve"> Demographic parameter estimates for best supported models tested using DIYABC.</w:t>
        </w:r>
        <w:r w:rsidR="008D3489">
          <w:rPr>
            <w:noProof/>
            <w:webHidden/>
          </w:rPr>
          <w:tab/>
        </w:r>
        <w:r w:rsidR="008D3489">
          <w:rPr>
            <w:noProof/>
            <w:webHidden/>
          </w:rPr>
          <w:fldChar w:fldCharType="begin"/>
        </w:r>
        <w:r w:rsidR="008D3489">
          <w:rPr>
            <w:noProof/>
            <w:webHidden/>
          </w:rPr>
          <w:instrText xml:space="preserve"> PAGEREF _Toc84000412 \h </w:instrText>
        </w:r>
        <w:r w:rsidR="008D3489">
          <w:rPr>
            <w:noProof/>
            <w:webHidden/>
          </w:rPr>
        </w:r>
        <w:r w:rsidR="008D3489">
          <w:rPr>
            <w:noProof/>
            <w:webHidden/>
          </w:rPr>
          <w:fldChar w:fldCharType="separate"/>
        </w:r>
        <w:r w:rsidR="008D3489">
          <w:rPr>
            <w:noProof/>
            <w:webHidden/>
          </w:rPr>
          <w:t>24</w:t>
        </w:r>
        <w:r w:rsidR="008D3489">
          <w:rPr>
            <w:noProof/>
            <w:webHidden/>
          </w:rPr>
          <w:fldChar w:fldCharType="end"/>
        </w:r>
      </w:hyperlink>
    </w:p>
    <w:p w14:paraId="0E73C8E8" w14:textId="3072FC2E" w:rsidR="008D3489" w:rsidRDefault="00E71383">
      <w:pPr>
        <w:pStyle w:val="TOC2"/>
        <w:tabs>
          <w:tab w:val="right" w:leader="dot" w:pos="9350"/>
        </w:tabs>
        <w:rPr>
          <w:noProof/>
        </w:rPr>
      </w:pPr>
      <w:hyperlink w:anchor="_Toc84000413" w:history="1">
        <w:r w:rsidR="008D3489" w:rsidRPr="00EC1F39">
          <w:rPr>
            <w:rStyle w:val="Hyperlink"/>
            <w:rFonts w:ascii="Times New Roman" w:hAnsi="Times New Roman" w:cs="Times New Roman"/>
            <w:b/>
            <w:bCs/>
            <w:noProof/>
          </w:rPr>
          <w:t>Table S10</w:t>
        </w:r>
        <w:r w:rsidR="008D3489" w:rsidRPr="00EC1F39">
          <w:rPr>
            <w:rStyle w:val="Hyperlink"/>
            <w:rFonts w:ascii="Times New Roman" w:hAnsi="Times New Roman" w:cs="Times New Roman"/>
            <w:noProof/>
          </w:rPr>
          <w:t xml:space="preserve"> Protein translation of the 705 bp cyt </w:t>
        </w:r>
        <w:r w:rsidR="008D3489" w:rsidRPr="00EC1F39">
          <w:rPr>
            <w:rStyle w:val="Hyperlink"/>
            <w:rFonts w:ascii="Times New Roman" w:hAnsi="Times New Roman" w:cs="Times New Roman"/>
            <w:i/>
            <w:iCs/>
            <w:noProof/>
          </w:rPr>
          <w:t>b</w:t>
        </w:r>
        <w:r w:rsidR="008D3489" w:rsidRPr="00EC1F39">
          <w:rPr>
            <w:rStyle w:val="Hyperlink"/>
            <w:rFonts w:ascii="Times New Roman" w:hAnsi="Times New Roman" w:cs="Times New Roman"/>
            <w:noProof/>
          </w:rPr>
          <w:t xml:space="preserve"> alignment. Shown are variable codons in order of appearance along the 234 codon alignment.</w:t>
        </w:r>
        <w:r w:rsidR="008D3489">
          <w:rPr>
            <w:noProof/>
            <w:webHidden/>
          </w:rPr>
          <w:tab/>
        </w:r>
        <w:r w:rsidR="008D3489">
          <w:rPr>
            <w:noProof/>
            <w:webHidden/>
          </w:rPr>
          <w:fldChar w:fldCharType="begin"/>
        </w:r>
        <w:r w:rsidR="008D3489">
          <w:rPr>
            <w:noProof/>
            <w:webHidden/>
          </w:rPr>
          <w:instrText xml:space="preserve"> PAGEREF _Toc84000413 \h </w:instrText>
        </w:r>
        <w:r w:rsidR="008D3489">
          <w:rPr>
            <w:noProof/>
            <w:webHidden/>
          </w:rPr>
        </w:r>
        <w:r w:rsidR="008D3489">
          <w:rPr>
            <w:noProof/>
            <w:webHidden/>
          </w:rPr>
          <w:fldChar w:fldCharType="separate"/>
        </w:r>
        <w:r w:rsidR="008D3489">
          <w:rPr>
            <w:noProof/>
            <w:webHidden/>
          </w:rPr>
          <w:t>25</w:t>
        </w:r>
        <w:r w:rsidR="008D3489">
          <w:rPr>
            <w:noProof/>
            <w:webHidden/>
          </w:rPr>
          <w:fldChar w:fldCharType="end"/>
        </w:r>
      </w:hyperlink>
    </w:p>
    <w:p w14:paraId="0AEF1EC9" w14:textId="4A34801F" w:rsidR="008D3489" w:rsidRDefault="00E71383">
      <w:pPr>
        <w:pStyle w:val="TOC2"/>
        <w:tabs>
          <w:tab w:val="right" w:leader="dot" w:pos="9350"/>
        </w:tabs>
        <w:rPr>
          <w:noProof/>
        </w:rPr>
      </w:pPr>
      <w:hyperlink w:anchor="_Toc84000414" w:history="1">
        <w:r w:rsidR="008D3489" w:rsidRPr="00EC1F39">
          <w:rPr>
            <w:rStyle w:val="Hyperlink"/>
            <w:rFonts w:ascii="Times New Roman" w:hAnsi="Times New Roman" w:cs="Times New Roman"/>
            <w:b/>
            <w:bCs/>
            <w:noProof/>
          </w:rPr>
          <w:t>Fig. S1</w:t>
        </w:r>
        <w:r w:rsidR="008D3489" w:rsidRPr="00EC1F39">
          <w:rPr>
            <w:rStyle w:val="Hyperlink"/>
            <w:rFonts w:ascii="Times New Roman" w:hAnsi="Times New Roman" w:cs="Times New Roman"/>
            <w:noProof/>
          </w:rPr>
          <w:t xml:space="preserve"> Graphical results illustrating the estimates of posterior probability of the data (top) for a given K (Mean LnP(K)) and the ∆K method (bottom), which evaluates the second order rate of change between successive K values.</w:t>
        </w:r>
        <w:r w:rsidR="008D3489">
          <w:rPr>
            <w:noProof/>
            <w:webHidden/>
          </w:rPr>
          <w:tab/>
        </w:r>
        <w:r w:rsidR="008D3489">
          <w:rPr>
            <w:noProof/>
            <w:webHidden/>
          </w:rPr>
          <w:fldChar w:fldCharType="begin"/>
        </w:r>
        <w:r w:rsidR="008D3489">
          <w:rPr>
            <w:noProof/>
            <w:webHidden/>
          </w:rPr>
          <w:instrText xml:space="preserve"> PAGEREF _Toc84000414 \h </w:instrText>
        </w:r>
        <w:r w:rsidR="008D3489">
          <w:rPr>
            <w:noProof/>
            <w:webHidden/>
          </w:rPr>
        </w:r>
        <w:r w:rsidR="008D3489">
          <w:rPr>
            <w:noProof/>
            <w:webHidden/>
          </w:rPr>
          <w:fldChar w:fldCharType="separate"/>
        </w:r>
        <w:r w:rsidR="008D3489">
          <w:rPr>
            <w:noProof/>
            <w:webHidden/>
          </w:rPr>
          <w:t>27</w:t>
        </w:r>
        <w:r w:rsidR="008D3489">
          <w:rPr>
            <w:noProof/>
            <w:webHidden/>
          </w:rPr>
          <w:fldChar w:fldCharType="end"/>
        </w:r>
      </w:hyperlink>
    </w:p>
    <w:p w14:paraId="127CC8D5" w14:textId="66CF01EE" w:rsidR="008D3489" w:rsidRDefault="00E71383">
      <w:pPr>
        <w:pStyle w:val="TOC2"/>
        <w:tabs>
          <w:tab w:val="right" w:leader="dot" w:pos="9350"/>
        </w:tabs>
        <w:rPr>
          <w:noProof/>
        </w:rPr>
      </w:pPr>
      <w:hyperlink w:anchor="_Toc84000415" w:history="1">
        <w:r w:rsidR="008D3489" w:rsidRPr="00EC1F39">
          <w:rPr>
            <w:rStyle w:val="Hyperlink"/>
            <w:rFonts w:ascii="Times New Roman" w:hAnsi="Times New Roman" w:cs="Times New Roman"/>
            <w:b/>
            <w:bCs/>
            <w:noProof/>
          </w:rPr>
          <w:t>Fig. S2</w:t>
        </w:r>
        <w:r w:rsidR="008D3489" w:rsidRPr="00EC1F39">
          <w:rPr>
            <w:rStyle w:val="Hyperlink"/>
            <w:rFonts w:ascii="Times New Roman" w:hAnsi="Times New Roman" w:cs="Times New Roman"/>
            <w:noProof/>
          </w:rPr>
          <w:t xml:space="preserve"> (Top) Results from DAPC cross-validation using the xvalDapc function in adegenet.</w:t>
        </w:r>
        <w:r w:rsidR="008D3489">
          <w:rPr>
            <w:noProof/>
            <w:webHidden/>
          </w:rPr>
          <w:tab/>
        </w:r>
        <w:r w:rsidR="008D3489">
          <w:rPr>
            <w:noProof/>
            <w:webHidden/>
          </w:rPr>
          <w:fldChar w:fldCharType="begin"/>
        </w:r>
        <w:r w:rsidR="008D3489">
          <w:rPr>
            <w:noProof/>
            <w:webHidden/>
          </w:rPr>
          <w:instrText xml:space="preserve"> PAGEREF _Toc84000415 \h </w:instrText>
        </w:r>
        <w:r w:rsidR="008D3489">
          <w:rPr>
            <w:noProof/>
            <w:webHidden/>
          </w:rPr>
        </w:r>
        <w:r w:rsidR="008D3489">
          <w:rPr>
            <w:noProof/>
            <w:webHidden/>
          </w:rPr>
          <w:fldChar w:fldCharType="separate"/>
        </w:r>
        <w:r w:rsidR="008D3489">
          <w:rPr>
            <w:noProof/>
            <w:webHidden/>
          </w:rPr>
          <w:t>28</w:t>
        </w:r>
        <w:r w:rsidR="008D3489">
          <w:rPr>
            <w:noProof/>
            <w:webHidden/>
          </w:rPr>
          <w:fldChar w:fldCharType="end"/>
        </w:r>
      </w:hyperlink>
    </w:p>
    <w:p w14:paraId="5831559D" w14:textId="4768AD7B" w:rsidR="008D3489" w:rsidRDefault="00E71383">
      <w:pPr>
        <w:pStyle w:val="TOC2"/>
        <w:tabs>
          <w:tab w:val="right" w:leader="dot" w:pos="9350"/>
        </w:tabs>
        <w:rPr>
          <w:noProof/>
        </w:rPr>
      </w:pPr>
      <w:hyperlink w:anchor="_Toc84000416" w:history="1">
        <w:r w:rsidR="008D3489" w:rsidRPr="00EC1F39">
          <w:rPr>
            <w:rStyle w:val="Hyperlink"/>
            <w:rFonts w:ascii="Times New Roman" w:hAnsi="Times New Roman" w:cs="Times New Roman"/>
            <w:b/>
            <w:bCs/>
            <w:noProof/>
          </w:rPr>
          <w:t>Fig. S3</w:t>
        </w:r>
        <w:r w:rsidR="008D3489" w:rsidRPr="00EC1F39">
          <w:rPr>
            <w:rStyle w:val="Hyperlink"/>
            <w:rFonts w:ascii="Times New Roman" w:hAnsi="Times New Roman" w:cs="Times New Roman"/>
            <w:noProof/>
          </w:rPr>
          <w:t xml:space="preserve"> Plots of </w:t>
        </w:r>
        <w:r w:rsidR="008D3489" w:rsidRPr="00EC1F39">
          <w:rPr>
            <w:rStyle w:val="Hyperlink"/>
            <w:rFonts w:ascii="Times New Roman" w:hAnsi="Times New Roman" w:cs="Times New Roman"/>
            <w:i/>
            <w:iCs/>
            <w:noProof/>
          </w:rPr>
          <w:t>F</w:t>
        </w:r>
        <w:r w:rsidR="008D3489" w:rsidRPr="00EC1F39">
          <w:rPr>
            <w:rStyle w:val="Hyperlink"/>
            <w:rFonts w:ascii="Times New Roman" w:hAnsi="Times New Roman" w:cs="Times New Roman"/>
            <w:noProof/>
            <w:vertAlign w:val="subscript"/>
          </w:rPr>
          <w:t>ST</w:t>
        </w:r>
        <w:r w:rsidR="008D3489" w:rsidRPr="00EC1F39">
          <w:rPr>
            <w:rStyle w:val="Hyperlink"/>
            <w:rFonts w:ascii="Times New Roman" w:hAnsi="Times New Roman" w:cs="Times New Roman"/>
            <w:noProof/>
          </w:rPr>
          <w:t xml:space="preserve"> and </w:t>
        </w:r>
        <w:r w:rsidR="008D3489" w:rsidRPr="00EC1F39">
          <w:rPr>
            <w:rStyle w:val="Hyperlink"/>
            <w:rFonts w:ascii="Times New Roman" w:hAnsi="Times New Roman" w:cs="Times New Roman"/>
            <w:i/>
            <w:iCs/>
            <w:noProof/>
          </w:rPr>
          <w:t>D</w:t>
        </w:r>
        <w:r w:rsidR="008D3489" w:rsidRPr="00EC1F39">
          <w:rPr>
            <w:rStyle w:val="Hyperlink"/>
            <w:rFonts w:ascii="Times New Roman" w:hAnsi="Times New Roman" w:cs="Times New Roman"/>
            <w:noProof/>
            <w:vertAlign w:val="subscript"/>
          </w:rPr>
          <w:t>Jost</w:t>
        </w:r>
        <w:r w:rsidR="008D3489" w:rsidRPr="00EC1F39">
          <w:rPr>
            <w:rStyle w:val="Hyperlink"/>
            <w:rFonts w:ascii="Times New Roman" w:hAnsi="Times New Roman" w:cs="Times New Roman"/>
            <w:noProof/>
          </w:rPr>
          <w:t xml:space="preserve"> versus locus polymorphism (number of alleles per locus). Best fit line and 95% CI are illustrated</w:t>
        </w:r>
        <w:r w:rsidR="008D3489">
          <w:rPr>
            <w:noProof/>
            <w:webHidden/>
          </w:rPr>
          <w:tab/>
        </w:r>
        <w:r w:rsidR="008D3489">
          <w:rPr>
            <w:noProof/>
            <w:webHidden/>
          </w:rPr>
          <w:fldChar w:fldCharType="begin"/>
        </w:r>
        <w:r w:rsidR="008D3489">
          <w:rPr>
            <w:noProof/>
            <w:webHidden/>
          </w:rPr>
          <w:instrText xml:space="preserve"> PAGEREF _Toc84000416 \h </w:instrText>
        </w:r>
        <w:r w:rsidR="008D3489">
          <w:rPr>
            <w:noProof/>
            <w:webHidden/>
          </w:rPr>
        </w:r>
        <w:r w:rsidR="008D3489">
          <w:rPr>
            <w:noProof/>
            <w:webHidden/>
          </w:rPr>
          <w:fldChar w:fldCharType="separate"/>
        </w:r>
        <w:r w:rsidR="008D3489">
          <w:rPr>
            <w:noProof/>
            <w:webHidden/>
          </w:rPr>
          <w:t>29</w:t>
        </w:r>
        <w:r w:rsidR="008D3489">
          <w:rPr>
            <w:noProof/>
            <w:webHidden/>
          </w:rPr>
          <w:fldChar w:fldCharType="end"/>
        </w:r>
      </w:hyperlink>
    </w:p>
    <w:p w14:paraId="77AE57C0" w14:textId="15B83D5E" w:rsidR="008D3489" w:rsidRDefault="00E71383">
      <w:pPr>
        <w:pStyle w:val="TOC2"/>
        <w:tabs>
          <w:tab w:val="right" w:leader="dot" w:pos="9350"/>
        </w:tabs>
        <w:rPr>
          <w:noProof/>
        </w:rPr>
      </w:pPr>
      <w:hyperlink w:anchor="_Toc84000417" w:history="1">
        <w:r w:rsidR="008D3489" w:rsidRPr="00EC1F39">
          <w:rPr>
            <w:rStyle w:val="Hyperlink"/>
            <w:rFonts w:ascii="Times New Roman" w:hAnsi="Times New Roman" w:cs="Times New Roman"/>
            <w:b/>
            <w:bCs/>
            <w:noProof/>
          </w:rPr>
          <w:t>Fig. S5</w:t>
        </w:r>
        <w:r w:rsidR="008D3489" w:rsidRPr="00EC1F39">
          <w:rPr>
            <w:rStyle w:val="Hyperlink"/>
            <w:rFonts w:ascii="Times New Roman" w:hAnsi="Times New Roman" w:cs="Times New Roman"/>
            <w:noProof/>
          </w:rPr>
          <w:t xml:space="preserve"> DIYABC output for microsatellite data models comparing alternative scenarios for the four Eumops floridanus populations.</w:t>
        </w:r>
        <w:r w:rsidR="008D3489">
          <w:rPr>
            <w:noProof/>
            <w:webHidden/>
          </w:rPr>
          <w:tab/>
        </w:r>
        <w:r w:rsidR="008D3489">
          <w:rPr>
            <w:noProof/>
            <w:webHidden/>
          </w:rPr>
          <w:fldChar w:fldCharType="begin"/>
        </w:r>
        <w:r w:rsidR="008D3489">
          <w:rPr>
            <w:noProof/>
            <w:webHidden/>
          </w:rPr>
          <w:instrText xml:space="preserve"> PAGEREF _Toc84000417 \h </w:instrText>
        </w:r>
        <w:r w:rsidR="008D3489">
          <w:rPr>
            <w:noProof/>
            <w:webHidden/>
          </w:rPr>
        </w:r>
        <w:r w:rsidR="008D3489">
          <w:rPr>
            <w:noProof/>
            <w:webHidden/>
          </w:rPr>
          <w:fldChar w:fldCharType="separate"/>
        </w:r>
        <w:r w:rsidR="008D3489">
          <w:rPr>
            <w:noProof/>
            <w:webHidden/>
          </w:rPr>
          <w:t>31</w:t>
        </w:r>
        <w:r w:rsidR="008D3489">
          <w:rPr>
            <w:noProof/>
            <w:webHidden/>
          </w:rPr>
          <w:fldChar w:fldCharType="end"/>
        </w:r>
      </w:hyperlink>
    </w:p>
    <w:p w14:paraId="76695A48" w14:textId="2A05A93A" w:rsidR="008D3489" w:rsidRDefault="00E71383">
      <w:pPr>
        <w:pStyle w:val="TOC2"/>
        <w:tabs>
          <w:tab w:val="right" w:leader="dot" w:pos="9350"/>
        </w:tabs>
        <w:rPr>
          <w:noProof/>
        </w:rPr>
      </w:pPr>
      <w:hyperlink w:anchor="_Toc84000418" w:history="1">
        <w:r w:rsidR="008D3489" w:rsidRPr="00EC1F39">
          <w:rPr>
            <w:rStyle w:val="Hyperlink"/>
            <w:rFonts w:ascii="Times New Roman" w:hAnsi="Times New Roman" w:cs="Times New Roman"/>
            <w:b/>
            <w:bCs/>
            <w:noProof/>
          </w:rPr>
          <w:t>Fig. S6</w:t>
        </w:r>
        <w:r w:rsidR="008D3489" w:rsidRPr="00EC1F39">
          <w:rPr>
            <w:rStyle w:val="Hyperlink"/>
            <w:rFonts w:ascii="Times New Roman" w:hAnsi="Times New Roman" w:cs="Times New Roman"/>
            <w:noProof/>
          </w:rPr>
          <w:t xml:space="preserve"> DIYABC output for cyt b data models comparing two alternative scenarios three Eumops populations.</w:t>
        </w:r>
        <w:r w:rsidR="008D3489">
          <w:rPr>
            <w:noProof/>
            <w:webHidden/>
          </w:rPr>
          <w:tab/>
        </w:r>
        <w:r w:rsidR="008D3489">
          <w:rPr>
            <w:noProof/>
            <w:webHidden/>
          </w:rPr>
          <w:fldChar w:fldCharType="begin"/>
        </w:r>
        <w:r w:rsidR="008D3489">
          <w:rPr>
            <w:noProof/>
            <w:webHidden/>
          </w:rPr>
          <w:instrText xml:space="preserve"> PAGEREF _Toc84000418 \h </w:instrText>
        </w:r>
        <w:r w:rsidR="008D3489">
          <w:rPr>
            <w:noProof/>
            <w:webHidden/>
          </w:rPr>
        </w:r>
        <w:r w:rsidR="008D3489">
          <w:rPr>
            <w:noProof/>
            <w:webHidden/>
          </w:rPr>
          <w:fldChar w:fldCharType="separate"/>
        </w:r>
        <w:r w:rsidR="008D3489">
          <w:rPr>
            <w:noProof/>
            <w:webHidden/>
          </w:rPr>
          <w:t>33</w:t>
        </w:r>
        <w:r w:rsidR="008D3489">
          <w:rPr>
            <w:noProof/>
            <w:webHidden/>
          </w:rPr>
          <w:fldChar w:fldCharType="end"/>
        </w:r>
      </w:hyperlink>
    </w:p>
    <w:p w14:paraId="42B96DF9" w14:textId="79318BB7" w:rsidR="008D3489" w:rsidRDefault="00E71383">
      <w:pPr>
        <w:pStyle w:val="TOC2"/>
        <w:tabs>
          <w:tab w:val="right" w:leader="dot" w:pos="9350"/>
        </w:tabs>
        <w:rPr>
          <w:noProof/>
        </w:rPr>
      </w:pPr>
      <w:hyperlink w:anchor="_Toc84000419" w:history="1">
        <w:r w:rsidR="008D3489" w:rsidRPr="00EC1F39">
          <w:rPr>
            <w:rStyle w:val="Hyperlink"/>
            <w:rFonts w:ascii="Times New Roman" w:hAnsi="Times New Roman" w:cs="Times New Roman"/>
            <w:noProof/>
          </w:rPr>
          <w:t>References</w:t>
        </w:r>
        <w:r w:rsidR="008D3489">
          <w:rPr>
            <w:noProof/>
            <w:webHidden/>
          </w:rPr>
          <w:tab/>
        </w:r>
        <w:r w:rsidR="008D3489">
          <w:rPr>
            <w:noProof/>
            <w:webHidden/>
          </w:rPr>
          <w:fldChar w:fldCharType="begin"/>
        </w:r>
        <w:r w:rsidR="008D3489">
          <w:rPr>
            <w:noProof/>
            <w:webHidden/>
          </w:rPr>
          <w:instrText xml:space="preserve"> PAGEREF _Toc84000419 \h </w:instrText>
        </w:r>
        <w:r w:rsidR="008D3489">
          <w:rPr>
            <w:noProof/>
            <w:webHidden/>
          </w:rPr>
        </w:r>
        <w:r w:rsidR="008D3489">
          <w:rPr>
            <w:noProof/>
            <w:webHidden/>
          </w:rPr>
          <w:fldChar w:fldCharType="separate"/>
        </w:r>
        <w:r w:rsidR="008D3489">
          <w:rPr>
            <w:noProof/>
            <w:webHidden/>
          </w:rPr>
          <w:t>35</w:t>
        </w:r>
        <w:r w:rsidR="008D3489">
          <w:rPr>
            <w:noProof/>
            <w:webHidden/>
          </w:rPr>
          <w:fldChar w:fldCharType="end"/>
        </w:r>
      </w:hyperlink>
    </w:p>
    <w:p w14:paraId="7692407B" w14:textId="5EBCBFFF" w:rsidR="00173BF4" w:rsidRPr="00187D8B" w:rsidRDefault="003A7D3B">
      <w:pPr>
        <w:rPr>
          <w:rFonts w:ascii="Times New Roman" w:hAnsi="Times New Roman" w:cs="Times New Roman"/>
        </w:rPr>
      </w:pPr>
      <w:r>
        <w:rPr>
          <w:rFonts w:ascii="Times New Roman" w:hAnsi="Times New Roman" w:cs="Times New Roman"/>
        </w:rPr>
        <w:fldChar w:fldCharType="end"/>
      </w:r>
    </w:p>
    <w:p w14:paraId="6F6CE9F4" w14:textId="443B734F" w:rsidR="00771DC0" w:rsidRDefault="00771DC0">
      <w:pPr>
        <w:rPr>
          <w:rFonts w:ascii="Times New Roman" w:hAnsi="Times New Roman" w:cs="Times New Roman"/>
        </w:rPr>
      </w:pPr>
      <w:r>
        <w:rPr>
          <w:rFonts w:ascii="Times New Roman" w:hAnsi="Times New Roman" w:cs="Times New Roman"/>
        </w:rPr>
        <w:br w:type="page"/>
      </w:r>
    </w:p>
    <w:p w14:paraId="37C37BE3" w14:textId="77777777" w:rsidR="00173BF4" w:rsidRDefault="00173BF4">
      <w:pPr>
        <w:rPr>
          <w:rFonts w:ascii="Times New Roman" w:hAnsi="Times New Roman" w:cs="Times New Roman"/>
        </w:rPr>
      </w:pPr>
    </w:p>
    <w:p w14:paraId="6B8B5896" w14:textId="2150E47D" w:rsidR="00771DC0" w:rsidRPr="00771DC0" w:rsidRDefault="00AB472F" w:rsidP="00771DC0">
      <w:pPr>
        <w:pStyle w:val="Heading2"/>
        <w:spacing w:line="360" w:lineRule="auto"/>
        <w:rPr>
          <w:rFonts w:ascii="Times New Roman" w:hAnsi="Times New Roman" w:cs="Times New Roman"/>
          <w:color w:val="auto"/>
          <w:sz w:val="24"/>
          <w:szCs w:val="24"/>
        </w:rPr>
      </w:pPr>
      <w:bookmarkStart w:id="0" w:name="_Toc84000402"/>
      <w:r>
        <w:rPr>
          <w:rFonts w:ascii="Times New Roman" w:hAnsi="Times New Roman" w:cs="Times New Roman"/>
          <w:color w:val="auto"/>
          <w:sz w:val="24"/>
          <w:szCs w:val="24"/>
        </w:rPr>
        <w:t xml:space="preserve">Supplemental </w:t>
      </w:r>
      <w:r w:rsidR="00165706">
        <w:rPr>
          <w:rFonts w:ascii="Times New Roman" w:hAnsi="Times New Roman" w:cs="Times New Roman"/>
          <w:color w:val="auto"/>
          <w:sz w:val="24"/>
          <w:szCs w:val="24"/>
        </w:rPr>
        <w:t>M</w:t>
      </w:r>
      <w:r w:rsidR="006359A5">
        <w:rPr>
          <w:rFonts w:ascii="Times New Roman" w:hAnsi="Times New Roman" w:cs="Times New Roman"/>
          <w:color w:val="auto"/>
          <w:sz w:val="24"/>
          <w:szCs w:val="24"/>
        </w:rPr>
        <w:t>ethods</w:t>
      </w:r>
      <w:bookmarkEnd w:id="0"/>
    </w:p>
    <w:p w14:paraId="264A5D8B" w14:textId="65E2D37A" w:rsidR="00771DC0" w:rsidRPr="00771DC0" w:rsidRDefault="00771DC0" w:rsidP="00771DC0">
      <w:pPr>
        <w:spacing w:line="360" w:lineRule="auto"/>
        <w:rPr>
          <w:rFonts w:ascii="Times New Roman" w:hAnsi="Times New Roman" w:cs="Times New Roman"/>
          <w:i/>
        </w:rPr>
      </w:pPr>
      <w:r w:rsidRPr="00771DC0">
        <w:rPr>
          <w:rFonts w:ascii="Times New Roman" w:hAnsi="Times New Roman" w:cs="Times New Roman"/>
          <w:i/>
        </w:rPr>
        <w:t>Sampling</w:t>
      </w:r>
    </w:p>
    <w:p w14:paraId="605D7AF6" w14:textId="34757EFE" w:rsidR="00AB472F" w:rsidRPr="007821F8" w:rsidRDefault="00AB472F" w:rsidP="00AB472F">
      <w:pPr>
        <w:spacing w:line="360" w:lineRule="auto"/>
        <w:ind w:firstLine="720"/>
        <w:rPr>
          <w:rFonts w:ascii="Times New Roman" w:hAnsi="Times New Roman" w:cs="Times New Roman"/>
          <w:iCs/>
        </w:rPr>
      </w:pPr>
      <w:r w:rsidRPr="00771DC0">
        <w:rPr>
          <w:rFonts w:ascii="Times New Roman" w:hAnsi="Times New Roman" w:cs="Times New Roman"/>
          <w:iCs/>
        </w:rPr>
        <w:t>To date, there has been no attempt to capture Florida bonneted bats systematically across their range in south Florida, in large part because they are challenging to find, fly high off the ground, and are difficult to capture away from roosts (Braun de Torrez et al. 2017).We obtained bat samples from four regions in southern Florida where bonneted bats have been captured or specimens collected and which we assume reflect the main distribution of bonneted bats</w:t>
      </w:r>
      <w:r>
        <w:rPr>
          <w:rFonts w:ascii="Times New Roman" w:hAnsi="Times New Roman" w:cs="Times New Roman"/>
          <w:iCs/>
        </w:rPr>
        <w:t xml:space="preserve"> based on consistent acoustic detections and known roosting sites</w:t>
      </w:r>
      <w:r w:rsidRPr="00771DC0">
        <w:rPr>
          <w:rFonts w:ascii="Times New Roman" w:hAnsi="Times New Roman" w:cs="Times New Roman"/>
          <w:iCs/>
        </w:rPr>
        <w:t xml:space="preserve">. These four regions (Fig. 1) were: 1) the vicinity of Avon Park Air Force Range, Polk County (PC), 2) </w:t>
      </w:r>
      <w:r w:rsidRPr="00771DC0">
        <w:rPr>
          <w:rFonts w:ascii="Times New Roman" w:hAnsi="Times New Roman" w:cs="Times New Roman"/>
        </w:rPr>
        <w:t xml:space="preserve">Fred C. Babcock/Cecil M. Webb Wildlife Management Area, Charlotte County (BW), 3) </w:t>
      </w:r>
      <w:r w:rsidRPr="00771DC0">
        <w:rPr>
          <w:rFonts w:ascii="Times New Roman" w:hAnsi="Times New Roman" w:cs="Times New Roman"/>
          <w:iCs/>
        </w:rPr>
        <w:t xml:space="preserve">Florida Panther National Wildlife Refuge and neighboring </w:t>
      </w:r>
      <w:proofErr w:type="spellStart"/>
      <w:r w:rsidRPr="00771DC0">
        <w:rPr>
          <w:rFonts w:ascii="Times New Roman" w:hAnsi="Times New Roman" w:cs="Times New Roman"/>
          <w:iCs/>
        </w:rPr>
        <w:t>Fakahatchee</w:t>
      </w:r>
      <w:proofErr w:type="spellEnd"/>
      <w:r w:rsidRPr="00771DC0">
        <w:rPr>
          <w:rFonts w:ascii="Times New Roman" w:hAnsi="Times New Roman" w:cs="Times New Roman"/>
          <w:iCs/>
        </w:rPr>
        <w:t xml:space="preserve"> Strand Preserve State Park</w:t>
      </w:r>
      <w:r>
        <w:rPr>
          <w:rFonts w:ascii="Times New Roman" w:hAnsi="Times New Roman" w:cs="Times New Roman"/>
          <w:iCs/>
        </w:rPr>
        <w:t>, Big Cypress National Preserve</w:t>
      </w:r>
      <w:r w:rsidRPr="00771DC0">
        <w:rPr>
          <w:rFonts w:ascii="Times New Roman" w:hAnsi="Times New Roman" w:cs="Times New Roman"/>
          <w:iCs/>
        </w:rPr>
        <w:t xml:space="preserve"> and Picayune Strand State Forest in Collier County (CC), and 4) areas in Miami-Dade County (MD).  The first three regions are located in central and southwestern Florida (</w:t>
      </w:r>
      <w:r>
        <w:rPr>
          <w:rFonts w:ascii="Times New Roman" w:hAnsi="Times New Roman" w:cs="Times New Roman"/>
          <w:iCs/>
        </w:rPr>
        <w:t xml:space="preserve">considered “western” sites; </w:t>
      </w:r>
      <w:r w:rsidRPr="00771DC0">
        <w:rPr>
          <w:rFonts w:ascii="Times New Roman" w:hAnsi="Times New Roman" w:cs="Times New Roman"/>
          <w:iCs/>
        </w:rPr>
        <w:t xml:space="preserve">Fig. 1) and represent rural locations consisting of largely natural habitat types including pine flatwoods, freshwater prairies, </w:t>
      </w:r>
      <w:r>
        <w:rPr>
          <w:rFonts w:ascii="Times New Roman" w:hAnsi="Times New Roman" w:cs="Times New Roman"/>
          <w:iCs/>
        </w:rPr>
        <w:t xml:space="preserve">cypress swamp </w:t>
      </w:r>
      <w:r w:rsidRPr="00771DC0">
        <w:rPr>
          <w:rFonts w:ascii="Times New Roman" w:hAnsi="Times New Roman" w:cs="Times New Roman"/>
          <w:iCs/>
        </w:rPr>
        <w:t xml:space="preserve">and hardwood hammock. Bats from </w:t>
      </w:r>
      <w:r>
        <w:rPr>
          <w:rFonts w:ascii="Times New Roman" w:hAnsi="Times New Roman" w:cs="Times New Roman"/>
          <w:iCs/>
        </w:rPr>
        <w:t xml:space="preserve">these </w:t>
      </w:r>
      <w:r w:rsidRPr="00771DC0">
        <w:rPr>
          <w:rFonts w:ascii="Times New Roman" w:hAnsi="Times New Roman" w:cs="Times New Roman"/>
          <w:iCs/>
        </w:rPr>
        <w:t>western sites were captured in mist nets set near roosts or acoustic lures (for capture procedures see Braun de Torrez et al. 2017). Captures at BW occurred as part of a long-term study (Braun de Torrez et al. 2020), whereas collections from PC and CC were opportunistic</w:t>
      </w:r>
      <w:r>
        <w:rPr>
          <w:rFonts w:ascii="Times New Roman" w:hAnsi="Times New Roman" w:cs="Times New Roman"/>
          <w:iCs/>
        </w:rPr>
        <w:t xml:space="preserve"> and part of efforts to locate natural roost sites for the species</w:t>
      </w:r>
      <w:r w:rsidRPr="00771DC0">
        <w:rPr>
          <w:rFonts w:ascii="Times New Roman" w:hAnsi="Times New Roman" w:cs="Times New Roman"/>
          <w:iCs/>
        </w:rPr>
        <w:t xml:space="preserve">. In contrast to the western regions, sampling in the MD region occurred in the developed environment of the Miami metropolitan area where bonneted bats have long been known to be present (Webb et al. 2021). Samples from bats in MD were collected primarily from </w:t>
      </w:r>
      <w:r>
        <w:rPr>
          <w:rFonts w:ascii="Times New Roman" w:hAnsi="Times New Roman" w:cs="Times New Roman"/>
          <w:iCs/>
        </w:rPr>
        <w:t xml:space="preserve">bats in </w:t>
      </w:r>
      <w:r w:rsidRPr="00771DC0">
        <w:rPr>
          <w:rFonts w:ascii="Times New Roman" w:hAnsi="Times New Roman" w:cs="Times New Roman"/>
          <w:iCs/>
        </w:rPr>
        <w:t xml:space="preserve">buildings, from </w:t>
      </w:r>
      <w:r>
        <w:rPr>
          <w:rFonts w:ascii="Times New Roman" w:hAnsi="Times New Roman" w:cs="Times New Roman"/>
          <w:iCs/>
        </w:rPr>
        <w:t xml:space="preserve">individuals in </w:t>
      </w:r>
      <w:r w:rsidRPr="00771DC0">
        <w:rPr>
          <w:rFonts w:ascii="Times New Roman" w:hAnsi="Times New Roman" w:cs="Times New Roman"/>
          <w:iCs/>
        </w:rPr>
        <w:t xml:space="preserve">rehabilitation </w:t>
      </w:r>
      <w:r>
        <w:rPr>
          <w:rFonts w:ascii="Times New Roman" w:hAnsi="Times New Roman" w:cs="Times New Roman"/>
          <w:iCs/>
        </w:rPr>
        <w:t>facilities</w:t>
      </w:r>
      <w:r w:rsidRPr="00771DC0">
        <w:rPr>
          <w:rFonts w:ascii="Times New Roman" w:hAnsi="Times New Roman" w:cs="Times New Roman"/>
          <w:iCs/>
        </w:rPr>
        <w:t xml:space="preserve">, or </w:t>
      </w:r>
      <w:r>
        <w:rPr>
          <w:rFonts w:ascii="Times New Roman" w:hAnsi="Times New Roman" w:cs="Times New Roman"/>
          <w:iCs/>
        </w:rPr>
        <w:t xml:space="preserve">from bats </w:t>
      </w:r>
      <w:r w:rsidRPr="00771DC0">
        <w:rPr>
          <w:rFonts w:ascii="Times New Roman" w:hAnsi="Times New Roman" w:cs="Times New Roman"/>
          <w:iCs/>
        </w:rPr>
        <w:t xml:space="preserve">opportunistically found injured or dead at </w:t>
      </w:r>
      <w:r>
        <w:rPr>
          <w:rFonts w:ascii="Times New Roman" w:hAnsi="Times New Roman" w:cs="Times New Roman"/>
          <w:iCs/>
        </w:rPr>
        <w:t>various locations</w:t>
      </w:r>
      <w:r w:rsidRPr="00771DC0">
        <w:rPr>
          <w:rFonts w:ascii="Times New Roman" w:hAnsi="Times New Roman" w:cs="Times New Roman"/>
          <w:iCs/>
        </w:rPr>
        <w:t xml:space="preserve">. Although Florida bonneted bats have occasionally been detected by acoustic surveys in other areas of the species’ range (Bailey et al. 2017), </w:t>
      </w:r>
      <w:r>
        <w:rPr>
          <w:rFonts w:ascii="Times New Roman" w:hAnsi="Times New Roman" w:cs="Times New Roman"/>
          <w:iCs/>
        </w:rPr>
        <w:t>none</w:t>
      </w:r>
      <w:r w:rsidRPr="00771DC0">
        <w:rPr>
          <w:rFonts w:ascii="Times New Roman" w:hAnsi="Times New Roman" w:cs="Times New Roman"/>
          <w:iCs/>
        </w:rPr>
        <w:t xml:space="preserve"> have been captured nor roosts located outside the four regions we </w:t>
      </w:r>
      <w:r w:rsidRPr="007821F8">
        <w:rPr>
          <w:rFonts w:ascii="Times New Roman" w:hAnsi="Times New Roman" w:cs="Times New Roman"/>
          <w:iCs/>
        </w:rPr>
        <w:t>sampled.</w:t>
      </w:r>
    </w:p>
    <w:p w14:paraId="1A95B5CF" w14:textId="0A2AC8EF" w:rsidR="007821F8" w:rsidRPr="007821F8" w:rsidRDefault="007821F8" w:rsidP="00AB472F">
      <w:pPr>
        <w:spacing w:line="360" w:lineRule="auto"/>
        <w:ind w:firstLine="720"/>
        <w:rPr>
          <w:rFonts w:ascii="Times New Roman" w:hAnsi="Times New Roman" w:cs="Times New Roman"/>
          <w:iCs/>
        </w:rPr>
      </w:pPr>
      <w:r w:rsidRPr="007821F8">
        <w:rPr>
          <w:rFonts w:ascii="Times New Roman" w:hAnsi="Times New Roman" w:cs="Times New Roman"/>
        </w:rPr>
        <w:t xml:space="preserve">DNA was obtained from live bats from oral swabs (Catch-All™ Sample Collection Swab, </w:t>
      </w:r>
      <w:proofErr w:type="spellStart"/>
      <w:r w:rsidRPr="007821F8">
        <w:rPr>
          <w:rFonts w:ascii="Times New Roman" w:hAnsi="Times New Roman" w:cs="Times New Roman"/>
        </w:rPr>
        <w:t>Epicentre</w:t>
      </w:r>
      <w:proofErr w:type="spellEnd"/>
      <w:r w:rsidRPr="007821F8">
        <w:rPr>
          <w:rFonts w:ascii="Times New Roman" w:hAnsi="Times New Roman" w:cs="Times New Roman"/>
        </w:rPr>
        <w:t xml:space="preserve"> cat. QEC89100), wing punches (4 mm biopsy punch of wing membrane, Worthington Wilmer and Barratt 1996), or both. Swabs were stored in Longmire’s </w:t>
      </w:r>
      <w:r>
        <w:rPr>
          <w:rFonts w:ascii="Times New Roman" w:hAnsi="Times New Roman" w:cs="Times New Roman"/>
        </w:rPr>
        <w:t xml:space="preserve">tissue lysis buffer </w:t>
      </w:r>
      <w:r w:rsidRPr="007821F8">
        <w:rPr>
          <w:rFonts w:ascii="Times New Roman" w:hAnsi="Times New Roman" w:cs="Times New Roman"/>
        </w:rPr>
        <w:t xml:space="preserve">solution (modified to 1% SDS; Longmire et al. 1997) and tissues were placed in ~500 ul 95% ethanol and both stored at 4ºC. DNA was extracted using the Qiagen </w:t>
      </w:r>
      <w:proofErr w:type="spellStart"/>
      <w:r w:rsidRPr="007821F8">
        <w:rPr>
          <w:rFonts w:ascii="Times New Roman" w:hAnsi="Times New Roman" w:cs="Times New Roman"/>
        </w:rPr>
        <w:t>DNeasyBlood</w:t>
      </w:r>
      <w:proofErr w:type="spellEnd"/>
      <w:r w:rsidRPr="007821F8">
        <w:rPr>
          <w:rFonts w:ascii="Times New Roman" w:hAnsi="Times New Roman" w:cs="Times New Roman"/>
        </w:rPr>
        <w:t xml:space="preserve"> and Tissue protocol (Qiagen, Valencia, California, USA). Extractions from oral swabs were conducted using a modified </w:t>
      </w:r>
      <w:proofErr w:type="spellStart"/>
      <w:r w:rsidRPr="007821F8">
        <w:rPr>
          <w:rFonts w:ascii="Times New Roman" w:hAnsi="Times New Roman" w:cs="Times New Roman"/>
        </w:rPr>
        <w:t>QIAamp</w:t>
      </w:r>
      <w:proofErr w:type="spellEnd"/>
      <w:r w:rsidRPr="007821F8">
        <w:rPr>
          <w:rFonts w:ascii="Times New Roman" w:hAnsi="Times New Roman" w:cs="Times New Roman"/>
        </w:rPr>
        <w:t xml:space="preserve"> protocol (available upon request).</w:t>
      </w:r>
    </w:p>
    <w:p w14:paraId="5E474D70" w14:textId="69E734D6" w:rsidR="00771DC0" w:rsidRPr="007821F8" w:rsidRDefault="00771DC0" w:rsidP="00771DC0">
      <w:pPr>
        <w:spacing w:line="360" w:lineRule="auto"/>
        <w:rPr>
          <w:rFonts w:ascii="Times New Roman" w:hAnsi="Times New Roman" w:cs="Times New Roman"/>
          <w:i/>
        </w:rPr>
      </w:pPr>
      <w:r w:rsidRPr="007821F8">
        <w:rPr>
          <w:rFonts w:ascii="Times New Roman" w:hAnsi="Times New Roman" w:cs="Times New Roman"/>
          <w:i/>
        </w:rPr>
        <w:t>Microsatellite loci development</w:t>
      </w:r>
    </w:p>
    <w:p w14:paraId="2045A308" w14:textId="5AE196A6" w:rsidR="00771DC0" w:rsidRDefault="00771DC0" w:rsidP="00771DC0">
      <w:pPr>
        <w:spacing w:line="360" w:lineRule="auto"/>
        <w:ind w:firstLine="720"/>
        <w:rPr>
          <w:rFonts w:ascii="Times New Roman" w:hAnsi="Times New Roman" w:cs="Times New Roman"/>
        </w:rPr>
      </w:pPr>
      <w:r w:rsidRPr="00771DC0">
        <w:rPr>
          <w:rFonts w:ascii="Times New Roman" w:hAnsi="Times New Roman" w:cs="Times New Roman"/>
        </w:rPr>
        <w:t xml:space="preserve">We initially screened microsatellite loci developed for free-tailed bats </w:t>
      </w:r>
      <w:r w:rsidRPr="00771DC0">
        <w:rPr>
          <w:rFonts w:ascii="Times New Roman" w:hAnsi="Times New Roman" w:cs="Times New Roman"/>
        </w:rPr>
        <w:fldChar w:fldCharType="begin" w:fldLock="1"/>
      </w:r>
      <w:r w:rsidRPr="00771DC0">
        <w:rPr>
          <w:rFonts w:ascii="Times New Roman" w:hAnsi="Times New Roman" w:cs="Times New Roman"/>
        </w:rPr>
        <w:instrText>ADDIN CSL_CITATION {"citationItems":[{"id":"ITEM-1","itemData":{"DOI":"10.1111/j.1471-8286.2005.01039.x","author":[{"dropping-particle":"","family":"RUSSELL","given":"A L","non-dropping-particle":"","parse-names":false,"suffix":""},{"dropping-particle":"","family":"TURMELLE","given":"A S","non-dropping-particle":"","parse-names":false,"suffix":""},{"dropping-particle":"","family":"BROWN","given":"V A","non-dropping-particle":"","parse-names":false,"suffix":""},{"dropping-particle":"","family":"McCRACKEN","given":"G F","non-dropping-particle":"","parse-names":false,"suffix":""}],"container-title":"Molecular Ecology Notes","id":"ITEM-1","issue":"3","issued":{"date-parts":[["2005"]]},"language":"English","page":"669-671","publisher":"Blackwell Science Ltd","title":"Extremely variable di- and tetranucleotide microsatellite loci in Brazilian free-tailed bats (Tadarida brasiliensis)","type":"article-journal","volume":"5"},"uris":["http://www.mendeley.com/documents/?uuid=5b253e78-42f2-484f-9dd2-6e1af4c03501"]}],"mendeley":{"formattedCitation":"(RUSSELL, TURMELLE, BROWN, &amp; McCRACKEN, 2005)","manualFormatting":"(Russell et al. 2005)","plainTextFormattedCitation":"(RUSSELL, TURMELLE, BROWN, &amp; McCRACKEN, 2005)","previouslyFormattedCitation":"(RUSSELL, TURMELLE, BROWN, &amp; McCRACKEN, 2005)"},"properties":{"noteIndex":0},"schema":"https://github.com/citation-style-language/schema/raw/master/csl-citation.json"}</w:instrText>
      </w:r>
      <w:r w:rsidRPr="00771DC0">
        <w:rPr>
          <w:rFonts w:ascii="Times New Roman" w:hAnsi="Times New Roman" w:cs="Times New Roman"/>
        </w:rPr>
        <w:fldChar w:fldCharType="separate"/>
      </w:r>
      <w:r w:rsidRPr="00771DC0">
        <w:rPr>
          <w:rFonts w:ascii="Times New Roman" w:hAnsi="Times New Roman" w:cs="Times New Roman"/>
        </w:rPr>
        <w:t>(Russell et al. 2005)</w:t>
      </w:r>
      <w:r w:rsidRPr="00771DC0">
        <w:rPr>
          <w:rFonts w:ascii="Times New Roman" w:hAnsi="Times New Roman" w:cs="Times New Roman"/>
        </w:rPr>
        <w:fldChar w:fldCharType="end"/>
      </w:r>
      <w:r w:rsidRPr="00771DC0">
        <w:rPr>
          <w:rFonts w:ascii="Times New Roman" w:hAnsi="Times New Roman" w:cs="Times New Roman"/>
        </w:rPr>
        <w:t xml:space="preserve"> to assess their suitability on bonneted bats. Of the nine loci tested, four failed to amplify, and four amplified but were monomorphic. One locus (TabrD15) was polymorphic and was retained for use in our dataset. We included one published locus (TabrD15;</w:t>
      </w:r>
      <w:r w:rsidRPr="00771DC0">
        <w:rPr>
          <w:rFonts w:ascii="Times New Roman" w:hAnsi="Times New Roman" w:cs="Times New Roman"/>
          <w:noProof/>
        </w:rPr>
        <w:t xml:space="preserve"> Russell et al. 2005</w:t>
      </w:r>
      <w:r w:rsidRPr="00771DC0">
        <w:rPr>
          <w:rFonts w:ascii="Times New Roman" w:hAnsi="Times New Roman" w:cs="Times New Roman"/>
        </w:rPr>
        <w:t xml:space="preserve">) and developed microsatellite loci </w:t>
      </w:r>
      <w:r w:rsidRPr="00771DC0">
        <w:rPr>
          <w:rFonts w:ascii="Times New Roman" w:hAnsi="Times New Roman" w:cs="Times New Roman"/>
          <w:i/>
          <w:iCs/>
        </w:rPr>
        <w:t>de novo</w:t>
      </w:r>
      <w:r w:rsidRPr="00771DC0">
        <w:rPr>
          <w:rFonts w:ascii="Times New Roman" w:hAnsi="Times New Roman" w:cs="Times New Roman"/>
        </w:rPr>
        <w:t xml:space="preserve"> from PacBio sequence reads</w:t>
      </w:r>
      <w:r w:rsidR="00D031C8">
        <w:rPr>
          <w:rFonts w:ascii="Times New Roman" w:hAnsi="Times New Roman" w:cs="Times New Roman"/>
        </w:rPr>
        <w:t>.</w:t>
      </w:r>
      <w:r w:rsidRPr="00771DC0">
        <w:rPr>
          <w:rFonts w:ascii="Times New Roman" w:hAnsi="Times New Roman" w:cs="Times New Roman"/>
        </w:rPr>
        <w:t xml:space="preserve"> Briefly, genomic DNA was extracted from one bonneted bat wing punch (see below). Whole genome amplification was performed using the Qiagen REPLI-g Mini protocol (50ul reaction volumes) using approximately ~200ng of DNA. Samples were submitted for single molecule real time (SMRT) sequencing on the PacBio platform at the University of Florida Interdisciplinary Center for Biotechnology Research (</w:t>
      </w:r>
      <w:r w:rsidRPr="00771DC0">
        <w:rPr>
          <w:rFonts w:ascii="Times New Roman" w:hAnsi="Times New Roman" w:cs="Times New Roman"/>
          <w:u w:val="single"/>
        </w:rPr>
        <w:t>ICBR; http://www.biotech.ufl.edu)</w:t>
      </w:r>
      <w:r w:rsidRPr="00771DC0">
        <w:rPr>
          <w:rFonts w:ascii="Times New Roman" w:hAnsi="Times New Roman" w:cs="Times New Roman"/>
        </w:rPr>
        <w:t>. The pooled sample was sheared into 1-2 kb insert libraries and sequenced on a single SMRT cell using P6/C4 chemistry. Data were processed with the SMRT Analysis toolkit (v 2.3.0) via the SMRT Portal web interface (</w:t>
      </w:r>
      <w:hyperlink r:id="rId7" w:history="1">
        <w:r w:rsidRPr="00771DC0">
          <w:rPr>
            <w:rStyle w:val="Hyperlink"/>
            <w:rFonts w:ascii="Times New Roman" w:hAnsi="Times New Roman" w:cs="Times New Roman"/>
          </w:rPr>
          <w:t>www.pacb.com</w:t>
        </w:r>
      </w:hyperlink>
      <w:r w:rsidRPr="00771DC0">
        <w:rPr>
          <w:rFonts w:ascii="Times New Roman" w:hAnsi="Times New Roman" w:cs="Times New Roman"/>
        </w:rPr>
        <w:t xml:space="preserve">). </w:t>
      </w:r>
    </w:p>
    <w:p w14:paraId="1B5D4256" w14:textId="38B94071" w:rsidR="00D031C8" w:rsidRDefault="00D031C8" w:rsidP="00771DC0">
      <w:pPr>
        <w:spacing w:line="360" w:lineRule="auto"/>
        <w:ind w:firstLine="720"/>
        <w:rPr>
          <w:rFonts w:ascii="Times New Roman" w:hAnsi="Times New Roman" w:cs="Times New Roman"/>
        </w:rPr>
      </w:pPr>
      <w:r w:rsidRPr="00D031C8">
        <w:rPr>
          <w:rFonts w:ascii="Times New Roman" w:hAnsi="Times New Roman" w:cs="Times New Roman"/>
        </w:rPr>
        <w:t xml:space="preserve">Di- and tetra-nucleotide repeats (≥ 6 repeat units) were identified using </w:t>
      </w:r>
      <w:proofErr w:type="spellStart"/>
      <w:r w:rsidRPr="00D031C8">
        <w:rPr>
          <w:rFonts w:ascii="Times New Roman" w:hAnsi="Times New Roman" w:cs="Times New Roman"/>
        </w:rPr>
        <w:t>Msatcommander</w:t>
      </w:r>
      <w:proofErr w:type="spellEnd"/>
      <w:r w:rsidRPr="00D031C8">
        <w:rPr>
          <w:rFonts w:ascii="Times New Roman" w:hAnsi="Times New Roman" w:cs="Times New Roman"/>
        </w:rPr>
        <w:t xml:space="preserve"> </w:t>
      </w:r>
      <w:proofErr w:type="spellStart"/>
      <w:r w:rsidRPr="00D031C8">
        <w:rPr>
          <w:rFonts w:ascii="Times New Roman" w:hAnsi="Times New Roman" w:cs="Times New Roman"/>
        </w:rPr>
        <w:t>vers</w:t>
      </w:r>
      <w:proofErr w:type="spellEnd"/>
      <w:r w:rsidRPr="00D031C8">
        <w:rPr>
          <w:rFonts w:ascii="Times New Roman" w:hAnsi="Times New Roman" w:cs="Times New Roman"/>
        </w:rPr>
        <w:t xml:space="preserve">. 0.8.2; (Faircloth 2008). All primers were designed using the Primer3 (v 0.4.0) website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author":[{"dropping-particle":"","family":"Untergasser","given":"A","non-dropping-particle":"","parse-names":false,"suffix":""},{"dropping-particle":"","family":"Cutcutache","given":"I","non-dropping-particle":"","parse-names":false,"suffix":""},{"dropping-particle":"","family":"Koressaar","given":"T","non-dropping-particle":"","parse-names":false,"suffix":""},{"dropping-particle":"","family":"Ye","given":"J","non-dropping-particle":"","parse-names":false,"suffix":""},{"dropping-particle":"","family":"Faircloth","given":"BC","non-dropping-particle":"","parse-names":false,"suffix":""},{"dropping-particle":"","family":"Remm","given":"M","non-dropping-particle":"","parse-names":false,"suffix":""},{"dropping-particle":"","family":"Rozen","given":"SG","non-dropping-particle":"","parse-names":false,"suffix":""}],"container-title":"Nucleic Acids Research","id":"ITEM-1","issue":"15","issued":{"date-parts":[["2012"]]},"page":"e115","title":"Primer 3 - new capabilities and interfaces","type":"article-journal","volume":"40"},"uris":["http://www.mendeley.com/documents/?uuid=0cc07bf6-8f6c-42b3-b88b-a708e60b07b3"]},{"id":"ITEM-2","itemData":{"author":[{"dropping-particle":"","family":"Koressaar","given":"T","non-dropping-particle":"","parse-names":false,"suffix":""},{"dropping-particle":"","family":"Remm","given":"M","non-dropping-particle":"","parse-names":false,"suffix":""}],"container-title":"Bioinformatics","id":"ITEM-2","issue":"10","issued":{"date-parts":[["2007"]]},"page":"1289-1291","title":"Enhancements and modifications of primer design program Primer3","type":"article-journal","volume":"23"},"uris":["http://www.mendeley.com/documents/?uuid=dd14af6a-d483-4e07-9ffb-6c738e246908"]}],"mendeley":{"formattedCitation":"(Koressaar &amp; Remm, 2007; Untergasser et al., 2012)","manualFormatting":"(Koressaar and Remm 2007; Untergasser et al. 2012","plainTextFormattedCitation":"(Koressaar &amp; Remm, 2007; Untergasser et al., 2012)","previouslyFormattedCitation":"(Koressaar &amp; Remm, 2007; Untergasser et al., 2012)"},"properties":{"noteIndex":0},"schema":"https://github.com/citation-style-language/schema/raw/master/csl-citation.json"}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(Koressaar and Remm 2007; Untergasser et al. 2012</w:t>
      </w:r>
      <w:r w:rsidRPr="00D031C8">
        <w:rPr>
          <w:rFonts w:ascii="Times New Roman" w:hAnsi="Times New Roman" w:cs="Times New Roman"/>
        </w:rPr>
        <w:fldChar w:fldCharType="end"/>
      </w:r>
      <w:r w:rsidRPr="00D031C8">
        <w:rPr>
          <w:rFonts w:ascii="Times New Roman" w:hAnsi="Times New Roman" w:cs="Times New Roman"/>
        </w:rPr>
        <w:t>; http://bioinfo.ut.ee/primer3-0.4.0/). We selected 17 di- and 13 tetra-nucleotide repeat microsatellite loci with optimal primer annealing temperature 60</w:t>
      </w:r>
      <w:r w:rsidRPr="00D031C8">
        <w:rPr>
          <w:rFonts w:ascii="Times New Roman" w:hAnsi="Times New Roman" w:cs="Times New Roman"/>
          <w:b/>
        </w:rPr>
        <w:t>°</w:t>
      </w:r>
      <w:r w:rsidRPr="00D031C8">
        <w:rPr>
          <w:rFonts w:ascii="Times New Roman" w:hAnsi="Times New Roman" w:cs="Times New Roman"/>
        </w:rPr>
        <w:t>C, a 3’ GC clamp, and a lack of potentially complicating sequence structure between the outside primers and the repeat area itself (e.g., other repeats, compound or complex microsatellites). These markers were tested initially on three bonneted bat samples from different bat BW colonies (plus a negative control) to determine 1) amplification success (i.e., alleles present in correct size range), and 2) allele morphology that is conducive to ease of scoring (e.g., minimal stutter, clear primary peak). Subsequent trials on suitable loci were done on 11 additional samples to determine variability.</w:t>
      </w:r>
    </w:p>
    <w:p w14:paraId="6AC64E24" w14:textId="4479E1E1" w:rsidR="00D031C8" w:rsidRDefault="00D031C8" w:rsidP="00D031C8">
      <w:pPr>
        <w:spacing w:line="360" w:lineRule="auto"/>
        <w:ind w:firstLine="720"/>
        <w:rPr>
          <w:rFonts w:ascii="Times New Roman" w:hAnsi="Times New Roman" w:cs="Times New Roman"/>
        </w:rPr>
      </w:pPr>
      <w:r w:rsidRPr="00D031C8">
        <w:rPr>
          <w:rFonts w:ascii="Times New Roman" w:hAnsi="Times New Roman" w:cs="Times New Roman"/>
        </w:rPr>
        <w:t xml:space="preserve">PCR of wing tissue DNA was performed in 15 </w:t>
      </w:r>
      <w:r w:rsidRPr="00D031C8">
        <w:rPr>
          <w:rFonts w:ascii="Times New Roman" w:hAnsi="Times New Roman" w:cs="Times New Roman"/>
          <w:lang w:val="el-GR"/>
        </w:rPr>
        <w:t>μ</w:t>
      </w:r>
      <w:r w:rsidRPr="00D031C8">
        <w:rPr>
          <w:rFonts w:ascii="Times New Roman" w:hAnsi="Times New Roman" w:cs="Times New Roman"/>
        </w:rPr>
        <w:t xml:space="preserve">l reaction volumes and consisted of the following: 1 </w:t>
      </w:r>
      <w:r w:rsidRPr="00D031C8">
        <w:rPr>
          <w:rFonts w:ascii="Times New Roman" w:hAnsi="Times New Roman" w:cs="Times New Roman"/>
          <w:lang w:val="el-GR"/>
        </w:rPr>
        <w:t>μ</w:t>
      </w:r>
      <w:r w:rsidRPr="00D031C8">
        <w:rPr>
          <w:rFonts w:ascii="Times New Roman" w:hAnsi="Times New Roman" w:cs="Times New Roman"/>
        </w:rPr>
        <w:t>l DNA (normalized to 20 ng/</w:t>
      </w:r>
      <w:r w:rsidRPr="00D031C8">
        <w:rPr>
          <w:rFonts w:ascii="Times New Roman" w:hAnsi="Times New Roman" w:cs="Times New Roman"/>
          <w:lang w:val="el-GR"/>
        </w:rPr>
        <w:t>μ</w:t>
      </w:r>
      <w:r w:rsidRPr="00D031C8">
        <w:rPr>
          <w:rFonts w:ascii="Times New Roman" w:hAnsi="Times New Roman" w:cs="Times New Roman"/>
        </w:rPr>
        <w:t xml:space="preserve">l), 7.5 ul </w:t>
      </w:r>
      <w:proofErr w:type="spellStart"/>
      <w:r w:rsidRPr="00D031C8">
        <w:rPr>
          <w:rFonts w:ascii="Times New Roman" w:hAnsi="Times New Roman" w:cs="Times New Roman"/>
        </w:rPr>
        <w:t>Mastermix</w:t>
      </w:r>
      <w:proofErr w:type="spellEnd"/>
      <w:r w:rsidRPr="00D031C8">
        <w:rPr>
          <w:rFonts w:ascii="Times New Roman" w:hAnsi="Times New Roman" w:cs="Times New Roman"/>
        </w:rPr>
        <w:t xml:space="preserve"> (Type-it Microsatellite PCR kit, Qiagen cat. 206246), 5.66 </w:t>
      </w:r>
      <w:r w:rsidRPr="00D031C8">
        <w:rPr>
          <w:rFonts w:ascii="Times New Roman" w:hAnsi="Times New Roman" w:cs="Times New Roman"/>
          <w:lang w:val="el-GR"/>
        </w:rPr>
        <w:t>μ</w:t>
      </w:r>
      <w:r w:rsidRPr="00D031C8">
        <w:rPr>
          <w:rFonts w:ascii="Times New Roman" w:hAnsi="Times New Roman" w:cs="Times New Roman"/>
        </w:rPr>
        <w:t>l sterile H</w:t>
      </w:r>
      <w:r w:rsidRPr="00D031C8">
        <w:rPr>
          <w:rFonts w:ascii="Times New Roman" w:hAnsi="Times New Roman" w:cs="Times New Roman"/>
          <w:vertAlign w:val="subscript"/>
        </w:rPr>
        <w:t>2</w:t>
      </w:r>
      <w:r w:rsidRPr="00D031C8">
        <w:rPr>
          <w:rFonts w:ascii="Times New Roman" w:hAnsi="Times New Roman" w:cs="Times New Roman"/>
        </w:rPr>
        <w:t xml:space="preserve">O, 0.02 </w:t>
      </w:r>
      <w:r w:rsidRPr="00D031C8">
        <w:rPr>
          <w:rFonts w:ascii="Times New Roman" w:hAnsi="Times New Roman" w:cs="Times New Roman"/>
          <w:lang w:val="el-GR"/>
        </w:rPr>
        <w:t>μ</w:t>
      </w:r>
      <w:r w:rsidRPr="00D031C8">
        <w:rPr>
          <w:rFonts w:ascii="Times New Roman" w:hAnsi="Times New Roman" w:cs="Times New Roman"/>
        </w:rPr>
        <w:t xml:space="preserve">M forward primer, 0.18 </w:t>
      </w:r>
      <w:r w:rsidRPr="00D031C8">
        <w:rPr>
          <w:rFonts w:ascii="Times New Roman" w:hAnsi="Times New Roman" w:cs="Times New Roman"/>
          <w:lang w:val="el-GR"/>
        </w:rPr>
        <w:t>μ</w:t>
      </w:r>
      <w:r w:rsidRPr="00D031C8">
        <w:rPr>
          <w:rFonts w:ascii="Times New Roman" w:hAnsi="Times New Roman" w:cs="Times New Roman"/>
        </w:rPr>
        <w:t xml:space="preserve">M reverse primer, and 0.18 </w:t>
      </w:r>
      <w:r w:rsidRPr="00D031C8">
        <w:rPr>
          <w:rFonts w:ascii="Times New Roman" w:hAnsi="Times New Roman" w:cs="Times New Roman"/>
          <w:lang w:val="el-GR"/>
        </w:rPr>
        <w:t>μ</w:t>
      </w:r>
      <w:r w:rsidRPr="00D031C8">
        <w:rPr>
          <w:rFonts w:ascii="Times New Roman" w:hAnsi="Times New Roman" w:cs="Times New Roman"/>
        </w:rPr>
        <w:t xml:space="preserve">M of fluorophore. For swab DNA, the amount of template per reaction was increased to 2 ul (14 ng of DNA on average), and the volume of sterile water was reduced to 4.66 </w:t>
      </w:r>
      <w:r w:rsidRPr="00D031C8">
        <w:rPr>
          <w:rFonts w:ascii="Times New Roman" w:hAnsi="Times New Roman" w:cs="Times New Roman"/>
          <w:lang w:val="el-GR"/>
        </w:rPr>
        <w:t>μ</w:t>
      </w:r>
      <w:r w:rsidRPr="00D031C8">
        <w:rPr>
          <w:rFonts w:ascii="Times New Roman" w:hAnsi="Times New Roman" w:cs="Times New Roman"/>
        </w:rPr>
        <w:t xml:space="preserve">l.  Forward primers and </w:t>
      </w:r>
      <w:proofErr w:type="spellStart"/>
      <w:r w:rsidRPr="00D031C8">
        <w:rPr>
          <w:rFonts w:ascii="Times New Roman" w:hAnsi="Times New Roman" w:cs="Times New Roman"/>
        </w:rPr>
        <w:t>fluorphores</w:t>
      </w:r>
      <w:proofErr w:type="spellEnd"/>
      <w:r w:rsidRPr="00D031C8">
        <w:rPr>
          <w:rFonts w:ascii="Times New Roman" w:hAnsi="Times New Roman" w:cs="Times New Roman"/>
        </w:rPr>
        <w:t xml:space="preserve"> [6-carboxyfluorescein (FAM), </w:t>
      </w:r>
      <w:proofErr w:type="spellStart"/>
      <w:r w:rsidRPr="00D031C8">
        <w:rPr>
          <w:rFonts w:ascii="Times New Roman" w:hAnsi="Times New Roman" w:cs="Times New Roman"/>
        </w:rPr>
        <w:t>hexachlorofluorescein</w:t>
      </w:r>
      <w:proofErr w:type="spellEnd"/>
      <w:r w:rsidRPr="00D031C8">
        <w:rPr>
          <w:rFonts w:ascii="Times New Roman" w:hAnsi="Times New Roman" w:cs="Times New Roman"/>
        </w:rPr>
        <w:t xml:space="preserve"> (HEX), or 5-Carboxytetramethylrhodamine (TAMRA)] were tagged with a 5’ CAC-sequence (5’-CACGACGTTGTAAAACGAC-3’). Thermal cycling parameters were as follows: 95°C for 5 mins, 33 cycles of 95°C for 30 sec, 54°C-58°C (depending on locus) for 90 sec, and 72°C for 1 min, followed by a final extension at 60°C for 30 mins. Genotyping PCRs incorporated positive controls to ensure binning consistency, and a negative control. Fragments were electrophoresed on an ABI 3130xl using the GS500 ROX size standard (Applied Biosystems, Carlsbad, California, USA) and genotype scores were assessed by one observer using </w:t>
      </w:r>
      <w:proofErr w:type="spellStart"/>
      <w:r w:rsidRPr="00D031C8">
        <w:rPr>
          <w:rFonts w:ascii="Times New Roman" w:hAnsi="Times New Roman" w:cs="Times New Roman"/>
        </w:rPr>
        <w:t>GeneMarker</w:t>
      </w:r>
      <w:proofErr w:type="spellEnd"/>
      <w:r w:rsidRPr="00D031C8">
        <w:rPr>
          <w:rFonts w:ascii="Times New Roman" w:hAnsi="Times New Roman" w:cs="Times New Roman"/>
        </w:rPr>
        <w:t xml:space="preserve"> </w:t>
      </w:r>
      <w:proofErr w:type="spellStart"/>
      <w:r w:rsidRPr="00D031C8">
        <w:rPr>
          <w:rFonts w:ascii="Times New Roman" w:hAnsi="Times New Roman" w:cs="Times New Roman"/>
        </w:rPr>
        <w:t>vers</w:t>
      </w:r>
      <w:proofErr w:type="spellEnd"/>
      <w:r w:rsidRPr="00D031C8">
        <w:rPr>
          <w:rFonts w:ascii="Times New Roman" w:hAnsi="Times New Roman" w:cs="Times New Roman"/>
        </w:rPr>
        <w:t xml:space="preserve">. 2.6.2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author":[{"dropping-particle":"","family":"Hulce","given":"D","non-dropping-particle":"","parse-names":false,"suffix":""},{"dropping-particle":"","family":"Li","given":"X","non-dropping-particle":"","parse-names":false,"suffix":""},{"dropping-particle":"","family":"Snyder-Leiby","given":"T","non-dropping-particle":"","parse-names":false,"suffix":""},{"dropping-particle":"","family":"Johnathan Lui","given":"CS","non-dropping-particle":"","parse-names":false,"suffix":""}],"container-title":"Journal of Biomolecular Techniques","id":"ITEM-1","issued":{"date-parts":[["2011"]]},"page":"S35-S36","title":"GeneMarker® Genotyping Software: Tools to Increase the Statistical Power of DNA Fragment Analysis","type":"article-journal","volume":"22"},"uris":["http://www.mendeley.com/documents/?uuid=3522b496-d2e3-4a38-aadd-864d4087ff89"]}],"mendeley":{"formattedCitation":"(Hulce, Li, Snyder-Leiby, &amp; Johnathan Lui, 2011)","manualFormatting":"(Hulce et al. 2011)","plainTextFormattedCitation":"(Hulce, Li, Snyder-Leiby, &amp; Johnathan Lui, 2011)","previouslyFormattedCitation":"(Hulce, Li, Snyder-Leiby, &amp; Johnathan Lui, 2011)"},"properties":{"noteIndex":0},"schema":"https://github.com/citation-style-language/schema/raw/master/csl-citation.json"}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(Hulce et al. 2011)</w:t>
      </w:r>
      <w:r w:rsidRPr="00D031C8">
        <w:rPr>
          <w:rFonts w:ascii="Times New Roman" w:hAnsi="Times New Roman" w:cs="Times New Roman"/>
        </w:rPr>
        <w:fldChar w:fldCharType="end"/>
      </w:r>
      <w:r w:rsidRPr="00D031C8">
        <w:rPr>
          <w:rFonts w:ascii="Times New Roman" w:hAnsi="Times New Roman" w:cs="Times New Roman"/>
        </w:rPr>
        <w:t xml:space="preserve">. </w:t>
      </w:r>
    </w:p>
    <w:p w14:paraId="12DB5267" w14:textId="29F02F08" w:rsidR="00D031C8" w:rsidRPr="00D031C8" w:rsidRDefault="00D031C8" w:rsidP="00D031C8">
      <w:pPr>
        <w:spacing w:line="360" w:lineRule="auto"/>
        <w:rPr>
          <w:rFonts w:ascii="Times New Roman" w:hAnsi="Times New Roman" w:cs="Times New Roman"/>
          <w:i/>
          <w:iCs/>
        </w:rPr>
      </w:pPr>
      <w:r w:rsidRPr="00D031C8">
        <w:rPr>
          <w:rFonts w:ascii="Times New Roman" w:hAnsi="Times New Roman" w:cs="Times New Roman"/>
          <w:i/>
          <w:iCs/>
        </w:rPr>
        <w:t>Marker assessment</w:t>
      </w:r>
    </w:p>
    <w:p w14:paraId="324FD192" w14:textId="77777777" w:rsidR="00D031C8" w:rsidRPr="00D031C8" w:rsidRDefault="00D031C8" w:rsidP="00D031C8">
      <w:pPr>
        <w:spacing w:line="360" w:lineRule="auto"/>
        <w:ind w:firstLine="720"/>
        <w:rPr>
          <w:rFonts w:ascii="Times New Roman" w:hAnsi="Times New Roman" w:cs="Times New Roman"/>
        </w:rPr>
      </w:pPr>
      <w:r w:rsidRPr="00D031C8">
        <w:rPr>
          <w:rFonts w:ascii="Times New Roman" w:hAnsi="Times New Roman" w:cs="Times New Roman"/>
        </w:rPr>
        <w:t>Prior to population genetic analysis, we characterized microsatellite markers to ensure the absence of errors stemming from null alleles, the presence of Hardy-Weinberg equilibrium, and sufficient power to detect heterogeneity. First, null alleles were estimated within each regional sample and globally using the method of Brookfield (1996) implemented in the R (</w:t>
      </w:r>
      <w:proofErr w:type="spellStart"/>
      <w:r w:rsidRPr="00D031C8">
        <w:rPr>
          <w:rFonts w:ascii="Times New Roman" w:hAnsi="Times New Roman" w:cs="Times New Roman"/>
        </w:rPr>
        <w:t>vers</w:t>
      </w:r>
      <w:proofErr w:type="spellEnd"/>
      <w:r w:rsidRPr="00D031C8">
        <w:rPr>
          <w:rFonts w:ascii="Times New Roman" w:hAnsi="Times New Roman" w:cs="Times New Roman"/>
        </w:rPr>
        <w:t xml:space="preserve">. 3.6.1, R Core Team 2019) program </w:t>
      </w:r>
      <w:proofErr w:type="spellStart"/>
      <w:r w:rsidRPr="00D031C8">
        <w:rPr>
          <w:rFonts w:ascii="Times New Roman" w:hAnsi="Times New Roman" w:cs="Times New Roman"/>
        </w:rPr>
        <w:t>PopGenReport</w:t>
      </w:r>
      <w:proofErr w:type="spellEnd"/>
      <w:r w:rsidRPr="00D031C8">
        <w:rPr>
          <w:rFonts w:ascii="Times New Roman" w:hAnsi="Times New Roman" w:cs="Times New Roman"/>
        </w:rPr>
        <w:t xml:space="preserve"> </w:t>
      </w:r>
      <w:proofErr w:type="spellStart"/>
      <w:r w:rsidRPr="00D031C8">
        <w:rPr>
          <w:rFonts w:ascii="Times New Roman" w:hAnsi="Times New Roman" w:cs="Times New Roman"/>
        </w:rPr>
        <w:t>vers</w:t>
      </w:r>
      <w:proofErr w:type="spellEnd"/>
      <w:r w:rsidRPr="00D031C8">
        <w:rPr>
          <w:rFonts w:ascii="Times New Roman" w:hAnsi="Times New Roman" w:cs="Times New Roman"/>
        </w:rPr>
        <w:t xml:space="preserve">. 3.0.4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{"citationItems":[{"id":"ITEM-1","itemData":{"DOI":"10.1111/2041-210X.12158","ISSN":"2041210X","abstract":"Using scripting languages such as R to perform population genetic analyses can improve the reproducibility of research, but using R can be challenging for many researchers due to its steep learning curve. PopGenReport is a new R package that simplifies performing population genetics analyses in R, through the use of a new report-generating function. The function popgenreport allows users to perform up to 13 pre-defined and 1 user-defined analyses through the use of a single command line. Each analysis generates figures and tables that are incorporated into a pdf report and are also made available as individual files (figures are provided in multiple formats, table contents are provided as csv files). The package includes new R functions that simplify the importation of data from a spreadsheet file, examine allele distributions across populations and loci and identify private alleles, determine pairwise individual genetic distances using the methods of Smouse and Peakall and Kosman and Leonard, respectively, detect the presence of null alleles, calculate allelic richness, and test for spatial autocorrelation in genotypes using the methods of Smouse and Peakall. The package has a modular structure that makes the process of adding new functionality straightforward. To facilitate the addition of user-designed functions, the package includes a fully customizable module that can be automatically included in the pdf report. To support users not experienced in R, the website (www.popgenreport.org) has a tutorial for the package and a downloadable, portable version of the package with LaTeX pre-configured for the Windows operating system. © 2014 The Authors. Methods in Ecology and Evolution © 2014 British Ecological Society.","author":[{"dropping-particle":"","family":"Adamack","given":"Aaron T.","non-dropping-particle":"","parse-names":false,"suffix":""},{"dropping-particle":"","family":"Gruber","given":"Bernd","non-dropping-particle":"","parse-names":false,"suffix":""}],"container-title":"Methods in Ecology and Evolution","id":"ITEM-1","issue":"4","issued":{"date-parts":[["2014"]]},"page":"384-387","title":"PopGenReport: Simplifying basic population genetic analyses in R","type":"article-journal","volume":"5"},"uris":["http://www.mendeley.com/documents/?uuid=85fca4b3-a8fe-40c2-8de3-8de0d4b2055d"]}],"mendeley":{"formattedCitation":"(Adamack &amp; Gruber, 2014)","plainTextFormattedCitation":"(Adamack &amp; Gruber, 2014)","previouslyFormattedCitation":"(Adamack &amp; Gruber, 2014)"},"properties":{"noteIndex":0},"schema":"https://github.com/citation-style-language/schema/raw/master/csl-citation.json"}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(Adamack and Gruber 2014)</w:t>
      </w:r>
      <w:r w:rsidRPr="00D031C8">
        <w:rPr>
          <w:rFonts w:ascii="Times New Roman" w:hAnsi="Times New Roman" w:cs="Times New Roman"/>
        </w:rPr>
        <w:fldChar w:fldCharType="end"/>
      </w:r>
      <w:r w:rsidRPr="00D031C8">
        <w:rPr>
          <w:rFonts w:ascii="Times New Roman" w:hAnsi="Times New Roman" w:cs="Times New Roman"/>
        </w:rPr>
        <w:t xml:space="preserve">. Null alleles were assumed to be insignificant or absent when the 95% bootstrap estimates overlapped zero. Pairwise tests for Genotypic linkage disequilibrium (LD) between locus pairs were estimated using Fisher’s exact test implemented in </w:t>
      </w:r>
      <w:proofErr w:type="spellStart"/>
      <w:r w:rsidRPr="00D031C8">
        <w:rPr>
          <w:rFonts w:ascii="Times New Roman" w:hAnsi="Times New Roman" w:cs="Times New Roman"/>
        </w:rPr>
        <w:t>Genepop</w:t>
      </w:r>
      <w:proofErr w:type="spellEnd"/>
      <w:r w:rsidRPr="00D031C8">
        <w:rPr>
          <w:rFonts w:ascii="Times New Roman" w:hAnsi="Times New Roman" w:cs="Times New Roman"/>
        </w:rPr>
        <w:t xml:space="preserve">. Departures from the null hypothesis of no LD was evaluated using sequential Bonferroni correction at </w:t>
      </w:r>
      <w:r w:rsidRPr="00D031C8">
        <w:rPr>
          <w:rFonts w:ascii="Times New Roman" w:hAnsi="Times New Roman" w:cs="Times New Roman"/>
          <w:lang w:val="el-GR"/>
        </w:rPr>
        <w:t>α</w:t>
      </w:r>
      <w:r w:rsidRPr="00D031C8">
        <w:rPr>
          <w:rFonts w:ascii="Times New Roman" w:hAnsi="Times New Roman" w:cs="Times New Roman"/>
        </w:rPr>
        <w:t xml:space="preserve"> = 0.05. </w:t>
      </w:r>
    </w:p>
    <w:p w14:paraId="3B27A28F" w14:textId="77777777" w:rsidR="00D031C8" w:rsidRPr="00D031C8" w:rsidRDefault="00D031C8" w:rsidP="00D031C8">
      <w:pPr>
        <w:spacing w:line="360" w:lineRule="auto"/>
        <w:ind w:firstLine="720"/>
        <w:rPr>
          <w:rFonts w:ascii="Times New Roman" w:hAnsi="Times New Roman" w:cs="Times New Roman"/>
        </w:rPr>
      </w:pPr>
      <w:r w:rsidRPr="00D031C8">
        <w:rPr>
          <w:rFonts w:ascii="Times New Roman" w:hAnsi="Times New Roman" w:cs="Times New Roman"/>
        </w:rPr>
        <w:t xml:space="preserve">The power of these 22 loci to detect genetic heterogeneity among regional samples was tested using POWSIM </w:t>
      </w:r>
      <w:proofErr w:type="spellStart"/>
      <w:r w:rsidRPr="00D031C8">
        <w:rPr>
          <w:rFonts w:ascii="Times New Roman" w:hAnsi="Times New Roman" w:cs="Times New Roman"/>
        </w:rPr>
        <w:t>vers</w:t>
      </w:r>
      <w:proofErr w:type="spellEnd"/>
      <w:r w:rsidRPr="00D031C8">
        <w:rPr>
          <w:rFonts w:ascii="Times New Roman" w:hAnsi="Times New Roman" w:cs="Times New Roman"/>
        </w:rPr>
        <w:t xml:space="preserve">. 4.0 (Ryman and Palm 2006). POWSIM simulates drift measured as </w:t>
      </w:r>
      <w:r w:rsidRPr="00D031C8">
        <w:rPr>
          <w:rFonts w:ascii="Times New Roman" w:hAnsi="Times New Roman" w:cs="Times New Roman"/>
          <w:i/>
          <w:iCs/>
        </w:rPr>
        <w:t>F</w:t>
      </w:r>
      <w:r w:rsidRPr="00D031C8">
        <w:rPr>
          <w:rFonts w:ascii="Times New Roman" w:hAnsi="Times New Roman" w:cs="Times New Roman"/>
          <w:vertAlign w:val="subscript"/>
        </w:rPr>
        <w:t>ST</w:t>
      </w:r>
      <w:r w:rsidRPr="00D031C8">
        <w:rPr>
          <w:rFonts w:ascii="Times New Roman" w:hAnsi="Times New Roman" w:cs="Times New Roman"/>
        </w:rPr>
        <w:t xml:space="preserve"> to evaluate the null hypothesis of genetic homogeneity. </w:t>
      </w:r>
      <w:bookmarkStart w:id="1" w:name="OLE_LINK1"/>
      <w:r w:rsidRPr="00D031C8">
        <w:rPr>
          <w:rFonts w:ascii="Times New Roman" w:hAnsi="Times New Roman" w:cs="Times New Roman"/>
        </w:rPr>
        <w:t xml:space="preserve">We simulated empirical sample sizes of our four regional populations each across different effective population sizes (500, 1000, 3000, 5000) with </w:t>
      </w:r>
      <w:r w:rsidRPr="00D031C8">
        <w:rPr>
          <w:rFonts w:ascii="Times New Roman" w:hAnsi="Times New Roman" w:cs="Times New Roman"/>
          <w:i/>
          <w:iCs/>
        </w:rPr>
        <w:t>F</w:t>
      </w:r>
      <w:r w:rsidRPr="00D031C8">
        <w:rPr>
          <w:rFonts w:ascii="Times New Roman" w:hAnsi="Times New Roman" w:cs="Times New Roman"/>
          <w:vertAlign w:val="subscript"/>
        </w:rPr>
        <w:t>ST</w:t>
      </w:r>
      <w:r w:rsidRPr="00D031C8">
        <w:rPr>
          <w:rFonts w:ascii="Times New Roman" w:hAnsi="Times New Roman" w:cs="Times New Roman"/>
        </w:rPr>
        <w:t xml:space="preserve"> calculated at generation 0, 20, 35, 50, 75 and 100. </w:t>
      </w:r>
      <w:bookmarkEnd w:id="1"/>
      <w:r w:rsidRPr="00D031C8">
        <w:rPr>
          <w:rFonts w:ascii="Times New Roman" w:hAnsi="Times New Roman" w:cs="Times New Roman"/>
        </w:rPr>
        <w:t>Tests for homogeneity were assessed using Fisher’s exact tests with tests at generation 0 expected to give false significance (</w:t>
      </w:r>
      <w:r w:rsidRPr="00D031C8">
        <w:rPr>
          <w:rFonts w:ascii="Times New Roman" w:hAnsi="Times New Roman" w:cs="Times New Roman"/>
          <w:lang w:val="el-GR"/>
        </w:rPr>
        <w:t>α</w:t>
      </w:r>
      <w:r w:rsidRPr="00D031C8">
        <w:rPr>
          <w:rFonts w:ascii="Times New Roman" w:hAnsi="Times New Roman" w:cs="Times New Roman"/>
        </w:rPr>
        <w:t xml:space="preserve">) at approximately 0.05. The proportion of significant tests over 1,000 replicates at each value of </w:t>
      </w:r>
      <w:r w:rsidRPr="00D031C8">
        <w:rPr>
          <w:rFonts w:ascii="Times New Roman" w:hAnsi="Times New Roman" w:cs="Times New Roman"/>
          <w:i/>
          <w:iCs/>
        </w:rPr>
        <w:t>F</w:t>
      </w:r>
      <w:r w:rsidRPr="00D031C8">
        <w:rPr>
          <w:rFonts w:ascii="Times New Roman" w:hAnsi="Times New Roman" w:cs="Times New Roman"/>
          <w:vertAlign w:val="subscript"/>
        </w:rPr>
        <w:t>ST</w:t>
      </w:r>
      <w:r w:rsidRPr="00D031C8">
        <w:rPr>
          <w:rFonts w:ascii="Times New Roman" w:hAnsi="Times New Roman" w:cs="Times New Roman"/>
        </w:rPr>
        <w:t xml:space="preserve"> was used to indicate power of the markers to detect differentiation due to drift. Departures from Hardy Weinberg Equilibrium (HWE) were assessed within regional samples and globally using the </w:t>
      </w:r>
      <w:proofErr w:type="spellStart"/>
      <w:r w:rsidRPr="00D031C8">
        <w:rPr>
          <w:rFonts w:ascii="Times New Roman" w:hAnsi="Times New Roman" w:cs="Times New Roman"/>
        </w:rPr>
        <w:t>hw.test</w:t>
      </w:r>
      <w:proofErr w:type="spellEnd"/>
      <w:r w:rsidRPr="00D031C8">
        <w:rPr>
          <w:rFonts w:ascii="Times New Roman" w:hAnsi="Times New Roman" w:cs="Times New Roman"/>
        </w:rPr>
        <w:t xml:space="preserve"> function in the R program </w:t>
      </w:r>
      <w:proofErr w:type="spellStart"/>
      <w:r w:rsidRPr="00D031C8">
        <w:rPr>
          <w:rFonts w:ascii="Times New Roman" w:hAnsi="Times New Roman" w:cs="Times New Roman"/>
        </w:rPr>
        <w:t>pegas</w:t>
      </w:r>
      <w:proofErr w:type="spellEnd"/>
      <w:r w:rsidRPr="00D031C8">
        <w:rPr>
          <w:rFonts w:ascii="Times New Roman" w:hAnsi="Times New Roman" w:cs="Times New Roman"/>
        </w:rPr>
        <w:t xml:space="preserve"> </w:t>
      </w:r>
      <w:proofErr w:type="spellStart"/>
      <w:r w:rsidRPr="00D031C8">
        <w:rPr>
          <w:rFonts w:ascii="Times New Roman" w:hAnsi="Times New Roman" w:cs="Times New Roman"/>
        </w:rPr>
        <w:t>vers</w:t>
      </w:r>
      <w:proofErr w:type="spellEnd"/>
      <w:r w:rsidRPr="00D031C8">
        <w:rPr>
          <w:rFonts w:ascii="Times New Roman" w:hAnsi="Times New Roman" w:cs="Times New Roman"/>
        </w:rPr>
        <w:t xml:space="preserve">. 0.13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author":[{"dropping-particle":"","family":"Pradis","given":"Emmanuel","non-dropping-particle":"","parse-names":false,"suffix":""}],"container-title":"Bioinformatics","id":"ITEM-1","issue":"3","issued":{"date-parts":[["2010"]]},"page":"419-420","title":"pegas: an R package for population genetics with an integrated–modular approach","type":"article-journal","volume":"26"},"uris":["http://www.mendeley.com/documents/?uuid=d5505978-ffca-40e3-9d8c-5aa267366e0e"]}],"mendeley":{"formattedCitation":"(Pradis, 2010)","manualFormatting":"(Pradis 2010)","plainTextFormattedCitation":"(Pradis, 2010)","previouslyFormattedCitation":"(Pradis, 2010)"},"properties":{"noteIndex":0},"schema":"https://github.com/citation-style-language/schema/raw/master/csl-citation.json"}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(Pradis 2010)</w:t>
      </w:r>
      <w:r w:rsidRPr="00D031C8">
        <w:rPr>
          <w:rFonts w:ascii="Times New Roman" w:hAnsi="Times New Roman" w:cs="Times New Roman"/>
        </w:rPr>
        <w:fldChar w:fldCharType="end"/>
      </w:r>
      <w:r w:rsidRPr="00D031C8">
        <w:rPr>
          <w:rFonts w:ascii="Times New Roman" w:hAnsi="Times New Roman" w:cs="Times New Roman"/>
        </w:rPr>
        <w:t xml:space="preserve">. Significance was assessed using exact tests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author":[{"dropping-particle":"","family":"Guo","given":"SW","non-dropping-particle":"","parse-names":false,"suffix":""},{"dropping-particle":"","family":"Thompson","given":"EA","non-dropping-particle":"","parse-names":false,"suffix":""}],"container-title":"Biometrics","id":"ITEM-1","issued":{"date-parts":[["1992"]]},"page":"361-372","title":"Performing the exact test of Hardy–Weinberg proportion for multiple alleles.","type":"article-journal","volume":"48"},"uris":["http://www.mendeley.com/documents/?uuid=15609b0a-3955-455c-a599-b62fffd40cf6"]}],"mendeley":{"formattedCitation":"(Guo &amp; Thompson, 1992)","plainTextFormattedCitation":"(Guo &amp; Thompson, 1992)","previouslyFormattedCitation":"(Guo &amp; Thompson, 1992)"},"properties":{"noteIndex":0},"schema":"https://github.com/citation-style-language/schema/raw/master/csl-citation.json"}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(Guo and Thompson 1992)</w:t>
      </w:r>
      <w:r w:rsidRPr="00D031C8">
        <w:rPr>
          <w:rFonts w:ascii="Times New Roman" w:hAnsi="Times New Roman" w:cs="Times New Roman"/>
        </w:rPr>
        <w:fldChar w:fldCharType="end"/>
      </w:r>
      <w:r w:rsidRPr="00D031C8">
        <w:rPr>
          <w:rFonts w:ascii="Times New Roman" w:hAnsi="Times New Roman" w:cs="Times New Roman"/>
        </w:rPr>
        <w:t xml:space="preserve"> with 1000 permutations. </w:t>
      </w:r>
    </w:p>
    <w:p w14:paraId="3BDEC3EC" w14:textId="77777777" w:rsidR="00D031C8" w:rsidRPr="00D031C8" w:rsidRDefault="00D031C8" w:rsidP="00D031C8">
      <w:pPr>
        <w:spacing w:line="360" w:lineRule="auto"/>
        <w:rPr>
          <w:rFonts w:ascii="Times New Roman" w:hAnsi="Times New Roman" w:cs="Times New Roman"/>
        </w:rPr>
      </w:pPr>
      <w:r w:rsidRPr="00D031C8">
        <w:rPr>
          <w:rFonts w:ascii="Times New Roman" w:hAnsi="Times New Roman" w:cs="Times New Roman"/>
          <w:i/>
        </w:rPr>
        <w:t>Assessing genetic structure and population genetic diversity</w:t>
      </w:r>
    </w:p>
    <w:p w14:paraId="6C0F0B0D" w14:textId="77777777" w:rsidR="00D031C8" w:rsidRPr="00D031C8" w:rsidRDefault="00D031C8" w:rsidP="00D031C8">
      <w:pPr>
        <w:spacing w:line="360" w:lineRule="auto"/>
        <w:ind w:firstLine="720"/>
        <w:rPr>
          <w:rFonts w:ascii="Times New Roman" w:hAnsi="Times New Roman" w:cs="Times New Roman"/>
        </w:rPr>
      </w:pPr>
      <w:r w:rsidRPr="00D031C8">
        <w:rPr>
          <w:rFonts w:ascii="Times New Roman" w:hAnsi="Times New Roman" w:cs="Times New Roman"/>
        </w:rPr>
        <w:t xml:space="preserve">We used model-based and model-free approaches to detect latent genetic clusters. To visualize the level of genetic clustering among sample regions we used the model-based clustering algorithm implemented in STRUCTURE </w:t>
      </w:r>
      <w:proofErr w:type="spellStart"/>
      <w:r w:rsidRPr="00D031C8">
        <w:rPr>
          <w:rFonts w:ascii="Times New Roman" w:hAnsi="Times New Roman" w:cs="Times New Roman"/>
        </w:rPr>
        <w:t>vers</w:t>
      </w:r>
      <w:proofErr w:type="spellEnd"/>
      <w:r w:rsidRPr="00D031C8">
        <w:rPr>
          <w:rFonts w:ascii="Times New Roman" w:hAnsi="Times New Roman" w:cs="Times New Roman"/>
        </w:rPr>
        <w:t xml:space="preserve"> 2.3.4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{"citationItems":[{"id":"ITEM-1","itemData":{"PMID":"87475100039","abstract":"We describe a model-based clustering method for using multilocus genotype data to infer population structure and assign individuals to populations. We assume a model in which there are K populations (where K may be unknown), each of which is characterized by a set of allele frequencies at each locus. Individuals in the sample are assigned (probabilistically) to populations, or jointly to two or more populations if their genotypes indicate that they are admixed. Our model does not assume a particular mutation process, and it can be applied to most of the commonly used genetic markers, provided that they are not closely linked. Applications of our method include demonstrating the presence of population structure, assigning individuals to populations, studying hybrid zones, and identifying migrants and admired individuals. We show that the method can produce highly accurate assignments using modest numbers of loci-e.g., seven microsatellite loci in an example using genotype data from an endangered bird species. The software used for this article is available from http://www.stats.ox.ac.uk/similar to pritch/home.html.","author":[{"dropping-particle":"","family":"Pritchard","given":"J K","non-dropping-particle":"","parse-names":false,"suffix":""},{"dropping-particle":"","family":"Stephens","given":"M","non-dropping-particle":"","parse-names":false,"suffix":""},{"dropping-particle":"","family":"Donnelly","given":"P","non-dropping-particle":"","parse-names":false,"suffix":""}],"container-title":"Genetics","id":"ITEM-1","issue":"2","issued":{"date-parts":[["2000"]]},"language":"English","note":"321VJTimes Cited:3710Cited References Count:30","page":"945-959","title":"Inference of population structure using multilocus genotype data","title-short":"Genetics","type":"article-journal","volume":"155"},"uris":["http://www.mendeley.com/documents/?uuid=09965326-5952-460c-80ea-347458f35431"]}],"mendeley":{"formattedCitation":"(Pritchard, Stephens, &amp; Donnelly, 2000)","manualFormatting":"(Pritchard et al. 2000)"},"properties":{"noteIndex":0},"schema":"https://github.com/citation-style-language/schema/raw/master/csl-citation.json"}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(Pritchard et al. 2000)</w:t>
      </w:r>
      <w:r w:rsidRPr="00D031C8">
        <w:rPr>
          <w:rFonts w:ascii="Times New Roman" w:hAnsi="Times New Roman" w:cs="Times New Roman"/>
        </w:rPr>
        <w:fldChar w:fldCharType="end"/>
      </w:r>
      <w:r w:rsidRPr="00D031C8">
        <w:rPr>
          <w:rFonts w:ascii="Times New Roman" w:hAnsi="Times New Roman" w:cs="Times New Roman"/>
        </w:rPr>
        <w:t xml:space="preserve">. We applied the linkage model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author":[{"dropping-particle":"","family":"Falush","given":"Daniel","non-dropping-particle":"","parse-names":false,"suffix":""},{"dropping-particle":"","family":"Stephens","given":"Matthew","non-dropping-particle":"","parse-names":false,"suffix":""},{"dropping-particle":"","family":"Pritchard","given":"Jonathan K","non-dropping-particle":"","parse-names":false,"suffix":""}],"container-title":"Genetics","id":"ITEM-1","issued":{"date-parts":[["2003"]]},"page":"1567-1587","title":"Inference of population structure using multilocus genotype data: linked loci and correlated allele frequencies","type":"article-journal","volume":"164"},"uris":["http://www.mendeley.com/documents/?uuid=c6543470-e546-418c-80ce-cb836f6beffb"]}],"mendeley":{"formattedCitation":"(Falush, Stephens, &amp; Pritchard, 2003)","manualFormatting":"(Falush et al. 2003)","plainTextFormattedCitation":"(Falush, Stephens, &amp; Pritchard, 2003)","previouslyFormattedCitation":"(Falush, Stephens, &amp; Pritchard, 2003)"},"properties":{"noteIndex":0},"schema":"https://github.com/citation-style-language/schema/raw/master/csl-citation.json"}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(Falush et al. 2003)</w:t>
      </w:r>
      <w:r w:rsidRPr="00D031C8">
        <w:rPr>
          <w:rFonts w:ascii="Times New Roman" w:hAnsi="Times New Roman" w:cs="Times New Roman"/>
        </w:rPr>
        <w:fldChar w:fldCharType="end"/>
      </w:r>
      <w:r w:rsidRPr="00D031C8">
        <w:rPr>
          <w:rFonts w:ascii="Times New Roman" w:hAnsi="Times New Roman" w:cs="Times New Roman"/>
        </w:rPr>
        <w:t xml:space="preserve"> to allow for admixture when estimating the number of potential source populations (</w:t>
      </w:r>
      <w:r w:rsidRPr="00D031C8">
        <w:rPr>
          <w:rFonts w:ascii="Times New Roman" w:hAnsi="Times New Roman" w:cs="Times New Roman"/>
          <w:i/>
        </w:rPr>
        <w:t>K</w:t>
      </w:r>
      <w:r w:rsidRPr="00D031C8">
        <w:rPr>
          <w:rFonts w:ascii="Times New Roman" w:hAnsi="Times New Roman" w:cs="Times New Roman"/>
        </w:rPr>
        <w:t xml:space="preserve">) contributing to ancestry. Population information was excluded as a prior to test for unknown population structure. We evaluated the likelihood of </w:t>
      </w:r>
      <w:r w:rsidRPr="00D031C8">
        <w:rPr>
          <w:rFonts w:ascii="Times New Roman" w:hAnsi="Times New Roman" w:cs="Times New Roman"/>
          <w:i/>
        </w:rPr>
        <w:t>K</w:t>
      </w:r>
      <w:r w:rsidRPr="00D031C8">
        <w:rPr>
          <w:rFonts w:ascii="Times New Roman" w:hAnsi="Times New Roman" w:cs="Times New Roman"/>
        </w:rPr>
        <w:t xml:space="preserve"> ranging from 1 to 10 with 20 replicate runs per </w:t>
      </w:r>
      <w:r w:rsidRPr="00D031C8">
        <w:rPr>
          <w:rFonts w:ascii="Times New Roman" w:hAnsi="Times New Roman" w:cs="Times New Roman"/>
          <w:i/>
          <w:iCs/>
        </w:rPr>
        <w:t xml:space="preserve">K, </w:t>
      </w:r>
      <w:r w:rsidRPr="00D031C8">
        <w:rPr>
          <w:rFonts w:ascii="Times New Roman" w:hAnsi="Times New Roman" w:cs="Times New Roman"/>
        </w:rPr>
        <w:t xml:space="preserve">100,000 </w:t>
      </w:r>
      <w:proofErr w:type="spellStart"/>
      <w:r w:rsidRPr="00D031C8">
        <w:rPr>
          <w:rFonts w:ascii="Times New Roman" w:hAnsi="Times New Roman" w:cs="Times New Roman"/>
        </w:rPr>
        <w:t>burnin</w:t>
      </w:r>
      <w:proofErr w:type="spellEnd"/>
      <w:r w:rsidRPr="00D031C8">
        <w:rPr>
          <w:rFonts w:ascii="Times New Roman" w:hAnsi="Times New Roman" w:cs="Times New Roman"/>
        </w:rPr>
        <w:t xml:space="preserve"> iterations and 200,000 sampling iterations per run. We conducted model (</w:t>
      </w:r>
      <w:r w:rsidRPr="00D031C8">
        <w:rPr>
          <w:rFonts w:ascii="Times New Roman" w:hAnsi="Times New Roman" w:cs="Times New Roman"/>
          <w:i/>
          <w:iCs/>
        </w:rPr>
        <w:t>K</w:t>
      </w:r>
      <w:r w:rsidRPr="00D031C8">
        <w:rPr>
          <w:rFonts w:ascii="Times New Roman" w:hAnsi="Times New Roman" w:cs="Times New Roman"/>
        </w:rPr>
        <w:t xml:space="preserve">) selection by comparing the results based on the following criteria implemented in </w:t>
      </w:r>
      <w:proofErr w:type="spellStart"/>
      <w:r w:rsidRPr="00D031C8">
        <w:rPr>
          <w:rFonts w:ascii="Times New Roman" w:hAnsi="Times New Roman" w:cs="Times New Roman"/>
        </w:rPr>
        <w:t>StructureSelector</w:t>
      </w:r>
      <w:proofErr w:type="spellEnd"/>
      <w:r w:rsidRPr="00D031C8">
        <w:rPr>
          <w:rFonts w:ascii="Times New Roman" w:hAnsi="Times New Roman" w:cs="Times New Roman"/>
        </w:rPr>
        <w:t xml:space="preserve">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{"citationItems":[{"id":"ITEM-1","itemData":{"DOI":"10.1111/1755-0998.12719","ISSN":"17550998","abstract":"Inferences of population genetic structure are of great importance to the fields of ecology and evolutionary biology. The program STRUCTURE has been widely used to infer population genetic structure. However, previous studies demonstrated that uneven sampling often leads to wrong inferences on hierarchical structure. The most widely used DK method tends to identify the uppermost hierarchy of population structure. Recently, four alternative statistics (MEDMEDK, MEDMEAK, MAXMEDK and MAXMEAK) were proposed, which appear to be more accurate than the previously used methods for both even and uneven sampling data. However, the lack of easy-to-use software limits the use of these appealing new estimators. Here, we developed a web-based user-friendly software STRUCTURESELECTOR to calculate the four appealing alternative statistics together with the commonly used Ln Pr(X|K) and DK statistics. STRUCTURESELECTOR accepts the result files of STRUCTURE, ADMIXTURE or FAST-STRUCTURE as input files. It reports the \"best\" K for each estimator, and the results are available as HTML or tab separated tables. The program can also generate graphical representations for specific K, which can be easily downloaded from the server. The software is freely available at","author":[{"dropping-particle":"","family":"Li","given":"Yu Long","non-dropping-particle":"","parse-names":false,"suffix":""},{"dropping-particle":"","family":"Liu","given":"Jin Xian","non-dropping-particle":"","parse-names":false,"suffix":""}],"container-title":"Molecular Ecology Resources","id":"ITEM-1","issue":"1","issued":{"date-parts":[["2018"]]},"page":"176-177","title":"StructureSelector: A web-based software to select and visualize the optimal number of clusters using multiple methods","type":"article-journal","volume":"18"},"uris":["http://www.mendeley.com/documents/?uuid=e2a09504-6c6d-496a-a9d9-ced4bb9fbd6c"]}],"mendeley":{"formattedCitation":"(Li &amp; Liu, 2018)","plainTextFormattedCitation":"(Li &amp; Liu, 2018)","previouslyFormattedCitation":"(Li &amp; Liu, 2018)"},"properties":{"noteIndex":0},"schema":"https://github.com/citation-style-language/schema/raw/master/csl-citation.json"}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(Li and Liu 2018)</w:t>
      </w:r>
      <w:r w:rsidRPr="00D031C8">
        <w:rPr>
          <w:rFonts w:ascii="Times New Roman" w:hAnsi="Times New Roman" w:cs="Times New Roman"/>
        </w:rPr>
        <w:fldChar w:fldCharType="end"/>
      </w:r>
      <w:r w:rsidRPr="00D031C8">
        <w:rPr>
          <w:rFonts w:ascii="Times New Roman" w:hAnsi="Times New Roman" w:cs="Times New Roman"/>
        </w:rPr>
        <w:t xml:space="preserve">: 1) The maximal estimate of the posterior probability of the data for a given </w:t>
      </w:r>
      <w:r w:rsidRPr="00D031C8">
        <w:rPr>
          <w:rFonts w:ascii="Times New Roman" w:hAnsi="Times New Roman" w:cs="Times New Roman"/>
          <w:i/>
        </w:rPr>
        <w:t>K</w:t>
      </w:r>
      <w:r w:rsidRPr="00D031C8">
        <w:rPr>
          <w:rFonts w:ascii="Times New Roman" w:hAnsi="Times New Roman" w:cs="Times New Roman"/>
        </w:rPr>
        <w:t xml:space="preserve">, </w:t>
      </w:r>
      <w:proofErr w:type="spellStart"/>
      <w:r w:rsidRPr="00D031C8">
        <w:rPr>
          <w:rFonts w:ascii="Times New Roman" w:hAnsi="Times New Roman" w:cs="Times New Roman"/>
        </w:rPr>
        <w:t>Pr</w:t>
      </w:r>
      <w:proofErr w:type="spellEnd"/>
      <w:r w:rsidRPr="00D031C8">
        <w:rPr>
          <w:rFonts w:ascii="Times New Roman" w:hAnsi="Times New Roman" w:cs="Times New Roman"/>
        </w:rPr>
        <w:t>(</w:t>
      </w:r>
      <w:r w:rsidRPr="00D031C8">
        <w:rPr>
          <w:rFonts w:ascii="Times New Roman" w:hAnsi="Times New Roman" w:cs="Times New Roman"/>
          <w:i/>
        </w:rPr>
        <w:t>X</w:t>
      </w:r>
      <w:r w:rsidRPr="00D031C8">
        <w:rPr>
          <w:rFonts w:ascii="Times New Roman" w:hAnsi="Times New Roman" w:cs="Times New Roman"/>
        </w:rPr>
        <w:t xml:space="preserve"> | </w:t>
      </w:r>
      <w:r w:rsidRPr="00D031C8">
        <w:rPr>
          <w:rFonts w:ascii="Times New Roman" w:hAnsi="Times New Roman" w:cs="Times New Roman"/>
          <w:i/>
        </w:rPr>
        <w:t>K</w:t>
      </w:r>
      <w:r w:rsidRPr="00D031C8">
        <w:rPr>
          <w:rFonts w:ascii="Times New Roman" w:hAnsi="Times New Roman" w:cs="Times New Roman"/>
        </w:rPr>
        <w:t xml:space="preserve">), hereafter </w:t>
      </w:r>
      <w:r w:rsidRPr="00D031C8">
        <w:rPr>
          <w:rFonts w:ascii="Times New Roman" w:hAnsi="Times New Roman" w:cs="Times New Roman"/>
          <w:i/>
        </w:rPr>
        <w:t>L</w:t>
      </w:r>
      <w:r w:rsidRPr="00D031C8">
        <w:rPr>
          <w:rFonts w:ascii="Times New Roman" w:hAnsi="Times New Roman" w:cs="Times New Roman"/>
        </w:rPr>
        <w:t>(</w:t>
      </w:r>
      <w:r w:rsidRPr="00D031C8">
        <w:rPr>
          <w:rFonts w:ascii="Times New Roman" w:hAnsi="Times New Roman" w:cs="Times New Roman"/>
          <w:i/>
        </w:rPr>
        <w:t>K</w:t>
      </w:r>
      <w:r w:rsidRPr="00D031C8">
        <w:rPr>
          <w:rFonts w:ascii="Times New Roman" w:hAnsi="Times New Roman" w:cs="Times New Roman"/>
        </w:rPr>
        <w:t xml:space="preserve">); 2) The </w:t>
      </w:r>
      <w:proofErr w:type="spellStart"/>
      <w:r w:rsidRPr="00D031C8">
        <w:rPr>
          <w:rFonts w:ascii="Times New Roman" w:hAnsi="Times New Roman" w:cs="Times New Roman"/>
        </w:rPr>
        <w:t>adhoc</w:t>
      </w:r>
      <w:proofErr w:type="spellEnd"/>
      <w:r w:rsidRPr="00D031C8">
        <w:rPr>
          <w:rFonts w:ascii="Times New Roman" w:hAnsi="Times New Roman" w:cs="Times New Roman"/>
        </w:rPr>
        <w:t xml:space="preserve"> ∆</w:t>
      </w:r>
      <w:r w:rsidRPr="00D031C8">
        <w:rPr>
          <w:rFonts w:ascii="Times New Roman" w:hAnsi="Times New Roman" w:cs="Times New Roman"/>
          <w:i/>
        </w:rPr>
        <w:t>K</w:t>
      </w:r>
      <w:r w:rsidRPr="00D031C8">
        <w:rPr>
          <w:rFonts w:ascii="Times New Roman" w:hAnsi="Times New Roman" w:cs="Times New Roman"/>
        </w:rPr>
        <w:t xml:space="preserve"> method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{"citationItems":[{"id":"ITEM-1","itemData":{"DOI":"10.1111/j.1365-294X.2005.02553.x","PMID":"229961500029","abstract":"The identification of genetically homogeneous groups of individuals is a long standing issue in population genetics. A recent Bayesian algorithm implemented in the software STRUCTURE allows the identification of such groups. However, the ability of this algorithm to detect the true number of clusters (K) in a sample of individuals when patterns of dispersal among populations are not homogeneous has not been tested. The goal of this study is to carry out such tests, using various dispersal scenarios from data generated with an individual-based model. We found that in most cases the estimated &amp;apos;log probability of data&amp;apos; does not provide a correct estimation of the number of clusters, K. However, using an ad hoc statistic Delta K based on the rate of change in the log probability of data between successive K values, we found that STRUCTURE accurately detects the uppermost hierarchical level of structure for the scenarios we tested. As might be expected, the results are sensitive to the type of genetic marker used (AFLP vs. microsatellite), the number of loci scored, the number of populations sampled, and the number of individuals typed in each sample.","author":[{"dropping-particle":"","family":"Evanno","given":"G","non-dropping-particle":"","parse-names":false,"suffix":""},{"dropping-particle":"","family":"Regnaut","given":"S","non-dropping-particle":"","parse-names":false,"suffix":""},{"dropping-particle":"","family":"Goudet","given":"J","non-dropping-particle":"","parse-names":false,"suffix":""}],"container-title":"Molecular ecology","id":"ITEM-1","issue":"8","issued":{"date-parts":[["2005"]]},"language":"English","note":"937YBTimes Cited:824Cited References Count:42937YBTimes Cited:824Cited References Count:42","page":"2611-2620","title":"Detecting the number of clusters of individuals using the software structure: a simulation study","title-short":"Molecular Ecology","type":"article-journal","volume":"14"},"uris":["http://www.mendeley.com/documents/?uuid=80b201b6-bba9-44c4-a26c-c9eecb085f98"]}],"mendeley":{"formattedCitation":"(Evanno, Regnaut, &amp; Goudet, 2005)","manualFormatting":"(Evanno et al. 2005)","plainTextFormattedCitation":"(Evanno, Regnaut, &amp; Goudet, 2005)","previouslyFormattedCitation":"(Evanno, Regnaut, &amp; Goudet, 2005)"},"properties":{"noteIndex":0},"schema":"https://github.com/citation-style-language/schema/raw/master/csl-citation.json"}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(Evanno et al. 2005)</w:t>
      </w:r>
      <w:r w:rsidRPr="00D031C8">
        <w:rPr>
          <w:rFonts w:ascii="Times New Roman" w:hAnsi="Times New Roman" w:cs="Times New Roman"/>
        </w:rPr>
        <w:fldChar w:fldCharType="end"/>
      </w:r>
      <w:r w:rsidRPr="00D031C8">
        <w:rPr>
          <w:rFonts w:ascii="Times New Roman" w:hAnsi="Times New Roman" w:cs="Times New Roman"/>
        </w:rPr>
        <w:t xml:space="preserve">, which evaluates the second order rate of change between successive K values to identify the break in the slope of </w:t>
      </w:r>
      <w:r w:rsidRPr="00D031C8">
        <w:rPr>
          <w:rFonts w:ascii="Times New Roman" w:hAnsi="Times New Roman" w:cs="Times New Roman"/>
          <w:i/>
        </w:rPr>
        <w:t>L</w:t>
      </w:r>
      <w:r w:rsidRPr="00D031C8">
        <w:rPr>
          <w:rFonts w:ascii="Times New Roman" w:hAnsi="Times New Roman" w:cs="Times New Roman"/>
        </w:rPr>
        <w:t>(</w:t>
      </w:r>
      <w:r w:rsidRPr="00D031C8">
        <w:rPr>
          <w:rFonts w:ascii="Times New Roman" w:hAnsi="Times New Roman" w:cs="Times New Roman"/>
          <w:i/>
        </w:rPr>
        <w:t>K</w:t>
      </w:r>
      <w:r w:rsidRPr="00D031C8">
        <w:rPr>
          <w:rFonts w:ascii="Times New Roman" w:hAnsi="Times New Roman" w:cs="Times New Roman"/>
        </w:rPr>
        <w:t xml:space="preserve">) at the ‘true’ </w:t>
      </w:r>
      <w:r w:rsidRPr="00D031C8">
        <w:rPr>
          <w:rFonts w:ascii="Times New Roman" w:hAnsi="Times New Roman" w:cs="Times New Roman"/>
          <w:i/>
        </w:rPr>
        <w:t>K</w:t>
      </w:r>
      <w:r w:rsidRPr="00D031C8">
        <w:rPr>
          <w:rFonts w:ascii="Times New Roman" w:hAnsi="Times New Roman" w:cs="Times New Roman"/>
        </w:rPr>
        <w:t>; 3) The four supervised measures (</w:t>
      </w:r>
      <w:proofErr w:type="spellStart"/>
      <w:r w:rsidRPr="00D031C8">
        <w:rPr>
          <w:rFonts w:ascii="Times New Roman" w:hAnsi="Times New Roman" w:cs="Times New Roman"/>
        </w:rPr>
        <w:t>MedMed</w:t>
      </w:r>
      <w:r w:rsidRPr="00D031C8">
        <w:rPr>
          <w:rFonts w:ascii="Times New Roman" w:hAnsi="Times New Roman" w:cs="Times New Roman"/>
          <w:i/>
          <w:iCs/>
        </w:rPr>
        <w:t>K</w:t>
      </w:r>
      <w:proofErr w:type="spellEnd"/>
      <w:r w:rsidRPr="00D031C8">
        <w:rPr>
          <w:rFonts w:ascii="Times New Roman" w:hAnsi="Times New Roman" w:cs="Times New Roman"/>
        </w:rPr>
        <w:t xml:space="preserve">, </w:t>
      </w:r>
      <w:proofErr w:type="spellStart"/>
      <w:r w:rsidRPr="00D031C8">
        <w:rPr>
          <w:rFonts w:ascii="Times New Roman" w:hAnsi="Times New Roman" w:cs="Times New Roman"/>
        </w:rPr>
        <w:t>MedMean</w:t>
      </w:r>
      <w:r w:rsidRPr="00D031C8">
        <w:rPr>
          <w:rFonts w:ascii="Times New Roman" w:hAnsi="Times New Roman" w:cs="Times New Roman"/>
          <w:i/>
          <w:iCs/>
        </w:rPr>
        <w:t>K</w:t>
      </w:r>
      <w:proofErr w:type="spellEnd"/>
      <w:r w:rsidRPr="00D031C8">
        <w:rPr>
          <w:rFonts w:ascii="Times New Roman" w:hAnsi="Times New Roman" w:cs="Times New Roman"/>
        </w:rPr>
        <w:t xml:space="preserve">, </w:t>
      </w:r>
      <w:proofErr w:type="spellStart"/>
      <w:r w:rsidRPr="00D031C8">
        <w:rPr>
          <w:rFonts w:ascii="Times New Roman" w:hAnsi="Times New Roman" w:cs="Times New Roman"/>
        </w:rPr>
        <w:t>MaxMed</w:t>
      </w:r>
      <w:r w:rsidRPr="00D031C8">
        <w:rPr>
          <w:rFonts w:ascii="Times New Roman" w:hAnsi="Times New Roman" w:cs="Times New Roman"/>
          <w:i/>
          <w:iCs/>
        </w:rPr>
        <w:t>K</w:t>
      </w:r>
      <w:proofErr w:type="spellEnd"/>
      <w:r w:rsidRPr="00D031C8">
        <w:rPr>
          <w:rFonts w:ascii="Times New Roman" w:hAnsi="Times New Roman" w:cs="Times New Roman"/>
        </w:rPr>
        <w:t xml:space="preserve">, and </w:t>
      </w:r>
      <w:proofErr w:type="spellStart"/>
      <w:r w:rsidRPr="00D031C8">
        <w:rPr>
          <w:rFonts w:ascii="Times New Roman" w:hAnsi="Times New Roman" w:cs="Times New Roman"/>
        </w:rPr>
        <w:t>MaxMean</w:t>
      </w:r>
      <w:r w:rsidRPr="00D031C8">
        <w:rPr>
          <w:rFonts w:ascii="Times New Roman" w:hAnsi="Times New Roman" w:cs="Times New Roman"/>
          <w:i/>
          <w:iCs/>
        </w:rPr>
        <w:t>K</w:t>
      </w:r>
      <w:proofErr w:type="spellEnd"/>
      <w:r w:rsidRPr="00D031C8">
        <w:rPr>
          <w:rFonts w:ascii="Times New Roman" w:hAnsi="Times New Roman" w:cs="Times New Roman"/>
        </w:rPr>
        <w:t xml:space="preserve">) proposed by </w:t>
      </w:r>
      <w:proofErr w:type="spellStart"/>
      <w:r w:rsidRPr="00D031C8">
        <w:rPr>
          <w:rFonts w:ascii="Times New Roman" w:hAnsi="Times New Roman" w:cs="Times New Roman"/>
        </w:rPr>
        <w:t>Puechmaille</w:t>
      </w:r>
      <w:proofErr w:type="spellEnd"/>
      <w:r w:rsidRPr="00D031C8">
        <w:rPr>
          <w:rFonts w:ascii="Times New Roman" w:hAnsi="Times New Roman" w:cs="Times New Roman"/>
        </w:rPr>
        <w:t xml:space="preserve"> (2016) which are expected to be less sensitive to unbalanced sample numbers and less likely to identify the highest </w:t>
      </w:r>
      <w:proofErr w:type="spellStart"/>
      <w:r w:rsidRPr="00D031C8">
        <w:rPr>
          <w:rFonts w:ascii="Times New Roman" w:hAnsi="Times New Roman" w:cs="Times New Roman"/>
        </w:rPr>
        <w:t>heirachical</w:t>
      </w:r>
      <w:proofErr w:type="spellEnd"/>
      <w:r w:rsidRPr="00D031C8">
        <w:rPr>
          <w:rFonts w:ascii="Times New Roman" w:hAnsi="Times New Roman" w:cs="Times New Roman"/>
        </w:rPr>
        <w:t xml:space="preserve"> level of genetic structure (i.e., relative to ∆</w:t>
      </w:r>
      <w:r w:rsidRPr="00D031C8">
        <w:rPr>
          <w:rFonts w:ascii="Times New Roman" w:hAnsi="Times New Roman" w:cs="Times New Roman"/>
          <w:i/>
        </w:rPr>
        <w:t>K</w:t>
      </w:r>
      <w:r w:rsidRPr="00D031C8">
        <w:rPr>
          <w:rFonts w:ascii="Times New Roman" w:hAnsi="Times New Roman" w:cs="Times New Roman"/>
          <w:iCs/>
        </w:rPr>
        <w:t>)</w:t>
      </w:r>
      <w:r w:rsidRPr="00D031C8">
        <w:rPr>
          <w:rFonts w:ascii="Times New Roman" w:hAnsi="Times New Roman" w:cs="Times New Roman"/>
        </w:rPr>
        <w:t xml:space="preserve">. For the latter, we evaluated varying thresholds (0.5, 0.6, and 0.7) for membership coefficients, where higher coefficients increase the stringency for a subpopulation being included in a cluster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{"citationItems":[{"id":"ITEM-1","itemData":{"DOI":"10.1111/1755-0998.12512","ISSN":"17550998","abstract":"Inferences of population structure and more precisely the identification of genetically homogeneous groups of indi- viduals are essential to the fields of ecology, evolutionary biology and conservation biology. Such population struc- ture inferences are routinely investigated via the program STRUCTURE implementing a Bayesian algorithm to identify groups of individuals at Hardy–Weinberg and linkage equilibrium. While the method is performing relatively well under various population models with even sampling between subpopulations, the robustness of the method to uneven sample size between subpopulations and/or hierarchical levels of population structure has not yet been tested despite being commonly encountered in empirical data sets. In this study, I used simulated and empirical microsatellite data sets to investigate the impact of uneven sample size between subpopulations and/or hierarchical levels of population structure on the detected population structure. The results demonstrated that uneven sampling often leads to wrong inferences on hierarchical structure and downward-biased estimates of the true number of sub- populations. Distinct subpopulations with reduced sampling tended to be merged together, while at the same time, individuals from extensively sampled subpopulations were generally split, despite belonging to the same panmictic population. Four new supervised methods to detect the number of clusters were developed and tested as part of this study and were found to outperform the existing methods using both evenly and unevenly sampled data sets. Addi- tionally, a subsampling strategy aiming to reduce sampling unevenness between subpopulations is presented and tested. These results altogether demonstrate that when sampling evenness is accounted for, the detection of the correct population structure is greatly improved.","author":[{"dropping-particle":"","family":"Puechmaille","given":"Sebastien J.","non-dropping-particle":"","parse-names":false,"suffix":""}],"container-title":"Molecular Ecology Resources","id":"ITEM-1","issue":"3","issued":{"date-parts":[["2016"]]},"page":"608-627","title":"The program structure does not reliably recover the correct population structure when sampling is uneven: Subsampling and new estimators alleviate the problem","type":"article-journal","volume":"16"},"uris":["http://www.mendeley.com/documents/?uuid=a808a47b-4829-4864-87b7-9e6e996b8398"]}],"mendeley":{"formattedCitation":"(Puechmaille, 2016)","plainTextFormattedCitation":"(Puechmaille, 2016)","previouslyFormattedCitation":"(Puechmaille, 2016)"},"properties":{"noteIndex":0},"schema":"https://github.com/citation-style-language/schema/raw/master/csl-citation.json"}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(Puechmaille 2016)</w:t>
      </w:r>
      <w:r w:rsidRPr="00D031C8">
        <w:rPr>
          <w:rFonts w:ascii="Times New Roman" w:hAnsi="Times New Roman" w:cs="Times New Roman"/>
        </w:rPr>
        <w:fldChar w:fldCharType="end"/>
      </w:r>
      <w:r w:rsidRPr="00D031C8">
        <w:rPr>
          <w:rFonts w:ascii="Times New Roman" w:hAnsi="Times New Roman" w:cs="Times New Roman"/>
        </w:rPr>
        <w:t xml:space="preserve">. Finally, based on the results from </w:t>
      </w:r>
      <w:r w:rsidRPr="00D031C8">
        <w:rPr>
          <w:rFonts w:ascii="Times New Roman" w:hAnsi="Times New Roman" w:cs="Times New Roman"/>
          <w:i/>
        </w:rPr>
        <w:t>L</w:t>
      </w:r>
      <w:r w:rsidRPr="00D031C8">
        <w:rPr>
          <w:rFonts w:ascii="Times New Roman" w:hAnsi="Times New Roman" w:cs="Times New Roman"/>
        </w:rPr>
        <w:t>(</w:t>
      </w:r>
      <w:r w:rsidRPr="00D031C8">
        <w:rPr>
          <w:rFonts w:ascii="Times New Roman" w:hAnsi="Times New Roman" w:cs="Times New Roman"/>
          <w:i/>
        </w:rPr>
        <w:t>K</w:t>
      </w:r>
      <w:r w:rsidRPr="00D031C8">
        <w:rPr>
          <w:rFonts w:ascii="Times New Roman" w:hAnsi="Times New Roman" w:cs="Times New Roman"/>
        </w:rPr>
        <w:t>), ∆</w:t>
      </w:r>
      <w:r w:rsidRPr="00D031C8">
        <w:rPr>
          <w:rFonts w:ascii="Times New Roman" w:hAnsi="Times New Roman" w:cs="Times New Roman"/>
          <w:i/>
        </w:rPr>
        <w:t>K</w:t>
      </w:r>
      <w:r w:rsidRPr="00D031C8">
        <w:rPr>
          <w:rFonts w:ascii="Times New Roman" w:hAnsi="Times New Roman" w:cs="Times New Roman"/>
        </w:rPr>
        <w:t xml:space="preserve">, and the supervised measures, we inspected the results from a range of </w:t>
      </w:r>
      <w:r w:rsidRPr="00D031C8">
        <w:rPr>
          <w:rFonts w:ascii="Times New Roman" w:hAnsi="Times New Roman" w:cs="Times New Roman"/>
          <w:i/>
        </w:rPr>
        <w:t>K</w:t>
      </w:r>
      <w:r w:rsidRPr="00D031C8">
        <w:rPr>
          <w:rFonts w:ascii="Times New Roman" w:hAnsi="Times New Roman" w:cs="Times New Roman"/>
          <w:iCs/>
        </w:rPr>
        <w:t xml:space="preserve"> values</w:t>
      </w:r>
      <w:r w:rsidRPr="00D031C8">
        <w:rPr>
          <w:rFonts w:ascii="Times New Roman" w:hAnsi="Times New Roman" w:cs="Times New Roman"/>
        </w:rPr>
        <w:t xml:space="preserve">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DOI":"10.1534/genetics.116.195164","ISSN":"0016-6731","author":[{"dropping-particle":"","family":"Novembre","given":"John","non-dropping-particle":"","parse-names":false,"suffix":""}],"container-title":"Genetics","id":"ITEM-1","issue":"2","issued":{"date-parts":[["2016","10","1"]]},"page":"391-393","title":"Pritchard, Stephens, and Donnelly on Population Structure","type":"article-journal","volume":"204"},"uris":["http://www.mendeley.com/documents/?uuid=5140bb34-d25b-4394-9e3b-1550d4e9b449"]}],"mendeley":{"formattedCitation":"(Novembre, 2016)","plainTextFormattedCitation":"(Novembre, 2016)","previouslyFormattedCitation":"(Novembre, 2016)"},"properties":{"noteIndex":0},"schema":"https://github.com/citation-style-language/schema/raw/master/csl-citation.json"}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(Novembre 2016)</w:t>
      </w:r>
      <w:r w:rsidRPr="00D031C8">
        <w:rPr>
          <w:rFonts w:ascii="Times New Roman" w:hAnsi="Times New Roman" w:cs="Times New Roman"/>
        </w:rPr>
        <w:fldChar w:fldCharType="end"/>
      </w:r>
      <w:r w:rsidRPr="00D031C8">
        <w:rPr>
          <w:rFonts w:ascii="Times New Roman" w:hAnsi="Times New Roman" w:cs="Times New Roman"/>
        </w:rPr>
        <w:t xml:space="preserve"> to evaluate their potential implications for the interpretation of latent genetic structure. </w:t>
      </w:r>
    </w:p>
    <w:p w14:paraId="1827D528" w14:textId="77777777" w:rsidR="00D031C8" w:rsidRPr="00D031C8" w:rsidRDefault="00D031C8" w:rsidP="00D031C8">
      <w:pPr>
        <w:spacing w:line="360" w:lineRule="auto"/>
        <w:ind w:firstLine="720"/>
        <w:rPr>
          <w:rFonts w:ascii="Times New Roman" w:hAnsi="Times New Roman" w:cs="Times New Roman"/>
        </w:rPr>
      </w:pPr>
      <w:r w:rsidRPr="00D031C8">
        <w:rPr>
          <w:rFonts w:ascii="Times New Roman" w:hAnsi="Times New Roman" w:cs="Times New Roman"/>
        </w:rPr>
        <w:t xml:space="preserve">We also explored microsatellite variation using a principal component analysis (PCA) which reduces the dimensionality of microsatellite genotypes to identify the most important components of variation in the data. PCA was conducted using the function </w:t>
      </w:r>
      <w:proofErr w:type="spellStart"/>
      <w:r w:rsidRPr="00D031C8">
        <w:rPr>
          <w:rFonts w:ascii="Times New Roman" w:hAnsi="Times New Roman" w:cs="Times New Roman"/>
          <w:i/>
          <w:iCs/>
        </w:rPr>
        <w:t>dudi.pca</w:t>
      </w:r>
      <w:proofErr w:type="spellEnd"/>
      <w:r w:rsidRPr="00D031C8">
        <w:rPr>
          <w:rFonts w:ascii="Times New Roman" w:hAnsi="Times New Roman" w:cs="Times New Roman"/>
        </w:rPr>
        <w:t xml:space="preserve"> in the R package ade4</w:t>
      </w:r>
      <w:r w:rsidRPr="00D031C8">
        <w:rPr>
          <w:rFonts w:ascii="Times New Roman" w:hAnsi="Times New Roman" w:cs="Times New Roman"/>
          <w:i/>
          <w:iCs/>
        </w:rPr>
        <w:t xml:space="preserve"> </w:t>
      </w:r>
      <w:r w:rsidRPr="00D031C8">
        <w:rPr>
          <w:rFonts w:ascii="Times New Roman" w:hAnsi="Times New Roman" w:cs="Times New Roman"/>
        </w:rPr>
        <w:t xml:space="preserve">(Dray and Dufour 2007) applying weighted vectors and mean centering. PCA is free from population genetic model assumptions (e.g., HWE, LD) and does not assume any underlying existing structure, and thus can more easily evaluate the presence of clinal patterns (e.g., isolation by distance) in the genetic data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{"citationItems":[{"id":"ITEM-1","itemData":{"DOI":"10.1038/hdy.2008.130","PMID":"264548000003","abstract":"Multivariate analyses such as principal component analysis were among the first statistical methods employed to extract information from genetic markers. From their early applications to current innovations, these approaches have proven to be efficient for the analysis of the genetic variability in various contexts such as human genetics, conservation and adaptation studies. However, because multivariate analysis is a wide and diversified area of statistics, choosing a method appropriate to both the data and to the question being asked can be difficult. Moreover, some particularities of genetic markers need to be taken into account when using multivariate methods. As a consequence, multivariate analyses are often used as black boxes, which results in frequent mistakes in the literature. In this review, we provide a critical analysis of the application of multivariate methods to genetic markers, using a general framework that unifies all these methods for the sake of clarity. First, we focus on some common mistakes in these applications and ways to avoid these pitfalls. We then detail the most critical particularities of allele frequencies that demand adaptations of multivariate methods, and we propose solutions to the subsequent problems. Finally, we tackle several questions of interest in which multivariate analysis has a great role to play, such as the study of the typological coherence of different genetic markers, or the investigation of spatial genetic patterns.","author":[{"dropping-particle":"","family":"Jombart","given":"T","non-dropping-particle":"","parse-names":false,"suffix":""},{"dropping-particle":"","family":"Pontier","given":"D","non-dropping-particle":"","parse-names":false,"suffix":""},{"dropping-particle":"","family":"Dufour","given":"A B","non-dropping-particle":"","parse-names":false,"suffix":""}],"container-title":"Heredity","id":"ITEM-1","issue":"4","issued":{"date-parts":[["2009"]]},"language":"English","note":"ISI Document Delivery No.: 424EJTimes Cited: 10Cited Reference Count: 106Jombart, T. Pontier, D. Dufour, A-BNature publishing groupLondon","page":"330-341","title":"Genetic markers in the playground of multivariate analysis","title-short":"Heredity","type":"article-journal","volume":"102"},"uris":["http://www.mendeley.com/documents/?uuid=45774c67-ed1f-472d-b957-1f3c146f36e9"]}],"mendeley":{"formattedCitation":"(T Jombart, Pontier, &amp; Dufour, 2009)","manualFormatting":"(Jombart et al. 2009)","plainTextFormattedCitation":"(T Jombart, Pontier, &amp; Dufour, 2009)","previouslyFormattedCitation":"(T Jombart, Pontier, &amp; Dufour, 2009)"},"properties":{"noteIndex":0},"schema":"https://github.com/citation-style-language/schema/raw/master/csl-citation.json"}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(Jombart et al. 2009)</w:t>
      </w:r>
      <w:r w:rsidRPr="00D031C8">
        <w:rPr>
          <w:rFonts w:ascii="Times New Roman" w:hAnsi="Times New Roman" w:cs="Times New Roman"/>
        </w:rPr>
        <w:fldChar w:fldCharType="end"/>
      </w:r>
      <w:r w:rsidRPr="00D031C8">
        <w:rPr>
          <w:rFonts w:ascii="Times New Roman" w:hAnsi="Times New Roman" w:cs="Times New Roman"/>
        </w:rPr>
        <w:t>. We transformed absolute variance of principal component axes to percentage of total variance represented in the genotype data.</w:t>
      </w:r>
    </w:p>
    <w:p w14:paraId="4B291481" w14:textId="77777777" w:rsidR="00D031C8" w:rsidRPr="00D031C8" w:rsidRDefault="00D031C8" w:rsidP="00D031C8">
      <w:pPr>
        <w:spacing w:line="360" w:lineRule="auto"/>
        <w:ind w:firstLine="720"/>
        <w:rPr>
          <w:rFonts w:ascii="Times New Roman" w:hAnsi="Times New Roman" w:cs="Times New Roman"/>
        </w:rPr>
      </w:pPr>
      <w:r w:rsidRPr="00D031C8">
        <w:rPr>
          <w:rFonts w:ascii="Times New Roman" w:hAnsi="Times New Roman" w:cs="Times New Roman"/>
        </w:rPr>
        <w:t xml:space="preserve">Finally, we performed a discriminant analysis of principal components (DAPC), which represents a multivariate approach to identify genetic clusters with fewer assumptions than required by STRUCTURE. In contrast to PCA, which describes the largest axes of variation, DAPC reduces intra-group principal component variation in order to maximally explain between group variation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{"citationItems":[{"id":"ITEM-1","itemData":{"DOI":"10.1186/1471-2156-11-94","abstract":"BMC Genetics 2010, 11:94. doi:10.1186/1471-2156-11-94","author":[{"dropping-particle":"","family":"Jombart","given":"Thibaut","non-dropping-particle":"","parse-names":false,"suffix":""},{"dropping-particle":"","family":"Devillard","given":"Sébastien","non-dropping-particle":"","parse-names":false,"suffix":""},{"dropping-particle":"","family":"Balloux","given":"François","non-dropping-particle":"","parse-names":false,"suffix":""}],"container-title":"BMC Genetics","id":"ITEM-1","issue":"1","issued":{"date-parts":[["2010"]]},"page":"94","publisher":"BioMed Central Ltd","title":"Discriminant analysis of principal components: a new method for the analysis of genetically structured populations","type":"article-journal","volume":"11"},"uris":["http://www.mendeley.com/documents/?uuid=a3d5b0fc-feed-47f4-92e7-b1190a9e5af3"]}],"mendeley":{"formattedCitation":"(Thibaut Jombart, Devillard, &amp; Balloux, 2010)","manualFormatting":"(Jombart et al., 2010)","plainTextFormattedCitation":"(Thibaut Jombart, Devillard, &amp; Balloux, 2010)","previouslyFormattedCitation":"(Thibaut Jombart, Devillard, &amp; Balloux, 2010)"},"properties":{"noteIndex":0},"schema":"https://github.com/citation-style-language/schema/raw/master/csl-citation.json"}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(Jombart et al. 2010)</w:t>
      </w:r>
      <w:r w:rsidRPr="00D031C8">
        <w:rPr>
          <w:rFonts w:ascii="Times New Roman" w:hAnsi="Times New Roman" w:cs="Times New Roman"/>
        </w:rPr>
        <w:fldChar w:fldCharType="end"/>
      </w:r>
      <w:r w:rsidRPr="00D031C8">
        <w:rPr>
          <w:rFonts w:ascii="Times New Roman" w:hAnsi="Times New Roman" w:cs="Times New Roman"/>
        </w:rPr>
        <w:t xml:space="preserve">. DAPC was performed using the R package </w:t>
      </w:r>
      <w:proofErr w:type="spellStart"/>
      <w:r w:rsidRPr="00D031C8">
        <w:rPr>
          <w:rFonts w:ascii="Times New Roman" w:hAnsi="Times New Roman" w:cs="Times New Roman"/>
        </w:rPr>
        <w:t>adegenet</w:t>
      </w:r>
      <w:proofErr w:type="spellEnd"/>
      <w:r w:rsidRPr="00D031C8">
        <w:rPr>
          <w:rFonts w:ascii="Times New Roman" w:hAnsi="Times New Roman" w:cs="Times New Roman"/>
        </w:rPr>
        <w:t xml:space="preserve"> </w:t>
      </w:r>
      <w:r w:rsidRPr="00D031C8">
        <w:rPr>
          <w:rFonts w:ascii="Times New Roman" w:hAnsi="Times New Roman" w:cs="Times New Roman"/>
        </w:rPr>
        <w:fldChar w:fldCharType="begin" w:fldLock="1"/>
      </w:r>
      <w:r w:rsidRPr="00D031C8">
        <w:rPr>
          <w:rFonts w:ascii="Times New Roman" w:hAnsi="Times New Roman" w:cs="Times New Roman"/>
        </w:rPr>
        <w:instrText>ADDIN CSL_CITATION {"citationItems":[{"id":"ITEM-1","itemData":{"DOI":"10.1093/bioinformatics/btn129","author":[{"dropping-particle":"","family":"Jombart","given":"Thibaut","non-dropping-particle":"","parse-names":false,"suffix":""}],"container-title":"Bioinformatics","id":"ITEM-1","issued":{"date-parts":[["2008"]]},"page":"1403-1405","title":"adegenet: a R package for the multivariate analysis of genetic markers.","type":"article-journal","volume":"24"},"uris":["http://www.mendeley.com/documents/?uuid=8f7448fb-9f5f-463a-8390-d999b013747d"]},{"id":"ITEM-2","itemData":{"DOI":"10.1093/bioinformatics/btr521","author":[{"dropping-particle":"","family":"Jombart","given":"Thibaut","non-dropping-particle":"","parse-names":false,"suffix":""},{"dropping-particle":"","family":"Ahmed","given":"I","non-dropping-particle":"","parse-names":false,"suffix":""}],"container-title":"Bioinformatics","id":"ITEM-2","issue":"21","issued":{"date-parts":[["2011"]]},"page":"3070-3071","title":"adegenet 1.3-1: new tools for the analysis of genome-wide SNP data.","type":"article-journal","volume":"27"},"uris":["http://www.mendeley.com/documents/?uuid=427e5a8c-a035-455a-8e18-e05ba4aa6649"]}],"mendeley":{"formattedCitation":"(Thibaut Jombart, 2008; Thibaut Jombart &amp; Ahmed, 2011)","plainTextFormattedCitation":"(Thibaut Jombart, 2008; Thibaut Jombart &amp; Ahmed, 2011)","previouslyFormattedCitation":"(Thibaut Jombart, 2008; Thibaut Jombart &amp; Ahmed, 2011)"},"properties":{"noteIndex":0},"schema":"https://github.com/citation-style-language/schema/raw/master/csl-citation.json"}</w:instrText>
      </w:r>
      <w:r w:rsidRPr="00D031C8">
        <w:rPr>
          <w:rFonts w:ascii="Times New Roman" w:hAnsi="Times New Roman" w:cs="Times New Roman"/>
        </w:rPr>
        <w:fldChar w:fldCharType="separate"/>
      </w:r>
      <w:r w:rsidRPr="00D031C8">
        <w:rPr>
          <w:rFonts w:ascii="Times New Roman" w:hAnsi="Times New Roman" w:cs="Times New Roman"/>
        </w:rPr>
        <w:t>(Jombart 2008; Jombart and Ahmed 2011)</w:t>
      </w:r>
      <w:r w:rsidRPr="00D031C8">
        <w:rPr>
          <w:rFonts w:ascii="Times New Roman" w:hAnsi="Times New Roman" w:cs="Times New Roman"/>
        </w:rPr>
        <w:fldChar w:fldCharType="end"/>
      </w:r>
      <w:r w:rsidRPr="00D031C8">
        <w:rPr>
          <w:rFonts w:ascii="Times New Roman" w:hAnsi="Times New Roman" w:cs="Times New Roman"/>
        </w:rPr>
        <w:t xml:space="preserve">. We first performed cross-validation for discriminant analysis using the </w:t>
      </w:r>
      <w:proofErr w:type="spellStart"/>
      <w:r w:rsidRPr="00D031C8">
        <w:rPr>
          <w:rFonts w:ascii="Times New Roman" w:hAnsi="Times New Roman" w:cs="Times New Roman"/>
          <w:i/>
          <w:iCs/>
        </w:rPr>
        <w:t>xvalDapc</w:t>
      </w:r>
      <w:proofErr w:type="spellEnd"/>
      <w:r w:rsidRPr="00D031C8">
        <w:rPr>
          <w:rFonts w:ascii="Times New Roman" w:hAnsi="Times New Roman" w:cs="Times New Roman"/>
        </w:rPr>
        <w:t xml:space="preserve"> function in </w:t>
      </w:r>
      <w:proofErr w:type="spellStart"/>
      <w:r w:rsidRPr="00D031C8">
        <w:rPr>
          <w:rFonts w:ascii="Times New Roman" w:hAnsi="Times New Roman" w:cs="Times New Roman"/>
        </w:rPr>
        <w:t>adegenet</w:t>
      </w:r>
      <w:proofErr w:type="spellEnd"/>
      <w:r w:rsidRPr="00D031C8">
        <w:rPr>
          <w:rFonts w:ascii="Times New Roman" w:hAnsi="Times New Roman" w:cs="Times New Roman"/>
        </w:rPr>
        <w:t xml:space="preserve">. This step assesses what number of PCs have the highest cluster assignment success and lowest mean squared error for a constant number of discriminant functions. We tested up to a maximum of 200 PCA components, retaining three axes for each DA (one less than the number of regional groups).  The number of clusters was assessed using the function </w:t>
      </w:r>
      <w:proofErr w:type="spellStart"/>
      <w:r w:rsidRPr="00D031C8">
        <w:rPr>
          <w:rFonts w:ascii="Times New Roman" w:hAnsi="Times New Roman" w:cs="Times New Roman"/>
          <w:i/>
          <w:iCs/>
        </w:rPr>
        <w:t>find.clusters</w:t>
      </w:r>
      <w:proofErr w:type="spellEnd"/>
      <w:r w:rsidRPr="00D031C8">
        <w:rPr>
          <w:rFonts w:ascii="Times New Roman" w:hAnsi="Times New Roman" w:cs="Times New Roman"/>
        </w:rPr>
        <w:t>, which runs successive K-means clustering with increasing number of clusters (</w:t>
      </w:r>
      <w:r w:rsidRPr="00D031C8">
        <w:rPr>
          <w:rFonts w:ascii="Times New Roman" w:hAnsi="Times New Roman" w:cs="Times New Roman"/>
          <w:i/>
          <w:iCs/>
        </w:rPr>
        <w:t>k</w:t>
      </w:r>
      <w:r w:rsidRPr="00D031C8">
        <w:rPr>
          <w:rFonts w:ascii="Times New Roman" w:hAnsi="Times New Roman" w:cs="Times New Roman"/>
        </w:rPr>
        <w:t xml:space="preserve">). We examined up to 30 clusters, using the number of PCs and DAs recommended by the </w:t>
      </w:r>
      <w:proofErr w:type="spellStart"/>
      <w:r w:rsidRPr="00D031C8">
        <w:rPr>
          <w:rFonts w:ascii="Times New Roman" w:hAnsi="Times New Roman" w:cs="Times New Roman"/>
          <w:i/>
          <w:iCs/>
        </w:rPr>
        <w:t>xvalDapc</w:t>
      </w:r>
      <w:proofErr w:type="spellEnd"/>
      <w:r w:rsidRPr="00D031C8">
        <w:rPr>
          <w:rFonts w:ascii="Times New Roman" w:hAnsi="Times New Roman" w:cs="Times New Roman"/>
        </w:rPr>
        <w:t xml:space="preserve"> function to identify the number of clusters having the lowest BIC scores. DA clusters were plotted in </w:t>
      </w:r>
      <w:proofErr w:type="spellStart"/>
      <w:r w:rsidRPr="00D031C8">
        <w:rPr>
          <w:rFonts w:ascii="Times New Roman" w:hAnsi="Times New Roman" w:cs="Times New Roman"/>
        </w:rPr>
        <w:t>adegenet</w:t>
      </w:r>
      <w:proofErr w:type="spellEnd"/>
      <w:r w:rsidRPr="00D031C8">
        <w:rPr>
          <w:rFonts w:ascii="Times New Roman" w:hAnsi="Times New Roman" w:cs="Times New Roman"/>
        </w:rPr>
        <w:t xml:space="preserve"> with an overlayed minimal spanning network, implemented in the R package ade4, and we examined posterior assignment values for individual bats to assess structure.</w:t>
      </w:r>
    </w:p>
    <w:p w14:paraId="16911EDC" w14:textId="77777777" w:rsidR="00E5572F" w:rsidRPr="00E5572F" w:rsidRDefault="00E5572F" w:rsidP="00E5572F">
      <w:pPr>
        <w:spacing w:line="360" w:lineRule="auto"/>
        <w:ind w:firstLine="720"/>
        <w:rPr>
          <w:rFonts w:ascii="Times New Roman" w:hAnsi="Times New Roman" w:cs="Times New Roman"/>
          <w:lang w:val="en"/>
        </w:rPr>
      </w:pPr>
      <w:r w:rsidRPr="00E5572F">
        <w:rPr>
          <w:rFonts w:ascii="Times New Roman" w:hAnsi="Times New Roman" w:cs="Times New Roman"/>
          <w:lang w:val="en"/>
        </w:rPr>
        <w:t xml:space="preserve">Non-spatial estimates of structure (i.e., STRUCTURE and AMOVA) assume an island model </w:t>
      </w:r>
      <w:r w:rsidRPr="00E5572F">
        <w:rPr>
          <w:rFonts w:ascii="Times New Roman" w:hAnsi="Times New Roman" w:cs="Times New Roman"/>
          <w:lang w:val="en"/>
        </w:rPr>
        <w:fldChar w:fldCharType="begin" w:fldLock="1"/>
      </w:r>
      <w:r w:rsidRPr="00E5572F">
        <w:rPr>
          <w:rFonts w:ascii="Times New Roman" w:hAnsi="Times New Roman" w:cs="Times New Roman"/>
          <w:lang w:val="en"/>
        </w:rPr>
        <w:instrText>ADDIN CSL_CITATION {"citationItems":[{"id":"ITEM-1","itemData":{"author":[{"dropping-particle":"","family":"Wright","given":"Sewall","non-dropping-particle":"","parse-names":false,"suffix":""}],"container-title":"Genetics","id":"ITEM-1","issue":"2","issued":{"date-parts":[["1943"]]},"page":"114-138","title":"Isolation by distance","type":"article-journal","volume":"28"},"uris":["http://www.mendeley.com/documents/?uuid=337f58f6-58cb-42ad-92b3-17591fc934b6"]}],"mendeley":{"formattedCitation":"(Wright, 1943)","plainTextFormattedCitation":"(Wright, 1943)","previouslyFormattedCitation":"(Wright, 1943)"},"properties":{"noteIndex":0},"schema":"https://github.com/citation-style-language/schema/raw/master/csl-citation.json"}</w:instrText>
      </w:r>
      <w:r w:rsidRPr="00E5572F">
        <w:rPr>
          <w:rFonts w:ascii="Times New Roman" w:hAnsi="Times New Roman" w:cs="Times New Roman"/>
          <w:lang w:val="en"/>
        </w:rPr>
        <w:fldChar w:fldCharType="separate"/>
      </w:r>
      <w:r w:rsidRPr="00E5572F">
        <w:rPr>
          <w:rFonts w:ascii="Times New Roman" w:hAnsi="Times New Roman" w:cs="Times New Roman"/>
          <w:lang w:val="en"/>
        </w:rPr>
        <w:t>(Wright 1943)</w:t>
      </w:r>
      <w:r w:rsidRPr="00E5572F">
        <w:rPr>
          <w:rFonts w:ascii="Times New Roman" w:hAnsi="Times New Roman" w:cs="Times New Roman"/>
        </w:rPr>
        <w:fldChar w:fldCharType="end"/>
      </w:r>
      <w:r w:rsidRPr="00E5572F">
        <w:rPr>
          <w:rFonts w:ascii="Times New Roman" w:hAnsi="Times New Roman" w:cs="Times New Roman"/>
          <w:lang w:val="en"/>
        </w:rPr>
        <w:t xml:space="preserve"> which includes equal migration regardless of the spatial proximity of populations. Substantial deviations from an island model can distort results from estimates of gene flow and other parameters of interest </w:t>
      </w:r>
      <w:r w:rsidRPr="00E5572F">
        <w:rPr>
          <w:rFonts w:ascii="Times New Roman" w:hAnsi="Times New Roman" w:cs="Times New Roman"/>
          <w:lang w:val="en"/>
        </w:rPr>
        <w:fldChar w:fldCharType="begin" w:fldLock="1"/>
      </w:r>
      <w:r w:rsidRPr="00E5572F">
        <w:rPr>
          <w:rFonts w:ascii="Times New Roman" w:hAnsi="Times New Roman" w:cs="Times New Roman"/>
          <w:lang w:val="en"/>
        </w:rPr>
        <w:instrText>ADDIN CSL_CITATION {"citationItems":[{"id":"ITEM-1","itemData":{"DOI":"10.1111/j.1365-294X.2012.05578.x","ISSN":"09621083","author":[{"dropping-particle":"","family":"MEIRMANS","given":"PATRICK G","non-dropping-particle":"","parse-names":false,"suffix":""}],"container-title":"Molecular Ecology","id":"ITEM-1","issue":"12","issued":{"date-parts":[["2012","6"]]},"language":"English","page":"2839-2846","title":"The trouble with isolation by distance","title-short":"NEWS AND VIEWS: OPINION","type":"article-journal","volume":"21"},"uris":["http://www.mendeley.com/documents/?uuid=5f8aaec1-c0b2-4122-8941-445eb9cf0e99"]}],"mendeley":{"formattedCitation":"(MEIRMANS, 2012)","plainTextFormattedCitation":"(MEIRMANS, 2012)","previouslyFormattedCitation":"(MEIRMANS, 2012)"},"properties":{"noteIndex":0},"schema":"https://github.com/citation-style-language/schema/raw/master/csl-citation.json"}</w:instrText>
      </w:r>
      <w:r w:rsidRPr="00E5572F">
        <w:rPr>
          <w:rFonts w:ascii="Times New Roman" w:hAnsi="Times New Roman" w:cs="Times New Roman"/>
          <w:lang w:val="en"/>
        </w:rPr>
        <w:fldChar w:fldCharType="separate"/>
      </w:r>
      <w:r w:rsidRPr="00E5572F">
        <w:rPr>
          <w:rFonts w:ascii="Times New Roman" w:hAnsi="Times New Roman" w:cs="Times New Roman"/>
          <w:lang w:val="en"/>
        </w:rPr>
        <w:t>(Meirmans 2012)</w:t>
      </w:r>
      <w:r w:rsidRPr="00E5572F">
        <w:rPr>
          <w:rFonts w:ascii="Times New Roman" w:hAnsi="Times New Roman" w:cs="Times New Roman"/>
        </w:rPr>
        <w:fldChar w:fldCharType="end"/>
      </w:r>
      <w:r w:rsidRPr="00E5572F">
        <w:rPr>
          <w:rFonts w:ascii="Times New Roman" w:hAnsi="Times New Roman" w:cs="Times New Roman"/>
          <w:lang w:val="en"/>
        </w:rPr>
        <w:t xml:space="preserve">. Isolation by distance (IBD) arises from the simple relationship of decreased gene flow with increasing geographic distance among populations in organisms with restricted dispersal. We tested for IBD among regional populations by regression of genetic differentiation to geographic distance (centroid of sampling location within each region) using 1000 bootstrap permutations to estimate the 95% CI of the regression slope in </w:t>
      </w:r>
      <w:proofErr w:type="spellStart"/>
      <w:r w:rsidRPr="00E5572F">
        <w:rPr>
          <w:rFonts w:ascii="Times New Roman" w:hAnsi="Times New Roman" w:cs="Times New Roman"/>
          <w:lang w:val="en"/>
        </w:rPr>
        <w:t>Genepop</w:t>
      </w:r>
      <w:proofErr w:type="spellEnd"/>
      <w:r w:rsidRPr="00E5572F">
        <w:rPr>
          <w:rFonts w:ascii="Times New Roman" w:hAnsi="Times New Roman" w:cs="Times New Roman"/>
          <w:lang w:val="en"/>
        </w:rPr>
        <w:t xml:space="preserve"> R v. 1.13 (</w:t>
      </w:r>
      <w:proofErr w:type="spellStart"/>
      <w:r w:rsidRPr="00E5572F">
        <w:rPr>
          <w:rFonts w:ascii="Times New Roman" w:hAnsi="Times New Roman" w:cs="Times New Roman"/>
          <w:lang w:val="en"/>
        </w:rPr>
        <w:t>Rousset</w:t>
      </w:r>
      <w:proofErr w:type="spellEnd"/>
      <w:r w:rsidRPr="00E5572F">
        <w:rPr>
          <w:rFonts w:ascii="Times New Roman" w:hAnsi="Times New Roman" w:cs="Times New Roman"/>
          <w:lang w:val="en"/>
        </w:rPr>
        <w:t xml:space="preserve"> 2008). The null hypothesis that the regression slope = 0, reflecting a lack of IBD (i.e., panmixia) could be rejected when the 95% CI of the slope does not overlap zero. Prior to regression analyses, </w:t>
      </w:r>
      <w:r w:rsidRPr="00E5572F">
        <w:rPr>
          <w:rFonts w:ascii="Times New Roman" w:hAnsi="Times New Roman" w:cs="Times New Roman"/>
          <w:i/>
          <w:iCs/>
          <w:lang w:val="en"/>
        </w:rPr>
        <w:t>F</w:t>
      </w:r>
      <w:r w:rsidRPr="00E5572F">
        <w:rPr>
          <w:rFonts w:ascii="Times New Roman" w:hAnsi="Times New Roman" w:cs="Times New Roman"/>
          <w:vertAlign w:val="subscript"/>
          <w:lang w:val="en"/>
        </w:rPr>
        <w:t>ST</w:t>
      </w:r>
      <w:r w:rsidRPr="00E5572F">
        <w:rPr>
          <w:rFonts w:ascii="Times New Roman" w:hAnsi="Times New Roman" w:cs="Times New Roman"/>
          <w:lang w:val="en"/>
        </w:rPr>
        <w:t xml:space="preserve"> (Weir and Cockerham 1984) was linearized [</w:t>
      </w:r>
      <w:r w:rsidRPr="00E5572F">
        <w:rPr>
          <w:rFonts w:ascii="Times New Roman" w:hAnsi="Times New Roman" w:cs="Times New Roman"/>
          <w:i/>
          <w:iCs/>
          <w:lang w:val="en"/>
        </w:rPr>
        <w:t>F</w:t>
      </w:r>
      <w:r w:rsidRPr="00E5572F">
        <w:rPr>
          <w:rFonts w:ascii="Times New Roman" w:hAnsi="Times New Roman" w:cs="Times New Roman"/>
          <w:vertAlign w:val="subscript"/>
          <w:lang w:val="en"/>
        </w:rPr>
        <w:t>ST</w:t>
      </w:r>
      <w:r w:rsidRPr="00E5572F">
        <w:rPr>
          <w:rFonts w:ascii="Times New Roman" w:hAnsi="Times New Roman" w:cs="Times New Roman"/>
          <w:lang w:val="en"/>
        </w:rPr>
        <w:t>/(1-</w:t>
      </w:r>
      <w:r w:rsidRPr="00E5572F">
        <w:rPr>
          <w:rFonts w:ascii="Times New Roman" w:hAnsi="Times New Roman" w:cs="Times New Roman"/>
          <w:i/>
          <w:iCs/>
          <w:lang w:val="en"/>
        </w:rPr>
        <w:t>F</w:t>
      </w:r>
      <w:r w:rsidRPr="00E5572F">
        <w:rPr>
          <w:rFonts w:ascii="Times New Roman" w:hAnsi="Times New Roman" w:cs="Times New Roman"/>
          <w:vertAlign w:val="subscript"/>
          <w:lang w:val="en"/>
        </w:rPr>
        <w:t>ST</w:t>
      </w:r>
      <w:r w:rsidRPr="00E5572F">
        <w:rPr>
          <w:rFonts w:ascii="Times New Roman" w:hAnsi="Times New Roman" w:cs="Times New Roman"/>
          <w:lang w:val="en"/>
        </w:rPr>
        <w:t>)] and geographic distance was log transformed following recommendations for IBD on 2-dimensional geographic patterns (</w:t>
      </w:r>
      <w:proofErr w:type="spellStart"/>
      <w:r w:rsidRPr="00E5572F">
        <w:rPr>
          <w:rFonts w:ascii="Times New Roman" w:hAnsi="Times New Roman" w:cs="Times New Roman"/>
          <w:lang w:val="en"/>
        </w:rPr>
        <w:t>Rousset</w:t>
      </w:r>
      <w:proofErr w:type="spellEnd"/>
      <w:r w:rsidRPr="00E5572F">
        <w:rPr>
          <w:rFonts w:ascii="Times New Roman" w:hAnsi="Times New Roman" w:cs="Times New Roman"/>
          <w:lang w:val="en"/>
        </w:rPr>
        <w:t xml:space="preserve"> 1997). We calculated a standard Mantel test which tests the correlation of genetic (Euclidian) and geographic distance matrices, and we ran a stratified Mantel test permuting individuals within BW+CC+PC to allow for the potential influence of hierarchical structure as inferred from PCA, DAPC and DIYABC results. Both Mantel tests utilized 9,999 permutations and were conducted in </w:t>
      </w:r>
      <w:r w:rsidRPr="00E5572F">
        <w:rPr>
          <w:rFonts w:ascii="Times New Roman" w:hAnsi="Times New Roman" w:cs="Times New Roman"/>
        </w:rPr>
        <w:t>GENODIVE</w:t>
      </w:r>
      <w:r w:rsidRPr="00E5572F">
        <w:rPr>
          <w:rFonts w:ascii="Times New Roman" w:hAnsi="Times New Roman" w:cs="Times New Roman"/>
          <w:lang w:val="en"/>
        </w:rPr>
        <w:t>.</w:t>
      </w:r>
    </w:p>
    <w:p w14:paraId="235FA7BA" w14:textId="77777777" w:rsidR="006359A5" w:rsidRPr="006359A5" w:rsidRDefault="006359A5" w:rsidP="006359A5">
      <w:pPr>
        <w:spacing w:line="360" w:lineRule="auto"/>
        <w:rPr>
          <w:rFonts w:ascii="Times New Roman" w:hAnsi="Times New Roman" w:cs="Times New Roman"/>
          <w:bCs/>
          <w:i/>
          <w:iCs/>
        </w:rPr>
      </w:pPr>
      <w:r w:rsidRPr="006359A5">
        <w:rPr>
          <w:rFonts w:ascii="Times New Roman" w:hAnsi="Times New Roman" w:cs="Times New Roman"/>
          <w:bCs/>
          <w:i/>
          <w:iCs/>
        </w:rPr>
        <w:t>Estimates of migration and gene flow</w:t>
      </w:r>
    </w:p>
    <w:p w14:paraId="27B241B8" w14:textId="77777777" w:rsidR="006359A5" w:rsidRPr="006359A5" w:rsidRDefault="006359A5" w:rsidP="006359A5">
      <w:pPr>
        <w:spacing w:line="360" w:lineRule="auto"/>
        <w:ind w:firstLine="720"/>
        <w:rPr>
          <w:rFonts w:ascii="Times New Roman" w:hAnsi="Times New Roman" w:cs="Times New Roman"/>
          <w:lang w:val="en"/>
        </w:rPr>
      </w:pPr>
      <w:r w:rsidRPr="006359A5">
        <w:rPr>
          <w:rFonts w:ascii="Times New Roman" w:hAnsi="Times New Roman" w:cs="Times New Roman"/>
          <w:lang w:val="en"/>
        </w:rPr>
        <w:t xml:space="preserve">Estimates of genetic differentiation may be biased when subpopulations have high levels of unique allelic variation (i.e., display negative dependence; </w:t>
      </w:r>
      <w:proofErr w:type="spellStart"/>
      <w:r w:rsidRPr="006359A5">
        <w:rPr>
          <w:rFonts w:ascii="Times New Roman" w:hAnsi="Times New Roman" w:cs="Times New Roman"/>
          <w:lang w:val="en"/>
        </w:rPr>
        <w:t>Jost</w:t>
      </w:r>
      <w:proofErr w:type="spellEnd"/>
      <w:r w:rsidRPr="006359A5">
        <w:rPr>
          <w:rFonts w:ascii="Times New Roman" w:hAnsi="Times New Roman" w:cs="Times New Roman"/>
          <w:lang w:val="en"/>
        </w:rPr>
        <w:t xml:space="preserve"> 2008). When negative dependence is present, demographic signals (e.g., the influence of gene flow) can be difficult to accurately quantify because of an elevated mutation rate (Keenan et al. 2013). One method to look for negative dependence is to examine the relationship between estimators of genetic differentiation and the number of alleles per locus. We used the </w:t>
      </w:r>
      <w:proofErr w:type="spellStart"/>
      <w:r w:rsidRPr="006359A5">
        <w:rPr>
          <w:rFonts w:ascii="Times New Roman" w:hAnsi="Times New Roman" w:cs="Times New Roman"/>
          <w:i/>
          <w:iCs/>
          <w:lang w:val="en"/>
        </w:rPr>
        <w:t>corPlot</w:t>
      </w:r>
      <w:proofErr w:type="spellEnd"/>
      <w:r w:rsidRPr="006359A5">
        <w:rPr>
          <w:rFonts w:ascii="Times New Roman" w:hAnsi="Times New Roman" w:cs="Times New Roman"/>
          <w:lang w:val="en"/>
        </w:rPr>
        <w:t xml:space="preserve"> </w:t>
      </w:r>
      <w:proofErr w:type="spellStart"/>
      <w:r w:rsidRPr="006359A5">
        <w:rPr>
          <w:rFonts w:ascii="Times New Roman" w:hAnsi="Times New Roman" w:cs="Times New Roman"/>
          <w:lang w:val="en"/>
        </w:rPr>
        <w:t>functon</w:t>
      </w:r>
      <w:proofErr w:type="spellEnd"/>
      <w:r w:rsidRPr="006359A5">
        <w:rPr>
          <w:rFonts w:ascii="Times New Roman" w:hAnsi="Times New Roman" w:cs="Times New Roman"/>
          <w:lang w:val="en"/>
        </w:rPr>
        <w:t xml:space="preserve"> in </w:t>
      </w:r>
      <w:proofErr w:type="spellStart"/>
      <w:r w:rsidRPr="006359A5">
        <w:rPr>
          <w:rFonts w:ascii="Times New Roman" w:hAnsi="Times New Roman" w:cs="Times New Roman"/>
          <w:lang w:val="en"/>
        </w:rPr>
        <w:t>diveRsity</w:t>
      </w:r>
      <w:proofErr w:type="spellEnd"/>
      <w:r w:rsidRPr="006359A5">
        <w:rPr>
          <w:rFonts w:ascii="Times New Roman" w:hAnsi="Times New Roman" w:cs="Times New Roman"/>
          <w:lang w:val="en"/>
        </w:rPr>
        <w:t xml:space="preserve"> to plot </w:t>
      </w:r>
      <w:r w:rsidRPr="006359A5">
        <w:rPr>
          <w:rFonts w:ascii="Times New Roman" w:hAnsi="Times New Roman" w:cs="Times New Roman"/>
          <w:i/>
          <w:iCs/>
          <w:lang w:val="en"/>
        </w:rPr>
        <w:t>F</w:t>
      </w:r>
      <w:r w:rsidRPr="006359A5">
        <w:rPr>
          <w:rFonts w:ascii="Times New Roman" w:hAnsi="Times New Roman" w:cs="Times New Roman"/>
          <w:vertAlign w:val="subscript"/>
          <w:lang w:val="en"/>
        </w:rPr>
        <w:t>ST</w:t>
      </w:r>
      <w:r w:rsidRPr="006359A5">
        <w:rPr>
          <w:rFonts w:ascii="Times New Roman" w:hAnsi="Times New Roman" w:cs="Times New Roman"/>
          <w:lang w:val="en"/>
        </w:rPr>
        <w:t xml:space="preserve"> (Θ)/</w:t>
      </w:r>
      <w:proofErr w:type="spellStart"/>
      <w:r w:rsidRPr="006359A5">
        <w:rPr>
          <w:rFonts w:ascii="Times New Roman" w:hAnsi="Times New Roman" w:cs="Times New Roman"/>
          <w:i/>
          <w:iCs/>
          <w:lang w:val="en"/>
        </w:rPr>
        <w:t>D</w:t>
      </w:r>
      <w:r w:rsidRPr="006359A5">
        <w:rPr>
          <w:rFonts w:ascii="Times New Roman" w:hAnsi="Times New Roman" w:cs="Times New Roman"/>
          <w:vertAlign w:val="subscript"/>
          <w:lang w:val="en"/>
        </w:rPr>
        <w:t>Jost</w:t>
      </w:r>
      <w:proofErr w:type="spellEnd"/>
      <w:r w:rsidRPr="006359A5">
        <w:rPr>
          <w:rFonts w:ascii="Times New Roman" w:hAnsi="Times New Roman" w:cs="Times New Roman"/>
          <w:lang w:val="en"/>
        </w:rPr>
        <w:t xml:space="preserve"> calculated for individual loci against the number of alleles per locus. Contrasting slopes between estimators (e.g., negative </w:t>
      </w:r>
      <w:r w:rsidRPr="006359A5">
        <w:rPr>
          <w:rFonts w:ascii="Times New Roman" w:hAnsi="Times New Roman" w:cs="Times New Roman"/>
          <w:i/>
          <w:iCs/>
          <w:lang w:val="en"/>
        </w:rPr>
        <w:t>F</w:t>
      </w:r>
      <w:r w:rsidRPr="006359A5">
        <w:rPr>
          <w:rFonts w:ascii="Times New Roman" w:hAnsi="Times New Roman" w:cs="Times New Roman"/>
          <w:vertAlign w:val="subscript"/>
          <w:lang w:val="en"/>
        </w:rPr>
        <w:t>ST</w:t>
      </w:r>
      <w:r w:rsidRPr="006359A5">
        <w:rPr>
          <w:rFonts w:ascii="Times New Roman" w:hAnsi="Times New Roman" w:cs="Times New Roman"/>
          <w:lang w:val="en"/>
        </w:rPr>
        <w:t xml:space="preserve"> and positive </w:t>
      </w:r>
      <w:proofErr w:type="spellStart"/>
      <w:r w:rsidRPr="006359A5">
        <w:rPr>
          <w:rFonts w:ascii="Times New Roman" w:hAnsi="Times New Roman" w:cs="Times New Roman"/>
          <w:i/>
          <w:iCs/>
          <w:lang w:val="en"/>
        </w:rPr>
        <w:t>D</w:t>
      </w:r>
      <w:r w:rsidRPr="006359A5">
        <w:rPr>
          <w:rFonts w:ascii="Times New Roman" w:hAnsi="Times New Roman" w:cs="Times New Roman"/>
          <w:vertAlign w:val="subscript"/>
          <w:lang w:val="en"/>
        </w:rPr>
        <w:t>Jost</w:t>
      </w:r>
      <w:proofErr w:type="spellEnd"/>
      <w:r w:rsidRPr="006359A5">
        <w:rPr>
          <w:rFonts w:ascii="Times New Roman" w:hAnsi="Times New Roman" w:cs="Times New Roman"/>
          <w:lang w:val="en"/>
        </w:rPr>
        <w:t>) was taken as evidence of bias stemming from elevated mutation rates.</w:t>
      </w:r>
    </w:p>
    <w:p w14:paraId="7C8FFDB1" w14:textId="77777777" w:rsidR="006359A5" w:rsidRPr="006359A5" w:rsidRDefault="006359A5" w:rsidP="006359A5">
      <w:pPr>
        <w:spacing w:line="360" w:lineRule="auto"/>
        <w:ind w:firstLine="720"/>
        <w:rPr>
          <w:rFonts w:ascii="Times New Roman" w:hAnsi="Times New Roman" w:cs="Times New Roman"/>
        </w:rPr>
      </w:pPr>
      <w:r w:rsidRPr="006359A5">
        <w:rPr>
          <w:rFonts w:ascii="Times New Roman" w:hAnsi="Times New Roman" w:cs="Times New Roman"/>
          <w:bCs/>
        </w:rPr>
        <w:t xml:space="preserve">After determining the most probable number of genetic clusters, we used the GENSBACK option in STRUCTURE to evaluate the probability of recent migration or recent mixed ancestry. In contrast with earlier population clustering efforts with STRUCTURE, this analysis used population data (sampling location) as priors (USEPOPINFO = 1) to identify which individuals were unlikely to be residents of their sampled population or were a descendant of a recent migrant. </w:t>
      </w:r>
      <w:r w:rsidRPr="006359A5">
        <w:rPr>
          <w:rFonts w:ascii="Times New Roman" w:hAnsi="Times New Roman" w:cs="Times New Roman"/>
        </w:rPr>
        <w:t xml:space="preserve">STRUCTURE was run using the previously inferred structure cluster memberships (K=4) based on outputs from previous STRUCTURE and multivariate analyses (see results). We set GENBACK=2 to assign migrants (0) and recent migrant ancestry (parental=1, grandparent=2). We evaluated different migration rate priors (MIGPRIOR) to assess sensitivity to this variable as an initial condition (Pritchard and Wen 2004), using a range of values (0.01, 0.05, and 0.1) and ran 200,000 and 500,000 Iterations for </w:t>
      </w:r>
      <w:proofErr w:type="spellStart"/>
      <w:r w:rsidRPr="006359A5">
        <w:rPr>
          <w:rFonts w:ascii="Times New Roman" w:hAnsi="Times New Roman" w:cs="Times New Roman"/>
        </w:rPr>
        <w:t>burnin</w:t>
      </w:r>
      <w:proofErr w:type="spellEnd"/>
      <w:r w:rsidRPr="006359A5">
        <w:rPr>
          <w:rFonts w:ascii="Times New Roman" w:hAnsi="Times New Roman" w:cs="Times New Roman"/>
        </w:rPr>
        <w:t xml:space="preserve"> and run length, respectively. </w:t>
      </w:r>
    </w:p>
    <w:p w14:paraId="3B0464F0" w14:textId="5A34B9D1" w:rsidR="006359A5" w:rsidRPr="006359A5" w:rsidRDefault="006359A5" w:rsidP="006359A5">
      <w:pPr>
        <w:spacing w:line="360" w:lineRule="auto"/>
        <w:ind w:firstLine="720"/>
        <w:rPr>
          <w:rFonts w:ascii="Times New Roman" w:hAnsi="Times New Roman" w:cs="Times New Roman"/>
        </w:rPr>
      </w:pPr>
      <w:r w:rsidRPr="006359A5">
        <w:rPr>
          <w:rFonts w:ascii="Times New Roman" w:hAnsi="Times New Roman" w:cs="Times New Roman"/>
        </w:rPr>
        <w:t xml:space="preserve">We assessed contemporary migration rates among regional populations using a Bayesian MCMC approach implemented in </w:t>
      </w:r>
      <w:proofErr w:type="spellStart"/>
      <w:r w:rsidRPr="006359A5">
        <w:rPr>
          <w:rFonts w:ascii="Times New Roman" w:hAnsi="Times New Roman" w:cs="Times New Roman"/>
        </w:rPr>
        <w:t>BayesAss</w:t>
      </w:r>
      <w:proofErr w:type="spellEnd"/>
      <w:r w:rsidRPr="006359A5">
        <w:rPr>
          <w:rFonts w:ascii="Times New Roman" w:hAnsi="Times New Roman" w:cs="Times New Roman"/>
        </w:rPr>
        <w:t xml:space="preserve"> ver. 3.0 </w:t>
      </w:r>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{"citationItems":[{"id":"ITEM-1","itemData":{"ISSN":"00166731","PMID":"12663554","abstract":"A new Bayesian method that uses individual multilocus genotypes to estimate rates of recent immigration (over the last several generations) among populations is presented. The method also estimates the posterior probability distributions of individual immigrant ancestries, population allele frequencies, population inbreeding coefficients, and other parameters of potential interest. The method is implemented in a computer program that relies on Markov chain Monte Carlo techniques to carry out the estimation of posterior probabilities. The program can be used with allozyme, microsatellite, RFLP, SNP, and other kinds of genotype data. We relax several assumptions of early methods for detecting recent immigrants, using genotype data; most significantly, we allow genotype frequencies to deviate from Hardy-Weinberg equilibrium proportions within populations. The program is demonstrated by applying it to two recently published microsatellite data sets for populations of the plant species Centaurea corymbosa and the gray wolf species Canis lupus. A computer simulation study suggests that the program can provide highly accurate estimates of migration rates and individual migrant ancestries, given sufficient genetic differentiation among populations and sufficient numbers of marker loci.","author":[{"dropping-particle":"","family":"Wilson","given":"Gregory A.","non-dropping-particle":"","parse-names":false,"suffix":""},{"dropping-particle":"","family":"Rannala","given":"Bruce","non-dropping-particle":"","parse-names":false,"suffix":""}],"container-title":"Genetics","id":"ITEM-1","issue":"3","issued":{"date-parts":[["2003"]]},"page":"1177-1191","title":"Bayesian inference of recent migration rates using multilocus genotypes","type":"article-journal","volume":"163"},"uris":["http://www.mendeley.com/documents/?uuid=fd76c441-4e98-4882-be2c-2753d17a0ba2"]}],"mendeley":{"formattedCitation":"(Wilson &amp; Rannala, 2003)","plainTextFormattedCitation":"(Wilson &amp; Rannala, 2003)","previouslyFormattedCitation":"(Wilson &amp; Rannala, 2003)"},"properties":{"noteIndex":0},"schema":"https://github.com/citation-style-language/schema/raw/master/csl-citation.json"}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(Wilson and Rannala 2003)</w:t>
      </w:r>
      <w:r w:rsidRPr="006359A5">
        <w:rPr>
          <w:rFonts w:ascii="Times New Roman" w:hAnsi="Times New Roman" w:cs="Times New Roman"/>
        </w:rPr>
        <w:fldChar w:fldCharType="end"/>
      </w:r>
      <w:r w:rsidRPr="006359A5">
        <w:rPr>
          <w:rFonts w:ascii="Times New Roman" w:hAnsi="Times New Roman" w:cs="Times New Roman"/>
        </w:rPr>
        <w:t xml:space="preserve">. </w:t>
      </w:r>
      <w:proofErr w:type="spellStart"/>
      <w:r w:rsidRPr="006359A5">
        <w:rPr>
          <w:rFonts w:ascii="Times New Roman" w:hAnsi="Times New Roman" w:cs="Times New Roman"/>
        </w:rPr>
        <w:t>BayesAss</w:t>
      </w:r>
      <w:proofErr w:type="spellEnd"/>
      <w:r w:rsidRPr="006359A5">
        <w:rPr>
          <w:rFonts w:ascii="Times New Roman" w:hAnsi="Times New Roman" w:cs="Times New Roman"/>
        </w:rPr>
        <w:t xml:space="preserve"> estimates the posterior mean migration rates based on posterior individual ancestry. We used a total of 1.0 </w:t>
      </w:r>
      <m:oMath>
        <m:r>
          <w:rPr>
            <w:rFonts w:ascii="Cambria Math" w:hAnsi="Cambria Math" w:cs="Times New Roman"/>
          </w:rPr>
          <m:t>×</m:t>
        </m:r>
      </m:oMath>
      <w:r w:rsidRPr="006359A5">
        <w:rPr>
          <w:rFonts w:ascii="Times New Roman" w:hAnsi="Times New Roman" w:cs="Times New Roman"/>
        </w:rPr>
        <w:t xml:space="preserve"> 10</w:t>
      </w:r>
      <w:r w:rsidRPr="006359A5">
        <w:rPr>
          <w:rFonts w:ascii="Times New Roman" w:hAnsi="Times New Roman" w:cs="Times New Roman"/>
          <w:vertAlign w:val="superscript"/>
        </w:rPr>
        <w:t>7</w:t>
      </w:r>
      <w:r w:rsidRPr="006359A5">
        <w:rPr>
          <w:rFonts w:ascii="Times New Roman" w:hAnsi="Times New Roman" w:cs="Times New Roman"/>
        </w:rPr>
        <w:t xml:space="preserve"> iterations, discarding the first 1.0 </w:t>
      </w:r>
      <m:oMath>
        <m:r>
          <w:rPr>
            <w:rFonts w:ascii="Cambria Math" w:hAnsi="Cambria Math" w:cs="Times New Roman"/>
          </w:rPr>
          <m:t>×</m:t>
        </m:r>
      </m:oMath>
      <w:r w:rsidRPr="006359A5">
        <w:rPr>
          <w:rFonts w:ascii="Times New Roman" w:hAnsi="Times New Roman" w:cs="Times New Roman"/>
        </w:rPr>
        <w:t xml:space="preserve"> 10</w:t>
      </w:r>
      <w:r w:rsidRPr="006359A5">
        <w:rPr>
          <w:rFonts w:ascii="Times New Roman" w:hAnsi="Times New Roman" w:cs="Times New Roman"/>
          <w:vertAlign w:val="superscript"/>
        </w:rPr>
        <w:t>6</w:t>
      </w:r>
      <w:r w:rsidRPr="006359A5">
        <w:rPr>
          <w:rFonts w:ascii="Times New Roman" w:hAnsi="Times New Roman" w:cs="Times New Roman"/>
        </w:rPr>
        <w:t xml:space="preserve"> as </w:t>
      </w:r>
      <w:proofErr w:type="spellStart"/>
      <w:r w:rsidRPr="006359A5">
        <w:rPr>
          <w:rFonts w:ascii="Times New Roman" w:hAnsi="Times New Roman" w:cs="Times New Roman"/>
        </w:rPr>
        <w:t>burnin</w:t>
      </w:r>
      <w:proofErr w:type="spellEnd"/>
      <w:r w:rsidRPr="006359A5">
        <w:rPr>
          <w:rFonts w:ascii="Times New Roman" w:hAnsi="Times New Roman" w:cs="Times New Roman"/>
        </w:rPr>
        <w:t xml:space="preserve"> and a sampling frequency of 100 to avoid autocorrelation between samples. During preliminary runs we adjusted the mixing parameters for inbreeding (</w:t>
      </w:r>
      <w:proofErr w:type="spellStart"/>
      <w:r w:rsidRPr="006359A5">
        <w:rPr>
          <w:rFonts w:ascii="Times New Roman" w:hAnsi="Times New Roman" w:cs="Times New Roman"/>
        </w:rPr>
        <w:t>dF</w:t>
      </w:r>
      <w:proofErr w:type="spellEnd"/>
      <w:r w:rsidRPr="006359A5">
        <w:rPr>
          <w:rFonts w:ascii="Times New Roman" w:hAnsi="Times New Roman" w:cs="Times New Roman"/>
        </w:rPr>
        <w:t>), migration rates (</w:t>
      </w:r>
      <w:proofErr w:type="spellStart"/>
      <w:r w:rsidRPr="006359A5">
        <w:rPr>
          <w:rFonts w:ascii="Times New Roman" w:hAnsi="Times New Roman" w:cs="Times New Roman"/>
        </w:rPr>
        <w:t>dM</w:t>
      </w:r>
      <w:proofErr w:type="spellEnd"/>
      <w:r w:rsidRPr="006359A5">
        <w:rPr>
          <w:rFonts w:ascii="Times New Roman" w:hAnsi="Times New Roman" w:cs="Times New Roman"/>
        </w:rPr>
        <w:t>) and allele frequencies (</w:t>
      </w:r>
      <w:proofErr w:type="spellStart"/>
      <w:r w:rsidRPr="006359A5">
        <w:rPr>
          <w:rFonts w:ascii="Times New Roman" w:hAnsi="Times New Roman" w:cs="Times New Roman"/>
        </w:rPr>
        <w:t>dA</w:t>
      </w:r>
      <w:proofErr w:type="spellEnd"/>
      <w:r w:rsidRPr="006359A5">
        <w:rPr>
          <w:rFonts w:ascii="Times New Roman" w:hAnsi="Times New Roman" w:cs="Times New Roman"/>
        </w:rPr>
        <w:t xml:space="preserve">) to ensure each parameter was mixing effectively (between 0.2 and 0.6) and to assess the consistency of run results (see </w:t>
      </w:r>
      <w:proofErr w:type="spellStart"/>
      <w:r w:rsidRPr="006359A5">
        <w:rPr>
          <w:rFonts w:ascii="Times New Roman" w:hAnsi="Times New Roman" w:cs="Times New Roman"/>
        </w:rPr>
        <w:t>BayesAss</w:t>
      </w:r>
      <w:proofErr w:type="spellEnd"/>
      <w:r w:rsidRPr="006359A5">
        <w:rPr>
          <w:rFonts w:ascii="Times New Roman" w:hAnsi="Times New Roman" w:cs="Times New Roman"/>
        </w:rPr>
        <w:t xml:space="preserve"> manual). Final parameters were </w:t>
      </w:r>
      <w:proofErr w:type="spellStart"/>
      <w:r w:rsidRPr="006359A5">
        <w:rPr>
          <w:rFonts w:ascii="Times New Roman" w:hAnsi="Times New Roman" w:cs="Times New Roman"/>
        </w:rPr>
        <w:t>dF</w:t>
      </w:r>
      <w:proofErr w:type="spellEnd"/>
      <w:r w:rsidRPr="006359A5">
        <w:rPr>
          <w:rFonts w:ascii="Times New Roman" w:hAnsi="Times New Roman" w:cs="Times New Roman"/>
        </w:rPr>
        <w:t xml:space="preserve"> = 0.3, </w:t>
      </w:r>
      <w:proofErr w:type="spellStart"/>
      <w:r w:rsidRPr="006359A5">
        <w:rPr>
          <w:rFonts w:ascii="Times New Roman" w:hAnsi="Times New Roman" w:cs="Times New Roman"/>
        </w:rPr>
        <w:t>dM</w:t>
      </w:r>
      <w:proofErr w:type="spellEnd"/>
      <w:r w:rsidRPr="006359A5">
        <w:rPr>
          <w:rFonts w:ascii="Times New Roman" w:hAnsi="Times New Roman" w:cs="Times New Roman"/>
        </w:rPr>
        <w:t xml:space="preserve"> = 0.1, </w:t>
      </w:r>
      <w:proofErr w:type="spellStart"/>
      <w:r w:rsidRPr="006359A5">
        <w:rPr>
          <w:rFonts w:ascii="Times New Roman" w:hAnsi="Times New Roman" w:cs="Times New Roman"/>
        </w:rPr>
        <w:t>dA</w:t>
      </w:r>
      <w:proofErr w:type="spellEnd"/>
      <w:r w:rsidRPr="006359A5">
        <w:rPr>
          <w:rFonts w:ascii="Times New Roman" w:hAnsi="Times New Roman" w:cs="Times New Roman"/>
        </w:rPr>
        <w:t xml:space="preserve"> = 0.3. Convergence was assess by plotting the trace file in TRACER 1.6 </w:t>
      </w:r>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{"citationItems":[{"id":"ITEM-1","itemData":{"author":[{"dropping-particle":"","family":"Rambaut","given":"Andrew","non-dropping-particle":"","parse-names":false,"suffix":""},{"dropping-particle":"","family":"Drummond","given":"A J","non-dropping-particle":"","parse-names":false,"suffix":""},{"dropping-particle":"","family":"Xie","given":"Dong","non-dropping-particle":"","parse-names":false,"suffix":""},{"dropping-particle":"","family":"Baele","given":"Guy","non-dropping-particle":"","parse-names":false,"suffix":""},{"dropping-particle":"","family":"Suchard","given":"Marc A","non-dropping-particle":"","parse-names":false,"suffix":""}],"container-title":"Systematic Biology","id":"ITEM-1","issue":"5","issued":{"date-parts":[["2018"]]},"page":"901-904","title":"Posterior summarization in Bayesian Pylogenetics using Tracer 1.7","type":"article-journal","volume":"67"},"uris":["http://www.mendeley.com/documents/?uuid=acfbef8f-76e4-40dd-87f0-5bca132734df"]}],"mendeley":{"formattedCitation":"(Rambaut, Drummond, Xie, Baele, &amp; Suchard, 2018)","plainTextFormattedCitation":"(Rambaut, Drummond, Xie, Baele, &amp; Suchard, 2018)","previouslyFormattedCitation":"(Rambaut, Drummond, Xie, Baele, &amp; Suchard, 2018)"},"properties":{"noteIndex":0},"schema":"https://github.com/citation-style-language/schema/raw/master/csl-citation.json"}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(Rambaut et al. 2018)</w:t>
      </w:r>
      <w:r w:rsidRPr="006359A5">
        <w:rPr>
          <w:rFonts w:ascii="Times New Roman" w:hAnsi="Times New Roman" w:cs="Times New Roman"/>
        </w:rPr>
        <w:fldChar w:fldCharType="end"/>
      </w:r>
      <w:r w:rsidRPr="006359A5">
        <w:rPr>
          <w:rFonts w:ascii="Times New Roman" w:hAnsi="Times New Roman" w:cs="Times New Roman"/>
        </w:rPr>
        <w:t xml:space="preserve"> and migration rate estimates were considered non-zero where the 95% credibility set (mean  ± 1.96 </w:t>
      </w:r>
      <m:oMath>
        <m:r>
          <w:rPr>
            <w:rFonts w:ascii="Cambria Math" w:hAnsi="Cambria Math" w:cs="Times New Roman"/>
          </w:rPr>
          <m:t>×</m:t>
        </m:r>
      </m:oMath>
      <w:r w:rsidRPr="006359A5">
        <w:rPr>
          <w:rFonts w:ascii="Times New Roman" w:hAnsi="Times New Roman" w:cs="Times New Roman"/>
        </w:rPr>
        <w:t xml:space="preserve"> stdev) did not overlap zero. </w:t>
      </w:r>
    </w:p>
    <w:p w14:paraId="35E9F0C4" w14:textId="32A12BEC" w:rsidR="00D031C8" w:rsidRPr="00771DC0" w:rsidRDefault="006359A5" w:rsidP="006359A5">
      <w:pPr>
        <w:spacing w:line="360" w:lineRule="auto"/>
        <w:ind w:firstLine="720"/>
        <w:rPr>
          <w:rFonts w:ascii="Times New Roman" w:hAnsi="Times New Roman" w:cs="Times New Roman"/>
        </w:rPr>
      </w:pPr>
      <w:r w:rsidRPr="006359A5">
        <w:rPr>
          <w:rFonts w:ascii="Times New Roman" w:hAnsi="Times New Roman" w:cs="Times New Roman"/>
        </w:rPr>
        <w:t xml:space="preserve">While the previous approaches can identify contemporary (0-2 generations) migration, we also calculated the directional relative migration among populations and the symmetry of gene flow using the </w:t>
      </w:r>
      <w:proofErr w:type="spellStart"/>
      <w:r w:rsidRPr="006359A5">
        <w:rPr>
          <w:rFonts w:ascii="Times New Roman" w:hAnsi="Times New Roman" w:cs="Times New Roman"/>
          <w:i/>
          <w:iCs/>
        </w:rPr>
        <w:t>divMigrate</w:t>
      </w:r>
      <w:proofErr w:type="spellEnd"/>
      <w:r w:rsidRPr="006359A5">
        <w:rPr>
          <w:rFonts w:ascii="Times New Roman" w:hAnsi="Times New Roman" w:cs="Times New Roman"/>
        </w:rPr>
        <w:t xml:space="preserve"> function in </w:t>
      </w:r>
      <w:proofErr w:type="spellStart"/>
      <w:r w:rsidRPr="006359A5">
        <w:rPr>
          <w:rFonts w:ascii="Times New Roman" w:hAnsi="Times New Roman" w:cs="Times New Roman"/>
        </w:rPr>
        <w:t>DiveRsity</w:t>
      </w:r>
      <w:proofErr w:type="spellEnd"/>
      <w:r w:rsidRPr="006359A5" w:rsidDel="00A43CB3">
        <w:rPr>
          <w:rFonts w:ascii="Times New Roman" w:hAnsi="Times New Roman" w:cs="Times New Roman"/>
        </w:rPr>
        <w:t xml:space="preserve"> </w:t>
      </w:r>
      <w:r w:rsidRPr="006359A5">
        <w:rPr>
          <w:rFonts w:ascii="Times New Roman" w:hAnsi="Times New Roman" w:cs="Times New Roman"/>
        </w:rPr>
        <w:t xml:space="preserve">(Alcala et al.  2014; </w:t>
      </w:r>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{"citationItems":[{"id":"ITEM-1","itemData":{"DOI":"10.1002/ece3.2096","ISBN":"4631786256","ISSN":"20457758","abstract":"Understanding the population structure and patterns of gene flow within species is of fundamental importance to the study of evolution. In the fields of population and evolutionary genetics, measures of genetic differentiation are commonly used to gather this information. One potential caveat is that these measures assume gene flow to be symmetric. However, asymmetric gene flow is common in nature, especially in systems driven by physical processes such as wind or water currents. As information about levels of asymmetric gene flow among populations is essential for the correct interpretation of the distribution of contemporary genetic diversity within species, this should not be overlooked. To obtain information on asymmetric migration patterns from genetic data, complex models based on maximum-likelihood or Bayesian approaches generally need to be employed, often at great computational cost. Here, a new simpler and more efficient approach for understanding gene flow patterns is presented. This approach allows the estimation of directional components of genetic divergence between pairs of populations at low computational effort, using any of the classical or modern measures of genetic differentiation. These directional measures of genetic differentiation can further be used to calculate directional relative migration and to detect asymmetries in gene flow patterns. This can be done in a user-friendly web application called divMigrate-online introduced in this study. Using simulated data sets with known gene flow regimes, we demonstrate that the method is capable of resolving complex migration patterns under a range of study designs.","author":[{"dropping-particle":"","family":"Sundqvist","given":"Lisa","non-dropping-particle":"","parse-names":false,"suffix":""},{"dropping-particle":"","family":"Keenan","given":"Kevin","non-dropping-particle":"","parse-names":false,"suffix":""},{"dropping-particle":"","family":"Zackrisson","given":"Martin","non-dropping-particle":"","parse-names":false,"suffix":""},{"dropping-particle":"","family":"Prodöhl","given":"Paulo","non-dropping-particle":"","parse-names":false,"suffix":""},{"dropping-particle":"","family":"Kleinhans","given":"David","non-dropping-particle":"","parse-names":false,"suffix":""}],"container-title":"Ecology and Evolution","id":"ITEM-1","issue":"11","issued":{"date-parts":[["2016"]]},"page":"3461-3475","title":"Directional genetic differentiation and relative migration","type":"article-journal","volume":"6"},"uris":["http://www.mendeley.com/documents/?uuid=83ac41c4-26c3-43a9-a054-963bc4b1609f"]}],"mendeley":{"formattedCitation":"(Sundqvist, Keenan, Zackrisson, Prodöhl, &amp; Kleinhans, 2016)","plainTextFormattedCitation":"(Sundqvist, Keenan, Zackrisson, Prodöhl, &amp; Kleinhans, 2016)","previouslyFormattedCitation":"(Sundqvist, Keenan, Zackrisson, Prodöhl, &amp; Kleinhans, 2016)"},"properties":{"noteIndex":0},"schema":"https://github.com/citation-style-language/schema/raw/master/csl-citation.json"}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(Sundqvist et al. 2016)</w:t>
      </w:r>
      <w:r w:rsidRPr="006359A5">
        <w:rPr>
          <w:rFonts w:ascii="Times New Roman" w:hAnsi="Times New Roman" w:cs="Times New Roman"/>
        </w:rPr>
        <w:fldChar w:fldCharType="end"/>
      </w:r>
      <w:r w:rsidRPr="006359A5">
        <w:rPr>
          <w:rFonts w:ascii="Times New Roman" w:hAnsi="Times New Roman" w:cs="Times New Roman"/>
        </w:rPr>
        <w:t>. We calculated effective number of migrants (</w:t>
      </w:r>
      <w:r w:rsidRPr="006359A5">
        <w:rPr>
          <w:rFonts w:ascii="Times New Roman" w:hAnsi="Times New Roman" w:cs="Times New Roman"/>
          <w:i/>
        </w:rPr>
        <w:t>Nm</w:t>
      </w:r>
      <w:r w:rsidRPr="006359A5">
        <w:rPr>
          <w:rFonts w:ascii="Times New Roman" w:hAnsi="Times New Roman" w:cs="Times New Roman"/>
        </w:rPr>
        <w:t xml:space="preserve">) to quantify gene flow and assessed the asymmetry of gene flow among pairs of populations by looking for overlap of 95% CI around estimates of migration generated using 1,000 bootstrap values </w:t>
      </w:r>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{"citationItems":[{"id":"ITEM-1","itemData":{"DOI":"10.1002/ece3.2096","ISBN":"4631786256","ISSN":"20457758","abstract":"Understanding the population structure and patterns of gene flow within species is of fundamental importance to the study of evolution. In the fields of population and evolutionary genetics, measures of genetic differentiation are commonly used to gather this information. One potential caveat is that these measures assume gene flow to be symmetric. However, asymmetric gene flow is common in nature, especially in systems driven by physical processes such as wind or water currents. As information about levels of asymmetric gene flow among populations is essential for the correct interpretation of the distribution of contemporary genetic diversity within species, this should not be overlooked. To obtain information on asymmetric migration patterns from genetic data, complex models based on maximum-likelihood or Bayesian approaches generally need to be employed, often at great computational cost. Here, a new simpler and more efficient approach for understanding gene flow patterns is presented. This approach allows the estimation of directional components of genetic divergence between pairs of populations at low computational effort, using any of the classical or modern measures of genetic differentiation. These directional measures of genetic differentiation can further be used to calculate directional relative migration and to detect asymmetries in gene flow patterns. This can be done in a user-friendly web application called divMigrate-online introduced in this study. Using simulated data sets with known gene flow regimes, we demonstrate that the method is capable of resolving complex migration patterns under a range of study designs.","author":[{"dropping-particle":"","family":"Sundqvist","given":"Lisa","non-dropping-particle":"","parse-names":false,"suffix":""},{"dropping-particle":"","family":"Keenan","given":"Kevin","non-dropping-particle":"","parse-names":false,"suffix":""},{"dropping-particle":"","family":"Zackrisson","given":"Martin","non-dropping-particle":"","parse-names":false,"suffix":""},{"dropping-particle":"","family":"Prodöhl","given":"Paulo","non-dropping-particle":"","parse-names":false,"suffix":""},{"dropping-particle":"","family":"Kleinhans","given":"David","non-dropping-particle":"","parse-names":false,"suffix":""}],"container-title":"Ecology and Evolution","id":"ITEM-1","issue":"11","issued":{"date-parts":[["2016"]]},"page":"3461-3475","title":"Directional genetic differentiation and relative migration","type":"article-journal","volume":"6"},"uris":["http://www.mendeley.com/documents/?uuid=83ac41c4-26c3-43a9-a054-963bc4b1609f"]}],"mendeley":{"formattedCitation":"(Sundqvist et al., 2016)","plainTextFormattedCitation":"(Sundqvist et al., 2016)","previouslyFormattedCitation":"(Sundqvist et al., 2016)"},"properties":{"noteIndex":0},"schema":"https://github.com/citation-style-language/schema/raw/master/csl-citation.json"}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(Sundqvist et al. 2016)</w:t>
      </w:r>
      <w:r w:rsidRPr="006359A5">
        <w:rPr>
          <w:rFonts w:ascii="Times New Roman" w:hAnsi="Times New Roman" w:cs="Times New Roman"/>
        </w:rPr>
        <w:fldChar w:fldCharType="end"/>
      </w:r>
      <w:r w:rsidRPr="006359A5">
        <w:rPr>
          <w:rFonts w:ascii="Times New Roman" w:hAnsi="Times New Roman" w:cs="Times New Roman"/>
        </w:rPr>
        <w:t>. Overlapping confidence intervals were interpreted as evidence for symmetrical gene flow.</w:t>
      </w:r>
    </w:p>
    <w:p w14:paraId="5DC2F80F" w14:textId="77777777" w:rsidR="006359A5" w:rsidRPr="006359A5" w:rsidRDefault="006359A5" w:rsidP="006359A5">
      <w:pPr>
        <w:spacing w:line="360" w:lineRule="auto"/>
        <w:rPr>
          <w:rFonts w:ascii="Times New Roman" w:hAnsi="Times New Roman" w:cs="Times New Roman"/>
          <w:bCs/>
          <w:i/>
          <w:iCs/>
        </w:rPr>
      </w:pPr>
      <w:r w:rsidRPr="006359A5">
        <w:rPr>
          <w:rFonts w:ascii="Times New Roman" w:hAnsi="Times New Roman" w:cs="Times New Roman"/>
          <w:bCs/>
          <w:i/>
          <w:iCs/>
        </w:rPr>
        <w:t>Demographic analyses</w:t>
      </w:r>
    </w:p>
    <w:p w14:paraId="1BB339FC" w14:textId="77777777" w:rsidR="006359A5" w:rsidRPr="006359A5" w:rsidRDefault="006359A5" w:rsidP="006359A5">
      <w:pPr>
        <w:spacing w:line="360" w:lineRule="auto"/>
        <w:ind w:firstLine="720"/>
        <w:rPr>
          <w:rFonts w:ascii="Times New Roman" w:hAnsi="Times New Roman" w:cs="Times New Roman"/>
        </w:rPr>
      </w:pPr>
      <w:r w:rsidRPr="006359A5">
        <w:rPr>
          <w:rFonts w:ascii="Times New Roman" w:hAnsi="Times New Roman" w:cs="Times New Roman"/>
        </w:rPr>
        <w:t>One of the most critical evolutionary parameters from a management and conservation perspective is effective population size (</w:t>
      </w:r>
      <w:r w:rsidRPr="006359A5">
        <w:rPr>
          <w:rFonts w:ascii="Times New Roman" w:hAnsi="Times New Roman" w:cs="Times New Roman"/>
          <w:i/>
          <w:iCs/>
        </w:rPr>
        <w:t>N</w:t>
      </w:r>
      <w:r w:rsidRPr="006359A5">
        <w:rPr>
          <w:rFonts w:ascii="Times New Roman" w:hAnsi="Times New Roman" w:cs="Times New Roman"/>
          <w:vertAlign w:val="subscript"/>
        </w:rPr>
        <w:t>e</w:t>
      </w:r>
      <w:r w:rsidRPr="006359A5">
        <w:rPr>
          <w:rFonts w:ascii="Times New Roman" w:hAnsi="Times New Roman" w:cs="Times New Roman"/>
        </w:rPr>
        <w:t>) (</w:t>
      </w:r>
      <w:proofErr w:type="spellStart"/>
      <w:r w:rsidRPr="006359A5">
        <w:rPr>
          <w:rFonts w:ascii="Times New Roman" w:hAnsi="Times New Roman" w:cs="Times New Roman"/>
        </w:rPr>
        <w:t>Husemann</w:t>
      </w:r>
      <w:proofErr w:type="spellEnd"/>
      <w:r w:rsidRPr="006359A5">
        <w:rPr>
          <w:rFonts w:ascii="Times New Roman" w:hAnsi="Times New Roman" w:cs="Times New Roman"/>
        </w:rPr>
        <w:t xml:space="preserve"> et al. 2016). To inform conservation and planning efforts we conducted multiple Ne analyses, namely: 1) we estimated contemporary (i.e., previous 1-2 generations) </w:t>
      </w:r>
      <w:r w:rsidRPr="006359A5">
        <w:rPr>
          <w:rFonts w:ascii="Times New Roman" w:hAnsi="Times New Roman" w:cs="Times New Roman"/>
          <w:i/>
          <w:iCs/>
        </w:rPr>
        <w:t>N</w:t>
      </w:r>
      <w:r w:rsidRPr="006359A5">
        <w:rPr>
          <w:rFonts w:ascii="Times New Roman" w:hAnsi="Times New Roman" w:cs="Times New Roman"/>
          <w:vertAlign w:val="subscript"/>
        </w:rPr>
        <w:t>e</w:t>
      </w:r>
      <w:r w:rsidRPr="006359A5">
        <w:rPr>
          <w:rFonts w:ascii="Times New Roman" w:hAnsi="Times New Roman" w:cs="Times New Roman"/>
        </w:rPr>
        <w:t xml:space="preserve"> based on patterns of linkage disequilibrium (LD); and 2) we tested for evidence of historical (i.e., over the past 500 generations) changes in </w:t>
      </w:r>
      <w:r w:rsidRPr="006359A5">
        <w:rPr>
          <w:rFonts w:ascii="Times New Roman" w:hAnsi="Times New Roman" w:cs="Times New Roman"/>
          <w:i/>
          <w:iCs/>
        </w:rPr>
        <w:t>N</w:t>
      </w:r>
      <w:r w:rsidRPr="006359A5">
        <w:rPr>
          <w:rFonts w:ascii="Times New Roman" w:hAnsi="Times New Roman" w:cs="Times New Roman"/>
          <w:vertAlign w:val="subscript"/>
        </w:rPr>
        <w:t>e</w:t>
      </w:r>
      <w:r w:rsidRPr="006359A5">
        <w:rPr>
          <w:rFonts w:ascii="Times New Roman" w:hAnsi="Times New Roman" w:cs="Times New Roman"/>
        </w:rPr>
        <w:t xml:space="preserve"> based on microsatellite repeat motif frequencies and differences between alleles.</w:t>
      </w:r>
    </w:p>
    <w:p w14:paraId="45C4268E" w14:textId="6E488093" w:rsidR="006359A5" w:rsidRPr="006359A5" w:rsidRDefault="006359A5" w:rsidP="006359A5">
      <w:pPr>
        <w:spacing w:line="360" w:lineRule="auto"/>
        <w:ind w:firstLine="720"/>
        <w:rPr>
          <w:rFonts w:ascii="Times New Roman" w:hAnsi="Times New Roman" w:cs="Times New Roman"/>
        </w:rPr>
      </w:pPr>
      <w:r w:rsidRPr="006359A5">
        <w:rPr>
          <w:rFonts w:ascii="Times New Roman" w:hAnsi="Times New Roman" w:cs="Times New Roman"/>
        </w:rPr>
        <w:t>Contemporary effective population size estimates were estimated using the LD method (</w:t>
      </w:r>
      <w:proofErr w:type="spellStart"/>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{"citationItems":[{"id":"ITEM-1","itemData":{"DOI":"10.1111/j.1755-0998.2007.02061.x","author":[{"dropping-particle":"","family":"Waples","given":"Robin S","non-dropping-particle":"","parse-names":false,"suffix":""},{"dropping-particle":"","family":"DO","given":"C H I","non-dropping-particle":"","parse-names":false,"suffix":""}],"container-title":"Molecular ecology resources","id":"ITEM-1","issue":"4","issued":{"date-parts":[["2008"]]},"language":"English","page":"753-756","title":"ldne: a program for estimating effective population size from data on linkage disequilibrium","title-short":"COMPUTER PROGRAMS","type":"article-journal","volume":"8"},"uris":["http://www.mendeley.com/documents/?uuid=a354d461-ba81-4062-bc9f-05c71abc4612"]}],"mendeley":{"formattedCitation":"(Waples &amp; DO, 2008)","manualFormatting":"Waples &amp; Do, 2008)","plainTextFormattedCitation":"(Waples &amp; DO, 2008)","previouslyFormattedCitation":"(Waples &amp; DO, 2008)"},"properties":{"noteIndex":0},"schema":"https://github.com/citation-style-language/schema/raw/master/csl-citation.json"}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Waples</w:t>
      </w:r>
      <w:proofErr w:type="spellEnd"/>
      <w:r w:rsidRPr="006359A5">
        <w:rPr>
          <w:rFonts w:ascii="Times New Roman" w:hAnsi="Times New Roman" w:cs="Times New Roman"/>
        </w:rPr>
        <w:t xml:space="preserve"> and Do 2008)</w:t>
      </w:r>
      <w:r w:rsidRPr="006359A5">
        <w:rPr>
          <w:rFonts w:ascii="Times New Roman" w:hAnsi="Times New Roman" w:cs="Times New Roman"/>
        </w:rPr>
        <w:fldChar w:fldCharType="end"/>
      </w:r>
      <w:r w:rsidRPr="006359A5">
        <w:rPr>
          <w:rFonts w:ascii="Times New Roman" w:hAnsi="Times New Roman" w:cs="Times New Roman"/>
        </w:rPr>
        <w:t xml:space="preserve"> implemented in </w:t>
      </w:r>
      <w:proofErr w:type="spellStart"/>
      <w:r w:rsidRPr="006359A5">
        <w:rPr>
          <w:rFonts w:ascii="Times New Roman" w:hAnsi="Times New Roman" w:cs="Times New Roman"/>
        </w:rPr>
        <w:t>NeEstimator</w:t>
      </w:r>
      <w:proofErr w:type="spellEnd"/>
      <w:r w:rsidRPr="006359A5">
        <w:rPr>
          <w:rFonts w:ascii="Times New Roman" w:hAnsi="Times New Roman" w:cs="Times New Roman"/>
        </w:rPr>
        <w:t xml:space="preserve"> </w:t>
      </w:r>
      <w:proofErr w:type="spellStart"/>
      <w:r w:rsidRPr="006359A5">
        <w:rPr>
          <w:rFonts w:ascii="Times New Roman" w:hAnsi="Times New Roman" w:cs="Times New Roman"/>
        </w:rPr>
        <w:t>vers</w:t>
      </w:r>
      <w:proofErr w:type="spellEnd"/>
      <w:r w:rsidRPr="006359A5">
        <w:rPr>
          <w:rFonts w:ascii="Times New Roman" w:hAnsi="Times New Roman" w:cs="Times New Roman"/>
        </w:rPr>
        <w:t xml:space="preserve">. 2 </w:t>
      </w:r>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author":[{"dropping-particle":"","family":"Do","given":"C","non-dropping-particle":"","parse-names":false,"suffix":""},{"dropping-particle":"","family":"Waples","given":"RS","non-dropping-particle":"","parse-names":false,"suffix":""},{"dropping-particle":"","family":"Peel","given":"D","non-dropping-particle":"","parse-names":false,"suffix":""},{"dropping-particle":"","family":"Macbeth","given":"GM","non-dropping-particle":"","parse-names":false,"suffix":""},{"dropping-particle":"","family":"Tillet","given":"BJ","non-dropping-particle":"","parse-names":false,"suffix":""},{"dropping-particle":"","family":"Ovenden","given":"JR","non-dropping-particle":"","parse-names":false,"suffix":""}],"container-title":"Molecular Ecology Resources","id":"ITEM-1","issue":"1","issued":{"date-parts":[["2014"]]},"page":"209-214","title":"NeEstimator v2: re-implementation of software for the estimation of contemporary effective population size (Ne) from genetic data","type":"article-journal","volume":"14"},"uris":["http://www.mendeley.com/documents/?uuid=0c969c6e-eb21-4b1f-be7b-3c773507e4d4"]}],"mendeley":{"formattedCitation":"(Do et al., 2014)","plainTextFormattedCitation":"(Do et al., 2014)","previouslyFormattedCitation":"(Do et al., 2014)"},"properties":{"noteIndex":0},"schema":"https://github.com/citation-style-language/schema/raw/master/csl-citation.json"}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(Do et al. 2014)</w:t>
      </w:r>
      <w:r w:rsidRPr="006359A5">
        <w:rPr>
          <w:rFonts w:ascii="Times New Roman" w:hAnsi="Times New Roman" w:cs="Times New Roman"/>
        </w:rPr>
        <w:fldChar w:fldCharType="end"/>
      </w:r>
      <w:r w:rsidRPr="006359A5">
        <w:rPr>
          <w:rFonts w:ascii="Times New Roman" w:hAnsi="Times New Roman" w:cs="Times New Roman"/>
        </w:rPr>
        <w:t xml:space="preserve">. LD is estimated as </w:t>
      </w:r>
      <w:r w:rsidRPr="006359A5">
        <w:rPr>
          <w:rFonts w:ascii="Times New Roman" w:hAnsi="Times New Roman" w:cs="Times New Roman"/>
          <w:i/>
          <w:iCs/>
        </w:rPr>
        <w:t>r</w:t>
      </w:r>
      <w:r w:rsidRPr="006359A5">
        <w:rPr>
          <w:rFonts w:ascii="Times New Roman" w:hAnsi="Times New Roman" w:cs="Times New Roman"/>
          <w:vertAlign w:val="superscript"/>
        </w:rPr>
        <w:t>2</w:t>
      </w:r>
      <w:r w:rsidRPr="006359A5">
        <w:rPr>
          <w:rFonts w:ascii="Times New Roman" w:hAnsi="Times New Roman" w:cs="Times New Roman"/>
        </w:rPr>
        <w:t xml:space="preserve"> </w:t>
      </w:r>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author":[{"dropping-particle":"","family":"Weir","given":"BS","non-dropping-particle":"","parse-names":false,"suffix":""}],"container-title":"Biometics","id":"ITEM-1","issued":{"date-parts":[["1979"]]},"page":"235-254","title":"Inferences about linkage disequilibrium","type":"article-journal","volume":"35"},"uris":["http://www.mendeley.com/documents/?uuid=f6b9a48e-fcbc-431c-b07b-130a9abcfdcb"]}],"mendeley":{"formattedCitation":"(Weir, 1979)","plainTextFormattedCitation":"(Weir, 1979)","previouslyFormattedCitation":"(Weir, 1979)"},"properties":{"noteIndex":0},"schema":"https://github.com/citation-style-language/schema/raw/master/csl-citation.json"}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(Weir 1979)</w:t>
      </w:r>
      <w:r w:rsidRPr="006359A5">
        <w:rPr>
          <w:rFonts w:ascii="Times New Roman" w:hAnsi="Times New Roman" w:cs="Times New Roman"/>
        </w:rPr>
        <w:fldChar w:fldCharType="end"/>
      </w:r>
      <w:r w:rsidRPr="006359A5">
        <w:rPr>
          <w:rFonts w:ascii="Times New Roman" w:hAnsi="Times New Roman" w:cs="Times New Roman"/>
        </w:rPr>
        <w:t xml:space="preserve"> which is dependent upon the true </w:t>
      </w:r>
      <w:r w:rsidRPr="006359A5">
        <w:rPr>
          <w:rFonts w:ascii="Times New Roman" w:hAnsi="Times New Roman" w:cs="Times New Roman"/>
          <w:i/>
          <w:iCs/>
        </w:rPr>
        <w:t>N</w:t>
      </w:r>
      <w:r w:rsidRPr="006359A5">
        <w:rPr>
          <w:rFonts w:ascii="Times New Roman" w:hAnsi="Times New Roman" w:cs="Times New Roman"/>
          <w:vertAlign w:val="subscript"/>
        </w:rPr>
        <w:t>e</w:t>
      </w:r>
      <w:r w:rsidRPr="006359A5">
        <w:rPr>
          <w:rFonts w:ascii="Times New Roman" w:hAnsi="Times New Roman" w:cs="Times New Roman"/>
        </w:rPr>
        <w:t xml:space="preserve"> and the sample size (S). We evaluated parametric bootstrap estimates of 95% confidence intervals as well as jackknifing on samples, the later can reduce potential bias associated with standard chi-squared confidence intervals </w:t>
      </w:r>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author":[{"dropping-particle":"","family":"Do","given":"C","non-dropping-particle":"","parse-names":false,"suffix":""},{"dropping-particle":"","family":"Waples","given":"RS","non-dropping-particle":"","parse-names":false,"suffix":""},{"dropping-particle":"","family":"Peel","given":"D","non-dropping-particle":"","parse-names":false,"suffix":""},{"dropping-particle":"","family":"Macbeth","given":"GM","non-dropping-particle":"","parse-names":false,"suffix":""},{"dropping-particle":"","family":"Tillet","given":"BJ","non-dropping-particle":"","parse-names":false,"suffix":""},{"dropping-particle":"","family":"Ovenden","given":"JR","non-dropping-particle":"","parse-names":false,"suffix":""}],"container-title":"Molecular Ecology Resources","id":"ITEM-1","issue":"1","issued":{"date-parts":[["2014"]]},"page":"209-214","title":"NeEstimator v2: re-implementation of software for the estimation of contemporary effective population size (Ne) from genetic data","type":"article-journal","volume":"14"},"uris":["http://www.mendeley.com/documents/?uuid=0c969c6e-eb21-4b1f-be7b-3c773507e4d4"]}],"mendeley":{"formattedCitation":"(Do et al., 2014)","plainTextFormattedCitation":"(Do et al., 2014)","previouslyFormattedCitation":"(Do et al., 2014)"},"properties":{"noteIndex":0},"schema":"https://github.com/citation-style-language/schema/raw/master/csl-citation.json"}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(Do et al. 2014)</w:t>
      </w:r>
      <w:r w:rsidRPr="006359A5">
        <w:rPr>
          <w:rFonts w:ascii="Times New Roman" w:hAnsi="Times New Roman" w:cs="Times New Roman"/>
        </w:rPr>
        <w:fldChar w:fldCharType="end"/>
      </w:r>
      <w:r w:rsidRPr="006359A5">
        <w:rPr>
          <w:rFonts w:ascii="Times New Roman" w:hAnsi="Times New Roman" w:cs="Times New Roman"/>
        </w:rPr>
        <w:t xml:space="preserve">. We calculated </w:t>
      </w:r>
      <w:r w:rsidRPr="006359A5">
        <w:rPr>
          <w:rFonts w:ascii="Times New Roman" w:hAnsi="Times New Roman" w:cs="Times New Roman"/>
          <w:i/>
          <w:iCs/>
        </w:rPr>
        <w:t>N</w:t>
      </w:r>
      <w:r w:rsidRPr="006359A5">
        <w:rPr>
          <w:rFonts w:ascii="Times New Roman" w:hAnsi="Times New Roman" w:cs="Times New Roman"/>
          <w:vertAlign w:val="subscript"/>
        </w:rPr>
        <w:t>e</w:t>
      </w:r>
      <w:r w:rsidRPr="006359A5">
        <w:rPr>
          <w:rFonts w:ascii="Times New Roman" w:hAnsi="Times New Roman" w:cs="Times New Roman"/>
        </w:rPr>
        <w:t xml:space="preserve"> under both a random mating and monogamy models as mating system can have a large impact of inferences of </w:t>
      </w:r>
      <w:r w:rsidRPr="006359A5">
        <w:rPr>
          <w:rFonts w:ascii="Times New Roman" w:hAnsi="Times New Roman" w:cs="Times New Roman"/>
          <w:i/>
          <w:iCs/>
        </w:rPr>
        <w:t>N</w:t>
      </w:r>
      <w:r w:rsidRPr="006359A5">
        <w:rPr>
          <w:rFonts w:ascii="Times New Roman" w:hAnsi="Times New Roman" w:cs="Times New Roman"/>
          <w:vertAlign w:val="subscript"/>
        </w:rPr>
        <w:t>e</w:t>
      </w:r>
      <w:r w:rsidRPr="006359A5">
        <w:rPr>
          <w:rFonts w:ascii="Times New Roman" w:hAnsi="Times New Roman" w:cs="Times New Roman"/>
        </w:rPr>
        <w:t xml:space="preserve"> </w:t>
      </w:r>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author":[{"dropping-particle":"","family":"Weir","given":"BS","non-dropping-particle":"","parse-names":false,"suffix":""},{"dropping-particle":"","family":"Hill","given":"WG","non-dropping-particle":"","parse-names":false,"suffix":""}],"container-title":"Genetics","id":"ITEM-1","issue":"2","issued":{"date-parts":[["1980"]]},"page":"477-488","title":"Effect of mating structure onvariation in linkage disequilibrium.","type":"article-journal","volume":"95"},"uris":["http://www.mendeley.com/documents/?uuid=ef1c1030-3a7d-4b74-ab60-cc1376a53b01"]}],"mendeley":{"formattedCitation":"(Weir &amp; Hill, 1980)","plainTextFormattedCitation":"(Weir &amp; Hill, 1980)","previouslyFormattedCitation":"(Weir &amp; Hill, 1980)"},"properties":{"noteIndex":0},"schema":"https://github.com/citation-style-language/schema/raw/master/csl-citation.json"}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(Weir and Hill 1980)</w:t>
      </w:r>
      <w:r w:rsidRPr="006359A5">
        <w:rPr>
          <w:rFonts w:ascii="Times New Roman" w:hAnsi="Times New Roman" w:cs="Times New Roman"/>
        </w:rPr>
        <w:fldChar w:fldCharType="end"/>
      </w:r>
      <w:r w:rsidRPr="006359A5">
        <w:rPr>
          <w:rFonts w:ascii="Times New Roman" w:hAnsi="Times New Roman" w:cs="Times New Roman"/>
        </w:rPr>
        <w:t xml:space="preserve">. We also evaluated omitting alleles with minimal frequencies of </w:t>
      </w:r>
      <m:oMath>
        <m:r>
          <w:rPr>
            <w:rFonts w:ascii="Cambria Math" w:hAnsi="Cambria Math" w:cs="Times New Roman"/>
          </w:rPr>
          <m:t xml:space="preserve">&lt; </m:t>
        </m:r>
      </m:oMath>
      <w:r w:rsidRPr="006359A5">
        <w:rPr>
          <w:rFonts w:ascii="Times New Roman" w:hAnsi="Times New Roman" w:cs="Times New Roman"/>
        </w:rPr>
        <w:t>0.05, 0.02, and 0.01.</w:t>
      </w:r>
    </w:p>
    <w:p w14:paraId="1107DD4C" w14:textId="77777777" w:rsidR="006359A5" w:rsidRPr="006359A5" w:rsidRDefault="006359A5" w:rsidP="006359A5">
      <w:pPr>
        <w:spacing w:line="360" w:lineRule="auto"/>
        <w:ind w:firstLine="720"/>
        <w:rPr>
          <w:rFonts w:ascii="Times New Roman" w:hAnsi="Times New Roman" w:cs="Times New Roman"/>
        </w:rPr>
      </w:pPr>
      <w:r w:rsidRPr="006359A5">
        <w:rPr>
          <w:rFonts w:ascii="Times New Roman" w:hAnsi="Times New Roman" w:cs="Times New Roman"/>
        </w:rPr>
        <w:t xml:space="preserve">We tested for changes in </w:t>
      </w:r>
      <w:r w:rsidRPr="006359A5">
        <w:rPr>
          <w:rFonts w:ascii="Times New Roman" w:hAnsi="Times New Roman" w:cs="Times New Roman"/>
          <w:i/>
          <w:iCs/>
        </w:rPr>
        <w:t>N</w:t>
      </w:r>
      <w:r w:rsidRPr="006359A5">
        <w:rPr>
          <w:rFonts w:ascii="Times New Roman" w:hAnsi="Times New Roman" w:cs="Times New Roman"/>
          <w:vertAlign w:val="subscript"/>
        </w:rPr>
        <w:t>e</w:t>
      </w:r>
      <w:r w:rsidRPr="006359A5">
        <w:rPr>
          <w:rFonts w:ascii="Times New Roman" w:hAnsi="Times New Roman" w:cs="Times New Roman"/>
        </w:rPr>
        <w:t xml:space="preserve"> through time among regional populations using the method implemented in </w:t>
      </w:r>
      <w:proofErr w:type="spellStart"/>
      <w:r w:rsidRPr="006359A5">
        <w:rPr>
          <w:rFonts w:ascii="Times New Roman" w:hAnsi="Times New Roman" w:cs="Times New Roman"/>
        </w:rPr>
        <w:t>VarEff</w:t>
      </w:r>
      <w:proofErr w:type="spellEnd"/>
      <w:r w:rsidRPr="006359A5">
        <w:rPr>
          <w:rFonts w:ascii="Times New Roman" w:hAnsi="Times New Roman" w:cs="Times New Roman"/>
        </w:rPr>
        <w:t xml:space="preserve"> </w:t>
      </w:r>
      <w:proofErr w:type="spellStart"/>
      <w:r w:rsidRPr="006359A5">
        <w:rPr>
          <w:rFonts w:ascii="Times New Roman" w:hAnsi="Times New Roman" w:cs="Times New Roman"/>
        </w:rPr>
        <w:t>vers</w:t>
      </w:r>
      <w:proofErr w:type="spellEnd"/>
      <w:r w:rsidRPr="006359A5">
        <w:rPr>
          <w:rFonts w:ascii="Times New Roman" w:hAnsi="Times New Roman" w:cs="Times New Roman"/>
        </w:rPr>
        <w:t xml:space="preserve">. 1.0 </w:t>
      </w:r>
      <w:r w:rsidRPr="006359A5">
        <w:rPr>
          <w:rFonts w:ascii="Times New Roman" w:hAnsi="Times New Roman" w:cs="Times New Roman"/>
        </w:rPr>
        <w:fldChar w:fldCharType="begin" w:fldLock="1"/>
      </w:r>
      <w:r w:rsidRPr="006359A5">
        <w:rPr>
          <w:rFonts w:ascii="Times New Roman" w:hAnsi="Times New Roman" w:cs="Times New Roman"/>
        </w:rPr>
        <w:instrText>ADDIN CSL_CITATION {"citationItems":[{"id":"ITEM-1","itemData":{"DOI":"10.1111/eva.12170","ISSN":"17524571","abstract":"Understanding and predicting population abundance is a major challenge confronting scientists. Several genetic models have been developed using microsatellite markers to estimate the present and ancestral effective population sizes. However, to get an overview on the evolution of population requires that past fluctuation of population size be traceable. To address the question, we developed a new model estimating the past changes of effective population size from microsatellite by resolving coalescence theory and using approximate likelihoods in a Monte Carlo Markov Chain approach. The efficiency of the model and its sensitivity to gene flow and to assumptions on the mutational process were checked using simulated data and analysis. The model was found especially useful to provide evidence of transient changes of population size in the past. The times at which some past demographic events cannot be detected because they are too ancient and the risk that gene flow may suggest the false detection of a bottleneck are discussed considering the distribution of coalescence times. The method was applied on real data sets from several Atlantic salmon populations. The method called VarEff (Variation of Effective size) was implemented in the R package VarEff and is made available at https://qgsp.jouy.inra.fr and at http://cran.r-project.org/web/packages/VarEff. © 2014 The Authors. Evolutionary Applications published by John Wiley &amp; Sons Ltd.","author":[{"dropping-particle":"","family":"Nikolic","given":"Natacha","non-dropping-particle":"","parse-names":false,"suffix":""},{"dropping-particle":"","family":"Chevalet","given":"Claude","non-dropping-particle":"","parse-names":false,"suffix":""}],"container-title":"Evolutionary Applications","id":"ITEM-1","issue":"6","issued":{"date-parts":[["2014"]]},"page":"663-681","title":"Detecting past changes of effective population size","type":"article-journal","volume":"7"},"uris":["http://www.mendeley.com/documents/?uuid=1e39c770-1c5d-40a4-90b9-b11391dd2ebe"]}],"mendeley":{"formattedCitation":"(Nikolic &amp; Chevalet, 2014)","plainTextFormattedCitation":"(Nikolic &amp; Chevalet, 2014)","previouslyFormattedCitation":"(Nikolic &amp; Chevalet, 2014)"},"properties":{"noteIndex":0},"schema":"https://github.com/citation-style-language/schema/raw/master/csl-citation.json"}</w:instrText>
      </w:r>
      <w:r w:rsidRPr="006359A5">
        <w:rPr>
          <w:rFonts w:ascii="Times New Roman" w:hAnsi="Times New Roman" w:cs="Times New Roman"/>
        </w:rPr>
        <w:fldChar w:fldCharType="separate"/>
      </w:r>
      <w:r w:rsidRPr="006359A5">
        <w:rPr>
          <w:rFonts w:ascii="Times New Roman" w:hAnsi="Times New Roman" w:cs="Times New Roman"/>
        </w:rPr>
        <w:t>(Nikolic and Chevalet 2014)</w:t>
      </w:r>
      <w:r w:rsidRPr="006359A5">
        <w:rPr>
          <w:rFonts w:ascii="Times New Roman" w:hAnsi="Times New Roman" w:cs="Times New Roman"/>
        </w:rPr>
        <w:fldChar w:fldCharType="end"/>
      </w:r>
      <w:r w:rsidRPr="006359A5">
        <w:rPr>
          <w:rFonts w:ascii="Times New Roman" w:hAnsi="Times New Roman" w:cs="Times New Roman"/>
        </w:rPr>
        <w:t xml:space="preserve">. The </w:t>
      </w:r>
      <w:proofErr w:type="spellStart"/>
      <w:r w:rsidRPr="006359A5">
        <w:rPr>
          <w:rFonts w:ascii="Times New Roman" w:hAnsi="Times New Roman" w:cs="Times New Roman"/>
        </w:rPr>
        <w:t>VarEff</w:t>
      </w:r>
      <w:proofErr w:type="spellEnd"/>
      <w:r w:rsidRPr="006359A5">
        <w:rPr>
          <w:rFonts w:ascii="Times New Roman" w:hAnsi="Times New Roman" w:cs="Times New Roman"/>
        </w:rPr>
        <w:t xml:space="preserve"> method uses microsatellite repeat motif frequencies and differences in motif repeats between alleles to estimate variation in </w:t>
      </w:r>
      <w:r w:rsidRPr="006359A5">
        <w:rPr>
          <w:rFonts w:ascii="Times New Roman" w:hAnsi="Times New Roman" w:cs="Times New Roman"/>
          <w:i/>
          <w:iCs/>
        </w:rPr>
        <w:t>N</w:t>
      </w:r>
      <w:r w:rsidRPr="006359A5">
        <w:rPr>
          <w:rFonts w:ascii="Times New Roman" w:hAnsi="Times New Roman" w:cs="Times New Roman"/>
          <w:vertAlign w:val="subscript"/>
        </w:rPr>
        <w:t>e</w:t>
      </w:r>
      <w:r w:rsidRPr="006359A5">
        <w:rPr>
          <w:rFonts w:ascii="Times New Roman" w:hAnsi="Times New Roman" w:cs="Times New Roman"/>
        </w:rPr>
        <w:t xml:space="preserve"> over time using approximate likelihood Markov chain Monte Carlo (MCMC). Trial runs were performed to evaluate the impact of prior parameter settings. For the final analyses we applied a generic mutation rate prior of 0.001 for all loci, using a two-phase mutation model allowing 0.15 of mutations to be more than one step. The number of allowed changes in past demography (JMAX) was set at JMAX = 5. Priors for </w:t>
      </w:r>
      <w:r w:rsidRPr="006359A5">
        <w:rPr>
          <w:rFonts w:ascii="Times New Roman" w:hAnsi="Times New Roman" w:cs="Times New Roman"/>
          <w:i/>
          <w:iCs/>
        </w:rPr>
        <w:t>N</w:t>
      </w:r>
      <w:r w:rsidRPr="006359A5">
        <w:rPr>
          <w:rFonts w:ascii="Times New Roman" w:hAnsi="Times New Roman" w:cs="Times New Roman"/>
          <w:vertAlign w:val="subscript"/>
        </w:rPr>
        <w:t>e</w:t>
      </w:r>
      <w:r w:rsidRPr="006359A5">
        <w:rPr>
          <w:rFonts w:ascii="Times New Roman" w:hAnsi="Times New Roman" w:cs="Times New Roman"/>
        </w:rPr>
        <w:t xml:space="preserve"> (NBAR) was selected to represent intermediate theta values estimated from the</w:t>
      </w:r>
      <w:r w:rsidRPr="006359A5">
        <w:rPr>
          <w:rFonts w:ascii="Times New Roman" w:hAnsi="Times New Roman" w:cs="Times New Roman"/>
          <w:i/>
          <w:iCs/>
        </w:rPr>
        <w:t xml:space="preserve"> theta</w:t>
      </w:r>
      <w:r w:rsidRPr="006359A5">
        <w:rPr>
          <w:rFonts w:ascii="Times New Roman" w:hAnsi="Times New Roman" w:cs="Times New Roman"/>
        </w:rPr>
        <w:t xml:space="preserve"> function in </w:t>
      </w:r>
      <w:proofErr w:type="spellStart"/>
      <w:r w:rsidRPr="006359A5">
        <w:rPr>
          <w:rFonts w:ascii="Times New Roman" w:hAnsi="Times New Roman" w:cs="Times New Roman"/>
        </w:rPr>
        <w:t>VarEff</w:t>
      </w:r>
      <w:proofErr w:type="spellEnd"/>
      <w:r w:rsidRPr="006359A5">
        <w:rPr>
          <w:rFonts w:ascii="Times New Roman" w:hAnsi="Times New Roman" w:cs="Times New Roman"/>
        </w:rPr>
        <w:t xml:space="preserve"> (Supplemental File, Table S2). The Number of generations prior (GBAR) was set to 500 generations since population origin to encompass the period of major anthropogenic change in south Florida (~500 years). Variance for NBAR and GBAR were set to 3 and the coefficient of correlation between successive time intervals was set to 0.5 following recommendation by Nikolic and Chevalet (2014). Following 10,000 </w:t>
      </w:r>
      <w:proofErr w:type="spellStart"/>
      <w:r w:rsidRPr="006359A5">
        <w:rPr>
          <w:rFonts w:ascii="Times New Roman" w:hAnsi="Times New Roman" w:cs="Times New Roman"/>
        </w:rPr>
        <w:t>burnin</w:t>
      </w:r>
      <w:proofErr w:type="spellEnd"/>
      <w:r w:rsidRPr="006359A5">
        <w:rPr>
          <w:rFonts w:ascii="Times New Roman" w:hAnsi="Times New Roman" w:cs="Times New Roman"/>
        </w:rPr>
        <w:t xml:space="preserve"> iterations we ran 10,000 steps with 10 steps per batch and 100 steps between sampled steps to avoid autocorrelation for a total of 10,000,000 MCMC iterations.</w:t>
      </w:r>
    </w:p>
    <w:p w14:paraId="75C15990" w14:textId="49170E5E" w:rsidR="006359A5" w:rsidRPr="006359A5" w:rsidRDefault="006359A5" w:rsidP="006359A5">
      <w:pPr>
        <w:spacing w:line="360" w:lineRule="auto"/>
        <w:ind w:firstLine="720"/>
        <w:rPr>
          <w:rFonts w:ascii="Times New Roman" w:hAnsi="Times New Roman" w:cs="Times New Roman"/>
          <w:bCs/>
        </w:rPr>
      </w:pPr>
      <w:r w:rsidRPr="006359A5">
        <w:rPr>
          <w:rFonts w:ascii="Times New Roman" w:hAnsi="Times New Roman" w:cs="Times New Roman"/>
          <w:bCs/>
        </w:rPr>
        <w:t xml:space="preserve">To assess the relative support for four competing demographic models of population history we used approximate Bayesian computation implemented in DIYABC </w:t>
      </w:r>
      <w:r w:rsidRPr="006359A5">
        <w:rPr>
          <w:rFonts w:ascii="Times New Roman" w:hAnsi="Times New Roman" w:cs="Times New Roman"/>
          <w:bCs/>
        </w:rPr>
        <w:fldChar w:fldCharType="begin" w:fldLock="1"/>
      </w:r>
      <w:r w:rsidRPr="006359A5">
        <w:rPr>
          <w:rFonts w:ascii="Times New Roman" w:hAnsi="Times New Roman" w:cs="Times New Roman"/>
          <w:bCs/>
        </w:rPr>
        <w:instrText>ADDIN CSL_CITATION {"citationItems":[{"id":"ITEM-1","itemData":{"DOI":"10.1093/bioinformatics/btt763","PMID":"24389659","abstract":"MOTIVATION:DIYABC is a software package for a comprehensive analysis of population history using approximate Bayesian computation on DNA polymorphism data. Version 2.0 implements a number of new features and analytical methods. It allows (i) the analysis of single nucleotide polymorphism data at large number of loci, apart from microsatellite and DNA sequence data, (ii) efficient Bayesian model choice using linear discriminant analysis on summary statistics and (iii) the serial launching of multiple post-processing analyses. DIYABC v2.0 also includes a user-friendly graphical interface with various new options. It can be run on three operating systems: GNU/Linux, Microsoft Windows and Apple Os X.AVAILABILITY:Freely available with a detailed notice document and example projects to academic users at http://www1.montpellier.inra.fr/CBGP/diyabc CONTACT: estoup@supagro.inra.fr SUPPLEMENTARY INFORMATION: Supplementary data are available at Bioinformatics online.","author":[{"dropping-particle":"","family":"Cornuet","given":"J M","non-dropping-particle":"","parse-names":false,"suffix":""},{"dropping-particle":"","family":"Pudlo","given":"P","non-dropping-particle":"","parse-names":false,"suffix":""},{"dropping-particle":"","family":"Veyssier","given":"J","non-dropping-particle":"","parse-names":false,"suffix":""},{"dropping-particle":"","family":"Dehne-Garcia","given":"A","non-dropping-particle":"","parse-names":false,"suffix":""},{"dropping-particle":"","family":"Gautier","given":"M","non-dropping-particle":"","parse-names":false,"suffix":""},{"dropping-particle":"","family":"Leblois","given":"R","non-dropping-particle":"","parse-names":false,"suffix":""},{"dropping-particle":"","family":"Marin","given":"J M","non-dropping-particle":"","parse-names":false,"suffix":""},{"dropping-particle":"","family":"Estoup","given":"A","non-dropping-particle":"","parse-names":false,"suffix":""}],"container-title":"Bioinformatics","id":"ITEM-1","issue":"8","issued":{"date-parts":[["2014"]]},"language":"English","page":"1187-1189","publisher":"Oxford University Press","title":"DIYABC v2.0: a software to make approximate Bayesian computation inferences about population history using single nucleotide polymorphism, DNA sequence and microsatellite data","type":"article-journal","volume":"30"},"uris":["http://www.mendeley.com/documents/?uuid=04506681-35d1-4477-aa76-b541ad18b8f4"]}],"mendeley":{"formattedCitation":"(Cornuet et al., 2014)","plainTextFormattedCitation":"(Cornuet et al., 2014)","previouslyFormattedCitation":"(Cornuet et al., 2014)"},"properties":{"noteIndex":0},"schema":"https://github.com/citation-style-language/schema/raw/master/csl-citation.json"}</w:instrText>
      </w:r>
      <w:r w:rsidRPr="006359A5">
        <w:rPr>
          <w:rFonts w:ascii="Times New Roman" w:hAnsi="Times New Roman" w:cs="Times New Roman"/>
          <w:bCs/>
        </w:rPr>
        <w:fldChar w:fldCharType="separate"/>
      </w:r>
      <w:r w:rsidRPr="006359A5">
        <w:rPr>
          <w:rFonts w:ascii="Times New Roman" w:hAnsi="Times New Roman" w:cs="Times New Roman"/>
          <w:bCs/>
        </w:rPr>
        <w:t>(Cornuet et al. 2014)</w:t>
      </w:r>
      <w:r w:rsidRPr="006359A5">
        <w:rPr>
          <w:rFonts w:ascii="Times New Roman" w:hAnsi="Times New Roman" w:cs="Times New Roman"/>
        </w:rPr>
        <w:fldChar w:fldCharType="end"/>
      </w:r>
      <w:r w:rsidRPr="006359A5">
        <w:rPr>
          <w:rFonts w:ascii="Times New Roman" w:hAnsi="Times New Roman" w:cs="Times New Roman"/>
          <w:bCs/>
        </w:rPr>
        <w:t xml:space="preserve">. We developed four models based on outputs from genetic clustering and tests of genetic differentiation, with competing models differing in patterns and times since divergence from a common ancestral population (Fig. 2). The four models were: (M1) Simultaneous radiation of four populations from an ancestral population at time </w:t>
      </w:r>
      <w:proofErr w:type="spellStart"/>
      <w:r w:rsidRPr="006359A5">
        <w:rPr>
          <w:rFonts w:ascii="Times New Roman" w:hAnsi="Times New Roman" w:cs="Times New Roman"/>
          <w:bCs/>
          <w:i/>
          <w:iCs/>
        </w:rPr>
        <w:t>t</w:t>
      </w:r>
      <w:r w:rsidRPr="006359A5">
        <w:rPr>
          <w:rFonts w:ascii="Times New Roman" w:hAnsi="Times New Roman" w:cs="Times New Roman"/>
          <w:bCs/>
          <w:i/>
          <w:iCs/>
          <w:vertAlign w:val="subscript"/>
        </w:rPr>
        <w:t>A</w:t>
      </w:r>
      <w:proofErr w:type="spellEnd"/>
      <w:r w:rsidRPr="006359A5">
        <w:rPr>
          <w:rFonts w:ascii="Times New Roman" w:hAnsi="Times New Roman" w:cs="Times New Roman"/>
          <w:bCs/>
        </w:rPr>
        <w:t xml:space="preserve"> in the past; (M2) Ancestral divergence leading to MD and an ancestral population </w:t>
      </w:r>
      <w:r w:rsidRPr="006359A5">
        <w:rPr>
          <w:rFonts w:ascii="Times New Roman" w:hAnsi="Times New Roman" w:cs="Times New Roman"/>
          <w:bCs/>
          <w:i/>
          <w:iCs/>
        </w:rPr>
        <w:t>N</w:t>
      </w:r>
      <w:r w:rsidRPr="006359A5">
        <w:rPr>
          <w:rFonts w:ascii="Times New Roman" w:hAnsi="Times New Roman" w:cs="Times New Roman"/>
          <w:bCs/>
          <w:i/>
          <w:iCs/>
          <w:vertAlign w:val="subscript"/>
        </w:rPr>
        <w:t>W</w:t>
      </w:r>
      <w:r w:rsidRPr="006359A5">
        <w:rPr>
          <w:rFonts w:ascii="Times New Roman" w:hAnsi="Times New Roman" w:cs="Times New Roman"/>
          <w:bCs/>
        </w:rPr>
        <w:t xml:space="preserve">,  with the latter subsequently radiated into three populations (BW, PC, CC); (M3) an ancestral population diverged into eastern (MD) and southern (CC) populations with subsequent colonization of the BW population from CC at </w:t>
      </w:r>
      <w:r w:rsidRPr="006359A5">
        <w:rPr>
          <w:rFonts w:ascii="Times New Roman" w:hAnsi="Times New Roman" w:cs="Times New Roman"/>
          <w:bCs/>
          <w:i/>
          <w:iCs/>
        </w:rPr>
        <w:t>t</w:t>
      </w:r>
      <w:r w:rsidRPr="006359A5">
        <w:rPr>
          <w:rFonts w:ascii="Times New Roman" w:hAnsi="Times New Roman" w:cs="Times New Roman"/>
          <w:bCs/>
          <w:i/>
          <w:iCs/>
          <w:vertAlign w:val="subscript"/>
        </w:rPr>
        <w:t>2</w:t>
      </w:r>
      <w:r w:rsidRPr="006359A5">
        <w:rPr>
          <w:rFonts w:ascii="Times New Roman" w:hAnsi="Times New Roman" w:cs="Times New Roman"/>
          <w:bCs/>
        </w:rPr>
        <w:t xml:space="preserve">, followed by the colonization of PC from BW at </w:t>
      </w:r>
      <w:r w:rsidRPr="006359A5">
        <w:rPr>
          <w:rFonts w:ascii="Times New Roman" w:hAnsi="Times New Roman" w:cs="Times New Roman"/>
          <w:bCs/>
          <w:i/>
          <w:iCs/>
        </w:rPr>
        <w:t>t</w:t>
      </w:r>
      <w:r w:rsidRPr="006359A5">
        <w:rPr>
          <w:rFonts w:ascii="Times New Roman" w:hAnsi="Times New Roman" w:cs="Times New Roman"/>
          <w:bCs/>
          <w:i/>
          <w:iCs/>
          <w:vertAlign w:val="subscript"/>
        </w:rPr>
        <w:t>1</w:t>
      </w:r>
      <w:r w:rsidRPr="006359A5">
        <w:rPr>
          <w:rFonts w:ascii="Times New Roman" w:hAnsi="Times New Roman" w:cs="Times New Roman"/>
          <w:bCs/>
        </w:rPr>
        <w:t xml:space="preserve">; (M4) an ancestral population diverged into an eastern (MD) and southern (CC) population from an ancestor, followed by the serial colonization of BW at </w:t>
      </w:r>
      <w:r w:rsidRPr="006359A5">
        <w:rPr>
          <w:rFonts w:ascii="Times New Roman" w:hAnsi="Times New Roman" w:cs="Times New Roman"/>
          <w:bCs/>
          <w:i/>
          <w:iCs/>
        </w:rPr>
        <w:t>t</w:t>
      </w:r>
      <w:r w:rsidRPr="006359A5">
        <w:rPr>
          <w:rFonts w:ascii="Times New Roman" w:hAnsi="Times New Roman" w:cs="Times New Roman"/>
          <w:bCs/>
          <w:i/>
          <w:iCs/>
          <w:vertAlign w:val="subscript"/>
        </w:rPr>
        <w:t>2</w:t>
      </w:r>
      <w:r w:rsidRPr="006359A5">
        <w:rPr>
          <w:rFonts w:ascii="Times New Roman" w:hAnsi="Times New Roman" w:cs="Times New Roman"/>
          <w:bCs/>
        </w:rPr>
        <w:t xml:space="preserve"> and PC at </w:t>
      </w:r>
      <w:r w:rsidRPr="006359A5">
        <w:rPr>
          <w:rFonts w:ascii="Times New Roman" w:hAnsi="Times New Roman" w:cs="Times New Roman"/>
          <w:bCs/>
          <w:i/>
          <w:iCs/>
        </w:rPr>
        <w:t>t</w:t>
      </w:r>
      <w:r w:rsidRPr="006359A5">
        <w:rPr>
          <w:rFonts w:ascii="Times New Roman" w:hAnsi="Times New Roman" w:cs="Times New Roman"/>
          <w:bCs/>
          <w:i/>
          <w:iCs/>
          <w:vertAlign w:val="subscript"/>
        </w:rPr>
        <w:t>1</w:t>
      </w:r>
      <w:r w:rsidRPr="006359A5">
        <w:rPr>
          <w:rFonts w:ascii="Times New Roman" w:hAnsi="Times New Roman" w:cs="Times New Roman"/>
          <w:bCs/>
        </w:rPr>
        <w:t xml:space="preserve">. For each scenario, priors were drawn from a uniform distribution with priors established following preliminary evaluations of posterior demographic distributions We used uniform priors and default parameters for microsatellite mutation rates. Demographic priors were selected following preliminary runs bounded as follows: </w:t>
      </w:r>
      <w:r w:rsidRPr="006359A5">
        <w:rPr>
          <w:rFonts w:ascii="Times New Roman" w:hAnsi="Times New Roman" w:cs="Times New Roman"/>
          <w:bCs/>
          <w:i/>
          <w:iCs/>
        </w:rPr>
        <w:t>N</w:t>
      </w:r>
      <w:r w:rsidRPr="006359A5">
        <w:rPr>
          <w:rFonts w:ascii="Times New Roman" w:hAnsi="Times New Roman" w:cs="Times New Roman"/>
          <w:bCs/>
          <w:i/>
          <w:iCs/>
          <w:vertAlign w:val="subscript"/>
        </w:rPr>
        <w:t>1</w:t>
      </w:r>
      <w:r w:rsidRPr="006359A5">
        <w:rPr>
          <w:rFonts w:ascii="Times New Roman" w:hAnsi="Times New Roman" w:cs="Times New Roman"/>
          <w:bCs/>
        </w:rPr>
        <w:t xml:space="preserve"> through </w:t>
      </w:r>
      <w:r w:rsidRPr="006359A5">
        <w:rPr>
          <w:rFonts w:ascii="Times New Roman" w:hAnsi="Times New Roman" w:cs="Times New Roman"/>
          <w:bCs/>
          <w:i/>
          <w:iCs/>
        </w:rPr>
        <w:t>N</w:t>
      </w:r>
      <w:r w:rsidRPr="006359A5">
        <w:rPr>
          <w:rFonts w:ascii="Times New Roman" w:hAnsi="Times New Roman" w:cs="Times New Roman"/>
          <w:bCs/>
          <w:i/>
          <w:iCs/>
          <w:vertAlign w:val="subscript"/>
        </w:rPr>
        <w:t>4</w:t>
      </w:r>
      <w:r w:rsidRPr="006359A5">
        <w:rPr>
          <w:rFonts w:ascii="Times New Roman" w:hAnsi="Times New Roman" w:cs="Times New Roman"/>
          <w:bCs/>
        </w:rPr>
        <w:t xml:space="preserve">, 10 &lt; 50,000; </w:t>
      </w:r>
      <w:r w:rsidRPr="006359A5">
        <w:rPr>
          <w:rFonts w:ascii="Times New Roman" w:hAnsi="Times New Roman" w:cs="Times New Roman"/>
          <w:bCs/>
          <w:i/>
          <w:iCs/>
        </w:rPr>
        <w:t>N</w:t>
      </w:r>
      <w:r w:rsidRPr="006359A5">
        <w:rPr>
          <w:rFonts w:ascii="Times New Roman" w:hAnsi="Times New Roman" w:cs="Times New Roman"/>
          <w:bCs/>
          <w:i/>
          <w:iCs/>
          <w:vertAlign w:val="subscript"/>
        </w:rPr>
        <w:t>W</w:t>
      </w:r>
      <w:r w:rsidRPr="006359A5">
        <w:rPr>
          <w:rFonts w:ascii="Times New Roman" w:hAnsi="Times New Roman" w:cs="Times New Roman"/>
          <w:bCs/>
        </w:rPr>
        <w:t xml:space="preserve"> 10 &lt; 20,000; </w:t>
      </w:r>
      <w:r w:rsidRPr="006359A5">
        <w:rPr>
          <w:rFonts w:ascii="Times New Roman" w:hAnsi="Times New Roman" w:cs="Times New Roman"/>
          <w:bCs/>
          <w:i/>
          <w:iCs/>
        </w:rPr>
        <w:t>N</w:t>
      </w:r>
      <w:r w:rsidRPr="006359A5">
        <w:rPr>
          <w:rFonts w:ascii="Times New Roman" w:hAnsi="Times New Roman" w:cs="Times New Roman"/>
          <w:bCs/>
          <w:i/>
          <w:iCs/>
          <w:vertAlign w:val="subscript"/>
        </w:rPr>
        <w:t>a</w:t>
      </w:r>
      <w:r w:rsidRPr="006359A5">
        <w:rPr>
          <w:rFonts w:ascii="Times New Roman" w:hAnsi="Times New Roman" w:cs="Times New Roman"/>
          <w:bCs/>
        </w:rPr>
        <w:t xml:space="preserve"> 10 &lt; 200,000; </w:t>
      </w:r>
      <w:r w:rsidRPr="006359A5">
        <w:rPr>
          <w:rFonts w:ascii="Times New Roman" w:hAnsi="Times New Roman" w:cs="Times New Roman"/>
          <w:bCs/>
          <w:i/>
          <w:iCs/>
        </w:rPr>
        <w:t>t</w:t>
      </w:r>
      <w:r w:rsidRPr="006359A5">
        <w:rPr>
          <w:rFonts w:ascii="Times New Roman" w:hAnsi="Times New Roman" w:cs="Times New Roman"/>
          <w:bCs/>
          <w:i/>
          <w:iCs/>
          <w:vertAlign w:val="subscript"/>
        </w:rPr>
        <w:t>1</w:t>
      </w:r>
      <w:r w:rsidRPr="006359A5">
        <w:rPr>
          <w:rFonts w:ascii="Times New Roman" w:hAnsi="Times New Roman" w:cs="Times New Roman"/>
          <w:bCs/>
        </w:rPr>
        <w:t xml:space="preserve"> (10-10,000) &lt; </w:t>
      </w:r>
      <w:r w:rsidRPr="006359A5">
        <w:rPr>
          <w:rFonts w:ascii="Times New Roman" w:hAnsi="Times New Roman" w:cs="Times New Roman"/>
          <w:bCs/>
          <w:i/>
          <w:iCs/>
        </w:rPr>
        <w:t>t</w:t>
      </w:r>
      <w:r w:rsidRPr="006359A5">
        <w:rPr>
          <w:rFonts w:ascii="Times New Roman" w:hAnsi="Times New Roman" w:cs="Times New Roman"/>
          <w:bCs/>
          <w:i/>
          <w:iCs/>
          <w:vertAlign w:val="subscript"/>
        </w:rPr>
        <w:t>2</w:t>
      </w:r>
      <w:r w:rsidRPr="006359A5">
        <w:rPr>
          <w:rFonts w:ascii="Times New Roman" w:hAnsi="Times New Roman" w:cs="Times New Roman"/>
          <w:bCs/>
        </w:rPr>
        <w:t xml:space="preserve"> (20,000) &lt; </w:t>
      </w:r>
      <w:proofErr w:type="spellStart"/>
      <w:r w:rsidRPr="006359A5">
        <w:rPr>
          <w:rFonts w:ascii="Times New Roman" w:hAnsi="Times New Roman" w:cs="Times New Roman"/>
          <w:bCs/>
          <w:i/>
          <w:iCs/>
        </w:rPr>
        <w:t>t</w:t>
      </w:r>
      <w:r w:rsidRPr="006359A5">
        <w:rPr>
          <w:rFonts w:ascii="Times New Roman" w:hAnsi="Times New Roman" w:cs="Times New Roman"/>
          <w:bCs/>
          <w:i/>
          <w:iCs/>
          <w:vertAlign w:val="subscript"/>
        </w:rPr>
        <w:t>A</w:t>
      </w:r>
      <w:proofErr w:type="spellEnd"/>
      <w:r w:rsidRPr="006359A5">
        <w:rPr>
          <w:rFonts w:ascii="Times New Roman" w:hAnsi="Times New Roman" w:cs="Times New Roman"/>
          <w:bCs/>
        </w:rPr>
        <w:t xml:space="preserve"> (50,000) (see Table S3). Summary statistics for model comparison included the mean number of alleles, mean genic diversity, and mean size variance for the ‘1-sample’ statistics and </w:t>
      </w:r>
      <w:r w:rsidRPr="006359A5">
        <w:rPr>
          <w:rFonts w:ascii="Times New Roman" w:hAnsi="Times New Roman" w:cs="Times New Roman"/>
          <w:bCs/>
          <w:i/>
          <w:iCs/>
        </w:rPr>
        <w:t>F</w:t>
      </w:r>
      <w:r w:rsidRPr="006359A5">
        <w:rPr>
          <w:rFonts w:ascii="Times New Roman" w:hAnsi="Times New Roman" w:cs="Times New Roman"/>
          <w:bCs/>
          <w:vertAlign w:val="subscript"/>
        </w:rPr>
        <w:t>ST</w:t>
      </w:r>
      <w:r w:rsidRPr="006359A5">
        <w:rPr>
          <w:rFonts w:ascii="Times New Roman" w:hAnsi="Times New Roman" w:cs="Times New Roman"/>
          <w:bCs/>
        </w:rPr>
        <w:t xml:space="preserve"> for ‘2-sample’ statistics. . We simulated 1 million datasets per model assuming both a 1:1 sex ratio and a 1:3 (M:F) ratio to evaluate the potential effect of skewed reproductive success in males on demographic parameter estimates. Our exploration of different sex ratios was based on the assumed polygynous mating system in this species </w:t>
      </w:r>
      <w:r w:rsidRPr="006359A5">
        <w:rPr>
          <w:rFonts w:ascii="Times New Roman" w:hAnsi="Times New Roman" w:cs="Times New Roman"/>
          <w:bCs/>
        </w:rPr>
        <w:fldChar w:fldCharType="begin" w:fldLock="1"/>
      </w:r>
      <w:r w:rsidR="00D171BE">
        <w:rPr>
          <w:rFonts w:ascii="Times New Roman" w:hAnsi="Times New Roman" w:cs="Times New Roman"/>
          <w:bCs/>
        </w:rPr>
        <w:instrText>ADDIN CSL_CITATION {"citationItems":[{"id":"ITEM-1","itemData":{"DOI":"10.1515/mammalia-2015-0183","ISSN":"18641547","abstract":"Many Chiropteran species are gregarious, yet much remains to be learned about details of the sociality of most species. This is especially true for the endangered Eumops floridanus (Florida bonneted bat). Scant knowledge of the species' natural history and ecological interactions has precluded the development of effective conservation strategies. We investigated several aspects of the social organization of E. floridanus roosting in bat houses in southwest Florida: group size, group composition, group stability, and seasonality of reproduction. Our findings suggest the species has characteristics more common to tropical bat species than temperate ones. The average roost size was 10 individuals, with colonies in a harem social structure all three times in the year they were assessed. Adults were much more likely than sub-Adults to be recaptured at the same roosts during subsequent capture sessions. We suggest that the availability and distribution of roosts may alter the social structure of these bats and ultimately limit local populations. We did not find evidence of a distinct seasonal birthing period matching that of other temperate bat species. Results suggests the species is aseasonally polyestrous, making non-volant E. floridanus vulnerable to disturbance across a larger portion of the year than other bat species in the US.","author":[{"dropping-particle":"","family":"Ober","given":"Holly K.","non-dropping-particle":"","parse-names":false,"suffix":""},{"dropping-particle":"","family":"Braun De Torrez","given":"Elizabeth C.","non-dropping-particle":"","parse-names":false,"suffix":""},{"dropping-particle":"","family":"Gore","given":"Jeffery A.","non-dropping-particle":"","parse-names":false,"suffix":""},{"dropping-particle":"","family":"Bailey","given":"Amanda M.","non-dropping-particle":"","parse-names":false,"suffix":""},{"dropping-particle":"","family":"Myers","given":"Jennifer K.","non-dropping-particle":"","parse-names":false,"suffix":""},{"dropping-particle":"","family":"Smith","given":"Kathleen N.","non-dropping-particle":"","parse-names":false,"suffix":""},{"dropping-particle":"","family":"McCleery","given":"Robert A.","non-dropping-particle":"","parse-names":false,"suffix":""}],"container-title":"Mammalia","id":"ITEM-1","issue":"4","issued":{"date-parts":[["2017"]]},"page":"375-383","title":"Social organization of an endangered subtropical species, Eumops floridanus, the Florida bonneted bat","type":"article-journal","volume":"81"},"uris":["http://www.mendeley.com/documents/?uuid=4fd6848b-c937-4577-a9cc-d11e619b922c"]}],"mendeley":{"formattedCitation":"(Ober et al., 2017)","manualFormatting":"(Ober et al. 2017)","plainTextFormattedCitation":"(Ober et al., 2017)","previouslyFormattedCitation":"(Ober et al., 2017)"},"properties":{"noteIndex":0},"schema":"https://github.com/citation-style-language/schema/raw/master/csl-citation.json"}</w:instrText>
      </w:r>
      <w:r w:rsidRPr="006359A5">
        <w:rPr>
          <w:rFonts w:ascii="Times New Roman" w:hAnsi="Times New Roman" w:cs="Times New Roman"/>
          <w:bCs/>
        </w:rPr>
        <w:fldChar w:fldCharType="separate"/>
      </w:r>
      <w:r w:rsidRPr="006359A5">
        <w:rPr>
          <w:rFonts w:ascii="Times New Roman" w:hAnsi="Times New Roman" w:cs="Times New Roman"/>
          <w:bCs/>
        </w:rPr>
        <w:t>(Ober et al. 2017</w:t>
      </w:r>
      <w:r w:rsidR="00AB472F">
        <w:rPr>
          <w:rFonts w:ascii="Times New Roman" w:hAnsi="Times New Roman" w:cs="Times New Roman"/>
          <w:bCs/>
        </w:rPr>
        <w:t>;</w:t>
      </w:r>
      <w:r w:rsidR="00AB472F" w:rsidRPr="00AB472F">
        <w:rPr>
          <w:rFonts w:ascii="Times New Roman" w:hAnsi="Times New Roman" w:cs="Times New Roman"/>
          <w:bCs/>
        </w:rPr>
        <w:t xml:space="preserve"> </w:t>
      </w:r>
      <w:r w:rsidR="00AB472F">
        <w:rPr>
          <w:rFonts w:ascii="Times New Roman" w:hAnsi="Times New Roman" w:cs="Times New Roman"/>
          <w:bCs/>
        </w:rPr>
        <w:t>Braun de Torrez et al. 2020</w:t>
      </w:r>
      <w:r w:rsidRPr="006359A5">
        <w:rPr>
          <w:rFonts w:ascii="Times New Roman" w:hAnsi="Times New Roman" w:cs="Times New Roman"/>
          <w:bCs/>
        </w:rPr>
        <w:t>)</w:t>
      </w:r>
      <w:r w:rsidRPr="006359A5">
        <w:rPr>
          <w:rFonts w:ascii="Times New Roman" w:hAnsi="Times New Roman" w:cs="Times New Roman"/>
        </w:rPr>
        <w:fldChar w:fldCharType="end"/>
      </w:r>
      <w:r w:rsidRPr="006359A5">
        <w:rPr>
          <w:rFonts w:ascii="Times New Roman" w:hAnsi="Times New Roman" w:cs="Times New Roman"/>
          <w:bCs/>
        </w:rPr>
        <w:t xml:space="preserve">. </w:t>
      </w:r>
    </w:p>
    <w:p w14:paraId="1595E8EB" w14:textId="77777777" w:rsidR="006359A5" w:rsidRPr="006359A5" w:rsidRDefault="006359A5" w:rsidP="006359A5">
      <w:pPr>
        <w:spacing w:line="360" w:lineRule="auto"/>
        <w:ind w:firstLine="720"/>
        <w:rPr>
          <w:rFonts w:ascii="Times New Roman" w:hAnsi="Times New Roman" w:cs="Times New Roman"/>
          <w:bCs/>
        </w:rPr>
      </w:pPr>
      <w:r w:rsidRPr="006359A5">
        <w:rPr>
          <w:rFonts w:ascii="Times New Roman" w:hAnsi="Times New Roman" w:cs="Times New Roman"/>
          <w:bCs/>
        </w:rPr>
        <w:t xml:space="preserve">Our primary objective for DIYABC was to assess the support for alternative demographic models, rather than to infer ancestral </w:t>
      </w:r>
      <w:r w:rsidRPr="006359A5">
        <w:rPr>
          <w:rFonts w:ascii="Times New Roman" w:hAnsi="Times New Roman" w:cs="Times New Roman"/>
          <w:bCs/>
          <w:i/>
          <w:iCs/>
        </w:rPr>
        <w:t>N</w:t>
      </w:r>
      <w:r w:rsidRPr="006359A5">
        <w:rPr>
          <w:rFonts w:ascii="Times New Roman" w:hAnsi="Times New Roman" w:cs="Times New Roman"/>
          <w:bCs/>
          <w:i/>
          <w:iCs/>
          <w:vertAlign w:val="subscript"/>
        </w:rPr>
        <w:t>e</w:t>
      </w:r>
      <w:r w:rsidRPr="006359A5">
        <w:rPr>
          <w:rFonts w:ascii="Times New Roman" w:hAnsi="Times New Roman" w:cs="Times New Roman"/>
          <w:bCs/>
        </w:rPr>
        <w:t xml:space="preserve"> and </w:t>
      </w:r>
      <w:r w:rsidRPr="006359A5">
        <w:rPr>
          <w:rFonts w:ascii="Times New Roman" w:hAnsi="Times New Roman" w:cs="Times New Roman"/>
          <w:bCs/>
          <w:i/>
          <w:iCs/>
        </w:rPr>
        <w:t xml:space="preserve">t </w:t>
      </w:r>
      <w:r w:rsidRPr="006359A5">
        <w:rPr>
          <w:rFonts w:ascii="Times New Roman" w:hAnsi="Times New Roman" w:cs="Times New Roman"/>
          <w:bCs/>
        </w:rPr>
        <w:t>(both inferred at the time of population splitting). The posterior probability for each model was estimated from the weighted logistic regression (Beaumont 2008) the 1% of simulated datasets closest to the observed data, which provides a point estimate and the 95% confidence intervals. The most probable demographic model was assumed to be successfully identified if the maximum posterior probability of the model was excluded from the 95% confidence intervals estimated for all other candidate models (</w:t>
      </w:r>
      <w:proofErr w:type="spellStart"/>
      <w:r w:rsidRPr="006359A5">
        <w:rPr>
          <w:rFonts w:ascii="Times New Roman" w:hAnsi="Times New Roman" w:cs="Times New Roman"/>
          <w:bCs/>
        </w:rPr>
        <w:t>Cornuet</w:t>
      </w:r>
      <w:proofErr w:type="spellEnd"/>
      <w:r w:rsidRPr="006359A5">
        <w:rPr>
          <w:rFonts w:ascii="Times New Roman" w:hAnsi="Times New Roman" w:cs="Times New Roman"/>
          <w:bCs/>
        </w:rPr>
        <w:t xml:space="preserve"> et al. 2008). </w:t>
      </w:r>
    </w:p>
    <w:p w14:paraId="33153FBC" w14:textId="77777777" w:rsidR="006359A5" w:rsidRPr="006359A5" w:rsidRDefault="006359A5" w:rsidP="006359A5">
      <w:pPr>
        <w:spacing w:line="360" w:lineRule="auto"/>
        <w:ind w:firstLine="720"/>
        <w:rPr>
          <w:rFonts w:ascii="Times New Roman" w:hAnsi="Times New Roman" w:cs="Times New Roman"/>
          <w:i/>
          <w:u w:val="single"/>
        </w:rPr>
      </w:pPr>
      <w:r w:rsidRPr="006359A5">
        <w:rPr>
          <w:rFonts w:ascii="Times New Roman" w:hAnsi="Times New Roman" w:cs="Times New Roman"/>
          <w:bCs/>
        </w:rPr>
        <w:t>Confidence in model choice was examined two ways. First, we estimated the posterior-based error rate — the proportion of scenarios, other than the most probable, that were selected over 1000 test datasets. Second, we estimated the classification error (type I error) and the misclassification error (type II error) between the most supported and second-most supported models using the prior-based error option. For type I, 1,000 pseudo-observed data sets were simulated from the initial prior distributions under the favored model (‘scenario specific’) and compared against the original 4x10</w:t>
      </w:r>
      <w:r w:rsidRPr="006359A5">
        <w:rPr>
          <w:rFonts w:ascii="Times New Roman" w:hAnsi="Times New Roman" w:cs="Times New Roman"/>
          <w:bCs/>
          <w:vertAlign w:val="superscript"/>
        </w:rPr>
        <w:t>6</w:t>
      </w:r>
      <w:r w:rsidRPr="006359A5">
        <w:rPr>
          <w:rFonts w:ascii="Times New Roman" w:hAnsi="Times New Roman" w:cs="Times New Roman"/>
          <w:bCs/>
        </w:rPr>
        <w:t xml:space="preserve"> simulated data sets for each of the alternative models to calculate the posterior parameter distributions. The type I error was estimated as the proportion of pseudo-observed data among which the favored model was incorrectly excluded. The type II error was estimated as the proportion of pseudo-observed data among which an incorrect model was recovered. </w:t>
      </w:r>
    </w:p>
    <w:p w14:paraId="543828E9" w14:textId="77777777" w:rsidR="00165706" w:rsidRPr="00165706" w:rsidRDefault="00165706" w:rsidP="00165706">
      <w:pPr>
        <w:spacing w:line="360" w:lineRule="auto"/>
        <w:rPr>
          <w:rFonts w:ascii="Times New Roman" w:hAnsi="Times New Roman" w:cs="Times New Roman"/>
          <w:i/>
        </w:rPr>
      </w:pPr>
      <w:r w:rsidRPr="00165706">
        <w:rPr>
          <w:rFonts w:ascii="Times New Roman" w:hAnsi="Times New Roman" w:cs="Times New Roman"/>
          <w:i/>
        </w:rPr>
        <w:t>Mitochondrial sequencing and analysis</w:t>
      </w:r>
    </w:p>
    <w:p w14:paraId="09864DB0" w14:textId="77777777" w:rsidR="00165706" w:rsidRPr="00165706" w:rsidRDefault="00165706" w:rsidP="00165706">
      <w:pPr>
        <w:spacing w:line="360" w:lineRule="auto"/>
        <w:ind w:firstLine="720"/>
        <w:rPr>
          <w:rFonts w:ascii="Times New Roman" w:hAnsi="Times New Roman" w:cs="Times New Roman"/>
          <w:iCs/>
        </w:rPr>
      </w:pPr>
      <w:r w:rsidRPr="00165706">
        <w:rPr>
          <w:rFonts w:ascii="Times New Roman" w:hAnsi="Times New Roman" w:cs="Times New Roman"/>
          <w:iCs/>
        </w:rPr>
        <w:t>In addition to analysis of microsatellites, we generated sequence data for the cytochrome b (</w:t>
      </w:r>
      <w:proofErr w:type="spellStart"/>
      <w:r w:rsidRPr="00165706">
        <w:rPr>
          <w:rFonts w:ascii="Times New Roman" w:hAnsi="Times New Roman" w:cs="Times New Roman"/>
          <w:iCs/>
        </w:rPr>
        <w:t>cyt</w:t>
      </w:r>
      <w:proofErr w:type="spellEnd"/>
      <w:r w:rsidRPr="00165706">
        <w:rPr>
          <w:rFonts w:ascii="Times New Roman" w:hAnsi="Times New Roman" w:cs="Times New Roman"/>
          <w:iCs/>
        </w:rPr>
        <w:t xml:space="preserve"> </w:t>
      </w:r>
      <w:r w:rsidRPr="00165706">
        <w:rPr>
          <w:rFonts w:ascii="Times New Roman" w:hAnsi="Times New Roman" w:cs="Times New Roman"/>
          <w:i/>
        </w:rPr>
        <w:t>b</w:t>
      </w:r>
      <w:r w:rsidRPr="00165706">
        <w:rPr>
          <w:rFonts w:ascii="Times New Roman" w:hAnsi="Times New Roman" w:cs="Times New Roman"/>
          <w:iCs/>
        </w:rPr>
        <w:t xml:space="preserve">) gene using a subset of 49 samples to examine whether hierarchical structuring observed with microsatellites extended to the mitochondrial genome. We included 13 MD, 11 BW, 17 CC, and 8 PC bonneted bats. The </w:t>
      </w:r>
      <w:proofErr w:type="spellStart"/>
      <w:r w:rsidRPr="00165706">
        <w:rPr>
          <w:rFonts w:ascii="Times New Roman" w:hAnsi="Times New Roman" w:cs="Times New Roman"/>
          <w:iCs/>
        </w:rPr>
        <w:t>cyt</w:t>
      </w:r>
      <w:proofErr w:type="spellEnd"/>
      <w:r w:rsidRPr="00165706">
        <w:rPr>
          <w:rFonts w:ascii="Times New Roman" w:hAnsi="Times New Roman" w:cs="Times New Roman"/>
          <w:iCs/>
        </w:rPr>
        <w:t xml:space="preserve"> </w:t>
      </w:r>
      <w:r w:rsidRPr="00165706">
        <w:rPr>
          <w:rFonts w:ascii="Times New Roman" w:hAnsi="Times New Roman" w:cs="Times New Roman"/>
          <w:i/>
        </w:rPr>
        <w:t>b</w:t>
      </w:r>
      <w:r w:rsidRPr="00165706">
        <w:rPr>
          <w:rFonts w:ascii="Times New Roman" w:hAnsi="Times New Roman" w:cs="Times New Roman"/>
          <w:iCs/>
        </w:rPr>
        <w:t xml:space="preserve"> gene was amplified using primers L14724, 5'- GTG ACT TGA AAA ACC </w:t>
      </w:r>
      <w:proofErr w:type="spellStart"/>
      <w:r w:rsidRPr="00165706">
        <w:rPr>
          <w:rFonts w:ascii="Times New Roman" w:hAnsi="Times New Roman" w:cs="Times New Roman"/>
          <w:iCs/>
        </w:rPr>
        <w:t>ACC</w:t>
      </w:r>
      <w:proofErr w:type="spellEnd"/>
      <w:r w:rsidRPr="00165706">
        <w:rPr>
          <w:rFonts w:ascii="Times New Roman" w:hAnsi="Times New Roman" w:cs="Times New Roman"/>
          <w:iCs/>
        </w:rPr>
        <w:t xml:space="preserve"> GTT G -3' (Schmidt and Gold 1993) and H15918, 5'- CTC CAT CTC CGG TTT ACA AGA C-3' (Song et al. 1998). PCR amplification was performed in 25 </w:t>
      </w:r>
      <w:r w:rsidRPr="00165706">
        <w:rPr>
          <w:rFonts w:ascii="Times New Roman" w:hAnsi="Times New Roman" w:cs="Times New Roman"/>
          <w:iCs/>
          <w:lang w:val="el-GR"/>
        </w:rPr>
        <w:t>μ</w:t>
      </w:r>
      <w:r w:rsidRPr="00165706">
        <w:rPr>
          <w:rFonts w:ascii="Times New Roman" w:hAnsi="Times New Roman" w:cs="Times New Roman"/>
          <w:iCs/>
        </w:rPr>
        <w:t xml:space="preserve">L reactions containing 2 </w:t>
      </w:r>
      <w:r w:rsidRPr="00165706">
        <w:rPr>
          <w:rFonts w:ascii="Times New Roman" w:hAnsi="Times New Roman" w:cs="Times New Roman"/>
          <w:iCs/>
          <w:lang w:val="el-GR"/>
        </w:rPr>
        <w:t>μ</w:t>
      </w:r>
      <w:r w:rsidRPr="00165706">
        <w:rPr>
          <w:rFonts w:ascii="Times New Roman" w:hAnsi="Times New Roman" w:cs="Times New Roman"/>
          <w:iCs/>
        </w:rPr>
        <w:t xml:space="preserve">L genomic DNA, 1 </w:t>
      </w:r>
      <w:proofErr w:type="spellStart"/>
      <w:r w:rsidRPr="00165706">
        <w:rPr>
          <w:rFonts w:ascii="Times New Roman" w:hAnsi="Times New Roman" w:cs="Times New Roman"/>
          <w:iCs/>
        </w:rPr>
        <w:t>uL</w:t>
      </w:r>
      <w:proofErr w:type="spellEnd"/>
      <w:r w:rsidRPr="00165706">
        <w:rPr>
          <w:rFonts w:ascii="Times New Roman" w:hAnsi="Times New Roman" w:cs="Times New Roman"/>
          <w:iCs/>
        </w:rPr>
        <w:t xml:space="preserve"> of each primer at 10 </w:t>
      </w:r>
      <w:r w:rsidRPr="00165706">
        <w:rPr>
          <w:rFonts w:ascii="Times New Roman" w:hAnsi="Times New Roman" w:cs="Times New Roman"/>
          <w:iCs/>
          <w:lang w:val="el-GR"/>
        </w:rPr>
        <w:t>μ</w:t>
      </w:r>
      <w:r w:rsidRPr="00165706">
        <w:rPr>
          <w:rFonts w:ascii="Times New Roman" w:hAnsi="Times New Roman" w:cs="Times New Roman"/>
          <w:iCs/>
        </w:rPr>
        <w:t xml:space="preserve">M, 0.2 </w:t>
      </w:r>
      <w:r w:rsidRPr="00165706">
        <w:rPr>
          <w:rFonts w:ascii="Times New Roman" w:hAnsi="Times New Roman" w:cs="Times New Roman"/>
          <w:iCs/>
          <w:lang w:val="el-GR"/>
        </w:rPr>
        <w:t>μ</w:t>
      </w:r>
      <w:r w:rsidRPr="00165706">
        <w:rPr>
          <w:rFonts w:ascii="Times New Roman" w:hAnsi="Times New Roman" w:cs="Times New Roman"/>
          <w:iCs/>
        </w:rPr>
        <w:t xml:space="preserve">L </w:t>
      </w:r>
      <w:proofErr w:type="spellStart"/>
      <w:r w:rsidRPr="00165706">
        <w:rPr>
          <w:rFonts w:ascii="Times New Roman" w:hAnsi="Times New Roman" w:cs="Times New Roman"/>
          <w:iCs/>
        </w:rPr>
        <w:t>GoTaq</w:t>
      </w:r>
      <w:proofErr w:type="spellEnd"/>
      <w:r w:rsidRPr="00165706">
        <w:rPr>
          <w:rFonts w:ascii="Times New Roman" w:hAnsi="Times New Roman" w:cs="Times New Roman"/>
          <w:iCs/>
        </w:rPr>
        <w:t xml:space="preserve"> Flexi DNA polymerase (5 U/</w:t>
      </w:r>
      <w:r w:rsidRPr="00165706">
        <w:rPr>
          <w:rFonts w:ascii="Times New Roman" w:hAnsi="Times New Roman" w:cs="Times New Roman"/>
          <w:iCs/>
          <w:lang w:val="el-GR"/>
        </w:rPr>
        <w:t>μ</w:t>
      </w:r>
      <w:r w:rsidRPr="00165706">
        <w:rPr>
          <w:rFonts w:ascii="Times New Roman" w:hAnsi="Times New Roman" w:cs="Times New Roman"/>
          <w:iCs/>
        </w:rPr>
        <w:t xml:space="preserve">L, Promega), 5 </w:t>
      </w:r>
      <w:r w:rsidRPr="00165706">
        <w:rPr>
          <w:rFonts w:ascii="Times New Roman" w:hAnsi="Times New Roman" w:cs="Times New Roman"/>
          <w:iCs/>
          <w:lang w:val="el-GR"/>
        </w:rPr>
        <w:t>μ</w:t>
      </w:r>
      <w:r w:rsidRPr="00165706">
        <w:rPr>
          <w:rFonts w:ascii="Times New Roman" w:hAnsi="Times New Roman" w:cs="Times New Roman"/>
          <w:iCs/>
        </w:rPr>
        <w:t xml:space="preserve">L 5X </w:t>
      </w:r>
      <w:proofErr w:type="spellStart"/>
      <w:r w:rsidRPr="00165706">
        <w:rPr>
          <w:rFonts w:ascii="Times New Roman" w:hAnsi="Times New Roman" w:cs="Times New Roman"/>
          <w:iCs/>
        </w:rPr>
        <w:t>GoTaq</w:t>
      </w:r>
      <w:proofErr w:type="spellEnd"/>
      <w:r w:rsidRPr="00165706">
        <w:rPr>
          <w:rFonts w:ascii="Times New Roman" w:hAnsi="Times New Roman" w:cs="Times New Roman"/>
          <w:iCs/>
        </w:rPr>
        <w:t xml:space="preserve"> Flexi Buffer, 0.5 </w:t>
      </w:r>
      <w:r w:rsidRPr="00165706">
        <w:rPr>
          <w:rFonts w:ascii="Times New Roman" w:hAnsi="Times New Roman" w:cs="Times New Roman"/>
          <w:iCs/>
          <w:lang w:val="el-GR"/>
        </w:rPr>
        <w:t>μ</w:t>
      </w:r>
      <w:r w:rsidRPr="00165706">
        <w:rPr>
          <w:rFonts w:ascii="Times New Roman" w:hAnsi="Times New Roman" w:cs="Times New Roman"/>
          <w:iCs/>
        </w:rPr>
        <w:t xml:space="preserve">L dNTPs (10 mM), 1.6 </w:t>
      </w:r>
      <w:r w:rsidRPr="00165706">
        <w:rPr>
          <w:rFonts w:ascii="Times New Roman" w:hAnsi="Times New Roman" w:cs="Times New Roman"/>
          <w:iCs/>
          <w:lang w:val="el-GR"/>
        </w:rPr>
        <w:t>μ</w:t>
      </w:r>
      <w:r w:rsidRPr="00165706">
        <w:rPr>
          <w:rFonts w:ascii="Times New Roman" w:hAnsi="Times New Roman" w:cs="Times New Roman"/>
          <w:iCs/>
        </w:rPr>
        <w:t xml:space="preserve">L </w:t>
      </w:r>
      <w:proofErr w:type="spellStart"/>
      <w:r w:rsidRPr="00165706">
        <w:rPr>
          <w:rFonts w:ascii="Times New Roman" w:hAnsi="Times New Roman" w:cs="Times New Roman"/>
          <w:iCs/>
        </w:rPr>
        <w:t>MgCl</w:t>
      </w:r>
      <w:proofErr w:type="spellEnd"/>
      <w:r w:rsidRPr="00165706">
        <w:rPr>
          <w:rFonts w:ascii="Times New Roman" w:hAnsi="Times New Roman" w:cs="Times New Roman"/>
          <w:iCs/>
        </w:rPr>
        <w:t xml:space="preserve"> (25 mM), and the remaining volume in sterile water. PCR conditions consisted of 1 cycle at 95°C for 2 minutes, 39 cycles at 95°C, 51°C, and 72°C for 1 minute each, and a final cycle at 72°C for 3 minutes. Sanger sequencing was conducted using the PCR primers at a final DNA concentration of 4 ng/</w:t>
      </w:r>
      <w:r w:rsidRPr="00165706">
        <w:rPr>
          <w:rFonts w:ascii="Times New Roman" w:hAnsi="Times New Roman" w:cs="Times New Roman"/>
          <w:iCs/>
          <w:lang w:val="el-GR"/>
        </w:rPr>
        <w:t>μ</w:t>
      </w:r>
      <w:r w:rsidRPr="00165706">
        <w:rPr>
          <w:rFonts w:ascii="Times New Roman" w:hAnsi="Times New Roman" w:cs="Times New Roman"/>
          <w:iCs/>
        </w:rPr>
        <w:t xml:space="preserve">L in a 10uL volume and a final primer concentration of 25 </w:t>
      </w:r>
      <w:proofErr w:type="spellStart"/>
      <w:r w:rsidRPr="00165706">
        <w:rPr>
          <w:rFonts w:ascii="Times New Roman" w:hAnsi="Times New Roman" w:cs="Times New Roman"/>
          <w:iCs/>
        </w:rPr>
        <w:t>pmol</w:t>
      </w:r>
      <w:proofErr w:type="spellEnd"/>
      <w:r w:rsidRPr="00165706">
        <w:rPr>
          <w:rFonts w:ascii="Times New Roman" w:hAnsi="Times New Roman" w:cs="Times New Roman"/>
          <w:iCs/>
        </w:rPr>
        <w:t>. PCR amplicons were Sanger sequenced at GENEWIZ (https://www.genewiz.com).</w:t>
      </w:r>
    </w:p>
    <w:p w14:paraId="005F00A7" w14:textId="77777777" w:rsidR="00165706" w:rsidRPr="00165706" w:rsidRDefault="00165706" w:rsidP="00165706">
      <w:pPr>
        <w:spacing w:line="360" w:lineRule="auto"/>
        <w:ind w:firstLine="720"/>
        <w:rPr>
          <w:rFonts w:ascii="Times New Roman" w:hAnsi="Times New Roman" w:cs="Times New Roman"/>
          <w:iCs/>
        </w:rPr>
      </w:pPr>
      <w:r w:rsidRPr="00165706">
        <w:rPr>
          <w:rFonts w:ascii="Times New Roman" w:hAnsi="Times New Roman" w:cs="Times New Roman"/>
          <w:iCs/>
        </w:rPr>
        <w:t xml:space="preserve">Sequences were aligned using </w:t>
      </w:r>
      <w:proofErr w:type="spellStart"/>
      <w:r w:rsidRPr="00165706">
        <w:rPr>
          <w:rFonts w:ascii="Times New Roman" w:hAnsi="Times New Roman" w:cs="Times New Roman"/>
          <w:iCs/>
        </w:rPr>
        <w:t>Clustal</w:t>
      </w:r>
      <w:proofErr w:type="spellEnd"/>
      <w:r w:rsidRPr="00165706">
        <w:rPr>
          <w:rFonts w:ascii="Times New Roman" w:hAnsi="Times New Roman" w:cs="Times New Roman"/>
          <w:iCs/>
        </w:rPr>
        <w:t xml:space="preserve"> Omega (</w:t>
      </w:r>
      <w:hyperlink r:id="rId8" w:history="1">
        <w:r w:rsidRPr="00165706">
          <w:rPr>
            <w:rStyle w:val="Hyperlink"/>
            <w:rFonts w:ascii="Times New Roman" w:hAnsi="Times New Roman" w:cs="Times New Roman"/>
            <w:iCs/>
          </w:rPr>
          <w:t>https://www.ebi.ac.uk/Tools/msa/clustalo/</w:t>
        </w:r>
      </w:hyperlink>
      <w:r w:rsidRPr="00165706">
        <w:rPr>
          <w:rFonts w:ascii="Times New Roman" w:hAnsi="Times New Roman" w:cs="Times New Roman"/>
          <w:iCs/>
        </w:rPr>
        <w:t xml:space="preserve">) then imported into Mesquite </w:t>
      </w:r>
      <w:proofErr w:type="spellStart"/>
      <w:r w:rsidRPr="00165706">
        <w:rPr>
          <w:rFonts w:ascii="Times New Roman" w:hAnsi="Times New Roman" w:cs="Times New Roman"/>
          <w:iCs/>
        </w:rPr>
        <w:t>vers</w:t>
      </w:r>
      <w:proofErr w:type="spellEnd"/>
      <w:r w:rsidRPr="00165706">
        <w:rPr>
          <w:rFonts w:ascii="Times New Roman" w:hAnsi="Times New Roman" w:cs="Times New Roman"/>
          <w:iCs/>
        </w:rPr>
        <w:t xml:space="preserve">. 3.7 (Maddison and Maddison 2021) for manual error correction and trimming. Due to the extent of haplotype divergence detected, to improve our phylogeographic inference we added published </w:t>
      </w:r>
      <w:proofErr w:type="spellStart"/>
      <w:r w:rsidRPr="00165706">
        <w:rPr>
          <w:rFonts w:ascii="Times New Roman" w:hAnsi="Times New Roman" w:cs="Times New Roman"/>
          <w:iCs/>
        </w:rPr>
        <w:t>cyt</w:t>
      </w:r>
      <w:proofErr w:type="spellEnd"/>
      <w:r w:rsidRPr="00165706">
        <w:rPr>
          <w:rFonts w:ascii="Times New Roman" w:hAnsi="Times New Roman" w:cs="Times New Roman"/>
          <w:iCs/>
        </w:rPr>
        <w:t xml:space="preserve"> </w:t>
      </w:r>
      <w:r w:rsidRPr="00165706">
        <w:rPr>
          <w:rFonts w:ascii="Times New Roman" w:hAnsi="Times New Roman" w:cs="Times New Roman"/>
          <w:i/>
        </w:rPr>
        <w:t>b</w:t>
      </w:r>
      <w:r w:rsidRPr="00165706">
        <w:rPr>
          <w:rFonts w:ascii="Times New Roman" w:hAnsi="Times New Roman" w:cs="Times New Roman"/>
          <w:iCs/>
        </w:rPr>
        <w:t xml:space="preserve"> sequences representing three previously sequenced Florida bonneted bats from Florida (EU350024 and EU350025 from near Fort Myers, Lee County FL, and EU350026 from Miami Dade County), fourteen </w:t>
      </w:r>
      <w:r w:rsidRPr="00165706">
        <w:rPr>
          <w:rFonts w:ascii="Times New Roman" w:hAnsi="Times New Roman" w:cs="Times New Roman"/>
          <w:i/>
        </w:rPr>
        <w:t>E. ferox</w:t>
      </w:r>
      <w:r w:rsidRPr="00165706">
        <w:rPr>
          <w:rFonts w:ascii="Times New Roman" w:hAnsi="Times New Roman" w:cs="Times New Roman"/>
          <w:iCs/>
        </w:rPr>
        <w:t xml:space="preserve"> sampled from Guantanamo, Cuba (EU350007–EU350020), three from Jamaica (EU350021–EU350023), four from Yucatan, Mexico (EU350038-EU350040 and JQ731820) and 2 </w:t>
      </w:r>
      <w:r w:rsidRPr="00165706">
        <w:rPr>
          <w:rFonts w:ascii="Times New Roman" w:hAnsi="Times New Roman" w:cs="Times New Roman"/>
          <w:i/>
        </w:rPr>
        <w:t xml:space="preserve">E. </w:t>
      </w:r>
      <w:proofErr w:type="spellStart"/>
      <w:r w:rsidRPr="00165706">
        <w:rPr>
          <w:rFonts w:ascii="Times New Roman" w:hAnsi="Times New Roman" w:cs="Times New Roman"/>
          <w:i/>
        </w:rPr>
        <w:t>glaucinus</w:t>
      </w:r>
      <w:proofErr w:type="spellEnd"/>
      <w:r w:rsidRPr="00165706">
        <w:rPr>
          <w:rFonts w:ascii="Times New Roman" w:hAnsi="Times New Roman" w:cs="Times New Roman"/>
          <w:iCs/>
        </w:rPr>
        <w:t xml:space="preserve"> from South America (Paraguay JQ731817 and Venezuela JQ731819). </w:t>
      </w:r>
    </w:p>
    <w:p w14:paraId="6B29DF4E" w14:textId="77777777" w:rsidR="00165706" w:rsidRPr="00165706" w:rsidRDefault="00165706" w:rsidP="00165706">
      <w:pPr>
        <w:spacing w:line="360" w:lineRule="auto"/>
        <w:ind w:firstLine="720"/>
        <w:rPr>
          <w:rFonts w:ascii="Times New Roman" w:hAnsi="Times New Roman" w:cs="Times New Roman"/>
          <w:bCs/>
        </w:rPr>
      </w:pPr>
      <w:r w:rsidRPr="00165706">
        <w:rPr>
          <w:rFonts w:ascii="Times New Roman" w:hAnsi="Times New Roman" w:cs="Times New Roman"/>
          <w:bCs/>
        </w:rPr>
        <w:t xml:space="preserve">We again used DIYABC to assess the relative support for two competing demographic models of matrilineal population history. Our demographic scenarios were designed to test support for two competing models that contrast the matrilineal history of MD bats relative to the western populations of </w:t>
      </w:r>
      <w:r w:rsidRPr="00165706">
        <w:rPr>
          <w:rFonts w:ascii="Times New Roman" w:hAnsi="Times New Roman" w:cs="Times New Roman"/>
          <w:bCs/>
          <w:i/>
          <w:iCs/>
        </w:rPr>
        <w:t xml:space="preserve">E. floridanus </w:t>
      </w:r>
      <w:r w:rsidRPr="00165706">
        <w:rPr>
          <w:rFonts w:ascii="Times New Roman" w:hAnsi="Times New Roman" w:cs="Times New Roman"/>
          <w:bCs/>
        </w:rPr>
        <w:t xml:space="preserve">and that of the Caribbean bats. The first model (Mt1) assumed that the diversity of haplotypes and differentiation between MD and the other Florida populations reflected the retention of ancestral polymorphism from a Pleistocene bonneted bat population in Florida. The second model (Mt2) assumed that western </w:t>
      </w:r>
      <w:r w:rsidRPr="00165706">
        <w:rPr>
          <w:rFonts w:ascii="Times New Roman" w:hAnsi="Times New Roman" w:cs="Times New Roman"/>
          <w:bCs/>
          <w:i/>
          <w:iCs/>
        </w:rPr>
        <w:t>E. floridanus</w:t>
      </w:r>
      <w:r w:rsidRPr="00165706">
        <w:rPr>
          <w:rFonts w:ascii="Times New Roman" w:hAnsi="Times New Roman" w:cs="Times New Roman"/>
          <w:bCs/>
        </w:rPr>
        <w:t xml:space="preserve"> had an independent population history from MD, and that the later derived separately and more recently from a Caribbean ancestor (Fig. 2).</w:t>
      </w:r>
    </w:p>
    <w:p w14:paraId="406896FE" w14:textId="67477E4E" w:rsidR="00165706" w:rsidRDefault="00165706" w:rsidP="00165706">
      <w:pPr>
        <w:spacing w:line="360" w:lineRule="auto"/>
        <w:ind w:firstLine="720"/>
        <w:rPr>
          <w:rFonts w:ascii="Times New Roman" w:hAnsi="Times New Roman" w:cs="Times New Roman"/>
          <w:bCs/>
        </w:rPr>
      </w:pPr>
      <w:r w:rsidRPr="00165706">
        <w:rPr>
          <w:rFonts w:ascii="Times New Roman" w:hAnsi="Times New Roman" w:cs="Times New Roman"/>
          <w:bCs/>
        </w:rPr>
        <w:t>We used uniform priors and a maximum mutation rate of 1.0x10</w:t>
      </w:r>
      <w:r w:rsidRPr="00165706">
        <w:rPr>
          <w:rFonts w:ascii="Times New Roman" w:hAnsi="Times New Roman" w:cs="Times New Roman"/>
          <w:bCs/>
          <w:vertAlign w:val="superscript"/>
        </w:rPr>
        <w:t>-6</w:t>
      </w:r>
      <w:r w:rsidRPr="00165706">
        <w:rPr>
          <w:rFonts w:ascii="Times New Roman" w:hAnsi="Times New Roman" w:cs="Times New Roman"/>
          <w:bCs/>
        </w:rPr>
        <w:t xml:space="preserve"> and Kimura 2 parameter substitution model for simulations. Priors for final simulations are provided in the Table S3). Summary statistics used were the number of haplotypes (1 and 2 sample summary), number of segregating sites (1 and 2 sample), mean of pairwise sequence differences, private segregating sites, and </w:t>
      </w:r>
      <w:r w:rsidRPr="00165706">
        <w:rPr>
          <w:rFonts w:ascii="Times New Roman" w:hAnsi="Times New Roman" w:cs="Times New Roman"/>
          <w:bCs/>
          <w:i/>
          <w:iCs/>
        </w:rPr>
        <w:t>F</w:t>
      </w:r>
      <w:r w:rsidRPr="00165706">
        <w:rPr>
          <w:rFonts w:ascii="Times New Roman" w:hAnsi="Times New Roman" w:cs="Times New Roman"/>
          <w:bCs/>
          <w:i/>
          <w:iCs/>
          <w:vertAlign w:val="subscript"/>
        </w:rPr>
        <w:t>ST</w:t>
      </w:r>
      <w:r w:rsidRPr="00165706">
        <w:rPr>
          <w:rFonts w:ascii="Times New Roman" w:hAnsi="Times New Roman" w:cs="Times New Roman"/>
          <w:bCs/>
          <w:vertAlign w:val="subscript"/>
        </w:rPr>
        <w:t xml:space="preserve"> </w:t>
      </w:r>
      <w:r w:rsidRPr="00165706">
        <w:rPr>
          <w:rFonts w:ascii="Times New Roman" w:hAnsi="Times New Roman" w:cs="Times New Roman"/>
          <w:bCs/>
        </w:rPr>
        <w:t>(2 sample). We simulated 1 million datasets per model and confidence in model choice was conducted as per the microsatellite dataset.</w:t>
      </w:r>
    </w:p>
    <w:p w14:paraId="3CC55FC3" w14:textId="7AF7851E" w:rsidR="00AB472F" w:rsidRDefault="00AB472F" w:rsidP="00165706">
      <w:pPr>
        <w:spacing w:line="360" w:lineRule="auto"/>
        <w:ind w:firstLine="720"/>
        <w:rPr>
          <w:rFonts w:ascii="Times New Roman" w:hAnsi="Times New Roman" w:cs="Times New Roman"/>
          <w:bCs/>
        </w:rPr>
      </w:pPr>
    </w:p>
    <w:p w14:paraId="04BAC278" w14:textId="77777777" w:rsidR="00AB472F" w:rsidRPr="00165706" w:rsidRDefault="00AB472F" w:rsidP="00165706">
      <w:pPr>
        <w:spacing w:line="360" w:lineRule="auto"/>
        <w:ind w:firstLine="720"/>
        <w:rPr>
          <w:rFonts w:ascii="Times New Roman" w:hAnsi="Times New Roman" w:cs="Times New Roman"/>
        </w:rPr>
      </w:pPr>
    </w:p>
    <w:p w14:paraId="35292A01" w14:textId="7A4C96F0" w:rsidR="00165706" w:rsidRPr="00165706" w:rsidRDefault="00AB472F" w:rsidP="00165706">
      <w:pPr>
        <w:pStyle w:val="Heading2"/>
        <w:rPr>
          <w:rFonts w:ascii="Times New Roman" w:hAnsi="Times New Roman" w:cs="Times New Roman"/>
          <w:color w:val="auto"/>
          <w:sz w:val="24"/>
          <w:szCs w:val="24"/>
        </w:rPr>
      </w:pPr>
      <w:bookmarkStart w:id="2" w:name="_Toc84000403"/>
      <w:r>
        <w:rPr>
          <w:rFonts w:ascii="Times New Roman" w:hAnsi="Times New Roman" w:cs="Times New Roman"/>
          <w:color w:val="auto"/>
          <w:sz w:val="24"/>
          <w:szCs w:val="24"/>
        </w:rPr>
        <w:t>Supplemental</w:t>
      </w:r>
      <w:r w:rsidR="00165706" w:rsidRPr="00165706">
        <w:rPr>
          <w:rFonts w:ascii="Times New Roman" w:hAnsi="Times New Roman" w:cs="Times New Roman"/>
          <w:color w:val="auto"/>
          <w:sz w:val="24"/>
          <w:szCs w:val="24"/>
        </w:rPr>
        <w:t xml:space="preserve"> Results</w:t>
      </w:r>
      <w:bookmarkEnd w:id="2"/>
    </w:p>
    <w:p w14:paraId="4F4CB977" w14:textId="77777777" w:rsidR="00165706" w:rsidRDefault="00165706" w:rsidP="00165706">
      <w:pPr>
        <w:spacing w:line="360" w:lineRule="auto"/>
        <w:rPr>
          <w:rFonts w:ascii="Times New Roman" w:hAnsi="Times New Roman" w:cs="Times New Roman"/>
          <w:i/>
        </w:rPr>
      </w:pPr>
    </w:p>
    <w:p w14:paraId="5458341B" w14:textId="4D73E62B" w:rsidR="00165706" w:rsidRPr="00165706" w:rsidRDefault="00165706" w:rsidP="00165706">
      <w:pPr>
        <w:spacing w:line="360" w:lineRule="auto"/>
        <w:rPr>
          <w:rFonts w:ascii="Times New Roman" w:hAnsi="Times New Roman" w:cs="Times New Roman"/>
          <w:i/>
        </w:rPr>
      </w:pPr>
      <w:r w:rsidRPr="00165706">
        <w:rPr>
          <w:rFonts w:ascii="Times New Roman" w:hAnsi="Times New Roman" w:cs="Times New Roman"/>
          <w:i/>
        </w:rPr>
        <w:t>Loci development</w:t>
      </w:r>
    </w:p>
    <w:p w14:paraId="56D3C7A0" w14:textId="7B836E2B" w:rsidR="00165706" w:rsidRDefault="00165706" w:rsidP="00165706">
      <w:pPr>
        <w:spacing w:line="360" w:lineRule="auto"/>
        <w:ind w:firstLine="720"/>
        <w:rPr>
          <w:rFonts w:ascii="Times New Roman" w:hAnsi="Times New Roman" w:cs="Times New Roman"/>
        </w:rPr>
      </w:pPr>
      <w:r w:rsidRPr="00165706">
        <w:rPr>
          <w:rFonts w:ascii="Times New Roman" w:hAnsi="Times New Roman" w:cs="Times New Roman"/>
        </w:rPr>
        <w:t>SMRT sequencing resulted in a total of 16,601 reads with an average raw read length of 1,413 bp. We identified 6,247 SSR motifs, of which 17 di- and 13 tetra-nucleotide were selected for primer development. After our initial screen, nine loci either failed to amplify consistently or were difficult to score due to electropherogram peak morphology. Remaining loci amplified well and were polymorphic in the initial 20 bats screened using paired wing and swab extractions. Genotyping error was low with two instances (&lt; 1%) of incorrect allele call at different loci due to weak amplification, one from a swab origin and the other from a wing tissue sample. Other issues were limited to occasional failed amplifications that were readily amplified in subsequent experiments. From this we conclude that oral swabs should serve as an adequate source of DNA for basic PCR-based applications. The average DNA yields from swabs was 5.48 ng/</w:t>
      </w:r>
      <w:r w:rsidRPr="00165706">
        <w:rPr>
          <w:rFonts w:ascii="Times New Roman" w:hAnsi="Times New Roman" w:cs="Times New Roman"/>
          <w:lang w:val="el-GR"/>
        </w:rPr>
        <w:t>μ</w:t>
      </w:r>
      <w:r w:rsidRPr="00165706">
        <w:rPr>
          <w:rFonts w:ascii="Times New Roman" w:hAnsi="Times New Roman" w:cs="Times New Roman"/>
        </w:rPr>
        <w:t>L (n = 38, range 1.3– 15.5) and 16.5 ng/</w:t>
      </w:r>
      <w:r w:rsidRPr="00165706">
        <w:rPr>
          <w:rFonts w:ascii="Times New Roman" w:hAnsi="Times New Roman" w:cs="Times New Roman"/>
          <w:lang w:val="el-GR"/>
        </w:rPr>
        <w:t>μ</w:t>
      </w:r>
      <w:r w:rsidRPr="00165706">
        <w:rPr>
          <w:rFonts w:ascii="Times New Roman" w:hAnsi="Times New Roman" w:cs="Times New Roman"/>
        </w:rPr>
        <w:t>L (n = 64, range 2.7– 47.5) ng/</w:t>
      </w:r>
      <w:r w:rsidRPr="00165706">
        <w:rPr>
          <w:rFonts w:ascii="Times New Roman" w:hAnsi="Times New Roman" w:cs="Times New Roman"/>
          <w:lang w:val="el-GR"/>
        </w:rPr>
        <w:t>μ</w:t>
      </w:r>
      <w:r w:rsidRPr="00165706">
        <w:rPr>
          <w:rFonts w:ascii="Times New Roman" w:hAnsi="Times New Roman" w:cs="Times New Roman"/>
        </w:rPr>
        <w:t>L from wing punches.</w:t>
      </w:r>
    </w:p>
    <w:p w14:paraId="67376F98" w14:textId="77777777" w:rsidR="00AB472F" w:rsidRPr="00187D8B" w:rsidRDefault="00AB472F" w:rsidP="00AB472F">
      <w:pPr>
        <w:spacing w:line="360" w:lineRule="auto"/>
        <w:rPr>
          <w:rFonts w:ascii="Times New Roman" w:hAnsi="Times New Roman" w:cs="Times New Roman"/>
        </w:rPr>
      </w:pPr>
    </w:p>
    <w:p w14:paraId="795860D4" w14:textId="07314D39" w:rsidR="00AB472F" w:rsidRPr="00AB472F" w:rsidRDefault="00AB472F" w:rsidP="00AB472F">
      <w:pPr>
        <w:spacing w:line="360" w:lineRule="auto"/>
        <w:rPr>
          <w:rFonts w:ascii="Times New Roman" w:hAnsi="Times New Roman" w:cs="Times New Roman"/>
          <w:i/>
          <w:iCs/>
        </w:rPr>
      </w:pPr>
      <w:r w:rsidRPr="00AB472F">
        <w:rPr>
          <w:rFonts w:ascii="Times New Roman" w:hAnsi="Times New Roman" w:cs="Times New Roman"/>
          <w:i/>
          <w:iCs/>
        </w:rPr>
        <w:t>POWSIM</w:t>
      </w:r>
    </w:p>
    <w:p w14:paraId="4E879B7A" w14:textId="77777777" w:rsidR="00AB472F" w:rsidRPr="00187D8B" w:rsidRDefault="00AB472F" w:rsidP="00AB472F">
      <w:pPr>
        <w:spacing w:line="360" w:lineRule="auto"/>
        <w:rPr>
          <w:rFonts w:ascii="Times New Roman" w:hAnsi="Times New Roman" w:cs="Times New Roman"/>
        </w:rPr>
      </w:pPr>
      <w:r w:rsidRPr="00187D8B">
        <w:rPr>
          <w:rFonts w:ascii="Times New Roman" w:hAnsi="Times New Roman" w:cs="Times New Roman"/>
        </w:rPr>
        <w:t>The results from simulations indicate that under a model of genetic drift, the microsatellite markers used have high power to detect differentiation due to genetic drift even over short periods of time (</w:t>
      </w:r>
      <w:proofErr w:type="gramStart"/>
      <w:r w:rsidRPr="00187D8B">
        <w:rPr>
          <w:rFonts w:ascii="Times New Roman" w:hAnsi="Times New Roman" w:cs="Times New Roman"/>
        </w:rPr>
        <w:t>i.e.</w:t>
      </w:r>
      <w:proofErr w:type="gramEnd"/>
      <w:r w:rsidRPr="00187D8B">
        <w:rPr>
          <w:rFonts w:ascii="Times New Roman" w:hAnsi="Times New Roman" w:cs="Times New Roman"/>
        </w:rPr>
        <w:t xml:space="preserve"> &lt; 20 generations).  The power to detect significant differentiation is low only if the true if </w:t>
      </w:r>
      <w:r w:rsidRPr="00187D8B">
        <w:rPr>
          <w:rFonts w:ascii="Times New Roman" w:hAnsi="Times New Roman" w:cs="Times New Roman"/>
          <w:i/>
          <w:iCs/>
        </w:rPr>
        <w:t>N</w:t>
      </w:r>
      <w:r w:rsidRPr="00187D8B">
        <w:rPr>
          <w:rFonts w:ascii="Times New Roman" w:hAnsi="Times New Roman" w:cs="Times New Roman"/>
          <w:i/>
          <w:iCs/>
          <w:vertAlign w:val="subscript"/>
        </w:rPr>
        <w:t>e</w:t>
      </w:r>
      <w:r w:rsidRPr="00187D8B">
        <w:rPr>
          <w:rFonts w:ascii="Times New Roman" w:hAnsi="Times New Roman" w:cs="Times New Roman"/>
        </w:rPr>
        <w:t xml:space="preserve"> is large (</w:t>
      </w:r>
      <w:r w:rsidRPr="00187D8B">
        <w:rPr>
          <w:rFonts w:ascii="Times New Roman" w:hAnsi="Times New Roman" w:cs="Times New Roman"/>
          <w:i/>
          <w:iCs/>
        </w:rPr>
        <w:t>N</w:t>
      </w:r>
      <w:r w:rsidRPr="00187D8B">
        <w:rPr>
          <w:rFonts w:ascii="Times New Roman" w:hAnsi="Times New Roman" w:cs="Times New Roman"/>
          <w:i/>
          <w:iCs/>
          <w:vertAlign w:val="subscript"/>
        </w:rPr>
        <w:t>e</w:t>
      </w:r>
      <w:r w:rsidRPr="00187D8B">
        <w:rPr>
          <w:rFonts w:ascii="Times New Roman" w:hAnsi="Times New Roman" w:cs="Times New Roman"/>
        </w:rPr>
        <w:t xml:space="preserve"> &gt; 3000). Given that current estimates put the true population size of bonneted bats at less than 1000, </w:t>
      </w:r>
      <w:r w:rsidRPr="00187D8B">
        <w:rPr>
          <w:rFonts w:ascii="Times New Roman" w:hAnsi="Times New Roman" w:cs="Times New Roman"/>
          <w:i/>
          <w:iCs/>
        </w:rPr>
        <w:t>N</w:t>
      </w:r>
      <w:r w:rsidRPr="00187D8B">
        <w:rPr>
          <w:rFonts w:ascii="Times New Roman" w:hAnsi="Times New Roman" w:cs="Times New Roman"/>
          <w:i/>
          <w:iCs/>
          <w:vertAlign w:val="subscript"/>
        </w:rPr>
        <w:t>e</w:t>
      </w:r>
      <w:r w:rsidRPr="00187D8B">
        <w:rPr>
          <w:rFonts w:ascii="Times New Roman" w:hAnsi="Times New Roman" w:cs="Times New Roman"/>
        </w:rPr>
        <w:t xml:space="preserve"> is expected to be small (Frankham 2008). F</w:t>
      </w:r>
      <w:r w:rsidRPr="00187D8B">
        <w:rPr>
          <w:rFonts w:ascii="Times New Roman" w:hAnsi="Times New Roman" w:cs="Times New Roman"/>
          <w:vertAlign w:val="subscript"/>
        </w:rPr>
        <w:t>ST</w:t>
      </w:r>
      <w:r w:rsidRPr="00187D8B">
        <w:rPr>
          <w:rFonts w:ascii="Times New Roman" w:hAnsi="Times New Roman" w:cs="Times New Roman"/>
        </w:rPr>
        <w:t xml:space="preserve"> approaching observed level (F</w:t>
      </w:r>
      <w:r w:rsidRPr="00187D8B">
        <w:rPr>
          <w:rFonts w:ascii="Times New Roman" w:hAnsi="Times New Roman" w:cs="Times New Roman"/>
          <w:vertAlign w:val="subscript"/>
        </w:rPr>
        <w:t>ST</w:t>
      </w:r>
      <w:r w:rsidRPr="00187D8B">
        <w:rPr>
          <w:rFonts w:ascii="Times New Roman" w:hAnsi="Times New Roman" w:cs="Times New Roman"/>
        </w:rPr>
        <w:t xml:space="preserve"> = 0.166) would require very small population sizes, drifting apart for a long period (&gt; 100 generations). </w:t>
      </w:r>
      <w:r w:rsidRPr="00187D8B">
        <w:rPr>
          <w:rFonts w:ascii="Times New Roman" w:hAnsi="Times New Roman" w:cs="Times New Roman"/>
        </w:rPr>
        <w:br w:type="textWrapping" w:clear="all"/>
      </w:r>
    </w:p>
    <w:p w14:paraId="436477E7" w14:textId="77777777" w:rsidR="00AB472F" w:rsidRPr="00187D8B" w:rsidRDefault="00AB472F" w:rsidP="00AB472F">
      <w:pPr>
        <w:spacing w:line="360" w:lineRule="auto"/>
        <w:rPr>
          <w:rFonts w:ascii="Times New Roman" w:hAnsi="Times New Roman" w:cs="Times New Roman"/>
        </w:rPr>
      </w:pPr>
      <w:r w:rsidRPr="00187D8B">
        <w:rPr>
          <w:rFonts w:ascii="Times New Roman" w:hAnsi="Times New Roman" w:cs="Times New Roman"/>
          <w:noProof/>
        </w:rPr>
        <w:drawing>
          <wp:anchor distT="0" distB="0" distL="114300" distR="114300" simplePos="0" relativeHeight="251665408" behindDoc="0" locked="0" layoutInCell="1" allowOverlap="1" wp14:anchorId="0058B7EE" wp14:editId="373DA902">
            <wp:simplePos x="0" y="0"/>
            <wp:positionH relativeFrom="column">
              <wp:posOffset>-130175</wp:posOffset>
            </wp:positionH>
            <wp:positionV relativeFrom="paragraph">
              <wp:posOffset>33020</wp:posOffset>
            </wp:positionV>
            <wp:extent cx="4182110" cy="267589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9">
                      <a:extLst>
                        <a:ext uri="{28A0092B-C50C-407E-A947-70E740481C1C}">
                          <a14:useLocalDpi xmlns:a14="http://schemas.microsoft.com/office/drawing/2010/main" val="0"/>
                        </a:ext>
                      </a:extLst>
                    </a:blip>
                    <a:srcRect l="16434" t="18445" r="34732" b="26003"/>
                    <a:stretch/>
                  </pic:blipFill>
                  <pic:spPr bwMode="auto">
                    <a:xfrm>
                      <a:off x="0" y="0"/>
                      <a:ext cx="4182110" cy="2675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87D8B">
        <w:rPr>
          <w:rFonts w:ascii="Times New Roman" w:hAnsi="Times New Roman" w:cs="Times New Roman"/>
        </w:rPr>
        <w:t>Left: Plotted power estimates from empirical allele frequencies and sample sizes for four bonneted bat populations drifting apart (without gene flow) for four effective populations sizes. Estimates of F</w:t>
      </w:r>
      <w:r w:rsidRPr="00187D8B">
        <w:rPr>
          <w:rFonts w:ascii="Times New Roman" w:hAnsi="Times New Roman" w:cs="Times New Roman"/>
          <w:vertAlign w:val="subscript"/>
        </w:rPr>
        <w:t>ST</w:t>
      </w:r>
      <w:r w:rsidRPr="00187D8B">
        <w:rPr>
          <w:rFonts w:ascii="Times New Roman" w:hAnsi="Times New Roman" w:cs="Times New Roman"/>
        </w:rPr>
        <w:t xml:space="preserve"> for select simulations are indicated for comparative purposes.</w:t>
      </w:r>
    </w:p>
    <w:p w14:paraId="7C2671EF" w14:textId="77777777" w:rsidR="00AB472F" w:rsidRPr="00165706" w:rsidRDefault="00AB472F" w:rsidP="00AB472F">
      <w:pPr>
        <w:spacing w:line="360" w:lineRule="auto"/>
        <w:ind w:firstLine="720"/>
        <w:rPr>
          <w:rFonts w:ascii="Times New Roman" w:hAnsi="Times New Roman" w:cs="Times New Roman"/>
        </w:rPr>
      </w:pPr>
    </w:p>
    <w:p w14:paraId="70840D64" w14:textId="2A8C28B3" w:rsidR="00593BB4" w:rsidRPr="00771DC0" w:rsidRDefault="00593BB4" w:rsidP="00771DC0">
      <w:pPr>
        <w:spacing w:line="360" w:lineRule="auto"/>
        <w:ind w:firstLine="720"/>
        <w:rPr>
          <w:rFonts w:ascii="Times New Roman" w:hAnsi="Times New Roman" w:cs="Times New Roman"/>
        </w:rPr>
      </w:pPr>
    </w:p>
    <w:p w14:paraId="1261594B" w14:textId="4211400C" w:rsidR="00173BF4" w:rsidRPr="00187D8B" w:rsidRDefault="00593BB4" w:rsidP="00771DC0">
      <w:pPr>
        <w:spacing w:line="360" w:lineRule="auto"/>
        <w:ind w:firstLine="720"/>
        <w:rPr>
          <w:rFonts w:ascii="Times New Roman" w:hAnsi="Times New Roman" w:cs="Times New Roman"/>
        </w:rPr>
      </w:pPr>
      <w:r>
        <w:rPr>
          <w:rFonts w:ascii="Times New Roman" w:hAnsi="Times New Roman" w:cs="Times New Roman"/>
        </w:rPr>
        <w:br w:type="page"/>
      </w:r>
    </w:p>
    <w:p w14:paraId="37026891" w14:textId="4058311F" w:rsidR="00173BF4" w:rsidRPr="00187D8B" w:rsidRDefault="00173BF4">
      <w:pPr>
        <w:rPr>
          <w:rFonts w:ascii="Times New Roman" w:hAnsi="Times New Roman" w:cs="Times New Roman"/>
        </w:rPr>
        <w:sectPr w:rsidR="00173BF4" w:rsidRPr="00187D8B" w:rsidSect="00173BF4">
          <w:footerReference w:type="even" r:id="rId10"/>
          <w:footerReference w:type="default" r:id="rId11"/>
          <w:pgSz w:w="12240" w:h="15840"/>
          <w:pgMar w:top="1440" w:right="1440" w:bottom="1440" w:left="1440" w:header="720" w:footer="720" w:gutter="0"/>
          <w:cols w:space="720"/>
          <w:docGrid w:linePitch="360"/>
        </w:sectPr>
      </w:pPr>
    </w:p>
    <w:p w14:paraId="643EB8DE" w14:textId="18290496" w:rsidR="00006143" w:rsidRPr="003A7D3B" w:rsidRDefault="00006143" w:rsidP="00BC10AC">
      <w:pPr>
        <w:pStyle w:val="Heading2"/>
        <w:rPr>
          <w:rFonts w:ascii="Times New Roman" w:hAnsi="Times New Roman" w:cs="Times New Roman"/>
          <w:color w:val="auto"/>
        </w:rPr>
      </w:pPr>
      <w:bookmarkStart w:id="3" w:name="_Toc84000404"/>
      <w:r w:rsidRPr="00455BE9">
        <w:rPr>
          <w:rFonts w:ascii="Times New Roman" w:hAnsi="Times New Roman" w:cs="Times New Roman"/>
          <w:b/>
          <w:color w:val="auto"/>
        </w:rPr>
        <w:t>Table S1</w:t>
      </w:r>
      <w:r w:rsidRPr="00AA7966">
        <w:rPr>
          <w:rFonts w:ascii="Times New Roman" w:hAnsi="Times New Roman" w:cs="Times New Roman"/>
          <w:b/>
          <w:color w:val="auto"/>
        </w:rPr>
        <w:t xml:space="preserve"> </w:t>
      </w:r>
      <w:r w:rsidR="00AA7966" w:rsidRPr="00AA7966">
        <w:rPr>
          <w:rFonts w:ascii="Times" w:hAnsi="Times"/>
          <w:iCs/>
          <w:color w:val="auto"/>
        </w:rPr>
        <w:t xml:space="preserve">Primer information, Genbank Accession numbers, and PCR annealing temperatures </w:t>
      </w:r>
      <w:r w:rsidR="00AA7966" w:rsidRPr="00AA7966">
        <w:rPr>
          <w:rFonts w:ascii="Times New Roman" w:hAnsi="Times New Roman" w:cs="Times New Roman"/>
          <w:color w:val="auto"/>
        </w:rPr>
        <w:t xml:space="preserve">electrophoresis </w:t>
      </w:r>
      <w:r w:rsidR="00AA7966">
        <w:rPr>
          <w:rFonts w:ascii="Times New Roman" w:hAnsi="Times New Roman" w:cs="Times New Roman"/>
          <w:color w:val="auto"/>
        </w:rPr>
        <w:t>combinations for microsatellite loci used in this study.</w:t>
      </w:r>
      <w:bookmarkEnd w:id="3"/>
    </w:p>
    <w:tbl>
      <w:tblPr>
        <w:tblStyle w:val="TableGrid"/>
        <w:tblW w:w="1458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60"/>
        <w:gridCol w:w="2126"/>
        <w:gridCol w:w="1384"/>
        <w:gridCol w:w="1530"/>
        <w:gridCol w:w="4320"/>
        <w:gridCol w:w="1080"/>
        <w:gridCol w:w="990"/>
        <w:gridCol w:w="1890"/>
      </w:tblGrid>
      <w:tr w:rsidR="00006143" w:rsidRPr="00187D8B" w14:paraId="1547159C" w14:textId="77777777" w:rsidTr="00AA7966">
        <w:tc>
          <w:tcPr>
            <w:tcW w:w="1260" w:type="dxa"/>
            <w:tcBorders>
              <w:top w:val="single" w:sz="18" w:space="0" w:color="auto"/>
              <w:bottom w:val="single" w:sz="18" w:space="0" w:color="auto"/>
            </w:tcBorders>
          </w:tcPr>
          <w:p w14:paraId="5546FE35" w14:textId="77777777" w:rsidR="00006143" w:rsidRPr="00187D8B" w:rsidRDefault="00006143" w:rsidP="00006143">
            <w:pPr>
              <w:rPr>
                <w:rFonts w:ascii="Times New Roman" w:hAnsi="Times New Roman" w:cs="Times New Roman"/>
                <w:b/>
              </w:rPr>
            </w:pPr>
            <w:r w:rsidRPr="00187D8B">
              <w:rPr>
                <w:rFonts w:ascii="Times New Roman" w:hAnsi="Times New Roman" w:cs="Times New Roman"/>
                <w:b/>
              </w:rPr>
              <w:t>Locus</w:t>
            </w:r>
          </w:p>
        </w:tc>
        <w:tc>
          <w:tcPr>
            <w:tcW w:w="2126" w:type="dxa"/>
            <w:tcBorders>
              <w:top w:val="single" w:sz="18" w:space="0" w:color="auto"/>
              <w:bottom w:val="single" w:sz="18" w:space="0" w:color="auto"/>
            </w:tcBorders>
          </w:tcPr>
          <w:p w14:paraId="1F9314C4" w14:textId="77777777" w:rsidR="00006143" w:rsidRPr="00187D8B" w:rsidRDefault="00006143" w:rsidP="00006143">
            <w:pPr>
              <w:rPr>
                <w:rFonts w:ascii="Times New Roman" w:hAnsi="Times New Roman" w:cs="Times New Roman"/>
                <w:b/>
              </w:rPr>
            </w:pPr>
            <w:r w:rsidRPr="00187D8B">
              <w:rPr>
                <w:rFonts w:ascii="Times New Roman" w:hAnsi="Times New Roman" w:cs="Times New Roman"/>
                <w:b/>
              </w:rPr>
              <w:t>Species Isolated From</w:t>
            </w:r>
          </w:p>
        </w:tc>
        <w:tc>
          <w:tcPr>
            <w:tcW w:w="1384" w:type="dxa"/>
            <w:tcBorders>
              <w:top w:val="single" w:sz="18" w:space="0" w:color="auto"/>
              <w:bottom w:val="single" w:sz="18" w:space="0" w:color="auto"/>
            </w:tcBorders>
          </w:tcPr>
          <w:p w14:paraId="6890710D" w14:textId="77777777" w:rsidR="00006143" w:rsidRPr="00187D8B" w:rsidRDefault="00006143" w:rsidP="00006143">
            <w:pPr>
              <w:jc w:val="center"/>
              <w:rPr>
                <w:rFonts w:ascii="Times New Roman" w:hAnsi="Times New Roman" w:cs="Times New Roman"/>
                <w:b/>
              </w:rPr>
            </w:pPr>
            <w:r w:rsidRPr="00187D8B">
              <w:rPr>
                <w:rFonts w:ascii="Times New Roman" w:hAnsi="Times New Roman" w:cs="Times New Roman"/>
                <w:b/>
              </w:rPr>
              <w:t>Reference</w:t>
            </w:r>
          </w:p>
        </w:tc>
        <w:tc>
          <w:tcPr>
            <w:tcW w:w="1530" w:type="dxa"/>
            <w:tcBorders>
              <w:top w:val="single" w:sz="18" w:space="0" w:color="auto"/>
              <w:bottom w:val="single" w:sz="18" w:space="0" w:color="auto"/>
            </w:tcBorders>
          </w:tcPr>
          <w:p w14:paraId="084DF55D" w14:textId="77777777" w:rsidR="00006143" w:rsidRPr="00187D8B" w:rsidRDefault="00006143" w:rsidP="00006143">
            <w:pPr>
              <w:jc w:val="center"/>
              <w:rPr>
                <w:rFonts w:ascii="Times New Roman" w:hAnsi="Times New Roman" w:cs="Times New Roman"/>
                <w:b/>
              </w:rPr>
            </w:pPr>
            <w:r w:rsidRPr="00187D8B">
              <w:rPr>
                <w:rFonts w:ascii="Times New Roman" w:hAnsi="Times New Roman" w:cs="Times New Roman"/>
                <w:b/>
              </w:rPr>
              <w:t>Genbank Accession Number</w:t>
            </w:r>
          </w:p>
        </w:tc>
        <w:tc>
          <w:tcPr>
            <w:tcW w:w="4320" w:type="dxa"/>
            <w:tcBorders>
              <w:top w:val="single" w:sz="18" w:space="0" w:color="auto"/>
              <w:bottom w:val="single" w:sz="18" w:space="0" w:color="auto"/>
            </w:tcBorders>
          </w:tcPr>
          <w:p w14:paraId="31CAAB01" w14:textId="77777777" w:rsidR="00006143" w:rsidRPr="00187D8B" w:rsidRDefault="00006143" w:rsidP="00006143">
            <w:pPr>
              <w:rPr>
                <w:rFonts w:ascii="Times New Roman" w:hAnsi="Times New Roman" w:cs="Times New Roman"/>
                <w:b/>
              </w:rPr>
            </w:pPr>
            <w:r w:rsidRPr="00187D8B">
              <w:rPr>
                <w:rFonts w:ascii="Times New Roman" w:hAnsi="Times New Roman" w:cs="Times New Roman"/>
                <w:b/>
              </w:rPr>
              <w:t>Primer Sequence 5’-3’</w:t>
            </w:r>
          </w:p>
        </w:tc>
        <w:tc>
          <w:tcPr>
            <w:tcW w:w="1080" w:type="dxa"/>
            <w:tcBorders>
              <w:top w:val="single" w:sz="18" w:space="0" w:color="auto"/>
              <w:bottom w:val="single" w:sz="18" w:space="0" w:color="auto"/>
            </w:tcBorders>
          </w:tcPr>
          <w:p w14:paraId="470F245F" w14:textId="77777777" w:rsidR="00006143" w:rsidRPr="00187D8B" w:rsidRDefault="00006143" w:rsidP="00006143">
            <w:pPr>
              <w:jc w:val="center"/>
              <w:rPr>
                <w:rFonts w:ascii="Times New Roman" w:hAnsi="Times New Roman" w:cs="Times New Roman"/>
                <w:b/>
              </w:rPr>
            </w:pPr>
            <w:r w:rsidRPr="00187D8B">
              <w:rPr>
                <w:rFonts w:ascii="Times New Roman" w:hAnsi="Times New Roman" w:cs="Times New Roman"/>
                <w:b/>
              </w:rPr>
              <w:t>Motif</w:t>
            </w:r>
          </w:p>
        </w:tc>
        <w:tc>
          <w:tcPr>
            <w:tcW w:w="990" w:type="dxa"/>
            <w:tcBorders>
              <w:top w:val="single" w:sz="18" w:space="0" w:color="auto"/>
              <w:bottom w:val="single" w:sz="18" w:space="0" w:color="auto"/>
            </w:tcBorders>
          </w:tcPr>
          <w:p w14:paraId="2AF336A4" w14:textId="77777777" w:rsidR="00006143" w:rsidRPr="00187D8B" w:rsidRDefault="00006143" w:rsidP="00006143">
            <w:pPr>
              <w:jc w:val="center"/>
              <w:rPr>
                <w:rFonts w:ascii="Times New Roman" w:hAnsi="Times New Roman" w:cs="Times New Roman"/>
                <w:b/>
              </w:rPr>
            </w:pPr>
            <w:r w:rsidRPr="00187D8B">
              <w:rPr>
                <w:rFonts w:ascii="Times New Roman" w:hAnsi="Times New Roman" w:cs="Times New Roman"/>
                <w:b/>
              </w:rPr>
              <w:t>Anneal Temp. C</w:t>
            </w:r>
            <w:r w:rsidRPr="00187D8B">
              <w:rPr>
                <w:rFonts w:ascii="Times New Roman" w:hAnsi="Times New Roman" w:cs="Times New Roman"/>
                <w:b/>
              </w:rPr>
              <w:sym w:font="Symbol" w:char="F0B0"/>
            </w:r>
          </w:p>
        </w:tc>
        <w:tc>
          <w:tcPr>
            <w:tcW w:w="1890" w:type="dxa"/>
            <w:tcBorders>
              <w:top w:val="single" w:sz="18" w:space="0" w:color="auto"/>
              <w:bottom w:val="single" w:sz="18" w:space="0" w:color="auto"/>
            </w:tcBorders>
          </w:tcPr>
          <w:p w14:paraId="4F83FB28" w14:textId="77777777" w:rsidR="00006143" w:rsidRPr="00187D8B" w:rsidRDefault="00006143" w:rsidP="00006143">
            <w:pPr>
              <w:jc w:val="center"/>
              <w:rPr>
                <w:rFonts w:ascii="Times New Roman" w:hAnsi="Times New Roman" w:cs="Times New Roman"/>
                <w:b/>
              </w:rPr>
            </w:pPr>
            <w:r w:rsidRPr="00187D8B">
              <w:rPr>
                <w:rFonts w:ascii="Times New Roman" w:hAnsi="Times New Roman" w:cs="Times New Roman"/>
                <w:b/>
              </w:rPr>
              <w:t>Electrophoresis combo (dye)</w:t>
            </w:r>
          </w:p>
        </w:tc>
      </w:tr>
      <w:tr w:rsidR="00006143" w:rsidRPr="00187D8B" w14:paraId="58CCBB37" w14:textId="77777777" w:rsidTr="00AA7966">
        <w:tc>
          <w:tcPr>
            <w:tcW w:w="1260" w:type="dxa"/>
            <w:tcBorders>
              <w:top w:val="single" w:sz="18" w:space="0" w:color="auto"/>
            </w:tcBorders>
          </w:tcPr>
          <w:p w14:paraId="6314C09C" w14:textId="77777777" w:rsidR="00006143" w:rsidRPr="00187D8B" w:rsidRDefault="00006143" w:rsidP="00006143">
            <w:pPr>
              <w:rPr>
                <w:rFonts w:ascii="Times New Roman" w:hAnsi="Times New Roman" w:cs="Times New Roman"/>
                <w:sz w:val="20"/>
                <w:szCs w:val="20"/>
              </w:rPr>
            </w:pPr>
            <w:r w:rsidRPr="00187D8B">
              <w:rPr>
                <w:rFonts w:ascii="Times New Roman" w:hAnsi="Times New Roman" w:cs="Times New Roman"/>
                <w:sz w:val="20"/>
                <w:szCs w:val="20"/>
              </w:rPr>
              <w:t>Eufl5989</w:t>
            </w:r>
          </w:p>
        </w:tc>
        <w:tc>
          <w:tcPr>
            <w:tcW w:w="2126" w:type="dxa"/>
            <w:tcBorders>
              <w:top w:val="single" w:sz="18" w:space="0" w:color="auto"/>
            </w:tcBorders>
          </w:tcPr>
          <w:p w14:paraId="2E2E10B1"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18" w:space="0" w:color="auto"/>
            </w:tcBorders>
          </w:tcPr>
          <w:p w14:paraId="38431EFB" w14:textId="4DF8CFCC" w:rsidR="00006143" w:rsidRPr="00187D8B" w:rsidRDefault="00006143"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18" w:space="0" w:color="auto"/>
            </w:tcBorders>
          </w:tcPr>
          <w:p w14:paraId="0208645F" w14:textId="77777777" w:rsidR="00006143" w:rsidRPr="00187D8B" w:rsidRDefault="00006143" w:rsidP="00006143">
            <w:pPr>
              <w:jc w:val="center"/>
              <w:rPr>
                <w:rFonts w:ascii="Times New Roman" w:eastAsia="Times New Roman" w:hAnsi="Times New Roman" w:cs="Times New Roman"/>
                <w:sz w:val="20"/>
                <w:szCs w:val="20"/>
              </w:rPr>
            </w:pPr>
            <w:r w:rsidRPr="00187D8B">
              <w:rPr>
                <w:rFonts w:ascii="Times New Roman" w:eastAsia="Times New Roman" w:hAnsi="Times New Roman" w:cs="Times New Roman"/>
                <w:color w:val="000000"/>
                <w:sz w:val="20"/>
                <w:szCs w:val="20"/>
              </w:rPr>
              <w:t>MK061321</w:t>
            </w:r>
          </w:p>
        </w:tc>
        <w:tc>
          <w:tcPr>
            <w:tcW w:w="4320" w:type="dxa"/>
            <w:tcBorders>
              <w:top w:val="single" w:sz="18" w:space="0" w:color="auto"/>
            </w:tcBorders>
          </w:tcPr>
          <w:p w14:paraId="16FF342E" w14:textId="77777777" w:rsidR="00006143" w:rsidRPr="00187D8B" w:rsidRDefault="00006143" w:rsidP="00006143">
            <w:pPr>
              <w:rPr>
                <w:rFonts w:ascii="Times New Roman" w:hAnsi="Times New Roman" w:cs="Times New Roman"/>
                <w:sz w:val="20"/>
                <w:szCs w:val="20"/>
                <w:lang w:val="fr-FR"/>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lang w:val="fr-FR"/>
              </w:rPr>
              <w:t xml:space="preserve"> GTCCTTCCTGTTGCGGCTTC </w:t>
            </w:r>
          </w:p>
          <w:p w14:paraId="57818DDF" w14:textId="77777777" w:rsidR="00006143" w:rsidRPr="00187D8B" w:rsidRDefault="00006143" w:rsidP="00006143">
            <w:pPr>
              <w:rPr>
                <w:rFonts w:ascii="Times New Roman" w:hAnsi="Times New Roman" w:cs="Times New Roman"/>
                <w:color w:val="222222"/>
                <w:sz w:val="20"/>
                <w:szCs w:val="20"/>
                <w:highlight w:val="yellow"/>
                <w:shd w:val="clear" w:color="auto" w:fill="FFFFFF"/>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lang w:val="fr-FR"/>
              </w:rPr>
              <w:t>AAAGGTTGCGGGTTCCATCC</w:t>
            </w:r>
          </w:p>
        </w:tc>
        <w:tc>
          <w:tcPr>
            <w:tcW w:w="1080" w:type="dxa"/>
            <w:tcBorders>
              <w:top w:val="single" w:sz="18" w:space="0" w:color="auto"/>
            </w:tcBorders>
          </w:tcPr>
          <w:p w14:paraId="202C8798" w14:textId="77777777" w:rsidR="00006143" w:rsidRPr="00187D8B" w:rsidRDefault="00006143" w:rsidP="00006143">
            <w:pPr>
              <w:widowControl w:val="0"/>
              <w:suppressAutoHyphens/>
              <w:jc w:val="center"/>
              <w:rPr>
                <w:rFonts w:ascii="Times New Roman" w:hAnsi="Times New Roman" w:cs="Times New Roman"/>
                <w:sz w:val="20"/>
                <w:szCs w:val="20"/>
                <w:lang w:val="fr-FR"/>
              </w:rPr>
            </w:pPr>
            <w:r w:rsidRPr="00187D8B">
              <w:rPr>
                <w:rFonts w:ascii="Times New Roman" w:hAnsi="Times New Roman" w:cs="Times New Roman"/>
                <w:sz w:val="20"/>
                <w:szCs w:val="20"/>
                <w:lang w:val="fr-FR"/>
              </w:rPr>
              <w:t>AG</w:t>
            </w:r>
            <w:r w:rsidRPr="00187D8B">
              <w:rPr>
                <w:rFonts w:ascii="Times New Roman" w:hAnsi="Times New Roman" w:cs="Times New Roman"/>
                <w:sz w:val="20"/>
                <w:szCs w:val="20"/>
                <w:vertAlign w:val="subscript"/>
                <w:lang w:val="fr-FR"/>
              </w:rPr>
              <w:t>22</w:t>
            </w:r>
          </w:p>
        </w:tc>
        <w:tc>
          <w:tcPr>
            <w:tcW w:w="990" w:type="dxa"/>
            <w:tcBorders>
              <w:top w:val="single" w:sz="18" w:space="0" w:color="auto"/>
            </w:tcBorders>
          </w:tcPr>
          <w:p w14:paraId="675A950D"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lang w:val="fr-FR"/>
              </w:rPr>
            </w:pPr>
            <w:r w:rsidRPr="00187D8B">
              <w:rPr>
                <w:rFonts w:ascii="Times New Roman" w:hAnsi="Times New Roman" w:cs="Times New Roman"/>
                <w:sz w:val="20"/>
                <w:szCs w:val="20"/>
                <w:lang w:val="fr-FR"/>
              </w:rPr>
              <w:t>58</w:t>
            </w:r>
          </w:p>
        </w:tc>
        <w:tc>
          <w:tcPr>
            <w:tcW w:w="1890" w:type="dxa"/>
            <w:tcBorders>
              <w:top w:val="single" w:sz="18" w:space="0" w:color="auto"/>
            </w:tcBorders>
          </w:tcPr>
          <w:p w14:paraId="191514D4" w14:textId="77777777" w:rsidR="00006143" w:rsidRPr="00187D8B" w:rsidRDefault="00006143" w:rsidP="00006143">
            <w:pPr>
              <w:widowControl w:val="0"/>
              <w:suppressAutoHyphens/>
              <w:jc w:val="center"/>
              <w:rPr>
                <w:rFonts w:ascii="Times New Roman" w:hAnsi="Times New Roman" w:cs="Times New Roman"/>
                <w:sz w:val="20"/>
                <w:szCs w:val="20"/>
                <w:lang w:val="fr-FR"/>
              </w:rPr>
            </w:pPr>
            <w:r w:rsidRPr="00187D8B">
              <w:rPr>
                <w:rFonts w:ascii="Times New Roman" w:hAnsi="Times New Roman" w:cs="Times New Roman"/>
                <w:sz w:val="20"/>
                <w:szCs w:val="20"/>
                <w:lang w:val="fr-FR"/>
              </w:rPr>
              <w:t>1 (Fam)</w:t>
            </w:r>
          </w:p>
        </w:tc>
      </w:tr>
      <w:tr w:rsidR="00006143" w:rsidRPr="00187D8B" w14:paraId="7D040B90" w14:textId="77777777" w:rsidTr="00AA7966">
        <w:tc>
          <w:tcPr>
            <w:tcW w:w="1260" w:type="dxa"/>
            <w:tcBorders>
              <w:top w:val="single" w:sz="4" w:space="0" w:color="auto"/>
            </w:tcBorders>
          </w:tcPr>
          <w:p w14:paraId="413721A5" w14:textId="77777777" w:rsidR="00006143" w:rsidRPr="00187D8B" w:rsidRDefault="00006143" w:rsidP="00006143">
            <w:pPr>
              <w:rPr>
                <w:rFonts w:ascii="Times New Roman" w:hAnsi="Times New Roman" w:cs="Times New Roman"/>
                <w:sz w:val="20"/>
                <w:szCs w:val="20"/>
              </w:rPr>
            </w:pPr>
            <w:r w:rsidRPr="00187D8B">
              <w:rPr>
                <w:rFonts w:ascii="Times New Roman" w:hAnsi="Times New Roman" w:cs="Times New Roman"/>
                <w:sz w:val="20"/>
                <w:szCs w:val="20"/>
              </w:rPr>
              <w:t>Eufl7656</w:t>
            </w:r>
          </w:p>
        </w:tc>
        <w:tc>
          <w:tcPr>
            <w:tcW w:w="2126" w:type="dxa"/>
            <w:tcBorders>
              <w:top w:val="single" w:sz="4" w:space="0" w:color="auto"/>
            </w:tcBorders>
          </w:tcPr>
          <w:p w14:paraId="7B1289A9" w14:textId="77777777" w:rsidR="00006143" w:rsidRPr="00187D8B" w:rsidRDefault="00006143" w:rsidP="00006143">
            <w:pPr>
              <w:rPr>
                <w:rFonts w:ascii="Times New Roman" w:hAnsi="Times New Roman" w:cs="Times New Roman"/>
                <w:sz w:val="20"/>
                <w:szCs w:val="20"/>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1138069E" w14:textId="11BC635A"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2D62965E" w14:textId="77777777" w:rsidR="00006143" w:rsidRPr="00187D8B" w:rsidRDefault="00006143" w:rsidP="00006143">
            <w:pPr>
              <w:jc w:val="center"/>
              <w:rPr>
                <w:rFonts w:ascii="Times New Roman" w:eastAsia="Times New Roman" w:hAnsi="Times New Roman" w:cs="Times New Roman"/>
                <w:sz w:val="20"/>
                <w:szCs w:val="20"/>
              </w:rPr>
            </w:pPr>
            <w:r w:rsidRPr="00187D8B">
              <w:rPr>
                <w:rFonts w:ascii="Times New Roman" w:eastAsia="Times New Roman" w:hAnsi="Times New Roman" w:cs="Times New Roman"/>
                <w:color w:val="000000"/>
                <w:sz w:val="20"/>
                <w:szCs w:val="20"/>
              </w:rPr>
              <w:t>MK061322</w:t>
            </w:r>
          </w:p>
        </w:tc>
        <w:tc>
          <w:tcPr>
            <w:tcW w:w="4320" w:type="dxa"/>
            <w:tcBorders>
              <w:top w:val="single" w:sz="4" w:space="0" w:color="auto"/>
            </w:tcBorders>
          </w:tcPr>
          <w:p w14:paraId="3A2F6C1D" w14:textId="77777777" w:rsidR="00006143" w:rsidRPr="00187D8B" w:rsidRDefault="00006143" w:rsidP="00006143">
            <w:pPr>
              <w:rPr>
                <w:rFonts w:ascii="Times New Roman" w:hAnsi="Times New Roman" w:cs="Times New Roman"/>
                <w:sz w:val="20"/>
                <w:szCs w:val="20"/>
              </w:rPr>
            </w:pPr>
            <w:r w:rsidRPr="00187D8B">
              <w:rPr>
                <w:rFonts w:ascii="Times New Roman" w:hAnsi="Times New Roman" w:cs="Times New Roman"/>
                <w:color w:val="222222"/>
                <w:sz w:val="20"/>
                <w:szCs w:val="20"/>
                <w:shd w:val="clear" w:color="auto" w:fill="FFFFFF"/>
              </w:rPr>
              <w:t xml:space="preserve">F: </w:t>
            </w:r>
            <w:r w:rsidRPr="00187D8B">
              <w:rPr>
                <w:rFonts w:ascii="Times New Roman" w:hAnsi="Times New Roman" w:cs="Times New Roman"/>
                <w:sz w:val="20"/>
                <w:szCs w:val="20"/>
              </w:rPr>
              <w:t>CCCAGGCATGTAACCCATC</w:t>
            </w:r>
          </w:p>
          <w:p w14:paraId="485377D1" w14:textId="77777777" w:rsidR="00006143" w:rsidRPr="00187D8B" w:rsidRDefault="00006143" w:rsidP="00006143">
            <w:pPr>
              <w:rPr>
                <w:rFonts w:ascii="Times New Roman" w:hAnsi="Times New Roman" w:cs="Times New Roman"/>
                <w:color w:val="222222"/>
                <w:sz w:val="20"/>
                <w:szCs w:val="20"/>
                <w:shd w:val="clear" w:color="auto" w:fill="FFFFFF"/>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TGATGTTGAAGAGCCCAGTTGC</w:t>
            </w:r>
          </w:p>
        </w:tc>
        <w:tc>
          <w:tcPr>
            <w:tcW w:w="1080" w:type="dxa"/>
            <w:tcBorders>
              <w:top w:val="single" w:sz="4" w:space="0" w:color="auto"/>
            </w:tcBorders>
          </w:tcPr>
          <w:p w14:paraId="45285A40"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AG</w:t>
            </w:r>
            <w:r w:rsidRPr="00187D8B">
              <w:rPr>
                <w:rFonts w:ascii="Times New Roman" w:hAnsi="Times New Roman" w:cs="Times New Roman"/>
                <w:sz w:val="20"/>
                <w:szCs w:val="20"/>
                <w:vertAlign w:val="subscript"/>
              </w:rPr>
              <w:t>18</w:t>
            </w:r>
          </w:p>
        </w:tc>
        <w:tc>
          <w:tcPr>
            <w:tcW w:w="990" w:type="dxa"/>
            <w:tcBorders>
              <w:top w:val="single" w:sz="4" w:space="0" w:color="auto"/>
            </w:tcBorders>
          </w:tcPr>
          <w:p w14:paraId="381B3479"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hAnsi="Times New Roman" w:cs="Times New Roman"/>
                <w:sz w:val="20"/>
                <w:szCs w:val="20"/>
              </w:rPr>
              <w:t>54</w:t>
            </w:r>
          </w:p>
        </w:tc>
        <w:tc>
          <w:tcPr>
            <w:tcW w:w="1890" w:type="dxa"/>
            <w:tcBorders>
              <w:top w:val="single" w:sz="4" w:space="0" w:color="auto"/>
            </w:tcBorders>
          </w:tcPr>
          <w:p w14:paraId="06B8DD07"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1 (Hex)</w:t>
            </w:r>
          </w:p>
        </w:tc>
      </w:tr>
      <w:tr w:rsidR="00006143" w:rsidRPr="00187D8B" w14:paraId="10CE0F8F" w14:textId="77777777" w:rsidTr="00AA7966">
        <w:tc>
          <w:tcPr>
            <w:tcW w:w="1260" w:type="dxa"/>
            <w:tcBorders>
              <w:top w:val="single" w:sz="4" w:space="0" w:color="auto"/>
            </w:tcBorders>
          </w:tcPr>
          <w:p w14:paraId="1F3C9218" w14:textId="77777777" w:rsidR="00006143" w:rsidRPr="00187D8B" w:rsidRDefault="00006143" w:rsidP="00006143">
            <w:pPr>
              <w:rPr>
                <w:rFonts w:ascii="Times New Roman" w:hAnsi="Times New Roman" w:cs="Times New Roman"/>
                <w:sz w:val="20"/>
                <w:szCs w:val="20"/>
              </w:rPr>
            </w:pPr>
            <w:r w:rsidRPr="00187D8B">
              <w:rPr>
                <w:rFonts w:ascii="Times New Roman" w:hAnsi="Times New Roman" w:cs="Times New Roman"/>
                <w:sz w:val="20"/>
                <w:szCs w:val="20"/>
              </w:rPr>
              <w:t>Eufl55690</w:t>
            </w:r>
          </w:p>
        </w:tc>
        <w:tc>
          <w:tcPr>
            <w:tcW w:w="2126" w:type="dxa"/>
            <w:tcBorders>
              <w:top w:val="single" w:sz="4" w:space="0" w:color="auto"/>
            </w:tcBorders>
          </w:tcPr>
          <w:p w14:paraId="71BD6314"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098EF798" w14:textId="37A5FE6A"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4CBD497A"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MK061323</w:t>
            </w:r>
          </w:p>
        </w:tc>
        <w:tc>
          <w:tcPr>
            <w:tcW w:w="4320" w:type="dxa"/>
            <w:tcBorders>
              <w:top w:val="single" w:sz="4" w:space="0" w:color="auto"/>
            </w:tcBorders>
          </w:tcPr>
          <w:p w14:paraId="14B89D32" w14:textId="77777777" w:rsidR="00006143" w:rsidRPr="00187D8B" w:rsidRDefault="00006143" w:rsidP="00006143">
            <w:pPr>
              <w:pStyle w:val="PreformattedText"/>
              <w:rPr>
                <w:rFonts w:ascii="Times New Roman" w:hAnsi="Times New Roman" w:cs="Times New Roman"/>
              </w:rPr>
            </w:pPr>
            <w:r w:rsidRPr="00187D8B">
              <w:rPr>
                <w:rFonts w:ascii="Times New Roman" w:hAnsi="Times New Roman" w:cs="Times New Roman"/>
                <w:color w:val="222222"/>
                <w:shd w:val="clear" w:color="auto" w:fill="FFFFFF"/>
              </w:rPr>
              <w:t>F:</w:t>
            </w:r>
            <w:r w:rsidRPr="00187D8B">
              <w:rPr>
                <w:rFonts w:ascii="Times New Roman" w:hAnsi="Times New Roman" w:cs="Times New Roman"/>
              </w:rPr>
              <w:t xml:space="preserve"> TTCAAATAATCCTTGTGCCTCAGTC</w:t>
            </w:r>
          </w:p>
          <w:p w14:paraId="097352C5" w14:textId="77777777" w:rsidR="00006143" w:rsidRPr="00187D8B" w:rsidRDefault="00006143" w:rsidP="00006143">
            <w:pPr>
              <w:rPr>
                <w:rFonts w:ascii="Times New Roman" w:hAnsi="Times New Roman" w:cs="Times New Roman"/>
                <w:color w:val="222222"/>
                <w:sz w:val="20"/>
                <w:szCs w:val="20"/>
                <w:shd w:val="clear" w:color="auto" w:fill="FFFFFF"/>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TGGGTTAAAGAGCTGAACAGAGAGAAC</w:t>
            </w:r>
          </w:p>
        </w:tc>
        <w:tc>
          <w:tcPr>
            <w:tcW w:w="1080" w:type="dxa"/>
            <w:tcBorders>
              <w:top w:val="single" w:sz="4" w:space="0" w:color="auto"/>
            </w:tcBorders>
          </w:tcPr>
          <w:p w14:paraId="283B0D9C" w14:textId="77777777" w:rsidR="00006143" w:rsidRPr="00187D8B" w:rsidRDefault="00006143" w:rsidP="00006143">
            <w:pPr>
              <w:pStyle w:val="PreformattedText"/>
              <w:spacing w:line="276" w:lineRule="auto"/>
              <w:jc w:val="center"/>
              <w:rPr>
                <w:rFonts w:ascii="Times New Roman" w:hAnsi="Times New Roman" w:cs="Times New Roman"/>
              </w:rPr>
            </w:pPr>
            <w:r w:rsidRPr="00187D8B">
              <w:rPr>
                <w:rFonts w:ascii="Times New Roman" w:hAnsi="Times New Roman" w:cs="Times New Roman"/>
              </w:rPr>
              <w:t>AGAT</w:t>
            </w:r>
            <w:r w:rsidRPr="00187D8B">
              <w:rPr>
                <w:rFonts w:ascii="Times New Roman" w:hAnsi="Times New Roman" w:cs="Times New Roman"/>
                <w:vertAlign w:val="subscript"/>
              </w:rPr>
              <w:t>7</w:t>
            </w:r>
          </w:p>
        </w:tc>
        <w:tc>
          <w:tcPr>
            <w:tcW w:w="990" w:type="dxa"/>
            <w:tcBorders>
              <w:top w:val="single" w:sz="4" w:space="0" w:color="auto"/>
            </w:tcBorders>
          </w:tcPr>
          <w:p w14:paraId="7C85DC6E" w14:textId="77777777" w:rsidR="00006143" w:rsidRPr="00187D8B" w:rsidRDefault="00006143" w:rsidP="00006143">
            <w:pPr>
              <w:pStyle w:val="PreformattedText"/>
              <w:spacing w:line="276" w:lineRule="auto"/>
              <w:jc w:val="center"/>
              <w:rPr>
                <w:rFonts w:ascii="Times New Roman" w:hAnsi="Times New Roman" w:cs="Times New Roman"/>
              </w:rPr>
            </w:pPr>
            <w:r w:rsidRPr="00187D8B">
              <w:rPr>
                <w:rFonts w:ascii="Times New Roman" w:hAnsi="Times New Roman" w:cs="Times New Roman"/>
              </w:rPr>
              <w:t>54</w:t>
            </w:r>
          </w:p>
        </w:tc>
        <w:tc>
          <w:tcPr>
            <w:tcW w:w="1890" w:type="dxa"/>
            <w:tcBorders>
              <w:top w:val="single" w:sz="4" w:space="0" w:color="auto"/>
            </w:tcBorders>
          </w:tcPr>
          <w:p w14:paraId="36666218" w14:textId="77777777" w:rsidR="00006143" w:rsidRPr="00187D8B" w:rsidRDefault="00006143" w:rsidP="00006143">
            <w:pPr>
              <w:pStyle w:val="PreformattedText"/>
              <w:spacing w:line="276" w:lineRule="auto"/>
              <w:jc w:val="center"/>
              <w:rPr>
                <w:rFonts w:ascii="Times New Roman" w:hAnsi="Times New Roman" w:cs="Times New Roman"/>
              </w:rPr>
            </w:pPr>
            <w:r w:rsidRPr="00187D8B">
              <w:rPr>
                <w:rFonts w:ascii="Times New Roman" w:hAnsi="Times New Roman" w:cs="Times New Roman"/>
              </w:rPr>
              <w:t>3 (Tam)</w:t>
            </w:r>
          </w:p>
        </w:tc>
      </w:tr>
      <w:tr w:rsidR="00006143" w:rsidRPr="00187D8B" w14:paraId="0F7505B6" w14:textId="77777777" w:rsidTr="00AA7966">
        <w:tc>
          <w:tcPr>
            <w:tcW w:w="1260" w:type="dxa"/>
            <w:tcBorders>
              <w:top w:val="single" w:sz="4" w:space="0" w:color="auto"/>
            </w:tcBorders>
          </w:tcPr>
          <w:p w14:paraId="4C379673"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38728</w:t>
            </w:r>
          </w:p>
        </w:tc>
        <w:tc>
          <w:tcPr>
            <w:tcW w:w="2126" w:type="dxa"/>
            <w:tcBorders>
              <w:top w:val="single" w:sz="4" w:space="0" w:color="auto"/>
            </w:tcBorders>
          </w:tcPr>
          <w:p w14:paraId="0B9387C8"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35CCBA81" w14:textId="757E5956"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0A1BBF35"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MK061324</w:t>
            </w:r>
          </w:p>
        </w:tc>
        <w:tc>
          <w:tcPr>
            <w:tcW w:w="4320" w:type="dxa"/>
            <w:tcBorders>
              <w:top w:val="single" w:sz="4" w:space="0" w:color="auto"/>
            </w:tcBorders>
          </w:tcPr>
          <w:p w14:paraId="65830DA6" w14:textId="77777777" w:rsidR="00006143" w:rsidRPr="00187D8B" w:rsidRDefault="00006143" w:rsidP="00006143">
            <w:pPr>
              <w:rPr>
                <w:rFonts w:ascii="Times New Roman" w:hAnsi="Times New Roman" w:cs="Times New Roman"/>
                <w:sz w:val="20"/>
                <w:szCs w:val="20"/>
                <w:lang w:val="fr-FR"/>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lang w:val="fr-FR"/>
              </w:rPr>
              <w:t xml:space="preserve"> CCATCACAGCAGGGTCACTAAAG</w:t>
            </w:r>
          </w:p>
          <w:p w14:paraId="6FAF7863" w14:textId="77777777" w:rsidR="00006143" w:rsidRPr="00187D8B" w:rsidRDefault="00006143" w:rsidP="00006143">
            <w:pPr>
              <w:rPr>
                <w:rFonts w:ascii="Times New Roman" w:hAnsi="Times New Roman" w:cs="Times New Roman"/>
                <w:color w:val="222222"/>
                <w:sz w:val="20"/>
                <w:szCs w:val="20"/>
                <w:shd w:val="clear" w:color="auto" w:fill="FFFFFF"/>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lang w:val="fr-FR"/>
              </w:rPr>
              <w:t>TCCAAAGGACAGTTAGGTCTCAGC</w:t>
            </w:r>
          </w:p>
        </w:tc>
        <w:tc>
          <w:tcPr>
            <w:tcW w:w="1080" w:type="dxa"/>
            <w:tcBorders>
              <w:top w:val="single" w:sz="4" w:space="0" w:color="auto"/>
            </w:tcBorders>
          </w:tcPr>
          <w:p w14:paraId="57743A45" w14:textId="225C88E8" w:rsidR="00006143" w:rsidRPr="00187D8B" w:rsidRDefault="00006143" w:rsidP="00187D8B">
            <w:pPr>
              <w:jc w:val="center"/>
              <w:rPr>
                <w:rFonts w:ascii="Times New Roman" w:hAnsi="Times New Roman" w:cs="Times New Roman"/>
                <w:sz w:val="20"/>
                <w:szCs w:val="20"/>
              </w:rPr>
            </w:pPr>
            <w:r w:rsidRPr="00187D8B">
              <w:rPr>
                <w:rFonts w:ascii="Times New Roman" w:hAnsi="Times New Roman" w:cs="Times New Roman"/>
                <w:sz w:val="20"/>
                <w:szCs w:val="20"/>
              </w:rPr>
              <w:t>AGAT</w:t>
            </w:r>
            <w:r w:rsidRPr="00187D8B">
              <w:rPr>
                <w:rFonts w:ascii="Times New Roman" w:hAnsi="Times New Roman" w:cs="Times New Roman"/>
                <w:sz w:val="20"/>
                <w:szCs w:val="20"/>
                <w:vertAlign w:val="subscript"/>
              </w:rPr>
              <w:t>13</w:t>
            </w:r>
          </w:p>
        </w:tc>
        <w:tc>
          <w:tcPr>
            <w:tcW w:w="990" w:type="dxa"/>
            <w:tcBorders>
              <w:top w:val="single" w:sz="4" w:space="0" w:color="auto"/>
            </w:tcBorders>
          </w:tcPr>
          <w:p w14:paraId="20EC5185"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lang w:val="fr-FR"/>
              </w:rPr>
            </w:pPr>
            <w:r w:rsidRPr="00187D8B">
              <w:rPr>
                <w:rFonts w:ascii="Times New Roman" w:eastAsia="Lucida Sans Unicode" w:hAnsi="Times New Roman" w:cs="Times New Roman"/>
                <w:kern w:val="2"/>
                <w:sz w:val="20"/>
                <w:szCs w:val="20"/>
                <w:lang w:val="fr-FR"/>
              </w:rPr>
              <w:t>54</w:t>
            </w:r>
          </w:p>
        </w:tc>
        <w:tc>
          <w:tcPr>
            <w:tcW w:w="1890" w:type="dxa"/>
            <w:tcBorders>
              <w:top w:val="single" w:sz="4" w:space="0" w:color="auto"/>
            </w:tcBorders>
          </w:tcPr>
          <w:p w14:paraId="250016BD"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lang w:val="fr-FR"/>
              </w:rPr>
            </w:pPr>
            <w:r w:rsidRPr="00187D8B">
              <w:rPr>
                <w:rFonts w:ascii="Times New Roman" w:eastAsia="Lucida Sans Unicode" w:hAnsi="Times New Roman" w:cs="Times New Roman"/>
                <w:kern w:val="2"/>
                <w:sz w:val="20"/>
                <w:szCs w:val="20"/>
                <w:lang w:val="fr-FR"/>
              </w:rPr>
              <w:t>3 (Tam)</w:t>
            </w:r>
          </w:p>
        </w:tc>
      </w:tr>
      <w:tr w:rsidR="00006143" w:rsidRPr="00187D8B" w14:paraId="778D8351" w14:textId="77777777" w:rsidTr="00AA7966">
        <w:tc>
          <w:tcPr>
            <w:tcW w:w="1260" w:type="dxa"/>
            <w:tcBorders>
              <w:top w:val="single" w:sz="4" w:space="0" w:color="auto"/>
            </w:tcBorders>
          </w:tcPr>
          <w:p w14:paraId="1768E1AC"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11764</w:t>
            </w:r>
          </w:p>
        </w:tc>
        <w:tc>
          <w:tcPr>
            <w:tcW w:w="2126" w:type="dxa"/>
            <w:tcBorders>
              <w:top w:val="single" w:sz="4" w:space="0" w:color="auto"/>
            </w:tcBorders>
          </w:tcPr>
          <w:p w14:paraId="2DA6530F"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60CD3C8A" w14:textId="37E15907"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3C986F05"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MK061325</w:t>
            </w:r>
          </w:p>
        </w:tc>
        <w:tc>
          <w:tcPr>
            <w:tcW w:w="4320" w:type="dxa"/>
            <w:tcBorders>
              <w:top w:val="single" w:sz="4" w:space="0" w:color="auto"/>
            </w:tcBorders>
          </w:tcPr>
          <w:p w14:paraId="3EE7FA71"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CCGGTCCCAAACAAGTAGCC</w:t>
            </w:r>
          </w:p>
          <w:p w14:paraId="647FA2E8"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GCCAGCAGGTATGCAGAAATG</w:t>
            </w:r>
          </w:p>
        </w:tc>
        <w:tc>
          <w:tcPr>
            <w:tcW w:w="1080" w:type="dxa"/>
            <w:tcBorders>
              <w:top w:val="single" w:sz="4" w:space="0" w:color="auto"/>
            </w:tcBorders>
          </w:tcPr>
          <w:p w14:paraId="0F9980AA"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AC</w:t>
            </w:r>
            <w:r w:rsidRPr="00187D8B">
              <w:rPr>
                <w:rFonts w:ascii="Times New Roman" w:hAnsi="Times New Roman" w:cs="Times New Roman"/>
                <w:sz w:val="20"/>
                <w:szCs w:val="20"/>
                <w:vertAlign w:val="subscript"/>
              </w:rPr>
              <w:t>19</w:t>
            </w:r>
          </w:p>
        </w:tc>
        <w:tc>
          <w:tcPr>
            <w:tcW w:w="990" w:type="dxa"/>
            <w:tcBorders>
              <w:top w:val="single" w:sz="4" w:space="0" w:color="auto"/>
            </w:tcBorders>
          </w:tcPr>
          <w:p w14:paraId="0EE9C032"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hAnsi="Times New Roman" w:cs="Times New Roman"/>
                <w:sz w:val="20"/>
                <w:szCs w:val="20"/>
              </w:rPr>
              <w:t>52</w:t>
            </w:r>
          </w:p>
        </w:tc>
        <w:tc>
          <w:tcPr>
            <w:tcW w:w="1890" w:type="dxa"/>
            <w:tcBorders>
              <w:top w:val="single" w:sz="4" w:space="0" w:color="auto"/>
            </w:tcBorders>
          </w:tcPr>
          <w:p w14:paraId="387EE7C0"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3 (Fam)</w:t>
            </w:r>
          </w:p>
        </w:tc>
      </w:tr>
      <w:tr w:rsidR="00006143" w:rsidRPr="00187D8B" w14:paraId="38CEA3F9" w14:textId="77777777" w:rsidTr="00AA7966">
        <w:tc>
          <w:tcPr>
            <w:tcW w:w="1260" w:type="dxa"/>
            <w:tcBorders>
              <w:top w:val="single" w:sz="4" w:space="0" w:color="auto"/>
            </w:tcBorders>
          </w:tcPr>
          <w:p w14:paraId="0AF3C113"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color w:val="000000"/>
                <w:sz w:val="20"/>
                <w:szCs w:val="20"/>
              </w:rPr>
              <w:t>TabrD15</w:t>
            </w:r>
          </w:p>
        </w:tc>
        <w:tc>
          <w:tcPr>
            <w:tcW w:w="2126" w:type="dxa"/>
            <w:tcBorders>
              <w:top w:val="single" w:sz="4" w:space="0" w:color="auto"/>
            </w:tcBorders>
          </w:tcPr>
          <w:p w14:paraId="4442B91D" w14:textId="77777777" w:rsidR="00006143" w:rsidRPr="00187D8B" w:rsidRDefault="00006143" w:rsidP="00006143">
            <w:pPr>
              <w:rPr>
                <w:rFonts w:ascii="Times New Roman" w:hAnsi="Times New Roman" w:cs="Times New Roman"/>
                <w:i/>
                <w:sz w:val="20"/>
                <w:szCs w:val="20"/>
              </w:rPr>
            </w:pPr>
            <w:r w:rsidRPr="00187D8B">
              <w:rPr>
                <w:rFonts w:ascii="Times New Roman" w:hAnsi="Times New Roman" w:cs="Times New Roman"/>
                <w:sz w:val="20"/>
                <w:szCs w:val="20"/>
              </w:rPr>
              <w:t>Brazilian free-tailed bat (</w:t>
            </w:r>
            <w:proofErr w:type="spellStart"/>
            <w:r w:rsidRPr="00187D8B">
              <w:rPr>
                <w:rFonts w:ascii="Times New Roman" w:hAnsi="Times New Roman" w:cs="Times New Roman"/>
                <w:i/>
                <w:iCs/>
                <w:sz w:val="20"/>
                <w:szCs w:val="20"/>
              </w:rPr>
              <w:t>Tadarida</w:t>
            </w:r>
            <w:proofErr w:type="spellEnd"/>
            <w:r w:rsidRPr="00187D8B">
              <w:rPr>
                <w:rFonts w:ascii="Times New Roman" w:hAnsi="Times New Roman" w:cs="Times New Roman"/>
                <w:i/>
                <w:iCs/>
                <w:sz w:val="20"/>
                <w:szCs w:val="20"/>
              </w:rPr>
              <w:t xml:space="preserve"> </w:t>
            </w:r>
            <w:proofErr w:type="spellStart"/>
            <w:r w:rsidRPr="00187D8B">
              <w:rPr>
                <w:rFonts w:ascii="Times New Roman" w:hAnsi="Times New Roman" w:cs="Times New Roman"/>
                <w:i/>
                <w:iCs/>
                <w:sz w:val="20"/>
                <w:szCs w:val="20"/>
              </w:rPr>
              <w:t>brasiliensis</w:t>
            </w:r>
            <w:proofErr w:type="spellEnd"/>
            <w:r w:rsidRPr="00187D8B">
              <w:rPr>
                <w:rFonts w:ascii="Times New Roman" w:hAnsi="Times New Roman" w:cs="Times New Roman"/>
                <w:sz w:val="20"/>
                <w:szCs w:val="20"/>
              </w:rPr>
              <w:t>)</w:t>
            </w:r>
          </w:p>
        </w:tc>
        <w:tc>
          <w:tcPr>
            <w:tcW w:w="1384" w:type="dxa"/>
            <w:tcBorders>
              <w:top w:val="single" w:sz="4" w:space="0" w:color="auto"/>
            </w:tcBorders>
          </w:tcPr>
          <w:p w14:paraId="4EC464C0" w14:textId="77777777" w:rsidR="00006143" w:rsidRPr="00187D8B" w:rsidRDefault="00006143" w:rsidP="00006143">
            <w:pPr>
              <w:jc w:val="center"/>
              <w:rPr>
                <w:rFonts w:ascii="Times New Roman" w:hAnsi="Times New Roman" w:cs="Times New Roman"/>
                <w:sz w:val="20"/>
                <w:szCs w:val="20"/>
              </w:rPr>
            </w:pPr>
            <w:r w:rsidRPr="00187D8B">
              <w:rPr>
                <w:rFonts w:ascii="Times New Roman" w:hAnsi="Times New Roman" w:cs="Times New Roman"/>
                <w:sz w:val="20"/>
                <w:szCs w:val="20"/>
              </w:rPr>
              <w:t>Russel et al. 2005</w:t>
            </w:r>
          </w:p>
        </w:tc>
        <w:tc>
          <w:tcPr>
            <w:tcW w:w="1530" w:type="dxa"/>
            <w:tcBorders>
              <w:top w:val="single" w:sz="4" w:space="0" w:color="auto"/>
            </w:tcBorders>
          </w:tcPr>
          <w:p w14:paraId="5F5A0412" w14:textId="77777777" w:rsidR="00006143" w:rsidRPr="00187D8B" w:rsidRDefault="00006143" w:rsidP="00006143">
            <w:pPr>
              <w:jc w:val="center"/>
              <w:rPr>
                <w:rFonts w:ascii="Times New Roman" w:hAnsi="Times New Roman" w:cs="Times New Roman"/>
                <w:color w:val="222222"/>
                <w:sz w:val="20"/>
                <w:szCs w:val="20"/>
                <w:shd w:val="clear" w:color="auto" w:fill="FFFFFF"/>
              </w:rPr>
            </w:pPr>
            <w:r w:rsidRPr="00187D8B">
              <w:rPr>
                <w:rFonts w:ascii="Times New Roman" w:hAnsi="Times New Roman" w:cs="Times New Roman"/>
                <w:color w:val="222222"/>
                <w:sz w:val="20"/>
                <w:szCs w:val="20"/>
                <w:shd w:val="clear" w:color="auto" w:fill="FFFFFF"/>
              </w:rPr>
              <w:t>AY954903</w:t>
            </w:r>
          </w:p>
        </w:tc>
        <w:tc>
          <w:tcPr>
            <w:tcW w:w="4320" w:type="dxa"/>
            <w:tcBorders>
              <w:top w:val="single" w:sz="4" w:space="0" w:color="auto"/>
            </w:tcBorders>
          </w:tcPr>
          <w:p w14:paraId="1B5B1D14" w14:textId="77777777" w:rsidR="00006143" w:rsidRPr="00187D8B" w:rsidRDefault="00006143" w:rsidP="00006143">
            <w:pPr>
              <w:rPr>
                <w:rFonts w:ascii="Times New Roman" w:hAnsi="Times New Roman" w:cs="Times New Roman"/>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AGTCCTGGCTCCTATTCTCATTG</w:t>
            </w:r>
          </w:p>
          <w:p w14:paraId="11774962" w14:textId="77777777" w:rsidR="00006143" w:rsidRPr="00187D8B" w:rsidRDefault="00006143" w:rsidP="00006143">
            <w:pPr>
              <w:widowControl w:val="0"/>
              <w:suppressAutoHyphens/>
              <w:rPr>
                <w:rFonts w:ascii="Times New Roman" w:hAnsi="Times New Roman" w:cs="Times New Roman"/>
                <w:sz w:val="20"/>
                <w:szCs w:val="20"/>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CTATCCGTCTACCTGTCCGTCTAT</w:t>
            </w:r>
          </w:p>
        </w:tc>
        <w:tc>
          <w:tcPr>
            <w:tcW w:w="1080" w:type="dxa"/>
            <w:tcBorders>
              <w:top w:val="single" w:sz="4" w:space="0" w:color="auto"/>
            </w:tcBorders>
          </w:tcPr>
          <w:p w14:paraId="2846E229"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GATA</w:t>
            </w:r>
          </w:p>
        </w:tc>
        <w:tc>
          <w:tcPr>
            <w:tcW w:w="990" w:type="dxa"/>
            <w:tcBorders>
              <w:top w:val="single" w:sz="4" w:space="0" w:color="auto"/>
            </w:tcBorders>
          </w:tcPr>
          <w:p w14:paraId="425F0328"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hAnsi="Times New Roman" w:cs="Times New Roman"/>
                <w:sz w:val="20"/>
                <w:szCs w:val="20"/>
              </w:rPr>
              <w:t>52</w:t>
            </w:r>
          </w:p>
        </w:tc>
        <w:tc>
          <w:tcPr>
            <w:tcW w:w="1890" w:type="dxa"/>
            <w:tcBorders>
              <w:top w:val="single" w:sz="4" w:space="0" w:color="auto"/>
            </w:tcBorders>
          </w:tcPr>
          <w:p w14:paraId="5208DB37"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1 (Hex)</w:t>
            </w:r>
          </w:p>
        </w:tc>
      </w:tr>
      <w:tr w:rsidR="00006143" w:rsidRPr="00187D8B" w14:paraId="2ACFD6BD" w14:textId="77777777" w:rsidTr="00AA7966">
        <w:tc>
          <w:tcPr>
            <w:tcW w:w="1260" w:type="dxa"/>
            <w:tcBorders>
              <w:top w:val="single" w:sz="4" w:space="0" w:color="auto"/>
            </w:tcBorders>
          </w:tcPr>
          <w:p w14:paraId="6A755CDF"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115881</w:t>
            </w:r>
          </w:p>
        </w:tc>
        <w:tc>
          <w:tcPr>
            <w:tcW w:w="2126" w:type="dxa"/>
            <w:tcBorders>
              <w:top w:val="single" w:sz="4" w:space="0" w:color="auto"/>
            </w:tcBorders>
          </w:tcPr>
          <w:p w14:paraId="3378D9EA"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3E4CA5FF" w14:textId="22F3272B"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1D890620"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MK061326</w:t>
            </w:r>
          </w:p>
        </w:tc>
        <w:tc>
          <w:tcPr>
            <w:tcW w:w="4320" w:type="dxa"/>
            <w:tcBorders>
              <w:top w:val="single" w:sz="4" w:space="0" w:color="auto"/>
            </w:tcBorders>
          </w:tcPr>
          <w:p w14:paraId="2CBCAEFA"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TGACCAAGGCCACACAGCTC</w:t>
            </w:r>
          </w:p>
          <w:p w14:paraId="5D916CE2"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GGTGCAACGCCATGAGTGAG</w:t>
            </w:r>
          </w:p>
        </w:tc>
        <w:tc>
          <w:tcPr>
            <w:tcW w:w="1080" w:type="dxa"/>
            <w:tcBorders>
              <w:top w:val="single" w:sz="4" w:space="0" w:color="auto"/>
            </w:tcBorders>
          </w:tcPr>
          <w:p w14:paraId="2F0AFF8E"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GT</w:t>
            </w:r>
            <w:r w:rsidRPr="00187D8B">
              <w:rPr>
                <w:rFonts w:ascii="Times New Roman" w:hAnsi="Times New Roman" w:cs="Times New Roman"/>
                <w:sz w:val="20"/>
                <w:szCs w:val="20"/>
                <w:vertAlign w:val="subscript"/>
              </w:rPr>
              <w:t>16</w:t>
            </w:r>
          </w:p>
        </w:tc>
        <w:tc>
          <w:tcPr>
            <w:tcW w:w="990" w:type="dxa"/>
            <w:tcBorders>
              <w:top w:val="single" w:sz="4" w:space="0" w:color="auto"/>
            </w:tcBorders>
          </w:tcPr>
          <w:p w14:paraId="53FAC22D"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hAnsi="Times New Roman" w:cs="Times New Roman"/>
                <w:sz w:val="20"/>
                <w:szCs w:val="20"/>
              </w:rPr>
              <w:t>58</w:t>
            </w:r>
          </w:p>
        </w:tc>
        <w:tc>
          <w:tcPr>
            <w:tcW w:w="1890" w:type="dxa"/>
            <w:tcBorders>
              <w:top w:val="single" w:sz="4" w:space="0" w:color="auto"/>
            </w:tcBorders>
          </w:tcPr>
          <w:p w14:paraId="55F81F26"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1 (Tam)</w:t>
            </w:r>
          </w:p>
        </w:tc>
      </w:tr>
      <w:tr w:rsidR="00006143" w:rsidRPr="00187D8B" w14:paraId="44C729D7" w14:textId="77777777" w:rsidTr="00AA7966">
        <w:tc>
          <w:tcPr>
            <w:tcW w:w="1260" w:type="dxa"/>
            <w:tcBorders>
              <w:top w:val="single" w:sz="4" w:space="0" w:color="auto"/>
            </w:tcBorders>
          </w:tcPr>
          <w:p w14:paraId="026DD3A6"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40155</w:t>
            </w:r>
          </w:p>
        </w:tc>
        <w:tc>
          <w:tcPr>
            <w:tcW w:w="2126" w:type="dxa"/>
            <w:tcBorders>
              <w:top w:val="single" w:sz="4" w:space="0" w:color="auto"/>
            </w:tcBorders>
          </w:tcPr>
          <w:p w14:paraId="4A5D499E"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77DE02B9" w14:textId="563A80A0"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1B1B5943"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MK061327</w:t>
            </w:r>
          </w:p>
        </w:tc>
        <w:tc>
          <w:tcPr>
            <w:tcW w:w="4320" w:type="dxa"/>
            <w:tcBorders>
              <w:top w:val="single" w:sz="4" w:space="0" w:color="auto"/>
            </w:tcBorders>
          </w:tcPr>
          <w:p w14:paraId="033C221B"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GAGGCTTTCAGGCAGGTGTG</w:t>
            </w:r>
          </w:p>
          <w:p w14:paraId="34F51337"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CTTGGGCTTTCGGACTCTGG</w:t>
            </w:r>
          </w:p>
        </w:tc>
        <w:tc>
          <w:tcPr>
            <w:tcW w:w="1080" w:type="dxa"/>
            <w:tcBorders>
              <w:top w:val="single" w:sz="4" w:space="0" w:color="auto"/>
            </w:tcBorders>
          </w:tcPr>
          <w:p w14:paraId="38EF01AB"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ATCC</w:t>
            </w:r>
            <w:r w:rsidRPr="00187D8B">
              <w:rPr>
                <w:rFonts w:ascii="Times New Roman" w:hAnsi="Times New Roman" w:cs="Times New Roman"/>
                <w:sz w:val="20"/>
                <w:szCs w:val="20"/>
                <w:vertAlign w:val="subscript"/>
              </w:rPr>
              <w:t>10</w:t>
            </w:r>
          </w:p>
        </w:tc>
        <w:tc>
          <w:tcPr>
            <w:tcW w:w="990" w:type="dxa"/>
            <w:tcBorders>
              <w:top w:val="single" w:sz="4" w:space="0" w:color="auto"/>
            </w:tcBorders>
          </w:tcPr>
          <w:p w14:paraId="441FE20D"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hAnsi="Times New Roman" w:cs="Times New Roman"/>
                <w:sz w:val="20"/>
                <w:szCs w:val="20"/>
              </w:rPr>
              <w:t>54</w:t>
            </w:r>
          </w:p>
        </w:tc>
        <w:tc>
          <w:tcPr>
            <w:tcW w:w="1890" w:type="dxa"/>
            <w:tcBorders>
              <w:top w:val="single" w:sz="4" w:space="0" w:color="auto"/>
            </w:tcBorders>
          </w:tcPr>
          <w:p w14:paraId="162FD9E7"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1 (Fam)</w:t>
            </w:r>
          </w:p>
        </w:tc>
      </w:tr>
      <w:tr w:rsidR="00006143" w:rsidRPr="00187D8B" w14:paraId="25F5E78C" w14:textId="77777777" w:rsidTr="00AA7966">
        <w:tc>
          <w:tcPr>
            <w:tcW w:w="1260" w:type="dxa"/>
            <w:tcBorders>
              <w:top w:val="single" w:sz="4" w:space="0" w:color="auto"/>
            </w:tcBorders>
          </w:tcPr>
          <w:p w14:paraId="279CFC6B"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8400</w:t>
            </w:r>
          </w:p>
        </w:tc>
        <w:tc>
          <w:tcPr>
            <w:tcW w:w="2126" w:type="dxa"/>
            <w:tcBorders>
              <w:top w:val="single" w:sz="4" w:space="0" w:color="auto"/>
            </w:tcBorders>
          </w:tcPr>
          <w:p w14:paraId="4C8C4A25"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3D054CE7" w14:textId="52A3A44A"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0F63FD22"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MK061328</w:t>
            </w:r>
          </w:p>
        </w:tc>
        <w:tc>
          <w:tcPr>
            <w:tcW w:w="4320" w:type="dxa"/>
            <w:tcBorders>
              <w:top w:val="single" w:sz="4" w:space="0" w:color="auto"/>
            </w:tcBorders>
          </w:tcPr>
          <w:p w14:paraId="09F2B235"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ACACAATGGACGGTGAGCTT</w:t>
            </w:r>
          </w:p>
          <w:p w14:paraId="3EAB5F37"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CCTTGCATGGCTGTCCTACT</w:t>
            </w:r>
          </w:p>
        </w:tc>
        <w:tc>
          <w:tcPr>
            <w:tcW w:w="1080" w:type="dxa"/>
            <w:tcBorders>
              <w:top w:val="single" w:sz="4" w:space="0" w:color="auto"/>
            </w:tcBorders>
          </w:tcPr>
          <w:p w14:paraId="4F709127"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AT</w:t>
            </w:r>
            <w:r w:rsidRPr="00187D8B">
              <w:rPr>
                <w:rFonts w:ascii="Times New Roman" w:hAnsi="Times New Roman" w:cs="Times New Roman"/>
                <w:sz w:val="20"/>
                <w:szCs w:val="20"/>
                <w:vertAlign w:val="subscript"/>
              </w:rPr>
              <w:t>14</w:t>
            </w:r>
          </w:p>
        </w:tc>
        <w:tc>
          <w:tcPr>
            <w:tcW w:w="990" w:type="dxa"/>
            <w:tcBorders>
              <w:top w:val="single" w:sz="4" w:space="0" w:color="auto"/>
            </w:tcBorders>
          </w:tcPr>
          <w:p w14:paraId="2C7D6CA5"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hAnsi="Times New Roman" w:cs="Times New Roman"/>
                <w:sz w:val="20"/>
                <w:szCs w:val="20"/>
              </w:rPr>
              <w:t>52</w:t>
            </w:r>
          </w:p>
        </w:tc>
        <w:tc>
          <w:tcPr>
            <w:tcW w:w="1890" w:type="dxa"/>
            <w:tcBorders>
              <w:top w:val="single" w:sz="4" w:space="0" w:color="auto"/>
            </w:tcBorders>
          </w:tcPr>
          <w:p w14:paraId="62BDC9DC"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2 (Fam)</w:t>
            </w:r>
          </w:p>
        </w:tc>
      </w:tr>
      <w:tr w:rsidR="00006143" w:rsidRPr="00187D8B" w14:paraId="7F095B30" w14:textId="77777777" w:rsidTr="00AA7966">
        <w:tc>
          <w:tcPr>
            <w:tcW w:w="1260" w:type="dxa"/>
            <w:tcBorders>
              <w:top w:val="single" w:sz="4" w:space="0" w:color="auto"/>
            </w:tcBorders>
          </w:tcPr>
          <w:p w14:paraId="65C0AB8A" w14:textId="77777777" w:rsidR="00006143" w:rsidRPr="00187D8B" w:rsidRDefault="00006143" w:rsidP="00006143">
            <w:pPr>
              <w:rPr>
                <w:rFonts w:ascii="Times New Roman" w:hAnsi="Times New Roman" w:cs="Times New Roman"/>
                <w:sz w:val="20"/>
                <w:szCs w:val="20"/>
              </w:rPr>
            </w:pPr>
            <w:r w:rsidRPr="00187D8B">
              <w:rPr>
                <w:rFonts w:ascii="Times New Roman" w:hAnsi="Times New Roman" w:cs="Times New Roman"/>
                <w:sz w:val="20"/>
                <w:szCs w:val="20"/>
              </w:rPr>
              <w:t>Eufl117077</w:t>
            </w:r>
          </w:p>
        </w:tc>
        <w:tc>
          <w:tcPr>
            <w:tcW w:w="2126" w:type="dxa"/>
            <w:tcBorders>
              <w:top w:val="single" w:sz="4" w:space="0" w:color="auto"/>
            </w:tcBorders>
          </w:tcPr>
          <w:p w14:paraId="2B81CA7D"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2D41F2D4" w14:textId="1226BB0F"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560D8B8D"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MK061329</w:t>
            </w:r>
          </w:p>
        </w:tc>
        <w:tc>
          <w:tcPr>
            <w:tcW w:w="4320" w:type="dxa"/>
            <w:tcBorders>
              <w:top w:val="single" w:sz="4" w:space="0" w:color="auto"/>
            </w:tcBorders>
          </w:tcPr>
          <w:p w14:paraId="60AF8693"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TCCGAAGGGCAGGTATTGTTAG</w:t>
            </w:r>
          </w:p>
          <w:p w14:paraId="48CA93E3"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CCCACGAACTCTCACTGTCTTGG</w:t>
            </w:r>
          </w:p>
        </w:tc>
        <w:tc>
          <w:tcPr>
            <w:tcW w:w="1080" w:type="dxa"/>
            <w:tcBorders>
              <w:top w:val="single" w:sz="4" w:space="0" w:color="auto"/>
            </w:tcBorders>
          </w:tcPr>
          <w:p w14:paraId="1E98472E"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GT</w:t>
            </w:r>
            <w:r w:rsidRPr="00187D8B">
              <w:rPr>
                <w:rFonts w:ascii="Times New Roman" w:hAnsi="Times New Roman" w:cs="Times New Roman"/>
                <w:sz w:val="20"/>
                <w:szCs w:val="20"/>
                <w:vertAlign w:val="subscript"/>
              </w:rPr>
              <w:t>19</w:t>
            </w:r>
          </w:p>
        </w:tc>
        <w:tc>
          <w:tcPr>
            <w:tcW w:w="990" w:type="dxa"/>
            <w:tcBorders>
              <w:top w:val="single" w:sz="4" w:space="0" w:color="auto"/>
            </w:tcBorders>
          </w:tcPr>
          <w:p w14:paraId="52EF6FC6"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hAnsi="Times New Roman" w:cs="Times New Roman"/>
                <w:sz w:val="20"/>
                <w:szCs w:val="20"/>
              </w:rPr>
              <w:t>54</w:t>
            </w:r>
          </w:p>
        </w:tc>
        <w:tc>
          <w:tcPr>
            <w:tcW w:w="1890" w:type="dxa"/>
            <w:tcBorders>
              <w:top w:val="single" w:sz="4" w:space="0" w:color="auto"/>
            </w:tcBorders>
          </w:tcPr>
          <w:p w14:paraId="469FE462"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2 (Fam)</w:t>
            </w:r>
          </w:p>
        </w:tc>
      </w:tr>
      <w:tr w:rsidR="00006143" w:rsidRPr="00187D8B" w14:paraId="7B69F34E" w14:textId="77777777" w:rsidTr="00AA7966">
        <w:tc>
          <w:tcPr>
            <w:tcW w:w="1260" w:type="dxa"/>
            <w:tcBorders>
              <w:top w:val="single" w:sz="4" w:space="0" w:color="auto"/>
            </w:tcBorders>
          </w:tcPr>
          <w:p w14:paraId="24FC4D9B"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109865</w:t>
            </w:r>
          </w:p>
        </w:tc>
        <w:tc>
          <w:tcPr>
            <w:tcW w:w="2126" w:type="dxa"/>
            <w:tcBorders>
              <w:top w:val="single" w:sz="4" w:space="0" w:color="auto"/>
            </w:tcBorders>
          </w:tcPr>
          <w:p w14:paraId="7E39EEE0"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0F8DF0BA" w14:textId="065B0341"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5358D208"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MK061330</w:t>
            </w:r>
          </w:p>
        </w:tc>
        <w:tc>
          <w:tcPr>
            <w:tcW w:w="4320" w:type="dxa"/>
            <w:tcBorders>
              <w:top w:val="single" w:sz="4" w:space="0" w:color="auto"/>
            </w:tcBorders>
          </w:tcPr>
          <w:p w14:paraId="117E5B2B"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GTGCAGTTAGGGCAATGGAT</w:t>
            </w:r>
          </w:p>
          <w:p w14:paraId="377C476E"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lang w:val="es-ES"/>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lang w:val="es-ES"/>
              </w:rPr>
              <w:t>GGCTGCAGAATGTTTGTTGA</w:t>
            </w:r>
          </w:p>
        </w:tc>
        <w:tc>
          <w:tcPr>
            <w:tcW w:w="1080" w:type="dxa"/>
            <w:tcBorders>
              <w:top w:val="single" w:sz="4" w:space="0" w:color="auto"/>
            </w:tcBorders>
          </w:tcPr>
          <w:p w14:paraId="35CD1364"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CT</w:t>
            </w:r>
            <w:r w:rsidRPr="00187D8B">
              <w:rPr>
                <w:rFonts w:ascii="Times New Roman" w:hAnsi="Times New Roman" w:cs="Times New Roman"/>
                <w:sz w:val="20"/>
                <w:szCs w:val="20"/>
                <w:vertAlign w:val="subscript"/>
              </w:rPr>
              <w:t>25</w:t>
            </w:r>
          </w:p>
        </w:tc>
        <w:tc>
          <w:tcPr>
            <w:tcW w:w="990" w:type="dxa"/>
            <w:tcBorders>
              <w:top w:val="single" w:sz="4" w:space="0" w:color="auto"/>
            </w:tcBorders>
          </w:tcPr>
          <w:p w14:paraId="176DA14C"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hAnsi="Times New Roman" w:cs="Times New Roman"/>
                <w:sz w:val="20"/>
                <w:szCs w:val="20"/>
              </w:rPr>
              <w:t>52</w:t>
            </w:r>
          </w:p>
        </w:tc>
        <w:tc>
          <w:tcPr>
            <w:tcW w:w="1890" w:type="dxa"/>
            <w:tcBorders>
              <w:top w:val="single" w:sz="4" w:space="0" w:color="auto"/>
            </w:tcBorders>
          </w:tcPr>
          <w:p w14:paraId="63D19C66"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2 (Hex)</w:t>
            </w:r>
          </w:p>
        </w:tc>
      </w:tr>
      <w:tr w:rsidR="00006143" w:rsidRPr="00187D8B" w14:paraId="2945C1A8" w14:textId="77777777" w:rsidTr="00AA7966">
        <w:tc>
          <w:tcPr>
            <w:tcW w:w="1260" w:type="dxa"/>
            <w:tcBorders>
              <w:top w:val="single" w:sz="4" w:space="0" w:color="auto"/>
            </w:tcBorders>
          </w:tcPr>
          <w:p w14:paraId="2AA7FA03"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39543</w:t>
            </w:r>
          </w:p>
        </w:tc>
        <w:tc>
          <w:tcPr>
            <w:tcW w:w="2126" w:type="dxa"/>
            <w:tcBorders>
              <w:top w:val="single" w:sz="4" w:space="0" w:color="auto"/>
            </w:tcBorders>
          </w:tcPr>
          <w:p w14:paraId="092F168A"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6E80709D" w14:textId="09F4E657"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 xml:space="preserve">This study </w:t>
            </w:r>
          </w:p>
        </w:tc>
        <w:tc>
          <w:tcPr>
            <w:tcW w:w="1530" w:type="dxa"/>
            <w:tcBorders>
              <w:top w:val="single" w:sz="4" w:space="0" w:color="auto"/>
            </w:tcBorders>
          </w:tcPr>
          <w:p w14:paraId="506D37FC"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MK061331</w:t>
            </w:r>
          </w:p>
        </w:tc>
        <w:tc>
          <w:tcPr>
            <w:tcW w:w="4320" w:type="dxa"/>
            <w:tcBorders>
              <w:top w:val="single" w:sz="4" w:space="0" w:color="auto"/>
            </w:tcBorders>
          </w:tcPr>
          <w:p w14:paraId="0909AF9E" w14:textId="77777777" w:rsidR="00006143" w:rsidRPr="00187D8B" w:rsidRDefault="00006143" w:rsidP="00006143">
            <w:pPr>
              <w:spacing w:line="276" w:lineRule="auto"/>
              <w:rPr>
                <w:rFonts w:ascii="Times New Roman" w:eastAsia="Lucida Sans Unicode" w:hAnsi="Times New Roman" w:cs="Times New Roman"/>
                <w:kern w:val="2"/>
                <w:sz w:val="20"/>
                <w:szCs w:val="20"/>
                <w:lang w:val="fr-FR"/>
              </w:rPr>
            </w:pPr>
            <w:r w:rsidRPr="00187D8B">
              <w:rPr>
                <w:rFonts w:ascii="Times New Roman" w:hAnsi="Times New Roman" w:cs="Times New Roman"/>
                <w:color w:val="222222"/>
                <w:sz w:val="20"/>
                <w:szCs w:val="20"/>
                <w:shd w:val="clear" w:color="auto" w:fill="FFFFFF"/>
              </w:rPr>
              <w:t xml:space="preserve">F: </w:t>
            </w:r>
            <w:r w:rsidRPr="00187D8B">
              <w:rPr>
                <w:rFonts w:ascii="Times New Roman" w:hAnsi="Times New Roman" w:cs="Times New Roman"/>
                <w:sz w:val="20"/>
                <w:szCs w:val="20"/>
                <w:lang w:val="fr-FR"/>
              </w:rPr>
              <w:t>CGCTTCCTGCTCTTCACTCC</w:t>
            </w:r>
          </w:p>
          <w:p w14:paraId="53A2F78B"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lang w:val="fr-FR"/>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lang w:val="fr-FR"/>
              </w:rPr>
              <w:t>CCTGCCTTAGTTTCCAGCCTTTAG</w:t>
            </w:r>
          </w:p>
        </w:tc>
        <w:tc>
          <w:tcPr>
            <w:tcW w:w="1080" w:type="dxa"/>
            <w:tcBorders>
              <w:top w:val="single" w:sz="4" w:space="0" w:color="auto"/>
            </w:tcBorders>
          </w:tcPr>
          <w:p w14:paraId="2DFF83B6" w14:textId="77777777" w:rsidR="00006143" w:rsidRPr="00187D8B" w:rsidRDefault="00006143" w:rsidP="00006143">
            <w:pPr>
              <w:spacing w:after="200" w:line="276" w:lineRule="auto"/>
              <w:jc w:val="center"/>
              <w:rPr>
                <w:rFonts w:ascii="Times New Roman" w:hAnsi="Times New Roman" w:cs="Times New Roman"/>
                <w:sz w:val="20"/>
                <w:szCs w:val="20"/>
              </w:rPr>
            </w:pPr>
            <w:r w:rsidRPr="00187D8B">
              <w:rPr>
                <w:rFonts w:ascii="Times New Roman" w:hAnsi="Times New Roman" w:cs="Times New Roman"/>
                <w:sz w:val="20"/>
                <w:szCs w:val="20"/>
              </w:rPr>
              <w:t>ATCT</w:t>
            </w:r>
            <w:r w:rsidRPr="00187D8B">
              <w:rPr>
                <w:rFonts w:ascii="Times New Roman" w:hAnsi="Times New Roman" w:cs="Times New Roman"/>
                <w:sz w:val="20"/>
                <w:szCs w:val="20"/>
                <w:vertAlign w:val="subscript"/>
              </w:rPr>
              <w:t>11</w:t>
            </w:r>
          </w:p>
        </w:tc>
        <w:tc>
          <w:tcPr>
            <w:tcW w:w="990" w:type="dxa"/>
            <w:tcBorders>
              <w:top w:val="single" w:sz="4" w:space="0" w:color="auto"/>
            </w:tcBorders>
          </w:tcPr>
          <w:p w14:paraId="3E6CAC64"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lang w:val="fr-FR"/>
              </w:rPr>
            </w:pPr>
            <w:r w:rsidRPr="00187D8B">
              <w:rPr>
                <w:rFonts w:ascii="Times New Roman" w:hAnsi="Times New Roman" w:cs="Times New Roman"/>
                <w:sz w:val="20"/>
                <w:szCs w:val="20"/>
                <w:lang w:val="fr-FR"/>
              </w:rPr>
              <w:t>54</w:t>
            </w:r>
          </w:p>
        </w:tc>
        <w:tc>
          <w:tcPr>
            <w:tcW w:w="1890" w:type="dxa"/>
            <w:tcBorders>
              <w:top w:val="single" w:sz="4" w:space="0" w:color="auto"/>
            </w:tcBorders>
          </w:tcPr>
          <w:p w14:paraId="6A1E58E9" w14:textId="77777777" w:rsidR="00006143" w:rsidRPr="00187D8B" w:rsidRDefault="00006143" w:rsidP="00006143">
            <w:pPr>
              <w:widowControl w:val="0"/>
              <w:suppressAutoHyphens/>
              <w:jc w:val="center"/>
              <w:rPr>
                <w:rFonts w:ascii="Times New Roman" w:hAnsi="Times New Roman" w:cs="Times New Roman"/>
                <w:sz w:val="20"/>
                <w:szCs w:val="20"/>
                <w:lang w:val="fr-FR"/>
              </w:rPr>
            </w:pPr>
            <w:r w:rsidRPr="00187D8B">
              <w:rPr>
                <w:rFonts w:ascii="Times New Roman" w:hAnsi="Times New Roman" w:cs="Times New Roman"/>
                <w:sz w:val="20"/>
                <w:szCs w:val="20"/>
                <w:lang w:val="fr-FR"/>
              </w:rPr>
              <w:t>2 (</w:t>
            </w:r>
            <w:proofErr w:type="spellStart"/>
            <w:r w:rsidRPr="00187D8B">
              <w:rPr>
                <w:rFonts w:ascii="Times New Roman" w:hAnsi="Times New Roman" w:cs="Times New Roman"/>
                <w:sz w:val="20"/>
                <w:szCs w:val="20"/>
                <w:lang w:val="fr-FR"/>
              </w:rPr>
              <w:t>Hex</w:t>
            </w:r>
            <w:proofErr w:type="spellEnd"/>
            <w:r w:rsidRPr="00187D8B">
              <w:rPr>
                <w:rFonts w:ascii="Times New Roman" w:hAnsi="Times New Roman" w:cs="Times New Roman"/>
                <w:sz w:val="20"/>
                <w:szCs w:val="20"/>
                <w:lang w:val="fr-FR"/>
              </w:rPr>
              <w:t>)</w:t>
            </w:r>
          </w:p>
        </w:tc>
      </w:tr>
      <w:tr w:rsidR="00006143" w:rsidRPr="00187D8B" w14:paraId="4183E86D" w14:textId="77777777" w:rsidTr="00AA7966">
        <w:tc>
          <w:tcPr>
            <w:tcW w:w="1260" w:type="dxa"/>
            <w:tcBorders>
              <w:top w:val="single" w:sz="4" w:space="0" w:color="auto"/>
            </w:tcBorders>
          </w:tcPr>
          <w:p w14:paraId="742309CB"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91027</w:t>
            </w:r>
          </w:p>
        </w:tc>
        <w:tc>
          <w:tcPr>
            <w:tcW w:w="2126" w:type="dxa"/>
            <w:tcBorders>
              <w:top w:val="single" w:sz="4" w:space="0" w:color="auto"/>
            </w:tcBorders>
          </w:tcPr>
          <w:p w14:paraId="7F3BA0AF"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2D90682A" w14:textId="7C830DD6"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17F8E036"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MK061332</w:t>
            </w:r>
          </w:p>
        </w:tc>
        <w:tc>
          <w:tcPr>
            <w:tcW w:w="4320" w:type="dxa"/>
            <w:tcBorders>
              <w:top w:val="single" w:sz="4" w:space="0" w:color="auto"/>
            </w:tcBorders>
          </w:tcPr>
          <w:p w14:paraId="41BE4000" w14:textId="77777777" w:rsidR="00006143" w:rsidRPr="00187D8B" w:rsidRDefault="00006143" w:rsidP="00006143">
            <w:pPr>
              <w:spacing w:line="276" w:lineRule="auto"/>
              <w:rPr>
                <w:rFonts w:ascii="Times New Roman" w:eastAsia="Lucida Sans Unicode" w:hAnsi="Times New Roman" w:cs="Times New Roman"/>
                <w:kern w:val="2"/>
                <w:sz w:val="20"/>
                <w:szCs w:val="20"/>
                <w:lang w:val="fr-FR"/>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lang w:val="fr-FR"/>
              </w:rPr>
              <w:t xml:space="preserve"> CACCTTCCCTTCCTCACAGG</w:t>
            </w:r>
          </w:p>
          <w:p w14:paraId="3AAA054F"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highlight w:val="yellow"/>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TGACACATTGGGCTGAGTGG</w:t>
            </w:r>
          </w:p>
        </w:tc>
        <w:tc>
          <w:tcPr>
            <w:tcW w:w="1080" w:type="dxa"/>
            <w:tcBorders>
              <w:top w:val="single" w:sz="4" w:space="0" w:color="auto"/>
            </w:tcBorders>
          </w:tcPr>
          <w:p w14:paraId="279A8237" w14:textId="77777777" w:rsidR="00006143" w:rsidRPr="00187D8B" w:rsidRDefault="00006143" w:rsidP="00006143">
            <w:pPr>
              <w:jc w:val="center"/>
              <w:rPr>
                <w:rFonts w:ascii="Times New Roman" w:hAnsi="Times New Roman" w:cs="Times New Roman"/>
                <w:sz w:val="20"/>
                <w:szCs w:val="20"/>
              </w:rPr>
            </w:pPr>
            <w:r w:rsidRPr="00187D8B">
              <w:rPr>
                <w:rFonts w:ascii="Times New Roman" w:hAnsi="Times New Roman" w:cs="Times New Roman"/>
                <w:sz w:val="20"/>
                <w:szCs w:val="20"/>
              </w:rPr>
              <w:t>ACAT</w:t>
            </w:r>
            <w:r w:rsidRPr="00187D8B">
              <w:rPr>
                <w:rFonts w:ascii="Times New Roman" w:hAnsi="Times New Roman" w:cs="Times New Roman"/>
                <w:sz w:val="20"/>
                <w:szCs w:val="20"/>
                <w:vertAlign w:val="subscript"/>
              </w:rPr>
              <w:t>10</w:t>
            </w:r>
          </w:p>
          <w:p w14:paraId="6D823BA3" w14:textId="77777777" w:rsidR="00006143" w:rsidRPr="00187D8B" w:rsidRDefault="00006143" w:rsidP="00006143">
            <w:pPr>
              <w:widowControl w:val="0"/>
              <w:suppressAutoHyphens/>
              <w:jc w:val="center"/>
              <w:rPr>
                <w:rFonts w:ascii="Times New Roman" w:hAnsi="Times New Roman" w:cs="Times New Roman"/>
                <w:sz w:val="20"/>
                <w:szCs w:val="20"/>
                <w:lang w:val="fr-FR"/>
              </w:rPr>
            </w:pPr>
          </w:p>
        </w:tc>
        <w:tc>
          <w:tcPr>
            <w:tcW w:w="990" w:type="dxa"/>
            <w:tcBorders>
              <w:top w:val="single" w:sz="4" w:space="0" w:color="auto"/>
            </w:tcBorders>
          </w:tcPr>
          <w:p w14:paraId="3836DD3E"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lang w:val="fr-FR"/>
              </w:rPr>
            </w:pPr>
            <w:r w:rsidRPr="00187D8B">
              <w:rPr>
                <w:rFonts w:ascii="Times New Roman" w:hAnsi="Times New Roman" w:cs="Times New Roman"/>
                <w:sz w:val="20"/>
                <w:szCs w:val="20"/>
                <w:lang w:val="fr-FR"/>
              </w:rPr>
              <w:t>54</w:t>
            </w:r>
          </w:p>
        </w:tc>
        <w:tc>
          <w:tcPr>
            <w:tcW w:w="1890" w:type="dxa"/>
            <w:tcBorders>
              <w:top w:val="single" w:sz="4" w:space="0" w:color="auto"/>
            </w:tcBorders>
          </w:tcPr>
          <w:p w14:paraId="2BD26546" w14:textId="77777777" w:rsidR="00006143" w:rsidRPr="00187D8B" w:rsidRDefault="00006143" w:rsidP="00006143">
            <w:pPr>
              <w:widowControl w:val="0"/>
              <w:suppressAutoHyphens/>
              <w:jc w:val="center"/>
              <w:rPr>
                <w:rFonts w:ascii="Times New Roman" w:hAnsi="Times New Roman" w:cs="Times New Roman"/>
                <w:sz w:val="20"/>
                <w:szCs w:val="20"/>
                <w:lang w:val="fr-FR"/>
              </w:rPr>
            </w:pPr>
            <w:r w:rsidRPr="00187D8B">
              <w:rPr>
                <w:rFonts w:ascii="Times New Roman" w:hAnsi="Times New Roman" w:cs="Times New Roman"/>
                <w:sz w:val="20"/>
                <w:szCs w:val="20"/>
                <w:lang w:val="fr-FR"/>
              </w:rPr>
              <w:t>2 (Tam)</w:t>
            </w:r>
          </w:p>
        </w:tc>
      </w:tr>
      <w:tr w:rsidR="00006143" w:rsidRPr="00187D8B" w14:paraId="375D6A87" w14:textId="77777777" w:rsidTr="00AA7966">
        <w:tc>
          <w:tcPr>
            <w:tcW w:w="1260" w:type="dxa"/>
            <w:tcBorders>
              <w:top w:val="single" w:sz="4" w:space="0" w:color="auto"/>
            </w:tcBorders>
          </w:tcPr>
          <w:p w14:paraId="7C7867B3"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28830</w:t>
            </w:r>
          </w:p>
        </w:tc>
        <w:tc>
          <w:tcPr>
            <w:tcW w:w="2126" w:type="dxa"/>
            <w:tcBorders>
              <w:top w:val="single" w:sz="4" w:space="0" w:color="auto"/>
            </w:tcBorders>
          </w:tcPr>
          <w:p w14:paraId="322F3085"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576526C5" w14:textId="5EEE162E"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5E8D4635"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MK061333</w:t>
            </w:r>
          </w:p>
        </w:tc>
        <w:tc>
          <w:tcPr>
            <w:tcW w:w="4320" w:type="dxa"/>
            <w:tcBorders>
              <w:top w:val="single" w:sz="4" w:space="0" w:color="auto"/>
            </w:tcBorders>
          </w:tcPr>
          <w:p w14:paraId="6CCB35A5"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CGAAGGCAGACAAACACAAGC</w:t>
            </w:r>
          </w:p>
          <w:p w14:paraId="4AD5E557"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highlight w:val="yellow"/>
                <w:lang w:val="fr-FR"/>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lang w:val="fr-FR"/>
              </w:rPr>
              <w:t>TGGTAGGGAAGAAGAAATGTCAAGC</w:t>
            </w:r>
          </w:p>
        </w:tc>
        <w:tc>
          <w:tcPr>
            <w:tcW w:w="1080" w:type="dxa"/>
            <w:tcBorders>
              <w:top w:val="single" w:sz="4" w:space="0" w:color="auto"/>
            </w:tcBorders>
          </w:tcPr>
          <w:p w14:paraId="0ACC11C0"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CATT</w:t>
            </w:r>
            <w:r w:rsidRPr="00187D8B">
              <w:rPr>
                <w:rFonts w:ascii="Times New Roman" w:hAnsi="Times New Roman" w:cs="Times New Roman"/>
                <w:sz w:val="20"/>
                <w:szCs w:val="20"/>
                <w:vertAlign w:val="subscript"/>
              </w:rPr>
              <w:t>6</w:t>
            </w:r>
          </w:p>
        </w:tc>
        <w:tc>
          <w:tcPr>
            <w:tcW w:w="990" w:type="dxa"/>
            <w:tcBorders>
              <w:top w:val="single" w:sz="4" w:space="0" w:color="auto"/>
            </w:tcBorders>
          </w:tcPr>
          <w:p w14:paraId="51D1AFBE"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54</w:t>
            </w:r>
          </w:p>
        </w:tc>
        <w:tc>
          <w:tcPr>
            <w:tcW w:w="1890" w:type="dxa"/>
            <w:tcBorders>
              <w:top w:val="single" w:sz="4" w:space="0" w:color="auto"/>
            </w:tcBorders>
          </w:tcPr>
          <w:p w14:paraId="744FE051"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4 (Fam)</w:t>
            </w:r>
          </w:p>
        </w:tc>
      </w:tr>
      <w:tr w:rsidR="00006143" w:rsidRPr="00187D8B" w14:paraId="4856A1D0" w14:textId="77777777" w:rsidTr="00AA7966">
        <w:tc>
          <w:tcPr>
            <w:tcW w:w="1260" w:type="dxa"/>
            <w:tcBorders>
              <w:top w:val="single" w:sz="4" w:space="0" w:color="auto"/>
            </w:tcBorders>
          </w:tcPr>
          <w:p w14:paraId="15CC947D"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30125</w:t>
            </w:r>
          </w:p>
        </w:tc>
        <w:tc>
          <w:tcPr>
            <w:tcW w:w="2126" w:type="dxa"/>
            <w:tcBorders>
              <w:top w:val="single" w:sz="4" w:space="0" w:color="auto"/>
            </w:tcBorders>
          </w:tcPr>
          <w:p w14:paraId="646931E9"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32ACA1D2" w14:textId="1BAEBC5E"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23C8B787"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MK061334</w:t>
            </w:r>
          </w:p>
        </w:tc>
        <w:tc>
          <w:tcPr>
            <w:tcW w:w="4320" w:type="dxa"/>
            <w:tcBorders>
              <w:top w:val="single" w:sz="4" w:space="0" w:color="auto"/>
            </w:tcBorders>
          </w:tcPr>
          <w:p w14:paraId="66357F65"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TTGCAGCCGTGAGGGAGAAG</w:t>
            </w:r>
          </w:p>
          <w:p w14:paraId="2D653F3A"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highlight w:val="yellow"/>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TGTGAAGAATGGGATTGGCTTC</w:t>
            </w:r>
          </w:p>
        </w:tc>
        <w:tc>
          <w:tcPr>
            <w:tcW w:w="1080" w:type="dxa"/>
            <w:tcBorders>
              <w:top w:val="single" w:sz="4" w:space="0" w:color="auto"/>
            </w:tcBorders>
          </w:tcPr>
          <w:p w14:paraId="20375F60"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AAAT</w:t>
            </w:r>
            <w:r w:rsidRPr="00187D8B">
              <w:rPr>
                <w:rFonts w:ascii="Times New Roman" w:hAnsi="Times New Roman" w:cs="Times New Roman"/>
                <w:sz w:val="20"/>
                <w:szCs w:val="20"/>
                <w:vertAlign w:val="subscript"/>
              </w:rPr>
              <w:t>10</w:t>
            </w:r>
          </w:p>
        </w:tc>
        <w:tc>
          <w:tcPr>
            <w:tcW w:w="990" w:type="dxa"/>
            <w:tcBorders>
              <w:top w:val="single" w:sz="4" w:space="0" w:color="auto"/>
            </w:tcBorders>
          </w:tcPr>
          <w:p w14:paraId="0752AE69"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51</w:t>
            </w:r>
          </w:p>
        </w:tc>
        <w:tc>
          <w:tcPr>
            <w:tcW w:w="1890" w:type="dxa"/>
            <w:tcBorders>
              <w:top w:val="single" w:sz="4" w:space="0" w:color="auto"/>
            </w:tcBorders>
          </w:tcPr>
          <w:p w14:paraId="09F99F08"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4 (Fam)</w:t>
            </w:r>
          </w:p>
        </w:tc>
      </w:tr>
      <w:tr w:rsidR="00006143" w:rsidRPr="00187D8B" w14:paraId="7DD1D3FB" w14:textId="77777777" w:rsidTr="00AA7966">
        <w:tc>
          <w:tcPr>
            <w:tcW w:w="1260" w:type="dxa"/>
            <w:tcBorders>
              <w:top w:val="single" w:sz="4" w:space="0" w:color="auto"/>
            </w:tcBorders>
          </w:tcPr>
          <w:p w14:paraId="3E8A9356"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30712</w:t>
            </w:r>
          </w:p>
        </w:tc>
        <w:tc>
          <w:tcPr>
            <w:tcW w:w="2126" w:type="dxa"/>
            <w:tcBorders>
              <w:top w:val="single" w:sz="4" w:space="0" w:color="auto"/>
            </w:tcBorders>
          </w:tcPr>
          <w:p w14:paraId="65431DDC"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5ADD7609" w14:textId="7079985C"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7D060D6F"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MK061335</w:t>
            </w:r>
          </w:p>
        </w:tc>
        <w:tc>
          <w:tcPr>
            <w:tcW w:w="4320" w:type="dxa"/>
            <w:tcBorders>
              <w:top w:val="single" w:sz="4" w:space="0" w:color="auto"/>
            </w:tcBorders>
          </w:tcPr>
          <w:p w14:paraId="6C3E572E" w14:textId="77777777" w:rsidR="00006143" w:rsidRPr="00187D8B" w:rsidRDefault="00006143" w:rsidP="00006143">
            <w:pPr>
              <w:spacing w:line="276" w:lineRule="auto"/>
              <w:rPr>
                <w:rFonts w:ascii="Times New Roman" w:eastAsia="Lucida Sans Unicode" w:hAnsi="Times New Roman" w:cs="Times New Roman"/>
                <w:kern w:val="2"/>
                <w:sz w:val="20"/>
                <w:szCs w:val="20"/>
                <w:lang w:val="fr-FR"/>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lang w:val="fr-FR"/>
              </w:rPr>
              <w:t xml:space="preserve"> GATGCTCAAGGCAGGGTTGC</w:t>
            </w:r>
          </w:p>
          <w:p w14:paraId="2EA3634B"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TCAAACTCGACTACAGACCTTATTCAG</w:t>
            </w:r>
          </w:p>
        </w:tc>
        <w:tc>
          <w:tcPr>
            <w:tcW w:w="1080" w:type="dxa"/>
            <w:tcBorders>
              <w:top w:val="single" w:sz="4" w:space="0" w:color="auto"/>
            </w:tcBorders>
          </w:tcPr>
          <w:p w14:paraId="4D24F728" w14:textId="77777777" w:rsidR="00006143" w:rsidRPr="00187D8B" w:rsidRDefault="00006143" w:rsidP="00006143">
            <w:pPr>
              <w:widowControl w:val="0"/>
              <w:suppressAutoHyphens/>
              <w:jc w:val="center"/>
              <w:rPr>
                <w:rFonts w:ascii="Times New Roman" w:hAnsi="Times New Roman" w:cs="Times New Roman"/>
                <w:sz w:val="20"/>
                <w:szCs w:val="20"/>
                <w:lang w:val="fr-FR"/>
              </w:rPr>
            </w:pPr>
            <w:r w:rsidRPr="00187D8B">
              <w:rPr>
                <w:rFonts w:ascii="Times New Roman" w:hAnsi="Times New Roman" w:cs="Times New Roman"/>
                <w:sz w:val="20"/>
                <w:szCs w:val="20"/>
                <w:lang w:val="fr-FR"/>
              </w:rPr>
              <w:t>CA</w:t>
            </w:r>
            <w:r w:rsidRPr="00187D8B">
              <w:rPr>
                <w:rFonts w:ascii="Times New Roman" w:hAnsi="Times New Roman" w:cs="Times New Roman"/>
                <w:sz w:val="20"/>
                <w:szCs w:val="20"/>
                <w:vertAlign w:val="subscript"/>
                <w:lang w:val="fr-FR"/>
              </w:rPr>
              <w:t>16</w:t>
            </w:r>
          </w:p>
        </w:tc>
        <w:tc>
          <w:tcPr>
            <w:tcW w:w="990" w:type="dxa"/>
            <w:tcBorders>
              <w:top w:val="single" w:sz="4" w:space="0" w:color="auto"/>
            </w:tcBorders>
          </w:tcPr>
          <w:p w14:paraId="1E2A9B3D"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lang w:val="fr-FR"/>
              </w:rPr>
            </w:pPr>
            <w:r w:rsidRPr="00187D8B">
              <w:rPr>
                <w:rFonts w:ascii="Times New Roman" w:eastAsia="Lucida Sans Unicode" w:hAnsi="Times New Roman" w:cs="Times New Roman"/>
                <w:kern w:val="2"/>
                <w:sz w:val="20"/>
                <w:szCs w:val="20"/>
                <w:lang w:val="fr-FR"/>
              </w:rPr>
              <w:t>53</w:t>
            </w:r>
          </w:p>
        </w:tc>
        <w:tc>
          <w:tcPr>
            <w:tcW w:w="1890" w:type="dxa"/>
            <w:tcBorders>
              <w:top w:val="single" w:sz="4" w:space="0" w:color="auto"/>
            </w:tcBorders>
          </w:tcPr>
          <w:p w14:paraId="6392479A"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lang w:val="fr-FR"/>
              </w:rPr>
            </w:pPr>
            <w:r w:rsidRPr="00187D8B">
              <w:rPr>
                <w:rFonts w:ascii="Times New Roman" w:hAnsi="Times New Roman" w:cs="Times New Roman"/>
                <w:sz w:val="20"/>
                <w:szCs w:val="20"/>
              </w:rPr>
              <w:t>4 (Hex)</w:t>
            </w:r>
          </w:p>
        </w:tc>
      </w:tr>
      <w:tr w:rsidR="00006143" w:rsidRPr="00187D8B" w14:paraId="69A2A83A" w14:textId="77777777" w:rsidTr="00AA7966">
        <w:tc>
          <w:tcPr>
            <w:tcW w:w="1260" w:type="dxa"/>
            <w:tcBorders>
              <w:top w:val="single" w:sz="4" w:space="0" w:color="auto"/>
            </w:tcBorders>
          </w:tcPr>
          <w:p w14:paraId="75BE39BE"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15378</w:t>
            </w:r>
          </w:p>
        </w:tc>
        <w:tc>
          <w:tcPr>
            <w:tcW w:w="2126" w:type="dxa"/>
            <w:tcBorders>
              <w:top w:val="single" w:sz="4" w:space="0" w:color="auto"/>
            </w:tcBorders>
          </w:tcPr>
          <w:p w14:paraId="1DBA2E14"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0A867914" w14:textId="6A7D27D6"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63DFB680"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MK061336</w:t>
            </w:r>
          </w:p>
        </w:tc>
        <w:tc>
          <w:tcPr>
            <w:tcW w:w="4320" w:type="dxa"/>
            <w:tcBorders>
              <w:top w:val="single" w:sz="4" w:space="0" w:color="auto"/>
            </w:tcBorders>
          </w:tcPr>
          <w:p w14:paraId="18693C39"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CCTGGTTTACGGCTCCATTTATTC</w:t>
            </w:r>
          </w:p>
          <w:p w14:paraId="18380384"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GCTAGGCTTGTTTACCTGAAATACCC</w:t>
            </w:r>
          </w:p>
        </w:tc>
        <w:tc>
          <w:tcPr>
            <w:tcW w:w="1080" w:type="dxa"/>
            <w:tcBorders>
              <w:top w:val="single" w:sz="4" w:space="0" w:color="auto"/>
            </w:tcBorders>
          </w:tcPr>
          <w:p w14:paraId="37EBAA42"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CA</w:t>
            </w:r>
            <w:r w:rsidRPr="00187D8B">
              <w:rPr>
                <w:rFonts w:ascii="Times New Roman" w:hAnsi="Times New Roman" w:cs="Times New Roman"/>
                <w:sz w:val="20"/>
                <w:szCs w:val="20"/>
                <w:vertAlign w:val="subscript"/>
              </w:rPr>
              <w:t>16</w:t>
            </w:r>
          </w:p>
        </w:tc>
        <w:tc>
          <w:tcPr>
            <w:tcW w:w="990" w:type="dxa"/>
            <w:tcBorders>
              <w:top w:val="single" w:sz="4" w:space="0" w:color="auto"/>
            </w:tcBorders>
          </w:tcPr>
          <w:p w14:paraId="66EF6E81"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54</w:t>
            </w:r>
          </w:p>
        </w:tc>
        <w:tc>
          <w:tcPr>
            <w:tcW w:w="1890" w:type="dxa"/>
            <w:tcBorders>
              <w:top w:val="single" w:sz="4" w:space="0" w:color="auto"/>
            </w:tcBorders>
          </w:tcPr>
          <w:p w14:paraId="0A6F447A"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4 (Hex)</w:t>
            </w:r>
          </w:p>
        </w:tc>
      </w:tr>
      <w:tr w:rsidR="00006143" w:rsidRPr="00187D8B" w14:paraId="2BB538F2" w14:textId="77777777" w:rsidTr="00AA7966">
        <w:tc>
          <w:tcPr>
            <w:tcW w:w="1260" w:type="dxa"/>
            <w:tcBorders>
              <w:top w:val="single" w:sz="4" w:space="0" w:color="auto"/>
            </w:tcBorders>
          </w:tcPr>
          <w:p w14:paraId="201CA3D8" w14:textId="77777777" w:rsidR="00006143" w:rsidRPr="00187D8B" w:rsidRDefault="00006143" w:rsidP="00006143">
            <w:pPr>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25822</w:t>
            </w:r>
          </w:p>
          <w:p w14:paraId="05C66918" w14:textId="77777777" w:rsidR="00006143" w:rsidRPr="00187D8B" w:rsidRDefault="00006143" w:rsidP="00006143">
            <w:pPr>
              <w:rPr>
                <w:rFonts w:ascii="Times New Roman" w:hAnsi="Times New Roman" w:cs="Times New Roman"/>
                <w:sz w:val="20"/>
                <w:szCs w:val="20"/>
              </w:rPr>
            </w:pPr>
          </w:p>
        </w:tc>
        <w:tc>
          <w:tcPr>
            <w:tcW w:w="2126" w:type="dxa"/>
            <w:tcBorders>
              <w:top w:val="single" w:sz="4" w:space="0" w:color="auto"/>
            </w:tcBorders>
          </w:tcPr>
          <w:p w14:paraId="27BA661B"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34EBEFFA" w14:textId="422E2F3D"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5A621F50"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MK061337</w:t>
            </w:r>
          </w:p>
        </w:tc>
        <w:tc>
          <w:tcPr>
            <w:tcW w:w="4320" w:type="dxa"/>
            <w:tcBorders>
              <w:top w:val="single" w:sz="4" w:space="0" w:color="auto"/>
            </w:tcBorders>
          </w:tcPr>
          <w:p w14:paraId="01582392"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 xml:space="preserve">F: </w:t>
            </w:r>
            <w:r w:rsidRPr="00187D8B">
              <w:rPr>
                <w:rFonts w:ascii="Times New Roman" w:hAnsi="Times New Roman" w:cs="Times New Roman"/>
                <w:sz w:val="20"/>
                <w:szCs w:val="20"/>
              </w:rPr>
              <w:t>TGTGTGAACAGCGCCTCCTG</w:t>
            </w:r>
          </w:p>
          <w:p w14:paraId="2D5953E9"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lang w:val="fr-FR"/>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lang w:val="fr-FR"/>
              </w:rPr>
              <w:t>GGACTTGTGATTGTTTATGGCAAAGG</w:t>
            </w:r>
          </w:p>
        </w:tc>
        <w:tc>
          <w:tcPr>
            <w:tcW w:w="1080" w:type="dxa"/>
            <w:tcBorders>
              <w:top w:val="single" w:sz="4" w:space="0" w:color="auto"/>
            </w:tcBorders>
          </w:tcPr>
          <w:p w14:paraId="56F4CA24"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GT</w:t>
            </w:r>
            <w:r w:rsidRPr="00187D8B">
              <w:rPr>
                <w:rFonts w:ascii="Times New Roman" w:hAnsi="Times New Roman" w:cs="Times New Roman"/>
                <w:sz w:val="20"/>
                <w:szCs w:val="20"/>
                <w:vertAlign w:val="subscript"/>
              </w:rPr>
              <w:t>13</w:t>
            </w:r>
          </w:p>
        </w:tc>
        <w:tc>
          <w:tcPr>
            <w:tcW w:w="990" w:type="dxa"/>
            <w:tcBorders>
              <w:top w:val="single" w:sz="4" w:space="0" w:color="auto"/>
            </w:tcBorders>
          </w:tcPr>
          <w:p w14:paraId="07FBAAC6"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53</w:t>
            </w:r>
          </w:p>
        </w:tc>
        <w:tc>
          <w:tcPr>
            <w:tcW w:w="1890" w:type="dxa"/>
            <w:tcBorders>
              <w:top w:val="single" w:sz="4" w:space="0" w:color="auto"/>
            </w:tcBorders>
          </w:tcPr>
          <w:p w14:paraId="5CD32813"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 (Fam)</w:t>
            </w:r>
          </w:p>
        </w:tc>
      </w:tr>
      <w:tr w:rsidR="00006143" w:rsidRPr="00187D8B" w14:paraId="56BA64C5" w14:textId="77777777" w:rsidTr="00AA7966">
        <w:tc>
          <w:tcPr>
            <w:tcW w:w="1260" w:type="dxa"/>
            <w:tcBorders>
              <w:top w:val="single" w:sz="4" w:space="0" w:color="auto"/>
            </w:tcBorders>
          </w:tcPr>
          <w:p w14:paraId="62565FCC"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157269</w:t>
            </w:r>
          </w:p>
        </w:tc>
        <w:tc>
          <w:tcPr>
            <w:tcW w:w="2126" w:type="dxa"/>
            <w:tcBorders>
              <w:top w:val="single" w:sz="4" w:space="0" w:color="auto"/>
            </w:tcBorders>
          </w:tcPr>
          <w:p w14:paraId="26A604AE"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tcBorders>
          </w:tcPr>
          <w:p w14:paraId="4A0E4C72" w14:textId="552CE4C0"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tcBorders>
          </w:tcPr>
          <w:p w14:paraId="219784F6"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MK061338</w:t>
            </w:r>
          </w:p>
        </w:tc>
        <w:tc>
          <w:tcPr>
            <w:tcW w:w="4320" w:type="dxa"/>
            <w:tcBorders>
              <w:top w:val="single" w:sz="4" w:space="0" w:color="auto"/>
            </w:tcBorders>
          </w:tcPr>
          <w:p w14:paraId="4CD49926"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CACTACATGGCAAATGGATGGTG</w:t>
            </w:r>
          </w:p>
          <w:p w14:paraId="13042119"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rPr>
              <w:t>TCCTAAAGCTCAGGCTCATCACC</w:t>
            </w:r>
          </w:p>
        </w:tc>
        <w:tc>
          <w:tcPr>
            <w:tcW w:w="1080" w:type="dxa"/>
            <w:tcBorders>
              <w:top w:val="single" w:sz="4" w:space="0" w:color="auto"/>
            </w:tcBorders>
          </w:tcPr>
          <w:p w14:paraId="20766AD7"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CA</w:t>
            </w:r>
            <w:r w:rsidRPr="00187D8B">
              <w:rPr>
                <w:rFonts w:ascii="Times New Roman" w:hAnsi="Times New Roman" w:cs="Times New Roman"/>
                <w:sz w:val="20"/>
                <w:szCs w:val="20"/>
                <w:vertAlign w:val="subscript"/>
              </w:rPr>
              <w:t>9</w:t>
            </w:r>
          </w:p>
        </w:tc>
        <w:tc>
          <w:tcPr>
            <w:tcW w:w="990" w:type="dxa"/>
            <w:tcBorders>
              <w:top w:val="single" w:sz="4" w:space="0" w:color="auto"/>
            </w:tcBorders>
          </w:tcPr>
          <w:p w14:paraId="79ED7AC4"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54</w:t>
            </w:r>
          </w:p>
        </w:tc>
        <w:tc>
          <w:tcPr>
            <w:tcW w:w="1890" w:type="dxa"/>
            <w:tcBorders>
              <w:top w:val="single" w:sz="4" w:space="0" w:color="auto"/>
            </w:tcBorders>
          </w:tcPr>
          <w:p w14:paraId="268BA80B"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 (Fam)</w:t>
            </w:r>
          </w:p>
        </w:tc>
      </w:tr>
      <w:tr w:rsidR="00006143" w:rsidRPr="00187D8B" w14:paraId="7892BD03" w14:textId="77777777" w:rsidTr="00AA7966">
        <w:tc>
          <w:tcPr>
            <w:tcW w:w="1260" w:type="dxa"/>
            <w:tcBorders>
              <w:top w:val="single" w:sz="4" w:space="0" w:color="auto"/>
              <w:bottom w:val="single" w:sz="4" w:space="0" w:color="auto"/>
            </w:tcBorders>
          </w:tcPr>
          <w:p w14:paraId="47B8AAF0"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33150</w:t>
            </w:r>
          </w:p>
        </w:tc>
        <w:tc>
          <w:tcPr>
            <w:tcW w:w="2126" w:type="dxa"/>
            <w:tcBorders>
              <w:top w:val="single" w:sz="4" w:space="0" w:color="auto"/>
              <w:bottom w:val="single" w:sz="4" w:space="0" w:color="auto"/>
            </w:tcBorders>
          </w:tcPr>
          <w:p w14:paraId="12829D12"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bottom w:val="single" w:sz="4" w:space="0" w:color="auto"/>
            </w:tcBorders>
          </w:tcPr>
          <w:p w14:paraId="37D073E3" w14:textId="47A5E289"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bottom w:val="single" w:sz="4" w:space="0" w:color="auto"/>
            </w:tcBorders>
          </w:tcPr>
          <w:p w14:paraId="52FA95B8"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MK061339</w:t>
            </w:r>
          </w:p>
        </w:tc>
        <w:tc>
          <w:tcPr>
            <w:tcW w:w="4320" w:type="dxa"/>
            <w:tcBorders>
              <w:top w:val="single" w:sz="4" w:space="0" w:color="auto"/>
              <w:bottom w:val="single" w:sz="4" w:space="0" w:color="auto"/>
            </w:tcBorders>
          </w:tcPr>
          <w:p w14:paraId="724E8DE8"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color w:val="222222"/>
                <w:sz w:val="20"/>
                <w:szCs w:val="20"/>
                <w:shd w:val="clear" w:color="auto" w:fill="FFFFFF"/>
              </w:rPr>
              <w:t>F:</w:t>
            </w:r>
            <w:r w:rsidRPr="00187D8B">
              <w:rPr>
                <w:rFonts w:ascii="Times New Roman" w:hAnsi="Times New Roman" w:cs="Times New Roman"/>
                <w:sz w:val="20"/>
                <w:szCs w:val="20"/>
              </w:rPr>
              <w:t xml:space="preserve"> TCCTTCTCTCACGGGCAATG</w:t>
            </w:r>
          </w:p>
          <w:p w14:paraId="4AA6E3DC"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lang w:val="fr-FR"/>
              </w:rPr>
            </w:pPr>
            <w:r w:rsidRPr="00187D8B">
              <w:rPr>
                <w:rFonts w:ascii="Times New Roman" w:hAnsi="Times New Roman" w:cs="Times New Roman"/>
                <w:color w:val="222222"/>
                <w:sz w:val="20"/>
                <w:szCs w:val="20"/>
                <w:shd w:val="clear" w:color="auto" w:fill="FFFFFF"/>
              </w:rPr>
              <w:t xml:space="preserve">R: </w:t>
            </w:r>
            <w:r w:rsidRPr="00187D8B">
              <w:rPr>
                <w:rFonts w:ascii="Times New Roman" w:hAnsi="Times New Roman" w:cs="Times New Roman"/>
                <w:sz w:val="20"/>
                <w:szCs w:val="20"/>
                <w:lang w:val="fr-FR"/>
              </w:rPr>
              <w:t>TGGCAACCAGTCGATGTGTC</w:t>
            </w:r>
          </w:p>
        </w:tc>
        <w:tc>
          <w:tcPr>
            <w:tcW w:w="1080" w:type="dxa"/>
            <w:tcBorders>
              <w:top w:val="single" w:sz="4" w:space="0" w:color="auto"/>
              <w:bottom w:val="single" w:sz="4" w:space="0" w:color="auto"/>
            </w:tcBorders>
          </w:tcPr>
          <w:p w14:paraId="7F803C05"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ATTT</w:t>
            </w:r>
            <w:r w:rsidRPr="00187D8B">
              <w:rPr>
                <w:rFonts w:ascii="Times New Roman" w:hAnsi="Times New Roman" w:cs="Times New Roman"/>
                <w:sz w:val="20"/>
                <w:szCs w:val="20"/>
                <w:vertAlign w:val="subscript"/>
              </w:rPr>
              <w:t>8</w:t>
            </w:r>
          </w:p>
        </w:tc>
        <w:tc>
          <w:tcPr>
            <w:tcW w:w="990" w:type="dxa"/>
            <w:tcBorders>
              <w:top w:val="single" w:sz="4" w:space="0" w:color="auto"/>
              <w:bottom w:val="single" w:sz="4" w:space="0" w:color="auto"/>
            </w:tcBorders>
          </w:tcPr>
          <w:p w14:paraId="758B887E"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54</w:t>
            </w:r>
          </w:p>
        </w:tc>
        <w:tc>
          <w:tcPr>
            <w:tcW w:w="1890" w:type="dxa"/>
            <w:tcBorders>
              <w:top w:val="single" w:sz="4" w:space="0" w:color="auto"/>
              <w:bottom w:val="single" w:sz="4" w:space="0" w:color="auto"/>
            </w:tcBorders>
          </w:tcPr>
          <w:p w14:paraId="05005392"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 (Hex)</w:t>
            </w:r>
          </w:p>
        </w:tc>
      </w:tr>
      <w:tr w:rsidR="00006143" w:rsidRPr="00187D8B" w14:paraId="0216C002" w14:textId="77777777" w:rsidTr="00AA7966">
        <w:tc>
          <w:tcPr>
            <w:tcW w:w="1260" w:type="dxa"/>
            <w:tcBorders>
              <w:top w:val="single" w:sz="4" w:space="0" w:color="auto"/>
              <w:bottom w:val="single" w:sz="4" w:space="0" w:color="auto"/>
            </w:tcBorders>
          </w:tcPr>
          <w:p w14:paraId="306A060A"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18018</w:t>
            </w:r>
          </w:p>
        </w:tc>
        <w:tc>
          <w:tcPr>
            <w:tcW w:w="2126" w:type="dxa"/>
            <w:tcBorders>
              <w:top w:val="single" w:sz="4" w:space="0" w:color="auto"/>
              <w:bottom w:val="single" w:sz="4" w:space="0" w:color="auto"/>
            </w:tcBorders>
          </w:tcPr>
          <w:p w14:paraId="6E76817A"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bottom w:val="single" w:sz="4" w:space="0" w:color="auto"/>
            </w:tcBorders>
          </w:tcPr>
          <w:p w14:paraId="535208F9" w14:textId="4041B2AC"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bottom w:val="single" w:sz="4" w:space="0" w:color="auto"/>
            </w:tcBorders>
          </w:tcPr>
          <w:p w14:paraId="0D2F28C7"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MK061340</w:t>
            </w:r>
          </w:p>
        </w:tc>
        <w:tc>
          <w:tcPr>
            <w:tcW w:w="4320" w:type="dxa"/>
            <w:tcBorders>
              <w:top w:val="single" w:sz="4" w:space="0" w:color="auto"/>
              <w:bottom w:val="single" w:sz="4" w:space="0" w:color="auto"/>
            </w:tcBorders>
          </w:tcPr>
          <w:p w14:paraId="653C187B" w14:textId="77777777" w:rsidR="00006143" w:rsidRPr="00187D8B" w:rsidRDefault="00006143" w:rsidP="00006143">
            <w:pPr>
              <w:rPr>
                <w:rFonts w:ascii="Times New Roman" w:hAnsi="Times New Roman" w:cs="Times New Roman"/>
                <w:sz w:val="20"/>
                <w:szCs w:val="20"/>
              </w:rPr>
            </w:pPr>
            <w:r w:rsidRPr="00187D8B">
              <w:rPr>
                <w:rFonts w:ascii="Times New Roman" w:hAnsi="Times New Roman" w:cs="Times New Roman"/>
                <w:sz w:val="20"/>
                <w:szCs w:val="20"/>
              </w:rPr>
              <w:t>F: GGGAATGTGTGCTCTGTGGAG</w:t>
            </w:r>
          </w:p>
          <w:p w14:paraId="4D841DBF" w14:textId="77777777" w:rsidR="00006143" w:rsidRPr="00187D8B" w:rsidRDefault="00006143" w:rsidP="00006143">
            <w:pPr>
              <w:rPr>
                <w:rFonts w:ascii="Times New Roman" w:hAnsi="Times New Roman" w:cs="Times New Roman"/>
                <w:sz w:val="20"/>
                <w:szCs w:val="20"/>
              </w:rPr>
            </w:pPr>
            <w:r w:rsidRPr="00187D8B">
              <w:rPr>
                <w:rFonts w:ascii="Times New Roman" w:hAnsi="Times New Roman" w:cs="Times New Roman"/>
                <w:sz w:val="20"/>
                <w:szCs w:val="20"/>
              </w:rPr>
              <w:t>R: GGAATCAGCCAATGTTCTCTTGG</w:t>
            </w:r>
          </w:p>
        </w:tc>
        <w:tc>
          <w:tcPr>
            <w:tcW w:w="1080" w:type="dxa"/>
            <w:tcBorders>
              <w:top w:val="single" w:sz="4" w:space="0" w:color="auto"/>
              <w:bottom w:val="single" w:sz="4" w:space="0" w:color="auto"/>
            </w:tcBorders>
          </w:tcPr>
          <w:p w14:paraId="6075F3EA"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CCTT</w:t>
            </w:r>
            <w:r w:rsidRPr="00187D8B">
              <w:rPr>
                <w:rFonts w:ascii="Times New Roman" w:hAnsi="Times New Roman" w:cs="Times New Roman"/>
                <w:sz w:val="20"/>
                <w:szCs w:val="20"/>
                <w:vertAlign w:val="subscript"/>
              </w:rPr>
              <w:t>11</w:t>
            </w:r>
          </w:p>
        </w:tc>
        <w:tc>
          <w:tcPr>
            <w:tcW w:w="990" w:type="dxa"/>
            <w:tcBorders>
              <w:top w:val="single" w:sz="4" w:space="0" w:color="auto"/>
              <w:bottom w:val="single" w:sz="4" w:space="0" w:color="auto"/>
            </w:tcBorders>
          </w:tcPr>
          <w:p w14:paraId="281B3572"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54</w:t>
            </w:r>
          </w:p>
        </w:tc>
        <w:tc>
          <w:tcPr>
            <w:tcW w:w="1890" w:type="dxa"/>
            <w:tcBorders>
              <w:top w:val="single" w:sz="4" w:space="0" w:color="auto"/>
              <w:bottom w:val="single" w:sz="4" w:space="0" w:color="auto"/>
            </w:tcBorders>
          </w:tcPr>
          <w:p w14:paraId="36DE1D4C"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 (Hex)</w:t>
            </w:r>
          </w:p>
        </w:tc>
      </w:tr>
      <w:tr w:rsidR="00006143" w:rsidRPr="00187D8B" w14:paraId="382E51DF" w14:textId="77777777" w:rsidTr="00AA7966">
        <w:tc>
          <w:tcPr>
            <w:tcW w:w="1260" w:type="dxa"/>
            <w:tcBorders>
              <w:top w:val="single" w:sz="4" w:space="0" w:color="auto"/>
              <w:left w:val="nil"/>
              <w:bottom w:val="single" w:sz="2" w:space="0" w:color="auto"/>
              <w:right w:val="nil"/>
            </w:tcBorders>
          </w:tcPr>
          <w:p w14:paraId="3DD0C692" w14:textId="77777777" w:rsidR="00006143" w:rsidRPr="00187D8B" w:rsidRDefault="00006143" w:rsidP="00006143">
            <w:pPr>
              <w:spacing w:after="200" w:line="276" w:lineRule="auto"/>
              <w:rPr>
                <w:rFonts w:ascii="Times New Roman" w:hAnsi="Times New Roman" w:cs="Times New Roman"/>
                <w:color w:val="000000"/>
                <w:sz w:val="20"/>
                <w:szCs w:val="20"/>
              </w:rPr>
            </w:pPr>
            <w:r w:rsidRPr="00187D8B">
              <w:rPr>
                <w:rFonts w:ascii="Times New Roman" w:hAnsi="Times New Roman" w:cs="Times New Roman"/>
                <w:sz w:val="20"/>
                <w:szCs w:val="20"/>
              </w:rPr>
              <w:t>Eufl</w:t>
            </w:r>
            <w:r w:rsidRPr="00187D8B">
              <w:rPr>
                <w:rFonts w:ascii="Times New Roman" w:hAnsi="Times New Roman" w:cs="Times New Roman"/>
                <w:color w:val="000000"/>
                <w:sz w:val="20"/>
                <w:szCs w:val="20"/>
              </w:rPr>
              <w:t>32421</w:t>
            </w:r>
          </w:p>
        </w:tc>
        <w:tc>
          <w:tcPr>
            <w:tcW w:w="2126" w:type="dxa"/>
            <w:tcBorders>
              <w:top w:val="single" w:sz="4" w:space="0" w:color="auto"/>
              <w:left w:val="nil"/>
              <w:bottom w:val="single" w:sz="2" w:space="0" w:color="auto"/>
              <w:right w:val="nil"/>
            </w:tcBorders>
          </w:tcPr>
          <w:p w14:paraId="0D5EB193" w14:textId="77777777" w:rsidR="00006143" w:rsidRPr="00187D8B" w:rsidRDefault="00006143" w:rsidP="00006143">
            <w:pPr>
              <w:rPr>
                <w:rFonts w:ascii="Times New Roman" w:hAnsi="Times New Roman" w:cs="Times New Roman"/>
                <w:sz w:val="20"/>
                <w:szCs w:val="20"/>
                <w:highlight w:val="yellow"/>
              </w:rPr>
            </w:pPr>
            <w:r w:rsidRPr="00187D8B">
              <w:rPr>
                <w:rFonts w:ascii="Times New Roman" w:hAnsi="Times New Roman" w:cs="Times New Roman"/>
                <w:sz w:val="20"/>
                <w:szCs w:val="20"/>
              </w:rPr>
              <w:t>Florida bonneted bat (</w:t>
            </w:r>
            <w:r w:rsidRPr="00187D8B">
              <w:rPr>
                <w:rFonts w:ascii="Times New Roman" w:hAnsi="Times New Roman" w:cs="Times New Roman"/>
                <w:i/>
                <w:sz w:val="20"/>
                <w:szCs w:val="20"/>
              </w:rPr>
              <w:t>Eumops floridanus</w:t>
            </w:r>
            <w:r w:rsidRPr="00187D8B">
              <w:rPr>
                <w:rFonts w:ascii="Times New Roman" w:hAnsi="Times New Roman" w:cs="Times New Roman"/>
                <w:sz w:val="20"/>
                <w:szCs w:val="20"/>
              </w:rPr>
              <w:t>)</w:t>
            </w:r>
          </w:p>
        </w:tc>
        <w:tc>
          <w:tcPr>
            <w:tcW w:w="1384" w:type="dxa"/>
            <w:tcBorders>
              <w:top w:val="single" w:sz="4" w:space="0" w:color="auto"/>
              <w:left w:val="nil"/>
              <w:bottom w:val="single" w:sz="2" w:space="0" w:color="auto"/>
              <w:right w:val="nil"/>
            </w:tcBorders>
          </w:tcPr>
          <w:p w14:paraId="04CF196A" w14:textId="78138A79" w:rsidR="00006143" w:rsidRPr="00187D8B" w:rsidRDefault="00187D8B" w:rsidP="00006143">
            <w:pPr>
              <w:jc w:val="center"/>
              <w:rPr>
                <w:rFonts w:ascii="Times New Roman" w:hAnsi="Times New Roman" w:cs="Times New Roman"/>
                <w:sz w:val="20"/>
                <w:szCs w:val="20"/>
              </w:rPr>
            </w:pPr>
            <w:r w:rsidRPr="00187D8B">
              <w:rPr>
                <w:rFonts w:ascii="Times New Roman" w:hAnsi="Times New Roman" w:cs="Times New Roman"/>
                <w:sz w:val="20"/>
                <w:szCs w:val="20"/>
              </w:rPr>
              <w:t>This study</w:t>
            </w:r>
          </w:p>
        </w:tc>
        <w:tc>
          <w:tcPr>
            <w:tcW w:w="1530" w:type="dxa"/>
            <w:tcBorders>
              <w:top w:val="single" w:sz="4" w:space="0" w:color="auto"/>
              <w:left w:val="nil"/>
              <w:bottom w:val="single" w:sz="2" w:space="0" w:color="auto"/>
            </w:tcBorders>
          </w:tcPr>
          <w:p w14:paraId="180EB627" w14:textId="77777777" w:rsidR="00006143" w:rsidRPr="00187D8B" w:rsidRDefault="00006143" w:rsidP="00006143">
            <w:pPr>
              <w:jc w:val="center"/>
              <w:rPr>
                <w:rFonts w:ascii="Times New Roman" w:hAnsi="Times New Roman" w:cs="Times New Roman"/>
                <w:sz w:val="20"/>
                <w:szCs w:val="20"/>
                <w:highlight w:val="yellow"/>
              </w:rPr>
            </w:pPr>
            <w:r w:rsidRPr="00187D8B">
              <w:rPr>
                <w:rFonts w:ascii="Times New Roman" w:eastAsia="Times New Roman" w:hAnsi="Times New Roman" w:cs="Times New Roman"/>
                <w:color w:val="000000"/>
                <w:sz w:val="20"/>
                <w:szCs w:val="20"/>
              </w:rPr>
              <w:t>MK061341</w:t>
            </w:r>
          </w:p>
        </w:tc>
        <w:tc>
          <w:tcPr>
            <w:tcW w:w="4320" w:type="dxa"/>
            <w:tcBorders>
              <w:top w:val="single" w:sz="4" w:space="0" w:color="auto"/>
              <w:left w:val="nil"/>
              <w:bottom w:val="single" w:sz="2" w:space="0" w:color="auto"/>
            </w:tcBorders>
          </w:tcPr>
          <w:p w14:paraId="076EA3F4" w14:textId="77777777" w:rsidR="00006143" w:rsidRPr="00187D8B" w:rsidRDefault="00006143" w:rsidP="00006143">
            <w:pPr>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sz w:val="20"/>
                <w:szCs w:val="20"/>
              </w:rPr>
              <w:t>F: ATGTGGGCAGTAGCGTGGGTAG</w:t>
            </w:r>
          </w:p>
          <w:p w14:paraId="3A947A71" w14:textId="77777777" w:rsidR="00006143" w:rsidRPr="00187D8B" w:rsidRDefault="00006143" w:rsidP="00006143">
            <w:pPr>
              <w:widowControl w:val="0"/>
              <w:suppressAutoHyphens/>
              <w:spacing w:line="276" w:lineRule="auto"/>
              <w:rPr>
                <w:rFonts w:ascii="Times New Roman" w:eastAsia="Lucida Sans Unicode" w:hAnsi="Times New Roman" w:cs="Times New Roman"/>
                <w:kern w:val="2"/>
                <w:sz w:val="20"/>
                <w:szCs w:val="20"/>
              </w:rPr>
            </w:pPr>
            <w:r w:rsidRPr="00187D8B">
              <w:rPr>
                <w:rFonts w:ascii="Times New Roman" w:hAnsi="Times New Roman" w:cs="Times New Roman"/>
                <w:sz w:val="20"/>
                <w:szCs w:val="20"/>
              </w:rPr>
              <w:t>R: GCCTTCTACGAGCCTGGATATTG</w:t>
            </w:r>
          </w:p>
        </w:tc>
        <w:tc>
          <w:tcPr>
            <w:tcW w:w="1080" w:type="dxa"/>
            <w:tcBorders>
              <w:top w:val="single" w:sz="4" w:space="0" w:color="auto"/>
              <w:left w:val="nil"/>
              <w:bottom w:val="single" w:sz="2" w:space="0" w:color="auto"/>
              <w:right w:val="nil"/>
            </w:tcBorders>
          </w:tcPr>
          <w:p w14:paraId="6D2A20BB" w14:textId="77777777" w:rsidR="00006143" w:rsidRPr="00187D8B" w:rsidRDefault="00006143" w:rsidP="00006143">
            <w:pPr>
              <w:widowControl w:val="0"/>
              <w:suppressAutoHyphens/>
              <w:jc w:val="center"/>
              <w:rPr>
                <w:rFonts w:ascii="Times New Roman" w:hAnsi="Times New Roman" w:cs="Times New Roman"/>
                <w:sz w:val="20"/>
                <w:szCs w:val="20"/>
              </w:rPr>
            </w:pPr>
            <w:r w:rsidRPr="00187D8B">
              <w:rPr>
                <w:rFonts w:ascii="Times New Roman" w:hAnsi="Times New Roman" w:cs="Times New Roman"/>
                <w:sz w:val="20"/>
                <w:szCs w:val="20"/>
              </w:rPr>
              <w:t>AC</w:t>
            </w:r>
            <w:r w:rsidRPr="00187D8B">
              <w:rPr>
                <w:rFonts w:ascii="Times New Roman" w:hAnsi="Times New Roman" w:cs="Times New Roman"/>
                <w:sz w:val="20"/>
                <w:szCs w:val="20"/>
                <w:vertAlign w:val="subscript"/>
              </w:rPr>
              <w:t>22</w:t>
            </w:r>
          </w:p>
        </w:tc>
        <w:tc>
          <w:tcPr>
            <w:tcW w:w="990" w:type="dxa"/>
            <w:tcBorders>
              <w:top w:val="single" w:sz="4" w:space="0" w:color="auto"/>
              <w:left w:val="nil"/>
              <w:bottom w:val="single" w:sz="2" w:space="0" w:color="auto"/>
            </w:tcBorders>
          </w:tcPr>
          <w:p w14:paraId="0436A46B" w14:textId="77777777" w:rsidR="00006143" w:rsidRPr="00187D8B" w:rsidRDefault="00006143" w:rsidP="00006143">
            <w:pPr>
              <w:widowControl w:val="0"/>
              <w:suppressAutoHyphens/>
              <w:spacing w:line="276" w:lineRule="auto"/>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54</w:t>
            </w:r>
          </w:p>
        </w:tc>
        <w:tc>
          <w:tcPr>
            <w:tcW w:w="1890" w:type="dxa"/>
            <w:tcBorders>
              <w:top w:val="single" w:sz="4" w:space="0" w:color="auto"/>
              <w:left w:val="nil"/>
              <w:bottom w:val="single" w:sz="2" w:space="0" w:color="auto"/>
            </w:tcBorders>
          </w:tcPr>
          <w:p w14:paraId="3F4E415D" w14:textId="77777777" w:rsidR="00006143" w:rsidRPr="00187D8B" w:rsidRDefault="00006143" w:rsidP="00006143">
            <w:pPr>
              <w:widowControl w:val="0"/>
              <w:suppressAutoHyphens/>
              <w:jc w:val="center"/>
              <w:rPr>
                <w:rFonts w:ascii="Times New Roman" w:eastAsia="Lucida Sans Unicode" w:hAnsi="Times New Roman" w:cs="Times New Roman"/>
                <w:kern w:val="2"/>
                <w:sz w:val="20"/>
                <w:szCs w:val="20"/>
              </w:rPr>
            </w:pPr>
            <w:r w:rsidRPr="00187D8B">
              <w:rPr>
                <w:rFonts w:ascii="Times New Roman" w:eastAsia="Lucida Sans Unicode" w:hAnsi="Times New Roman" w:cs="Times New Roman"/>
                <w:kern w:val="2"/>
                <w:sz w:val="20"/>
                <w:szCs w:val="20"/>
              </w:rPr>
              <w:t>5 (Tam)</w:t>
            </w:r>
          </w:p>
        </w:tc>
      </w:tr>
    </w:tbl>
    <w:p w14:paraId="5873444A" w14:textId="77777777" w:rsidR="005173CF" w:rsidRDefault="005173CF" w:rsidP="00006143">
      <w:pPr>
        <w:rPr>
          <w:rFonts w:ascii="Times New Roman" w:hAnsi="Times New Roman" w:cs="Times New Roman"/>
        </w:rPr>
      </w:pPr>
    </w:p>
    <w:p w14:paraId="5C42EB72" w14:textId="77777777" w:rsidR="007541EF" w:rsidRDefault="007541EF" w:rsidP="00006143">
      <w:pPr>
        <w:rPr>
          <w:rFonts w:ascii="Times New Roman" w:hAnsi="Times New Roman" w:cs="Times New Roman"/>
        </w:rPr>
      </w:pPr>
    </w:p>
    <w:p w14:paraId="1617A728" w14:textId="77777777" w:rsidR="007541EF" w:rsidRDefault="007541EF" w:rsidP="00006143">
      <w:pPr>
        <w:rPr>
          <w:rFonts w:ascii="Times New Roman" w:hAnsi="Times New Roman" w:cs="Times New Roman"/>
        </w:rPr>
        <w:sectPr w:rsidR="007541EF" w:rsidSect="00006143">
          <w:pgSz w:w="16838" w:h="11906" w:orient="landscape"/>
          <w:pgMar w:top="1440" w:right="1440" w:bottom="1440" w:left="1440" w:header="708" w:footer="708" w:gutter="0"/>
          <w:cols w:space="708"/>
          <w:docGrid w:linePitch="360"/>
        </w:sectPr>
      </w:pPr>
    </w:p>
    <w:p w14:paraId="4C0D66B6" w14:textId="110F75B6" w:rsidR="007541EF" w:rsidRDefault="007541EF" w:rsidP="00006143">
      <w:pPr>
        <w:rPr>
          <w:rFonts w:ascii="Times New Roman" w:hAnsi="Times New Roman" w:cs="Times New Roman"/>
        </w:rPr>
      </w:pPr>
    </w:p>
    <w:p w14:paraId="206E95FB" w14:textId="226BAF19" w:rsidR="007541EF" w:rsidRDefault="004B502F" w:rsidP="00006143">
      <w:pPr>
        <w:rPr>
          <w:rFonts w:ascii="Times New Roman" w:hAnsi="Times New Roman" w:cs="Times New Roman"/>
        </w:rPr>
      </w:pPr>
      <w:bookmarkStart w:id="4" w:name="_Toc84000405"/>
      <w:r w:rsidRPr="00455BE9">
        <w:rPr>
          <w:rStyle w:val="Heading2Char"/>
          <w:rFonts w:ascii="Times New Roman" w:hAnsi="Times New Roman" w:cs="Times New Roman"/>
          <w:b/>
          <w:bCs/>
          <w:color w:val="auto"/>
          <w:sz w:val="24"/>
          <w:szCs w:val="24"/>
        </w:rPr>
        <w:t>Table S2</w:t>
      </w:r>
      <w:r w:rsidRPr="00D80F5C">
        <w:rPr>
          <w:rStyle w:val="Heading2Char"/>
          <w:rFonts w:ascii="Times New Roman" w:hAnsi="Times New Roman" w:cs="Times New Roman"/>
          <w:color w:val="auto"/>
          <w:sz w:val="24"/>
          <w:szCs w:val="24"/>
        </w:rPr>
        <w:t xml:space="preserve"> Parameters for </w:t>
      </w:r>
      <w:proofErr w:type="spellStart"/>
      <w:r w:rsidRPr="00D80F5C">
        <w:rPr>
          <w:rStyle w:val="Heading2Char"/>
          <w:rFonts w:ascii="Times New Roman" w:hAnsi="Times New Roman" w:cs="Times New Roman"/>
          <w:color w:val="auto"/>
          <w:sz w:val="24"/>
          <w:szCs w:val="24"/>
        </w:rPr>
        <w:t>VarEff</w:t>
      </w:r>
      <w:proofErr w:type="spellEnd"/>
      <w:r w:rsidRPr="00D80F5C">
        <w:rPr>
          <w:rStyle w:val="Heading2Char"/>
          <w:rFonts w:ascii="Times New Roman" w:hAnsi="Times New Roman" w:cs="Times New Roman"/>
          <w:color w:val="auto"/>
          <w:sz w:val="24"/>
          <w:szCs w:val="24"/>
        </w:rPr>
        <w:t xml:space="preserve"> function in </w:t>
      </w:r>
      <w:proofErr w:type="spellStart"/>
      <w:r w:rsidRPr="00D80F5C">
        <w:rPr>
          <w:rStyle w:val="Heading2Char"/>
          <w:rFonts w:ascii="Times New Roman" w:hAnsi="Times New Roman" w:cs="Times New Roman"/>
          <w:color w:val="auto"/>
          <w:sz w:val="24"/>
          <w:szCs w:val="24"/>
        </w:rPr>
        <w:t>VarEff</w:t>
      </w:r>
      <w:proofErr w:type="spellEnd"/>
      <w:r w:rsidRPr="00D80F5C">
        <w:rPr>
          <w:rStyle w:val="Heading2Char"/>
          <w:rFonts w:ascii="Times New Roman" w:hAnsi="Times New Roman" w:cs="Times New Roman"/>
          <w:color w:val="auto"/>
          <w:sz w:val="24"/>
          <w:szCs w:val="24"/>
        </w:rPr>
        <w:t xml:space="preserve"> to estimate past demographics in bonneted bats.</w:t>
      </w:r>
      <w:bookmarkEnd w:id="4"/>
      <w:r>
        <w:rPr>
          <w:rFonts w:ascii="Times New Roman" w:hAnsi="Times New Roman" w:cs="Times New Roman"/>
        </w:rPr>
        <w:t xml:space="preserve"> JMAX refers to the number of discrete time periods for which </w:t>
      </w:r>
      <w:r w:rsidRPr="00292399">
        <w:rPr>
          <w:rFonts w:ascii="Times New Roman" w:hAnsi="Times New Roman" w:cs="Times New Roman"/>
          <w:i/>
          <w:iCs/>
        </w:rPr>
        <w:t>N</w:t>
      </w:r>
      <w:r w:rsidRPr="00292399">
        <w:rPr>
          <w:rFonts w:ascii="Times New Roman" w:hAnsi="Times New Roman" w:cs="Times New Roman"/>
          <w:vertAlign w:val="subscript"/>
        </w:rPr>
        <w:t>e</w:t>
      </w:r>
      <w:r>
        <w:rPr>
          <w:rFonts w:ascii="Times New Roman" w:hAnsi="Times New Roman" w:cs="Times New Roman"/>
        </w:rPr>
        <w:t xml:space="preserve"> is assumed to be constant; DMAX is the maximal distance (repeats) between alleles used for the estimation algorithm; Prior </w:t>
      </w:r>
      <w:r w:rsidRPr="00292399">
        <w:rPr>
          <w:rFonts w:ascii="Times New Roman" w:hAnsi="Times New Roman" w:cs="Times New Roman"/>
          <w:i/>
          <w:iCs/>
        </w:rPr>
        <w:t>N</w:t>
      </w:r>
      <w:r w:rsidRPr="00292399">
        <w:rPr>
          <w:rFonts w:ascii="Times New Roman" w:hAnsi="Times New Roman" w:cs="Times New Roman"/>
          <w:vertAlign w:val="subscript"/>
        </w:rPr>
        <w:t>e</w:t>
      </w:r>
      <w:r>
        <w:rPr>
          <w:rFonts w:ascii="Times New Roman" w:hAnsi="Times New Roman" w:cs="Times New Roman"/>
        </w:rPr>
        <w:t xml:space="preserve"> (NBAR) is selected as an intermediate value from the min. and max. estimates estimated with the </w:t>
      </w:r>
      <w:r w:rsidRPr="00DE169A">
        <w:rPr>
          <w:rFonts w:ascii="Times New Roman" w:hAnsi="Times New Roman" w:cs="Times New Roman"/>
          <w:i/>
          <w:iCs/>
        </w:rPr>
        <w:t>theta</w:t>
      </w:r>
      <w:r>
        <w:rPr>
          <w:rFonts w:ascii="Times New Roman" w:hAnsi="Times New Roman" w:cs="Times New Roman"/>
        </w:rPr>
        <w:t xml:space="preserve"> function in </w:t>
      </w:r>
      <w:proofErr w:type="spellStart"/>
      <w:r w:rsidRPr="00DE169A">
        <w:rPr>
          <w:rFonts w:ascii="Courier New" w:hAnsi="Courier New" w:cs="Courier New"/>
        </w:rPr>
        <w:t>VarEff</w:t>
      </w:r>
      <w:proofErr w:type="spellEnd"/>
      <w:r>
        <w:rPr>
          <w:rFonts w:ascii="Times New Roman" w:hAnsi="Times New Roman" w:cs="Times New Roman"/>
        </w:rPr>
        <w:t xml:space="preserve"> (in parentheses) from </w:t>
      </w:r>
      <w:r w:rsidRPr="00F21BCF">
        <w:rPr>
          <w:rFonts w:ascii="Times New Roman" w:hAnsi="Times New Roman" w:cs="Times New Roman"/>
          <w:i/>
          <w:iCs/>
        </w:rPr>
        <w:t>Theta</w:t>
      </w:r>
      <w:r>
        <w:rPr>
          <w:rFonts w:ascii="Times New Roman" w:hAnsi="Times New Roman" w:cs="Times New Roman"/>
        </w:rPr>
        <w:t xml:space="preserve"> function; VAR </w:t>
      </w:r>
      <w:r w:rsidRPr="00292399">
        <w:rPr>
          <w:rFonts w:ascii="Times New Roman" w:hAnsi="Times New Roman" w:cs="Times New Roman"/>
          <w:i/>
          <w:iCs/>
        </w:rPr>
        <w:t>N</w:t>
      </w:r>
      <w:r w:rsidRPr="00292399">
        <w:rPr>
          <w:rFonts w:ascii="Times New Roman" w:hAnsi="Times New Roman" w:cs="Times New Roman"/>
          <w:vertAlign w:val="subscript"/>
        </w:rPr>
        <w:t>e</w:t>
      </w:r>
      <w:r>
        <w:rPr>
          <w:rFonts w:ascii="Times New Roman" w:hAnsi="Times New Roman" w:cs="Times New Roman"/>
          <w:vertAlign w:val="subscript"/>
        </w:rPr>
        <w:t xml:space="preserve"> </w:t>
      </w:r>
      <w:r>
        <w:rPr>
          <w:rFonts w:ascii="Times New Roman" w:hAnsi="Times New Roman" w:cs="Times New Roman"/>
        </w:rPr>
        <w:t xml:space="preserve">variance of the of the prior log-distribution of </w:t>
      </w:r>
      <w:r w:rsidRPr="00292399">
        <w:rPr>
          <w:rFonts w:ascii="Times New Roman" w:hAnsi="Times New Roman" w:cs="Times New Roman"/>
          <w:i/>
          <w:iCs/>
        </w:rPr>
        <w:t>N</w:t>
      </w:r>
      <w:r w:rsidRPr="00292399">
        <w:rPr>
          <w:rFonts w:ascii="Times New Roman" w:hAnsi="Times New Roman" w:cs="Times New Roman"/>
          <w:vertAlign w:val="subscript"/>
        </w:rPr>
        <w:t>e</w:t>
      </w:r>
      <w:r w:rsidRPr="00F21BCF">
        <w:rPr>
          <w:rFonts w:ascii="Times New Roman" w:hAnsi="Times New Roman" w:cs="Times New Roman"/>
        </w:rPr>
        <w:t>;</w:t>
      </w:r>
      <w:r>
        <w:rPr>
          <w:rFonts w:ascii="Times New Roman" w:hAnsi="Times New Roman" w:cs="Times New Roman"/>
        </w:rPr>
        <w:t xml:space="preserve"> COR is the coefficient of correlation between </w:t>
      </w:r>
      <w:r w:rsidRPr="00292399">
        <w:rPr>
          <w:rFonts w:ascii="Times New Roman" w:hAnsi="Times New Roman" w:cs="Times New Roman"/>
          <w:i/>
          <w:iCs/>
        </w:rPr>
        <w:t>N</w:t>
      </w:r>
      <w:r w:rsidRPr="00292399">
        <w:rPr>
          <w:rFonts w:ascii="Times New Roman" w:hAnsi="Times New Roman" w:cs="Times New Roman"/>
          <w:vertAlign w:val="subscript"/>
        </w:rPr>
        <w:t>e</w:t>
      </w:r>
      <w:r>
        <w:rPr>
          <w:rFonts w:ascii="Times New Roman" w:hAnsi="Times New Roman" w:cs="Times New Roman"/>
        </w:rPr>
        <w:t xml:space="preserve"> in successive time intervals; GBAR is the number of generations in the past considered since the start of the population; D is a smoothing parameter recommended to be 0.5.</w:t>
      </w:r>
    </w:p>
    <w:p w14:paraId="3F09598D" w14:textId="77777777" w:rsidR="007541EF" w:rsidRDefault="007541EF" w:rsidP="00006143">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7"/>
        <w:gridCol w:w="977"/>
        <w:gridCol w:w="996"/>
        <w:gridCol w:w="1635"/>
        <w:gridCol w:w="850"/>
        <w:gridCol w:w="810"/>
        <w:gridCol w:w="985"/>
        <w:gridCol w:w="1168"/>
        <w:gridCol w:w="892"/>
      </w:tblGrid>
      <w:tr w:rsidR="007056E9" w14:paraId="5EBD8654" w14:textId="77777777" w:rsidTr="004B502F">
        <w:tc>
          <w:tcPr>
            <w:tcW w:w="707" w:type="dxa"/>
            <w:tcBorders>
              <w:top w:val="single" w:sz="4" w:space="0" w:color="auto"/>
              <w:bottom w:val="single" w:sz="4" w:space="0" w:color="auto"/>
            </w:tcBorders>
          </w:tcPr>
          <w:p w14:paraId="6065509D" w14:textId="77777777" w:rsidR="007056E9" w:rsidRDefault="007056E9" w:rsidP="00006143">
            <w:pPr>
              <w:rPr>
                <w:rFonts w:ascii="Times New Roman" w:hAnsi="Times New Roman" w:cs="Times New Roman"/>
              </w:rPr>
            </w:pPr>
          </w:p>
        </w:tc>
        <w:tc>
          <w:tcPr>
            <w:tcW w:w="977" w:type="dxa"/>
            <w:tcBorders>
              <w:top w:val="single" w:sz="4" w:space="0" w:color="auto"/>
              <w:bottom w:val="single" w:sz="4" w:space="0" w:color="auto"/>
            </w:tcBorders>
          </w:tcPr>
          <w:p w14:paraId="29D283D5" w14:textId="208FC083" w:rsidR="007056E9" w:rsidRDefault="007056E9" w:rsidP="00DE169A">
            <w:pPr>
              <w:jc w:val="center"/>
              <w:rPr>
                <w:rFonts w:ascii="Times New Roman" w:hAnsi="Times New Roman" w:cs="Times New Roman"/>
              </w:rPr>
            </w:pPr>
            <w:r>
              <w:rPr>
                <w:rFonts w:ascii="Times New Roman" w:hAnsi="Times New Roman" w:cs="Times New Roman"/>
              </w:rPr>
              <w:t>JMAX</w:t>
            </w:r>
          </w:p>
        </w:tc>
        <w:tc>
          <w:tcPr>
            <w:tcW w:w="996" w:type="dxa"/>
            <w:tcBorders>
              <w:top w:val="single" w:sz="4" w:space="0" w:color="auto"/>
              <w:bottom w:val="single" w:sz="4" w:space="0" w:color="auto"/>
            </w:tcBorders>
          </w:tcPr>
          <w:p w14:paraId="0C185255" w14:textId="247F5736" w:rsidR="007056E9" w:rsidRDefault="007056E9" w:rsidP="00DE169A">
            <w:pPr>
              <w:jc w:val="center"/>
              <w:rPr>
                <w:rFonts w:ascii="Times New Roman" w:hAnsi="Times New Roman" w:cs="Times New Roman"/>
              </w:rPr>
            </w:pPr>
            <w:r>
              <w:rPr>
                <w:rFonts w:ascii="Times New Roman" w:hAnsi="Times New Roman" w:cs="Times New Roman"/>
              </w:rPr>
              <w:t>DMAX</w:t>
            </w:r>
          </w:p>
        </w:tc>
        <w:tc>
          <w:tcPr>
            <w:tcW w:w="1635" w:type="dxa"/>
            <w:tcBorders>
              <w:top w:val="single" w:sz="4" w:space="0" w:color="auto"/>
              <w:bottom w:val="single" w:sz="4" w:space="0" w:color="auto"/>
            </w:tcBorders>
          </w:tcPr>
          <w:p w14:paraId="1C1B3317" w14:textId="740AA108" w:rsidR="007056E9" w:rsidRPr="00DE169A" w:rsidRDefault="007056E9" w:rsidP="00006143">
            <w:pPr>
              <w:rPr>
                <w:rFonts w:ascii="Times New Roman" w:hAnsi="Times New Roman" w:cs="Times New Roman"/>
              </w:rPr>
            </w:pPr>
            <w:r>
              <w:rPr>
                <w:rFonts w:ascii="Times New Roman" w:hAnsi="Times New Roman" w:cs="Times New Roman"/>
              </w:rPr>
              <w:t xml:space="preserve">Prior </w:t>
            </w:r>
            <w:r w:rsidRPr="007541EF">
              <w:rPr>
                <w:rFonts w:ascii="Times New Roman" w:hAnsi="Times New Roman" w:cs="Times New Roman"/>
                <w:i/>
                <w:iCs/>
              </w:rPr>
              <w:t>N</w:t>
            </w:r>
            <w:r w:rsidRPr="007541EF">
              <w:rPr>
                <w:rFonts w:ascii="Times New Roman" w:hAnsi="Times New Roman" w:cs="Times New Roman"/>
                <w:vertAlign w:val="subscript"/>
              </w:rPr>
              <w:t>e</w:t>
            </w:r>
            <w:r>
              <w:rPr>
                <w:rFonts w:ascii="Times New Roman" w:hAnsi="Times New Roman" w:cs="Times New Roman"/>
              </w:rPr>
              <w:t xml:space="preserve"> (theta estimate)</w:t>
            </w:r>
          </w:p>
        </w:tc>
        <w:tc>
          <w:tcPr>
            <w:tcW w:w="850" w:type="dxa"/>
            <w:tcBorders>
              <w:top w:val="single" w:sz="4" w:space="0" w:color="auto"/>
              <w:bottom w:val="single" w:sz="4" w:space="0" w:color="auto"/>
            </w:tcBorders>
          </w:tcPr>
          <w:p w14:paraId="5A83B346" w14:textId="19CA9A40" w:rsidR="007056E9" w:rsidRDefault="007056E9" w:rsidP="00DE169A">
            <w:pPr>
              <w:jc w:val="center"/>
              <w:rPr>
                <w:rFonts w:ascii="Times New Roman" w:hAnsi="Times New Roman" w:cs="Times New Roman"/>
              </w:rPr>
            </w:pPr>
            <w:r>
              <w:rPr>
                <w:rFonts w:ascii="Times New Roman" w:hAnsi="Times New Roman" w:cs="Times New Roman"/>
              </w:rPr>
              <w:t xml:space="preserve">VAR </w:t>
            </w:r>
            <w:r w:rsidRPr="007541EF">
              <w:rPr>
                <w:rFonts w:ascii="Times New Roman" w:hAnsi="Times New Roman" w:cs="Times New Roman"/>
                <w:i/>
                <w:iCs/>
              </w:rPr>
              <w:t>N</w:t>
            </w:r>
            <w:r w:rsidRPr="007541EF">
              <w:rPr>
                <w:rFonts w:ascii="Times New Roman" w:hAnsi="Times New Roman" w:cs="Times New Roman"/>
                <w:vertAlign w:val="subscript"/>
              </w:rPr>
              <w:t>e</w:t>
            </w:r>
          </w:p>
        </w:tc>
        <w:tc>
          <w:tcPr>
            <w:tcW w:w="810" w:type="dxa"/>
            <w:tcBorders>
              <w:top w:val="single" w:sz="4" w:space="0" w:color="auto"/>
              <w:bottom w:val="single" w:sz="4" w:space="0" w:color="auto"/>
            </w:tcBorders>
          </w:tcPr>
          <w:p w14:paraId="09816DEF" w14:textId="6A40C4BB" w:rsidR="007056E9" w:rsidRDefault="007056E9" w:rsidP="00DE169A">
            <w:pPr>
              <w:jc w:val="center"/>
              <w:rPr>
                <w:rFonts w:ascii="Times New Roman" w:hAnsi="Times New Roman" w:cs="Times New Roman"/>
              </w:rPr>
            </w:pPr>
            <w:r>
              <w:rPr>
                <w:rFonts w:ascii="Times New Roman" w:hAnsi="Times New Roman" w:cs="Times New Roman"/>
              </w:rPr>
              <w:t>COR</w:t>
            </w:r>
          </w:p>
        </w:tc>
        <w:tc>
          <w:tcPr>
            <w:tcW w:w="985" w:type="dxa"/>
            <w:tcBorders>
              <w:top w:val="single" w:sz="4" w:space="0" w:color="auto"/>
              <w:bottom w:val="single" w:sz="4" w:space="0" w:color="auto"/>
            </w:tcBorders>
          </w:tcPr>
          <w:p w14:paraId="456313B6" w14:textId="0984823D" w:rsidR="007056E9" w:rsidRDefault="007056E9" w:rsidP="00DE169A">
            <w:pPr>
              <w:jc w:val="center"/>
              <w:rPr>
                <w:rFonts w:ascii="Times New Roman" w:hAnsi="Times New Roman" w:cs="Times New Roman"/>
              </w:rPr>
            </w:pPr>
            <w:r>
              <w:rPr>
                <w:rFonts w:ascii="Times New Roman" w:hAnsi="Times New Roman" w:cs="Times New Roman"/>
              </w:rPr>
              <w:t>GBAR</w:t>
            </w:r>
          </w:p>
        </w:tc>
        <w:tc>
          <w:tcPr>
            <w:tcW w:w="1168" w:type="dxa"/>
            <w:tcBorders>
              <w:top w:val="single" w:sz="4" w:space="0" w:color="auto"/>
              <w:bottom w:val="single" w:sz="4" w:space="0" w:color="auto"/>
            </w:tcBorders>
          </w:tcPr>
          <w:p w14:paraId="2920F9B3" w14:textId="7CB4D536" w:rsidR="007056E9" w:rsidRDefault="007056E9" w:rsidP="00DE169A">
            <w:pPr>
              <w:jc w:val="center"/>
              <w:rPr>
                <w:rFonts w:ascii="Times New Roman" w:hAnsi="Times New Roman" w:cs="Times New Roman"/>
              </w:rPr>
            </w:pPr>
            <w:r>
              <w:rPr>
                <w:rFonts w:ascii="Times New Roman" w:hAnsi="Times New Roman" w:cs="Times New Roman"/>
              </w:rPr>
              <w:t>VAR</w:t>
            </w:r>
            <w:r w:rsidRPr="007056E9">
              <w:rPr>
                <w:rFonts w:ascii="Times New Roman" w:hAnsi="Times New Roman" w:cs="Times New Roman"/>
                <w:vertAlign w:val="subscript"/>
              </w:rPr>
              <w:t>GBAR</w:t>
            </w:r>
          </w:p>
        </w:tc>
        <w:tc>
          <w:tcPr>
            <w:tcW w:w="892" w:type="dxa"/>
            <w:tcBorders>
              <w:top w:val="single" w:sz="4" w:space="0" w:color="auto"/>
              <w:bottom w:val="single" w:sz="4" w:space="0" w:color="auto"/>
            </w:tcBorders>
          </w:tcPr>
          <w:p w14:paraId="04F7F534" w14:textId="5E4C1DD2" w:rsidR="007056E9" w:rsidRDefault="007056E9" w:rsidP="00DE169A">
            <w:pPr>
              <w:jc w:val="center"/>
              <w:rPr>
                <w:rFonts w:ascii="Times New Roman" w:hAnsi="Times New Roman" w:cs="Times New Roman"/>
              </w:rPr>
            </w:pPr>
            <w:r>
              <w:rPr>
                <w:rFonts w:ascii="Times New Roman" w:hAnsi="Times New Roman" w:cs="Times New Roman"/>
              </w:rPr>
              <w:t>D</w:t>
            </w:r>
          </w:p>
        </w:tc>
      </w:tr>
      <w:tr w:rsidR="007056E9" w14:paraId="71A14F62" w14:textId="77777777" w:rsidTr="004B502F">
        <w:trPr>
          <w:trHeight w:val="224"/>
        </w:trPr>
        <w:tc>
          <w:tcPr>
            <w:tcW w:w="707" w:type="dxa"/>
            <w:tcBorders>
              <w:top w:val="single" w:sz="4" w:space="0" w:color="auto"/>
            </w:tcBorders>
          </w:tcPr>
          <w:p w14:paraId="27D72D44" w14:textId="77AE91AE" w:rsidR="007056E9" w:rsidRDefault="007056E9" w:rsidP="00006143">
            <w:pPr>
              <w:rPr>
                <w:rFonts w:ascii="Times New Roman" w:hAnsi="Times New Roman" w:cs="Times New Roman"/>
              </w:rPr>
            </w:pPr>
            <w:r>
              <w:rPr>
                <w:rFonts w:ascii="Times New Roman" w:hAnsi="Times New Roman" w:cs="Times New Roman"/>
              </w:rPr>
              <w:t>BW</w:t>
            </w:r>
          </w:p>
        </w:tc>
        <w:tc>
          <w:tcPr>
            <w:tcW w:w="977" w:type="dxa"/>
            <w:tcBorders>
              <w:top w:val="single" w:sz="4" w:space="0" w:color="auto"/>
            </w:tcBorders>
          </w:tcPr>
          <w:p w14:paraId="04F06100" w14:textId="0533BBDD" w:rsidR="007056E9" w:rsidRDefault="007056E9" w:rsidP="00DE169A">
            <w:pPr>
              <w:jc w:val="center"/>
              <w:rPr>
                <w:rFonts w:ascii="Times New Roman" w:hAnsi="Times New Roman" w:cs="Times New Roman"/>
              </w:rPr>
            </w:pPr>
            <w:r>
              <w:rPr>
                <w:rFonts w:ascii="Times New Roman" w:hAnsi="Times New Roman" w:cs="Times New Roman"/>
              </w:rPr>
              <w:t>5</w:t>
            </w:r>
          </w:p>
        </w:tc>
        <w:tc>
          <w:tcPr>
            <w:tcW w:w="996" w:type="dxa"/>
            <w:tcBorders>
              <w:top w:val="single" w:sz="4" w:space="0" w:color="auto"/>
            </w:tcBorders>
          </w:tcPr>
          <w:p w14:paraId="14C5E191" w14:textId="031071EE" w:rsidR="007056E9" w:rsidRDefault="007056E9" w:rsidP="00DE169A">
            <w:pPr>
              <w:jc w:val="center"/>
              <w:rPr>
                <w:rFonts w:ascii="Times New Roman" w:hAnsi="Times New Roman" w:cs="Times New Roman"/>
              </w:rPr>
            </w:pPr>
            <w:r>
              <w:rPr>
                <w:rFonts w:ascii="Times New Roman" w:hAnsi="Times New Roman" w:cs="Times New Roman"/>
              </w:rPr>
              <w:t>8</w:t>
            </w:r>
          </w:p>
        </w:tc>
        <w:tc>
          <w:tcPr>
            <w:tcW w:w="1635" w:type="dxa"/>
            <w:tcBorders>
              <w:top w:val="single" w:sz="4" w:space="0" w:color="auto"/>
            </w:tcBorders>
          </w:tcPr>
          <w:p w14:paraId="066B43BB" w14:textId="222747C4" w:rsidR="007056E9" w:rsidRDefault="007056E9" w:rsidP="00006143">
            <w:pPr>
              <w:rPr>
                <w:rFonts w:ascii="Times New Roman" w:hAnsi="Times New Roman" w:cs="Times New Roman"/>
              </w:rPr>
            </w:pPr>
            <w:r>
              <w:rPr>
                <w:rFonts w:ascii="Times New Roman" w:hAnsi="Times New Roman" w:cs="Times New Roman"/>
              </w:rPr>
              <w:t>500 (376-635)</w:t>
            </w:r>
          </w:p>
        </w:tc>
        <w:tc>
          <w:tcPr>
            <w:tcW w:w="850" w:type="dxa"/>
            <w:tcBorders>
              <w:top w:val="single" w:sz="4" w:space="0" w:color="auto"/>
            </w:tcBorders>
          </w:tcPr>
          <w:p w14:paraId="5C121E6B" w14:textId="7D625C66" w:rsidR="007056E9" w:rsidRDefault="007056E9" w:rsidP="00DE169A">
            <w:pPr>
              <w:jc w:val="center"/>
              <w:rPr>
                <w:rFonts w:ascii="Times New Roman" w:hAnsi="Times New Roman" w:cs="Times New Roman"/>
              </w:rPr>
            </w:pPr>
            <w:r>
              <w:rPr>
                <w:rFonts w:ascii="Times New Roman" w:hAnsi="Times New Roman" w:cs="Times New Roman"/>
              </w:rPr>
              <w:t>3</w:t>
            </w:r>
          </w:p>
        </w:tc>
        <w:tc>
          <w:tcPr>
            <w:tcW w:w="810" w:type="dxa"/>
            <w:tcBorders>
              <w:top w:val="single" w:sz="4" w:space="0" w:color="auto"/>
            </w:tcBorders>
          </w:tcPr>
          <w:p w14:paraId="3E25E5A2" w14:textId="0373D5D5" w:rsidR="007056E9" w:rsidRDefault="007056E9" w:rsidP="00DE169A">
            <w:pPr>
              <w:jc w:val="center"/>
              <w:rPr>
                <w:rFonts w:ascii="Times New Roman" w:hAnsi="Times New Roman" w:cs="Times New Roman"/>
              </w:rPr>
            </w:pPr>
            <w:r>
              <w:rPr>
                <w:rFonts w:ascii="Times New Roman" w:hAnsi="Times New Roman" w:cs="Times New Roman"/>
              </w:rPr>
              <w:t>0</w:t>
            </w:r>
          </w:p>
        </w:tc>
        <w:tc>
          <w:tcPr>
            <w:tcW w:w="985" w:type="dxa"/>
            <w:tcBorders>
              <w:top w:val="single" w:sz="4" w:space="0" w:color="auto"/>
            </w:tcBorders>
          </w:tcPr>
          <w:p w14:paraId="4EE74DDE" w14:textId="414EC663" w:rsidR="007056E9" w:rsidRDefault="007056E9" w:rsidP="00DE169A">
            <w:pPr>
              <w:jc w:val="center"/>
              <w:rPr>
                <w:rFonts w:ascii="Times New Roman" w:hAnsi="Times New Roman" w:cs="Times New Roman"/>
              </w:rPr>
            </w:pPr>
            <w:r>
              <w:rPr>
                <w:rFonts w:ascii="Times New Roman" w:hAnsi="Times New Roman" w:cs="Times New Roman"/>
              </w:rPr>
              <w:t>500</w:t>
            </w:r>
          </w:p>
        </w:tc>
        <w:tc>
          <w:tcPr>
            <w:tcW w:w="1168" w:type="dxa"/>
            <w:tcBorders>
              <w:top w:val="single" w:sz="4" w:space="0" w:color="auto"/>
            </w:tcBorders>
          </w:tcPr>
          <w:p w14:paraId="453FBA2D" w14:textId="5A8FC833" w:rsidR="007056E9" w:rsidRDefault="007056E9" w:rsidP="007056E9">
            <w:pPr>
              <w:jc w:val="center"/>
              <w:rPr>
                <w:rFonts w:ascii="Times New Roman" w:hAnsi="Times New Roman" w:cs="Times New Roman"/>
              </w:rPr>
            </w:pPr>
            <w:r>
              <w:rPr>
                <w:rFonts w:ascii="Times New Roman" w:hAnsi="Times New Roman" w:cs="Times New Roman"/>
              </w:rPr>
              <w:t>3</w:t>
            </w:r>
          </w:p>
        </w:tc>
        <w:tc>
          <w:tcPr>
            <w:tcW w:w="892" w:type="dxa"/>
            <w:tcBorders>
              <w:top w:val="single" w:sz="4" w:space="0" w:color="auto"/>
            </w:tcBorders>
          </w:tcPr>
          <w:p w14:paraId="1AA32B92" w14:textId="71181DE4" w:rsidR="007056E9" w:rsidRDefault="007056E9" w:rsidP="00DE169A">
            <w:pPr>
              <w:jc w:val="center"/>
              <w:rPr>
                <w:rFonts w:ascii="Times New Roman" w:hAnsi="Times New Roman" w:cs="Times New Roman"/>
              </w:rPr>
            </w:pPr>
            <w:r>
              <w:rPr>
                <w:rFonts w:ascii="Times New Roman" w:hAnsi="Times New Roman" w:cs="Times New Roman"/>
              </w:rPr>
              <w:t>0.5</w:t>
            </w:r>
          </w:p>
        </w:tc>
      </w:tr>
      <w:tr w:rsidR="007056E9" w14:paraId="2F9C19D8" w14:textId="77777777" w:rsidTr="004B502F">
        <w:tc>
          <w:tcPr>
            <w:tcW w:w="707" w:type="dxa"/>
          </w:tcPr>
          <w:p w14:paraId="546F4924" w14:textId="49A87D6F" w:rsidR="007056E9" w:rsidRDefault="007056E9" w:rsidP="00006143">
            <w:pPr>
              <w:rPr>
                <w:rFonts w:ascii="Times New Roman" w:hAnsi="Times New Roman" w:cs="Times New Roman"/>
              </w:rPr>
            </w:pPr>
            <w:r>
              <w:rPr>
                <w:rFonts w:ascii="Times New Roman" w:hAnsi="Times New Roman" w:cs="Times New Roman"/>
              </w:rPr>
              <w:t>PC</w:t>
            </w:r>
          </w:p>
        </w:tc>
        <w:tc>
          <w:tcPr>
            <w:tcW w:w="977" w:type="dxa"/>
          </w:tcPr>
          <w:p w14:paraId="4C55C6EA" w14:textId="3001A4F8" w:rsidR="007056E9" w:rsidRDefault="007056E9" w:rsidP="00DE169A">
            <w:pPr>
              <w:jc w:val="center"/>
              <w:rPr>
                <w:rFonts w:ascii="Times New Roman" w:hAnsi="Times New Roman" w:cs="Times New Roman"/>
              </w:rPr>
            </w:pPr>
            <w:r>
              <w:rPr>
                <w:rFonts w:ascii="Times New Roman" w:hAnsi="Times New Roman" w:cs="Times New Roman"/>
              </w:rPr>
              <w:t>5</w:t>
            </w:r>
          </w:p>
        </w:tc>
        <w:tc>
          <w:tcPr>
            <w:tcW w:w="996" w:type="dxa"/>
          </w:tcPr>
          <w:p w14:paraId="11BCDAE0" w14:textId="2D1FBC63" w:rsidR="007056E9" w:rsidRDefault="007056E9" w:rsidP="00DE169A">
            <w:pPr>
              <w:jc w:val="center"/>
              <w:rPr>
                <w:rFonts w:ascii="Times New Roman" w:hAnsi="Times New Roman" w:cs="Times New Roman"/>
              </w:rPr>
            </w:pPr>
            <w:r>
              <w:rPr>
                <w:rFonts w:ascii="Times New Roman" w:hAnsi="Times New Roman" w:cs="Times New Roman"/>
              </w:rPr>
              <w:t>6</w:t>
            </w:r>
          </w:p>
        </w:tc>
        <w:tc>
          <w:tcPr>
            <w:tcW w:w="1635" w:type="dxa"/>
          </w:tcPr>
          <w:p w14:paraId="15256B04" w14:textId="02E807F8" w:rsidR="007056E9" w:rsidRDefault="007056E9" w:rsidP="00006143">
            <w:pPr>
              <w:rPr>
                <w:rFonts w:ascii="Times New Roman" w:hAnsi="Times New Roman" w:cs="Times New Roman"/>
              </w:rPr>
            </w:pPr>
            <w:r>
              <w:rPr>
                <w:rFonts w:ascii="Times New Roman" w:hAnsi="Times New Roman" w:cs="Times New Roman"/>
              </w:rPr>
              <w:t>500 (339-593)</w:t>
            </w:r>
          </w:p>
        </w:tc>
        <w:tc>
          <w:tcPr>
            <w:tcW w:w="850" w:type="dxa"/>
          </w:tcPr>
          <w:p w14:paraId="57872F4D" w14:textId="417FC178" w:rsidR="007056E9" w:rsidRDefault="007056E9" w:rsidP="00DE169A">
            <w:pPr>
              <w:jc w:val="center"/>
              <w:rPr>
                <w:rFonts w:ascii="Times New Roman" w:hAnsi="Times New Roman" w:cs="Times New Roman"/>
              </w:rPr>
            </w:pPr>
            <w:r>
              <w:rPr>
                <w:rFonts w:ascii="Times New Roman" w:hAnsi="Times New Roman" w:cs="Times New Roman"/>
              </w:rPr>
              <w:t>3</w:t>
            </w:r>
          </w:p>
        </w:tc>
        <w:tc>
          <w:tcPr>
            <w:tcW w:w="810" w:type="dxa"/>
          </w:tcPr>
          <w:p w14:paraId="782E754F" w14:textId="5A03509C" w:rsidR="007056E9" w:rsidRDefault="007056E9" w:rsidP="00DE169A">
            <w:pPr>
              <w:jc w:val="center"/>
              <w:rPr>
                <w:rFonts w:ascii="Times New Roman" w:hAnsi="Times New Roman" w:cs="Times New Roman"/>
              </w:rPr>
            </w:pPr>
            <w:r>
              <w:rPr>
                <w:rFonts w:ascii="Times New Roman" w:hAnsi="Times New Roman" w:cs="Times New Roman"/>
              </w:rPr>
              <w:t>0</w:t>
            </w:r>
          </w:p>
        </w:tc>
        <w:tc>
          <w:tcPr>
            <w:tcW w:w="985" w:type="dxa"/>
          </w:tcPr>
          <w:p w14:paraId="29575DD3" w14:textId="1C26B261" w:rsidR="007056E9" w:rsidRDefault="007056E9" w:rsidP="00DE169A">
            <w:pPr>
              <w:jc w:val="center"/>
              <w:rPr>
                <w:rFonts w:ascii="Times New Roman" w:hAnsi="Times New Roman" w:cs="Times New Roman"/>
              </w:rPr>
            </w:pPr>
            <w:r>
              <w:rPr>
                <w:rFonts w:ascii="Times New Roman" w:hAnsi="Times New Roman" w:cs="Times New Roman"/>
              </w:rPr>
              <w:t>500</w:t>
            </w:r>
          </w:p>
        </w:tc>
        <w:tc>
          <w:tcPr>
            <w:tcW w:w="1168" w:type="dxa"/>
          </w:tcPr>
          <w:p w14:paraId="094B9A10" w14:textId="59003B58" w:rsidR="007056E9" w:rsidRDefault="007056E9" w:rsidP="00DE169A">
            <w:pPr>
              <w:jc w:val="center"/>
              <w:rPr>
                <w:rFonts w:ascii="Times New Roman" w:hAnsi="Times New Roman" w:cs="Times New Roman"/>
              </w:rPr>
            </w:pPr>
            <w:r>
              <w:rPr>
                <w:rFonts w:ascii="Times New Roman" w:hAnsi="Times New Roman" w:cs="Times New Roman"/>
              </w:rPr>
              <w:t>3</w:t>
            </w:r>
          </w:p>
        </w:tc>
        <w:tc>
          <w:tcPr>
            <w:tcW w:w="892" w:type="dxa"/>
          </w:tcPr>
          <w:p w14:paraId="17B72087" w14:textId="38D61E0D" w:rsidR="007056E9" w:rsidRDefault="007056E9" w:rsidP="00DE169A">
            <w:pPr>
              <w:jc w:val="center"/>
              <w:rPr>
                <w:rFonts w:ascii="Times New Roman" w:hAnsi="Times New Roman" w:cs="Times New Roman"/>
              </w:rPr>
            </w:pPr>
            <w:r>
              <w:rPr>
                <w:rFonts w:ascii="Times New Roman" w:hAnsi="Times New Roman" w:cs="Times New Roman"/>
              </w:rPr>
              <w:t>0.5</w:t>
            </w:r>
          </w:p>
        </w:tc>
      </w:tr>
      <w:tr w:rsidR="007056E9" w14:paraId="0FDCD650" w14:textId="77777777" w:rsidTr="001E1E19">
        <w:tc>
          <w:tcPr>
            <w:tcW w:w="707" w:type="dxa"/>
          </w:tcPr>
          <w:p w14:paraId="12984E36" w14:textId="533FBCDC" w:rsidR="007056E9" w:rsidRDefault="007056E9" w:rsidP="00006143">
            <w:pPr>
              <w:rPr>
                <w:rFonts w:ascii="Times New Roman" w:hAnsi="Times New Roman" w:cs="Times New Roman"/>
              </w:rPr>
            </w:pPr>
            <w:r>
              <w:rPr>
                <w:rFonts w:ascii="Times New Roman" w:hAnsi="Times New Roman" w:cs="Times New Roman"/>
              </w:rPr>
              <w:t>MD</w:t>
            </w:r>
          </w:p>
        </w:tc>
        <w:tc>
          <w:tcPr>
            <w:tcW w:w="977" w:type="dxa"/>
          </w:tcPr>
          <w:p w14:paraId="77FD1FD1" w14:textId="06B30C4D" w:rsidR="007056E9" w:rsidRDefault="007056E9" w:rsidP="00DE169A">
            <w:pPr>
              <w:jc w:val="center"/>
              <w:rPr>
                <w:rFonts w:ascii="Times New Roman" w:hAnsi="Times New Roman" w:cs="Times New Roman"/>
              </w:rPr>
            </w:pPr>
            <w:r>
              <w:rPr>
                <w:rFonts w:ascii="Times New Roman" w:hAnsi="Times New Roman" w:cs="Times New Roman"/>
              </w:rPr>
              <w:t>5</w:t>
            </w:r>
          </w:p>
        </w:tc>
        <w:tc>
          <w:tcPr>
            <w:tcW w:w="996" w:type="dxa"/>
          </w:tcPr>
          <w:p w14:paraId="44BA8997" w14:textId="42C14543" w:rsidR="007056E9" w:rsidRDefault="007056E9" w:rsidP="00DE169A">
            <w:pPr>
              <w:jc w:val="center"/>
              <w:rPr>
                <w:rFonts w:ascii="Times New Roman" w:hAnsi="Times New Roman" w:cs="Times New Roman"/>
              </w:rPr>
            </w:pPr>
            <w:r>
              <w:rPr>
                <w:rFonts w:ascii="Times New Roman" w:hAnsi="Times New Roman" w:cs="Times New Roman"/>
              </w:rPr>
              <w:t>14</w:t>
            </w:r>
          </w:p>
        </w:tc>
        <w:tc>
          <w:tcPr>
            <w:tcW w:w="1635" w:type="dxa"/>
          </w:tcPr>
          <w:p w14:paraId="433D38A7" w14:textId="342CA79B" w:rsidR="007056E9" w:rsidRDefault="007056E9" w:rsidP="00006143">
            <w:pPr>
              <w:rPr>
                <w:rFonts w:ascii="Times New Roman" w:hAnsi="Times New Roman" w:cs="Times New Roman"/>
              </w:rPr>
            </w:pPr>
            <w:r>
              <w:rPr>
                <w:rFonts w:ascii="Times New Roman" w:hAnsi="Times New Roman" w:cs="Times New Roman"/>
              </w:rPr>
              <w:t>1000 (477-5454)</w:t>
            </w:r>
          </w:p>
        </w:tc>
        <w:tc>
          <w:tcPr>
            <w:tcW w:w="850" w:type="dxa"/>
          </w:tcPr>
          <w:p w14:paraId="1EB32D7F" w14:textId="5D2E01B7" w:rsidR="007056E9" w:rsidRDefault="007056E9" w:rsidP="00DE169A">
            <w:pPr>
              <w:jc w:val="center"/>
              <w:rPr>
                <w:rFonts w:ascii="Times New Roman" w:hAnsi="Times New Roman" w:cs="Times New Roman"/>
              </w:rPr>
            </w:pPr>
            <w:r>
              <w:rPr>
                <w:rFonts w:ascii="Times New Roman" w:hAnsi="Times New Roman" w:cs="Times New Roman"/>
              </w:rPr>
              <w:t>3</w:t>
            </w:r>
          </w:p>
        </w:tc>
        <w:tc>
          <w:tcPr>
            <w:tcW w:w="810" w:type="dxa"/>
          </w:tcPr>
          <w:p w14:paraId="5AE517E8" w14:textId="5AEE4D18" w:rsidR="007056E9" w:rsidRDefault="007056E9" w:rsidP="00DE169A">
            <w:pPr>
              <w:jc w:val="center"/>
              <w:rPr>
                <w:rFonts w:ascii="Times New Roman" w:hAnsi="Times New Roman" w:cs="Times New Roman"/>
              </w:rPr>
            </w:pPr>
            <w:r>
              <w:rPr>
                <w:rFonts w:ascii="Times New Roman" w:hAnsi="Times New Roman" w:cs="Times New Roman"/>
              </w:rPr>
              <w:t>0</w:t>
            </w:r>
          </w:p>
        </w:tc>
        <w:tc>
          <w:tcPr>
            <w:tcW w:w="985" w:type="dxa"/>
          </w:tcPr>
          <w:p w14:paraId="21D31705" w14:textId="28C10C59" w:rsidR="007056E9" w:rsidRDefault="007056E9" w:rsidP="00DE169A">
            <w:pPr>
              <w:jc w:val="center"/>
              <w:rPr>
                <w:rFonts w:ascii="Times New Roman" w:hAnsi="Times New Roman" w:cs="Times New Roman"/>
              </w:rPr>
            </w:pPr>
            <w:r>
              <w:rPr>
                <w:rFonts w:ascii="Times New Roman" w:hAnsi="Times New Roman" w:cs="Times New Roman"/>
              </w:rPr>
              <w:t>500</w:t>
            </w:r>
          </w:p>
        </w:tc>
        <w:tc>
          <w:tcPr>
            <w:tcW w:w="1168" w:type="dxa"/>
          </w:tcPr>
          <w:p w14:paraId="3296CDB1" w14:textId="78F1919B" w:rsidR="007056E9" w:rsidRDefault="007056E9" w:rsidP="00DE169A">
            <w:pPr>
              <w:jc w:val="center"/>
              <w:rPr>
                <w:rFonts w:ascii="Times New Roman" w:hAnsi="Times New Roman" w:cs="Times New Roman"/>
              </w:rPr>
            </w:pPr>
            <w:r>
              <w:rPr>
                <w:rFonts w:ascii="Times New Roman" w:hAnsi="Times New Roman" w:cs="Times New Roman"/>
              </w:rPr>
              <w:t>3</w:t>
            </w:r>
          </w:p>
        </w:tc>
        <w:tc>
          <w:tcPr>
            <w:tcW w:w="892" w:type="dxa"/>
          </w:tcPr>
          <w:p w14:paraId="3A26D855" w14:textId="34621A46" w:rsidR="007056E9" w:rsidRDefault="007056E9" w:rsidP="00DE169A">
            <w:pPr>
              <w:jc w:val="center"/>
              <w:rPr>
                <w:rFonts w:ascii="Times New Roman" w:hAnsi="Times New Roman" w:cs="Times New Roman"/>
              </w:rPr>
            </w:pPr>
            <w:r>
              <w:rPr>
                <w:rFonts w:ascii="Times New Roman" w:hAnsi="Times New Roman" w:cs="Times New Roman"/>
              </w:rPr>
              <w:t>0.5</w:t>
            </w:r>
          </w:p>
        </w:tc>
      </w:tr>
      <w:tr w:rsidR="007056E9" w14:paraId="42BA7A18" w14:textId="77777777" w:rsidTr="001E1E19">
        <w:tc>
          <w:tcPr>
            <w:tcW w:w="707" w:type="dxa"/>
            <w:tcBorders>
              <w:bottom w:val="single" w:sz="4" w:space="0" w:color="auto"/>
            </w:tcBorders>
          </w:tcPr>
          <w:p w14:paraId="2616823F" w14:textId="7591E02F" w:rsidR="007056E9" w:rsidRDefault="007056E9" w:rsidP="00006143">
            <w:pPr>
              <w:rPr>
                <w:rFonts w:ascii="Times New Roman" w:hAnsi="Times New Roman" w:cs="Times New Roman"/>
              </w:rPr>
            </w:pPr>
            <w:r>
              <w:rPr>
                <w:rFonts w:ascii="Times New Roman" w:hAnsi="Times New Roman" w:cs="Times New Roman"/>
              </w:rPr>
              <w:t>CC</w:t>
            </w:r>
          </w:p>
        </w:tc>
        <w:tc>
          <w:tcPr>
            <w:tcW w:w="977" w:type="dxa"/>
            <w:tcBorders>
              <w:bottom w:val="single" w:sz="4" w:space="0" w:color="auto"/>
            </w:tcBorders>
          </w:tcPr>
          <w:p w14:paraId="488F73CB" w14:textId="7305DB76" w:rsidR="007056E9" w:rsidRDefault="007056E9" w:rsidP="00DE169A">
            <w:pPr>
              <w:jc w:val="center"/>
              <w:rPr>
                <w:rFonts w:ascii="Times New Roman" w:hAnsi="Times New Roman" w:cs="Times New Roman"/>
              </w:rPr>
            </w:pPr>
            <w:r>
              <w:rPr>
                <w:rFonts w:ascii="Times New Roman" w:hAnsi="Times New Roman" w:cs="Times New Roman"/>
              </w:rPr>
              <w:t>5</w:t>
            </w:r>
          </w:p>
        </w:tc>
        <w:tc>
          <w:tcPr>
            <w:tcW w:w="996" w:type="dxa"/>
            <w:tcBorders>
              <w:bottom w:val="single" w:sz="4" w:space="0" w:color="auto"/>
            </w:tcBorders>
          </w:tcPr>
          <w:p w14:paraId="425A0278" w14:textId="25590273" w:rsidR="007056E9" w:rsidRDefault="007056E9" w:rsidP="00DE169A">
            <w:pPr>
              <w:jc w:val="center"/>
              <w:rPr>
                <w:rFonts w:ascii="Times New Roman" w:hAnsi="Times New Roman" w:cs="Times New Roman"/>
              </w:rPr>
            </w:pPr>
            <w:r>
              <w:rPr>
                <w:rFonts w:ascii="Times New Roman" w:hAnsi="Times New Roman" w:cs="Times New Roman"/>
              </w:rPr>
              <w:t>7</w:t>
            </w:r>
          </w:p>
        </w:tc>
        <w:tc>
          <w:tcPr>
            <w:tcW w:w="1635" w:type="dxa"/>
            <w:tcBorders>
              <w:bottom w:val="single" w:sz="4" w:space="0" w:color="auto"/>
            </w:tcBorders>
          </w:tcPr>
          <w:p w14:paraId="121D99A0" w14:textId="0F645F49" w:rsidR="007056E9" w:rsidRDefault="007056E9" w:rsidP="00006143">
            <w:pPr>
              <w:rPr>
                <w:rFonts w:ascii="Times New Roman" w:hAnsi="Times New Roman" w:cs="Times New Roman"/>
              </w:rPr>
            </w:pPr>
            <w:r>
              <w:rPr>
                <w:rFonts w:ascii="Times New Roman" w:hAnsi="Times New Roman" w:cs="Times New Roman"/>
              </w:rPr>
              <w:t>500 (408-781)</w:t>
            </w:r>
          </w:p>
        </w:tc>
        <w:tc>
          <w:tcPr>
            <w:tcW w:w="850" w:type="dxa"/>
            <w:tcBorders>
              <w:bottom w:val="single" w:sz="4" w:space="0" w:color="auto"/>
            </w:tcBorders>
          </w:tcPr>
          <w:p w14:paraId="149B5569" w14:textId="34AAB872" w:rsidR="007056E9" w:rsidRDefault="007056E9" w:rsidP="00DE169A">
            <w:pPr>
              <w:jc w:val="center"/>
              <w:rPr>
                <w:rFonts w:ascii="Times New Roman" w:hAnsi="Times New Roman" w:cs="Times New Roman"/>
              </w:rPr>
            </w:pPr>
            <w:r>
              <w:rPr>
                <w:rFonts w:ascii="Times New Roman" w:hAnsi="Times New Roman" w:cs="Times New Roman"/>
              </w:rPr>
              <w:t>3</w:t>
            </w:r>
          </w:p>
        </w:tc>
        <w:tc>
          <w:tcPr>
            <w:tcW w:w="810" w:type="dxa"/>
            <w:tcBorders>
              <w:bottom w:val="single" w:sz="4" w:space="0" w:color="auto"/>
            </w:tcBorders>
          </w:tcPr>
          <w:p w14:paraId="26285F29" w14:textId="74302F09" w:rsidR="007056E9" w:rsidRDefault="007056E9" w:rsidP="00DE169A">
            <w:pPr>
              <w:jc w:val="center"/>
              <w:rPr>
                <w:rFonts w:ascii="Times New Roman" w:hAnsi="Times New Roman" w:cs="Times New Roman"/>
              </w:rPr>
            </w:pPr>
            <w:r>
              <w:rPr>
                <w:rFonts w:ascii="Times New Roman" w:hAnsi="Times New Roman" w:cs="Times New Roman"/>
              </w:rPr>
              <w:t>0</w:t>
            </w:r>
          </w:p>
        </w:tc>
        <w:tc>
          <w:tcPr>
            <w:tcW w:w="985" w:type="dxa"/>
            <w:tcBorders>
              <w:bottom w:val="single" w:sz="4" w:space="0" w:color="auto"/>
            </w:tcBorders>
          </w:tcPr>
          <w:p w14:paraId="75D75C57" w14:textId="77897190" w:rsidR="007056E9" w:rsidRDefault="007056E9" w:rsidP="00DE169A">
            <w:pPr>
              <w:jc w:val="center"/>
              <w:rPr>
                <w:rFonts w:ascii="Times New Roman" w:hAnsi="Times New Roman" w:cs="Times New Roman"/>
              </w:rPr>
            </w:pPr>
            <w:r>
              <w:rPr>
                <w:rFonts w:ascii="Times New Roman" w:hAnsi="Times New Roman" w:cs="Times New Roman"/>
              </w:rPr>
              <w:t>500</w:t>
            </w:r>
          </w:p>
        </w:tc>
        <w:tc>
          <w:tcPr>
            <w:tcW w:w="1168" w:type="dxa"/>
            <w:tcBorders>
              <w:bottom w:val="single" w:sz="4" w:space="0" w:color="auto"/>
            </w:tcBorders>
          </w:tcPr>
          <w:p w14:paraId="4E85EC99" w14:textId="666BE410" w:rsidR="007056E9" w:rsidRDefault="007056E9" w:rsidP="00DE169A">
            <w:pPr>
              <w:jc w:val="center"/>
              <w:rPr>
                <w:rFonts w:ascii="Times New Roman" w:hAnsi="Times New Roman" w:cs="Times New Roman"/>
              </w:rPr>
            </w:pPr>
            <w:r>
              <w:rPr>
                <w:rFonts w:ascii="Times New Roman" w:hAnsi="Times New Roman" w:cs="Times New Roman"/>
              </w:rPr>
              <w:t>3</w:t>
            </w:r>
          </w:p>
        </w:tc>
        <w:tc>
          <w:tcPr>
            <w:tcW w:w="892" w:type="dxa"/>
            <w:tcBorders>
              <w:bottom w:val="single" w:sz="4" w:space="0" w:color="auto"/>
            </w:tcBorders>
          </w:tcPr>
          <w:p w14:paraId="61FE7B80" w14:textId="5E5DC61B" w:rsidR="007056E9" w:rsidRDefault="007056E9" w:rsidP="00DE169A">
            <w:pPr>
              <w:jc w:val="center"/>
              <w:rPr>
                <w:rFonts w:ascii="Times New Roman" w:hAnsi="Times New Roman" w:cs="Times New Roman"/>
              </w:rPr>
            </w:pPr>
            <w:r>
              <w:rPr>
                <w:rFonts w:ascii="Times New Roman" w:hAnsi="Times New Roman" w:cs="Times New Roman"/>
              </w:rPr>
              <w:t>0.5</w:t>
            </w:r>
          </w:p>
        </w:tc>
      </w:tr>
    </w:tbl>
    <w:p w14:paraId="11A53457" w14:textId="77777777" w:rsidR="007541EF" w:rsidRDefault="007541EF" w:rsidP="00006143">
      <w:pPr>
        <w:rPr>
          <w:rFonts w:ascii="Times New Roman" w:hAnsi="Times New Roman" w:cs="Times New Roman"/>
        </w:rPr>
      </w:pPr>
    </w:p>
    <w:p w14:paraId="76123E16" w14:textId="77777777" w:rsidR="000F1080" w:rsidRDefault="000F1080" w:rsidP="00006143">
      <w:pPr>
        <w:rPr>
          <w:rFonts w:ascii="Times New Roman" w:hAnsi="Times New Roman" w:cs="Times New Roman"/>
        </w:rPr>
      </w:pPr>
    </w:p>
    <w:p w14:paraId="4A8B8C76" w14:textId="77777777" w:rsidR="000F1080" w:rsidRDefault="000F1080" w:rsidP="00006143">
      <w:pPr>
        <w:rPr>
          <w:rFonts w:ascii="Times New Roman" w:hAnsi="Times New Roman" w:cs="Times New Roman"/>
        </w:rPr>
      </w:pPr>
    </w:p>
    <w:p w14:paraId="76A40B83" w14:textId="34E4D9FD" w:rsidR="000F1080" w:rsidRPr="00187D8B" w:rsidRDefault="000F1080" w:rsidP="00006143">
      <w:pPr>
        <w:rPr>
          <w:rFonts w:ascii="Times New Roman" w:hAnsi="Times New Roman" w:cs="Times New Roman"/>
        </w:rPr>
        <w:sectPr w:rsidR="000F1080" w:rsidRPr="00187D8B" w:rsidSect="00C300E5">
          <w:pgSz w:w="11900" w:h="16820"/>
          <w:pgMar w:top="1440" w:right="1440" w:bottom="1440" w:left="1440" w:header="708" w:footer="708" w:gutter="0"/>
          <w:cols w:space="708"/>
          <w:docGrid w:linePitch="360"/>
        </w:sectPr>
      </w:pPr>
    </w:p>
    <w:p w14:paraId="3E4217CF" w14:textId="1CB68DD4" w:rsidR="007239E6" w:rsidRDefault="000F1080">
      <w:pPr>
        <w:rPr>
          <w:rFonts w:ascii="Times New Roman" w:hAnsi="Times New Roman" w:cs="Times New Roman"/>
        </w:rPr>
      </w:pPr>
      <w:bookmarkStart w:id="5" w:name="_Toc84000406"/>
      <w:r w:rsidRPr="00455BE9">
        <w:rPr>
          <w:rStyle w:val="Heading2Char"/>
          <w:rFonts w:ascii="Times New Roman" w:hAnsi="Times New Roman" w:cs="Times New Roman"/>
          <w:b/>
          <w:bCs/>
          <w:color w:val="auto"/>
          <w:sz w:val="24"/>
          <w:szCs w:val="24"/>
        </w:rPr>
        <w:t>Table S3</w:t>
      </w:r>
      <w:r w:rsidRPr="00D80F5C">
        <w:rPr>
          <w:rStyle w:val="Heading2Char"/>
          <w:rFonts w:ascii="Times New Roman" w:hAnsi="Times New Roman" w:cs="Times New Roman"/>
          <w:color w:val="auto"/>
          <w:sz w:val="24"/>
          <w:szCs w:val="24"/>
        </w:rPr>
        <w:t xml:space="preserve"> Model specification and prior distributions for demographic parameters and locus-specific mutation model parameters for DIYABC simulations</w:t>
      </w:r>
      <w:bookmarkEnd w:id="5"/>
      <w:r w:rsidRPr="003A7D3B">
        <w:rPr>
          <w:rFonts w:ascii="Times New Roman" w:hAnsi="Times New Roman" w:cs="Times New Roman"/>
        </w:rPr>
        <w:t>.</w:t>
      </w:r>
    </w:p>
    <w:p w14:paraId="7A4FFAFF" w14:textId="77777777" w:rsidR="003A7D3B" w:rsidRDefault="003A7D3B">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5405"/>
        <w:gridCol w:w="1880"/>
      </w:tblGrid>
      <w:tr w:rsidR="000F1080" w:rsidRPr="007239E6" w14:paraId="7B8E34BF" w14:textId="77777777" w:rsidTr="000F1080">
        <w:tc>
          <w:tcPr>
            <w:tcW w:w="2065" w:type="dxa"/>
            <w:tcBorders>
              <w:top w:val="single" w:sz="4" w:space="0" w:color="auto"/>
              <w:bottom w:val="single" w:sz="4" w:space="0" w:color="auto"/>
            </w:tcBorders>
          </w:tcPr>
          <w:p w14:paraId="2521E876" w14:textId="77777777" w:rsidR="000F1080" w:rsidRPr="007239E6" w:rsidRDefault="000F1080" w:rsidP="00343EDF">
            <w:pPr>
              <w:rPr>
                <w:rFonts w:ascii="Times New Roman" w:hAnsi="Times New Roman" w:cs="Times New Roman"/>
              </w:rPr>
            </w:pPr>
            <w:r w:rsidRPr="007239E6">
              <w:rPr>
                <w:rFonts w:ascii="Times New Roman" w:hAnsi="Times New Roman" w:cs="Times New Roman"/>
              </w:rPr>
              <w:t>Demographic parameter</w:t>
            </w:r>
          </w:p>
        </w:tc>
        <w:tc>
          <w:tcPr>
            <w:tcW w:w="5405" w:type="dxa"/>
            <w:tcBorders>
              <w:top w:val="single" w:sz="4" w:space="0" w:color="auto"/>
              <w:bottom w:val="single" w:sz="4" w:space="0" w:color="auto"/>
            </w:tcBorders>
          </w:tcPr>
          <w:p w14:paraId="20DFC698" w14:textId="77777777" w:rsidR="000F1080" w:rsidRPr="007239E6" w:rsidRDefault="000F1080" w:rsidP="00343EDF">
            <w:pPr>
              <w:rPr>
                <w:rFonts w:ascii="Times New Roman" w:hAnsi="Times New Roman" w:cs="Times New Roman"/>
              </w:rPr>
            </w:pPr>
            <w:r w:rsidRPr="007239E6">
              <w:rPr>
                <w:rFonts w:ascii="Times New Roman" w:hAnsi="Times New Roman" w:cs="Times New Roman"/>
              </w:rPr>
              <w:t>Type (model)</w:t>
            </w:r>
          </w:p>
        </w:tc>
        <w:tc>
          <w:tcPr>
            <w:tcW w:w="1880" w:type="dxa"/>
            <w:tcBorders>
              <w:top w:val="single" w:sz="4" w:space="0" w:color="auto"/>
              <w:bottom w:val="single" w:sz="4" w:space="0" w:color="auto"/>
            </w:tcBorders>
          </w:tcPr>
          <w:p w14:paraId="43D272E3" w14:textId="77777777" w:rsidR="000F1080" w:rsidRPr="007239E6" w:rsidRDefault="000F1080" w:rsidP="00343EDF">
            <w:pPr>
              <w:rPr>
                <w:rFonts w:ascii="Times New Roman" w:hAnsi="Times New Roman" w:cs="Times New Roman"/>
              </w:rPr>
            </w:pPr>
            <w:r w:rsidRPr="007239E6">
              <w:rPr>
                <w:rFonts w:ascii="Times New Roman" w:hAnsi="Times New Roman" w:cs="Times New Roman"/>
              </w:rPr>
              <w:t>prior</w:t>
            </w:r>
          </w:p>
        </w:tc>
      </w:tr>
      <w:tr w:rsidR="000F1080" w:rsidRPr="007239E6" w14:paraId="6B9F8EF5" w14:textId="77777777" w:rsidTr="000F1080">
        <w:tc>
          <w:tcPr>
            <w:tcW w:w="2065" w:type="dxa"/>
            <w:tcBorders>
              <w:top w:val="single" w:sz="4" w:space="0" w:color="auto"/>
            </w:tcBorders>
          </w:tcPr>
          <w:p w14:paraId="198A6BC4" w14:textId="77777777" w:rsidR="000F1080" w:rsidRPr="007239E6" w:rsidRDefault="000F1080" w:rsidP="00343EDF">
            <w:pPr>
              <w:rPr>
                <w:rFonts w:ascii="Times New Roman" w:hAnsi="Times New Roman" w:cs="Times New Roman"/>
                <w:i/>
                <w:iCs/>
              </w:rPr>
            </w:pPr>
            <w:r>
              <w:rPr>
                <w:rFonts w:ascii="Times New Roman" w:hAnsi="Times New Roman" w:cs="Times New Roman"/>
                <w:i/>
                <w:iCs/>
              </w:rPr>
              <w:t>Microsatellite loci</w:t>
            </w:r>
          </w:p>
        </w:tc>
        <w:tc>
          <w:tcPr>
            <w:tcW w:w="5405" w:type="dxa"/>
            <w:tcBorders>
              <w:top w:val="single" w:sz="4" w:space="0" w:color="auto"/>
            </w:tcBorders>
          </w:tcPr>
          <w:p w14:paraId="6E54F2BA" w14:textId="77777777" w:rsidR="000F1080" w:rsidRPr="007239E6" w:rsidRDefault="000F1080" w:rsidP="00343EDF">
            <w:pPr>
              <w:rPr>
                <w:rFonts w:ascii="Times New Roman" w:hAnsi="Times New Roman" w:cs="Times New Roman"/>
              </w:rPr>
            </w:pPr>
          </w:p>
        </w:tc>
        <w:tc>
          <w:tcPr>
            <w:tcW w:w="1880" w:type="dxa"/>
            <w:tcBorders>
              <w:top w:val="single" w:sz="4" w:space="0" w:color="auto"/>
            </w:tcBorders>
          </w:tcPr>
          <w:p w14:paraId="4BF0B012" w14:textId="77777777" w:rsidR="000F1080" w:rsidRDefault="000F1080" w:rsidP="00343EDF">
            <w:pPr>
              <w:rPr>
                <w:rFonts w:ascii="Times New Roman" w:hAnsi="Times New Roman" w:cs="Times New Roman"/>
              </w:rPr>
            </w:pPr>
          </w:p>
        </w:tc>
      </w:tr>
      <w:tr w:rsidR="000F1080" w:rsidRPr="007239E6" w14:paraId="4591582E" w14:textId="77777777" w:rsidTr="000F1080">
        <w:tc>
          <w:tcPr>
            <w:tcW w:w="2065" w:type="dxa"/>
          </w:tcPr>
          <w:p w14:paraId="633C46D6" w14:textId="77777777" w:rsidR="000F1080" w:rsidRPr="004B502F" w:rsidRDefault="000F1080" w:rsidP="00343EDF">
            <w:pPr>
              <w:rPr>
                <w:rFonts w:ascii="Times New Roman" w:hAnsi="Times New Roman" w:cs="Times New Roman"/>
              </w:rPr>
            </w:pPr>
            <w:r w:rsidRPr="004B502F">
              <w:rPr>
                <w:rFonts w:ascii="Times New Roman" w:hAnsi="Times New Roman" w:cs="Times New Roman"/>
              </w:rPr>
              <w:t>Mutation rate</w:t>
            </w:r>
          </w:p>
        </w:tc>
        <w:tc>
          <w:tcPr>
            <w:tcW w:w="5405" w:type="dxa"/>
          </w:tcPr>
          <w:p w14:paraId="1A766712" w14:textId="77777777" w:rsidR="000F1080" w:rsidRPr="007239E6" w:rsidRDefault="000F1080" w:rsidP="00343EDF">
            <w:pPr>
              <w:rPr>
                <w:rFonts w:ascii="Times New Roman" w:hAnsi="Times New Roman" w:cs="Times New Roman"/>
              </w:rPr>
            </w:pPr>
            <w:r>
              <w:rPr>
                <w:rFonts w:ascii="Times New Roman" w:hAnsi="Times New Roman" w:cs="Times New Roman"/>
              </w:rPr>
              <w:t>default</w:t>
            </w:r>
          </w:p>
        </w:tc>
        <w:tc>
          <w:tcPr>
            <w:tcW w:w="1880" w:type="dxa"/>
          </w:tcPr>
          <w:p w14:paraId="4B5CE386" w14:textId="77777777" w:rsidR="000F1080" w:rsidRDefault="000F1080" w:rsidP="00343EDF">
            <w:pPr>
              <w:rPr>
                <w:rFonts w:ascii="Times New Roman" w:hAnsi="Times New Roman" w:cs="Times New Roman"/>
              </w:rPr>
            </w:pPr>
          </w:p>
        </w:tc>
      </w:tr>
      <w:tr w:rsidR="000F1080" w:rsidRPr="007239E6" w14:paraId="3B2DD38B" w14:textId="77777777" w:rsidTr="000F1080">
        <w:tc>
          <w:tcPr>
            <w:tcW w:w="2065" w:type="dxa"/>
          </w:tcPr>
          <w:p w14:paraId="73F0C801" w14:textId="77777777" w:rsidR="000F1080" w:rsidRPr="007239E6" w:rsidRDefault="000F1080" w:rsidP="00343EDF">
            <w:pPr>
              <w:rPr>
                <w:rFonts w:ascii="Times New Roman" w:hAnsi="Times New Roman" w:cs="Times New Roman"/>
                <w:i/>
                <w:iCs/>
              </w:rPr>
            </w:pPr>
            <w:r w:rsidRPr="007239E6">
              <w:rPr>
                <w:rFonts w:ascii="Times New Roman" w:hAnsi="Times New Roman" w:cs="Times New Roman"/>
                <w:i/>
                <w:iCs/>
              </w:rPr>
              <w:t>N</w:t>
            </w:r>
            <w:r w:rsidRPr="004B502F">
              <w:rPr>
                <w:rFonts w:ascii="Times New Roman" w:hAnsi="Times New Roman" w:cs="Times New Roman"/>
                <w:i/>
                <w:iCs/>
                <w:vertAlign w:val="subscript"/>
              </w:rPr>
              <w:t>A</w:t>
            </w:r>
          </w:p>
        </w:tc>
        <w:tc>
          <w:tcPr>
            <w:tcW w:w="5405" w:type="dxa"/>
          </w:tcPr>
          <w:p w14:paraId="7735D2C2" w14:textId="77777777" w:rsidR="000F1080" w:rsidRPr="007239E6" w:rsidRDefault="000F1080" w:rsidP="00343EDF">
            <w:pPr>
              <w:rPr>
                <w:rFonts w:ascii="Times New Roman" w:hAnsi="Times New Roman" w:cs="Times New Roman"/>
              </w:rPr>
            </w:pPr>
            <w:r w:rsidRPr="007239E6">
              <w:rPr>
                <w:rFonts w:ascii="Times New Roman" w:hAnsi="Times New Roman" w:cs="Times New Roman"/>
              </w:rPr>
              <w:t>Unsampled ancestral effective population size (M1 – M4)</w:t>
            </w:r>
          </w:p>
        </w:tc>
        <w:tc>
          <w:tcPr>
            <w:tcW w:w="1880" w:type="dxa"/>
          </w:tcPr>
          <w:p w14:paraId="66E35B2E" w14:textId="77777777" w:rsidR="000F1080" w:rsidRPr="007239E6" w:rsidRDefault="000F1080" w:rsidP="00343EDF">
            <w:pPr>
              <w:rPr>
                <w:rFonts w:ascii="Times New Roman" w:hAnsi="Times New Roman" w:cs="Times New Roman"/>
              </w:rPr>
            </w:pPr>
            <w:r>
              <w:rPr>
                <w:rFonts w:ascii="Times New Roman" w:hAnsi="Times New Roman" w:cs="Times New Roman"/>
              </w:rPr>
              <w:t>10 – 200,000</w:t>
            </w:r>
          </w:p>
        </w:tc>
      </w:tr>
      <w:tr w:rsidR="000F1080" w:rsidRPr="007239E6" w14:paraId="20D02755" w14:textId="77777777" w:rsidTr="000F1080">
        <w:tc>
          <w:tcPr>
            <w:tcW w:w="2065" w:type="dxa"/>
          </w:tcPr>
          <w:p w14:paraId="6819618C" w14:textId="77777777" w:rsidR="000F1080" w:rsidRPr="007239E6" w:rsidRDefault="000F1080" w:rsidP="00343EDF">
            <w:pPr>
              <w:rPr>
                <w:rFonts w:ascii="Times New Roman" w:hAnsi="Times New Roman" w:cs="Times New Roman"/>
                <w:i/>
                <w:iCs/>
              </w:rPr>
            </w:pPr>
            <w:r w:rsidRPr="007239E6">
              <w:rPr>
                <w:rFonts w:ascii="Times New Roman" w:hAnsi="Times New Roman" w:cs="Times New Roman"/>
                <w:i/>
                <w:iCs/>
              </w:rPr>
              <w:t>N</w:t>
            </w:r>
            <w:r w:rsidRPr="007239E6">
              <w:rPr>
                <w:rFonts w:ascii="Times New Roman" w:hAnsi="Times New Roman" w:cs="Times New Roman"/>
                <w:i/>
                <w:iCs/>
                <w:vertAlign w:val="subscript"/>
              </w:rPr>
              <w:t>W</w:t>
            </w:r>
          </w:p>
        </w:tc>
        <w:tc>
          <w:tcPr>
            <w:tcW w:w="5405" w:type="dxa"/>
          </w:tcPr>
          <w:p w14:paraId="30C020D6" w14:textId="77777777" w:rsidR="000F1080" w:rsidRPr="007239E6" w:rsidRDefault="000F1080" w:rsidP="00343EDF">
            <w:pPr>
              <w:rPr>
                <w:rFonts w:ascii="Times New Roman" w:hAnsi="Times New Roman" w:cs="Times New Roman"/>
              </w:rPr>
            </w:pPr>
            <w:r w:rsidRPr="007239E6">
              <w:rPr>
                <w:rFonts w:ascii="Times New Roman" w:hAnsi="Times New Roman" w:cs="Times New Roman"/>
              </w:rPr>
              <w:t>Unsampled ancestral western effective population size (M2)</w:t>
            </w:r>
          </w:p>
        </w:tc>
        <w:tc>
          <w:tcPr>
            <w:tcW w:w="1880" w:type="dxa"/>
          </w:tcPr>
          <w:p w14:paraId="55B87793" w14:textId="77777777" w:rsidR="000F1080" w:rsidRPr="007239E6" w:rsidRDefault="000F1080" w:rsidP="00343EDF">
            <w:pPr>
              <w:rPr>
                <w:rFonts w:ascii="Times New Roman" w:hAnsi="Times New Roman" w:cs="Times New Roman"/>
              </w:rPr>
            </w:pPr>
            <w:r>
              <w:rPr>
                <w:rFonts w:ascii="Times New Roman" w:hAnsi="Times New Roman" w:cs="Times New Roman"/>
              </w:rPr>
              <w:t>10 – 30,000</w:t>
            </w:r>
          </w:p>
        </w:tc>
      </w:tr>
      <w:tr w:rsidR="000F1080" w:rsidRPr="007239E6" w14:paraId="7157B1CB" w14:textId="77777777" w:rsidTr="000F1080">
        <w:tc>
          <w:tcPr>
            <w:tcW w:w="2065" w:type="dxa"/>
          </w:tcPr>
          <w:p w14:paraId="6C81B50D" w14:textId="77777777" w:rsidR="000F1080" w:rsidRPr="004B502F" w:rsidRDefault="000F1080" w:rsidP="00343EDF">
            <w:pPr>
              <w:rPr>
                <w:rFonts w:ascii="Times New Roman" w:hAnsi="Times New Roman" w:cs="Times New Roman"/>
              </w:rPr>
            </w:pPr>
            <w:r w:rsidRPr="007239E6">
              <w:rPr>
                <w:rFonts w:ascii="Times New Roman" w:hAnsi="Times New Roman" w:cs="Times New Roman"/>
                <w:i/>
                <w:iCs/>
              </w:rPr>
              <w:t>N</w:t>
            </w:r>
            <w:r w:rsidRPr="007239E6">
              <w:rPr>
                <w:rFonts w:ascii="Times New Roman" w:hAnsi="Times New Roman" w:cs="Times New Roman"/>
                <w:i/>
                <w:iCs/>
                <w:vertAlign w:val="subscript"/>
              </w:rPr>
              <w:t>1</w:t>
            </w:r>
            <w:r>
              <w:rPr>
                <w:rFonts w:ascii="Times New Roman" w:hAnsi="Times New Roman" w:cs="Times New Roman"/>
                <w:i/>
                <w:iCs/>
                <w:vertAlign w:val="subscript"/>
              </w:rPr>
              <w:t xml:space="preserve"> </w:t>
            </w:r>
          </w:p>
        </w:tc>
        <w:tc>
          <w:tcPr>
            <w:tcW w:w="5405" w:type="dxa"/>
          </w:tcPr>
          <w:p w14:paraId="470BB75F" w14:textId="77777777" w:rsidR="000F1080" w:rsidRPr="007239E6" w:rsidRDefault="000F1080" w:rsidP="00343EDF">
            <w:pPr>
              <w:rPr>
                <w:rFonts w:ascii="Times New Roman" w:hAnsi="Times New Roman" w:cs="Times New Roman"/>
              </w:rPr>
            </w:pPr>
            <w:r>
              <w:rPr>
                <w:rFonts w:ascii="Times New Roman" w:hAnsi="Times New Roman" w:cs="Times New Roman"/>
              </w:rPr>
              <w:t xml:space="preserve">BW </w:t>
            </w:r>
            <w:r w:rsidRPr="007239E6">
              <w:rPr>
                <w:rFonts w:ascii="Times New Roman" w:hAnsi="Times New Roman" w:cs="Times New Roman"/>
              </w:rPr>
              <w:t>ancestral effective population size</w:t>
            </w:r>
          </w:p>
        </w:tc>
        <w:tc>
          <w:tcPr>
            <w:tcW w:w="1880" w:type="dxa"/>
          </w:tcPr>
          <w:p w14:paraId="278696E6" w14:textId="77777777" w:rsidR="000F1080" w:rsidRPr="007239E6" w:rsidRDefault="000F1080" w:rsidP="00343EDF">
            <w:pPr>
              <w:rPr>
                <w:rFonts w:ascii="Times New Roman" w:hAnsi="Times New Roman" w:cs="Times New Roman"/>
              </w:rPr>
            </w:pPr>
            <w:r>
              <w:rPr>
                <w:rFonts w:ascii="Times New Roman" w:hAnsi="Times New Roman" w:cs="Times New Roman"/>
              </w:rPr>
              <w:t>10 – 50,000</w:t>
            </w:r>
          </w:p>
        </w:tc>
      </w:tr>
      <w:tr w:rsidR="000F1080" w:rsidRPr="007239E6" w14:paraId="48B05E4B" w14:textId="77777777" w:rsidTr="000F1080">
        <w:tc>
          <w:tcPr>
            <w:tcW w:w="2065" w:type="dxa"/>
          </w:tcPr>
          <w:p w14:paraId="4C4CBA72" w14:textId="77777777" w:rsidR="000F1080" w:rsidRPr="007239E6" w:rsidRDefault="000F1080" w:rsidP="00343EDF">
            <w:pPr>
              <w:rPr>
                <w:rFonts w:ascii="Times New Roman" w:hAnsi="Times New Roman" w:cs="Times New Roman"/>
              </w:rPr>
            </w:pPr>
            <w:r w:rsidRPr="007239E6">
              <w:rPr>
                <w:rFonts w:ascii="Times New Roman" w:hAnsi="Times New Roman" w:cs="Times New Roman"/>
                <w:i/>
                <w:iCs/>
              </w:rPr>
              <w:t>N</w:t>
            </w:r>
            <w:r w:rsidRPr="007239E6">
              <w:rPr>
                <w:rFonts w:ascii="Times New Roman" w:hAnsi="Times New Roman" w:cs="Times New Roman"/>
                <w:i/>
                <w:iCs/>
                <w:vertAlign w:val="subscript"/>
              </w:rPr>
              <w:t>2</w:t>
            </w:r>
          </w:p>
        </w:tc>
        <w:tc>
          <w:tcPr>
            <w:tcW w:w="5405" w:type="dxa"/>
          </w:tcPr>
          <w:p w14:paraId="36999170" w14:textId="77777777" w:rsidR="000F1080" w:rsidRPr="007239E6" w:rsidRDefault="000F1080" w:rsidP="00343EDF">
            <w:pPr>
              <w:rPr>
                <w:rFonts w:ascii="Times New Roman" w:hAnsi="Times New Roman" w:cs="Times New Roman"/>
              </w:rPr>
            </w:pPr>
            <w:r>
              <w:rPr>
                <w:rFonts w:ascii="Times New Roman" w:hAnsi="Times New Roman" w:cs="Times New Roman"/>
              </w:rPr>
              <w:t xml:space="preserve">PC </w:t>
            </w:r>
            <w:r w:rsidRPr="007239E6">
              <w:rPr>
                <w:rFonts w:ascii="Times New Roman" w:hAnsi="Times New Roman" w:cs="Times New Roman"/>
              </w:rPr>
              <w:t>ancestral effective population size</w:t>
            </w:r>
          </w:p>
        </w:tc>
        <w:tc>
          <w:tcPr>
            <w:tcW w:w="1880" w:type="dxa"/>
          </w:tcPr>
          <w:p w14:paraId="3C6D505A" w14:textId="77777777" w:rsidR="000F1080" w:rsidRPr="007239E6" w:rsidRDefault="000F1080" w:rsidP="00343EDF">
            <w:pPr>
              <w:rPr>
                <w:rFonts w:ascii="Times New Roman" w:hAnsi="Times New Roman" w:cs="Times New Roman"/>
              </w:rPr>
            </w:pPr>
            <w:r>
              <w:rPr>
                <w:rFonts w:ascii="Times New Roman" w:hAnsi="Times New Roman" w:cs="Times New Roman"/>
              </w:rPr>
              <w:t>10 – 50,000</w:t>
            </w:r>
          </w:p>
        </w:tc>
      </w:tr>
      <w:tr w:rsidR="000F1080" w:rsidRPr="007239E6" w14:paraId="061C991C" w14:textId="77777777" w:rsidTr="000F1080">
        <w:tc>
          <w:tcPr>
            <w:tcW w:w="2065" w:type="dxa"/>
          </w:tcPr>
          <w:p w14:paraId="311E35AB" w14:textId="77777777" w:rsidR="000F1080" w:rsidRPr="007239E6" w:rsidRDefault="000F1080" w:rsidP="00343EDF">
            <w:pPr>
              <w:rPr>
                <w:rFonts w:ascii="Times New Roman" w:hAnsi="Times New Roman" w:cs="Times New Roman"/>
              </w:rPr>
            </w:pPr>
            <w:r w:rsidRPr="007239E6">
              <w:rPr>
                <w:rFonts w:ascii="Times New Roman" w:hAnsi="Times New Roman" w:cs="Times New Roman"/>
                <w:i/>
                <w:iCs/>
              </w:rPr>
              <w:t>N</w:t>
            </w:r>
            <w:r w:rsidRPr="007239E6">
              <w:rPr>
                <w:rFonts w:ascii="Times New Roman" w:hAnsi="Times New Roman" w:cs="Times New Roman"/>
                <w:i/>
                <w:iCs/>
                <w:vertAlign w:val="subscript"/>
              </w:rPr>
              <w:t>3</w:t>
            </w:r>
          </w:p>
        </w:tc>
        <w:tc>
          <w:tcPr>
            <w:tcW w:w="5405" w:type="dxa"/>
          </w:tcPr>
          <w:p w14:paraId="6EFDB377" w14:textId="77777777" w:rsidR="000F1080" w:rsidRPr="007239E6" w:rsidRDefault="000F1080" w:rsidP="00343EDF">
            <w:pPr>
              <w:rPr>
                <w:rFonts w:ascii="Times New Roman" w:hAnsi="Times New Roman" w:cs="Times New Roman"/>
              </w:rPr>
            </w:pPr>
            <w:r>
              <w:rPr>
                <w:rFonts w:ascii="Times New Roman" w:hAnsi="Times New Roman" w:cs="Times New Roman"/>
              </w:rPr>
              <w:t xml:space="preserve">MD </w:t>
            </w:r>
            <w:r w:rsidRPr="007239E6">
              <w:rPr>
                <w:rFonts w:ascii="Times New Roman" w:hAnsi="Times New Roman" w:cs="Times New Roman"/>
              </w:rPr>
              <w:t>ancestral effective population size</w:t>
            </w:r>
          </w:p>
        </w:tc>
        <w:tc>
          <w:tcPr>
            <w:tcW w:w="1880" w:type="dxa"/>
          </w:tcPr>
          <w:p w14:paraId="15DACDF9" w14:textId="77777777" w:rsidR="000F1080" w:rsidRPr="007239E6" w:rsidRDefault="000F1080" w:rsidP="00343EDF">
            <w:pPr>
              <w:rPr>
                <w:rFonts w:ascii="Times New Roman" w:hAnsi="Times New Roman" w:cs="Times New Roman"/>
              </w:rPr>
            </w:pPr>
            <w:r>
              <w:rPr>
                <w:rFonts w:ascii="Times New Roman" w:hAnsi="Times New Roman" w:cs="Times New Roman"/>
              </w:rPr>
              <w:t>10 – 50,000</w:t>
            </w:r>
          </w:p>
        </w:tc>
      </w:tr>
      <w:tr w:rsidR="000F1080" w:rsidRPr="007239E6" w14:paraId="4D76C990" w14:textId="77777777" w:rsidTr="000F1080">
        <w:tc>
          <w:tcPr>
            <w:tcW w:w="2065" w:type="dxa"/>
          </w:tcPr>
          <w:p w14:paraId="122A7DDF" w14:textId="77777777" w:rsidR="000F1080" w:rsidRPr="007239E6" w:rsidRDefault="000F1080" w:rsidP="00343EDF">
            <w:pPr>
              <w:rPr>
                <w:rFonts w:ascii="Times New Roman" w:hAnsi="Times New Roman" w:cs="Times New Roman"/>
              </w:rPr>
            </w:pPr>
            <w:r w:rsidRPr="007239E6">
              <w:rPr>
                <w:rFonts w:ascii="Times New Roman" w:hAnsi="Times New Roman" w:cs="Times New Roman"/>
                <w:i/>
                <w:iCs/>
              </w:rPr>
              <w:t>N</w:t>
            </w:r>
            <w:r w:rsidRPr="007239E6">
              <w:rPr>
                <w:rFonts w:ascii="Times New Roman" w:hAnsi="Times New Roman" w:cs="Times New Roman"/>
                <w:i/>
                <w:iCs/>
                <w:vertAlign w:val="subscript"/>
              </w:rPr>
              <w:t>4</w:t>
            </w:r>
          </w:p>
        </w:tc>
        <w:tc>
          <w:tcPr>
            <w:tcW w:w="5405" w:type="dxa"/>
          </w:tcPr>
          <w:p w14:paraId="032B9E6B" w14:textId="77777777" w:rsidR="000F1080" w:rsidRPr="007239E6" w:rsidRDefault="000F1080" w:rsidP="00343EDF">
            <w:pPr>
              <w:rPr>
                <w:rFonts w:ascii="Times New Roman" w:hAnsi="Times New Roman" w:cs="Times New Roman"/>
              </w:rPr>
            </w:pPr>
            <w:r>
              <w:rPr>
                <w:rFonts w:ascii="Times New Roman" w:hAnsi="Times New Roman" w:cs="Times New Roman"/>
              </w:rPr>
              <w:t xml:space="preserve">CC </w:t>
            </w:r>
            <w:r w:rsidRPr="007239E6">
              <w:rPr>
                <w:rFonts w:ascii="Times New Roman" w:hAnsi="Times New Roman" w:cs="Times New Roman"/>
              </w:rPr>
              <w:t>ancestral effective population size</w:t>
            </w:r>
          </w:p>
        </w:tc>
        <w:tc>
          <w:tcPr>
            <w:tcW w:w="1880" w:type="dxa"/>
          </w:tcPr>
          <w:p w14:paraId="3B693082" w14:textId="77777777" w:rsidR="000F1080" w:rsidRPr="007239E6" w:rsidRDefault="000F1080" w:rsidP="00343EDF">
            <w:pPr>
              <w:rPr>
                <w:rFonts w:ascii="Times New Roman" w:hAnsi="Times New Roman" w:cs="Times New Roman"/>
              </w:rPr>
            </w:pPr>
            <w:r>
              <w:rPr>
                <w:rFonts w:ascii="Times New Roman" w:hAnsi="Times New Roman" w:cs="Times New Roman"/>
              </w:rPr>
              <w:t>10 – 50,000</w:t>
            </w:r>
          </w:p>
        </w:tc>
      </w:tr>
      <w:tr w:rsidR="000F1080" w:rsidRPr="007239E6" w14:paraId="6C6BB0F7" w14:textId="77777777" w:rsidTr="000F1080">
        <w:tc>
          <w:tcPr>
            <w:tcW w:w="2065" w:type="dxa"/>
          </w:tcPr>
          <w:p w14:paraId="611F7E17" w14:textId="77777777" w:rsidR="000F1080" w:rsidRPr="004B502F" w:rsidRDefault="000F1080" w:rsidP="00343EDF">
            <w:pPr>
              <w:rPr>
                <w:rFonts w:ascii="Times New Roman" w:hAnsi="Times New Roman" w:cs="Times New Roman"/>
                <w:i/>
                <w:iCs/>
              </w:rPr>
            </w:pPr>
            <w:proofErr w:type="spellStart"/>
            <w:r w:rsidRPr="004B502F">
              <w:rPr>
                <w:rFonts w:ascii="Times New Roman" w:hAnsi="Times New Roman" w:cs="Times New Roman"/>
                <w:i/>
                <w:iCs/>
              </w:rPr>
              <w:t>t</w:t>
            </w:r>
            <w:r w:rsidRPr="004B502F">
              <w:rPr>
                <w:rFonts w:ascii="Times New Roman" w:hAnsi="Times New Roman" w:cs="Times New Roman"/>
                <w:i/>
                <w:iCs/>
                <w:vertAlign w:val="subscript"/>
              </w:rPr>
              <w:t>A</w:t>
            </w:r>
            <w:proofErr w:type="spellEnd"/>
          </w:p>
        </w:tc>
        <w:tc>
          <w:tcPr>
            <w:tcW w:w="5405" w:type="dxa"/>
          </w:tcPr>
          <w:p w14:paraId="10351DF6" w14:textId="77777777" w:rsidR="000F1080" w:rsidRPr="007239E6" w:rsidRDefault="000F1080" w:rsidP="00343EDF">
            <w:pPr>
              <w:rPr>
                <w:rFonts w:ascii="Times New Roman" w:hAnsi="Times New Roman" w:cs="Times New Roman"/>
              </w:rPr>
            </w:pPr>
            <w:r>
              <w:rPr>
                <w:rFonts w:ascii="Times New Roman" w:hAnsi="Times New Roman" w:cs="Times New Roman"/>
              </w:rPr>
              <w:t>Time of ancestral divergence</w:t>
            </w:r>
          </w:p>
        </w:tc>
        <w:tc>
          <w:tcPr>
            <w:tcW w:w="1880" w:type="dxa"/>
          </w:tcPr>
          <w:p w14:paraId="60CB2588" w14:textId="77777777" w:rsidR="000F1080" w:rsidRPr="007239E6" w:rsidRDefault="000F1080" w:rsidP="00343EDF">
            <w:pPr>
              <w:rPr>
                <w:rFonts w:ascii="Times New Roman" w:hAnsi="Times New Roman" w:cs="Times New Roman"/>
              </w:rPr>
            </w:pPr>
            <w:r>
              <w:rPr>
                <w:rFonts w:ascii="Times New Roman" w:hAnsi="Times New Roman" w:cs="Times New Roman"/>
              </w:rPr>
              <w:t>10 – 50,000</w:t>
            </w:r>
          </w:p>
        </w:tc>
      </w:tr>
      <w:tr w:rsidR="000F1080" w:rsidRPr="007239E6" w14:paraId="15C79124" w14:textId="77777777" w:rsidTr="000F1080">
        <w:tc>
          <w:tcPr>
            <w:tcW w:w="2065" w:type="dxa"/>
          </w:tcPr>
          <w:p w14:paraId="7A70D668" w14:textId="77777777" w:rsidR="000F1080" w:rsidRPr="004B502F" w:rsidRDefault="000F1080" w:rsidP="00343EDF">
            <w:pPr>
              <w:rPr>
                <w:rFonts w:ascii="Times New Roman" w:hAnsi="Times New Roman" w:cs="Times New Roman"/>
                <w:i/>
                <w:iCs/>
              </w:rPr>
            </w:pPr>
            <w:r w:rsidRPr="004B502F">
              <w:rPr>
                <w:rFonts w:ascii="Times New Roman" w:hAnsi="Times New Roman" w:cs="Times New Roman"/>
                <w:i/>
                <w:iCs/>
              </w:rPr>
              <w:t>t</w:t>
            </w:r>
            <w:r w:rsidRPr="004B502F">
              <w:rPr>
                <w:rFonts w:ascii="Times New Roman" w:hAnsi="Times New Roman" w:cs="Times New Roman"/>
                <w:i/>
                <w:iCs/>
                <w:vertAlign w:val="subscript"/>
              </w:rPr>
              <w:t>2</w:t>
            </w:r>
          </w:p>
        </w:tc>
        <w:tc>
          <w:tcPr>
            <w:tcW w:w="5405" w:type="dxa"/>
          </w:tcPr>
          <w:p w14:paraId="55DE5C86" w14:textId="77777777" w:rsidR="000F1080" w:rsidRPr="007239E6" w:rsidRDefault="000F1080" w:rsidP="00343EDF">
            <w:pPr>
              <w:rPr>
                <w:rFonts w:ascii="Times New Roman" w:hAnsi="Times New Roman" w:cs="Times New Roman"/>
              </w:rPr>
            </w:pPr>
          </w:p>
        </w:tc>
        <w:tc>
          <w:tcPr>
            <w:tcW w:w="1880" w:type="dxa"/>
          </w:tcPr>
          <w:p w14:paraId="4E906D8D" w14:textId="77777777" w:rsidR="000F1080" w:rsidRPr="007239E6" w:rsidRDefault="000F1080" w:rsidP="00343EDF">
            <w:pPr>
              <w:rPr>
                <w:rFonts w:ascii="Times New Roman" w:hAnsi="Times New Roman" w:cs="Times New Roman"/>
              </w:rPr>
            </w:pPr>
            <w:r>
              <w:rPr>
                <w:rFonts w:ascii="Times New Roman" w:hAnsi="Times New Roman" w:cs="Times New Roman"/>
              </w:rPr>
              <w:t>10 – 10,000</w:t>
            </w:r>
          </w:p>
        </w:tc>
      </w:tr>
      <w:tr w:rsidR="000F1080" w:rsidRPr="007239E6" w14:paraId="3C55D05F" w14:textId="77777777" w:rsidTr="000F1080">
        <w:tc>
          <w:tcPr>
            <w:tcW w:w="2065" w:type="dxa"/>
          </w:tcPr>
          <w:p w14:paraId="2417E088" w14:textId="77777777" w:rsidR="000F1080" w:rsidRPr="004B502F" w:rsidRDefault="000F1080" w:rsidP="00343EDF">
            <w:pPr>
              <w:rPr>
                <w:rFonts w:ascii="Times New Roman" w:hAnsi="Times New Roman" w:cs="Times New Roman"/>
                <w:i/>
                <w:iCs/>
              </w:rPr>
            </w:pPr>
            <w:r w:rsidRPr="004B502F">
              <w:rPr>
                <w:rFonts w:ascii="Times New Roman" w:hAnsi="Times New Roman" w:cs="Times New Roman"/>
                <w:i/>
                <w:iCs/>
              </w:rPr>
              <w:t>t</w:t>
            </w:r>
            <w:r w:rsidRPr="004B502F">
              <w:rPr>
                <w:rFonts w:ascii="Times New Roman" w:hAnsi="Times New Roman" w:cs="Times New Roman"/>
                <w:i/>
                <w:iCs/>
                <w:vertAlign w:val="subscript"/>
              </w:rPr>
              <w:t>1</w:t>
            </w:r>
          </w:p>
        </w:tc>
        <w:tc>
          <w:tcPr>
            <w:tcW w:w="5405" w:type="dxa"/>
          </w:tcPr>
          <w:p w14:paraId="430D7BB3" w14:textId="77777777" w:rsidR="000F1080" w:rsidRPr="007239E6" w:rsidRDefault="000F1080" w:rsidP="00343EDF">
            <w:pPr>
              <w:rPr>
                <w:rFonts w:ascii="Times New Roman" w:hAnsi="Times New Roman" w:cs="Times New Roman"/>
              </w:rPr>
            </w:pPr>
          </w:p>
        </w:tc>
        <w:tc>
          <w:tcPr>
            <w:tcW w:w="1880" w:type="dxa"/>
          </w:tcPr>
          <w:p w14:paraId="774F6800" w14:textId="77777777" w:rsidR="000F1080" w:rsidRPr="007239E6" w:rsidRDefault="000F1080" w:rsidP="00343EDF">
            <w:pPr>
              <w:rPr>
                <w:rFonts w:ascii="Times New Roman" w:hAnsi="Times New Roman" w:cs="Times New Roman"/>
              </w:rPr>
            </w:pPr>
            <w:r>
              <w:rPr>
                <w:rFonts w:ascii="Times New Roman" w:hAnsi="Times New Roman" w:cs="Times New Roman"/>
              </w:rPr>
              <w:t>10 – 20,000</w:t>
            </w:r>
          </w:p>
        </w:tc>
      </w:tr>
      <w:tr w:rsidR="000F1080" w:rsidRPr="007239E6" w14:paraId="38E5605F" w14:textId="77777777" w:rsidTr="000F1080">
        <w:tc>
          <w:tcPr>
            <w:tcW w:w="2065" w:type="dxa"/>
          </w:tcPr>
          <w:p w14:paraId="43279677" w14:textId="77777777" w:rsidR="000F1080" w:rsidRDefault="000F1080" w:rsidP="00343EDF">
            <w:pPr>
              <w:rPr>
                <w:rFonts w:ascii="Times New Roman" w:hAnsi="Times New Roman" w:cs="Times New Roman"/>
              </w:rPr>
            </w:pPr>
          </w:p>
        </w:tc>
        <w:tc>
          <w:tcPr>
            <w:tcW w:w="5405" w:type="dxa"/>
          </w:tcPr>
          <w:p w14:paraId="60C437C8" w14:textId="77777777" w:rsidR="000F1080" w:rsidRPr="007239E6" w:rsidRDefault="000F1080" w:rsidP="00343EDF">
            <w:pPr>
              <w:rPr>
                <w:rFonts w:ascii="Times New Roman" w:hAnsi="Times New Roman" w:cs="Times New Roman"/>
              </w:rPr>
            </w:pPr>
          </w:p>
        </w:tc>
        <w:tc>
          <w:tcPr>
            <w:tcW w:w="1880" w:type="dxa"/>
          </w:tcPr>
          <w:p w14:paraId="629CEAB7" w14:textId="77777777" w:rsidR="000F1080" w:rsidRDefault="000F1080" w:rsidP="00343EDF">
            <w:pPr>
              <w:rPr>
                <w:rFonts w:ascii="Times New Roman" w:hAnsi="Times New Roman" w:cs="Times New Roman"/>
              </w:rPr>
            </w:pPr>
          </w:p>
        </w:tc>
      </w:tr>
      <w:tr w:rsidR="000F1080" w:rsidRPr="007239E6" w14:paraId="068B6518" w14:textId="77777777" w:rsidTr="00343EDF">
        <w:tc>
          <w:tcPr>
            <w:tcW w:w="7470" w:type="dxa"/>
            <w:gridSpan w:val="2"/>
          </w:tcPr>
          <w:p w14:paraId="1DB7A629" w14:textId="6F156F60" w:rsidR="000F1080" w:rsidRPr="007239E6" w:rsidRDefault="000F1080" w:rsidP="00343EDF">
            <w:pPr>
              <w:rPr>
                <w:rFonts w:ascii="Times New Roman" w:hAnsi="Times New Roman" w:cs="Times New Roman"/>
              </w:rPr>
            </w:pPr>
            <w:r w:rsidRPr="004B502F">
              <w:rPr>
                <w:rFonts w:ascii="Times New Roman" w:hAnsi="Times New Roman" w:cs="Times New Roman"/>
                <w:i/>
                <w:iCs/>
              </w:rPr>
              <w:t>Mitochondrial DNA</w:t>
            </w:r>
          </w:p>
        </w:tc>
        <w:tc>
          <w:tcPr>
            <w:tcW w:w="1880" w:type="dxa"/>
          </w:tcPr>
          <w:p w14:paraId="296E464B" w14:textId="77777777" w:rsidR="000F1080" w:rsidRDefault="000F1080" w:rsidP="00343EDF">
            <w:pPr>
              <w:rPr>
                <w:rFonts w:ascii="Times New Roman" w:hAnsi="Times New Roman" w:cs="Times New Roman"/>
              </w:rPr>
            </w:pPr>
          </w:p>
        </w:tc>
      </w:tr>
      <w:tr w:rsidR="000F1080" w:rsidRPr="007239E6" w14:paraId="4A409519" w14:textId="77777777" w:rsidTr="000F1080">
        <w:tc>
          <w:tcPr>
            <w:tcW w:w="2065" w:type="dxa"/>
          </w:tcPr>
          <w:p w14:paraId="2CB205E3" w14:textId="77777777" w:rsidR="000F1080" w:rsidRDefault="000F1080" w:rsidP="00343EDF">
            <w:pPr>
              <w:rPr>
                <w:rFonts w:ascii="Times New Roman" w:hAnsi="Times New Roman" w:cs="Times New Roman"/>
              </w:rPr>
            </w:pPr>
            <w:r w:rsidRPr="007239E6">
              <w:rPr>
                <w:rFonts w:ascii="Times New Roman" w:hAnsi="Times New Roman" w:cs="Times New Roman"/>
                <w:i/>
                <w:iCs/>
              </w:rPr>
              <w:t>N</w:t>
            </w:r>
            <w:r w:rsidRPr="004B502F">
              <w:rPr>
                <w:rFonts w:ascii="Times New Roman" w:hAnsi="Times New Roman" w:cs="Times New Roman"/>
                <w:i/>
                <w:iCs/>
                <w:vertAlign w:val="subscript"/>
              </w:rPr>
              <w:t>A</w:t>
            </w:r>
          </w:p>
        </w:tc>
        <w:tc>
          <w:tcPr>
            <w:tcW w:w="5405" w:type="dxa"/>
          </w:tcPr>
          <w:p w14:paraId="4498A9D6" w14:textId="77777777" w:rsidR="000F1080" w:rsidRPr="007239E6" w:rsidRDefault="000F1080" w:rsidP="00343EDF">
            <w:pPr>
              <w:rPr>
                <w:rFonts w:ascii="Times New Roman" w:hAnsi="Times New Roman" w:cs="Times New Roman"/>
              </w:rPr>
            </w:pPr>
            <w:r w:rsidRPr="007239E6">
              <w:rPr>
                <w:rFonts w:ascii="Times New Roman" w:hAnsi="Times New Roman" w:cs="Times New Roman"/>
              </w:rPr>
              <w:t>Unsampled ancestral effective population size (M1 – M</w:t>
            </w:r>
            <w:r>
              <w:rPr>
                <w:rFonts w:ascii="Times New Roman" w:hAnsi="Times New Roman" w:cs="Times New Roman"/>
              </w:rPr>
              <w:t>3</w:t>
            </w:r>
            <w:r w:rsidRPr="007239E6">
              <w:rPr>
                <w:rFonts w:ascii="Times New Roman" w:hAnsi="Times New Roman" w:cs="Times New Roman"/>
              </w:rPr>
              <w:t>)</w:t>
            </w:r>
          </w:p>
        </w:tc>
        <w:tc>
          <w:tcPr>
            <w:tcW w:w="1880" w:type="dxa"/>
          </w:tcPr>
          <w:p w14:paraId="2FB83E73" w14:textId="47CDF13C" w:rsidR="000F1080" w:rsidRDefault="00E973A8" w:rsidP="00343EDF">
            <w:pPr>
              <w:rPr>
                <w:rFonts w:ascii="Times New Roman" w:hAnsi="Times New Roman" w:cs="Times New Roman"/>
              </w:rPr>
            </w:pPr>
            <w:r>
              <w:rPr>
                <w:rFonts w:ascii="Times New Roman" w:hAnsi="Times New Roman" w:cs="Times New Roman"/>
              </w:rPr>
              <w:t>10</w:t>
            </w:r>
            <w:r w:rsidR="00EC7A3B">
              <w:rPr>
                <w:rFonts w:ascii="Times New Roman" w:hAnsi="Times New Roman" w:cs="Times New Roman"/>
              </w:rPr>
              <w:t>0</w:t>
            </w:r>
            <w:r>
              <w:rPr>
                <w:rFonts w:ascii="Times New Roman" w:hAnsi="Times New Roman" w:cs="Times New Roman"/>
              </w:rPr>
              <w:t>-100000</w:t>
            </w:r>
          </w:p>
        </w:tc>
      </w:tr>
      <w:tr w:rsidR="000F1080" w:rsidRPr="007239E6" w14:paraId="0FC6BB97" w14:textId="77777777" w:rsidTr="000F1080">
        <w:tc>
          <w:tcPr>
            <w:tcW w:w="2065" w:type="dxa"/>
          </w:tcPr>
          <w:p w14:paraId="2AA4B953" w14:textId="77777777" w:rsidR="000F1080" w:rsidRDefault="000F1080" w:rsidP="00343EDF">
            <w:pPr>
              <w:rPr>
                <w:rFonts w:ascii="Times New Roman" w:hAnsi="Times New Roman" w:cs="Times New Roman"/>
              </w:rPr>
            </w:pPr>
            <w:r w:rsidRPr="007239E6">
              <w:rPr>
                <w:rFonts w:ascii="Times New Roman" w:hAnsi="Times New Roman" w:cs="Times New Roman"/>
                <w:i/>
                <w:iCs/>
              </w:rPr>
              <w:t>N</w:t>
            </w:r>
            <w:r w:rsidRPr="007239E6">
              <w:rPr>
                <w:rFonts w:ascii="Times New Roman" w:hAnsi="Times New Roman" w:cs="Times New Roman"/>
                <w:i/>
                <w:iCs/>
                <w:vertAlign w:val="subscript"/>
              </w:rPr>
              <w:t>W</w:t>
            </w:r>
          </w:p>
        </w:tc>
        <w:tc>
          <w:tcPr>
            <w:tcW w:w="5405" w:type="dxa"/>
          </w:tcPr>
          <w:p w14:paraId="0C666572" w14:textId="77777777" w:rsidR="000F1080" w:rsidRPr="007239E6" w:rsidRDefault="000F1080" w:rsidP="00343EDF">
            <w:pPr>
              <w:rPr>
                <w:rFonts w:ascii="Times New Roman" w:hAnsi="Times New Roman" w:cs="Times New Roman"/>
              </w:rPr>
            </w:pPr>
            <w:r w:rsidRPr="007239E6">
              <w:rPr>
                <w:rFonts w:ascii="Times New Roman" w:hAnsi="Times New Roman" w:cs="Times New Roman"/>
              </w:rPr>
              <w:t xml:space="preserve">Unsampled ancestral </w:t>
            </w:r>
            <w:r>
              <w:rPr>
                <w:rFonts w:ascii="Times New Roman" w:hAnsi="Times New Roman" w:cs="Times New Roman"/>
              </w:rPr>
              <w:t>Florida</w:t>
            </w:r>
            <w:r w:rsidRPr="007239E6">
              <w:rPr>
                <w:rFonts w:ascii="Times New Roman" w:hAnsi="Times New Roman" w:cs="Times New Roman"/>
              </w:rPr>
              <w:t xml:space="preserve"> effective population size (M2)</w:t>
            </w:r>
          </w:p>
        </w:tc>
        <w:tc>
          <w:tcPr>
            <w:tcW w:w="1880" w:type="dxa"/>
          </w:tcPr>
          <w:p w14:paraId="4F4E740B" w14:textId="38BD0DFA" w:rsidR="000F1080" w:rsidRDefault="00E973A8" w:rsidP="00343EDF">
            <w:pPr>
              <w:rPr>
                <w:rFonts w:ascii="Times New Roman" w:hAnsi="Times New Roman" w:cs="Times New Roman"/>
              </w:rPr>
            </w:pPr>
            <w:r>
              <w:rPr>
                <w:rFonts w:ascii="Times New Roman" w:hAnsi="Times New Roman" w:cs="Times New Roman"/>
              </w:rPr>
              <w:t>10</w:t>
            </w:r>
            <w:r w:rsidR="00EC7A3B">
              <w:rPr>
                <w:rFonts w:ascii="Times New Roman" w:hAnsi="Times New Roman" w:cs="Times New Roman"/>
              </w:rPr>
              <w:t>0</w:t>
            </w:r>
            <w:r>
              <w:rPr>
                <w:rFonts w:ascii="Times New Roman" w:hAnsi="Times New Roman" w:cs="Times New Roman"/>
              </w:rPr>
              <w:t>-</w:t>
            </w:r>
            <w:r w:rsidR="00EC7A3B">
              <w:rPr>
                <w:rFonts w:ascii="Times New Roman" w:hAnsi="Times New Roman" w:cs="Times New Roman"/>
              </w:rPr>
              <w:t>10</w:t>
            </w:r>
            <w:r>
              <w:rPr>
                <w:rFonts w:ascii="Times New Roman" w:hAnsi="Times New Roman" w:cs="Times New Roman"/>
              </w:rPr>
              <w:t>0000</w:t>
            </w:r>
          </w:p>
        </w:tc>
      </w:tr>
      <w:tr w:rsidR="000F1080" w:rsidRPr="007239E6" w14:paraId="1855DA62" w14:textId="77777777" w:rsidTr="000F1080">
        <w:tc>
          <w:tcPr>
            <w:tcW w:w="2065" w:type="dxa"/>
          </w:tcPr>
          <w:p w14:paraId="5617516B" w14:textId="77777777" w:rsidR="000F1080" w:rsidRDefault="000F1080" w:rsidP="00343EDF">
            <w:pPr>
              <w:rPr>
                <w:rFonts w:ascii="Times New Roman" w:hAnsi="Times New Roman" w:cs="Times New Roman"/>
              </w:rPr>
            </w:pPr>
            <w:r w:rsidRPr="007239E6">
              <w:rPr>
                <w:rFonts w:ascii="Times New Roman" w:hAnsi="Times New Roman" w:cs="Times New Roman"/>
                <w:i/>
                <w:iCs/>
              </w:rPr>
              <w:t>N</w:t>
            </w:r>
            <w:r w:rsidRPr="007239E6">
              <w:rPr>
                <w:rFonts w:ascii="Times New Roman" w:hAnsi="Times New Roman" w:cs="Times New Roman"/>
                <w:i/>
                <w:iCs/>
                <w:vertAlign w:val="subscript"/>
              </w:rPr>
              <w:t>1</w:t>
            </w:r>
            <w:r>
              <w:rPr>
                <w:rFonts w:ascii="Times New Roman" w:hAnsi="Times New Roman" w:cs="Times New Roman"/>
                <w:i/>
                <w:iCs/>
                <w:vertAlign w:val="subscript"/>
              </w:rPr>
              <w:t xml:space="preserve"> </w:t>
            </w:r>
          </w:p>
        </w:tc>
        <w:tc>
          <w:tcPr>
            <w:tcW w:w="5405" w:type="dxa"/>
          </w:tcPr>
          <w:p w14:paraId="579B4D3D" w14:textId="77777777" w:rsidR="000F1080" w:rsidRPr="007239E6" w:rsidRDefault="000F1080" w:rsidP="00343EDF">
            <w:pPr>
              <w:rPr>
                <w:rFonts w:ascii="Times New Roman" w:hAnsi="Times New Roman" w:cs="Times New Roman"/>
              </w:rPr>
            </w:pPr>
            <w:r>
              <w:rPr>
                <w:rFonts w:ascii="Times New Roman" w:hAnsi="Times New Roman" w:cs="Times New Roman"/>
              </w:rPr>
              <w:t xml:space="preserve">BW+PC+CC </w:t>
            </w:r>
            <w:r w:rsidRPr="007239E6">
              <w:rPr>
                <w:rFonts w:ascii="Times New Roman" w:hAnsi="Times New Roman" w:cs="Times New Roman"/>
              </w:rPr>
              <w:t>ancestral effective population size</w:t>
            </w:r>
          </w:p>
        </w:tc>
        <w:tc>
          <w:tcPr>
            <w:tcW w:w="1880" w:type="dxa"/>
          </w:tcPr>
          <w:p w14:paraId="7BEEEF0E" w14:textId="7F93253D" w:rsidR="000F1080" w:rsidRDefault="00E973A8" w:rsidP="00343EDF">
            <w:pPr>
              <w:rPr>
                <w:rFonts w:ascii="Times New Roman" w:hAnsi="Times New Roman" w:cs="Times New Roman"/>
              </w:rPr>
            </w:pPr>
            <w:r>
              <w:rPr>
                <w:rFonts w:ascii="Times New Roman" w:hAnsi="Times New Roman" w:cs="Times New Roman"/>
              </w:rPr>
              <w:t>100-100000</w:t>
            </w:r>
          </w:p>
        </w:tc>
      </w:tr>
      <w:tr w:rsidR="000F1080" w:rsidRPr="007239E6" w14:paraId="7EA2EBEB" w14:textId="77777777" w:rsidTr="000F1080">
        <w:tc>
          <w:tcPr>
            <w:tcW w:w="2065" w:type="dxa"/>
          </w:tcPr>
          <w:p w14:paraId="30A7A377" w14:textId="77777777" w:rsidR="000F1080" w:rsidRDefault="000F1080" w:rsidP="00343EDF">
            <w:pPr>
              <w:rPr>
                <w:rFonts w:ascii="Times New Roman" w:hAnsi="Times New Roman" w:cs="Times New Roman"/>
              </w:rPr>
            </w:pPr>
            <w:r w:rsidRPr="007239E6">
              <w:rPr>
                <w:rFonts w:ascii="Times New Roman" w:hAnsi="Times New Roman" w:cs="Times New Roman"/>
                <w:i/>
                <w:iCs/>
              </w:rPr>
              <w:t>N</w:t>
            </w:r>
            <w:r w:rsidRPr="007239E6">
              <w:rPr>
                <w:rFonts w:ascii="Times New Roman" w:hAnsi="Times New Roman" w:cs="Times New Roman"/>
                <w:i/>
                <w:iCs/>
                <w:vertAlign w:val="subscript"/>
              </w:rPr>
              <w:t>2</w:t>
            </w:r>
          </w:p>
        </w:tc>
        <w:tc>
          <w:tcPr>
            <w:tcW w:w="5405" w:type="dxa"/>
          </w:tcPr>
          <w:p w14:paraId="2A36D91C" w14:textId="77777777" w:rsidR="000F1080" w:rsidRPr="007239E6" w:rsidRDefault="000F1080" w:rsidP="00343EDF">
            <w:pPr>
              <w:rPr>
                <w:rFonts w:ascii="Times New Roman" w:hAnsi="Times New Roman" w:cs="Times New Roman"/>
              </w:rPr>
            </w:pPr>
            <w:r>
              <w:rPr>
                <w:rFonts w:ascii="Times New Roman" w:hAnsi="Times New Roman" w:cs="Times New Roman"/>
              </w:rPr>
              <w:t xml:space="preserve">MD </w:t>
            </w:r>
            <w:r w:rsidRPr="007239E6">
              <w:rPr>
                <w:rFonts w:ascii="Times New Roman" w:hAnsi="Times New Roman" w:cs="Times New Roman"/>
              </w:rPr>
              <w:t>ancestral effective population size</w:t>
            </w:r>
          </w:p>
        </w:tc>
        <w:tc>
          <w:tcPr>
            <w:tcW w:w="1880" w:type="dxa"/>
          </w:tcPr>
          <w:p w14:paraId="1533C896" w14:textId="4B089A28" w:rsidR="000F1080" w:rsidRDefault="00E973A8" w:rsidP="00343EDF">
            <w:pPr>
              <w:rPr>
                <w:rFonts w:ascii="Times New Roman" w:hAnsi="Times New Roman" w:cs="Times New Roman"/>
              </w:rPr>
            </w:pPr>
            <w:r>
              <w:rPr>
                <w:rFonts w:ascii="Times New Roman" w:hAnsi="Times New Roman" w:cs="Times New Roman"/>
              </w:rPr>
              <w:t>100-100000</w:t>
            </w:r>
          </w:p>
        </w:tc>
      </w:tr>
      <w:tr w:rsidR="000F1080" w:rsidRPr="007239E6" w14:paraId="06B8AF2D" w14:textId="77777777" w:rsidTr="000F1080">
        <w:tc>
          <w:tcPr>
            <w:tcW w:w="2065" w:type="dxa"/>
          </w:tcPr>
          <w:p w14:paraId="4B4196DF" w14:textId="77777777" w:rsidR="000F1080" w:rsidRDefault="000F1080" w:rsidP="00343EDF">
            <w:pPr>
              <w:rPr>
                <w:rFonts w:ascii="Times New Roman" w:hAnsi="Times New Roman" w:cs="Times New Roman"/>
              </w:rPr>
            </w:pPr>
            <w:r w:rsidRPr="007239E6">
              <w:rPr>
                <w:rFonts w:ascii="Times New Roman" w:hAnsi="Times New Roman" w:cs="Times New Roman"/>
                <w:i/>
                <w:iCs/>
              </w:rPr>
              <w:t>N</w:t>
            </w:r>
            <w:r w:rsidRPr="007239E6">
              <w:rPr>
                <w:rFonts w:ascii="Times New Roman" w:hAnsi="Times New Roman" w:cs="Times New Roman"/>
                <w:i/>
                <w:iCs/>
                <w:vertAlign w:val="subscript"/>
              </w:rPr>
              <w:t>3</w:t>
            </w:r>
          </w:p>
        </w:tc>
        <w:tc>
          <w:tcPr>
            <w:tcW w:w="5405" w:type="dxa"/>
          </w:tcPr>
          <w:p w14:paraId="2E45D6A2" w14:textId="77777777" w:rsidR="000F1080" w:rsidRPr="007239E6" w:rsidRDefault="000F1080" w:rsidP="00343EDF">
            <w:pPr>
              <w:rPr>
                <w:rFonts w:ascii="Times New Roman" w:hAnsi="Times New Roman" w:cs="Times New Roman"/>
              </w:rPr>
            </w:pPr>
            <w:r>
              <w:rPr>
                <w:rFonts w:ascii="Times New Roman" w:hAnsi="Times New Roman" w:cs="Times New Roman"/>
              </w:rPr>
              <w:t xml:space="preserve">Caribbean </w:t>
            </w:r>
            <w:r w:rsidRPr="007239E6">
              <w:rPr>
                <w:rFonts w:ascii="Times New Roman" w:hAnsi="Times New Roman" w:cs="Times New Roman"/>
              </w:rPr>
              <w:t>ancestral effective population size</w:t>
            </w:r>
          </w:p>
        </w:tc>
        <w:tc>
          <w:tcPr>
            <w:tcW w:w="1880" w:type="dxa"/>
          </w:tcPr>
          <w:p w14:paraId="4847D4BA" w14:textId="240EDA42" w:rsidR="000F1080" w:rsidRDefault="00E973A8" w:rsidP="00343EDF">
            <w:pPr>
              <w:rPr>
                <w:rFonts w:ascii="Times New Roman" w:hAnsi="Times New Roman" w:cs="Times New Roman"/>
              </w:rPr>
            </w:pPr>
            <w:r>
              <w:rPr>
                <w:rFonts w:ascii="Times New Roman" w:hAnsi="Times New Roman" w:cs="Times New Roman"/>
              </w:rPr>
              <w:t>100-1000000</w:t>
            </w:r>
          </w:p>
        </w:tc>
      </w:tr>
      <w:tr w:rsidR="000F1080" w:rsidRPr="007239E6" w14:paraId="3F9F382F" w14:textId="77777777" w:rsidTr="00BE6FE0">
        <w:tc>
          <w:tcPr>
            <w:tcW w:w="2065" w:type="dxa"/>
          </w:tcPr>
          <w:p w14:paraId="76250F63" w14:textId="77777777" w:rsidR="000F1080" w:rsidRDefault="000F1080" w:rsidP="00343EDF">
            <w:pPr>
              <w:rPr>
                <w:rFonts w:ascii="Times New Roman" w:hAnsi="Times New Roman" w:cs="Times New Roman"/>
              </w:rPr>
            </w:pPr>
            <w:proofErr w:type="spellStart"/>
            <w:r w:rsidRPr="004B502F">
              <w:rPr>
                <w:rFonts w:ascii="Times New Roman" w:hAnsi="Times New Roman" w:cs="Times New Roman"/>
                <w:i/>
                <w:iCs/>
              </w:rPr>
              <w:t>t</w:t>
            </w:r>
            <w:r w:rsidRPr="004B502F">
              <w:rPr>
                <w:rFonts w:ascii="Times New Roman" w:hAnsi="Times New Roman" w:cs="Times New Roman"/>
                <w:i/>
                <w:iCs/>
                <w:vertAlign w:val="subscript"/>
              </w:rPr>
              <w:t>A</w:t>
            </w:r>
            <w:proofErr w:type="spellEnd"/>
          </w:p>
        </w:tc>
        <w:tc>
          <w:tcPr>
            <w:tcW w:w="5405" w:type="dxa"/>
          </w:tcPr>
          <w:p w14:paraId="06CC3218" w14:textId="77777777" w:rsidR="000F1080" w:rsidRPr="007239E6" w:rsidRDefault="000F1080" w:rsidP="00343EDF">
            <w:pPr>
              <w:rPr>
                <w:rFonts w:ascii="Times New Roman" w:hAnsi="Times New Roman" w:cs="Times New Roman"/>
              </w:rPr>
            </w:pPr>
            <w:r>
              <w:rPr>
                <w:rFonts w:ascii="Times New Roman" w:hAnsi="Times New Roman" w:cs="Times New Roman"/>
              </w:rPr>
              <w:t>Time of ancestral divergence</w:t>
            </w:r>
          </w:p>
        </w:tc>
        <w:tc>
          <w:tcPr>
            <w:tcW w:w="1880" w:type="dxa"/>
          </w:tcPr>
          <w:p w14:paraId="62AA7033" w14:textId="63DC51CC" w:rsidR="000F1080" w:rsidRDefault="00E973A8" w:rsidP="00343EDF">
            <w:pPr>
              <w:rPr>
                <w:rFonts w:ascii="Times New Roman" w:hAnsi="Times New Roman" w:cs="Times New Roman"/>
              </w:rPr>
            </w:pPr>
            <w:r>
              <w:rPr>
                <w:rFonts w:ascii="Times New Roman" w:hAnsi="Times New Roman" w:cs="Times New Roman"/>
              </w:rPr>
              <w:t>10</w:t>
            </w:r>
            <w:r w:rsidR="00EC7A3B">
              <w:rPr>
                <w:rFonts w:ascii="Times New Roman" w:hAnsi="Times New Roman" w:cs="Times New Roman"/>
              </w:rPr>
              <w:t>000</w:t>
            </w:r>
            <w:r>
              <w:rPr>
                <w:rFonts w:ascii="Times New Roman" w:hAnsi="Times New Roman" w:cs="Times New Roman"/>
              </w:rPr>
              <w:t>-500000</w:t>
            </w:r>
          </w:p>
        </w:tc>
      </w:tr>
      <w:tr w:rsidR="000F1080" w:rsidRPr="007239E6" w14:paraId="4BFF30C7" w14:textId="77777777" w:rsidTr="00BE6FE0">
        <w:tc>
          <w:tcPr>
            <w:tcW w:w="2065" w:type="dxa"/>
            <w:tcBorders>
              <w:bottom w:val="single" w:sz="4" w:space="0" w:color="auto"/>
            </w:tcBorders>
          </w:tcPr>
          <w:p w14:paraId="5A3B2CE1" w14:textId="77777777" w:rsidR="000F1080" w:rsidRDefault="000F1080" w:rsidP="00343EDF">
            <w:pPr>
              <w:rPr>
                <w:rFonts w:ascii="Times New Roman" w:hAnsi="Times New Roman" w:cs="Times New Roman"/>
              </w:rPr>
            </w:pPr>
            <w:r w:rsidRPr="004B502F">
              <w:rPr>
                <w:rFonts w:ascii="Times New Roman" w:hAnsi="Times New Roman" w:cs="Times New Roman"/>
                <w:i/>
                <w:iCs/>
              </w:rPr>
              <w:t>t</w:t>
            </w:r>
            <w:r w:rsidRPr="000F1080">
              <w:rPr>
                <w:rFonts w:ascii="Times New Roman" w:hAnsi="Times New Roman" w:cs="Times New Roman"/>
                <w:i/>
                <w:iCs/>
                <w:vertAlign w:val="subscript"/>
              </w:rPr>
              <w:t>d</w:t>
            </w:r>
          </w:p>
        </w:tc>
        <w:tc>
          <w:tcPr>
            <w:tcW w:w="5405" w:type="dxa"/>
            <w:tcBorders>
              <w:bottom w:val="single" w:sz="4" w:space="0" w:color="auto"/>
            </w:tcBorders>
          </w:tcPr>
          <w:p w14:paraId="2B358A5B" w14:textId="77777777" w:rsidR="000F1080" w:rsidRPr="007239E6" w:rsidRDefault="000F1080" w:rsidP="00343EDF">
            <w:pPr>
              <w:rPr>
                <w:rFonts w:ascii="Times New Roman" w:hAnsi="Times New Roman" w:cs="Times New Roman"/>
              </w:rPr>
            </w:pPr>
            <w:r>
              <w:rPr>
                <w:rFonts w:ascii="Times New Roman" w:hAnsi="Times New Roman" w:cs="Times New Roman"/>
              </w:rPr>
              <w:t>Time of most recent divergence</w:t>
            </w:r>
          </w:p>
        </w:tc>
        <w:tc>
          <w:tcPr>
            <w:tcW w:w="1880" w:type="dxa"/>
            <w:tcBorders>
              <w:bottom w:val="single" w:sz="4" w:space="0" w:color="auto"/>
            </w:tcBorders>
          </w:tcPr>
          <w:p w14:paraId="40099E00" w14:textId="225BEA6A" w:rsidR="000F1080" w:rsidRDefault="00E973A8" w:rsidP="00343EDF">
            <w:pPr>
              <w:rPr>
                <w:rFonts w:ascii="Times New Roman" w:hAnsi="Times New Roman" w:cs="Times New Roman"/>
              </w:rPr>
            </w:pPr>
            <w:r>
              <w:rPr>
                <w:rFonts w:ascii="Times New Roman" w:hAnsi="Times New Roman" w:cs="Times New Roman"/>
              </w:rPr>
              <w:t>10</w:t>
            </w:r>
            <w:r w:rsidR="00EC7A3B">
              <w:rPr>
                <w:rFonts w:ascii="Times New Roman" w:hAnsi="Times New Roman" w:cs="Times New Roman"/>
              </w:rPr>
              <w:t>0</w:t>
            </w:r>
            <w:r>
              <w:rPr>
                <w:rFonts w:ascii="Times New Roman" w:hAnsi="Times New Roman" w:cs="Times New Roman"/>
              </w:rPr>
              <w:t>-</w:t>
            </w:r>
            <w:r w:rsidR="00EC7A3B">
              <w:rPr>
                <w:rFonts w:ascii="Times New Roman" w:hAnsi="Times New Roman" w:cs="Times New Roman"/>
              </w:rPr>
              <w:t>10</w:t>
            </w:r>
            <w:r>
              <w:rPr>
                <w:rFonts w:ascii="Times New Roman" w:hAnsi="Times New Roman" w:cs="Times New Roman"/>
              </w:rPr>
              <w:t>0000</w:t>
            </w:r>
          </w:p>
        </w:tc>
      </w:tr>
    </w:tbl>
    <w:p w14:paraId="4E5D6BE6" w14:textId="77777777" w:rsidR="007541EF" w:rsidRDefault="007541EF">
      <w:pPr>
        <w:rPr>
          <w:rFonts w:ascii="Times New Roman" w:hAnsi="Times New Roman" w:cs="Times New Roman"/>
        </w:rPr>
      </w:pPr>
    </w:p>
    <w:p w14:paraId="5D2ABAE8" w14:textId="77777777" w:rsidR="00BE6FE0" w:rsidRDefault="00BE6FE0">
      <w:pPr>
        <w:rPr>
          <w:rFonts w:ascii="Times New Roman" w:hAnsi="Times New Roman" w:cs="Times New Roman"/>
        </w:rPr>
      </w:pPr>
    </w:p>
    <w:p w14:paraId="06A4106F" w14:textId="77777777" w:rsidR="00BE6FE0" w:rsidRDefault="00BE6FE0">
      <w:pPr>
        <w:rPr>
          <w:rFonts w:ascii="Times New Roman" w:hAnsi="Times New Roman" w:cs="Times New Roman"/>
        </w:rPr>
      </w:pPr>
    </w:p>
    <w:p w14:paraId="17C6E77D" w14:textId="77777777" w:rsidR="00BE6FE0" w:rsidRDefault="00BE6FE0">
      <w:pPr>
        <w:rPr>
          <w:rFonts w:ascii="Times New Roman" w:hAnsi="Times New Roman" w:cs="Times New Roman"/>
        </w:rPr>
      </w:pPr>
      <w:r>
        <w:rPr>
          <w:rFonts w:ascii="Times New Roman" w:hAnsi="Times New Roman" w:cs="Times New Roman"/>
        </w:rPr>
        <w:br w:type="page"/>
      </w:r>
    </w:p>
    <w:tbl>
      <w:tblPr>
        <w:tblStyle w:val="TableGrid"/>
        <w:tblW w:w="9350" w:type="dxa"/>
        <w:tblLook w:val="04A0" w:firstRow="1" w:lastRow="0" w:firstColumn="1" w:lastColumn="0" w:noHBand="0" w:noVBand="1"/>
      </w:tblPr>
      <w:tblGrid>
        <w:gridCol w:w="2420"/>
        <w:gridCol w:w="2402"/>
        <w:gridCol w:w="2643"/>
        <w:gridCol w:w="1885"/>
      </w:tblGrid>
      <w:tr w:rsidR="00BE6FE0" w:rsidRPr="00BE6FE0" w14:paraId="35CE66B3" w14:textId="77777777" w:rsidTr="00A1672D">
        <w:trPr>
          <w:trHeight w:val="700"/>
        </w:trPr>
        <w:tc>
          <w:tcPr>
            <w:tcW w:w="9350" w:type="dxa"/>
            <w:gridSpan w:val="4"/>
          </w:tcPr>
          <w:p w14:paraId="0FF1441B" w14:textId="0FE3440E" w:rsidR="00BE6FE0" w:rsidRPr="00455BE9" w:rsidRDefault="00BE6FE0" w:rsidP="00A1672D">
            <w:pPr>
              <w:rPr>
                <w:rFonts w:ascii="Times New Roman" w:hAnsi="Times New Roman" w:cs="Times New Roman"/>
                <w:color w:val="000000"/>
              </w:rPr>
            </w:pPr>
            <w:bookmarkStart w:id="6" w:name="_Toc84000407"/>
            <w:r w:rsidRPr="00455BE9">
              <w:rPr>
                <w:rStyle w:val="Heading2Char"/>
                <w:rFonts w:ascii="Times New Roman" w:hAnsi="Times New Roman" w:cs="Times New Roman"/>
                <w:b/>
                <w:bCs/>
                <w:color w:val="000000" w:themeColor="text1"/>
                <w:sz w:val="24"/>
                <w:szCs w:val="24"/>
              </w:rPr>
              <w:t>Table S4</w:t>
            </w:r>
            <w:r w:rsidRPr="00455BE9">
              <w:rPr>
                <w:rStyle w:val="Heading2Char"/>
                <w:rFonts w:ascii="Times New Roman" w:hAnsi="Times New Roman" w:cs="Times New Roman"/>
                <w:color w:val="000000" w:themeColor="text1"/>
                <w:sz w:val="24"/>
                <w:szCs w:val="24"/>
              </w:rPr>
              <w:t xml:space="preserve"> Genbank accessions</w:t>
            </w:r>
            <w:r w:rsidR="00455BE9" w:rsidRPr="00455BE9">
              <w:rPr>
                <w:rStyle w:val="Heading2Char"/>
                <w:rFonts w:ascii="Times New Roman" w:hAnsi="Times New Roman" w:cs="Times New Roman"/>
                <w:color w:val="000000" w:themeColor="text1"/>
                <w:sz w:val="24"/>
                <w:szCs w:val="24"/>
              </w:rPr>
              <w:t xml:space="preserve"> for </w:t>
            </w:r>
            <w:proofErr w:type="spellStart"/>
            <w:r w:rsidR="00455BE9" w:rsidRPr="00455BE9">
              <w:rPr>
                <w:rStyle w:val="Heading2Char"/>
                <w:rFonts w:ascii="Times New Roman" w:hAnsi="Times New Roman" w:cs="Times New Roman"/>
                <w:color w:val="000000" w:themeColor="text1"/>
                <w:sz w:val="24"/>
                <w:szCs w:val="24"/>
              </w:rPr>
              <w:t>cyt</w:t>
            </w:r>
            <w:proofErr w:type="spellEnd"/>
            <w:r w:rsidR="00455BE9" w:rsidRPr="00455BE9">
              <w:rPr>
                <w:rStyle w:val="Heading2Char"/>
                <w:rFonts w:ascii="Times New Roman" w:hAnsi="Times New Roman" w:cs="Times New Roman"/>
                <w:color w:val="000000" w:themeColor="text1"/>
                <w:sz w:val="24"/>
                <w:szCs w:val="24"/>
              </w:rPr>
              <w:t xml:space="preserve"> b haplotypes</w:t>
            </w:r>
            <w:r w:rsidRPr="00455BE9">
              <w:rPr>
                <w:rStyle w:val="Heading2Char"/>
                <w:rFonts w:ascii="Times New Roman" w:hAnsi="Times New Roman" w:cs="Times New Roman"/>
                <w:color w:val="000000" w:themeColor="text1"/>
                <w:sz w:val="24"/>
                <w:szCs w:val="24"/>
              </w:rPr>
              <w:t xml:space="preserve">, </w:t>
            </w:r>
            <w:r w:rsidR="00455BE9" w:rsidRPr="00455BE9">
              <w:rPr>
                <w:rStyle w:val="Heading2Char"/>
                <w:rFonts w:ascii="Times New Roman" w:hAnsi="Times New Roman" w:cs="Times New Roman"/>
                <w:color w:val="000000" w:themeColor="text1"/>
                <w:sz w:val="24"/>
                <w:szCs w:val="24"/>
              </w:rPr>
              <w:t>v</w:t>
            </w:r>
            <w:r w:rsidRPr="00455BE9">
              <w:rPr>
                <w:rStyle w:val="Heading2Char"/>
                <w:rFonts w:ascii="Times New Roman" w:hAnsi="Times New Roman" w:cs="Times New Roman"/>
                <w:color w:val="000000" w:themeColor="text1"/>
                <w:sz w:val="24"/>
                <w:szCs w:val="24"/>
              </w:rPr>
              <w:t xml:space="preserve">oucher or isolate IDs and locations of </w:t>
            </w:r>
            <w:r w:rsidR="00455BE9" w:rsidRPr="00455BE9">
              <w:rPr>
                <w:rStyle w:val="Heading2Char"/>
                <w:rFonts w:ascii="Times New Roman" w:hAnsi="Times New Roman" w:cs="Times New Roman"/>
                <w:color w:val="000000" w:themeColor="text1"/>
                <w:sz w:val="24"/>
                <w:szCs w:val="24"/>
              </w:rPr>
              <w:t>Eumops included to assess the evolutionary relationships of Florida bonneted bats.</w:t>
            </w:r>
            <w:bookmarkEnd w:id="6"/>
            <w:r w:rsidR="00455BE9" w:rsidRPr="00455BE9">
              <w:rPr>
                <w:rFonts w:ascii="Times New Roman" w:hAnsi="Times New Roman" w:cs="Times New Roman"/>
                <w:color w:val="000000" w:themeColor="text1"/>
              </w:rPr>
              <w:t xml:space="preserve"> </w:t>
            </w:r>
            <w:r w:rsidR="00455BE9" w:rsidRPr="00455BE9">
              <w:rPr>
                <w:rFonts w:ascii="Times New Roman" w:hAnsi="Times New Roman" w:cs="Times New Roman"/>
                <w:color w:val="000000"/>
              </w:rPr>
              <w:t>Haplotype numbers correspond to those in Fig. 5</w:t>
            </w:r>
          </w:p>
        </w:tc>
      </w:tr>
      <w:tr w:rsidR="00BE6FE0" w:rsidRPr="00BE6FE0" w14:paraId="2BA86362" w14:textId="77777777" w:rsidTr="00BE6FE0">
        <w:trPr>
          <w:trHeight w:val="359"/>
        </w:trPr>
        <w:tc>
          <w:tcPr>
            <w:tcW w:w="2420" w:type="dxa"/>
            <w:hideMark/>
          </w:tcPr>
          <w:p w14:paraId="4A469EEB"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Genbank</w:t>
            </w:r>
          </w:p>
        </w:tc>
        <w:tc>
          <w:tcPr>
            <w:tcW w:w="2402" w:type="dxa"/>
            <w:hideMark/>
          </w:tcPr>
          <w:p w14:paraId="124B7890"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Voucher/isolate</w:t>
            </w:r>
          </w:p>
        </w:tc>
        <w:tc>
          <w:tcPr>
            <w:tcW w:w="2643" w:type="dxa"/>
            <w:hideMark/>
          </w:tcPr>
          <w:p w14:paraId="745CE1F5"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Location</w:t>
            </w:r>
          </w:p>
        </w:tc>
        <w:tc>
          <w:tcPr>
            <w:tcW w:w="1885" w:type="dxa"/>
            <w:hideMark/>
          </w:tcPr>
          <w:p w14:paraId="2A55764E"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Haplotype</w:t>
            </w:r>
          </w:p>
        </w:tc>
      </w:tr>
      <w:tr w:rsidR="00BE6FE0" w:rsidRPr="00BE6FE0" w14:paraId="0514026B" w14:textId="77777777" w:rsidTr="00A1672D">
        <w:trPr>
          <w:trHeight w:val="360"/>
        </w:trPr>
        <w:tc>
          <w:tcPr>
            <w:tcW w:w="2420" w:type="dxa"/>
            <w:hideMark/>
          </w:tcPr>
          <w:p w14:paraId="75F9604B"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EU350008</w:t>
            </w:r>
          </w:p>
        </w:tc>
        <w:tc>
          <w:tcPr>
            <w:tcW w:w="2402" w:type="dxa"/>
            <w:noWrap/>
            <w:hideMark/>
          </w:tcPr>
          <w:p w14:paraId="7AF0183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TK32002</w:t>
            </w:r>
          </w:p>
        </w:tc>
        <w:tc>
          <w:tcPr>
            <w:tcW w:w="2643" w:type="dxa"/>
            <w:hideMark/>
          </w:tcPr>
          <w:p w14:paraId="67DD5F9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32A87EC4"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6</w:t>
            </w:r>
          </w:p>
        </w:tc>
      </w:tr>
      <w:tr w:rsidR="00BE6FE0" w:rsidRPr="00BE6FE0" w14:paraId="7B2E9CA0" w14:textId="77777777" w:rsidTr="00A1672D">
        <w:trPr>
          <w:trHeight w:val="360"/>
        </w:trPr>
        <w:tc>
          <w:tcPr>
            <w:tcW w:w="2420" w:type="dxa"/>
            <w:hideMark/>
          </w:tcPr>
          <w:p w14:paraId="6BAD74D9"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EU350007</w:t>
            </w:r>
          </w:p>
        </w:tc>
        <w:tc>
          <w:tcPr>
            <w:tcW w:w="2402" w:type="dxa"/>
            <w:noWrap/>
            <w:hideMark/>
          </w:tcPr>
          <w:p w14:paraId="7868889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TK32001</w:t>
            </w:r>
          </w:p>
        </w:tc>
        <w:tc>
          <w:tcPr>
            <w:tcW w:w="2643" w:type="dxa"/>
            <w:hideMark/>
          </w:tcPr>
          <w:p w14:paraId="5D4CE81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6A708F19"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8</w:t>
            </w:r>
          </w:p>
        </w:tc>
      </w:tr>
      <w:tr w:rsidR="00BE6FE0" w:rsidRPr="00BE6FE0" w14:paraId="30FD66D4" w14:textId="77777777" w:rsidTr="00A1672D">
        <w:trPr>
          <w:trHeight w:val="360"/>
        </w:trPr>
        <w:tc>
          <w:tcPr>
            <w:tcW w:w="2420" w:type="dxa"/>
            <w:hideMark/>
          </w:tcPr>
          <w:p w14:paraId="463BB19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EU350009</w:t>
            </w:r>
          </w:p>
        </w:tc>
        <w:tc>
          <w:tcPr>
            <w:tcW w:w="2402" w:type="dxa"/>
            <w:noWrap/>
            <w:hideMark/>
          </w:tcPr>
          <w:p w14:paraId="7B17E2DC"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TK32003</w:t>
            </w:r>
          </w:p>
        </w:tc>
        <w:tc>
          <w:tcPr>
            <w:tcW w:w="2643" w:type="dxa"/>
            <w:hideMark/>
          </w:tcPr>
          <w:p w14:paraId="5E67144C"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3382838C"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8</w:t>
            </w:r>
          </w:p>
        </w:tc>
      </w:tr>
      <w:tr w:rsidR="00BE6FE0" w:rsidRPr="00BE6FE0" w14:paraId="17C320CE" w14:textId="77777777" w:rsidTr="00A1672D">
        <w:trPr>
          <w:trHeight w:val="360"/>
        </w:trPr>
        <w:tc>
          <w:tcPr>
            <w:tcW w:w="2420" w:type="dxa"/>
            <w:hideMark/>
          </w:tcPr>
          <w:p w14:paraId="045EAC1C"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EU350010</w:t>
            </w:r>
          </w:p>
        </w:tc>
        <w:tc>
          <w:tcPr>
            <w:tcW w:w="2402" w:type="dxa"/>
            <w:noWrap/>
            <w:hideMark/>
          </w:tcPr>
          <w:p w14:paraId="3EFD608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TK32018</w:t>
            </w:r>
          </w:p>
        </w:tc>
        <w:tc>
          <w:tcPr>
            <w:tcW w:w="2643" w:type="dxa"/>
            <w:hideMark/>
          </w:tcPr>
          <w:p w14:paraId="196CD0EB"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7E9791D9"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8</w:t>
            </w:r>
          </w:p>
        </w:tc>
      </w:tr>
      <w:tr w:rsidR="00BE6FE0" w:rsidRPr="00BE6FE0" w14:paraId="7BAE9E5F" w14:textId="77777777" w:rsidTr="00A1672D">
        <w:trPr>
          <w:trHeight w:val="360"/>
        </w:trPr>
        <w:tc>
          <w:tcPr>
            <w:tcW w:w="2420" w:type="dxa"/>
            <w:hideMark/>
          </w:tcPr>
          <w:p w14:paraId="33CE32C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EU350012</w:t>
            </w:r>
          </w:p>
        </w:tc>
        <w:tc>
          <w:tcPr>
            <w:tcW w:w="2402" w:type="dxa"/>
            <w:noWrap/>
            <w:hideMark/>
          </w:tcPr>
          <w:p w14:paraId="087E37F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TK32032</w:t>
            </w:r>
          </w:p>
        </w:tc>
        <w:tc>
          <w:tcPr>
            <w:tcW w:w="2643" w:type="dxa"/>
            <w:hideMark/>
          </w:tcPr>
          <w:p w14:paraId="6D359907"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3C3C9861"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8</w:t>
            </w:r>
          </w:p>
        </w:tc>
      </w:tr>
      <w:tr w:rsidR="00BE6FE0" w:rsidRPr="00BE6FE0" w14:paraId="79EEC0D9" w14:textId="77777777" w:rsidTr="00A1672D">
        <w:trPr>
          <w:trHeight w:val="360"/>
        </w:trPr>
        <w:tc>
          <w:tcPr>
            <w:tcW w:w="2420" w:type="dxa"/>
            <w:hideMark/>
          </w:tcPr>
          <w:p w14:paraId="74FE9A3F"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EU350015</w:t>
            </w:r>
          </w:p>
        </w:tc>
        <w:tc>
          <w:tcPr>
            <w:tcW w:w="2402" w:type="dxa"/>
            <w:noWrap/>
            <w:hideMark/>
          </w:tcPr>
          <w:p w14:paraId="667046EA"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TK32052</w:t>
            </w:r>
          </w:p>
        </w:tc>
        <w:tc>
          <w:tcPr>
            <w:tcW w:w="2643" w:type="dxa"/>
            <w:hideMark/>
          </w:tcPr>
          <w:p w14:paraId="7C5D6BBA"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26FAADEA"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8</w:t>
            </w:r>
          </w:p>
        </w:tc>
      </w:tr>
      <w:tr w:rsidR="00BE6FE0" w:rsidRPr="00BE6FE0" w14:paraId="045C8CCB" w14:textId="77777777" w:rsidTr="00A1672D">
        <w:trPr>
          <w:trHeight w:val="360"/>
        </w:trPr>
        <w:tc>
          <w:tcPr>
            <w:tcW w:w="2420" w:type="dxa"/>
            <w:hideMark/>
          </w:tcPr>
          <w:p w14:paraId="576932A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EU350018</w:t>
            </w:r>
          </w:p>
        </w:tc>
        <w:tc>
          <w:tcPr>
            <w:tcW w:w="2402" w:type="dxa"/>
            <w:noWrap/>
            <w:hideMark/>
          </w:tcPr>
          <w:p w14:paraId="79C9FBC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TK32111</w:t>
            </w:r>
          </w:p>
        </w:tc>
        <w:tc>
          <w:tcPr>
            <w:tcW w:w="2643" w:type="dxa"/>
            <w:hideMark/>
          </w:tcPr>
          <w:p w14:paraId="54CCCE78"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5019AF07"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8</w:t>
            </w:r>
          </w:p>
        </w:tc>
      </w:tr>
      <w:tr w:rsidR="00BE6FE0" w:rsidRPr="00BE6FE0" w14:paraId="722DFD7F" w14:textId="77777777" w:rsidTr="00A1672D">
        <w:trPr>
          <w:trHeight w:val="360"/>
        </w:trPr>
        <w:tc>
          <w:tcPr>
            <w:tcW w:w="2420" w:type="dxa"/>
            <w:hideMark/>
          </w:tcPr>
          <w:p w14:paraId="6D91F4C7"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EU350013</w:t>
            </w:r>
          </w:p>
        </w:tc>
        <w:tc>
          <w:tcPr>
            <w:tcW w:w="2402" w:type="dxa"/>
            <w:noWrap/>
            <w:hideMark/>
          </w:tcPr>
          <w:p w14:paraId="1368568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TK32033</w:t>
            </w:r>
          </w:p>
        </w:tc>
        <w:tc>
          <w:tcPr>
            <w:tcW w:w="2643" w:type="dxa"/>
            <w:hideMark/>
          </w:tcPr>
          <w:p w14:paraId="24CB4F08"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26A3BA47"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9</w:t>
            </w:r>
          </w:p>
        </w:tc>
      </w:tr>
      <w:tr w:rsidR="00BE6FE0" w:rsidRPr="00BE6FE0" w14:paraId="36EC26A0" w14:textId="77777777" w:rsidTr="00A1672D">
        <w:trPr>
          <w:trHeight w:val="360"/>
        </w:trPr>
        <w:tc>
          <w:tcPr>
            <w:tcW w:w="2420" w:type="dxa"/>
            <w:hideMark/>
          </w:tcPr>
          <w:p w14:paraId="6962EAD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EU350014</w:t>
            </w:r>
          </w:p>
        </w:tc>
        <w:tc>
          <w:tcPr>
            <w:tcW w:w="2402" w:type="dxa"/>
            <w:noWrap/>
            <w:hideMark/>
          </w:tcPr>
          <w:p w14:paraId="12D75388"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TK32034</w:t>
            </w:r>
          </w:p>
        </w:tc>
        <w:tc>
          <w:tcPr>
            <w:tcW w:w="2643" w:type="dxa"/>
            <w:hideMark/>
          </w:tcPr>
          <w:p w14:paraId="69AC48B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116DA8A9"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10</w:t>
            </w:r>
          </w:p>
        </w:tc>
      </w:tr>
      <w:tr w:rsidR="00BE6FE0" w:rsidRPr="00BE6FE0" w14:paraId="720456CB" w14:textId="77777777" w:rsidTr="00A1672D">
        <w:trPr>
          <w:trHeight w:val="360"/>
        </w:trPr>
        <w:tc>
          <w:tcPr>
            <w:tcW w:w="2420" w:type="dxa"/>
            <w:hideMark/>
          </w:tcPr>
          <w:p w14:paraId="1C9289B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EU350016</w:t>
            </w:r>
          </w:p>
        </w:tc>
        <w:tc>
          <w:tcPr>
            <w:tcW w:w="2402" w:type="dxa"/>
            <w:noWrap/>
            <w:hideMark/>
          </w:tcPr>
          <w:p w14:paraId="3CB8FC4E"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TK32053</w:t>
            </w:r>
          </w:p>
        </w:tc>
        <w:tc>
          <w:tcPr>
            <w:tcW w:w="2643" w:type="dxa"/>
            <w:hideMark/>
          </w:tcPr>
          <w:p w14:paraId="1FB40E3C"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5992DBBA"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11</w:t>
            </w:r>
          </w:p>
        </w:tc>
      </w:tr>
      <w:tr w:rsidR="00BE6FE0" w:rsidRPr="00BE6FE0" w14:paraId="4428E8BB" w14:textId="77777777" w:rsidTr="00A1672D">
        <w:trPr>
          <w:trHeight w:val="360"/>
        </w:trPr>
        <w:tc>
          <w:tcPr>
            <w:tcW w:w="2420" w:type="dxa"/>
            <w:hideMark/>
          </w:tcPr>
          <w:p w14:paraId="2B829CF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EU350017</w:t>
            </w:r>
          </w:p>
        </w:tc>
        <w:tc>
          <w:tcPr>
            <w:tcW w:w="2402" w:type="dxa"/>
            <w:noWrap/>
            <w:hideMark/>
          </w:tcPr>
          <w:p w14:paraId="4CCD5779"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TK32054</w:t>
            </w:r>
          </w:p>
        </w:tc>
        <w:tc>
          <w:tcPr>
            <w:tcW w:w="2643" w:type="dxa"/>
            <w:hideMark/>
          </w:tcPr>
          <w:p w14:paraId="7CA19452"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5DC4060C"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12</w:t>
            </w:r>
          </w:p>
        </w:tc>
      </w:tr>
      <w:tr w:rsidR="00BE6FE0" w:rsidRPr="00BE6FE0" w14:paraId="0C61E27A" w14:textId="77777777" w:rsidTr="00A1672D">
        <w:trPr>
          <w:trHeight w:val="360"/>
        </w:trPr>
        <w:tc>
          <w:tcPr>
            <w:tcW w:w="2420" w:type="dxa"/>
            <w:hideMark/>
          </w:tcPr>
          <w:p w14:paraId="707516C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EU350019</w:t>
            </w:r>
          </w:p>
        </w:tc>
        <w:tc>
          <w:tcPr>
            <w:tcW w:w="2402" w:type="dxa"/>
            <w:noWrap/>
            <w:hideMark/>
          </w:tcPr>
          <w:p w14:paraId="56F725F5"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TK32112</w:t>
            </w:r>
          </w:p>
        </w:tc>
        <w:tc>
          <w:tcPr>
            <w:tcW w:w="2643" w:type="dxa"/>
            <w:hideMark/>
          </w:tcPr>
          <w:p w14:paraId="6278103A"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33137450"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13</w:t>
            </w:r>
          </w:p>
        </w:tc>
      </w:tr>
      <w:tr w:rsidR="00BE6FE0" w:rsidRPr="00BE6FE0" w14:paraId="461BAD5C" w14:textId="77777777" w:rsidTr="00A1672D">
        <w:trPr>
          <w:trHeight w:val="360"/>
        </w:trPr>
        <w:tc>
          <w:tcPr>
            <w:tcW w:w="2420" w:type="dxa"/>
            <w:hideMark/>
          </w:tcPr>
          <w:p w14:paraId="223A2BC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EU350020</w:t>
            </w:r>
          </w:p>
        </w:tc>
        <w:tc>
          <w:tcPr>
            <w:tcW w:w="2402" w:type="dxa"/>
            <w:noWrap/>
            <w:hideMark/>
          </w:tcPr>
          <w:p w14:paraId="2CAD3EE4"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TK32113</w:t>
            </w:r>
          </w:p>
        </w:tc>
        <w:tc>
          <w:tcPr>
            <w:tcW w:w="2643" w:type="dxa"/>
            <w:hideMark/>
          </w:tcPr>
          <w:p w14:paraId="0D52780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2FD2D3FF"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14</w:t>
            </w:r>
          </w:p>
        </w:tc>
      </w:tr>
      <w:tr w:rsidR="00BE6FE0" w:rsidRPr="00BE6FE0" w14:paraId="20C40074" w14:textId="77777777" w:rsidTr="00A1672D">
        <w:trPr>
          <w:trHeight w:val="360"/>
        </w:trPr>
        <w:tc>
          <w:tcPr>
            <w:tcW w:w="2420" w:type="dxa"/>
            <w:hideMark/>
          </w:tcPr>
          <w:p w14:paraId="2ED68674"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EU350011</w:t>
            </w:r>
          </w:p>
        </w:tc>
        <w:tc>
          <w:tcPr>
            <w:tcW w:w="2402" w:type="dxa"/>
            <w:noWrap/>
            <w:hideMark/>
          </w:tcPr>
          <w:p w14:paraId="76F0D66C"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TK32019</w:t>
            </w:r>
          </w:p>
        </w:tc>
        <w:tc>
          <w:tcPr>
            <w:tcW w:w="2643" w:type="dxa"/>
            <w:hideMark/>
          </w:tcPr>
          <w:p w14:paraId="105ED59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Guantanamo, Cuba</w:t>
            </w:r>
          </w:p>
        </w:tc>
        <w:tc>
          <w:tcPr>
            <w:tcW w:w="1885" w:type="dxa"/>
            <w:hideMark/>
          </w:tcPr>
          <w:p w14:paraId="21359C90"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22</w:t>
            </w:r>
          </w:p>
        </w:tc>
      </w:tr>
      <w:tr w:rsidR="00BE6FE0" w:rsidRPr="00BE6FE0" w14:paraId="629B2A33" w14:textId="77777777" w:rsidTr="00A1672D">
        <w:trPr>
          <w:trHeight w:val="360"/>
        </w:trPr>
        <w:tc>
          <w:tcPr>
            <w:tcW w:w="2420" w:type="dxa"/>
            <w:hideMark/>
          </w:tcPr>
          <w:p w14:paraId="1A522834"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EU350021</w:t>
            </w:r>
          </w:p>
        </w:tc>
        <w:tc>
          <w:tcPr>
            <w:tcW w:w="2402" w:type="dxa"/>
            <w:noWrap/>
            <w:hideMark/>
          </w:tcPr>
          <w:p w14:paraId="5CDCFFFF"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TK9380</w:t>
            </w:r>
          </w:p>
        </w:tc>
        <w:tc>
          <w:tcPr>
            <w:tcW w:w="2643" w:type="dxa"/>
            <w:hideMark/>
          </w:tcPr>
          <w:p w14:paraId="2555C0D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Jamaica</w:t>
            </w:r>
          </w:p>
        </w:tc>
        <w:tc>
          <w:tcPr>
            <w:tcW w:w="1885" w:type="dxa"/>
            <w:hideMark/>
          </w:tcPr>
          <w:p w14:paraId="65D2C9F8"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8</w:t>
            </w:r>
          </w:p>
        </w:tc>
      </w:tr>
      <w:tr w:rsidR="00BE6FE0" w:rsidRPr="00BE6FE0" w14:paraId="4287329E" w14:textId="77777777" w:rsidTr="00A1672D">
        <w:trPr>
          <w:trHeight w:val="360"/>
        </w:trPr>
        <w:tc>
          <w:tcPr>
            <w:tcW w:w="2420" w:type="dxa"/>
            <w:hideMark/>
          </w:tcPr>
          <w:p w14:paraId="75AED11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EU350023</w:t>
            </w:r>
          </w:p>
        </w:tc>
        <w:tc>
          <w:tcPr>
            <w:tcW w:w="2402" w:type="dxa"/>
            <w:noWrap/>
            <w:hideMark/>
          </w:tcPr>
          <w:p w14:paraId="4E97AAFB"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TK9382</w:t>
            </w:r>
          </w:p>
        </w:tc>
        <w:tc>
          <w:tcPr>
            <w:tcW w:w="2643" w:type="dxa"/>
            <w:hideMark/>
          </w:tcPr>
          <w:p w14:paraId="2B873A5F"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Jamaica</w:t>
            </w:r>
          </w:p>
        </w:tc>
        <w:tc>
          <w:tcPr>
            <w:tcW w:w="1885" w:type="dxa"/>
            <w:hideMark/>
          </w:tcPr>
          <w:p w14:paraId="7DD72A85"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8</w:t>
            </w:r>
          </w:p>
        </w:tc>
      </w:tr>
      <w:tr w:rsidR="00BE6FE0" w:rsidRPr="00BE6FE0" w14:paraId="6D5BB4E1" w14:textId="77777777" w:rsidTr="00A1672D">
        <w:trPr>
          <w:trHeight w:val="360"/>
        </w:trPr>
        <w:tc>
          <w:tcPr>
            <w:tcW w:w="2420" w:type="dxa"/>
            <w:hideMark/>
          </w:tcPr>
          <w:p w14:paraId="57ADAC7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EU350022</w:t>
            </w:r>
          </w:p>
        </w:tc>
        <w:tc>
          <w:tcPr>
            <w:tcW w:w="2402" w:type="dxa"/>
            <w:noWrap/>
            <w:hideMark/>
          </w:tcPr>
          <w:p w14:paraId="3CBD4B1C"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TK9378</w:t>
            </w:r>
          </w:p>
        </w:tc>
        <w:tc>
          <w:tcPr>
            <w:tcW w:w="2643" w:type="dxa"/>
            <w:hideMark/>
          </w:tcPr>
          <w:p w14:paraId="44F745C4"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Jamaica</w:t>
            </w:r>
          </w:p>
        </w:tc>
        <w:tc>
          <w:tcPr>
            <w:tcW w:w="1885" w:type="dxa"/>
            <w:hideMark/>
          </w:tcPr>
          <w:p w14:paraId="5D3C4CD0"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15</w:t>
            </w:r>
          </w:p>
        </w:tc>
      </w:tr>
      <w:tr w:rsidR="00BE6FE0" w:rsidRPr="00BE6FE0" w14:paraId="3D750355" w14:textId="77777777" w:rsidTr="00A1672D">
        <w:trPr>
          <w:trHeight w:val="360"/>
        </w:trPr>
        <w:tc>
          <w:tcPr>
            <w:tcW w:w="2420" w:type="dxa"/>
            <w:hideMark/>
          </w:tcPr>
          <w:p w14:paraId="72371C7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EU350024</w:t>
            </w:r>
          </w:p>
        </w:tc>
        <w:tc>
          <w:tcPr>
            <w:tcW w:w="2402" w:type="dxa"/>
            <w:noWrap/>
            <w:hideMark/>
          </w:tcPr>
          <w:p w14:paraId="474BDD78"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RMT4610</w:t>
            </w:r>
          </w:p>
        </w:tc>
        <w:tc>
          <w:tcPr>
            <w:tcW w:w="2643" w:type="dxa"/>
            <w:hideMark/>
          </w:tcPr>
          <w:p w14:paraId="447C0F2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Lee Co., Florida</w:t>
            </w:r>
          </w:p>
        </w:tc>
        <w:tc>
          <w:tcPr>
            <w:tcW w:w="1885" w:type="dxa"/>
            <w:hideMark/>
          </w:tcPr>
          <w:p w14:paraId="665DF460"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3</w:t>
            </w:r>
          </w:p>
        </w:tc>
      </w:tr>
      <w:tr w:rsidR="00BE6FE0" w:rsidRPr="00BE6FE0" w14:paraId="73852132" w14:textId="77777777" w:rsidTr="00A1672D">
        <w:trPr>
          <w:trHeight w:val="360"/>
        </w:trPr>
        <w:tc>
          <w:tcPr>
            <w:tcW w:w="2420" w:type="dxa"/>
            <w:hideMark/>
          </w:tcPr>
          <w:p w14:paraId="4D0DA267"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EU350025</w:t>
            </w:r>
          </w:p>
        </w:tc>
        <w:tc>
          <w:tcPr>
            <w:tcW w:w="2402" w:type="dxa"/>
            <w:noWrap/>
            <w:hideMark/>
          </w:tcPr>
          <w:p w14:paraId="1F1C310C"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RMT4611</w:t>
            </w:r>
          </w:p>
        </w:tc>
        <w:tc>
          <w:tcPr>
            <w:tcW w:w="2643" w:type="dxa"/>
            <w:hideMark/>
          </w:tcPr>
          <w:p w14:paraId="179254DB"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Lee Co., Florida</w:t>
            </w:r>
          </w:p>
        </w:tc>
        <w:tc>
          <w:tcPr>
            <w:tcW w:w="1885" w:type="dxa"/>
            <w:hideMark/>
          </w:tcPr>
          <w:p w14:paraId="63CE1193"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4</w:t>
            </w:r>
          </w:p>
        </w:tc>
      </w:tr>
      <w:tr w:rsidR="00BE6FE0" w:rsidRPr="00BE6FE0" w14:paraId="02801C04" w14:textId="77777777" w:rsidTr="00A1672D">
        <w:trPr>
          <w:trHeight w:val="360"/>
        </w:trPr>
        <w:tc>
          <w:tcPr>
            <w:tcW w:w="2420" w:type="dxa"/>
            <w:hideMark/>
          </w:tcPr>
          <w:p w14:paraId="5557717A"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EU350026</w:t>
            </w:r>
          </w:p>
        </w:tc>
        <w:tc>
          <w:tcPr>
            <w:tcW w:w="2402" w:type="dxa"/>
            <w:noWrap/>
            <w:hideMark/>
          </w:tcPr>
          <w:p w14:paraId="16A927F8"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RMT4618</w:t>
            </w:r>
          </w:p>
        </w:tc>
        <w:tc>
          <w:tcPr>
            <w:tcW w:w="2643" w:type="dxa"/>
            <w:hideMark/>
          </w:tcPr>
          <w:p w14:paraId="726F15FB"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Miami-Dade Co., Florida</w:t>
            </w:r>
          </w:p>
        </w:tc>
        <w:tc>
          <w:tcPr>
            <w:tcW w:w="1885" w:type="dxa"/>
            <w:hideMark/>
          </w:tcPr>
          <w:p w14:paraId="2AAB2390"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5</w:t>
            </w:r>
          </w:p>
        </w:tc>
      </w:tr>
      <w:tr w:rsidR="00BE6FE0" w:rsidRPr="00BE6FE0" w14:paraId="20B436C6" w14:textId="77777777" w:rsidTr="00A1672D">
        <w:trPr>
          <w:trHeight w:val="360"/>
        </w:trPr>
        <w:tc>
          <w:tcPr>
            <w:tcW w:w="2420" w:type="dxa"/>
            <w:hideMark/>
          </w:tcPr>
          <w:p w14:paraId="07BF6A9F"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EU350032</w:t>
            </w:r>
          </w:p>
        </w:tc>
        <w:tc>
          <w:tcPr>
            <w:tcW w:w="2402" w:type="dxa"/>
            <w:hideMark/>
          </w:tcPr>
          <w:p w14:paraId="556A0CD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TK13581</w:t>
            </w:r>
          </w:p>
        </w:tc>
        <w:tc>
          <w:tcPr>
            <w:tcW w:w="2643" w:type="dxa"/>
            <w:hideMark/>
          </w:tcPr>
          <w:p w14:paraId="607B4B9E"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7510CDCD"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18</w:t>
            </w:r>
          </w:p>
        </w:tc>
      </w:tr>
      <w:tr w:rsidR="00BE6FE0" w:rsidRPr="00BE6FE0" w14:paraId="6B099B2B" w14:textId="77777777" w:rsidTr="00A1672D">
        <w:trPr>
          <w:trHeight w:val="360"/>
        </w:trPr>
        <w:tc>
          <w:tcPr>
            <w:tcW w:w="2420" w:type="dxa"/>
            <w:hideMark/>
          </w:tcPr>
          <w:p w14:paraId="3CA602C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EU350036</w:t>
            </w:r>
          </w:p>
        </w:tc>
        <w:tc>
          <w:tcPr>
            <w:tcW w:w="2402" w:type="dxa"/>
            <w:hideMark/>
          </w:tcPr>
          <w:p w14:paraId="47C64724"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TK13585</w:t>
            </w:r>
          </w:p>
        </w:tc>
        <w:tc>
          <w:tcPr>
            <w:tcW w:w="2643" w:type="dxa"/>
            <w:hideMark/>
          </w:tcPr>
          <w:p w14:paraId="1CA413A9"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5D92FD3B"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18</w:t>
            </w:r>
          </w:p>
        </w:tc>
      </w:tr>
      <w:tr w:rsidR="00BE6FE0" w:rsidRPr="00BE6FE0" w14:paraId="0F82F318" w14:textId="77777777" w:rsidTr="00A1672D">
        <w:trPr>
          <w:trHeight w:val="360"/>
        </w:trPr>
        <w:tc>
          <w:tcPr>
            <w:tcW w:w="2420" w:type="dxa"/>
            <w:hideMark/>
          </w:tcPr>
          <w:p w14:paraId="6A92BF8C"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EU350028</w:t>
            </w:r>
          </w:p>
        </w:tc>
        <w:tc>
          <w:tcPr>
            <w:tcW w:w="2402" w:type="dxa"/>
            <w:noWrap/>
            <w:hideMark/>
          </w:tcPr>
          <w:p w14:paraId="1ACB52A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TK13564</w:t>
            </w:r>
          </w:p>
        </w:tc>
        <w:tc>
          <w:tcPr>
            <w:tcW w:w="2643" w:type="dxa"/>
            <w:hideMark/>
          </w:tcPr>
          <w:p w14:paraId="052F7125"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0814580F"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19</w:t>
            </w:r>
          </w:p>
        </w:tc>
      </w:tr>
      <w:tr w:rsidR="00BE6FE0" w:rsidRPr="00BE6FE0" w14:paraId="0BB5FB38" w14:textId="77777777" w:rsidTr="00A1672D">
        <w:trPr>
          <w:trHeight w:val="360"/>
        </w:trPr>
        <w:tc>
          <w:tcPr>
            <w:tcW w:w="2420" w:type="dxa"/>
            <w:hideMark/>
          </w:tcPr>
          <w:p w14:paraId="2DB4A9A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EU350030</w:t>
            </w:r>
          </w:p>
        </w:tc>
        <w:tc>
          <w:tcPr>
            <w:tcW w:w="2402" w:type="dxa"/>
            <w:noWrap/>
            <w:hideMark/>
          </w:tcPr>
          <w:p w14:paraId="06DE100B"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TK13566</w:t>
            </w:r>
          </w:p>
        </w:tc>
        <w:tc>
          <w:tcPr>
            <w:tcW w:w="2643" w:type="dxa"/>
            <w:hideMark/>
          </w:tcPr>
          <w:p w14:paraId="101A2055"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55572868"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19</w:t>
            </w:r>
          </w:p>
        </w:tc>
      </w:tr>
      <w:tr w:rsidR="00BE6FE0" w:rsidRPr="00BE6FE0" w14:paraId="16E982B7" w14:textId="77777777" w:rsidTr="00A1672D">
        <w:trPr>
          <w:trHeight w:val="360"/>
        </w:trPr>
        <w:tc>
          <w:tcPr>
            <w:tcW w:w="2420" w:type="dxa"/>
            <w:hideMark/>
          </w:tcPr>
          <w:p w14:paraId="5F735A39"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EU350031</w:t>
            </w:r>
          </w:p>
        </w:tc>
        <w:tc>
          <w:tcPr>
            <w:tcW w:w="2402" w:type="dxa"/>
            <w:hideMark/>
          </w:tcPr>
          <w:p w14:paraId="67593677"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TK13567</w:t>
            </w:r>
          </w:p>
        </w:tc>
        <w:tc>
          <w:tcPr>
            <w:tcW w:w="2643" w:type="dxa"/>
            <w:hideMark/>
          </w:tcPr>
          <w:p w14:paraId="648B5370"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500CD238"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19</w:t>
            </w:r>
          </w:p>
        </w:tc>
      </w:tr>
      <w:tr w:rsidR="00BE6FE0" w:rsidRPr="00BE6FE0" w14:paraId="6D5A7858" w14:textId="77777777" w:rsidTr="00A1672D">
        <w:trPr>
          <w:trHeight w:val="360"/>
        </w:trPr>
        <w:tc>
          <w:tcPr>
            <w:tcW w:w="2420" w:type="dxa"/>
            <w:hideMark/>
          </w:tcPr>
          <w:p w14:paraId="17486E3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EU350035</w:t>
            </w:r>
          </w:p>
        </w:tc>
        <w:tc>
          <w:tcPr>
            <w:tcW w:w="2402" w:type="dxa"/>
            <w:hideMark/>
          </w:tcPr>
          <w:p w14:paraId="50B7FAC2"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TK13584</w:t>
            </w:r>
          </w:p>
        </w:tc>
        <w:tc>
          <w:tcPr>
            <w:tcW w:w="2643" w:type="dxa"/>
            <w:hideMark/>
          </w:tcPr>
          <w:p w14:paraId="3D1BBDB7"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6C49FC21"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19</w:t>
            </w:r>
          </w:p>
        </w:tc>
      </w:tr>
      <w:tr w:rsidR="00BE6FE0" w:rsidRPr="00BE6FE0" w14:paraId="3FE1A03E" w14:textId="77777777" w:rsidTr="00A1672D">
        <w:trPr>
          <w:trHeight w:val="360"/>
        </w:trPr>
        <w:tc>
          <w:tcPr>
            <w:tcW w:w="2420" w:type="dxa"/>
            <w:hideMark/>
          </w:tcPr>
          <w:p w14:paraId="42C7B9A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EU350037</w:t>
            </w:r>
          </w:p>
        </w:tc>
        <w:tc>
          <w:tcPr>
            <w:tcW w:w="2402" w:type="dxa"/>
            <w:hideMark/>
          </w:tcPr>
          <w:p w14:paraId="03296AD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TK13586</w:t>
            </w:r>
          </w:p>
        </w:tc>
        <w:tc>
          <w:tcPr>
            <w:tcW w:w="2643" w:type="dxa"/>
            <w:hideMark/>
          </w:tcPr>
          <w:p w14:paraId="66F3D480"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332C2704"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19</w:t>
            </w:r>
          </w:p>
        </w:tc>
      </w:tr>
      <w:tr w:rsidR="00BE6FE0" w:rsidRPr="00BE6FE0" w14:paraId="2DD76002" w14:textId="77777777" w:rsidTr="00A1672D">
        <w:trPr>
          <w:trHeight w:val="360"/>
        </w:trPr>
        <w:tc>
          <w:tcPr>
            <w:tcW w:w="2420" w:type="dxa"/>
            <w:hideMark/>
          </w:tcPr>
          <w:p w14:paraId="4DCD318E"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EU350038</w:t>
            </w:r>
          </w:p>
        </w:tc>
        <w:tc>
          <w:tcPr>
            <w:tcW w:w="2402" w:type="dxa"/>
            <w:noWrap/>
            <w:hideMark/>
          </w:tcPr>
          <w:p w14:paraId="53F2F5EB"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TK13587</w:t>
            </w:r>
          </w:p>
        </w:tc>
        <w:tc>
          <w:tcPr>
            <w:tcW w:w="2643" w:type="dxa"/>
            <w:hideMark/>
          </w:tcPr>
          <w:p w14:paraId="2AD11057"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316C9686"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19</w:t>
            </w:r>
          </w:p>
        </w:tc>
      </w:tr>
      <w:tr w:rsidR="00BE6FE0" w:rsidRPr="00BE6FE0" w14:paraId="4E3052A1" w14:textId="77777777" w:rsidTr="00A1672D">
        <w:trPr>
          <w:trHeight w:val="360"/>
        </w:trPr>
        <w:tc>
          <w:tcPr>
            <w:tcW w:w="2420" w:type="dxa"/>
            <w:hideMark/>
          </w:tcPr>
          <w:p w14:paraId="3A8AF19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EU350041</w:t>
            </w:r>
          </w:p>
        </w:tc>
        <w:tc>
          <w:tcPr>
            <w:tcW w:w="2402" w:type="dxa"/>
            <w:hideMark/>
          </w:tcPr>
          <w:p w14:paraId="7F62DE8E"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TK13590</w:t>
            </w:r>
          </w:p>
        </w:tc>
        <w:tc>
          <w:tcPr>
            <w:tcW w:w="2643" w:type="dxa"/>
            <w:hideMark/>
          </w:tcPr>
          <w:p w14:paraId="0F00F057"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3210EBBC"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19</w:t>
            </w:r>
          </w:p>
        </w:tc>
      </w:tr>
      <w:tr w:rsidR="00BE6FE0" w:rsidRPr="00BE6FE0" w14:paraId="108EBC85" w14:textId="77777777" w:rsidTr="00A1672D">
        <w:trPr>
          <w:trHeight w:val="360"/>
        </w:trPr>
        <w:tc>
          <w:tcPr>
            <w:tcW w:w="2420" w:type="dxa"/>
            <w:hideMark/>
          </w:tcPr>
          <w:p w14:paraId="2EDEC155"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EU350039</w:t>
            </w:r>
          </w:p>
        </w:tc>
        <w:tc>
          <w:tcPr>
            <w:tcW w:w="2402" w:type="dxa"/>
            <w:noWrap/>
            <w:hideMark/>
          </w:tcPr>
          <w:p w14:paraId="32ABA15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TK13588</w:t>
            </w:r>
          </w:p>
        </w:tc>
        <w:tc>
          <w:tcPr>
            <w:tcW w:w="2643" w:type="dxa"/>
            <w:hideMark/>
          </w:tcPr>
          <w:p w14:paraId="7D5A2B32"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07382922"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20</w:t>
            </w:r>
          </w:p>
        </w:tc>
      </w:tr>
      <w:tr w:rsidR="00BE6FE0" w:rsidRPr="00BE6FE0" w14:paraId="1DBA1EAD" w14:textId="77777777" w:rsidTr="00A1672D">
        <w:trPr>
          <w:trHeight w:val="360"/>
        </w:trPr>
        <w:tc>
          <w:tcPr>
            <w:tcW w:w="2420" w:type="dxa"/>
            <w:hideMark/>
          </w:tcPr>
          <w:p w14:paraId="4EE2F28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EU350040</w:t>
            </w:r>
          </w:p>
        </w:tc>
        <w:tc>
          <w:tcPr>
            <w:tcW w:w="2402" w:type="dxa"/>
            <w:hideMark/>
          </w:tcPr>
          <w:p w14:paraId="737E6E45"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TK13589</w:t>
            </w:r>
          </w:p>
        </w:tc>
        <w:tc>
          <w:tcPr>
            <w:tcW w:w="2643" w:type="dxa"/>
            <w:hideMark/>
          </w:tcPr>
          <w:p w14:paraId="54592F5F"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7C7B3556"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21</w:t>
            </w:r>
          </w:p>
        </w:tc>
      </w:tr>
      <w:tr w:rsidR="00BE6FE0" w:rsidRPr="00BE6FE0" w14:paraId="136EF97D" w14:textId="77777777" w:rsidTr="00A1672D">
        <w:trPr>
          <w:trHeight w:val="360"/>
        </w:trPr>
        <w:tc>
          <w:tcPr>
            <w:tcW w:w="2420" w:type="dxa"/>
            <w:hideMark/>
          </w:tcPr>
          <w:p w14:paraId="0837A53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EU350027</w:t>
            </w:r>
          </w:p>
        </w:tc>
        <w:tc>
          <w:tcPr>
            <w:tcW w:w="2402" w:type="dxa"/>
            <w:hideMark/>
          </w:tcPr>
          <w:p w14:paraId="59C93A8A"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TK13563</w:t>
            </w:r>
          </w:p>
        </w:tc>
        <w:tc>
          <w:tcPr>
            <w:tcW w:w="2643" w:type="dxa"/>
            <w:hideMark/>
          </w:tcPr>
          <w:p w14:paraId="17D7B5FF"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496DC6C3"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26</w:t>
            </w:r>
          </w:p>
        </w:tc>
      </w:tr>
      <w:tr w:rsidR="00BE6FE0" w:rsidRPr="00BE6FE0" w14:paraId="5D8A4712" w14:textId="77777777" w:rsidTr="00A1672D">
        <w:trPr>
          <w:trHeight w:val="360"/>
        </w:trPr>
        <w:tc>
          <w:tcPr>
            <w:tcW w:w="2420" w:type="dxa"/>
            <w:hideMark/>
          </w:tcPr>
          <w:p w14:paraId="2365F14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EU350034</w:t>
            </w:r>
          </w:p>
        </w:tc>
        <w:tc>
          <w:tcPr>
            <w:tcW w:w="2402" w:type="dxa"/>
            <w:hideMark/>
          </w:tcPr>
          <w:p w14:paraId="18E6D5F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TK13583</w:t>
            </w:r>
          </w:p>
        </w:tc>
        <w:tc>
          <w:tcPr>
            <w:tcW w:w="2643" w:type="dxa"/>
            <w:hideMark/>
          </w:tcPr>
          <w:p w14:paraId="6AAC1B88"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Yucatan, Mexico</w:t>
            </w:r>
          </w:p>
        </w:tc>
        <w:tc>
          <w:tcPr>
            <w:tcW w:w="1885" w:type="dxa"/>
            <w:hideMark/>
          </w:tcPr>
          <w:p w14:paraId="67A91B54"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27</w:t>
            </w:r>
          </w:p>
        </w:tc>
      </w:tr>
      <w:tr w:rsidR="00BE6FE0" w:rsidRPr="00BE6FE0" w14:paraId="48DE5BC4" w14:textId="77777777" w:rsidTr="00A1672D">
        <w:trPr>
          <w:trHeight w:val="360"/>
        </w:trPr>
        <w:tc>
          <w:tcPr>
            <w:tcW w:w="2420" w:type="dxa"/>
            <w:hideMark/>
          </w:tcPr>
          <w:p w14:paraId="1CD56A6A"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JQ73817</w:t>
            </w:r>
          </w:p>
        </w:tc>
        <w:tc>
          <w:tcPr>
            <w:tcW w:w="2402" w:type="dxa"/>
            <w:noWrap/>
            <w:hideMark/>
          </w:tcPr>
          <w:p w14:paraId="42601510" w14:textId="77777777" w:rsidR="00BE6FE0" w:rsidRPr="00BE6FE0" w:rsidRDefault="00BE6FE0" w:rsidP="00A1672D">
            <w:pPr>
              <w:rPr>
                <w:rFonts w:ascii="Times New Roman" w:eastAsia="Arial Unicode MS" w:hAnsi="Times New Roman" w:cs="Times New Roman"/>
                <w:color w:val="000000"/>
                <w:sz w:val="20"/>
                <w:szCs w:val="20"/>
              </w:rPr>
            </w:pPr>
            <w:r w:rsidRPr="00BE6FE0">
              <w:rPr>
                <w:rFonts w:ascii="Times New Roman" w:eastAsia="Arial Unicode MS" w:hAnsi="Times New Roman" w:cs="Times New Roman"/>
                <w:color w:val="000000"/>
                <w:sz w:val="20"/>
                <w:szCs w:val="20"/>
              </w:rPr>
              <w:t>TK64163</w:t>
            </w:r>
          </w:p>
        </w:tc>
        <w:tc>
          <w:tcPr>
            <w:tcW w:w="2643" w:type="dxa"/>
            <w:hideMark/>
          </w:tcPr>
          <w:p w14:paraId="7B14D542"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Paraguay</w:t>
            </w:r>
          </w:p>
        </w:tc>
        <w:tc>
          <w:tcPr>
            <w:tcW w:w="1885" w:type="dxa"/>
            <w:hideMark/>
          </w:tcPr>
          <w:p w14:paraId="69464BFF"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16</w:t>
            </w:r>
          </w:p>
        </w:tc>
      </w:tr>
      <w:tr w:rsidR="00BE6FE0" w:rsidRPr="00BE6FE0" w14:paraId="75F80BFD" w14:textId="77777777" w:rsidTr="00A1672D">
        <w:trPr>
          <w:trHeight w:val="360"/>
        </w:trPr>
        <w:tc>
          <w:tcPr>
            <w:tcW w:w="2420" w:type="dxa"/>
            <w:hideMark/>
          </w:tcPr>
          <w:p w14:paraId="157337C9"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EU350004</w:t>
            </w:r>
          </w:p>
        </w:tc>
        <w:tc>
          <w:tcPr>
            <w:tcW w:w="2402" w:type="dxa"/>
            <w:hideMark/>
          </w:tcPr>
          <w:p w14:paraId="002FDBBC"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TK64926</w:t>
            </w:r>
          </w:p>
        </w:tc>
        <w:tc>
          <w:tcPr>
            <w:tcW w:w="2643" w:type="dxa"/>
            <w:hideMark/>
          </w:tcPr>
          <w:p w14:paraId="470D7A3D"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Paraguay</w:t>
            </w:r>
          </w:p>
        </w:tc>
        <w:tc>
          <w:tcPr>
            <w:tcW w:w="1885" w:type="dxa"/>
            <w:hideMark/>
          </w:tcPr>
          <w:p w14:paraId="6B173FD0"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28</w:t>
            </w:r>
          </w:p>
        </w:tc>
      </w:tr>
      <w:tr w:rsidR="00BE6FE0" w:rsidRPr="00BE6FE0" w14:paraId="25D7EF5D" w14:textId="77777777" w:rsidTr="00A1672D">
        <w:trPr>
          <w:trHeight w:val="360"/>
        </w:trPr>
        <w:tc>
          <w:tcPr>
            <w:tcW w:w="2420" w:type="dxa"/>
            <w:hideMark/>
          </w:tcPr>
          <w:p w14:paraId="47F0EBCF"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EU350002</w:t>
            </w:r>
          </w:p>
        </w:tc>
        <w:tc>
          <w:tcPr>
            <w:tcW w:w="2402" w:type="dxa"/>
            <w:hideMark/>
          </w:tcPr>
          <w:p w14:paraId="00934AA1"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TK63051</w:t>
            </w:r>
          </w:p>
        </w:tc>
        <w:tc>
          <w:tcPr>
            <w:tcW w:w="2643" w:type="dxa"/>
            <w:hideMark/>
          </w:tcPr>
          <w:p w14:paraId="2DA2C194"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Paraguay</w:t>
            </w:r>
          </w:p>
        </w:tc>
        <w:tc>
          <w:tcPr>
            <w:tcW w:w="1885" w:type="dxa"/>
            <w:hideMark/>
          </w:tcPr>
          <w:p w14:paraId="57E9225B"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29</w:t>
            </w:r>
          </w:p>
        </w:tc>
      </w:tr>
      <w:tr w:rsidR="00BE6FE0" w:rsidRPr="00BE6FE0" w14:paraId="316EB934" w14:textId="77777777" w:rsidTr="00A1672D">
        <w:trPr>
          <w:trHeight w:val="360"/>
        </w:trPr>
        <w:tc>
          <w:tcPr>
            <w:tcW w:w="2420" w:type="dxa"/>
            <w:hideMark/>
          </w:tcPr>
          <w:p w14:paraId="68068CF6"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EU350003</w:t>
            </w:r>
          </w:p>
        </w:tc>
        <w:tc>
          <w:tcPr>
            <w:tcW w:w="2402" w:type="dxa"/>
            <w:hideMark/>
          </w:tcPr>
          <w:p w14:paraId="5E5AB2D3"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TK63052</w:t>
            </w:r>
          </w:p>
        </w:tc>
        <w:tc>
          <w:tcPr>
            <w:tcW w:w="2643" w:type="dxa"/>
            <w:hideMark/>
          </w:tcPr>
          <w:p w14:paraId="588B3359"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Paraguay</w:t>
            </w:r>
          </w:p>
        </w:tc>
        <w:tc>
          <w:tcPr>
            <w:tcW w:w="1885" w:type="dxa"/>
            <w:hideMark/>
          </w:tcPr>
          <w:p w14:paraId="6F3DD058"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31</w:t>
            </w:r>
          </w:p>
        </w:tc>
      </w:tr>
      <w:tr w:rsidR="00BE6FE0" w:rsidRPr="00BE6FE0" w14:paraId="5C94621C" w14:textId="77777777" w:rsidTr="00A1672D">
        <w:trPr>
          <w:trHeight w:val="340"/>
        </w:trPr>
        <w:tc>
          <w:tcPr>
            <w:tcW w:w="2420" w:type="dxa"/>
            <w:hideMark/>
          </w:tcPr>
          <w:p w14:paraId="7FC3D5D4"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EU350006</w:t>
            </w:r>
          </w:p>
        </w:tc>
        <w:tc>
          <w:tcPr>
            <w:tcW w:w="2402" w:type="dxa"/>
            <w:hideMark/>
          </w:tcPr>
          <w:p w14:paraId="16EF3355"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TK15248</w:t>
            </w:r>
          </w:p>
        </w:tc>
        <w:tc>
          <w:tcPr>
            <w:tcW w:w="2643" w:type="dxa"/>
            <w:hideMark/>
          </w:tcPr>
          <w:p w14:paraId="71910D88" w14:textId="77777777" w:rsidR="00BE6FE0" w:rsidRPr="00BE6FE0" w:rsidRDefault="00BE6FE0" w:rsidP="00A1672D">
            <w:pPr>
              <w:rPr>
                <w:rFonts w:ascii="Times New Roman" w:hAnsi="Times New Roman" w:cs="Times New Roman"/>
                <w:color w:val="000000"/>
                <w:sz w:val="20"/>
                <w:szCs w:val="20"/>
              </w:rPr>
            </w:pPr>
            <w:r w:rsidRPr="00BE6FE0">
              <w:rPr>
                <w:rFonts w:ascii="Times New Roman" w:hAnsi="Times New Roman" w:cs="Times New Roman"/>
                <w:color w:val="000000"/>
                <w:sz w:val="20"/>
                <w:szCs w:val="20"/>
              </w:rPr>
              <w:t>Venezuela</w:t>
            </w:r>
          </w:p>
        </w:tc>
        <w:tc>
          <w:tcPr>
            <w:tcW w:w="1885" w:type="dxa"/>
            <w:hideMark/>
          </w:tcPr>
          <w:p w14:paraId="64C10973" w14:textId="77777777" w:rsidR="00BE6FE0" w:rsidRPr="00BE6FE0" w:rsidRDefault="00BE6FE0" w:rsidP="00A1672D">
            <w:pPr>
              <w:jc w:val="center"/>
              <w:rPr>
                <w:rFonts w:ascii="Times New Roman" w:hAnsi="Times New Roman" w:cs="Times New Roman"/>
                <w:color w:val="000000"/>
                <w:sz w:val="20"/>
                <w:szCs w:val="20"/>
              </w:rPr>
            </w:pPr>
            <w:r w:rsidRPr="00BE6FE0">
              <w:rPr>
                <w:rFonts w:ascii="Times New Roman" w:hAnsi="Times New Roman" w:cs="Times New Roman"/>
                <w:color w:val="000000"/>
                <w:sz w:val="20"/>
                <w:szCs w:val="20"/>
              </w:rPr>
              <w:t>17</w:t>
            </w:r>
          </w:p>
        </w:tc>
      </w:tr>
      <w:tr w:rsidR="00BE6FE0" w:rsidRPr="00BE6FE0" w14:paraId="02960400" w14:textId="77777777" w:rsidTr="00A1672D">
        <w:tc>
          <w:tcPr>
            <w:tcW w:w="2420" w:type="dxa"/>
          </w:tcPr>
          <w:p w14:paraId="4384A423" w14:textId="77777777" w:rsidR="00BE6FE0" w:rsidRPr="00BE6FE0" w:rsidRDefault="00BE6FE0" w:rsidP="00A1672D">
            <w:pPr>
              <w:rPr>
                <w:rFonts w:ascii="Times New Roman" w:hAnsi="Times New Roman" w:cs="Times New Roman"/>
                <w:sz w:val="20"/>
                <w:szCs w:val="20"/>
              </w:rPr>
            </w:pPr>
            <w:r w:rsidRPr="00BE6FE0">
              <w:rPr>
                <w:rFonts w:ascii="Times New Roman" w:hAnsi="Times New Roman" w:cs="Times New Roman"/>
                <w:color w:val="000000"/>
                <w:sz w:val="20"/>
                <w:szCs w:val="20"/>
              </w:rPr>
              <w:t>MT262814</w:t>
            </w:r>
          </w:p>
        </w:tc>
        <w:tc>
          <w:tcPr>
            <w:tcW w:w="2402" w:type="dxa"/>
          </w:tcPr>
          <w:p w14:paraId="5299B5FE" w14:textId="77777777" w:rsidR="00BE6FE0" w:rsidRPr="00BE6FE0" w:rsidRDefault="00BE6FE0" w:rsidP="00A1672D">
            <w:pPr>
              <w:rPr>
                <w:rFonts w:ascii="Times New Roman" w:hAnsi="Times New Roman" w:cs="Times New Roman"/>
                <w:sz w:val="20"/>
                <w:szCs w:val="20"/>
              </w:rPr>
            </w:pPr>
            <w:r w:rsidRPr="00BE6FE0">
              <w:rPr>
                <w:rFonts w:ascii="Times New Roman" w:hAnsi="Times New Roman" w:cs="Times New Roman"/>
                <w:color w:val="000000"/>
                <w:sz w:val="20"/>
                <w:szCs w:val="20"/>
              </w:rPr>
              <w:t>Esparanza118</w:t>
            </w:r>
          </w:p>
        </w:tc>
        <w:tc>
          <w:tcPr>
            <w:tcW w:w="2643" w:type="dxa"/>
          </w:tcPr>
          <w:p w14:paraId="6DE7C4F6" w14:textId="77777777" w:rsidR="00BE6FE0" w:rsidRPr="00BE6FE0" w:rsidRDefault="00BE6FE0" w:rsidP="00A1672D">
            <w:pPr>
              <w:rPr>
                <w:rFonts w:ascii="Times New Roman" w:hAnsi="Times New Roman" w:cs="Times New Roman"/>
                <w:sz w:val="20"/>
                <w:szCs w:val="20"/>
              </w:rPr>
            </w:pPr>
            <w:r w:rsidRPr="00BE6FE0">
              <w:rPr>
                <w:rFonts w:ascii="Times New Roman" w:hAnsi="Times New Roman" w:cs="Times New Roman"/>
                <w:color w:val="000000"/>
                <w:sz w:val="20"/>
                <w:szCs w:val="20"/>
              </w:rPr>
              <w:t>Argentina</w:t>
            </w:r>
          </w:p>
        </w:tc>
        <w:tc>
          <w:tcPr>
            <w:tcW w:w="1885" w:type="dxa"/>
          </w:tcPr>
          <w:p w14:paraId="6F7BFC96" w14:textId="77777777" w:rsidR="00BE6FE0" w:rsidRPr="00BE6FE0" w:rsidRDefault="00BE6FE0" w:rsidP="00A1672D">
            <w:pPr>
              <w:jc w:val="center"/>
              <w:rPr>
                <w:rFonts w:ascii="Times New Roman" w:hAnsi="Times New Roman" w:cs="Times New Roman"/>
                <w:sz w:val="20"/>
                <w:szCs w:val="20"/>
              </w:rPr>
            </w:pPr>
            <w:r w:rsidRPr="00BE6FE0">
              <w:rPr>
                <w:rFonts w:ascii="Times New Roman" w:hAnsi="Times New Roman" w:cs="Times New Roman"/>
                <w:color w:val="000000"/>
                <w:sz w:val="20"/>
                <w:szCs w:val="20"/>
              </w:rPr>
              <w:t>30</w:t>
            </w:r>
          </w:p>
        </w:tc>
      </w:tr>
    </w:tbl>
    <w:p w14:paraId="70159A95" w14:textId="5F173130" w:rsidR="000F1080" w:rsidRDefault="007239E6">
      <w:pPr>
        <w:rPr>
          <w:rFonts w:ascii="Times New Roman" w:hAnsi="Times New Roman" w:cs="Times New Roman"/>
        </w:rPr>
      </w:pPr>
      <w:r>
        <w:rPr>
          <w:rFonts w:ascii="Times New Roman" w:hAnsi="Times New Roman" w:cs="Times New Roman"/>
        </w:rPr>
        <w:br w:type="page"/>
      </w:r>
    </w:p>
    <w:p w14:paraId="77A636CA" w14:textId="77777777" w:rsidR="000F1080" w:rsidRDefault="000F1080">
      <w:pPr>
        <w:rPr>
          <w:rFonts w:ascii="Times New Roman" w:hAnsi="Times New Roman" w:cs="Times New Roman"/>
        </w:rPr>
      </w:pPr>
    </w:p>
    <w:tbl>
      <w:tblPr>
        <w:tblStyle w:val="TableGrid"/>
        <w:tblW w:w="9180" w:type="dxa"/>
        <w:tblInd w:w="-3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
        <w:gridCol w:w="686"/>
        <w:gridCol w:w="900"/>
        <w:gridCol w:w="903"/>
        <w:gridCol w:w="265"/>
        <w:gridCol w:w="904"/>
        <w:gridCol w:w="903"/>
        <w:gridCol w:w="897"/>
        <w:gridCol w:w="269"/>
        <w:gridCol w:w="719"/>
        <w:gridCol w:w="898"/>
        <w:gridCol w:w="897"/>
      </w:tblGrid>
      <w:tr w:rsidR="007239E6" w:rsidRPr="00187D8B" w14:paraId="114B3ED7" w14:textId="77777777" w:rsidTr="007541EF">
        <w:tc>
          <w:tcPr>
            <w:tcW w:w="9180" w:type="dxa"/>
            <w:gridSpan w:val="12"/>
            <w:tcBorders>
              <w:top w:val="single" w:sz="4" w:space="0" w:color="auto"/>
              <w:bottom w:val="single" w:sz="4" w:space="0" w:color="auto"/>
            </w:tcBorders>
            <w:vAlign w:val="bottom"/>
          </w:tcPr>
          <w:p w14:paraId="77BFB9E3" w14:textId="7948D432" w:rsidR="007239E6" w:rsidRPr="003A7D3B" w:rsidRDefault="007239E6" w:rsidP="007541EF">
            <w:pPr>
              <w:pStyle w:val="Heading2"/>
              <w:rPr>
                <w:rFonts w:ascii="Times New Roman" w:hAnsi="Times New Roman" w:cs="Times New Roman"/>
                <w:color w:val="auto"/>
              </w:rPr>
            </w:pPr>
            <w:bookmarkStart w:id="7" w:name="_Toc84000408"/>
            <w:r w:rsidRPr="00455BE9">
              <w:rPr>
                <w:rFonts w:ascii="Times New Roman" w:hAnsi="Times New Roman" w:cs="Times New Roman"/>
                <w:b/>
                <w:bCs/>
                <w:color w:val="auto"/>
              </w:rPr>
              <w:t>Table S</w:t>
            </w:r>
            <w:r w:rsidR="00BE6FE0" w:rsidRPr="00455BE9">
              <w:rPr>
                <w:rFonts w:ascii="Times New Roman" w:hAnsi="Times New Roman" w:cs="Times New Roman"/>
                <w:b/>
                <w:bCs/>
                <w:color w:val="auto"/>
              </w:rPr>
              <w:t>5</w:t>
            </w:r>
            <w:r w:rsidRPr="003A7D3B">
              <w:rPr>
                <w:rFonts w:ascii="Times New Roman" w:hAnsi="Times New Roman" w:cs="Times New Roman"/>
                <w:color w:val="auto"/>
              </w:rPr>
              <w:t xml:space="preserve"> Locus-specific results from </w:t>
            </w:r>
            <w:r w:rsidRPr="003A7D3B">
              <w:rPr>
                <w:rFonts w:ascii="Times New Roman" w:hAnsi="Times New Roman" w:cs="Times New Roman"/>
                <w:i/>
                <w:iCs/>
                <w:color w:val="auto"/>
              </w:rPr>
              <w:t>F</w:t>
            </w:r>
            <w:r w:rsidRPr="003A7D3B">
              <w:rPr>
                <w:rFonts w:ascii="Times New Roman" w:hAnsi="Times New Roman" w:cs="Times New Roman"/>
                <w:color w:val="auto"/>
                <w:vertAlign w:val="subscript"/>
              </w:rPr>
              <w:t>ST,</w:t>
            </w:r>
            <w:r w:rsidRPr="003A7D3B">
              <w:rPr>
                <w:rFonts w:ascii="Times New Roman" w:hAnsi="Times New Roman" w:cs="Times New Roman"/>
                <w:color w:val="auto"/>
              </w:rPr>
              <w:t xml:space="preserve"> </w:t>
            </w:r>
            <w:r w:rsidRPr="003A7D3B">
              <w:rPr>
                <w:rFonts w:ascii="Times New Roman" w:hAnsi="Times New Roman" w:cs="Times New Roman"/>
                <w:i/>
                <w:iCs/>
                <w:color w:val="auto"/>
              </w:rPr>
              <w:t>F</w:t>
            </w:r>
            <w:r w:rsidRPr="003A7D3B">
              <w:rPr>
                <w:rFonts w:ascii="Times New Roman" w:hAnsi="Times New Roman" w:cs="Times New Roman"/>
                <w:color w:val="auto"/>
                <w:vertAlign w:val="subscript"/>
              </w:rPr>
              <w:t>IT</w:t>
            </w:r>
            <w:r w:rsidRPr="003A7D3B">
              <w:rPr>
                <w:rFonts w:ascii="Times New Roman" w:hAnsi="Times New Roman" w:cs="Times New Roman"/>
                <w:color w:val="auto"/>
              </w:rPr>
              <w:t xml:space="preserve"> and </w:t>
            </w:r>
            <w:proofErr w:type="spellStart"/>
            <w:r w:rsidRPr="003A7D3B">
              <w:rPr>
                <w:rFonts w:ascii="Times New Roman" w:hAnsi="Times New Roman" w:cs="Times New Roman"/>
                <w:color w:val="auto"/>
              </w:rPr>
              <w:t>D</w:t>
            </w:r>
            <w:r w:rsidRPr="003A7D3B">
              <w:rPr>
                <w:rFonts w:ascii="Times New Roman" w:hAnsi="Times New Roman" w:cs="Times New Roman"/>
                <w:color w:val="auto"/>
                <w:vertAlign w:val="subscript"/>
              </w:rPr>
              <w:t>Jost</w:t>
            </w:r>
            <w:proofErr w:type="spellEnd"/>
            <w:r w:rsidRPr="003A7D3B">
              <w:rPr>
                <w:rFonts w:ascii="Times New Roman" w:hAnsi="Times New Roman" w:cs="Times New Roman"/>
                <w:color w:val="auto"/>
              </w:rPr>
              <w:t xml:space="preserve"> with 95% confidence intervals. Measures not significantly greater than zero (negative lower 95% CI) are bold, measures significantly less than zero (negative upper 95% CI) are in italics.</w:t>
            </w:r>
            <w:bookmarkEnd w:id="7"/>
          </w:p>
        </w:tc>
      </w:tr>
      <w:tr w:rsidR="007239E6" w:rsidRPr="00187D8B" w14:paraId="4D9D3832" w14:textId="77777777" w:rsidTr="007541EF">
        <w:tc>
          <w:tcPr>
            <w:tcW w:w="939" w:type="dxa"/>
            <w:tcBorders>
              <w:top w:val="single" w:sz="4" w:space="0" w:color="auto"/>
              <w:bottom w:val="single" w:sz="4" w:space="0" w:color="auto"/>
            </w:tcBorders>
            <w:vAlign w:val="bottom"/>
          </w:tcPr>
          <w:p w14:paraId="0EB67DDF"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Locus</w:t>
            </w:r>
          </w:p>
        </w:tc>
        <w:tc>
          <w:tcPr>
            <w:tcW w:w="686" w:type="dxa"/>
            <w:tcBorders>
              <w:top w:val="single" w:sz="4" w:space="0" w:color="auto"/>
              <w:bottom w:val="single" w:sz="4" w:space="0" w:color="auto"/>
            </w:tcBorders>
            <w:vAlign w:val="bottom"/>
          </w:tcPr>
          <w:p w14:paraId="0A079D9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i/>
                <w:iCs/>
                <w:sz w:val="20"/>
                <w:szCs w:val="20"/>
              </w:rPr>
              <w:t>F</w:t>
            </w:r>
            <w:r w:rsidRPr="00187D8B">
              <w:rPr>
                <w:rFonts w:ascii="Times New Roman" w:hAnsi="Times New Roman" w:cs="Times New Roman"/>
                <w:sz w:val="20"/>
                <w:szCs w:val="20"/>
                <w:vertAlign w:val="subscript"/>
              </w:rPr>
              <w:t>ST</w:t>
            </w:r>
          </w:p>
        </w:tc>
        <w:tc>
          <w:tcPr>
            <w:tcW w:w="900" w:type="dxa"/>
            <w:tcBorders>
              <w:top w:val="single" w:sz="4" w:space="0" w:color="auto"/>
              <w:bottom w:val="single" w:sz="4" w:space="0" w:color="auto"/>
            </w:tcBorders>
            <w:vAlign w:val="bottom"/>
          </w:tcPr>
          <w:p w14:paraId="613591E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Lower</w:t>
            </w:r>
          </w:p>
          <w:p w14:paraId="5F2C3CC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95% CI</w:t>
            </w:r>
          </w:p>
        </w:tc>
        <w:tc>
          <w:tcPr>
            <w:tcW w:w="903" w:type="dxa"/>
            <w:tcBorders>
              <w:top w:val="single" w:sz="4" w:space="0" w:color="auto"/>
              <w:bottom w:val="single" w:sz="4" w:space="0" w:color="auto"/>
            </w:tcBorders>
            <w:vAlign w:val="bottom"/>
          </w:tcPr>
          <w:p w14:paraId="3F23F4D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Upper</w:t>
            </w:r>
          </w:p>
          <w:p w14:paraId="6175649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95% CI</w:t>
            </w:r>
          </w:p>
        </w:tc>
        <w:tc>
          <w:tcPr>
            <w:tcW w:w="265" w:type="dxa"/>
            <w:tcBorders>
              <w:top w:val="single" w:sz="4" w:space="0" w:color="auto"/>
              <w:bottom w:val="single" w:sz="4" w:space="0" w:color="auto"/>
            </w:tcBorders>
          </w:tcPr>
          <w:p w14:paraId="6FA14920" w14:textId="77777777" w:rsidR="007239E6" w:rsidRPr="00187D8B" w:rsidRDefault="007239E6" w:rsidP="007541EF">
            <w:pPr>
              <w:rPr>
                <w:rFonts w:ascii="Times New Roman" w:hAnsi="Times New Roman" w:cs="Times New Roman"/>
                <w:sz w:val="20"/>
                <w:szCs w:val="20"/>
              </w:rPr>
            </w:pPr>
          </w:p>
        </w:tc>
        <w:tc>
          <w:tcPr>
            <w:tcW w:w="904" w:type="dxa"/>
            <w:tcBorders>
              <w:top w:val="single" w:sz="4" w:space="0" w:color="auto"/>
              <w:bottom w:val="single" w:sz="4" w:space="0" w:color="auto"/>
            </w:tcBorders>
            <w:vAlign w:val="bottom"/>
          </w:tcPr>
          <w:p w14:paraId="197F410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i/>
                <w:iCs/>
                <w:sz w:val="20"/>
                <w:szCs w:val="20"/>
              </w:rPr>
              <w:t>F</w:t>
            </w:r>
            <w:r w:rsidRPr="00187D8B">
              <w:rPr>
                <w:rFonts w:ascii="Times New Roman" w:hAnsi="Times New Roman" w:cs="Times New Roman"/>
                <w:sz w:val="20"/>
                <w:szCs w:val="20"/>
                <w:vertAlign w:val="subscript"/>
              </w:rPr>
              <w:t>IT</w:t>
            </w:r>
          </w:p>
        </w:tc>
        <w:tc>
          <w:tcPr>
            <w:tcW w:w="903" w:type="dxa"/>
            <w:tcBorders>
              <w:top w:val="single" w:sz="4" w:space="0" w:color="auto"/>
              <w:bottom w:val="single" w:sz="4" w:space="0" w:color="auto"/>
            </w:tcBorders>
            <w:vAlign w:val="bottom"/>
          </w:tcPr>
          <w:p w14:paraId="41EE21F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Lower</w:t>
            </w:r>
          </w:p>
          <w:p w14:paraId="679A406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95% CI</w:t>
            </w:r>
          </w:p>
        </w:tc>
        <w:tc>
          <w:tcPr>
            <w:tcW w:w="897" w:type="dxa"/>
            <w:tcBorders>
              <w:top w:val="single" w:sz="4" w:space="0" w:color="auto"/>
              <w:bottom w:val="single" w:sz="4" w:space="0" w:color="auto"/>
            </w:tcBorders>
            <w:vAlign w:val="bottom"/>
          </w:tcPr>
          <w:p w14:paraId="23A554F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Upper</w:t>
            </w:r>
          </w:p>
          <w:p w14:paraId="18B914E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95% CI</w:t>
            </w:r>
          </w:p>
        </w:tc>
        <w:tc>
          <w:tcPr>
            <w:tcW w:w="269" w:type="dxa"/>
            <w:tcBorders>
              <w:top w:val="single" w:sz="4" w:space="0" w:color="auto"/>
              <w:bottom w:val="single" w:sz="4" w:space="0" w:color="auto"/>
            </w:tcBorders>
            <w:vAlign w:val="bottom"/>
          </w:tcPr>
          <w:p w14:paraId="0F645404" w14:textId="77777777" w:rsidR="007239E6" w:rsidRPr="00187D8B" w:rsidRDefault="007239E6" w:rsidP="007541EF">
            <w:pPr>
              <w:rPr>
                <w:rFonts w:ascii="Times New Roman" w:hAnsi="Times New Roman" w:cs="Times New Roman"/>
                <w:sz w:val="20"/>
                <w:szCs w:val="20"/>
              </w:rPr>
            </w:pPr>
          </w:p>
        </w:tc>
        <w:tc>
          <w:tcPr>
            <w:tcW w:w="719" w:type="dxa"/>
            <w:tcBorders>
              <w:top w:val="single" w:sz="4" w:space="0" w:color="auto"/>
              <w:bottom w:val="single" w:sz="4" w:space="0" w:color="auto"/>
            </w:tcBorders>
            <w:vAlign w:val="bottom"/>
          </w:tcPr>
          <w:p w14:paraId="16F7CC5C" w14:textId="77777777" w:rsidR="007239E6" w:rsidRPr="00187D8B" w:rsidRDefault="007239E6" w:rsidP="007541EF">
            <w:pPr>
              <w:rPr>
                <w:rFonts w:ascii="Times New Roman" w:hAnsi="Times New Roman" w:cs="Times New Roman"/>
                <w:sz w:val="20"/>
                <w:szCs w:val="20"/>
              </w:rPr>
            </w:pPr>
            <w:proofErr w:type="spellStart"/>
            <w:r w:rsidRPr="00187D8B">
              <w:rPr>
                <w:rFonts w:ascii="Times New Roman" w:hAnsi="Times New Roman" w:cs="Times New Roman"/>
                <w:i/>
                <w:iCs/>
                <w:sz w:val="20"/>
                <w:szCs w:val="20"/>
              </w:rPr>
              <w:t>D</w:t>
            </w:r>
            <w:r w:rsidRPr="00187D8B">
              <w:rPr>
                <w:rFonts w:ascii="Times New Roman" w:hAnsi="Times New Roman" w:cs="Times New Roman"/>
                <w:sz w:val="20"/>
                <w:szCs w:val="20"/>
                <w:vertAlign w:val="subscript"/>
              </w:rPr>
              <w:t>Jost</w:t>
            </w:r>
            <w:proofErr w:type="spellEnd"/>
          </w:p>
        </w:tc>
        <w:tc>
          <w:tcPr>
            <w:tcW w:w="898" w:type="dxa"/>
            <w:tcBorders>
              <w:top w:val="single" w:sz="4" w:space="0" w:color="auto"/>
              <w:bottom w:val="single" w:sz="4" w:space="0" w:color="auto"/>
            </w:tcBorders>
            <w:vAlign w:val="bottom"/>
          </w:tcPr>
          <w:p w14:paraId="3B67B40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Lower</w:t>
            </w:r>
          </w:p>
          <w:p w14:paraId="1472126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95% CI</w:t>
            </w:r>
          </w:p>
        </w:tc>
        <w:tc>
          <w:tcPr>
            <w:tcW w:w="897" w:type="dxa"/>
            <w:tcBorders>
              <w:top w:val="single" w:sz="4" w:space="0" w:color="auto"/>
              <w:bottom w:val="single" w:sz="4" w:space="0" w:color="auto"/>
            </w:tcBorders>
            <w:vAlign w:val="bottom"/>
          </w:tcPr>
          <w:p w14:paraId="773923E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Upper</w:t>
            </w:r>
          </w:p>
          <w:p w14:paraId="6622517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95% CI</w:t>
            </w:r>
          </w:p>
        </w:tc>
      </w:tr>
      <w:tr w:rsidR="007239E6" w:rsidRPr="00187D8B" w14:paraId="6BE49335" w14:textId="77777777" w:rsidTr="007541EF">
        <w:tc>
          <w:tcPr>
            <w:tcW w:w="939" w:type="dxa"/>
            <w:tcBorders>
              <w:top w:val="single" w:sz="4" w:space="0" w:color="auto"/>
            </w:tcBorders>
            <w:shd w:val="clear" w:color="auto" w:fill="D9D9D9" w:themeFill="background1" w:themeFillShade="D9"/>
          </w:tcPr>
          <w:p w14:paraId="2381C5CF"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L5989</w:t>
            </w:r>
          </w:p>
        </w:tc>
        <w:tc>
          <w:tcPr>
            <w:tcW w:w="686" w:type="dxa"/>
            <w:tcBorders>
              <w:top w:val="single" w:sz="4" w:space="0" w:color="auto"/>
            </w:tcBorders>
            <w:shd w:val="clear" w:color="auto" w:fill="D9D9D9" w:themeFill="background1" w:themeFillShade="D9"/>
          </w:tcPr>
          <w:p w14:paraId="448E626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0.213</w:t>
            </w:r>
          </w:p>
        </w:tc>
        <w:tc>
          <w:tcPr>
            <w:tcW w:w="900" w:type="dxa"/>
            <w:tcBorders>
              <w:top w:val="single" w:sz="4" w:space="0" w:color="auto"/>
            </w:tcBorders>
            <w:shd w:val="clear" w:color="auto" w:fill="D9D9D9" w:themeFill="background1" w:themeFillShade="D9"/>
          </w:tcPr>
          <w:p w14:paraId="2561D8D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0.161</w:t>
            </w:r>
          </w:p>
        </w:tc>
        <w:tc>
          <w:tcPr>
            <w:tcW w:w="903" w:type="dxa"/>
            <w:tcBorders>
              <w:top w:val="single" w:sz="4" w:space="0" w:color="auto"/>
            </w:tcBorders>
            <w:shd w:val="clear" w:color="auto" w:fill="D9D9D9" w:themeFill="background1" w:themeFillShade="D9"/>
          </w:tcPr>
          <w:p w14:paraId="35C89EA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0.275</w:t>
            </w:r>
          </w:p>
        </w:tc>
        <w:tc>
          <w:tcPr>
            <w:tcW w:w="265" w:type="dxa"/>
            <w:tcBorders>
              <w:top w:val="single" w:sz="4" w:space="0" w:color="auto"/>
            </w:tcBorders>
            <w:shd w:val="clear" w:color="auto" w:fill="D9D9D9" w:themeFill="background1" w:themeFillShade="D9"/>
          </w:tcPr>
          <w:p w14:paraId="6C7A36E4" w14:textId="77777777" w:rsidR="007239E6" w:rsidRPr="00187D8B" w:rsidRDefault="007239E6" w:rsidP="007541EF">
            <w:pPr>
              <w:rPr>
                <w:rFonts w:ascii="Times New Roman" w:hAnsi="Times New Roman" w:cs="Times New Roman"/>
                <w:sz w:val="20"/>
                <w:szCs w:val="20"/>
              </w:rPr>
            </w:pPr>
          </w:p>
        </w:tc>
        <w:tc>
          <w:tcPr>
            <w:tcW w:w="904" w:type="dxa"/>
            <w:tcBorders>
              <w:top w:val="single" w:sz="4" w:space="0" w:color="auto"/>
            </w:tcBorders>
            <w:shd w:val="clear" w:color="auto" w:fill="D9D9D9" w:themeFill="background1" w:themeFillShade="D9"/>
          </w:tcPr>
          <w:p w14:paraId="2798AFB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0.213</w:t>
            </w:r>
          </w:p>
        </w:tc>
        <w:tc>
          <w:tcPr>
            <w:tcW w:w="903" w:type="dxa"/>
            <w:tcBorders>
              <w:top w:val="single" w:sz="4" w:space="0" w:color="auto"/>
            </w:tcBorders>
            <w:shd w:val="clear" w:color="auto" w:fill="D9D9D9" w:themeFill="background1" w:themeFillShade="D9"/>
          </w:tcPr>
          <w:p w14:paraId="2799755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0.120</w:t>
            </w:r>
          </w:p>
        </w:tc>
        <w:tc>
          <w:tcPr>
            <w:tcW w:w="897" w:type="dxa"/>
            <w:tcBorders>
              <w:top w:val="single" w:sz="4" w:space="0" w:color="auto"/>
            </w:tcBorders>
            <w:shd w:val="clear" w:color="auto" w:fill="D9D9D9" w:themeFill="background1" w:themeFillShade="D9"/>
          </w:tcPr>
          <w:p w14:paraId="45385CFB"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0.313</w:t>
            </w:r>
          </w:p>
        </w:tc>
        <w:tc>
          <w:tcPr>
            <w:tcW w:w="269" w:type="dxa"/>
            <w:tcBorders>
              <w:top w:val="single" w:sz="4" w:space="0" w:color="auto"/>
            </w:tcBorders>
            <w:shd w:val="clear" w:color="auto" w:fill="D9D9D9" w:themeFill="background1" w:themeFillShade="D9"/>
          </w:tcPr>
          <w:p w14:paraId="1E53EE1D" w14:textId="77777777" w:rsidR="007239E6" w:rsidRPr="00187D8B" w:rsidRDefault="007239E6" w:rsidP="007541EF">
            <w:pPr>
              <w:rPr>
                <w:rFonts w:ascii="Times New Roman" w:hAnsi="Times New Roman" w:cs="Times New Roman"/>
                <w:sz w:val="20"/>
                <w:szCs w:val="20"/>
              </w:rPr>
            </w:pPr>
          </w:p>
        </w:tc>
        <w:tc>
          <w:tcPr>
            <w:tcW w:w="719" w:type="dxa"/>
            <w:tcBorders>
              <w:top w:val="single" w:sz="4" w:space="0" w:color="auto"/>
            </w:tcBorders>
            <w:shd w:val="clear" w:color="auto" w:fill="D9D9D9" w:themeFill="background1" w:themeFillShade="D9"/>
          </w:tcPr>
          <w:p w14:paraId="14E29BB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0.554</w:t>
            </w:r>
          </w:p>
        </w:tc>
        <w:tc>
          <w:tcPr>
            <w:tcW w:w="898" w:type="dxa"/>
            <w:tcBorders>
              <w:top w:val="single" w:sz="4" w:space="0" w:color="auto"/>
            </w:tcBorders>
            <w:shd w:val="clear" w:color="auto" w:fill="D9D9D9" w:themeFill="background1" w:themeFillShade="D9"/>
          </w:tcPr>
          <w:p w14:paraId="547C726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0.458</w:t>
            </w:r>
          </w:p>
        </w:tc>
        <w:tc>
          <w:tcPr>
            <w:tcW w:w="897" w:type="dxa"/>
            <w:tcBorders>
              <w:top w:val="single" w:sz="4" w:space="0" w:color="auto"/>
            </w:tcBorders>
            <w:shd w:val="clear" w:color="auto" w:fill="D9D9D9" w:themeFill="background1" w:themeFillShade="D9"/>
          </w:tcPr>
          <w:p w14:paraId="453DB8B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0.646</w:t>
            </w:r>
          </w:p>
        </w:tc>
      </w:tr>
      <w:tr w:rsidR="007239E6" w:rsidRPr="00187D8B" w14:paraId="7753EF05" w14:textId="77777777" w:rsidTr="007541EF">
        <w:tc>
          <w:tcPr>
            <w:tcW w:w="939" w:type="dxa"/>
          </w:tcPr>
          <w:p w14:paraId="3AF037B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L7656</w:t>
            </w:r>
          </w:p>
        </w:tc>
        <w:tc>
          <w:tcPr>
            <w:tcW w:w="686" w:type="dxa"/>
          </w:tcPr>
          <w:p w14:paraId="2C962AD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0.183</w:t>
            </w:r>
          </w:p>
        </w:tc>
        <w:tc>
          <w:tcPr>
            <w:tcW w:w="900" w:type="dxa"/>
          </w:tcPr>
          <w:p w14:paraId="17F65F4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0.149</w:t>
            </w:r>
          </w:p>
        </w:tc>
        <w:tc>
          <w:tcPr>
            <w:tcW w:w="903" w:type="dxa"/>
          </w:tcPr>
          <w:p w14:paraId="61B1490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0.223</w:t>
            </w:r>
          </w:p>
        </w:tc>
        <w:tc>
          <w:tcPr>
            <w:tcW w:w="265" w:type="dxa"/>
          </w:tcPr>
          <w:p w14:paraId="694C955F" w14:textId="77777777" w:rsidR="007239E6" w:rsidRPr="00187D8B" w:rsidRDefault="007239E6" w:rsidP="007541EF">
            <w:pPr>
              <w:rPr>
                <w:rFonts w:ascii="Times New Roman" w:hAnsi="Times New Roman" w:cs="Times New Roman"/>
                <w:sz w:val="20"/>
                <w:szCs w:val="20"/>
              </w:rPr>
            </w:pPr>
          </w:p>
        </w:tc>
        <w:tc>
          <w:tcPr>
            <w:tcW w:w="904" w:type="dxa"/>
          </w:tcPr>
          <w:p w14:paraId="3A0B3DF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0.097</w:t>
            </w:r>
          </w:p>
        </w:tc>
        <w:tc>
          <w:tcPr>
            <w:tcW w:w="903" w:type="dxa"/>
          </w:tcPr>
          <w:p w14:paraId="5C543DF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0.018</w:t>
            </w:r>
          </w:p>
        </w:tc>
        <w:tc>
          <w:tcPr>
            <w:tcW w:w="897" w:type="dxa"/>
          </w:tcPr>
          <w:p w14:paraId="26DADAEB"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0.180</w:t>
            </w:r>
          </w:p>
        </w:tc>
        <w:tc>
          <w:tcPr>
            <w:tcW w:w="269" w:type="dxa"/>
          </w:tcPr>
          <w:p w14:paraId="350D3234" w14:textId="77777777" w:rsidR="007239E6" w:rsidRPr="00187D8B" w:rsidRDefault="007239E6" w:rsidP="007541EF">
            <w:pPr>
              <w:rPr>
                <w:rFonts w:ascii="Times New Roman" w:hAnsi="Times New Roman" w:cs="Times New Roman"/>
                <w:sz w:val="20"/>
                <w:szCs w:val="20"/>
              </w:rPr>
            </w:pPr>
          </w:p>
        </w:tc>
        <w:tc>
          <w:tcPr>
            <w:tcW w:w="719" w:type="dxa"/>
          </w:tcPr>
          <w:p w14:paraId="564BBDA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0.642</w:t>
            </w:r>
          </w:p>
        </w:tc>
        <w:tc>
          <w:tcPr>
            <w:tcW w:w="898" w:type="dxa"/>
          </w:tcPr>
          <w:p w14:paraId="32B74B1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0.554</w:t>
            </w:r>
          </w:p>
        </w:tc>
        <w:tc>
          <w:tcPr>
            <w:tcW w:w="897" w:type="dxa"/>
          </w:tcPr>
          <w:p w14:paraId="3CC89DA1"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0.730</w:t>
            </w:r>
          </w:p>
        </w:tc>
      </w:tr>
      <w:tr w:rsidR="007239E6" w:rsidRPr="00187D8B" w14:paraId="4B49152B" w14:textId="77777777" w:rsidTr="007541EF">
        <w:tc>
          <w:tcPr>
            <w:tcW w:w="939" w:type="dxa"/>
            <w:shd w:val="clear" w:color="auto" w:fill="D9D9D9" w:themeFill="background1" w:themeFillShade="D9"/>
          </w:tcPr>
          <w:p w14:paraId="6A05823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L55690</w:t>
            </w:r>
          </w:p>
        </w:tc>
        <w:tc>
          <w:tcPr>
            <w:tcW w:w="686" w:type="dxa"/>
            <w:shd w:val="clear" w:color="auto" w:fill="D9D9D9" w:themeFill="background1" w:themeFillShade="D9"/>
          </w:tcPr>
          <w:p w14:paraId="7062158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0.202</w:t>
            </w:r>
          </w:p>
        </w:tc>
        <w:tc>
          <w:tcPr>
            <w:tcW w:w="900" w:type="dxa"/>
            <w:shd w:val="clear" w:color="auto" w:fill="D9D9D9" w:themeFill="background1" w:themeFillShade="D9"/>
          </w:tcPr>
          <w:p w14:paraId="7DE0E52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0.147</w:t>
            </w:r>
          </w:p>
        </w:tc>
        <w:tc>
          <w:tcPr>
            <w:tcW w:w="903" w:type="dxa"/>
            <w:shd w:val="clear" w:color="auto" w:fill="D9D9D9" w:themeFill="background1" w:themeFillShade="D9"/>
          </w:tcPr>
          <w:p w14:paraId="37C43F5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0.268</w:t>
            </w:r>
          </w:p>
        </w:tc>
        <w:tc>
          <w:tcPr>
            <w:tcW w:w="265" w:type="dxa"/>
            <w:shd w:val="clear" w:color="auto" w:fill="D9D9D9" w:themeFill="background1" w:themeFillShade="D9"/>
          </w:tcPr>
          <w:p w14:paraId="7EBDF624"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5898BC9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0.225</w:t>
            </w:r>
          </w:p>
        </w:tc>
        <w:tc>
          <w:tcPr>
            <w:tcW w:w="903" w:type="dxa"/>
            <w:shd w:val="clear" w:color="auto" w:fill="D9D9D9" w:themeFill="background1" w:themeFillShade="D9"/>
          </w:tcPr>
          <w:p w14:paraId="76889E7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0.126</w:t>
            </w:r>
          </w:p>
        </w:tc>
        <w:tc>
          <w:tcPr>
            <w:tcW w:w="897" w:type="dxa"/>
            <w:shd w:val="clear" w:color="auto" w:fill="D9D9D9" w:themeFill="background1" w:themeFillShade="D9"/>
          </w:tcPr>
          <w:p w14:paraId="7234F7E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0.335</w:t>
            </w:r>
          </w:p>
        </w:tc>
        <w:tc>
          <w:tcPr>
            <w:tcW w:w="269" w:type="dxa"/>
            <w:shd w:val="clear" w:color="auto" w:fill="D9D9D9" w:themeFill="background1" w:themeFillShade="D9"/>
          </w:tcPr>
          <w:p w14:paraId="75163DE3"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715134D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0.517</w:t>
            </w:r>
          </w:p>
        </w:tc>
        <w:tc>
          <w:tcPr>
            <w:tcW w:w="898" w:type="dxa"/>
            <w:shd w:val="clear" w:color="auto" w:fill="D9D9D9" w:themeFill="background1" w:themeFillShade="D9"/>
          </w:tcPr>
          <w:p w14:paraId="5365BE74"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0.408</w:t>
            </w:r>
          </w:p>
        </w:tc>
        <w:tc>
          <w:tcPr>
            <w:tcW w:w="897" w:type="dxa"/>
            <w:shd w:val="clear" w:color="auto" w:fill="D9D9D9" w:themeFill="background1" w:themeFillShade="D9"/>
          </w:tcPr>
          <w:p w14:paraId="01483C9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0.629</w:t>
            </w:r>
          </w:p>
        </w:tc>
      </w:tr>
      <w:tr w:rsidR="007239E6" w:rsidRPr="00187D8B" w14:paraId="7E716313" w14:textId="77777777" w:rsidTr="007541EF">
        <w:tc>
          <w:tcPr>
            <w:tcW w:w="939" w:type="dxa"/>
          </w:tcPr>
          <w:p w14:paraId="4DBDE1D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L38728</w:t>
            </w:r>
          </w:p>
        </w:tc>
        <w:tc>
          <w:tcPr>
            <w:tcW w:w="686" w:type="dxa"/>
          </w:tcPr>
          <w:p w14:paraId="088D1A5F"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0.081</w:t>
            </w:r>
          </w:p>
        </w:tc>
        <w:tc>
          <w:tcPr>
            <w:tcW w:w="900" w:type="dxa"/>
          </w:tcPr>
          <w:p w14:paraId="2839634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0.040</w:t>
            </w:r>
          </w:p>
        </w:tc>
        <w:tc>
          <w:tcPr>
            <w:tcW w:w="903" w:type="dxa"/>
          </w:tcPr>
          <w:p w14:paraId="3CA1D66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0.134</w:t>
            </w:r>
          </w:p>
        </w:tc>
        <w:tc>
          <w:tcPr>
            <w:tcW w:w="265" w:type="dxa"/>
          </w:tcPr>
          <w:p w14:paraId="27AA4DA9" w14:textId="77777777" w:rsidR="007239E6" w:rsidRPr="00187D8B" w:rsidRDefault="007239E6" w:rsidP="007541EF">
            <w:pPr>
              <w:rPr>
                <w:rFonts w:ascii="Times New Roman" w:hAnsi="Times New Roman" w:cs="Times New Roman"/>
                <w:sz w:val="20"/>
                <w:szCs w:val="20"/>
              </w:rPr>
            </w:pPr>
          </w:p>
        </w:tc>
        <w:tc>
          <w:tcPr>
            <w:tcW w:w="904" w:type="dxa"/>
          </w:tcPr>
          <w:p w14:paraId="4B7220F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0.099</w:t>
            </w:r>
          </w:p>
        </w:tc>
        <w:tc>
          <w:tcPr>
            <w:tcW w:w="903" w:type="dxa"/>
          </w:tcPr>
          <w:p w14:paraId="7468668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-0.005</w:t>
            </w:r>
          </w:p>
        </w:tc>
        <w:tc>
          <w:tcPr>
            <w:tcW w:w="897" w:type="dxa"/>
          </w:tcPr>
          <w:p w14:paraId="6431E9A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0.209</w:t>
            </w:r>
          </w:p>
        </w:tc>
        <w:tc>
          <w:tcPr>
            <w:tcW w:w="269" w:type="dxa"/>
          </w:tcPr>
          <w:p w14:paraId="69DCECA7" w14:textId="77777777" w:rsidR="007239E6" w:rsidRPr="00187D8B" w:rsidRDefault="007239E6" w:rsidP="007541EF">
            <w:pPr>
              <w:rPr>
                <w:rFonts w:ascii="Times New Roman" w:hAnsi="Times New Roman" w:cs="Times New Roman"/>
                <w:sz w:val="20"/>
                <w:szCs w:val="20"/>
              </w:rPr>
            </w:pPr>
          </w:p>
        </w:tc>
        <w:tc>
          <w:tcPr>
            <w:tcW w:w="719" w:type="dxa"/>
          </w:tcPr>
          <w:p w14:paraId="5B6FA5B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0.220</w:t>
            </w:r>
          </w:p>
        </w:tc>
        <w:tc>
          <w:tcPr>
            <w:tcW w:w="898" w:type="dxa"/>
          </w:tcPr>
          <w:p w14:paraId="653588F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0.132</w:t>
            </w:r>
          </w:p>
        </w:tc>
        <w:tc>
          <w:tcPr>
            <w:tcW w:w="897" w:type="dxa"/>
          </w:tcPr>
          <w:p w14:paraId="51D5497F"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0.326</w:t>
            </w:r>
          </w:p>
        </w:tc>
      </w:tr>
      <w:tr w:rsidR="007239E6" w:rsidRPr="00187D8B" w14:paraId="7B8B50AC" w14:textId="77777777" w:rsidTr="007541EF">
        <w:tc>
          <w:tcPr>
            <w:tcW w:w="939" w:type="dxa"/>
            <w:shd w:val="clear" w:color="auto" w:fill="D9D9D9" w:themeFill="background1" w:themeFillShade="D9"/>
          </w:tcPr>
          <w:p w14:paraId="5EF2DD3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L11764</w:t>
            </w:r>
          </w:p>
        </w:tc>
        <w:tc>
          <w:tcPr>
            <w:tcW w:w="686" w:type="dxa"/>
            <w:shd w:val="clear" w:color="auto" w:fill="D9D9D9" w:themeFill="background1" w:themeFillShade="D9"/>
          </w:tcPr>
          <w:p w14:paraId="261D770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0.071</w:t>
            </w:r>
          </w:p>
        </w:tc>
        <w:tc>
          <w:tcPr>
            <w:tcW w:w="900" w:type="dxa"/>
            <w:shd w:val="clear" w:color="auto" w:fill="D9D9D9" w:themeFill="background1" w:themeFillShade="D9"/>
          </w:tcPr>
          <w:p w14:paraId="536B03A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0.034</w:t>
            </w:r>
          </w:p>
        </w:tc>
        <w:tc>
          <w:tcPr>
            <w:tcW w:w="903" w:type="dxa"/>
            <w:shd w:val="clear" w:color="auto" w:fill="D9D9D9" w:themeFill="background1" w:themeFillShade="D9"/>
          </w:tcPr>
          <w:p w14:paraId="4B790B64"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0.112</w:t>
            </w:r>
          </w:p>
        </w:tc>
        <w:tc>
          <w:tcPr>
            <w:tcW w:w="265" w:type="dxa"/>
            <w:shd w:val="clear" w:color="auto" w:fill="D9D9D9" w:themeFill="background1" w:themeFillShade="D9"/>
          </w:tcPr>
          <w:p w14:paraId="7DB6EBB8"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6D7DDD5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0.118</w:t>
            </w:r>
          </w:p>
        </w:tc>
        <w:tc>
          <w:tcPr>
            <w:tcW w:w="903" w:type="dxa"/>
            <w:shd w:val="clear" w:color="auto" w:fill="D9D9D9" w:themeFill="background1" w:themeFillShade="D9"/>
          </w:tcPr>
          <w:p w14:paraId="10A22BC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0.020</w:t>
            </w:r>
          </w:p>
        </w:tc>
        <w:tc>
          <w:tcPr>
            <w:tcW w:w="897" w:type="dxa"/>
            <w:shd w:val="clear" w:color="auto" w:fill="D9D9D9" w:themeFill="background1" w:themeFillShade="D9"/>
          </w:tcPr>
          <w:p w14:paraId="38772A6B"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0.227</w:t>
            </w:r>
          </w:p>
        </w:tc>
        <w:tc>
          <w:tcPr>
            <w:tcW w:w="269" w:type="dxa"/>
            <w:shd w:val="clear" w:color="auto" w:fill="D9D9D9" w:themeFill="background1" w:themeFillShade="D9"/>
          </w:tcPr>
          <w:p w14:paraId="4EA327A2"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643446B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0.231</w:t>
            </w:r>
          </w:p>
        </w:tc>
        <w:tc>
          <w:tcPr>
            <w:tcW w:w="898" w:type="dxa"/>
            <w:shd w:val="clear" w:color="auto" w:fill="D9D9D9" w:themeFill="background1" w:themeFillShade="D9"/>
          </w:tcPr>
          <w:p w14:paraId="448ADF8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0.147</w:t>
            </w:r>
          </w:p>
        </w:tc>
        <w:tc>
          <w:tcPr>
            <w:tcW w:w="897" w:type="dxa"/>
            <w:shd w:val="clear" w:color="auto" w:fill="D9D9D9" w:themeFill="background1" w:themeFillShade="D9"/>
          </w:tcPr>
          <w:p w14:paraId="1EAD5B11"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0.325</w:t>
            </w:r>
          </w:p>
        </w:tc>
      </w:tr>
      <w:tr w:rsidR="007239E6" w:rsidRPr="00187D8B" w14:paraId="405C26A7" w14:textId="77777777" w:rsidTr="007541EF">
        <w:tc>
          <w:tcPr>
            <w:tcW w:w="939" w:type="dxa"/>
          </w:tcPr>
          <w:p w14:paraId="2AA2CAD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TabrD15</w:t>
            </w:r>
          </w:p>
        </w:tc>
        <w:tc>
          <w:tcPr>
            <w:tcW w:w="686" w:type="dxa"/>
          </w:tcPr>
          <w:p w14:paraId="424CC41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0.162</w:t>
            </w:r>
          </w:p>
        </w:tc>
        <w:tc>
          <w:tcPr>
            <w:tcW w:w="900" w:type="dxa"/>
          </w:tcPr>
          <w:p w14:paraId="160C923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0.126</w:t>
            </w:r>
          </w:p>
        </w:tc>
        <w:tc>
          <w:tcPr>
            <w:tcW w:w="903" w:type="dxa"/>
          </w:tcPr>
          <w:p w14:paraId="7B51D6E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0.206</w:t>
            </w:r>
          </w:p>
        </w:tc>
        <w:tc>
          <w:tcPr>
            <w:tcW w:w="265" w:type="dxa"/>
          </w:tcPr>
          <w:p w14:paraId="0DADC84A" w14:textId="77777777" w:rsidR="007239E6" w:rsidRPr="00187D8B" w:rsidRDefault="007239E6" w:rsidP="007541EF">
            <w:pPr>
              <w:rPr>
                <w:rFonts w:ascii="Times New Roman" w:hAnsi="Times New Roman" w:cs="Times New Roman"/>
                <w:sz w:val="20"/>
                <w:szCs w:val="20"/>
              </w:rPr>
            </w:pPr>
          </w:p>
        </w:tc>
        <w:tc>
          <w:tcPr>
            <w:tcW w:w="904" w:type="dxa"/>
          </w:tcPr>
          <w:p w14:paraId="5EE9823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0.252</w:t>
            </w:r>
          </w:p>
        </w:tc>
        <w:tc>
          <w:tcPr>
            <w:tcW w:w="903" w:type="dxa"/>
          </w:tcPr>
          <w:p w14:paraId="3F3669A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0.155</w:t>
            </w:r>
          </w:p>
        </w:tc>
        <w:tc>
          <w:tcPr>
            <w:tcW w:w="897" w:type="dxa"/>
          </w:tcPr>
          <w:p w14:paraId="2580F3E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0.345</w:t>
            </w:r>
          </w:p>
        </w:tc>
        <w:tc>
          <w:tcPr>
            <w:tcW w:w="269" w:type="dxa"/>
          </w:tcPr>
          <w:p w14:paraId="5F1AC262" w14:textId="77777777" w:rsidR="007239E6" w:rsidRPr="00187D8B" w:rsidRDefault="007239E6" w:rsidP="007541EF">
            <w:pPr>
              <w:rPr>
                <w:rFonts w:ascii="Times New Roman" w:hAnsi="Times New Roman" w:cs="Times New Roman"/>
                <w:sz w:val="20"/>
                <w:szCs w:val="20"/>
              </w:rPr>
            </w:pPr>
          </w:p>
        </w:tc>
        <w:tc>
          <w:tcPr>
            <w:tcW w:w="719" w:type="dxa"/>
          </w:tcPr>
          <w:p w14:paraId="20A00A0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0.588</w:t>
            </w:r>
          </w:p>
        </w:tc>
        <w:tc>
          <w:tcPr>
            <w:tcW w:w="898" w:type="dxa"/>
          </w:tcPr>
          <w:p w14:paraId="36ADCC5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0.508</w:t>
            </w:r>
          </w:p>
        </w:tc>
        <w:tc>
          <w:tcPr>
            <w:tcW w:w="897" w:type="dxa"/>
          </w:tcPr>
          <w:p w14:paraId="448513F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0.667</w:t>
            </w:r>
          </w:p>
        </w:tc>
      </w:tr>
      <w:tr w:rsidR="007239E6" w:rsidRPr="00187D8B" w14:paraId="779E90C0" w14:textId="77777777" w:rsidTr="007541EF">
        <w:tc>
          <w:tcPr>
            <w:tcW w:w="939" w:type="dxa"/>
            <w:shd w:val="clear" w:color="auto" w:fill="D9D9D9" w:themeFill="background1" w:themeFillShade="D9"/>
          </w:tcPr>
          <w:p w14:paraId="2A439D6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L115881</w:t>
            </w:r>
          </w:p>
        </w:tc>
        <w:tc>
          <w:tcPr>
            <w:tcW w:w="686" w:type="dxa"/>
            <w:shd w:val="clear" w:color="auto" w:fill="D9D9D9" w:themeFill="background1" w:themeFillShade="D9"/>
          </w:tcPr>
          <w:p w14:paraId="7EFB206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0.185</w:t>
            </w:r>
          </w:p>
        </w:tc>
        <w:tc>
          <w:tcPr>
            <w:tcW w:w="900" w:type="dxa"/>
            <w:shd w:val="clear" w:color="auto" w:fill="D9D9D9" w:themeFill="background1" w:themeFillShade="D9"/>
          </w:tcPr>
          <w:p w14:paraId="03163BE1"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0.120</w:t>
            </w:r>
          </w:p>
        </w:tc>
        <w:tc>
          <w:tcPr>
            <w:tcW w:w="903" w:type="dxa"/>
            <w:shd w:val="clear" w:color="auto" w:fill="D9D9D9" w:themeFill="background1" w:themeFillShade="D9"/>
          </w:tcPr>
          <w:p w14:paraId="0703C5F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0.264</w:t>
            </w:r>
          </w:p>
        </w:tc>
        <w:tc>
          <w:tcPr>
            <w:tcW w:w="265" w:type="dxa"/>
            <w:shd w:val="clear" w:color="auto" w:fill="D9D9D9" w:themeFill="background1" w:themeFillShade="D9"/>
          </w:tcPr>
          <w:p w14:paraId="36CF2493"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43BAE59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0.220</w:t>
            </w:r>
          </w:p>
        </w:tc>
        <w:tc>
          <w:tcPr>
            <w:tcW w:w="903" w:type="dxa"/>
            <w:shd w:val="clear" w:color="auto" w:fill="D9D9D9" w:themeFill="background1" w:themeFillShade="D9"/>
          </w:tcPr>
          <w:p w14:paraId="7405FC3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0.073</w:t>
            </w:r>
          </w:p>
        </w:tc>
        <w:tc>
          <w:tcPr>
            <w:tcW w:w="897" w:type="dxa"/>
            <w:shd w:val="clear" w:color="auto" w:fill="D9D9D9" w:themeFill="background1" w:themeFillShade="D9"/>
          </w:tcPr>
          <w:p w14:paraId="24A98C3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0.370</w:t>
            </w:r>
          </w:p>
        </w:tc>
        <w:tc>
          <w:tcPr>
            <w:tcW w:w="269" w:type="dxa"/>
            <w:shd w:val="clear" w:color="auto" w:fill="D9D9D9" w:themeFill="background1" w:themeFillShade="D9"/>
          </w:tcPr>
          <w:p w14:paraId="177509B4"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0001EB34"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0.178</w:t>
            </w:r>
          </w:p>
        </w:tc>
        <w:tc>
          <w:tcPr>
            <w:tcW w:w="898" w:type="dxa"/>
            <w:shd w:val="clear" w:color="auto" w:fill="D9D9D9" w:themeFill="background1" w:themeFillShade="D9"/>
          </w:tcPr>
          <w:p w14:paraId="64A8CED4"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0.101</w:t>
            </w:r>
          </w:p>
        </w:tc>
        <w:tc>
          <w:tcPr>
            <w:tcW w:w="897" w:type="dxa"/>
            <w:shd w:val="clear" w:color="auto" w:fill="D9D9D9" w:themeFill="background1" w:themeFillShade="D9"/>
          </w:tcPr>
          <w:p w14:paraId="3B1389E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0.268</w:t>
            </w:r>
          </w:p>
        </w:tc>
      </w:tr>
      <w:tr w:rsidR="007239E6" w:rsidRPr="00187D8B" w14:paraId="05510F91" w14:textId="77777777" w:rsidTr="007541EF">
        <w:tc>
          <w:tcPr>
            <w:tcW w:w="939" w:type="dxa"/>
          </w:tcPr>
          <w:p w14:paraId="1923FF2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L40155</w:t>
            </w:r>
          </w:p>
        </w:tc>
        <w:tc>
          <w:tcPr>
            <w:tcW w:w="686" w:type="dxa"/>
          </w:tcPr>
          <w:p w14:paraId="15012AB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0.184</w:t>
            </w:r>
          </w:p>
        </w:tc>
        <w:tc>
          <w:tcPr>
            <w:tcW w:w="900" w:type="dxa"/>
          </w:tcPr>
          <w:p w14:paraId="68D00E8F"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0.134</w:t>
            </w:r>
          </w:p>
        </w:tc>
        <w:tc>
          <w:tcPr>
            <w:tcW w:w="903" w:type="dxa"/>
          </w:tcPr>
          <w:p w14:paraId="10CB759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0.239</w:t>
            </w:r>
          </w:p>
        </w:tc>
        <w:tc>
          <w:tcPr>
            <w:tcW w:w="265" w:type="dxa"/>
          </w:tcPr>
          <w:p w14:paraId="686BF6ED" w14:textId="77777777" w:rsidR="007239E6" w:rsidRPr="00187D8B" w:rsidRDefault="007239E6" w:rsidP="007541EF">
            <w:pPr>
              <w:rPr>
                <w:rFonts w:ascii="Times New Roman" w:hAnsi="Times New Roman" w:cs="Times New Roman"/>
                <w:sz w:val="20"/>
                <w:szCs w:val="20"/>
              </w:rPr>
            </w:pPr>
          </w:p>
        </w:tc>
        <w:tc>
          <w:tcPr>
            <w:tcW w:w="904" w:type="dxa"/>
          </w:tcPr>
          <w:p w14:paraId="10ECDBB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0.265</w:t>
            </w:r>
          </w:p>
        </w:tc>
        <w:tc>
          <w:tcPr>
            <w:tcW w:w="903" w:type="dxa"/>
          </w:tcPr>
          <w:p w14:paraId="69B5810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0.153</w:t>
            </w:r>
          </w:p>
        </w:tc>
        <w:tc>
          <w:tcPr>
            <w:tcW w:w="897" w:type="dxa"/>
          </w:tcPr>
          <w:p w14:paraId="7323ADF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0.376</w:t>
            </w:r>
          </w:p>
        </w:tc>
        <w:tc>
          <w:tcPr>
            <w:tcW w:w="269" w:type="dxa"/>
          </w:tcPr>
          <w:p w14:paraId="3AD53D43" w14:textId="77777777" w:rsidR="007239E6" w:rsidRPr="00187D8B" w:rsidRDefault="007239E6" w:rsidP="007541EF">
            <w:pPr>
              <w:rPr>
                <w:rFonts w:ascii="Times New Roman" w:hAnsi="Times New Roman" w:cs="Times New Roman"/>
                <w:sz w:val="20"/>
                <w:szCs w:val="20"/>
              </w:rPr>
            </w:pPr>
          </w:p>
        </w:tc>
        <w:tc>
          <w:tcPr>
            <w:tcW w:w="719" w:type="dxa"/>
          </w:tcPr>
          <w:p w14:paraId="219C021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0.488</w:t>
            </w:r>
          </w:p>
        </w:tc>
        <w:tc>
          <w:tcPr>
            <w:tcW w:w="898" w:type="dxa"/>
          </w:tcPr>
          <w:p w14:paraId="7909028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0.376</w:t>
            </w:r>
          </w:p>
        </w:tc>
        <w:tc>
          <w:tcPr>
            <w:tcW w:w="897" w:type="dxa"/>
          </w:tcPr>
          <w:p w14:paraId="69B2A42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0.599</w:t>
            </w:r>
          </w:p>
        </w:tc>
      </w:tr>
      <w:tr w:rsidR="007239E6" w:rsidRPr="00187D8B" w14:paraId="7DB5B421" w14:textId="77777777" w:rsidTr="007541EF">
        <w:tc>
          <w:tcPr>
            <w:tcW w:w="939" w:type="dxa"/>
            <w:shd w:val="clear" w:color="auto" w:fill="D9D9D9" w:themeFill="background1" w:themeFillShade="D9"/>
          </w:tcPr>
          <w:p w14:paraId="11CEF084"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L8400</w:t>
            </w:r>
          </w:p>
        </w:tc>
        <w:tc>
          <w:tcPr>
            <w:tcW w:w="686" w:type="dxa"/>
            <w:shd w:val="clear" w:color="auto" w:fill="D9D9D9" w:themeFill="background1" w:themeFillShade="D9"/>
          </w:tcPr>
          <w:p w14:paraId="4AEDAC54"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0.282</w:t>
            </w:r>
          </w:p>
        </w:tc>
        <w:tc>
          <w:tcPr>
            <w:tcW w:w="900" w:type="dxa"/>
            <w:shd w:val="clear" w:color="auto" w:fill="D9D9D9" w:themeFill="background1" w:themeFillShade="D9"/>
          </w:tcPr>
          <w:p w14:paraId="1AF8EB1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0.213</w:t>
            </w:r>
          </w:p>
        </w:tc>
        <w:tc>
          <w:tcPr>
            <w:tcW w:w="903" w:type="dxa"/>
            <w:shd w:val="clear" w:color="auto" w:fill="D9D9D9" w:themeFill="background1" w:themeFillShade="D9"/>
          </w:tcPr>
          <w:p w14:paraId="5A5F52E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0.363</w:t>
            </w:r>
          </w:p>
        </w:tc>
        <w:tc>
          <w:tcPr>
            <w:tcW w:w="265" w:type="dxa"/>
            <w:shd w:val="clear" w:color="auto" w:fill="D9D9D9" w:themeFill="background1" w:themeFillShade="D9"/>
          </w:tcPr>
          <w:p w14:paraId="15FD472F"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30A09DEF"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0.238</w:t>
            </w:r>
          </w:p>
        </w:tc>
        <w:tc>
          <w:tcPr>
            <w:tcW w:w="903" w:type="dxa"/>
            <w:shd w:val="clear" w:color="auto" w:fill="D9D9D9" w:themeFill="background1" w:themeFillShade="D9"/>
          </w:tcPr>
          <w:p w14:paraId="1CD794B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0.130</w:t>
            </w:r>
          </w:p>
        </w:tc>
        <w:tc>
          <w:tcPr>
            <w:tcW w:w="897" w:type="dxa"/>
            <w:shd w:val="clear" w:color="auto" w:fill="D9D9D9" w:themeFill="background1" w:themeFillShade="D9"/>
          </w:tcPr>
          <w:p w14:paraId="157127D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0.348</w:t>
            </w:r>
          </w:p>
        </w:tc>
        <w:tc>
          <w:tcPr>
            <w:tcW w:w="269" w:type="dxa"/>
            <w:shd w:val="clear" w:color="auto" w:fill="D9D9D9" w:themeFill="background1" w:themeFillShade="D9"/>
          </w:tcPr>
          <w:p w14:paraId="31124A82"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25C12A2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0.620</w:t>
            </w:r>
          </w:p>
        </w:tc>
        <w:tc>
          <w:tcPr>
            <w:tcW w:w="898" w:type="dxa"/>
            <w:shd w:val="clear" w:color="auto" w:fill="D9D9D9" w:themeFill="background1" w:themeFillShade="D9"/>
          </w:tcPr>
          <w:p w14:paraId="7E7BEF1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0.538</w:t>
            </w:r>
          </w:p>
        </w:tc>
        <w:tc>
          <w:tcPr>
            <w:tcW w:w="897" w:type="dxa"/>
            <w:shd w:val="clear" w:color="auto" w:fill="D9D9D9" w:themeFill="background1" w:themeFillShade="D9"/>
          </w:tcPr>
          <w:p w14:paraId="7390310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0.696</w:t>
            </w:r>
          </w:p>
        </w:tc>
      </w:tr>
      <w:tr w:rsidR="007239E6" w:rsidRPr="00187D8B" w14:paraId="7AA66F8A" w14:textId="77777777" w:rsidTr="007541EF">
        <w:tc>
          <w:tcPr>
            <w:tcW w:w="939" w:type="dxa"/>
          </w:tcPr>
          <w:p w14:paraId="3ECC470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L117077</w:t>
            </w:r>
          </w:p>
        </w:tc>
        <w:tc>
          <w:tcPr>
            <w:tcW w:w="686" w:type="dxa"/>
          </w:tcPr>
          <w:p w14:paraId="3DCEC1A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0.185</w:t>
            </w:r>
          </w:p>
        </w:tc>
        <w:tc>
          <w:tcPr>
            <w:tcW w:w="900" w:type="dxa"/>
          </w:tcPr>
          <w:p w14:paraId="3FE8B84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0.110</w:t>
            </w:r>
          </w:p>
        </w:tc>
        <w:tc>
          <w:tcPr>
            <w:tcW w:w="903" w:type="dxa"/>
          </w:tcPr>
          <w:p w14:paraId="5DF3537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0.272</w:t>
            </w:r>
          </w:p>
        </w:tc>
        <w:tc>
          <w:tcPr>
            <w:tcW w:w="265" w:type="dxa"/>
          </w:tcPr>
          <w:p w14:paraId="5AD6C35E" w14:textId="77777777" w:rsidR="007239E6" w:rsidRPr="00187D8B" w:rsidRDefault="007239E6" w:rsidP="007541EF">
            <w:pPr>
              <w:rPr>
                <w:rFonts w:ascii="Times New Roman" w:hAnsi="Times New Roman" w:cs="Times New Roman"/>
                <w:sz w:val="20"/>
                <w:szCs w:val="20"/>
              </w:rPr>
            </w:pPr>
          </w:p>
        </w:tc>
        <w:tc>
          <w:tcPr>
            <w:tcW w:w="904" w:type="dxa"/>
          </w:tcPr>
          <w:p w14:paraId="7C11C8A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0.153</w:t>
            </w:r>
          </w:p>
        </w:tc>
        <w:tc>
          <w:tcPr>
            <w:tcW w:w="903" w:type="dxa"/>
          </w:tcPr>
          <w:p w14:paraId="514AE6B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0.026</w:t>
            </w:r>
          </w:p>
        </w:tc>
        <w:tc>
          <w:tcPr>
            <w:tcW w:w="897" w:type="dxa"/>
          </w:tcPr>
          <w:p w14:paraId="4182AC1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0.279</w:t>
            </w:r>
          </w:p>
        </w:tc>
        <w:tc>
          <w:tcPr>
            <w:tcW w:w="269" w:type="dxa"/>
          </w:tcPr>
          <w:p w14:paraId="4D11AB00" w14:textId="77777777" w:rsidR="007239E6" w:rsidRPr="00187D8B" w:rsidRDefault="007239E6" w:rsidP="007541EF">
            <w:pPr>
              <w:rPr>
                <w:rFonts w:ascii="Times New Roman" w:hAnsi="Times New Roman" w:cs="Times New Roman"/>
                <w:sz w:val="20"/>
                <w:szCs w:val="20"/>
              </w:rPr>
            </w:pPr>
          </w:p>
        </w:tc>
        <w:tc>
          <w:tcPr>
            <w:tcW w:w="719" w:type="dxa"/>
          </w:tcPr>
          <w:p w14:paraId="39DA105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0.225</w:t>
            </w:r>
          </w:p>
        </w:tc>
        <w:tc>
          <w:tcPr>
            <w:tcW w:w="898" w:type="dxa"/>
          </w:tcPr>
          <w:p w14:paraId="7DB2B92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0.136</w:t>
            </w:r>
          </w:p>
        </w:tc>
        <w:tc>
          <w:tcPr>
            <w:tcW w:w="897" w:type="dxa"/>
          </w:tcPr>
          <w:p w14:paraId="4C768A5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0.313</w:t>
            </w:r>
          </w:p>
        </w:tc>
      </w:tr>
      <w:tr w:rsidR="007239E6" w:rsidRPr="00187D8B" w14:paraId="3D98193A" w14:textId="77777777" w:rsidTr="007541EF">
        <w:tc>
          <w:tcPr>
            <w:tcW w:w="939" w:type="dxa"/>
            <w:shd w:val="clear" w:color="auto" w:fill="D9D9D9" w:themeFill="background1" w:themeFillShade="D9"/>
          </w:tcPr>
          <w:p w14:paraId="5E1200F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L109865</w:t>
            </w:r>
          </w:p>
        </w:tc>
        <w:tc>
          <w:tcPr>
            <w:tcW w:w="686" w:type="dxa"/>
            <w:shd w:val="clear" w:color="auto" w:fill="D9D9D9" w:themeFill="background1" w:themeFillShade="D9"/>
          </w:tcPr>
          <w:p w14:paraId="73BBB2B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0.144</w:t>
            </w:r>
          </w:p>
        </w:tc>
        <w:tc>
          <w:tcPr>
            <w:tcW w:w="900" w:type="dxa"/>
            <w:shd w:val="clear" w:color="auto" w:fill="D9D9D9" w:themeFill="background1" w:themeFillShade="D9"/>
          </w:tcPr>
          <w:p w14:paraId="02C3C5B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0.110</w:t>
            </w:r>
          </w:p>
        </w:tc>
        <w:tc>
          <w:tcPr>
            <w:tcW w:w="903" w:type="dxa"/>
            <w:shd w:val="clear" w:color="auto" w:fill="D9D9D9" w:themeFill="background1" w:themeFillShade="D9"/>
          </w:tcPr>
          <w:p w14:paraId="2B83B53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0.182</w:t>
            </w:r>
          </w:p>
        </w:tc>
        <w:tc>
          <w:tcPr>
            <w:tcW w:w="265" w:type="dxa"/>
            <w:shd w:val="clear" w:color="auto" w:fill="D9D9D9" w:themeFill="background1" w:themeFillShade="D9"/>
          </w:tcPr>
          <w:p w14:paraId="76CB2B36"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6B45A49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0.142</w:t>
            </w:r>
          </w:p>
        </w:tc>
        <w:tc>
          <w:tcPr>
            <w:tcW w:w="903" w:type="dxa"/>
            <w:shd w:val="clear" w:color="auto" w:fill="D9D9D9" w:themeFill="background1" w:themeFillShade="D9"/>
          </w:tcPr>
          <w:p w14:paraId="69C8E76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0.063</w:t>
            </w:r>
          </w:p>
        </w:tc>
        <w:tc>
          <w:tcPr>
            <w:tcW w:w="897" w:type="dxa"/>
            <w:shd w:val="clear" w:color="auto" w:fill="D9D9D9" w:themeFill="background1" w:themeFillShade="D9"/>
          </w:tcPr>
          <w:p w14:paraId="5B619E6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0.228</w:t>
            </w:r>
          </w:p>
        </w:tc>
        <w:tc>
          <w:tcPr>
            <w:tcW w:w="269" w:type="dxa"/>
            <w:shd w:val="clear" w:color="auto" w:fill="D9D9D9" w:themeFill="background1" w:themeFillShade="D9"/>
          </w:tcPr>
          <w:p w14:paraId="4B069C4D"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57A7095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0.565</w:t>
            </w:r>
          </w:p>
        </w:tc>
        <w:tc>
          <w:tcPr>
            <w:tcW w:w="898" w:type="dxa"/>
            <w:shd w:val="clear" w:color="auto" w:fill="D9D9D9" w:themeFill="background1" w:themeFillShade="D9"/>
          </w:tcPr>
          <w:p w14:paraId="3E1F3B5B"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0.476</w:t>
            </w:r>
          </w:p>
        </w:tc>
        <w:tc>
          <w:tcPr>
            <w:tcW w:w="897" w:type="dxa"/>
            <w:shd w:val="clear" w:color="auto" w:fill="D9D9D9" w:themeFill="background1" w:themeFillShade="D9"/>
          </w:tcPr>
          <w:p w14:paraId="4F34F49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0.652</w:t>
            </w:r>
          </w:p>
        </w:tc>
      </w:tr>
      <w:tr w:rsidR="007239E6" w:rsidRPr="00187D8B" w14:paraId="0CA1C124" w14:textId="77777777" w:rsidTr="007541EF">
        <w:tc>
          <w:tcPr>
            <w:tcW w:w="939" w:type="dxa"/>
          </w:tcPr>
          <w:p w14:paraId="0F0C8DC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L39543</w:t>
            </w:r>
          </w:p>
        </w:tc>
        <w:tc>
          <w:tcPr>
            <w:tcW w:w="686" w:type="dxa"/>
          </w:tcPr>
          <w:p w14:paraId="6FA7DE9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0.196</w:t>
            </w:r>
          </w:p>
        </w:tc>
        <w:tc>
          <w:tcPr>
            <w:tcW w:w="900" w:type="dxa"/>
          </w:tcPr>
          <w:p w14:paraId="1614064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0.142</w:t>
            </w:r>
          </w:p>
        </w:tc>
        <w:tc>
          <w:tcPr>
            <w:tcW w:w="903" w:type="dxa"/>
          </w:tcPr>
          <w:p w14:paraId="1941922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0.252</w:t>
            </w:r>
          </w:p>
        </w:tc>
        <w:tc>
          <w:tcPr>
            <w:tcW w:w="265" w:type="dxa"/>
          </w:tcPr>
          <w:p w14:paraId="0390E380" w14:textId="77777777" w:rsidR="007239E6" w:rsidRPr="00187D8B" w:rsidRDefault="007239E6" w:rsidP="007541EF">
            <w:pPr>
              <w:rPr>
                <w:rFonts w:ascii="Times New Roman" w:hAnsi="Times New Roman" w:cs="Times New Roman"/>
                <w:sz w:val="20"/>
                <w:szCs w:val="20"/>
              </w:rPr>
            </w:pPr>
          </w:p>
        </w:tc>
        <w:tc>
          <w:tcPr>
            <w:tcW w:w="904" w:type="dxa"/>
          </w:tcPr>
          <w:p w14:paraId="6874463E"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0.101</w:t>
            </w:r>
          </w:p>
        </w:tc>
        <w:tc>
          <w:tcPr>
            <w:tcW w:w="903" w:type="dxa"/>
          </w:tcPr>
          <w:p w14:paraId="4FB7A0D3"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-0.013</w:t>
            </w:r>
          </w:p>
        </w:tc>
        <w:tc>
          <w:tcPr>
            <w:tcW w:w="897" w:type="dxa"/>
          </w:tcPr>
          <w:p w14:paraId="52A1927F"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0.216</w:t>
            </w:r>
          </w:p>
        </w:tc>
        <w:tc>
          <w:tcPr>
            <w:tcW w:w="269" w:type="dxa"/>
          </w:tcPr>
          <w:p w14:paraId="1B7DF5CB" w14:textId="77777777" w:rsidR="007239E6" w:rsidRPr="00187D8B" w:rsidRDefault="007239E6" w:rsidP="007541EF">
            <w:pPr>
              <w:rPr>
                <w:rFonts w:ascii="Times New Roman" w:hAnsi="Times New Roman" w:cs="Times New Roman"/>
                <w:sz w:val="20"/>
                <w:szCs w:val="20"/>
              </w:rPr>
            </w:pPr>
          </w:p>
        </w:tc>
        <w:tc>
          <w:tcPr>
            <w:tcW w:w="719" w:type="dxa"/>
          </w:tcPr>
          <w:p w14:paraId="4A4B368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0.395</w:t>
            </w:r>
          </w:p>
        </w:tc>
        <w:tc>
          <w:tcPr>
            <w:tcW w:w="898" w:type="dxa"/>
          </w:tcPr>
          <w:p w14:paraId="427895D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0.299</w:t>
            </w:r>
          </w:p>
        </w:tc>
        <w:tc>
          <w:tcPr>
            <w:tcW w:w="897" w:type="dxa"/>
          </w:tcPr>
          <w:p w14:paraId="2719320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0.491</w:t>
            </w:r>
          </w:p>
        </w:tc>
      </w:tr>
      <w:tr w:rsidR="007239E6" w:rsidRPr="00187D8B" w14:paraId="1CCA47A6" w14:textId="77777777" w:rsidTr="007541EF">
        <w:tc>
          <w:tcPr>
            <w:tcW w:w="939" w:type="dxa"/>
            <w:shd w:val="clear" w:color="auto" w:fill="D9D9D9" w:themeFill="background1" w:themeFillShade="D9"/>
          </w:tcPr>
          <w:p w14:paraId="347B403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L91027</w:t>
            </w:r>
          </w:p>
        </w:tc>
        <w:tc>
          <w:tcPr>
            <w:tcW w:w="686" w:type="dxa"/>
            <w:shd w:val="clear" w:color="auto" w:fill="D9D9D9" w:themeFill="background1" w:themeFillShade="D9"/>
          </w:tcPr>
          <w:p w14:paraId="775A87E4"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0.121</w:t>
            </w:r>
          </w:p>
        </w:tc>
        <w:tc>
          <w:tcPr>
            <w:tcW w:w="900" w:type="dxa"/>
            <w:shd w:val="clear" w:color="auto" w:fill="D9D9D9" w:themeFill="background1" w:themeFillShade="D9"/>
          </w:tcPr>
          <w:p w14:paraId="671C2BD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0.075</w:t>
            </w:r>
          </w:p>
        </w:tc>
        <w:tc>
          <w:tcPr>
            <w:tcW w:w="903" w:type="dxa"/>
            <w:shd w:val="clear" w:color="auto" w:fill="D9D9D9" w:themeFill="background1" w:themeFillShade="D9"/>
          </w:tcPr>
          <w:p w14:paraId="3ECAB43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0.184</w:t>
            </w:r>
          </w:p>
        </w:tc>
        <w:tc>
          <w:tcPr>
            <w:tcW w:w="265" w:type="dxa"/>
            <w:shd w:val="clear" w:color="auto" w:fill="D9D9D9" w:themeFill="background1" w:themeFillShade="D9"/>
          </w:tcPr>
          <w:p w14:paraId="01717FE6"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7A445811"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0.116</w:t>
            </w:r>
          </w:p>
        </w:tc>
        <w:tc>
          <w:tcPr>
            <w:tcW w:w="903" w:type="dxa"/>
            <w:shd w:val="clear" w:color="auto" w:fill="D9D9D9" w:themeFill="background1" w:themeFillShade="D9"/>
          </w:tcPr>
          <w:p w14:paraId="2AF38940"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-0.022</w:t>
            </w:r>
          </w:p>
        </w:tc>
        <w:tc>
          <w:tcPr>
            <w:tcW w:w="897" w:type="dxa"/>
            <w:shd w:val="clear" w:color="auto" w:fill="D9D9D9" w:themeFill="background1" w:themeFillShade="D9"/>
          </w:tcPr>
          <w:p w14:paraId="5BE5320B"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0.26</w:t>
            </w:r>
          </w:p>
        </w:tc>
        <w:tc>
          <w:tcPr>
            <w:tcW w:w="269" w:type="dxa"/>
            <w:shd w:val="clear" w:color="auto" w:fill="D9D9D9" w:themeFill="background1" w:themeFillShade="D9"/>
          </w:tcPr>
          <w:p w14:paraId="02BDA904"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4109A9D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0.242</w:t>
            </w:r>
          </w:p>
        </w:tc>
        <w:tc>
          <w:tcPr>
            <w:tcW w:w="898" w:type="dxa"/>
            <w:shd w:val="clear" w:color="auto" w:fill="D9D9D9" w:themeFill="background1" w:themeFillShade="D9"/>
          </w:tcPr>
          <w:p w14:paraId="2AC5571B"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0.153</w:t>
            </w:r>
          </w:p>
        </w:tc>
        <w:tc>
          <w:tcPr>
            <w:tcW w:w="897" w:type="dxa"/>
            <w:shd w:val="clear" w:color="auto" w:fill="D9D9D9" w:themeFill="background1" w:themeFillShade="D9"/>
          </w:tcPr>
          <w:p w14:paraId="6FAB618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0.356</w:t>
            </w:r>
          </w:p>
        </w:tc>
      </w:tr>
      <w:tr w:rsidR="007239E6" w:rsidRPr="00187D8B" w14:paraId="1A161EFC" w14:textId="77777777" w:rsidTr="007541EF">
        <w:tc>
          <w:tcPr>
            <w:tcW w:w="939" w:type="dxa"/>
          </w:tcPr>
          <w:p w14:paraId="172B74A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L28830</w:t>
            </w:r>
          </w:p>
        </w:tc>
        <w:tc>
          <w:tcPr>
            <w:tcW w:w="686" w:type="dxa"/>
          </w:tcPr>
          <w:p w14:paraId="79274A9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0.077</w:t>
            </w:r>
          </w:p>
        </w:tc>
        <w:tc>
          <w:tcPr>
            <w:tcW w:w="900" w:type="dxa"/>
          </w:tcPr>
          <w:p w14:paraId="736467F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0.016</w:t>
            </w:r>
          </w:p>
        </w:tc>
        <w:tc>
          <w:tcPr>
            <w:tcW w:w="903" w:type="dxa"/>
          </w:tcPr>
          <w:p w14:paraId="6DF5D0C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0.165</w:t>
            </w:r>
          </w:p>
        </w:tc>
        <w:tc>
          <w:tcPr>
            <w:tcW w:w="265" w:type="dxa"/>
          </w:tcPr>
          <w:p w14:paraId="0A57AFAD" w14:textId="77777777" w:rsidR="007239E6" w:rsidRPr="00187D8B" w:rsidRDefault="007239E6" w:rsidP="007541EF">
            <w:pPr>
              <w:rPr>
                <w:rFonts w:ascii="Times New Roman" w:hAnsi="Times New Roman" w:cs="Times New Roman"/>
                <w:sz w:val="20"/>
                <w:szCs w:val="20"/>
              </w:rPr>
            </w:pPr>
          </w:p>
        </w:tc>
        <w:tc>
          <w:tcPr>
            <w:tcW w:w="904" w:type="dxa"/>
          </w:tcPr>
          <w:p w14:paraId="60FB2EAD"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0.100</w:t>
            </w:r>
          </w:p>
        </w:tc>
        <w:tc>
          <w:tcPr>
            <w:tcW w:w="903" w:type="dxa"/>
          </w:tcPr>
          <w:p w14:paraId="1F3A90D8"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-0.068</w:t>
            </w:r>
          </w:p>
        </w:tc>
        <w:tc>
          <w:tcPr>
            <w:tcW w:w="897" w:type="dxa"/>
          </w:tcPr>
          <w:p w14:paraId="24D37AD3"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0.262</w:t>
            </w:r>
          </w:p>
        </w:tc>
        <w:tc>
          <w:tcPr>
            <w:tcW w:w="269" w:type="dxa"/>
          </w:tcPr>
          <w:p w14:paraId="601BA7A6" w14:textId="77777777" w:rsidR="007239E6" w:rsidRPr="00187D8B" w:rsidRDefault="007239E6" w:rsidP="007541EF">
            <w:pPr>
              <w:rPr>
                <w:rFonts w:ascii="Times New Roman" w:hAnsi="Times New Roman" w:cs="Times New Roman"/>
                <w:sz w:val="20"/>
                <w:szCs w:val="20"/>
              </w:rPr>
            </w:pPr>
          </w:p>
        </w:tc>
        <w:tc>
          <w:tcPr>
            <w:tcW w:w="719" w:type="dxa"/>
          </w:tcPr>
          <w:p w14:paraId="1FFB719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0.073</w:t>
            </w:r>
          </w:p>
        </w:tc>
        <w:tc>
          <w:tcPr>
            <w:tcW w:w="898" w:type="dxa"/>
          </w:tcPr>
          <w:p w14:paraId="0C4138A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0.025</w:t>
            </w:r>
          </w:p>
        </w:tc>
        <w:tc>
          <w:tcPr>
            <w:tcW w:w="897" w:type="dxa"/>
          </w:tcPr>
          <w:p w14:paraId="3D26F1C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0.146</w:t>
            </w:r>
          </w:p>
        </w:tc>
      </w:tr>
      <w:tr w:rsidR="007239E6" w:rsidRPr="00187D8B" w14:paraId="02A0D4B0" w14:textId="77777777" w:rsidTr="007541EF">
        <w:tc>
          <w:tcPr>
            <w:tcW w:w="939" w:type="dxa"/>
            <w:shd w:val="clear" w:color="auto" w:fill="D9D9D9" w:themeFill="background1" w:themeFillShade="D9"/>
          </w:tcPr>
          <w:p w14:paraId="5DAF6C2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L30125</w:t>
            </w:r>
          </w:p>
        </w:tc>
        <w:tc>
          <w:tcPr>
            <w:tcW w:w="686" w:type="dxa"/>
            <w:shd w:val="clear" w:color="auto" w:fill="D9D9D9" w:themeFill="background1" w:themeFillShade="D9"/>
          </w:tcPr>
          <w:p w14:paraId="2DD526BB"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0.262</w:t>
            </w:r>
          </w:p>
        </w:tc>
        <w:tc>
          <w:tcPr>
            <w:tcW w:w="900" w:type="dxa"/>
            <w:shd w:val="clear" w:color="auto" w:fill="D9D9D9" w:themeFill="background1" w:themeFillShade="D9"/>
          </w:tcPr>
          <w:p w14:paraId="653B927F"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0.207</w:t>
            </w:r>
          </w:p>
        </w:tc>
        <w:tc>
          <w:tcPr>
            <w:tcW w:w="903" w:type="dxa"/>
            <w:shd w:val="clear" w:color="auto" w:fill="D9D9D9" w:themeFill="background1" w:themeFillShade="D9"/>
          </w:tcPr>
          <w:p w14:paraId="397005A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0.320</w:t>
            </w:r>
          </w:p>
        </w:tc>
        <w:tc>
          <w:tcPr>
            <w:tcW w:w="265" w:type="dxa"/>
            <w:shd w:val="clear" w:color="auto" w:fill="D9D9D9" w:themeFill="background1" w:themeFillShade="D9"/>
          </w:tcPr>
          <w:p w14:paraId="19969B23"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41CA46A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0.299</w:t>
            </w:r>
          </w:p>
        </w:tc>
        <w:tc>
          <w:tcPr>
            <w:tcW w:w="903" w:type="dxa"/>
            <w:shd w:val="clear" w:color="auto" w:fill="D9D9D9" w:themeFill="background1" w:themeFillShade="D9"/>
          </w:tcPr>
          <w:p w14:paraId="08059D0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0.189</w:t>
            </w:r>
          </w:p>
        </w:tc>
        <w:tc>
          <w:tcPr>
            <w:tcW w:w="897" w:type="dxa"/>
            <w:shd w:val="clear" w:color="auto" w:fill="D9D9D9" w:themeFill="background1" w:themeFillShade="D9"/>
          </w:tcPr>
          <w:p w14:paraId="5A661B5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0.407</w:t>
            </w:r>
          </w:p>
        </w:tc>
        <w:tc>
          <w:tcPr>
            <w:tcW w:w="269" w:type="dxa"/>
            <w:shd w:val="clear" w:color="auto" w:fill="D9D9D9" w:themeFill="background1" w:themeFillShade="D9"/>
          </w:tcPr>
          <w:p w14:paraId="1A34A85D"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712BA8A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0.501</w:t>
            </w:r>
          </w:p>
        </w:tc>
        <w:tc>
          <w:tcPr>
            <w:tcW w:w="898" w:type="dxa"/>
            <w:shd w:val="clear" w:color="auto" w:fill="D9D9D9" w:themeFill="background1" w:themeFillShade="D9"/>
          </w:tcPr>
          <w:p w14:paraId="32F15F8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0.425</w:t>
            </w:r>
          </w:p>
        </w:tc>
        <w:tc>
          <w:tcPr>
            <w:tcW w:w="897" w:type="dxa"/>
            <w:shd w:val="clear" w:color="auto" w:fill="D9D9D9" w:themeFill="background1" w:themeFillShade="D9"/>
          </w:tcPr>
          <w:p w14:paraId="70EB0161"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0.594</w:t>
            </w:r>
          </w:p>
        </w:tc>
      </w:tr>
      <w:tr w:rsidR="007239E6" w:rsidRPr="00187D8B" w14:paraId="004CCDBE" w14:textId="77777777" w:rsidTr="007541EF">
        <w:tc>
          <w:tcPr>
            <w:tcW w:w="939" w:type="dxa"/>
          </w:tcPr>
          <w:p w14:paraId="6F0C0D8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L30712</w:t>
            </w:r>
          </w:p>
        </w:tc>
        <w:tc>
          <w:tcPr>
            <w:tcW w:w="686" w:type="dxa"/>
          </w:tcPr>
          <w:p w14:paraId="3C6FA041"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0.032</w:t>
            </w:r>
          </w:p>
        </w:tc>
        <w:tc>
          <w:tcPr>
            <w:tcW w:w="900" w:type="dxa"/>
          </w:tcPr>
          <w:p w14:paraId="2163AE9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0.002</w:t>
            </w:r>
          </w:p>
        </w:tc>
        <w:tc>
          <w:tcPr>
            <w:tcW w:w="903" w:type="dxa"/>
          </w:tcPr>
          <w:p w14:paraId="082E7E14"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0.080</w:t>
            </w:r>
          </w:p>
        </w:tc>
        <w:tc>
          <w:tcPr>
            <w:tcW w:w="265" w:type="dxa"/>
          </w:tcPr>
          <w:p w14:paraId="7AA76BDA" w14:textId="77777777" w:rsidR="007239E6" w:rsidRPr="00187D8B" w:rsidRDefault="007239E6" w:rsidP="007541EF">
            <w:pPr>
              <w:rPr>
                <w:rFonts w:ascii="Times New Roman" w:hAnsi="Times New Roman" w:cs="Times New Roman"/>
                <w:sz w:val="20"/>
                <w:szCs w:val="20"/>
              </w:rPr>
            </w:pPr>
          </w:p>
        </w:tc>
        <w:tc>
          <w:tcPr>
            <w:tcW w:w="904" w:type="dxa"/>
          </w:tcPr>
          <w:p w14:paraId="03E178F1"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0.159</w:t>
            </w:r>
          </w:p>
        </w:tc>
        <w:tc>
          <w:tcPr>
            <w:tcW w:w="903" w:type="dxa"/>
          </w:tcPr>
          <w:p w14:paraId="7BE97B02"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-0.026</w:t>
            </w:r>
          </w:p>
        </w:tc>
        <w:tc>
          <w:tcPr>
            <w:tcW w:w="897" w:type="dxa"/>
          </w:tcPr>
          <w:p w14:paraId="4720E42D"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0.491</w:t>
            </w:r>
          </w:p>
        </w:tc>
        <w:tc>
          <w:tcPr>
            <w:tcW w:w="269" w:type="dxa"/>
          </w:tcPr>
          <w:p w14:paraId="53DE7447" w14:textId="77777777" w:rsidR="007239E6" w:rsidRPr="00187D8B" w:rsidRDefault="007239E6" w:rsidP="007541EF">
            <w:pPr>
              <w:rPr>
                <w:rFonts w:ascii="Times New Roman" w:hAnsi="Times New Roman" w:cs="Times New Roman"/>
                <w:sz w:val="20"/>
                <w:szCs w:val="20"/>
              </w:rPr>
            </w:pPr>
          </w:p>
        </w:tc>
        <w:tc>
          <w:tcPr>
            <w:tcW w:w="719" w:type="dxa"/>
          </w:tcPr>
          <w:p w14:paraId="181FB12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0.005</w:t>
            </w:r>
          </w:p>
        </w:tc>
        <w:tc>
          <w:tcPr>
            <w:tcW w:w="898" w:type="dxa"/>
          </w:tcPr>
          <w:p w14:paraId="12DB9AC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9e-04</w:t>
            </w:r>
          </w:p>
        </w:tc>
        <w:tc>
          <w:tcPr>
            <w:tcW w:w="897" w:type="dxa"/>
          </w:tcPr>
          <w:p w14:paraId="0DCCAE71"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0.015</w:t>
            </w:r>
          </w:p>
        </w:tc>
      </w:tr>
      <w:tr w:rsidR="007239E6" w:rsidRPr="00187D8B" w14:paraId="708FE265" w14:textId="77777777" w:rsidTr="007541EF">
        <w:tc>
          <w:tcPr>
            <w:tcW w:w="939" w:type="dxa"/>
            <w:shd w:val="clear" w:color="auto" w:fill="D9D9D9" w:themeFill="background1" w:themeFillShade="D9"/>
          </w:tcPr>
          <w:p w14:paraId="1D7D975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L15378</w:t>
            </w:r>
          </w:p>
        </w:tc>
        <w:tc>
          <w:tcPr>
            <w:tcW w:w="686" w:type="dxa"/>
            <w:shd w:val="clear" w:color="auto" w:fill="D9D9D9" w:themeFill="background1" w:themeFillShade="D9"/>
          </w:tcPr>
          <w:p w14:paraId="7623A99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0.140</w:t>
            </w:r>
          </w:p>
        </w:tc>
        <w:tc>
          <w:tcPr>
            <w:tcW w:w="900" w:type="dxa"/>
            <w:shd w:val="clear" w:color="auto" w:fill="D9D9D9" w:themeFill="background1" w:themeFillShade="D9"/>
          </w:tcPr>
          <w:p w14:paraId="512EDF6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0.086</w:t>
            </w:r>
          </w:p>
        </w:tc>
        <w:tc>
          <w:tcPr>
            <w:tcW w:w="903" w:type="dxa"/>
            <w:shd w:val="clear" w:color="auto" w:fill="D9D9D9" w:themeFill="background1" w:themeFillShade="D9"/>
          </w:tcPr>
          <w:p w14:paraId="0E3E27F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0.219</w:t>
            </w:r>
          </w:p>
        </w:tc>
        <w:tc>
          <w:tcPr>
            <w:tcW w:w="265" w:type="dxa"/>
            <w:shd w:val="clear" w:color="auto" w:fill="D9D9D9" w:themeFill="background1" w:themeFillShade="D9"/>
          </w:tcPr>
          <w:p w14:paraId="018F5678"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72F4EE1E"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0.071</w:t>
            </w:r>
          </w:p>
        </w:tc>
        <w:tc>
          <w:tcPr>
            <w:tcW w:w="903" w:type="dxa"/>
            <w:shd w:val="clear" w:color="auto" w:fill="D9D9D9" w:themeFill="background1" w:themeFillShade="D9"/>
          </w:tcPr>
          <w:p w14:paraId="395FDB67"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-0.073</w:t>
            </w:r>
          </w:p>
        </w:tc>
        <w:tc>
          <w:tcPr>
            <w:tcW w:w="897" w:type="dxa"/>
            <w:shd w:val="clear" w:color="auto" w:fill="D9D9D9" w:themeFill="background1" w:themeFillShade="D9"/>
          </w:tcPr>
          <w:p w14:paraId="2D70D004"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0.233</w:t>
            </w:r>
          </w:p>
        </w:tc>
        <w:tc>
          <w:tcPr>
            <w:tcW w:w="269" w:type="dxa"/>
            <w:shd w:val="clear" w:color="auto" w:fill="D9D9D9" w:themeFill="background1" w:themeFillShade="D9"/>
          </w:tcPr>
          <w:p w14:paraId="5BE8FBDF"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141392B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0.109</w:t>
            </w:r>
          </w:p>
        </w:tc>
        <w:tc>
          <w:tcPr>
            <w:tcW w:w="898" w:type="dxa"/>
            <w:shd w:val="clear" w:color="auto" w:fill="D9D9D9" w:themeFill="background1" w:themeFillShade="D9"/>
          </w:tcPr>
          <w:p w14:paraId="4DF08E9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0.050</w:t>
            </w:r>
          </w:p>
        </w:tc>
        <w:tc>
          <w:tcPr>
            <w:tcW w:w="897" w:type="dxa"/>
            <w:shd w:val="clear" w:color="auto" w:fill="D9D9D9" w:themeFill="background1" w:themeFillShade="D9"/>
          </w:tcPr>
          <w:p w14:paraId="209ADFF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0.197</w:t>
            </w:r>
          </w:p>
        </w:tc>
      </w:tr>
      <w:tr w:rsidR="007239E6" w:rsidRPr="00187D8B" w14:paraId="468CE05C" w14:textId="77777777" w:rsidTr="007541EF">
        <w:tc>
          <w:tcPr>
            <w:tcW w:w="939" w:type="dxa"/>
          </w:tcPr>
          <w:p w14:paraId="5AED35B3"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L25822</w:t>
            </w:r>
          </w:p>
        </w:tc>
        <w:tc>
          <w:tcPr>
            <w:tcW w:w="686" w:type="dxa"/>
          </w:tcPr>
          <w:p w14:paraId="5931FB5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0.031</w:t>
            </w:r>
          </w:p>
        </w:tc>
        <w:tc>
          <w:tcPr>
            <w:tcW w:w="900" w:type="dxa"/>
          </w:tcPr>
          <w:p w14:paraId="6D84980A"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0.002</w:t>
            </w:r>
          </w:p>
        </w:tc>
        <w:tc>
          <w:tcPr>
            <w:tcW w:w="903" w:type="dxa"/>
          </w:tcPr>
          <w:p w14:paraId="12C9AA8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0.068</w:t>
            </w:r>
          </w:p>
        </w:tc>
        <w:tc>
          <w:tcPr>
            <w:tcW w:w="265" w:type="dxa"/>
          </w:tcPr>
          <w:p w14:paraId="5D9EB582" w14:textId="77777777" w:rsidR="007239E6" w:rsidRPr="00187D8B" w:rsidRDefault="007239E6" w:rsidP="007541EF">
            <w:pPr>
              <w:rPr>
                <w:rFonts w:ascii="Times New Roman" w:hAnsi="Times New Roman" w:cs="Times New Roman"/>
                <w:sz w:val="20"/>
                <w:szCs w:val="20"/>
              </w:rPr>
            </w:pPr>
          </w:p>
        </w:tc>
        <w:tc>
          <w:tcPr>
            <w:tcW w:w="904" w:type="dxa"/>
          </w:tcPr>
          <w:p w14:paraId="2CA6213B" w14:textId="77777777" w:rsidR="007239E6" w:rsidRPr="00187D8B" w:rsidRDefault="007239E6" w:rsidP="007541EF">
            <w:pPr>
              <w:rPr>
                <w:rFonts w:ascii="Times New Roman" w:hAnsi="Times New Roman" w:cs="Times New Roman"/>
                <w:i/>
                <w:iCs/>
                <w:sz w:val="20"/>
                <w:szCs w:val="20"/>
              </w:rPr>
            </w:pPr>
            <w:r w:rsidRPr="00187D8B">
              <w:rPr>
                <w:rFonts w:ascii="Times New Roman" w:hAnsi="Times New Roman" w:cs="Times New Roman"/>
                <w:i/>
                <w:iCs/>
                <w:sz w:val="20"/>
                <w:szCs w:val="20"/>
              </w:rPr>
              <w:t>-0.020</w:t>
            </w:r>
          </w:p>
        </w:tc>
        <w:tc>
          <w:tcPr>
            <w:tcW w:w="903" w:type="dxa"/>
          </w:tcPr>
          <w:p w14:paraId="7C55A893" w14:textId="77777777" w:rsidR="007239E6" w:rsidRPr="00187D8B" w:rsidRDefault="007239E6" w:rsidP="007541EF">
            <w:pPr>
              <w:rPr>
                <w:rFonts w:ascii="Times New Roman" w:hAnsi="Times New Roman" w:cs="Times New Roman"/>
                <w:i/>
                <w:iCs/>
                <w:sz w:val="20"/>
                <w:szCs w:val="20"/>
              </w:rPr>
            </w:pPr>
            <w:r w:rsidRPr="00187D8B">
              <w:rPr>
                <w:rFonts w:ascii="Times New Roman" w:hAnsi="Times New Roman" w:cs="Times New Roman"/>
                <w:i/>
                <w:iCs/>
                <w:sz w:val="20"/>
                <w:szCs w:val="20"/>
              </w:rPr>
              <w:t>-0.034</w:t>
            </w:r>
          </w:p>
        </w:tc>
        <w:tc>
          <w:tcPr>
            <w:tcW w:w="897" w:type="dxa"/>
          </w:tcPr>
          <w:p w14:paraId="7D310EED" w14:textId="77777777" w:rsidR="007239E6" w:rsidRPr="00187D8B" w:rsidRDefault="007239E6" w:rsidP="007541EF">
            <w:pPr>
              <w:rPr>
                <w:rFonts w:ascii="Times New Roman" w:hAnsi="Times New Roman" w:cs="Times New Roman"/>
                <w:i/>
                <w:iCs/>
                <w:sz w:val="20"/>
                <w:szCs w:val="20"/>
              </w:rPr>
            </w:pPr>
            <w:r w:rsidRPr="00187D8B">
              <w:rPr>
                <w:rFonts w:ascii="Times New Roman" w:hAnsi="Times New Roman" w:cs="Times New Roman"/>
                <w:i/>
                <w:iCs/>
                <w:sz w:val="20"/>
                <w:szCs w:val="20"/>
              </w:rPr>
              <w:t>-0.009</w:t>
            </w:r>
          </w:p>
        </w:tc>
        <w:tc>
          <w:tcPr>
            <w:tcW w:w="269" w:type="dxa"/>
          </w:tcPr>
          <w:p w14:paraId="5E16A04B" w14:textId="77777777" w:rsidR="007239E6" w:rsidRPr="00187D8B" w:rsidRDefault="007239E6" w:rsidP="007541EF">
            <w:pPr>
              <w:rPr>
                <w:rFonts w:ascii="Times New Roman" w:hAnsi="Times New Roman" w:cs="Times New Roman"/>
                <w:sz w:val="20"/>
                <w:szCs w:val="20"/>
              </w:rPr>
            </w:pPr>
          </w:p>
        </w:tc>
        <w:tc>
          <w:tcPr>
            <w:tcW w:w="719" w:type="dxa"/>
          </w:tcPr>
          <w:p w14:paraId="2510436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0.003</w:t>
            </w:r>
          </w:p>
        </w:tc>
        <w:tc>
          <w:tcPr>
            <w:tcW w:w="898" w:type="dxa"/>
          </w:tcPr>
          <w:p w14:paraId="7BF58374"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6e-04</w:t>
            </w:r>
          </w:p>
        </w:tc>
        <w:tc>
          <w:tcPr>
            <w:tcW w:w="897" w:type="dxa"/>
          </w:tcPr>
          <w:p w14:paraId="14C0E13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0.006</w:t>
            </w:r>
          </w:p>
        </w:tc>
      </w:tr>
      <w:tr w:rsidR="007239E6" w:rsidRPr="00187D8B" w14:paraId="7E0EE84B" w14:textId="77777777" w:rsidTr="007541EF">
        <w:tc>
          <w:tcPr>
            <w:tcW w:w="939" w:type="dxa"/>
            <w:shd w:val="clear" w:color="auto" w:fill="D9D9D9" w:themeFill="background1" w:themeFillShade="D9"/>
          </w:tcPr>
          <w:p w14:paraId="2587FA0C"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L157269</w:t>
            </w:r>
          </w:p>
        </w:tc>
        <w:tc>
          <w:tcPr>
            <w:tcW w:w="686" w:type="dxa"/>
            <w:shd w:val="clear" w:color="auto" w:fill="D9D9D9" w:themeFill="background1" w:themeFillShade="D9"/>
          </w:tcPr>
          <w:p w14:paraId="6C9062EB"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0.170</w:t>
            </w:r>
          </w:p>
        </w:tc>
        <w:tc>
          <w:tcPr>
            <w:tcW w:w="900" w:type="dxa"/>
            <w:shd w:val="clear" w:color="auto" w:fill="D9D9D9" w:themeFill="background1" w:themeFillShade="D9"/>
          </w:tcPr>
          <w:p w14:paraId="7A2FB2E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0.081</w:t>
            </w:r>
          </w:p>
        </w:tc>
        <w:tc>
          <w:tcPr>
            <w:tcW w:w="903" w:type="dxa"/>
            <w:shd w:val="clear" w:color="auto" w:fill="D9D9D9" w:themeFill="background1" w:themeFillShade="D9"/>
          </w:tcPr>
          <w:p w14:paraId="12F01B1F"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0.271</w:t>
            </w:r>
          </w:p>
        </w:tc>
        <w:tc>
          <w:tcPr>
            <w:tcW w:w="265" w:type="dxa"/>
            <w:shd w:val="clear" w:color="auto" w:fill="D9D9D9" w:themeFill="background1" w:themeFillShade="D9"/>
          </w:tcPr>
          <w:p w14:paraId="204D32D4"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4CA3BC31"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0.167</w:t>
            </w:r>
          </w:p>
        </w:tc>
        <w:tc>
          <w:tcPr>
            <w:tcW w:w="903" w:type="dxa"/>
            <w:shd w:val="clear" w:color="auto" w:fill="D9D9D9" w:themeFill="background1" w:themeFillShade="D9"/>
          </w:tcPr>
          <w:p w14:paraId="40778116"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-0.026</w:t>
            </w:r>
          </w:p>
        </w:tc>
        <w:tc>
          <w:tcPr>
            <w:tcW w:w="897" w:type="dxa"/>
            <w:shd w:val="clear" w:color="auto" w:fill="D9D9D9" w:themeFill="background1" w:themeFillShade="D9"/>
          </w:tcPr>
          <w:p w14:paraId="43A0084D"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0.349</w:t>
            </w:r>
          </w:p>
        </w:tc>
        <w:tc>
          <w:tcPr>
            <w:tcW w:w="269" w:type="dxa"/>
            <w:shd w:val="clear" w:color="auto" w:fill="D9D9D9" w:themeFill="background1" w:themeFillShade="D9"/>
          </w:tcPr>
          <w:p w14:paraId="6D6B4D9C"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488D3921"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0.195</w:t>
            </w:r>
          </w:p>
        </w:tc>
        <w:tc>
          <w:tcPr>
            <w:tcW w:w="898" w:type="dxa"/>
            <w:shd w:val="clear" w:color="auto" w:fill="D9D9D9" w:themeFill="background1" w:themeFillShade="D9"/>
          </w:tcPr>
          <w:p w14:paraId="6CD590B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0.108</w:t>
            </w:r>
          </w:p>
        </w:tc>
        <w:tc>
          <w:tcPr>
            <w:tcW w:w="897" w:type="dxa"/>
            <w:shd w:val="clear" w:color="auto" w:fill="D9D9D9" w:themeFill="background1" w:themeFillShade="D9"/>
          </w:tcPr>
          <w:p w14:paraId="581D7B4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0.287</w:t>
            </w:r>
          </w:p>
        </w:tc>
      </w:tr>
      <w:tr w:rsidR="007239E6" w:rsidRPr="00187D8B" w14:paraId="3DB18920" w14:textId="77777777" w:rsidTr="007541EF">
        <w:tc>
          <w:tcPr>
            <w:tcW w:w="939" w:type="dxa"/>
          </w:tcPr>
          <w:p w14:paraId="1CF28A79"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L33150</w:t>
            </w:r>
          </w:p>
        </w:tc>
        <w:tc>
          <w:tcPr>
            <w:tcW w:w="686" w:type="dxa"/>
          </w:tcPr>
          <w:p w14:paraId="1FB6F5F0"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0.044</w:t>
            </w:r>
          </w:p>
        </w:tc>
        <w:tc>
          <w:tcPr>
            <w:tcW w:w="900" w:type="dxa"/>
          </w:tcPr>
          <w:p w14:paraId="4905B195"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-0.005</w:t>
            </w:r>
          </w:p>
        </w:tc>
        <w:tc>
          <w:tcPr>
            <w:tcW w:w="903" w:type="dxa"/>
          </w:tcPr>
          <w:p w14:paraId="7A7A8036"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0.144</w:t>
            </w:r>
          </w:p>
        </w:tc>
        <w:tc>
          <w:tcPr>
            <w:tcW w:w="265" w:type="dxa"/>
          </w:tcPr>
          <w:p w14:paraId="489584B6" w14:textId="77777777" w:rsidR="007239E6" w:rsidRPr="00187D8B" w:rsidRDefault="007239E6" w:rsidP="007541EF">
            <w:pPr>
              <w:rPr>
                <w:rFonts w:ascii="Times New Roman" w:hAnsi="Times New Roman" w:cs="Times New Roman"/>
                <w:sz w:val="20"/>
                <w:szCs w:val="20"/>
              </w:rPr>
            </w:pPr>
          </w:p>
        </w:tc>
        <w:tc>
          <w:tcPr>
            <w:tcW w:w="904" w:type="dxa"/>
          </w:tcPr>
          <w:p w14:paraId="2B1125F1"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0.160</w:t>
            </w:r>
          </w:p>
        </w:tc>
        <w:tc>
          <w:tcPr>
            <w:tcW w:w="903" w:type="dxa"/>
          </w:tcPr>
          <w:p w14:paraId="4BE950A3"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-0.016</w:t>
            </w:r>
          </w:p>
        </w:tc>
        <w:tc>
          <w:tcPr>
            <w:tcW w:w="897" w:type="dxa"/>
          </w:tcPr>
          <w:p w14:paraId="50C75EFF" w14:textId="77777777" w:rsidR="007239E6" w:rsidRPr="00187D8B" w:rsidRDefault="007239E6" w:rsidP="007541EF">
            <w:pPr>
              <w:rPr>
                <w:rFonts w:ascii="Times New Roman" w:hAnsi="Times New Roman" w:cs="Times New Roman"/>
                <w:b/>
                <w:bCs/>
                <w:sz w:val="20"/>
                <w:szCs w:val="20"/>
              </w:rPr>
            </w:pPr>
            <w:r w:rsidRPr="00187D8B">
              <w:rPr>
                <w:rFonts w:ascii="Times New Roman" w:hAnsi="Times New Roman" w:cs="Times New Roman"/>
                <w:b/>
                <w:bCs/>
                <w:sz w:val="20"/>
                <w:szCs w:val="20"/>
              </w:rPr>
              <w:t>0.353</w:t>
            </w:r>
          </w:p>
        </w:tc>
        <w:tc>
          <w:tcPr>
            <w:tcW w:w="269" w:type="dxa"/>
          </w:tcPr>
          <w:p w14:paraId="0B94380E" w14:textId="77777777" w:rsidR="007239E6" w:rsidRPr="00187D8B" w:rsidRDefault="007239E6" w:rsidP="007541EF">
            <w:pPr>
              <w:rPr>
                <w:rFonts w:ascii="Times New Roman" w:hAnsi="Times New Roman" w:cs="Times New Roman"/>
                <w:sz w:val="20"/>
                <w:szCs w:val="20"/>
              </w:rPr>
            </w:pPr>
          </w:p>
        </w:tc>
        <w:tc>
          <w:tcPr>
            <w:tcW w:w="719" w:type="dxa"/>
          </w:tcPr>
          <w:p w14:paraId="5037154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0.030</w:t>
            </w:r>
          </w:p>
        </w:tc>
        <w:tc>
          <w:tcPr>
            <w:tcW w:w="898" w:type="dxa"/>
          </w:tcPr>
          <w:p w14:paraId="6C38145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0.005</w:t>
            </w:r>
          </w:p>
        </w:tc>
        <w:tc>
          <w:tcPr>
            <w:tcW w:w="897" w:type="dxa"/>
          </w:tcPr>
          <w:p w14:paraId="3E72303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0.097</w:t>
            </w:r>
          </w:p>
        </w:tc>
      </w:tr>
      <w:tr w:rsidR="007239E6" w:rsidRPr="00187D8B" w14:paraId="7AC678F4" w14:textId="77777777" w:rsidTr="007541EF">
        <w:tc>
          <w:tcPr>
            <w:tcW w:w="939" w:type="dxa"/>
            <w:shd w:val="clear" w:color="auto" w:fill="D9D9D9" w:themeFill="background1" w:themeFillShade="D9"/>
          </w:tcPr>
          <w:p w14:paraId="5EE658DB"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L18018</w:t>
            </w:r>
          </w:p>
        </w:tc>
        <w:tc>
          <w:tcPr>
            <w:tcW w:w="686" w:type="dxa"/>
            <w:shd w:val="clear" w:color="auto" w:fill="D9D9D9" w:themeFill="background1" w:themeFillShade="D9"/>
          </w:tcPr>
          <w:p w14:paraId="45EBA74B"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0.387</w:t>
            </w:r>
          </w:p>
        </w:tc>
        <w:tc>
          <w:tcPr>
            <w:tcW w:w="900" w:type="dxa"/>
            <w:shd w:val="clear" w:color="auto" w:fill="D9D9D9" w:themeFill="background1" w:themeFillShade="D9"/>
          </w:tcPr>
          <w:p w14:paraId="7C7DCB0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0.317</w:t>
            </w:r>
          </w:p>
        </w:tc>
        <w:tc>
          <w:tcPr>
            <w:tcW w:w="903" w:type="dxa"/>
            <w:shd w:val="clear" w:color="auto" w:fill="D9D9D9" w:themeFill="background1" w:themeFillShade="D9"/>
          </w:tcPr>
          <w:p w14:paraId="00E1A84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0.456</w:t>
            </w:r>
          </w:p>
        </w:tc>
        <w:tc>
          <w:tcPr>
            <w:tcW w:w="265" w:type="dxa"/>
            <w:shd w:val="clear" w:color="auto" w:fill="D9D9D9" w:themeFill="background1" w:themeFillShade="D9"/>
          </w:tcPr>
          <w:p w14:paraId="6C016735" w14:textId="77777777" w:rsidR="007239E6" w:rsidRPr="00187D8B" w:rsidRDefault="007239E6" w:rsidP="007541EF">
            <w:pPr>
              <w:rPr>
                <w:rFonts w:ascii="Times New Roman" w:hAnsi="Times New Roman" w:cs="Times New Roman"/>
                <w:sz w:val="20"/>
                <w:szCs w:val="20"/>
              </w:rPr>
            </w:pPr>
          </w:p>
        </w:tc>
        <w:tc>
          <w:tcPr>
            <w:tcW w:w="904" w:type="dxa"/>
            <w:shd w:val="clear" w:color="auto" w:fill="D9D9D9" w:themeFill="background1" w:themeFillShade="D9"/>
          </w:tcPr>
          <w:p w14:paraId="0CE15E0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0.373</w:t>
            </w:r>
          </w:p>
        </w:tc>
        <w:tc>
          <w:tcPr>
            <w:tcW w:w="903" w:type="dxa"/>
            <w:shd w:val="clear" w:color="auto" w:fill="D9D9D9" w:themeFill="background1" w:themeFillShade="D9"/>
          </w:tcPr>
          <w:p w14:paraId="3CE12F0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0.267</w:t>
            </w:r>
          </w:p>
        </w:tc>
        <w:tc>
          <w:tcPr>
            <w:tcW w:w="897" w:type="dxa"/>
            <w:shd w:val="clear" w:color="auto" w:fill="D9D9D9" w:themeFill="background1" w:themeFillShade="D9"/>
          </w:tcPr>
          <w:p w14:paraId="25D4E18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0.480</w:t>
            </w:r>
          </w:p>
        </w:tc>
        <w:tc>
          <w:tcPr>
            <w:tcW w:w="269" w:type="dxa"/>
            <w:shd w:val="clear" w:color="auto" w:fill="D9D9D9" w:themeFill="background1" w:themeFillShade="D9"/>
          </w:tcPr>
          <w:p w14:paraId="72DCB94E" w14:textId="77777777" w:rsidR="007239E6" w:rsidRPr="00187D8B" w:rsidRDefault="007239E6" w:rsidP="007541EF">
            <w:pPr>
              <w:rPr>
                <w:rFonts w:ascii="Times New Roman" w:hAnsi="Times New Roman" w:cs="Times New Roman"/>
                <w:sz w:val="20"/>
                <w:szCs w:val="20"/>
              </w:rPr>
            </w:pPr>
          </w:p>
        </w:tc>
        <w:tc>
          <w:tcPr>
            <w:tcW w:w="719" w:type="dxa"/>
            <w:shd w:val="clear" w:color="auto" w:fill="D9D9D9" w:themeFill="background1" w:themeFillShade="D9"/>
          </w:tcPr>
          <w:p w14:paraId="18BDC73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0.441</w:t>
            </w:r>
          </w:p>
        </w:tc>
        <w:tc>
          <w:tcPr>
            <w:tcW w:w="898" w:type="dxa"/>
            <w:shd w:val="clear" w:color="auto" w:fill="D9D9D9" w:themeFill="background1" w:themeFillShade="D9"/>
          </w:tcPr>
          <w:p w14:paraId="438F855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0.363</w:t>
            </w:r>
          </w:p>
        </w:tc>
        <w:tc>
          <w:tcPr>
            <w:tcW w:w="897" w:type="dxa"/>
            <w:shd w:val="clear" w:color="auto" w:fill="D9D9D9" w:themeFill="background1" w:themeFillShade="D9"/>
          </w:tcPr>
          <w:p w14:paraId="73FAE23F"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0.513</w:t>
            </w:r>
          </w:p>
        </w:tc>
      </w:tr>
      <w:tr w:rsidR="007239E6" w:rsidRPr="00187D8B" w14:paraId="42FDD027" w14:textId="77777777" w:rsidTr="007541EF">
        <w:tc>
          <w:tcPr>
            <w:tcW w:w="939" w:type="dxa"/>
            <w:tcBorders>
              <w:bottom w:val="single" w:sz="4" w:space="0" w:color="auto"/>
            </w:tcBorders>
          </w:tcPr>
          <w:p w14:paraId="2B1B226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L32421</w:t>
            </w:r>
          </w:p>
        </w:tc>
        <w:tc>
          <w:tcPr>
            <w:tcW w:w="686" w:type="dxa"/>
            <w:tcBorders>
              <w:bottom w:val="single" w:sz="4" w:space="0" w:color="auto"/>
            </w:tcBorders>
          </w:tcPr>
          <w:p w14:paraId="4B038356"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0.197</w:t>
            </w:r>
          </w:p>
        </w:tc>
        <w:tc>
          <w:tcPr>
            <w:tcW w:w="900" w:type="dxa"/>
            <w:tcBorders>
              <w:bottom w:val="single" w:sz="4" w:space="0" w:color="auto"/>
            </w:tcBorders>
          </w:tcPr>
          <w:p w14:paraId="60D263B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0.144</w:t>
            </w:r>
          </w:p>
        </w:tc>
        <w:tc>
          <w:tcPr>
            <w:tcW w:w="903" w:type="dxa"/>
            <w:tcBorders>
              <w:bottom w:val="single" w:sz="4" w:space="0" w:color="auto"/>
            </w:tcBorders>
          </w:tcPr>
          <w:p w14:paraId="0249404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0.253</w:t>
            </w:r>
          </w:p>
        </w:tc>
        <w:tc>
          <w:tcPr>
            <w:tcW w:w="265" w:type="dxa"/>
            <w:tcBorders>
              <w:bottom w:val="single" w:sz="4" w:space="0" w:color="auto"/>
            </w:tcBorders>
          </w:tcPr>
          <w:p w14:paraId="4F338583" w14:textId="77777777" w:rsidR="007239E6" w:rsidRPr="00187D8B" w:rsidRDefault="007239E6" w:rsidP="007541EF">
            <w:pPr>
              <w:rPr>
                <w:rFonts w:ascii="Times New Roman" w:hAnsi="Times New Roman" w:cs="Times New Roman"/>
                <w:sz w:val="20"/>
                <w:szCs w:val="20"/>
              </w:rPr>
            </w:pPr>
          </w:p>
        </w:tc>
        <w:tc>
          <w:tcPr>
            <w:tcW w:w="904" w:type="dxa"/>
            <w:tcBorders>
              <w:bottom w:val="single" w:sz="4" w:space="0" w:color="auto"/>
            </w:tcBorders>
          </w:tcPr>
          <w:p w14:paraId="0695C26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0.180</w:t>
            </w:r>
          </w:p>
        </w:tc>
        <w:tc>
          <w:tcPr>
            <w:tcW w:w="903" w:type="dxa"/>
            <w:tcBorders>
              <w:bottom w:val="single" w:sz="4" w:space="0" w:color="auto"/>
            </w:tcBorders>
          </w:tcPr>
          <w:p w14:paraId="3A4F51F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0.074</w:t>
            </w:r>
          </w:p>
        </w:tc>
        <w:tc>
          <w:tcPr>
            <w:tcW w:w="897" w:type="dxa"/>
            <w:tcBorders>
              <w:bottom w:val="single" w:sz="4" w:space="0" w:color="auto"/>
            </w:tcBorders>
          </w:tcPr>
          <w:p w14:paraId="10085031"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0.288</w:t>
            </w:r>
          </w:p>
        </w:tc>
        <w:tc>
          <w:tcPr>
            <w:tcW w:w="269" w:type="dxa"/>
            <w:tcBorders>
              <w:bottom w:val="single" w:sz="4" w:space="0" w:color="auto"/>
            </w:tcBorders>
          </w:tcPr>
          <w:p w14:paraId="29F92B03" w14:textId="77777777" w:rsidR="007239E6" w:rsidRPr="00187D8B" w:rsidRDefault="007239E6" w:rsidP="007541EF">
            <w:pPr>
              <w:rPr>
                <w:rFonts w:ascii="Times New Roman" w:hAnsi="Times New Roman" w:cs="Times New Roman"/>
                <w:sz w:val="20"/>
                <w:szCs w:val="20"/>
              </w:rPr>
            </w:pPr>
          </w:p>
        </w:tc>
        <w:tc>
          <w:tcPr>
            <w:tcW w:w="719" w:type="dxa"/>
            <w:tcBorders>
              <w:bottom w:val="single" w:sz="4" w:space="0" w:color="auto"/>
            </w:tcBorders>
          </w:tcPr>
          <w:p w14:paraId="56F3E94E"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0.376</w:t>
            </w:r>
          </w:p>
        </w:tc>
        <w:tc>
          <w:tcPr>
            <w:tcW w:w="898" w:type="dxa"/>
            <w:tcBorders>
              <w:bottom w:val="single" w:sz="4" w:space="0" w:color="auto"/>
            </w:tcBorders>
          </w:tcPr>
          <w:p w14:paraId="664A3FA8"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0.281</w:t>
            </w:r>
          </w:p>
        </w:tc>
        <w:tc>
          <w:tcPr>
            <w:tcW w:w="897" w:type="dxa"/>
            <w:tcBorders>
              <w:bottom w:val="single" w:sz="4" w:space="0" w:color="auto"/>
            </w:tcBorders>
          </w:tcPr>
          <w:p w14:paraId="49790691"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0.465</w:t>
            </w:r>
          </w:p>
        </w:tc>
      </w:tr>
      <w:tr w:rsidR="007239E6" w:rsidRPr="00187D8B" w14:paraId="2ADDBBF8" w14:textId="77777777" w:rsidTr="007541EF">
        <w:tc>
          <w:tcPr>
            <w:tcW w:w="939" w:type="dxa"/>
            <w:tcBorders>
              <w:top w:val="single" w:sz="4" w:space="0" w:color="auto"/>
              <w:bottom w:val="single" w:sz="4" w:space="0" w:color="auto"/>
            </w:tcBorders>
            <w:shd w:val="clear" w:color="auto" w:fill="D9D9D9" w:themeFill="background1" w:themeFillShade="D9"/>
          </w:tcPr>
          <w:p w14:paraId="1E273C1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global</w:t>
            </w:r>
          </w:p>
        </w:tc>
        <w:tc>
          <w:tcPr>
            <w:tcW w:w="686" w:type="dxa"/>
            <w:tcBorders>
              <w:top w:val="single" w:sz="4" w:space="0" w:color="auto"/>
              <w:bottom w:val="single" w:sz="4" w:space="0" w:color="auto"/>
            </w:tcBorders>
            <w:shd w:val="clear" w:color="auto" w:fill="D9D9D9" w:themeFill="background1" w:themeFillShade="D9"/>
          </w:tcPr>
          <w:p w14:paraId="6239029D"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0.178</w:t>
            </w:r>
          </w:p>
        </w:tc>
        <w:tc>
          <w:tcPr>
            <w:tcW w:w="900" w:type="dxa"/>
            <w:tcBorders>
              <w:top w:val="single" w:sz="4" w:space="0" w:color="auto"/>
              <w:bottom w:val="single" w:sz="4" w:space="0" w:color="auto"/>
            </w:tcBorders>
            <w:shd w:val="clear" w:color="auto" w:fill="D9D9D9" w:themeFill="background1" w:themeFillShade="D9"/>
          </w:tcPr>
          <w:p w14:paraId="40262D1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0.166</w:t>
            </w:r>
          </w:p>
        </w:tc>
        <w:tc>
          <w:tcPr>
            <w:tcW w:w="903" w:type="dxa"/>
            <w:tcBorders>
              <w:top w:val="single" w:sz="4" w:space="0" w:color="auto"/>
              <w:bottom w:val="single" w:sz="4" w:space="0" w:color="auto"/>
            </w:tcBorders>
            <w:shd w:val="clear" w:color="auto" w:fill="D9D9D9" w:themeFill="background1" w:themeFillShade="D9"/>
          </w:tcPr>
          <w:p w14:paraId="139C55A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0.192</w:t>
            </w:r>
          </w:p>
        </w:tc>
        <w:tc>
          <w:tcPr>
            <w:tcW w:w="265" w:type="dxa"/>
            <w:tcBorders>
              <w:top w:val="single" w:sz="4" w:space="0" w:color="auto"/>
              <w:bottom w:val="single" w:sz="4" w:space="0" w:color="auto"/>
            </w:tcBorders>
            <w:shd w:val="clear" w:color="auto" w:fill="D9D9D9" w:themeFill="background1" w:themeFillShade="D9"/>
          </w:tcPr>
          <w:p w14:paraId="6F8D8A2D" w14:textId="77777777" w:rsidR="007239E6" w:rsidRPr="00187D8B" w:rsidRDefault="007239E6" w:rsidP="007541EF">
            <w:pPr>
              <w:rPr>
                <w:rFonts w:ascii="Times New Roman" w:hAnsi="Times New Roman" w:cs="Times New Roman"/>
                <w:sz w:val="20"/>
                <w:szCs w:val="20"/>
              </w:rPr>
            </w:pPr>
          </w:p>
        </w:tc>
        <w:tc>
          <w:tcPr>
            <w:tcW w:w="904" w:type="dxa"/>
            <w:tcBorders>
              <w:top w:val="single" w:sz="4" w:space="0" w:color="auto"/>
              <w:bottom w:val="single" w:sz="4" w:space="0" w:color="auto"/>
            </w:tcBorders>
            <w:shd w:val="clear" w:color="auto" w:fill="D9D9D9" w:themeFill="background1" w:themeFillShade="D9"/>
          </w:tcPr>
          <w:p w14:paraId="23FAE34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0.182</w:t>
            </w:r>
          </w:p>
        </w:tc>
        <w:tc>
          <w:tcPr>
            <w:tcW w:w="903" w:type="dxa"/>
            <w:tcBorders>
              <w:top w:val="single" w:sz="4" w:space="0" w:color="auto"/>
              <w:bottom w:val="single" w:sz="4" w:space="0" w:color="auto"/>
            </w:tcBorders>
            <w:shd w:val="clear" w:color="auto" w:fill="D9D9D9" w:themeFill="background1" w:themeFillShade="D9"/>
          </w:tcPr>
          <w:p w14:paraId="6AECCE50"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0.155</w:t>
            </w:r>
          </w:p>
        </w:tc>
        <w:tc>
          <w:tcPr>
            <w:tcW w:w="897" w:type="dxa"/>
            <w:tcBorders>
              <w:top w:val="single" w:sz="4" w:space="0" w:color="auto"/>
              <w:bottom w:val="single" w:sz="4" w:space="0" w:color="auto"/>
            </w:tcBorders>
            <w:shd w:val="clear" w:color="auto" w:fill="D9D9D9" w:themeFill="background1" w:themeFillShade="D9"/>
          </w:tcPr>
          <w:p w14:paraId="19B3B885"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0.208</w:t>
            </w:r>
          </w:p>
        </w:tc>
        <w:tc>
          <w:tcPr>
            <w:tcW w:w="269" w:type="dxa"/>
            <w:tcBorders>
              <w:top w:val="single" w:sz="4" w:space="0" w:color="auto"/>
              <w:bottom w:val="single" w:sz="4" w:space="0" w:color="auto"/>
            </w:tcBorders>
            <w:shd w:val="clear" w:color="auto" w:fill="D9D9D9" w:themeFill="background1" w:themeFillShade="D9"/>
          </w:tcPr>
          <w:p w14:paraId="1EBA77B2" w14:textId="77777777" w:rsidR="007239E6" w:rsidRPr="00187D8B" w:rsidRDefault="007239E6" w:rsidP="007541EF">
            <w:pPr>
              <w:rPr>
                <w:rFonts w:ascii="Times New Roman" w:hAnsi="Times New Roman" w:cs="Times New Roman"/>
                <w:sz w:val="20"/>
                <w:szCs w:val="20"/>
              </w:rPr>
            </w:pPr>
          </w:p>
        </w:tc>
        <w:tc>
          <w:tcPr>
            <w:tcW w:w="719" w:type="dxa"/>
            <w:tcBorders>
              <w:top w:val="single" w:sz="4" w:space="0" w:color="auto"/>
              <w:bottom w:val="single" w:sz="4" w:space="0" w:color="auto"/>
            </w:tcBorders>
            <w:shd w:val="clear" w:color="auto" w:fill="D9D9D9" w:themeFill="background1" w:themeFillShade="D9"/>
          </w:tcPr>
          <w:p w14:paraId="728EB609"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0.270</w:t>
            </w:r>
          </w:p>
        </w:tc>
        <w:tc>
          <w:tcPr>
            <w:tcW w:w="898" w:type="dxa"/>
            <w:tcBorders>
              <w:top w:val="single" w:sz="4" w:space="0" w:color="auto"/>
              <w:bottom w:val="single" w:sz="4" w:space="0" w:color="auto"/>
            </w:tcBorders>
            <w:shd w:val="clear" w:color="auto" w:fill="D9D9D9" w:themeFill="background1" w:themeFillShade="D9"/>
          </w:tcPr>
          <w:p w14:paraId="67EA7752"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0.253</w:t>
            </w:r>
          </w:p>
        </w:tc>
        <w:tc>
          <w:tcPr>
            <w:tcW w:w="897" w:type="dxa"/>
            <w:tcBorders>
              <w:top w:val="single" w:sz="4" w:space="0" w:color="auto"/>
              <w:bottom w:val="single" w:sz="4" w:space="0" w:color="auto"/>
            </w:tcBorders>
            <w:shd w:val="clear" w:color="auto" w:fill="D9D9D9" w:themeFill="background1" w:themeFillShade="D9"/>
          </w:tcPr>
          <w:p w14:paraId="28F06EF7" w14:textId="77777777" w:rsidR="007239E6" w:rsidRPr="00187D8B" w:rsidRDefault="007239E6" w:rsidP="007541EF">
            <w:pPr>
              <w:rPr>
                <w:rFonts w:ascii="Times New Roman" w:hAnsi="Times New Roman" w:cs="Times New Roman"/>
                <w:sz w:val="20"/>
                <w:szCs w:val="20"/>
              </w:rPr>
            </w:pPr>
            <w:r w:rsidRPr="00187D8B">
              <w:rPr>
                <w:rFonts w:ascii="Times New Roman" w:hAnsi="Times New Roman" w:cs="Times New Roman"/>
                <w:sz w:val="20"/>
                <w:szCs w:val="20"/>
              </w:rPr>
              <w:t>0.288</w:t>
            </w:r>
          </w:p>
        </w:tc>
      </w:tr>
    </w:tbl>
    <w:p w14:paraId="38322B9B" w14:textId="77777777" w:rsidR="007239E6" w:rsidRDefault="007239E6">
      <w:pPr>
        <w:rPr>
          <w:rFonts w:ascii="Times New Roman" w:hAnsi="Times New Roman" w:cs="Times New Roman"/>
        </w:rPr>
      </w:pPr>
    </w:p>
    <w:p w14:paraId="511FF883" w14:textId="77777777" w:rsidR="007239E6" w:rsidRDefault="007239E6">
      <w:pPr>
        <w:rPr>
          <w:rFonts w:ascii="Times New Roman" w:hAnsi="Times New Roman" w:cs="Times New Roman"/>
        </w:rPr>
      </w:pPr>
    </w:p>
    <w:p w14:paraId="0B7435A2" w14:textId="08982DC1" w:rsidR="007239E6" w:rsidRDefault="007239E6">
      <w:pPr>
        <w:rPr>
          <w:rFonts w:ascii="Times New Roman" w:hAnsi="Times New Roman" w:cs="Times New Roman"/>
        </w:rPr>
        <w:sectPr w:rsidR="007239E6" w:rsidSect="007239E6">
          <w:pgSz w:w="12240" w:h="20160"/>
          <w:pgMar w:top="1440" w:right="1440" w:bottom="1440" w:left="1440" w:header="720" w:footer="720" w:gutter="0"/>
          <w:cols w:space="720"/>
          <w:docGrid w:linePitch="360"/>
        </w:sectPr>
      </w:pPr>
    </w:p>
    <w:p w14:paraId="52E833CC" w14:textId="14E40A84" w:rsidR="00A878E8" w:rsidRPr="00187D8B" w:rsidRDefault="00A878E8">
      <w:pPr>
        <w:rPr>
          <w:rFonts w:ascii="Times New Roman" w:hAnsi="Times New Roman" w:cs="Times New Roman"/>
        </w:rPr>
      </w:pPr>
    </w:p>
    <w:tbl>
      <w:tblPr>
        <w:tblStyle w:val="TableGrid"/>
        <w:tblW w:w="5273" w:type="pct"/>
        <w:tblInd w:w="-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9"/>
        <w:gridCol w:w="540"/>
        <w:gridCol w:w="539"/>
        <w:gridCol w:w="543"/>
        <w:gridCol w:w="448"/>
        <w:gridCol w:w="631"/>
        <w:gridCol w:w="634"/>
        <w:gridCol w:w="827"/>
        <w:gridCol w:w="270"/>
        <w:gridCol w:w="448"/>
        <w:gridCol w:w="539"/>
        <w:gridCol w:w="539"/>
        <w:gridCol w:w="539"/>
        <w:gridCol w:w="536"/>
        <w:gridCol w:w="631"/>
        <w:gridCol w:w="846"/>
        <w:gridCol w:w="324"/>
        <w:gridCol w:w="543"/>
        <w:gridCol w:w="539"/>
        <w:gridCol w:w="543"/>
        <w:gridCol w:w="448"/>
        <w:gridCol w:w="634"/>
        <w:gridCol w:w="631"/>
        <w:gridCol w:w="765"/>
        <w:gridCol w:w="317"/>
        <w:gridCol w:w="576"/>
        <w:gridCol w:w="539"/>
        <w:gridCol w:w="543"/>
        <w:gridCol w:w="539"/>
        <w:gridCol w:w="631"/>
        <w:gridCol w:w="543"/>
        <w:gridCol w:w="689"/>
      </w:tblGrid>
      <w:tr w:rsidR="00AF0BD6" w:rsidRPr="00187D8B" w14:paraId="31168CB6" w14:textId="77777777" w:rsidTr="00306E28">
        <w:tc>
          <w:tcPr>
            <w:tcW w:w="5000" w:type="pct"/>
            <w:gridSpan w:val="32"/>
            <w:tcBorders>
              <w:top w:val="single" w:sz="4" w:space="0" w:color="auto"/>
            </w:tcBorders>
          </w:tcPr>
          <w:p w14:paraId="3202D0F1" w14:textId="42DB7CA0" w:rsidR="00AF0BD6" w:rsidRPr="003A7D3B" w:rsidRDefault="00AF0BD6" w:rsidP="003B07B6">
            <w:pPr>
              <w:pStyle w:val="Heading2"/>
              <w:rPr>
                <w:rFonts w:ascii="Times New Roman" w:hAnsi="Times New Roman" w:cs="Times New Roman"/>
                <w:color w:val="auto"/>
              </w:rPr>
            </w:pPr>
            <w:bookmarkStart w:id="8" w:name="_Toc84000409"/>
            <w:r w:rsidRPr="00455BE9">
              <w:rPr>
                <w:rFonts w:ascii="Times New Roman" w:hAnsi="Times New Roman" w:cs="Times New Roman"/>
                <w:b/>
                <w:bCs/>
                <w:color w:val="auto"/>
              </w:rPr>
              <w:t>Table S</w:t>
            </w:r>
            <w:r w:rsidR="00455BE9" w:rsidRPr="00455BE9">
              <w:rPr>
                <w:rFonts w:ascii="Times New Roman" w:hAnsi="Times New Roman" w:cs="Times New Roman"/>
                <w:b/>
                <w:bCs/>
                <w:color w:val="auto"/>
              </w:rPr>
              <w:t>6</w:t>
            </w:r>
            <w:r w:rsidRPr="003A7D3B">
              <w:rPr>
                <w:rFonts w:ascii="Times New Roman" w:hAnsi="Times New Roman" w:cs="Times New Roman"/>
                <w:color w:val="auto"/>
              </w:rPr>
              <w:t xml:space="preserve"> Nuclear microsatellite genetic diversity of Florida bonneted bats by region.</w:t>
            </w:r>
            <w:bookmarkEnd w:id="8"/>
          </w:p>
        </w:tc>
      </w:tr>
      <w:tr w:rsidR="004718C5" w:rsidRPr="00187D8B" w14:paraId="7F9CC234" w14:textId="77777777" w:rsidTr="005F5436">
        <w:tc>
          <w:tcPr>
            <w:tcW w:w="249" w:type="pct"/>
            <w:tcBorders>
              <w:top w:val="single" w:sz="4" w:space="0" w:color="auto"/>
            </w:tcBorders>
          </w:tcPr>
          <w:p w14:paraId="1E5FA2D3" w14:textId="77777777" w:rsidR="002E1055" w:rsidRPr="00187D8B" w:rsidRDefault="002E1055" w:rsidP="002E1055">
            <w:pPr>
              <w:jc w:val="center"/>
              <w:rPr>
                <w:rFonts w:ascii="Times New Roman" w:hAnsi="Times New Roman" w:cs="Times New Roman"/>
                <w:sz w:val="16"/>
                <w:szCs w:val="16"/>
              </w:rPr>
            </w:pPr>
          </w:p>
        </w:tc>
        <w:tc>
          <w:tcPr>
            <w:tcW w:w="1142" w:type="pct"/>
            <w:gridSpan w:val="7"/>
            <w:tcBorders>
              <w:top w:val="single" w:sz="4" w:space="0" w:color="auto"/>
              <w:bottom w:val="single" w:sz="4" w:space="0" w:color="auto"/>
            </w:tcBorders>
            <w:vAlign w:val="bottom"/>
          </w:tcPr>
          <w:p w14:paraId="6A9ED281" w14:textId="7B39F3D4" w:rsidR="002E1055" w:rsidRPr="00187D8B" w:rsidRDefault="002E1055" w:rsidP="00AF0BD6">
            <w:pPr>
              <w:jc w:val="center"/>
              <w:rPr>
                <w:rFonts w:ascii="Times New Roman" w:eastAsia="Times New Roman" w:hAnsi="Times New Roman" w:cs="Times New Roman"/>
                <w:color w:val="000000"/>
                <w:sz w:val="16"/>
                <w:szCs w:val="16"/>
              </w:rPr>
            </w:pPr>
            <w:r w:rsidRPr="00187D8B">
              <w:rPr>
                <w:rFonts w:ascii="Times New Roman" w:hAnsi="Times New Roman" w:cs="Times New Roman"/>
                <w:color w:val="000000"/>
                <w:sz w:val="16"/>
                <w:szCs w:val="16"/>
              </w:rPr>
              <w:t>Fred C. Babcock/Cecil M. Webb Wildlife Management Area, Charlotte Co. (BW)</w:t>
            </w:r>
          </w:p>
        </w:tc>
        <w:tc>
          <w:tcPr>
            <w:tcW w:w="74" w:type="pct"/>
            <w:tcBorders>
              <w:top w:val="single" w:sz="4" w:space="0" w:color="auto"/>
            </w:tcBorders>
            <w:vAlign w:val="bottom"/>
          </w:tcPr>
          <w:p w14:paraId="1841FDFA" w14:textId="77777777" w:rsidR="002E1055" w:rsidRPr="00187D8B" w:rsidRDefault="002E1055" w:rsidP="002E1055">
            <w:pPr>
              <w:jc w:val="center"/>
              <w:rPr>
                <w:rFonts w:ascii="Times New Roman" w:hAnsi="Times New Roman" w:cs="Times New Roman"/>
                <w:sz w:val="16"/>
                <w:szCs w:val="16"/>
              </w:rPr>
            </w:pPr>
          </w:p>
        </w:tc>
        <w:tc>
          <w:tcPr>
            <w:tcW w:w="1119" w:type="pct"/>
            <w:gridSpan w:val="7"/>
            <w:tcBorders>
              <w:top w:val="single" w:sz="4" w:space="0" w:color="auto"/>
              <w:bottom w:val="single" w:sz="4" w:space="0" w:color="auto"/>
            </w:tcBorders>
            <w:vAlign w:val="bottom"/>
          </w:tcPr>
          <w:p w14:paraId="2A8BE44E" w14:textId="794C0C24" w:rsidR="002E1055" w:rsidRPr="00187D8B" w:rsidRDefault="002E1055" w:rsidP="00AF0BD6">
            <w:pPr>
              <w:jc w:val="center"/>
              <w:rPr>
                <w:rFonts w:ascii="Times New Roman" w:eastAsia="Times New Roman" w:hAnsi="Times New Roman" w:cs="Times New Roman"/>
                <w:color w:val="000000"/>
                <w:sz w:val="16"/>
                <w:szCs w:val="16"/>
              </w:rPr>
            </w:pPr>
            <w:r w:rsidRPr="00187D8B">
              <w:rPr>
                <w:rFonts w:ascii="Times New Roman" w:hAnsi="Times New Roman" w:cs="Times New Roman"/>
                <w:color w:val="000000"/>
                <w:sz w:val="16"/>
                <w:szCs w:val="16"/>
              </w:rPr>
              <w:t>Avon Park Air Force Range, Polk Co. (PC)</w:t>
            </w:r>
          </w:p>
        </w:tc>
        <w:tc>
          <w:tcPr>
            <w:tcW w:w="89" w:type="pct"/>
            <w:tcBorders>
              <w:top w:val="single" w:sz="4" w:space="0" w:color="auto"/>
            </w:tcBorders>
            <w:vAlign w:val="bottom"/>
          </w:tcPr>
          <w:p w14:paraId="1D93E36E" w14:textId="77777777" w:rsidR="002E1055" w:rsidRPr="00187D8B" w:rsidRDefault="002E1055" w:rsidP="002E1055">
            <w:pPr>
              <w:jc w:val="center"/>
              <w:rPr>
                <w:rFonts w:ascii="Times New Roman" w:hAnsi="Times New Roman" w:cs="Times New Roman"/>
                <w:sz w:val="16"/>
                <w:szCs w:val="16"/>
              </w:rPr>
            </w:pPr>
          </w:p>
        </w:tc>
        <w:tc>
          <w:tcPr>
            <w:tcW w:w="1126" w:type="pct"/>
            <w:gridSpan w:val="7"/>
            <w:tcBorders>
              <w:top w:val="single" w:sz="4" w:space="0" w:color="auto"/>
              <w:bottom w:val="single" w:sz="4" w:space="0" w:color="auto"/>
            </w:tcBorders>
            <w:vAlign w:val="bottom"/>
          </w:tcPr>
          <w:p w14:paraId="62EAB7B1" w14:textId="5BE871F6" w:rsidR="002E1055" w:rsidRPr="00187D8B" w:rsidRDefault="002E1055" w:rsidP="002E1055">
            <w:pPr>
              <w:jc w:val="center"/>
              <w:rPr>
                <w:rFonts w:ascii="Times New Roman" w:eastAsia="Times New Roman" w:hAnsi="Times New Roman" w:cs="Times New Roman"/>
                <w:color w:val="000000"/>
                <w:sz w:val="16"/>
                <w:szCs w:val="16"/>
              </w:rPr>
            </w:pPr>
            <w:r w:rsidRPr="00187D8B">
              <w:rPr>
                <w:rFonts w:ascii="Times New Roman" w:hAnsi="Times New Roman" w:cs="Times New Roman"/>
                <w:color w:val="000000"/>
                <w:sz w:val="16"/>
                <w:szCs w:val="16"/>
              </w:rPr>
              <w:t xml:space="preserve">Florida Panther National Wildlife Refuge and neighboring </w:t>
            </w:r>
            <w:proofErr w:type="spellStart"/>
            <w:r w:rsidRPr="00187D8B">
              <w:rPr>
                <w:rFonts w:ascii="Times New Roman" w:hAnsi="Times New Roman" w:cs="Times New Roman"/>
                <w:color w:val="000000"/>
                <w:sz w:val="16"/>
                <w:szCs w:val="16"/>
              </w:rPr>
              <w:t>Fakahatchee</w:t>
            </w:r>
            <w:proofErr w:type="spellEnd"/>
            <w:r w:rsidRPr="00187D8B">
              <w:rPr>
                <w:rFonts w:ascii="Times New Roman" w:hAnsi="Times New Roman" w:cs="Times New Roman"/>
                <w:color w:val="000000"/>
                <w:sz w:val="16"/>
                <w:szCs w:val="16"/>
              </w:rPr>
              <w:t xml:space="preserve"> Strand Preserve State Park and Picayune Strand State Forest, Collier Co. (CC)</w:t>
            </w:r>
          </w:p>
        </w:tc>
        <w:tc>
          <w:tcPr>
            <w:tcW w:w="87" w:type="pct"/>
            <w:tcBorders>
              <w:top w:val="single" w:sz="4" w:space="0" w:color="auto"/>
            </w:tcBorders>
            <w:vAlign w:val="bottom"/>
          </w:tcPr>
          <w:p w14:paraId="16133BBB" w14:textId="77777777" w:rsidR="002E1055" w:rsidRPr="00187D8B" w:rsidRDefault="002E1055" w:rsidP="002E1055">
            <w:pPr>
              <w:jc w:val="center"/>
              <w:rPr>
                <w:rFonts w:ascii="Times New Roman" w:hAnsi="Times New Roman" w:cs="Times New Roman"/>
                <w:sz w:val="16"/>
                <w:szCs w:val="16"/>
              </w:rPr>
            </w:pPr>
          </w:p>
        </w:tc>
        <w:tc>
          <w:tcPr>
            <w:tcW w:w="1114" w:type="pct"/>
            <w:gridSpan w:val="7"/>
            <w:tcBorders>
              <w:top w:val="single" w:sz="4" w:space="0" w:color="auto"/>
              <w:bottom w:val="single" w:sz="4" w:space="0" w:color="auto"/>
            </w:tcBorders>
            <w:vAlign w:val="bottom"/>
          </w:tcPr>
          <w:p w14:paraId="30D53D48" w14:textId="429C6E65" w:rsidR="002E1055" w:rsidRPr="00187D8B" w:rsidRDefault="002E1055" w:rsidP="002E1055">
            <w:pPr>
              <w:jc w:val="center"/>
              <w:rPr>
                <w:rFonts w:ascii="Times New Roman" w:eastAsia="Times New Roman" w:hAnsi="Times New Roman" w:cs="Times New Roman"/>
                <w:color w:val="000000"/>
                <w:sz w:val="16"/>
                <w:szCs w:val="16"/>
              </w:rPr>
            </w:pPr>
            <w:r w:rsidRPr="00187D8B">
              <w:rPr>
                <w:rFonts w:ascii="Times New Roman" w:hAnsi="Times New Roman" w:cs="Times New Roman"/>
                <w:color w:val="000000"/>
                <w:sz w:val="16"/>
                <w:szCs w:val="16"/>
              </w:rPr>
              <w:t>Miami-Dade Co. (MD)</w:t>
            </w:r>
          </w:p>
        </w:tc>
      </w:tr>
      <w:tr w:rsidR="00AF0BD6" w:rsidRPr="00187D8B" w14:paraId="1B98D996" w14:textId="77777777" w:rsidTr="005F5436">
        <w:tc>
          <w:tcPr>
            <w:tcW w:w="249" w:type="pct"/>
            <w:shd w:val="clear" w:color="auto" w:fill="BFBFBF" w:themeFill="background1" w:themeFillShade="BF"/>
            <w:vAlign w:val="bottom"/>
          </w:tcPr>
          <w:p w14:paraId="3BD336EF" w14:textId="36B522E7" w:rsidR="002E1055" w:rsidRPr="00187D8B" w:rsidRDefault="002E1055" w:rsidP="00006DEB">
            <w:pPr>
              <w:rPr>
                <w:rFonts w:ascii="Times New Roman" w:hAnsi="Times New Roman" w:cs="Times New Roman"/>
                <w:sz w:val="16"/>
                <w:szCs w:val="16"/>
              </w:rPr>
            </w:pPr>
            <w:r w:rsidRPr="00187D8B">
              <w:rPr>
                <w:rFonts w:ascii="Times New Roman" w:hAnsi="Times New Roman" w:cs="Times New Roman"/>
                <w:color w:val="000000"/>
                <w:sz w:val="16"/>
                <w:szCs w:val="16"/>
              </w:rPr>
              <w:t>Locus</w:t>
            </w:r>
          </w:p>
        </w:tc>
        <w:tc>
          <w:tcPr>
            <w:tcW w:w="148" w:type="pct"/>
            <w:tcBorders>
              <w:top w:val="single" w:sz="4" w:space="0" w:color="auto"/>
            </w:tcBorders>
            <w:shd w:val="clear" w:color="auto" w:fill="BFBFBF" w:themeFill="background1" w:themeFillShade="BF"/>
            <w:vAlign w:val="bottom"/>
          </w:tcPr>
          <w:p w14:paraId="30EF33FC" w14:textId="534CE443"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sz w:val="16"/>
                <w:szCs w:val="16"/>
              </w:rPr>
              <w:t>S</w:t>
            </w:r>
          </w:p>
        </w:tc>
        <w:tc>
          <w:tcPr>
            <w:tcW w:w="148" w:type="pct"/>
            <w:tcBorders>
              <w:top w:val="single" w:sz="4" w:space="0" w:color="auto"/>
            </w:tcBorders>
            <w:shd w:val="clear" w:color="auto" w:fill="BFBFBF" w:themeFill="background1" w:themeFillShade="BF"/>
            <w:vAlign w:val="bottom"/>
          </w:tcPr>
          <w:p w14:paraId="63AA171F" w14:textId="4330699C"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p>
        </w:tc>
        <w:tc>
          <w:tcPr>
            <w:tcW w:w="149" w:type="pct"/>
            <w:tcBorders>
              <w:top w:val="single" w:sz="4" w:space="0" w:color="auto"/>
            </w:tcBorders>
            <w:shd w:val="clear" w:color="auto" w:fill="BFBFBF" w:themeFill="background1" w:themeFillShade="BF"/>
            <w:vAlign w:val="bottom"/>
          </w:tcPr>
          <w:p w14:paraId="0F45F288" w14:textId="00587A81"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r w:rsidRPr="00187D8B">
              <w:rPr>
                <w:rFonts w:ascii="Times New Roman" w:hAnsi="Times New Roman" w:cs="Times New Roman"/>
                <w:color w:val="000000"/>
                <w:sz w:val="16"/>
                <w:szCs w:val="16"/>
                <w:vertAlign w:val="subscript"/>
              </w:rPr>
              <w:t>15</w:t>
            </w:r>
          </w:p>
        </w:tc>
        <w:tc>
          <w:tcPr>
            <w:tcW w:w="123" w:type="pct"/>
            <w:tcBorders>
              <w:top w:val="single" w:sz="4" w:space="0" w:color="auto"/>
            </w:tcBorders>
            <w:shd w:val="clear" w:color="auto" w:fill="BFBFBF" w:themeFill="background1" w:themeFillShade="BF"/>
            <w:vAlign w:val="bottom"/>
          </w:tcPr>
          <w:p w14:paraId="0975FEF6" w14:textId="37F96DBF" w:rsidR="002E1055" w:rsidRPr="00187D8B" w:rsidRDefault="002E1055" w:rsidP="00E52830">
            <w:pPr>
              <w:jc w:val="center"/>
              <w:rPr>
                <w:rFonts w:ascii="Times New Roman" w:hAnsi="Times New Roman" w:cs="Times New Roman"/>
                <w:sz w:val="16"/>
                <w:szCs w:val="16"/>
                <w:vertAlign w:val="subscript"/>
              </w:rPr>
            </w:pPr>
            <w:r w:rsidRPr="00187D8B">
              <w:rPr>
                <w:rFonts w:ascii="Times New Roman" w:hAnsi="Times New Roman" w:cs="Times New Roman"/>
                <w:i/>
                <w:iCs/>
                <w:color w:val="000000"/>
                <w:sz w:val="16"/>
                <w:szCs w:val="16"/>
              </w:rPr>
              <w:t>A</w:t>
            </w:r>
            <w:r w:rsidRPr="00187D8B">
              <w:rPr>
                <w:rFonts w:ascii="Times New Roman" w:hAnsi="Times New Roman" w:cs="Times New Roman"/>
                <w:color w:val="000000"/>
                <w:sz w:val="16"/>
                <w:szCs w:val="16"/>
                <w:vertAlign w:val="subscript"/>
              </w:rPr>
              <w:t>p</w:t>
            </w:r>
          </w:p>
        </w:tc>
        <w:tc>
          <w:tcPr>
            <w:tcW w:w="173" w:type="pct"/>
            <w:tcBorders>
              <w:top w:val="single" w:sz="4" w:space="0" w:color="auto"/>
            </w:tcBorders>
            <w:shd w:val="clear" w:color="auto" w:fill="BFBFBF" w:themeFill="background1" w:themeFillShade="BF"/>
            <w:vAlign w:val="bottom"/>
          </w:tcPr>
          <w:p w14:paraId="0EC2D5A6" w14:textId="09FBB1C9" w:rsidR="002E1055" w:rsidRPr="00187D8B" w:rsidRDefault="002E1055" w:rsidP="00E52830">
            <w:pPr>
              <w:jc w:val="center"/>
              <w:rPr>
                <w:rFonts w:ascii="Times New Roman" w:hAnsi="Times New Roman" w:cs="Times New Roman"/>
                <w:i/>
                <w:iCs/>
                <w:sz w:val="16"/>
                <w:szCs w:val="16"/>
                <w:vertAlign w:val="subscript"/>
              </w:rPr>
            </w:pPr>
            <w:r w:rsidRPr="00187D8B">
              <w:rPr>
                <w:rFonts w:ascii="Times New Roman" w:hAnsi="Times New Roman" w:cs="Times New Roman"/>
                <w:i/>
                <w:iCs/>
                <w:color w:val="000000"/>
                <w:sz w:val="16"/>
                <w:szCs w:val="16"/>
              </w:rPr>
              <w:t>H</w:t>
            </w:r>
            <w:r w:rsidRPr="00187D8B">
              <w:rPr>
                <w:rFonts w:ascii="Times New Roman" w:hAnsi="Times New Roman" w:cs="Times New Roman"/>
                <w:i/>
                <w:iCs/>
                <w:color w:val="000000"/>
                <w:sz w:val="16"/>
                <w:szCs w:val="16"/>
                <w:vertAlign w:val="subscript"/>
              </w:rPr>
              <w:t>O</w:t>
            </w:r>
          </w:p>
        </w:tc>
        <w:tc>
          <w:tcPr>
            <w:tcW w:w="174" w:type="pct"/>
            <w:tcBorders>
              <w:top w:val="single" w:sz="4" w:space="0" w:color="auto"/>
            </w:tcBorders>
            <w:shd w:val="clear" w:color="auto" w:fill="BFBFBF" w:themeFill="background1" w:themeFillShade="BF"/>
            <w:vAlign w:val="bottom"/>
          </w:tcPr>
          <w:p w14:paraId="638AF035" w14:textId="680179A6" w:rsidR="002E1055" w:rsidRPr="00187D8B" w:rsidRDefault="002E1055" w:rsidP="00E52830">
            <w:pPr>
              <w:jc w:val="center"/>
              <w:rPr>
                <w:rFonts w:ascii="Times New Roman" w:hAnsi="Times New Roman" w:cs="Times New Roman"/>
                <w:i/>
                <w:iCs/>
                <w:sz w:val="16"/>
                <w:szCs w:val="16"/>
                <w:vertAlign w:val="subscript"/>
              </w:rPr>
            </w:pPr>
            <w:r w:rsidRPr="00187D8B">
              <w:rPr>
                <w:rFonts w:ascii="Times New Roman" w:hAnsi="Times New Roman" w:cs="Times New Roman"/>
                <w:i/>
                <w:iCs/>
                <w:color w:val="000000"/>
                <w:sz w:val="16"/>
                <w:szCs w:val="16"/>
              </w:rPr>
              <w:t>H</w:t>
            </w:r>
            <w:r w:rsidRPr="00187D8B">
              <w:rPr>
                <w:rFonts w:ascii="Times New Roman" w:hAnsi="Times New Roman" w:cs="Times New Roman"/>
                <w:i/>
                <w:iCs/>
                <w:color w:val="000000"/>
                <w:sz w:val="16"/>
                <w:szCs w:val="16"/>
                <w:vertAlign w:val="subscript"/>
              </w:rPr>
              <w:t>E</w:t>
            </w:r>
          </w:p>
        </w:tc>
        <w:tc>
          <w:tcPr>
            <w:tcW w:w="227" w:type="pct"/>
            <w:tcBorders>
              <w:top w:val="single" w:sz="4" w:space="0" w:color="auto"/>
            </w:tcBorders>
            <w:shd w:val="clear" w:color="auto" w:fill="BFBFBF" w:themeFill="background1" w:themeFillShade="BF"/>
            <w:vAlign w:val="bottom"/>
          </w:tcPr>
          <w:p w14:paraId="57172A93" w14:textId="5617F199" w:rsidR="002E1055" w:rsidRPr="00187D8B" w:rsidRDefault="002E1055" w:rsidP="00E52830">
            <w:pPr>
              <w:jc w:val="center"/>
              <w:rPr>
                <w:rFonts w:ascii="Times New Roman" w:hAnsi="Times New Roman" w:cs="Times New Roman"/>
                <w:i/>
                <w:iCs/>
                <w:sz w:val="16"/>
                <w:szCs w:val="16"/>
              </w:rPr>
            </w:pPr>
            <w:r w:rsidRPr="00187D8B">
              <w:rPr>
                <w:rFonts w:ascii="Times New Roman" w:hAnsi="Times New Roman" w:cs="Times New Roman"/>
                <w:i/>
                <w:iCs/>
                <w:color w:val="000000"/>
                <w:sz w:val="16"/>
                <w:szCs w:val="16"/>
              </w:rPr>
              <w:t>F</w:t>
            </w:r>
            <w:r w:rsidRPr="00187D8B">
              <w:rPr>
                <w:rFonts w:ascii="Times New Roman" w:hAnsi="Times New Roman" w:cs="Times New Roman"/>
                <w:i/>
                <w:iCs/>
                <w:color w:val="000000"/>
                <w:sz w:val="16"/>
                <w:szCs w:val="16"/>
                <w:vertAlign w:val="subscript"/>
              </w:rPr>
              <w:t>IS</w:t>
            </w:r>
          </w:p>
        </w:tc>
        <w:tc>
          <w:tcPr>
            <w:tcW w:w="74" w:type="pct"/>
            <w:shd w:val="clear" w:color="auto" w:fill="BFBFBF" w:themeFill="background1" w:themeFillShade="BF"/>
          </w:tcPr>
          <w:p w14:paraId="7753C330" w14:textId="77777777" w:rsidR="002E1055" w:rsidRPr="00187D8B" w:rsidRDefault="002E1055" w:rsidP="00E52830">
            <w:pPr>
              <w:jc w:val="center"/>
              <w:rPr>
                <w:rFonts w:ascii="Times New Roman" w:hAnsi="Times New Roman" w:cs="Times New Roman"/>
                <w:color w:val="000000"/>
                <w:sz w:val="16"/>
                <w:szCs w:val="16"/>
              </w:rPr>
            </w:pPr>
          </w:p>
        </w:tc>
        <w:tc>
          <w:tcPr>
            <w:tcW w:w="123" w:type="pct"/>
            <w:tcBorders>
              <w:top w:val="single" w:sz="4" w:space="0" w:color="auto"/>
            </w:tcBorders>
            <w:shd w:val="clear" w:color="auto" w:fill="BFBFBF" w:themeFill="background1" w:themeFillShade="BF"/>
            <w:vAlign w:val="bottom"/>
          </w:tcPr>
          <w:p w14:paraId="2EC92724" w14:textId="36B921D5"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S</w:t>
            </w:r>
          </w:p>
        </w:tc>
        <w:tc>
          <w:tcPr>
            <w:tcW w:w="148" w:type="pct"/>
            <w:tcBorders>
              <w:top w:val="single" w:sz="4" w:space="0" w:color="auto"/>
            </w:tcBorders>
            <w:shd w:val="clear" w:color="auto" w:fill="BFBFBF" w:themeFill="background1" w:themeFillShade="BF"/>
            <w:vAlign w:val="bottom"/>
          </w:tcPr>
          <w:p w14:paraId="75EF4C78" w14:textId="51A915FA"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p>
        </w:tc>
        <w:tc>
          <w:tcPr>
            <w:tcW w:w="148" w:type="pct"/>
            <w:tcBorders>
              <w:top w:val="single" w:sz="4" w:space="0" w:color="auto"/>
            </w:tcBorders>
            <w:shd w:val="clear" w:color="auto" w:fill="BFBFBF" w:themeFill="background1" w:themeFillShade="BF"/>
            <w:vAlign w:val="bottom"/>
          </w:tcPr>
          <w:p w14:paraId="785580DD" w14:textId="5D6059BD"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r w:rsidRPr="00187D8B">
              <w:rPr>
                <w:rFonts w:ascii="Times New Roman" w:hAnsi="Times New Roman" w:cs="Times New Roman"/>
                <w:color w:val="000000"/>
                <w:sz w:val="16"/>
                <w:szCs w:val="16"/>
                <w:vertAlign w:val="subscript"/>
              </w:rPr>
              <w:t>15</w:t>
            </w:r>
          </w:p>
        </w:tc>
        <w:tc>
          <w:tcPr>
            <w:tcW w:w="148" w:type="pct"/>
            <w:tcBorders>
              <w:top w:val="single" w:sz="4" w:space="0" w:color="auto"/>
            </w:tcBorders>
            <w:shd w:val="clear" w:color="auto" w:fill="BFBFBF" w:themeFill="background1" w:themeFillShade="BF"/>
            <w:vAlign w:val="bottom"/>
          </w:tcPr>
          <w:p w14:paraId="033DA66F" w14:textId="2731509B"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r w:rsidRPr="00187D8B">
              <w:rPr>
                <w:rFonts w:ascii="Times New Roman" w:hAnsi="Times New Roman" w:cs="Times New Roman"/>
                <w:color w:val="000000"/>
                <w:sz w:val="16"/>
                <w:szCs w:val="16"/>
                <w:vertAlign w:val="subscript"/>
              </w:rPr>
              <w:t>p</w:t>
            </w:r>
          </w:p>
        </w:tc>
        <w:tc>
          <w:tcPr>
            <w:tcW w:w="147" w:type="pct"/>
            <w:tcBorders>
              <w:top w:val="single" w:sz="4" w:space="0" w:color="auto"/>
            </w:tcBorders>
            <w:shd w:val="clear" w:color="auto" w:fill="BFBFBF" w:themeFill="background1" w:themeFillShade="BF"/>
            <w:vAlign w:val="bottom"/>
          </w:tcPr>
          <w:p w14:paraId="6F26A572" w14:textId="7F4CA047"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H</w:t>
            </w:r>
            <w:r w:rsidRPr="00187D8B">
              <w:rPr>
                <w:rFonts w:ascii="Times New Roman" w:hAnsi="Times New Roman" w:cs="Times New Roman"/>
                <w:i/>
                <w:iCs/>
                <w:color w:val="000000"/>
                <w:sz w:val="16"/>
                <w:szCs w:val="16"/>
                <w:vertAlign w:val="subscript"/>
              </w:rPr>
              <w:t>O</w:t>
            </w:r>
          </w:p>
        </w:tc>
        <w:tc>
          <w:tcPr>
            <w:tcW w:w="173" w:type="pct"/>
            <w:tcBorders>
              <w:top w:val="single" w:sz="4" w:space="0" w:color="auto"/>
            </w:tcBorders>
            <w:shd w:val="clear" w:color="auto" w:fill="BFBFBF" w:themeFill="background1" w:themeFillShade="BF"/>
            <w:vAlign w:val="bottom"/>
          </w:tcPr>
          <w:p w14:paraId="38A5FE4D" w14:textId="3C2F22BB"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H</w:t>
            </w:r>
            <w:r w:rsidRPr="00187D8B">
              <w:rPr>
                <w:rFonts w:ascii="Times New Roman" w:hAnsi="Times New Roman" w:cs="Times New Roman"/>
                <w:i/>
                <w:iCs/>
                <w:color w:val="000000"/>
                <w:sz w:val="16"/>
                <w:szCs w:val="16"/>
                <w:vertAlign w:val="subscript"/>
              </w:rPr>
              <w:t>E</w:t>
            </w:r>
          </w:p>
        </w:tc>
        <w:tc>
          <w:tcPr>
            <w:tcW w:w="232" w:type="pct"/>
            <w:tcBorders>
              <w:top w:val="single" w:sz="4" w:space="0" w:color="auto"/>
            </w:tcBorders>
            <w:shd w:val="clear" w:color="auto" w:fill="BFBFBF" w:themeFill="background1" w:themeFillShade="BF"/>
            <w:vAlign w:val="bottom"/>
          </w:tcPr>
          <w:p w14:paraId="5319B281" w14:textId="1D93A8A7" w:rsidR="002E1055" w:rsidRPr="00187D8B" w:rsidRDefault="002E1055" w:rsidP="00E52830">
            <w:pPr>
              <w:jc w:val="center"/>
              <w:rPr>
                <w:rFonts w:ascii="Times New Roman" w:hAnsi="Times New Roman" w:cs="Times New Roman"/>
                <w:i/>
                <w:iCs/>
                <w:sz w:val="16"/>
                <w:szCs w:val="16"/>
              </w:rPr>
            </w:pPr>
            <w:r w:rsidRPr="00187D8B">
              <w:rPr>
                <w:rFonts w:ascii="Times New Roman" w:hAnsi="Times New Roman" w:cs="Times New Roman"/>
                <w:i/>
                <w:iCs/>
                <w:color w:val="000000"/>
                <w:sz w:val="16"/>
                <w:szCs w:val="16"/>
              </w:rPr>
              <w:t>F</w:t>
            </w:r>
            <w:r w:rsidRPr="00187D8B">
              <w:rPr>
                <w:rFonts w:ascii="Times New Roman" w:hAnsi="Times New Roman" w:cs="Times New Roman"/>
                <w:i/>
                <w:iCs/>
                <w:color w:val="000000"/>
                <w:sz w:val="16"/>
                <w:szCs w:val="16"/>
                <w:vertAlign w:val="subscript"/>
              </w:rPr>
              <w:t>IS</w:t>
            </w:r>
          </w:p>
        </w:tc>
        <w:tc>
          <w:tcPr>
            <w:tcW w:w="89" w:type="pct"/>
            <w:shd w:val="clear" w:color="auto" w:fill="BFBFBF" w:themeFill="background1" w:themeFillShade="BF"/>
          </w:tcPr>
          <w:p w14:paraId="1256DAF8" w14:textId="77777777" w:rsidR="002E1055" w:rsidRPr="00187D8B" w:rsidRDefault="002E1055" w:rsidP="00E52830">
            <w:pPr>
              <w:jc w:val="center"/>
              <w:rPr>
                <w:rFonts w:ascii="Times New Roman" w:hAnsi="Times New Roman" w:cs="Times New Roman"/>
                <w:color w:val="000000"/>
                <w:sz w:val="16"/>
                <w:szCs w:val="16"/>
              </w:rPr>
            </w:pPr>
          </w:p>
        </w:tc>
        <w:tc>
          <w:tcPr>
            <w:tcW w:w="149" w:type="pct"/>
            <w:tcBorders>
              <w:top w:val="single" w:sz="4" w:space="0" w:color="auto"/>
            </w:tcBorders>
            <w:shd w:val="clear" w:color="auto" w:fill="BFBFBF" w:themeFill="background1" w:themeFillShade="BF"/>
            <w:vAlign w:val="bottom"/>
          </w:tcPr>
          <w:p w14:paraId="1BE1D33C" w14:textId="4D88C0BC" w:rsidR="002E1055" w:rsidRPr="00187D8B" w:rsidRDefault="002E1055" w:rsidP="00E52830">
            <w:pPr>
              <w:jc w:val="center"/>
              <w:rPr>
                <w:rFonts w:ascii="Times New Roman" w:hAnsi="Times New Roman" w:cs="Times New Roman"/>
                <w:sz w:val="16"/>
                <w:szCs w:val="16"/>
                <w:vertAlign w:val="subscript"/>
              </w:rPr>
            </w:pPr>
            <w:r w:rsidRPr="00187D8B">
              <w:rPr>
                <w:rFonts w:ascii="Times New Roman" w:hAnsi="Times New Roman" w:cs="Times New Roman"/>
                <w:color w:val="000000"/>
                <w:sz w:val="16"/>
                <w:szCs w:val="16"/>
              </w:rPr>
              <w:t>S</w:t>
            </w:r>
          </w:p>
        </w:tc>
        <w:tc>
          <w:tcPr>
            <w:tcW w:w="148" w:type="pct"/>
            <w:tcBorders>
              <w:top w:val="single" w:sz="4" w:space="0" w:color="auto"/>
            </w:tcBorders>
            <w:shd w:val="clear" w:color="auto" w:fill="BFBFBF" w:themeFill="background1" w:themeFillShade="BF"/>
            <w:vAlign w:val="bottom"/>
          </w:tcPr>
          <w:p w14:paraId="41716C81" w14:textId="0B66B515"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p>
        </w:tc>
        <w:tc>
          <w:tcPr>
            <w:tcW w:w="149" w:type="pct"/>
            <w:tcBorders>
              <w:top w:val="single" w:sz="4" w:space="0" w:color="auto"/>
            </w:tcBorders>
            <w:shd w:val="clear" w:color="auto" w:fill="BFBFBF" w:themeFill="background1" w:themeFillShade="BF"/>
            <w:vAlign w:val="bottom"/>
          </w:tcPr>
          <w:p w14:paraId="375C642F" w14:textId="76FDC416"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r w:rsidRPr="00187D8B">
              <w:rPr>
                <w:rFonts w:ascii="Times New Roman" w:hAnsi="Times New Roman" w:cs="Times New Roman"/>
                <w:color w:val="000000"/>
                <w:sz w:val="16"/>
                <w:szCs w:val="16"/>
                <w:vertAlign w:val="subscript"/>
              </w:rPr>
              <w:t>15</w:t>
            </w:r>
          </w:p>
        </w:tc>
        <w:tc>
          <w:tcPr>
            <w:tcW w:w="123" w:type="pct"/>
            <w:tcBorders>
              <w:top w:val="single" w:sz="4" w:space="0" w:color="auto"/>
            </w:tcBorders>
            <w:shd w:val="clear" w:color="auto" w:fill="BFBFBF" w:themeFill="background1" w:themeFillShade="BF"/>
            <w:vAlign w:val="bottom"/>
          </w:tcPr>
          <w:p w14:paraId="6E7C3850" w14:textId="1B877868"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r w:rsidRPr="00187D8B">
              <w:rPr>
                <w:rFonts w:ascii="Times New Roman" w:hAnsi="Times New Roman" w:cs="Times New Roman"/>
                <w:color w:val="000000"/>
                <w:sz w:val="16"/>
                <w:szCs w:val="16"/>
                <w:vertAlign w:val="subscript"/>
              </w:rPr>
              <w:t>p</w:t>
            </w:r>
          </w:p>
        </w:tc>
        <w:tc>
          <w:tcPr>
            <w:tcW w:w="174" w:type="pct"/>
            <w:tcBorders>
              <w:top w:val="single" w:sz="4" w:space="0" w:color="auto"/>
            </w:tcBorders>
            <w:shd w:val="clear" w:color="auto" w:fill="BFBFBF" w:themeFill="background1" w:themeFillShade="BF"/>
            <w:vAlign w:val="bottom"/>
          </w:tcPr>
          <w:p w14:paraId="2E893BB7" w14:textId="3722F0B1"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H</w:t>
            </w:r>
            <w:r w:rsidRPr="00187D8B">
              <w:rPr>
                <w:rFonts w:ascii="Times New Roman" w:hAnsi="Times New Roman" w:cs="Times New Roman"/>
                <w:i/>
                <w:iCs/>
                <w:color w:val="000000"/>
                <w:sz w:val="16"/>
                <w:szCs w:val="16"/>
                <w:vertAlign w:val="subscript"/>
              </w:rPr>
              <w:t>O</w:t>
            </w:r>
          </w:p>
        </w:tc>
        <w:tc>
          <w:tcPr>
            <w:tcW w:w="173" w:type="pct"/>
            <w:tcBorders>
              <w:top w:val="single" w:sz="4" w:space="0" w:color="auto"/>
            </w:tcBorders>
            <w:shd w:val="clear" w:color="auto" w:fill="BFBFBF" w:themeFill="background1" w:themeFillShade="BF"/>
            <w:vAlign w:val="bottom"/>
          </w:tcPr>
          <w:p w14:paraId="61C4AFA0" w14:textId="52789802"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H</w:t>
            </w:r>
            <w:r w:rsidRPr="00187D8B">
              <w:rPr>
                <w:rFonts w:ascii="Times New Roman" w:hAnsi="Times New Roman" w:cs="Times New Roman"/>
                <w:i/>
                <w:iCs/>
                <w:color w:val="000000"/>
                <w:sz w:val="16"/>
                <w:szCs w:val="16"/>
                <w:vertAlign w:val="subscript"/>
              </w:rPr>
              <w:t>E</w:t>
            </w:r>
          </w:p>
        </w:tc>
        <w:tc>
          <w:tcPr>
            <w:tcW w:w="210" w:type="pct"/>
            <w:tcBorders>
              <w:top w:val="single" w:sz="4" w:space="0" w:color="auto"/>
            </w:tcBorders>
            <w:shd w:val="clear" w:color="auto" w:fill="BFBFBF" w:themeFill="background1" w:themeFillShade="BF"/>
            <w:vAlign w:val="bottom"/>
          </w:tcPr>
          <w:p w14:paraId="5192664A" w14:textId="776C592B"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F</w:t>
            </w:r>
            <w:r w:rsidRPr="00187D8B">
              <w:rPr>
                <w:rFonts w:ascii="Times New Roman" w:hAnsi="Times New Roman" w:cs="Times New Roman"/>
                <w:i/>
                <w:iCs/>
                <w:color w:val="000000"/>
                <w:sz w:val="16"/>
                <w:szCs w:val="16"/>
                <w:vertAlign w:val="subscript"/>
              </w:rPr>
              <w:t>IS</w:t>
            </w:r>
          </w:p>
        </w:tc>
        <w:tc>
          <w:tcPr>
            <w:tcW w:w="87" w:type="pct"/>
            <w:shd w:val="clear" w:color="auto" w:fill="BFBFBF" w:themeFill="background1" w:themeFillShade="BF"/>
          </w:tcPr>
          <w:p w14:paraId="13E8D495" w14:textId="77777777" w:rsidR="002E1055" w:rsidRPr="00187D8B" w:rsidRDefault="002E1055" w:rsidP="00E52830">
            <w:pPr>
              <w:jc w:val="center"/>
              <w:rPr>
                <w:rFonts w:ascii="Times New Roman" w:hAnsi="Times New Roman" w:cs="Times New Roman"/>
                <w:color w:val="000000"/>
                <w:sz w:val="16"/>
                <w:szCs w:val="16"/>
              </w:rPr>
            </w:pPr>
          </w:p>
        </w:tc>
        <w:tc>
          <w:tcPr>
            <w:tcW w:w="158" w:type="pct"/>
            <w:tcBorders>
              <w:top w:val="single" w:sz="4" w:space="0" w:color="auto"/>
            </w:tcBorders>
            <w:shd w:val="clear" w:color="auto" w:fill="BFBFBF" w:themeFill="background1" w:themeFillShade="BF"/>
            <w:vAlign w:val="bottom"/>
          </w:tcPr>
          <w:p w14:paraId="786B0490" w14:textId="7AE73BAA"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S</w:t>
            </w:r>
          </w:p>
        </w:tc>
        <w:tc>
          <w:tcPr>
            <w:tcW w:w="148" w:type="pct"/>
            <w:tcBorders>
              <w:top w:val="single" w:sz="4" w:space="0" w:color="auto"/>
            </w:tcBorders>
            <w:shd w:val="clear" w:color="auto" w:fill="BFBFBF" w:themeFill="background1" w:themeFillShade="BF"/>
            <w:vAlign w:val="bottom"/>
          </w:tcPr>
          <w:p w14:paraId="3C9B06CB" w14:textId="0E5EC4E4"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p>
        </w:tc>
        <w:tc>
          <w:tcPr>
            <w:tcW w:w="149" w:type="pct"/>
            <w:tcBorders>
              <w:top w:val="single" w:sz="4" w:space="0" w:color="auto"/>
            </w:tcBorders>
            <w:shd w:val="clear" w:color="auto" w:fill="BFBFBF" w:themeFill="background1" w:themeFillShade="BF"/>
            <w:vAlign w:val="bottom"/>
          </w:tcPr>
          <w:p w14:paraId="2260649A" w14:textId="1C11C950"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r w:rsidRPr="00187D8B">
              <w:rPr>
                <w:rFonts w:ascii="Times New Roman" w:hAnsi="Times New Roman" w:cs="Times New Roman"/>
                <w:color w:val="000000"/>
                <w:sz w:val="16"/>
                <w:szCs w:val="16"/>
                <w:vertAlign w:val="subscript"/>
              </w:rPr>
              <w:t>15</w:t>
            </w:r>
          </w:p>
        </w:tc>
        <w:tc>
          <w:tcPr>
            <w:tcW w:w="148" w:type="pct"/>
            <w:tcBorders>
              <w:top w:val="single" w:sz="4" w:space="0" w:color="auto"/>
            </w:tcBorders>
            <w:shd w:val="clear" w:color="auto" w:fill="BFBFBF" w:themeFill="background1" w:themeFillShade="BF"/>
            <w:vAlign w:val="bottom"/>
          </w:tcPr>
          <w:p w14:paraId="67002D07" w14:textId="69745FEC"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A</w:t>
            </w:r>
            <w:r w:rsidRPr="00187D8B">
              <w:rPr>
                <w:rFonts w:ascii="Times New Roman" w:hAnsi="Times New Roman" w:cs="Times New Roman"/>
                <w:color w:val="000000"/>
                <w:sz w:val="16"/>
                <w:szCs w:val="16"/>
                <w:vertAlign w:val="subscript"/>
              </w:rPr>
              <w:t>p</w:t>
            </w:r>
          </w:p>
        </w:tc>
        <w:tc>
          <w:tcPr>
            <w:tcW w:w="173" w:type="pct"/>
            <w:tcBorders>
              <w:top w:val="single" w:sz="4" w:space="0" w:color="auto"/>
            </w:tcBorders>
            <w:shd w:val="clear" w:color="auto" w:fill="BFBFBF" w:themeFill="background1" w:themeFillShade="BF"/>
            <w:vAlign w:val="bottom"/>
          </w:tcPr>
          <w:p w14:paraId="0CCC5185" w14:textId="3090CEF5"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H</w:t>
            </w:r>
            <w:r w:rsidRPr="00187D8B">
              <w:rPr>
                <w:rFonts w:ascii="Times New Roman" w:hAnsi="Times New Roman" w:cs="Times New Roman"/>
                <w:i/>
                <w:iCs/>
                <w:color w:val="000000"/>
                <w:sz w:val="16"/>
                <w:szCs w:val="16"/>
                <w:vertAlign w:val="subscript"/>
              </w:rPr>
              <w:t>O</w:t>
            </w:r>
          </w:p>
        </w:tc>
        <w:tc>
          <w:tcPr>
            <w:tcW w:w="149" w:type="pct"/>
            <w:tcBorders>
              <w:top w:val="single" w:sz="4" w:space="0" w:color="auto"/>
            </w:tcBorders>
            <w:shd w:val="clear" w:color="auto" w:fill="BFBFBF" w:themeFill="background1" w:themeFillShade="BF"/>
            <w:vAlign w:val="bottom"/>
          </w:tcPr>
          <w:p w14:paraId="156004FB" w14:textId="3E6047E6"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H</w:t>
            </w:r>
            <w:r w:rsidRPr="00187D8B">
              <w:rPr>
                <w:rFonts w:ascii="Times New Roman" w:hAnsi="Times New Roman" w:cs="Times New Roman"/>
                <w:i/>
                <w:iCs/>
                <w:color w:val="000000"/>
                <w:sz w:val="16"/>
                <w:szCs w:val="16"/>
                <w:vertAlign w:val="subscript"/>
              </w:rPr>
              <w:t>E</w:t>
            </w:r>
          </w:p>
        </w:tc>
        <w:tc>
          <w:tcPr>
            <w:tcW w:w="189" w:type="pct"/>
            <w:tcBorders>
              <w:top w:val="single" w:sz="4" w:space="0" w:color="auto"/>
            </w:tcBorders>
            <w:shd w:val="clear" w:color="auto" w:fill="BFBFBF" w:themeFill="background1" w:themeFillShade="BF"/>
            <w:vAlign w:val="bottom"/>
          </w:tcPr>
          <w:p w14:paraId="1FABC45D" w14:textId="0EB3138E"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i/>
                <w:iCs/>
                <w:color w:val="000000"/>
                <w:sz w:val="16"/>
                <w:szCs w:val="16"/>
              </w:rPr>
              <w:t>F</w:t>
            </w:r>
            <w:r w:rsidRPr="00187D8B">
              <w:rPr>
                <w:rFonts w:ascii="Times New Roman" w:hAnsi="Times New Roman" w:cs="Times New Roman"/>
                <w:i/>
                <w:iCs/>
                <w:color w:val="000000"/>
                <w:sz w:val="16"/>
                <w:szCs w:val="16"/>
                <w:vertAlign w:val="subscript"/>
              </w:rPr>
              <w:t>IS</w:t>
            </w:r>
          </w:p>
        </w:tc>
      </w:tr>
      <w:tr w:rsidR="004718C5" w:rsidRPr="00187D8B" w14:paraId="24191107" w14:textId="77777777" w:rsidTr="005F5436">
        <w:tc>
          <w:tcPr>
            <w:tcW w:w="249" w:type="pct"/>
            <w:vAlign w:val="bottom"/>
          </w:tcPr>
          <w:p w14:paraId="51E01300" w14:textId="5E08BA01" w:rsidR="002E1055" w:rsidRPr="00187D8B" w:rsidRDefault="002E1055" w:rsidP="00006DEB">
            <w:pPr>
              <w:rPr>
                <w:rFonts w:ascii="Times New Roman" w:hAnsi="Times New Roman" w:cs="Times New Roman"/>
                <w:sz w:val="16"/>
                <w:szCs w:val="16"/>
              </w:rPr>
            </w:pPr>
            <w:r w:rsidRPr="00187D8B">
              <w:rPr>
                <w:rFonts w:ascii="Times New Roman" w:hAnsi="Times New Roman" w:cs="Times New Roman"/>
                <w:color w:val="000000"/>
                <w:sz w:val="16"/>
                <w:szCs w:val="16"/>
              </w:rPr>
              <w:t>L5989</w:t>
            </w:r>
          </w:p>
        </w:tc>
        <w:tc>
          <w:tcPr>
            <w:tcW w:w="148" w:type="pct"/>
            <w:vAlign w:val="bottom"/>
          </w:tcPr>
          <w:p w14:paraId="1C45DA18" w14:textId="13599E20"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3ECC7E32" w14:textId="262E94E9" w:rsidR="002E1055" w:rsidRPr="00187D8B" w:rsidRDefault="00306E28" w:rsidP="00E52830">
            <w:pPr>
              <w:jc w:val="center"/>
              <w:rPr>
                <w:rFonts w:ascii="Times New Roman" w:hAnsi="Times New Roman" w:cs="Times New Roman"/>
                <w:sz w:val="16"/>
                <w:szCs w:val="16"/>
              </w:rPr>
            </w:pPr>
            <w:r w:rsidRPr="00187D8B">
              <w:rPr>
                <w:rFonts w:ascii="Times New Roman" w:hAnsi="Times New Roman" w:cs="Times New Roman"/>
                <w:sz w:val="16"/>
                <w:szCs w:val="16"/>
              </w:rPr>
              <w:t>6</w:t>
            </w:r>
          </w:p>
        </w:tc>
        <w:tc>
          <w:tcPr>
            <w:tcW w:w="149" w:type="pct"/>
            <w:vAlign w:val="bottom"/>
          </w:tcPr>
          <w:p w14:paraId="461215D6" w14:textId="4FAF7804"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5.6</w:t>
            </w:r>
          </w:p>
        </w:tc>
        <w:tc>
          <w:tcPr>
            <w:tcW w:w="123" w:type="pct"/>
            <w:vAlign w:val="bottom"/>
          </w:tcPr>
          <w:p w14:paraId="3EDC8C22" w14:textId="1030ED7E"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3" w:type="pct"/>
            <w:vAlign w:val="bottom"/>
          </w:tcPr>
          <w:p w14:paraId="2DF8C294" w14:textId="33DAE73E"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0.78</w:t>
            </w:r>
          </w:p>
        </w:tc>
        <w:tc>
          <w:tcPr>
            <w:tcW w:w="174" w:type="pct"/>
            <w:vAlign w:val="bottom"/>
          </w:tcPr>
          <w:p w14:paraId="3B4D7385" w14:textId="29C90205"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0.78</w:t>
            </w:r>
          </w:p>
        </w:tc>
        <w:tc>
          <w:tcPr>
            <w:tcW w:w="227" w:type="pct"/>
            <w:vAlign w:val="bottom"/>
          </w:tcPr>
          <w:p w14:paraId="5C4DFB21" w14:textId="4F2DA7BA"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0.001</w:t>
            </w:r>
          </w:p>
        </w:tc>
        <w:tc>
          <w:tcPr>
            <w:tcW w:w="74" w:type="pct"/>
          </w:tcPr>
          <w:p w14:paraId="7656C37E" w14:textId="77777777" w:rsidR="002E1055" w:rsidRPr="00187D8B" w:rsidRDefault="002E1055" w:rsidP="00E52830">
            <w:pPr>
              <w:jc w:val="center"/>
              <w:rPr>
                <w:rFonts w:ascii="Times New Roman" w:hAnsi="Times New Roman" w:cs="Times New Roman"/>
                <w:color w:val="000000"/>
                <w:sz w:val="16"/>
                <w:szCs w:val="16"/>
              </w:rPr>
            </w:pPr>
          </w:p>
        </w:tc>
        <w:tc>
          <w:tcPr>
            <w:tcW w:w="123" w:type="pct"/>
            <w:vAlign w:val="bottom"/>
          </w:tcPr>
          <w:p w14:paraId="36A7F582" w14:textId="63740E55"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648251DE" w14:textId="5848DE2E"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vAlign w:val="bottom"/>
          </w:tcPr>
          <w:p w14:paraId="768BA316" w14:textId="52B4F3B5"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vAlign w:val="bottom"/>
          </w:tcPr>
          <w:p w14:paraId="65FC8358" w14:textId="3A8F0A9C"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vAlign w:val="bottom"/>
          </w:tcPr>
          <w:p w14:paraId="2347A6A7" w14:textId="60E469CB"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173" w:type="pct"/>
            <w:vAlign w:val="bottom"/>
          </w:tcPr>
          <w:p w14:paraId="0ED12CC9" w14:textId="71CC8FF9"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232" w:type="pct"/>
            <w:vAlign w:val="bottom"/>
          </w:tcPr>
          <w:p w14:paraId="09AFE5E0" w14:textId="01911DC5"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-0.003</w:t>
            </w:r>
          </w:p>
        </w:tc>
        <w:tc>
          <w:tcPr>
            <w:tcW w:w="89" w:type="pct"/>
          </w:tcPr>
          <w:p w14:paraId="0FD1F2F6" w14:textId="77777777" w:rsidR="002E1055" w:rsidRPr="00187D8B" w:rsidRDefault="002E1055" w:rsidP="00E52830">
            <w:pPr>
              <w:jc w:val="center"/>
              <w:rPr>
                <w:rFonts w:ascii="Times New Roman" w:hAnsi="Times New Roman" w:cs="Times New Roman"/>
                <w:color w:val="000000"/>
                <w:sz w:val="16"/>
                <w:szCs w:val="16"/>
              </w:rPr>
            </w:pPr>
          </w:p>
        </w:tc>
        <w:tc>
          <w:tcPr>
            <w:tcW w:w="149" w:type="pct"/>
            <w:vAlign w:val="bottom"/>
          </w:tcPr>
          <w:p w14:paraId="3C128776" w14:textId="1B273FBE" w:rsidR="002E1055" w:rsidRPr="00187D8B" w:rsidRDefault="005F5436"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2DE37F7A" w14:textId="187C0D01"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5</w:t>
            </w:r>
          </w:p>
        </w:tc>
        <w:tc>
          <w:tcPr>
            <w:tcW w:w="149" w:type="pct"/>
            <w:vAlign w:val="bottom"/>
          </w:tcPr>
          <w:p w14:paraId="0B9E3B59" w14:textId="0F603939"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4.</w:t>
            </w:r>
            <w:r w:rsidR="00B766D3" w:rsidRPr="00187D8B">
              <w:rPr>
                <w:rFonts w:ascii="Times New Roman" w:hAnsi="Times New Roman" w:cs="Times New Roman"/>
                <w:color w:val="000000"/>
                <w:sz w:val="16"/>
                <w:szCs w:val="16"/>
              </w:rPr>
              <w:t>6</w:t>
            </w:r>
          </w:p>
        </w:tc>
        <w:tc>
          <w:tcPr>
            <w:tcW w:w="123" w:type="pct"/>
            <w:vAlign w:val="bottom"/>
          </w:tcPr>
          <w:p w14:paraId="50577882" w14:textId="177C4B93"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vAlign w:val="bottom"/>
          </w:tcPr>
          <w:p w14:paraId="46B6EF63" w14:textId="166C0E09"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0.54</w:t>
            </w:r>
          </w:p>
        </w:tc>
        <w:tc>
          <w:tcPr>
            <w:tcW w:w="173" w:type="pct"/>
            <w:vAlign w:val="bottom"/>
          </w:tcPr>
          <w:p w14:paraId="730A92D6" w14:textId="4A633B9F"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0.51</w:t>
            </w:r>
          </w:p>
        </w:tc>
        <w:tc>
          <w:tcPr>
            <w:tcW w:w="210" w:type="pct"/>
            <w:vAlign w:val="bottom"/>
          </w:tcPr>
          <w:p w14:paraId="77B00ED4" w14:textId="5BF3201F"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-0.060</w:t>
            </w:r>
          </w:p>
        </w:tc>
        <w:tc>
          <w:tcPr>
            <w:tcW w:w="87" w:type="pct"/>
          </w:tcPr>
          <w:p w14:paraId="5E6D71A2" w14:textId="77777777" w:rsidR="002E1055" w:rsidRPr="00187D8B" w:rsidRDefault="002E1055" w:rsidP="00E52830">
            <w:pPr>
              <w:jc w:val="center"/>
              <w:rPr>
                <w:rFonts w:ascii="Times New Roman" w:hAnsi="Times New Roman" w:cs="Times New Roman"/>
                <w:color w:val="000000"/>
                <w:sz w:val="16"/>
                <w:szCs w:val="16"/>
              </w:rPr>
            </w:pPr>
          </w:p>
        </w:tc>
        <w:tc>
          <w:tcPr>
            <w:tcW w:w="158" w:type="pct"/>
            <w:vAlign w:val="bottom"/>
          </w:tcPr>
          <w:p w14:paraId="3835DB38" w14:textId="66301A4A"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0527C518" w14:textId="515D5502" w:rsidR="002E1055" w:rsidRPr="00187D8B" w:rsidRDefault="00306E28" w:rsidP="00E52830">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vAlign w:val="bottom"/>
          </w:tcPr>
          <w:p w14:paraId="61C0E3B6" w14:textId="367CCB21"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r w:rsidR="00B766D3" w:rsidRPr="00187D8B">
              <w:rPr>
                <w:rFonts w:ascii="Times New Roman" w:hAnsi="Times New Roman" w:cs="Times New Roman"/>
                <w:color w:val="000000"/>
                <w:sz w:val="16"/>
                <w:szCs w:val="16"/>
              </w:rPr>
              <w:t>7</w:t>
            </w:r>
          </w:p>
        </w:tc>
        <w:tc>
          <w:tcPr>
            <w:tcW w:w="148" w:type="pct"/>
            <w:vAlign w:val="bottom"/>
          </w:tcPr>
          <w:p w14:paraId="3FECAD96" w14:textId="67D047D4"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75CC1F9E" w14:textId="446F4E26"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0.58</w:t>
            </w:r>
          </w:p>
        </w:tc>
        <w:tc>
          <w:tcPr>
            <w:tcW w:w="149" w:type="pct"/>
            <w:vAlign w:val="bottom"/>
          </w:tcPr>
          <w:p w14:paraId="32E5DF38" w14:textId="7D15E324"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0.61</w:t>
            </w:r>
          </w:p>
        </w:tc>
        <w:tc>
          <w:tcPr>
            <w:tcW w:w="189" w:type="pct"/>
            <w:vAlign w:val="bottom"/>
          </w:tcPr>
          <w:p w14:paraId="37B133B2" w14:textId="4BB7C607"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0.048</w:t>
            </w:r>
          </w:p>
        </w:tc>
      </w:tr>
      <w:tr w:rsidR="005F5436" w:rsidRPr="00187D8B" w14:paraId="517E571F" w14:textId="77777777" w:rsidTr="005F5436">
        <w:tc>
          <w:tcPr>
            <w:tcW w:w="249" w:type="pct"/>
            <w:shd w:val="clear" w:color="auto" w:fill="BFBFBF" w:themeFill="background1" w:themeFillShade="BF"/>
            <w:vAlign w:val="bottom"/>
          </w:tcPr>
          <w:p w14:paraId="70AEF974" w14:textId="0FD49A26"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L7656</w:t>
            </w:r>
          </w:p>
        </w:tc>
        <w:tc>
          <w:tcPr>
            <w:tcW w:w="148" w:type="pct"/>
            <w:shd w:val="clear" w:color="auto" w:fill="BFBFBF" w:themeFill="background1" w:themeFillShade="BF"/>
            <w:vAlign w:val="bottom"/>
          </w:tcPr>
          <w:p w14:paraId="03A4D506" w14:textId="44B6889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658D00A6" w14:textId="288B5AC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6</w:t>
            </w:r>
          </w:p>
        </w:tc>
        <w:tc>
          <w:tcPr>
            <w:tcW w:w="149" w:type="pct"/>
            <w:shd w:val="clear" w:color="auto" w:fill="BFBFBF" w:themeFill="background1" w:themeFillShade="BF"/>
            <w:vAlign w:val="bottom"/>
          </w:tcPr>
          <w:p w14:paraId="6D5EC65B" w14:textId="1656379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5.2</w:t>
            </w:r>
          </w:p>
        </w:tc>
        <w:tc>
          <w:tcPr>
            <w:tcW w:w="123" w:type="pct"/>
            <w:shd w:val="clear" w:color="auto" w:fill="BFBFBF" w:themeFill="background1" w:themeFillShade="BF"/>
            <w:vAlign w:val="bottom"/>
          </w:tcPr>
          <w:p w14:paraId="67EC7A08" w14:textId="54FB1F7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3" w:type="pct"/>
            <w:shd w:val="clear" w:color="auto" w:fill="BFBFBF" w:themeFill="background1" w:themeFillShade="BF"/>
            <w:vAlign w:val="bottom"/>
          </w:tcPr>
          <w:p w14:paraId="7612712D" w14:textId="5E5D815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0.72</w:t>
            </w:r>
          </w:p>
        </w:tc>
        <w:tc>
          <w:tcPr>
            <w:tcW w:w="174" w:type="pct"/>
            <w:shd w:val="clear" w:color="auto" w:fill="BFBFBF" w:themeFill="background1" w:themeFillShade="BF"/>
            <w:vAlign w:val="bottom"/>
          </w:tcPr>
          <w:p w14:paraId="3C8CB73F" w14:textId="1F5F4D9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0.69</w:t>
            </w:r>
          </w:p>
        </w:tc>
        <w:tc>
          <w:tcPr>
            <w:tcW w:w="227" w:type="pct"/>
            <w:shd w:val="clear" w:color="auto" w:fill="BFBFBF" w:themeFill="background1" w:themeFillShade="BF"/>
            <w:vAlign w:val="bottom"/>
          </w:tcPr>
          <w:p w14:paraId="35505F36" w14:textId="54ECF57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-0.040</w:t>
            </w:r>
          </w:p>
        </w:tc>
        <w:tc>
          <w:tcPr>
            <w:tcW w:w="74" w:type="pct"/>
            <w:shd w:val="clear" w:color="auto" w:fill="BFBFBF" w:themeFill="background1" w:themeFillShade="BF"/>
          </w:tcPr>
          <w:p w14:paraId="264BC042"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6761768D" w14:textId="7996B93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210DFA8F" w14:textId="3412048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8" w:type="pct"/>
            <w:shd w:val="clear" w:color="auto" w:fill="BFBFBF" w:themeFill="background1" w:themeFillShade="BF"/>
            <w:vAlign w:val="bottom"/>
          </w:tcPr>
          <w:p w14:paraId="3051F2AD" w14:textId="1A87F07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w:t>
            </w:r>
          </w:p>
        </w:tc>
        <w:tc>
          <w:tcPr>
            <w:tcW w:w="148" w:type="pct"/>
            <w:shd w:val="clear" w:color="auto" w:fill="BFBFBF" w:themeFill="background1" w:themeFillShade="BF"/>
            <w:vAlign w:val="bottom"/>
          </w:tcPr>
          <w:p w14:paraId="52D7AF90" w14:textId="1F7FACD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3777038D" w14:textId="552611A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0.89</w:t>
            </w:r>
          </w:p>
        </w:tc>
        <w:tc>
          <w:tcPr>
            <w:tcW w:w="173" w:type="pct"/>
            <w:shd w:val="clear" w:color="auto" w:fill="BFBFBF" w:themeFill="background1" w:themeFillShade="BF"/>
            <w:vAlign w:val="bottom"/>
          </w:tcPr>
          <w:p w14:paraId="6BD002B3" w14:textId="5C345BB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0.64</w:t>
            </w:r>
          </w:p>
        </w:tc>
        <w:tc>
          <w:tcPr>
            <w:tcW w:w="232" w:type="pct"/>
            <w:shd w:val="clear" w:color="auto" w:fill="BFBFBF" w:themeFill="background1" w:themeFillShade="BF"/>
            <w:vAlign w:val="bottom"/>
          </w:tcPr>
          <w:p w14:paraId="26047C00" w14:textId="63B6C47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-0.395</w:t>
            </w:r>
          </w:p>
        </w:tc>
        <w:tc>
          <w:tcPr>
            <w:tcW w:w="89" w:type="pct"/>
            <w:shd w:val="clear" w:color="auto" w:fill="BFBFBF" w:themeFill="background1" w:themeFillShade="BF"/>
          </w:tcPr>
          <w:p w14:paraId="536E06DA"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1515BFEE" w14:textId="200639A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7E70BC36" w14:textId="7A7CE1F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w:t>
            </w:r>
          </w:p>
        </w:tc>
        <w:tc>
          <w:tcPr>
            <w:tcW w:w="149" w:type="pct"/>
            <w:shd w:val="clear" w:color="auto" w:fill="BFBFBF" w:themeFill="background1" w:themeFillShade="BF"/>
            <w:vAlign w:val="bottom"/>
          </w:tcPr>
          <w:p w14:paraId="45F17102" w14:textId="3EEC026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5.6</w:t>
            </w:r>
          </w:p>
        </w:tc>
        <w:tc>
          <w:tcPr>
            <w:tcW w:w="123" w:type="pct"/>
            <w:shd w:val="clear" w:color="auto" w:fill="BFBFBF" w:themeFill="background1" w:themeFillShade="BF"/>
            <w:vAlign w:val="bottom"/>
          </w:tcPr>
          <w:p w14:paraId="5A892A46" w14:textId="0A1828C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4" w:type="pct"/>
            <w:shd w:val="clear" w:color="auto" w:fill="BFBFBF" w:themeFill="background1" w:themeFillShade="BF"/>
            <w:vAlign w:val="bottom"/>
          </w:tcPr>
          <w:p w14:paraId="5B27A362" w14:textId="5BE0D05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0.77</w:t>
            </w:r>
          </w:p>
        </w:tc>
        <w:tc>
          <w:tcPr>
            <w:tcW w:w="173" w:type="pct"/>
            <w:shd w:val="clear" w:color="auto" w:fill="BFBFBF" w:themeFill="background1" w:themeFillShade="BF"/>
            <w:vAlign w:val="bottom"/>
          </w:tcPr>
          <w:p w14:paraId="1AB3CC48" w14:textId="5AA4FA4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0.75</w:t>
            </w:r>
          </w:p>
        </w:tc>
        <w:tc>
          <w:tcPr>
            <w:tcW w:w="210" w:type="pct"/>
            <w:shd w:val="clear" w:color="auto" w:fill="BFBFBF" w:themeFill="background1" w:themeFillShade="BF"/>
            <w:vAlign w:val="bottom"/>
          </w:tcPr>
          <w:p w14:paraId="7EB0AC49" w14:textId="06229F3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-0.029</w:t>
            </w:r>
          </w:p>
        </w:tc>
        <w:tc>
          <w:tcPr>
            <w:tcW w:w="87" w:type="pct"/>
            <w:shd w:val="clear" w:color="auto" w:fill="BFBFBF" w:themeFill="background1" w:themeFillShade="BF"/>
          </w:tcPr>
          <w:p w14:paraId="395CF55F"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5ACE6D52" w14:textId="27AD2B2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shd w:val="clear" w:color="auto" w:fill="BFBFBF" w:themeFill="background1" w:themeFillShade="BF"/>
            <w:vAlign w:val="bottom"/>
          </w:tcPr>
          <w:p w14:paraId="3C44C5EB" w14:textId="00323B9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w:t>
            </w:r>
          </w:p>
        </w:tc>
        <w:tc>
          <w:tcPr>
            <w:tcW w:w="149" w:type="pct"/>
            <w:shd w:val="clear" w:color="auto" w:fill="BFBFBF" w:themeFill="background1" w:themeFillShade="BF"/>
            <w:vAlign w:val="bottom"/>
          </w:tcPr>
          <w:p w14:paraId="3569AE20" w14:textId="6D38909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5.0</w:t>
            </w:r>
          </w:p>
        </w:tc>
        <w:tc>
          <w:tcPr>
            <w:tcW w:w="148" w:type="pct"/>
            <w:shd w:val="clear" w:color="auto" w:fill="BFBFBF" w:themeFill="background1" w:themeFillShade="BF"/>
            <w:vAlign w:val="bottom"/>
          </w:tcPr>
          <w:p w14:paraId="3249CEBA" w14:textId="5C1FAD5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73" w:type="pct"/>
            <w:shd w:val="clear" w:color="auto" w:fill="BFBFBF" w:themeFill="background1" w:themeFillShade="BF"/>
            <w:vAlign w:val="bottom"/>
          </w:tcPr>
          <w:p w14:paraId="548C8BE3" w14:textId="0BE5D33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0.89</w:t>
            </w:r>
          </w:p>
        </w:tc>
        <w:tc>
          <w:tcPr>
            <w:tcW w:w="149" w:type="pct"/>
            <w:shd w:val="clear" w:color="auto" w:fill="BFBFBF" w:themeFill="background1" w:themeFillShade="BF"/>
            <w:vAlign w:val="bottom"/>
          </w:tcPr>
          <w:p w14:paraId="2EDF66E5" w14:textId="0AE3A33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0.73</w:t>
            </w:r>
          </w:p>
        </w:tc>
        <w:tc>
          <w:tcPr>
            <w:tcW w:w="189" w:type="pct"/>
            <w:shd w:val="clear" w:color="auto" w:fill="BFBFBF" w:themeFill="background1" w:themeFillShade="BF"/>
            <w:vAlign w:val="bottom"/>
          </w:tcPr>
          <w:p w14:paraId="4B7B3A74" w14:textId="59F9597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-0.233</w:t>
            </w:r>
          </w:p>
        </w:tc>
      </w:tr>
      <w:tr w:rsidR="005F5436" w:rsidRPr="00187D8B" w14:paraId="2AA3AC10" w14:textId="77777777" w:rsidTr="005F5436">
        <w:tc>
          <w:tcPr>
            <w:tcW w:w="249" w:type="pct"/>
            <w:vAlign w:val="bottom"/>
          </w:tcPr>
          <w:p w14:paraId="76E11813" w14:textId="6A2A58DA"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L55690</w:t>
            </w:r>
          </w:p>
        </w:tc>
        <w:tc>
          <w:tcPr>
            <w:tcW w:w="148" w:type="pct"/>
            <w:vAlign w:val="bottom"/>
          </w:tcPr>
          <w:p w14:paraId="34658C9C" w14:textId="6980911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36D01251" w14:textId="10B33CE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w:t>
            </w:r>
          </w:p>
        </w:tc>
        <w:tc>
          <w:tcPr>
            <w:tcW w:w="149" w:type="pct"/>
            <w:vAlign w:val="bottom"/>
          </w:tcPr>
          <w:p w14:paraId="675B7880" w14:textId="4861069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4.9</w:t>
            </w:r>
          </w:p>
        </w:tc>
        <w:tc>
          <w:tcPr>
            <w:tcW w:w="123" w:type="pct"/>
            <w:vAlign w:val="bottom"/>
          </w:tcPr>
          <w:p w14:paraId="3B2AC6DA" w14:textId="4A2DEF4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0</w:t>
            </w:r>
          </w:p>
        </w:tc>
        <w:tc>
          <w:tcPr>
            <w:tcW w:w="173" w:type="pct"/>
            <w:vAlign w:val="bottom"/>
          </w:tcPr>
          <w:p w14:paraId="731B78CD" w14:textId="1FD2A5D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0.77</w:t>
            </w:r>
          </w:p>
        </w:tc>
        <w:tc>
          <w:tcPr>
            <w:tcW w:w="174" w:type="pct"/>
            <w:vAlign w:val="bottom"/>
          </w:tcPr>
          <w:p w14:paraId="7FF647FB" w14:textId="34B7BD7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0.77</w:t>
            </w:r>
          </w:p>
        </w:tc>
        <w:tc>
          <w:tcPr>
            <w:tcW w:w="227" w:type="pct"/>
            <w:vAlign w:val="bottom"/>
          </w:tcPr>
          <w:p w14:paraId="41F78256" w14:textId="5E3F573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-0.002</w:t>
            </w:r>
          </w:p>
        </w:tc>
        <w:tc>
          <w:tcPr>
            <w:tcW w:w="74" w:type="pct"/>
          </w:tcPr>
          <w:p w14:paraId="0B24CCBF"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4F4FE938" w14:textId="431B58A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47B2EA3A" w14:textId="35445E4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vAlign w:val="bottom"/>
          </w:tcPr>
          <w:p w14:paraId="35D08797" w14:textId="72733A6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vAlign w:val="bottom"/>
          </w:tcPr>
          <w:p w14:paraId="1BEE8180" w14:textId="3B4117F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vAlign w:val="bottom"/>
          </w:tcPr>
          <w:p w14:paraId="27EAD694" w14:textId="7FED1DB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0.56</w:t>
            </w:r>
          </w:p>
        </w:tc>
        <w:tc>
          <w:tcPr>
            <w:tcW w:w="173" w:type="pct"/>
            <w:vAlign w:val="bottom"/>
          </w:tcPr>
          <w:p w14:paraId="7736C5C0" w14:textId="44BC90B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0.61</w:t>
            </w:r>
          </w:p>
        </w:tc>
        <w:tc>
          <w:tcPr>
            <w:tcW w:w="232" w:type="pct"/>
            <w:vAlign w:val="bottom"/>
          </w:tcPr>
          <w:p w14:paraId="0B4D5CBA" w14:textId="1178B99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0.089</w:t>
            </w:r>
          </w:p>
        </w:tc>
        <w:tc>
          <w:tcPr>
            <w:tcW w:w="89" w:type="pct"/>
          </w:tcPr>
          <w:p w14:paraId="74007C9A"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31EAF65B" w14:textId="5FC0785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1DF9D009" w14:textId="330B832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6</w:t>
            </w:r>
          </w:p>
        </w:tc>
        <w:tc>
          <w:tcPr>
            <w:tcW w:w="149" w:type="pct"/>
            <w:vAlign w:val="bottom"/>
          </w:tcPr>
          <w:p w14:paraId="13AEADFB" w14:textId="21A59D3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5.0</w:t>
            </w:r>
          </w:p>
        </w:tc>
        <w:tc>
          <w:tcPr>
            <w:tcW w:w="123" w:type="pct"/>
            <w:vAlign w:val="bottom"/>
          </w:tcPr>
          <w:p w14:paraId="2F553F51" w14:textId="64E1D1B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4" w:type="pct"/>
            <w:vAlign w:val="bottom"/>
          </w:tcPr>
          <w:p w14:paraId="746AC4B0" w14:textId="46369E8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0.65</w:t>
            </w:r>
          </w:p>
        </w:tc>
        <w:tc>
          <w:tcPr>
            <w:tcW w:w="173" w:type="pct"/>
            <w:vAlign w:val="bottom"/>
          </w:tcPr>
          <w:p w14:paraId="3F0891F8" w14:textId="386BE34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0.64</w:t>
            </w:r>
          </w:p>
        </w:tc>
        <w:tc>
          <w:tcPr>
            <w:tcW w:w="210" w:type="pct"/>
            <w:vAlign w:val="bottom"/>
          </w:tcPr>
          <w:p w14:paraId="46D49EA6" w14:textId="1DFBE76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-0.016</w:t>
            </w:r>
          </w:p>
        </w:tc>
        <w:tc>
          <w:tcPr>
            <w:tcW w:w="87" w:type="pct"/>
          </w:tcPr>
          <w:p w14:paraId="6D01C129"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65D7320D" w14:textId="3E3E099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0BA7FE35" w14:textId="35190FA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w:t>
            </w:r>
          </w:p>
        </w:tc>
        <w:tc>
          <w:tcPr>
            <w:tcW w:w="149" w:type="pct"/>
            <w:vAlign w:val="bottom"/>
          </w:tcPr>
          <w:p w14:paraId="46CFF6CB" w14:textId="010A528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3.0</w:t>
            </w:r>
          </w:p>
        </w:tc>
        <w:tc>
          <w:tcPr>
            <w:tcW w:w="148" w:type="pct"/>
            <w:vAlign w:val="bottom"/>
          </w:tcPr>
          <w:p w14:paraId="333BA4C9" w14:textId="08448F0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122D8119" w14:textId="4C81422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0.37</w:t>
            </w:r>
          </w:p>
        </w:tc>
        <w:tc>
          <w:tcPr>
            <w:tcW w:w="149" w:type="pct"/>
            <w:vAlign w:val="bottom"/>
          </w:tcPr>
          <w:p w14:paraId="76BE59E5" w14:textId="15D2FC3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0.44</w:t>
            </w:r>
          </w:p>
        </w:tc>
        <w:tc>
          <w:tcPr>
            <w:tcW w:w="189" w:type="pct"/>
            <w:vAlign w:val="bottom"/>
          </w:tcPr>
          <w:p w14:paraId="7F8BA0C5" w14:textId="5A216BE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0.156</w:t>
            </w:r>
          </w:p>
        </w:tc>
      </w:tr>
      <w:tr w:rsidR="005F5436" w:rsidRPr="00187D8B" w14:paraId="6AC6D26F" w14:textId="77777777" w:rsidTr="005F5436">
        <w:tc>
          <w:tcPr>
            <w:tcW w:w="249" w:type="pct"/>
            <w:shd w:val="clear" w:color="auto" w:fill="BFBFBF" w:themeFill="background1" w:themeFillShade="BF"/>
            <w:vAlign w:val="bottom"/>
          </w:tcPr>
          <w:p w14:paraId="640CBD73" w14:textId="759F941C"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L38728</w:t>
            </w:r>
          </w:p>
        </w:tc>
        <w:tc>
          <w:tcPr>
            <w:tcW w:w="148" w:type="pct"/>
            <w:shd w:val="clear" w:color="auto" w:fill="BFBFBF" w:themeFill="background1" w:themeFillShade="BF"/>
            <w:vAlign w:val="bottom"/>
          </w:tcPr>
          <w:p w14:paraId="57CCC43C" w14:textId="50DE446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65911B5E" w14:textId="2790EBE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7</w:t>
            </w:r>
          </w:p>
        </w:tc>
        <w:tc>
          <w:tcPr>
            <w:tcW w:w="149" w:type="pct"/>
            <w:shd w:val="clear" w:color="auto" w:fill="BFBFBF" w:themeFill="background1" w:themeFillShade="BF"/>
            <w:vAlign w:val="bottom"/>
          </w:tcPr>
          <w:p w14:paraId="0AD3E2BB" w14:textId="1C367E6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5.8</w:t>
            </w:r>
          </w:p>
        </w:tc>
        <w:tc>
          <w:tcPr>
            <w:tcW w:w="123" w:type="pct"/>
            <w:shd w:val="clear" w:color="auto" w:fill="BFBFBF" w:themeFill="background1" w:themeFillShade="BF"/>
            <w:vAlign w:val="bottom"/>
          </w:tcPr>
          <w:p w14:paraId="7DADE3E4" w14:textId="5C95F2A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73" w:type="pct"/>
            <w:shd w:val="clear" w:color="auto" w:fill="BFBFBF" w:themeFill="background1" w:themeFillShade="BF"/>
            <w:vAlign w:val="bottom"/>
          </w:tcPr>
          <w:p w14:paraId="130C985E" w14:textId="6FE615C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0.73</w:t>
            </w:r>
          </w:p>
        </w:tc>
        <w:tc>
          <w:tcPr>
            <w:tcW w:w="174" w:type="pct"/>
            <w:shd w:val="clear" w:color="auto" w:fill="BFBFBF" w:themeFill="background1" w:themeFillShade="BF"/>
            <w:vAlign w:val="bottom"/>
          </w:tcPr>
          <w:p w14:paraId="653E0F69" w14:textId="14D1E72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0.76</w:t>
            </w:r>
          </w:p>
        </w:tc>
        <w:tc>
          <w:tcPr>
            <w:tcW w:w="227" w:type="pct"/>
            <w:shd w:val="clear" w:color="auto" w:fill="BFBFBF" w:themeFill="background1" w:themeFillShade="BF"/>
            <w:vAlign w:val="bottom"/>
          </w:tcPr>
          <w:p w14:paraId="33B30F62" w14:textId="4BF98DB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0.029</w:t>
            </w:r>
          </w:p>
        </w:tc>
        <w:tc>
          <w:tcPr>
            <w:tcW w:w="74" w:type="pct"/>
            <w:shd w:val="clear" w:color="auto" w:fill="BFBFBF" w:themeFill="background1" w:themeFillShade="BF"/>
          </w:tcPr>
          <w:p w14:paraId="3B69941C"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7761E908" w14:textId="1DCF793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0235CE39" w14:textId="0405BFE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6</w:t>
            </w:r>
          </w:p>
        </w:tc>
        <w:tc>
          <w:tcPr>
            <w:tcW w:w="148" w:type="pct"/>
            <w:shd w:val="clear" w:color="auto" w:fill="BFBFBF" w:themeFill="background1" w:themeFillShade="BF"/>
            <w:vAlign w:val="bottom"/>
          </w:tcPr>
          <w:p w14:paraId="65350CFD" w14:textId="65F8233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w:t>
            </w:r>
          </w:p>
        </w:tc>
        <w:tc>
          <w:tcPr>
            <w:tcW w:w="148" w:type="pct"/>
            <w:shd w:val="clear" w:color="auto" w:fill="BFBFBF" w:themeFill="background1" w:themeFillShade="BF"/>
            <w:vAlign w:val="bottom"/>
          </w:tcPr>
          <w:p w14:paraId="3F402D2A" w14:textId="69BA9E3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7" w:type="pct"/>
            <w:shd w:val="clear" w:color="auto" w:fill="BFBFBF" w:themeFill="background1" w:themeFillShade="BF"/>
            <w:vAlign w:val="bottom"/>
          </w:tcPr>
          <w:p w14:paraId="1C117A47" w14:textId="63A4D1C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0.78</w:t>
            </w:r>
          </w:p>
        </w:tc>
        <w:tc>
          <w:tcPr>
            <w:tcW w:w="173" w:type="pct"/>
            <w:shd w:val="clear" w:color="auto" w:fill="BFBFBF" w:themeFill="background1" w:themeFillShade="BF"/>
            <w:vAlign w:val="bottom"/>
          </w:tcPr>
          <w:p w14:paraId="658CBD59" w14:textId="08E06ED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0.72</w:t>
            </w:r>
          </w:p>
        </w:tc>
        <w:tc>
          <w:tcPr>
            <w:tcW w:w="232" w:type="pct"/>
            <w:shd w:val="clear" w:color="auto" w:fill="BFBFBF" w:themeFill="background1" w:themeFillShade="BF"/>
            <w:vAlign w:val="bottom"/>
          </w:tcPr>
          <w:p w14:paraId="6348EB14" w14:textId="525DC89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-0.086</w:t>
            </w:r>
          </w:p>
        </w:tc>
        <w:tc>
          <w:tcPr>
            <w:tcW w:w="89" w:type="pct"/>
            <w:shd w:val="clear" w:color="auto" w:fill="BFBFBF" w:themeFill="background1" w:themeFillShade="BF"/>
          </w:tcPr>
          <w:p w14:paraId="41D77462"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7F6F3FBE" w14:textId="67D31E9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29</w:t>
            </w:r>
          </w:p>
        </w:tc>
        <w:tc>
          <w:tcPr>
            <w:tcW w:w="148" w:type="pct"/>
            <w:shd w:val="clear" w:color="auto" w:fill="BFBFBF" w:themeFill="background1" w:themeFillShade="BF"/>
            <w:vAlign w:val="bottom"/>
          </w:tcPr>
          <w:p w14:paraId="69ED6849" w14:textId="16D086E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w:t>
            </w:r>
          </w:p>
        </w:tc>
        <w:tc>
          <w:tcPr>
            <w:tcW w:w="149" w:type="pct"/>
            <w:shd w:val="clear" w:color="auto" w:fill="BFBFBF" w:themeFill="background1" w:themeFillShade="BF"/>
            <w:vAlign w:val="bottom"/>
          </w:tcPr>
          <w:p w14:paraId="53C6B9EB" w14:textId="76886A12"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 xml:space="preserve">  5.0</w:t>
            </w:r>
          </w:p>
        </w:tc>
        <w:tc>
          <w:tcPr>
            <w:tcW w:w="123" w:type="pct"/>
            <w:shd w:val="clear" w:color="auto" w:fill="BFBFBF" w:themeFill="background1" w:themeFillShade="BF"/>
            <w:vAlign w:val="bottom"/>
          </w:tcPr>
          <w:p w14:paraId="09D760D0" w14:textId="0B88F88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shd w:val="clear" w:color="auto" w:fill="BFBFBF" w:themeFill="background1" w:themeFillShade="BF"/>
            <w:vAlign w:val="bottom"/>
          </w:tcPr>
          <w:p w14:paraId="26A9C961" w14:textId="20B23B7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0.67</w:t>
            </w:r>
          </w:p>
        </w:tc>
        <w:tc>
          <w:tcPr>
            <w:tcW w:w="173" w:type="pct"/>
            <w:shd w:val="clear" w:color="auto" w:fill="BFBFBF" w:themeFill="background1" w:themeFillShade="BF"/>
            <w:vAlign w:val="bottom"/>
          </w:tcPr>
          <w:p w14:paraId="5A9F6275" w14:textId="70A00C7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0.68</w:t>
            </w:r>
          </w:p>
        </w:tc>
        <w:tc>
          <w:tcPr>
            <w:tcW w:w="210" w:type="pct"/>
            <w:shd w:val="clear" w:color="auto" w:fill="BFBFBF" w:themeFill="background1" w:themeFillShade="BF"/>
            <w:vAlign w:val="bottom"/>
          </w:tcPr>
          <w:p w14:paraId="2F9102A3" w14:textId="470AE89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0.017</w:t>
            </w:r>
          </w:p>
        </w:tc>
        <w:tc>
          <w:tcPr>
            <w:tcW w:w="87" w:type="pct"/>
            <w:shd w:val="clear" w:color="auto" w:fill="BFBFBF" w:themeFill="background1" w:themeFillShade="BF"/>
          </w:tcPr>
          <w:p w14:paraId="27F65B20"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691F02C6" w14:textId="775C38A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18</w:t>
            </w:r>
          </w:p>
        </w:tc>
        <w:tc>
          <w:tcPr>
            <w:tcW w:w="148" w:type="pct"/>
            <w:shd w:val="clear" w:color="auto" w:fill="BFBFBF" w:themeFill="background1" w:themeFillShade="BF"/>
            <w:vAlign w:val="bottom"/>
          </w:tcPr>
          <w:p w14:paraId="65BA64C8" w14:textId="5DB81D7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w:t>
            </w:r>
          </w:p>
        </w:tc>
        <w:tc>
          <w:tcPr>
            <w:tcW w:w="149" w:type="pct"/>
            <w:shd w:val="clear" w:color="auto" w:fill="BFBFBF" w:themeFill="background1" w:themeFillShade="BF"/>
            <w:vAlign w:val="bottom"/>
          </w:tcPr>
          <w:p w14:paraId="3AB93A5A" w14:textId="64F0429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3.0</w:t>
            </w:r>
          </w:p>
        </w:tc>
        <w:tc>
          <w:tcPr>
            <w:tcW w:w="148" w:type="pct"/>
            <w:shd w:val="clear" w:color="auto" w:fill="BFBFBF" w:themeFill="background1" w:themeFillShade="BF"/>
            <w:vAlign w:val="bottom"/>
          </w:tcPr>
          <w:p w14:paraId="6F006589" w14:textId="714B254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shd w:val="clear" w:color="auto" w:fill="BFBFBF" w:themeFill="background1" w:themeFillShade="BF"/>
            <w:vAlign w:val="bottom"/>
          </w:tcPr>
          <w:p w14:paraId="7D44269C" w14:textId="1385D2E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0.44</w:t>
            </w:r>
          </w:p>
        </w:tc>
        <w:tc>
          <w:tcPr>
            <w:tcW w:w="149" w:type="pct"/>
            <w:shd w:val="clear" w:color="auto" w:fill="BFBFBF" w:themeFill="background1" w:themeFillShade="BF"/>
            <w:vAlign w:val="bottom"/>
          </w:tcPr>
          <w:p w14:paraId="3A8A39F7" w14:textId="0FF8E4D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0.51</w:t>
            </w:r>
          </w:p>
        </w:tc>
        <w:tc>
          <w:tcPr>
            <w:tcW w:w="189" w:type="pct"/>
            <w:shd w:val="clear" w:color="auto" w:fill="BFBFBF" w:themeFill="background1" w:themeFillShade="BF"/>
            <w:vAlign w:val="bottom"/>
          </w:tcPr>
          <w:p w14:paraId="63DE85FB" w14:textId="5A6F449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0.133</w:t>
            </w:r>
          </w:p>
        </w:tc>
      </w:tr>
      <w:tr w:rsidR="005F5436" w:rsidRPr="00187D8B" w14:paraId="7ECF30E1" w14:textId="77777777" w:rsidTr="005F5436">
        <w:tc>
          <w:tcPr>
            <w:tcW w:w="249" w:type="pct"/>
            <w:vAlign w:val="bottom"/>
          </w:tcPr>
          <w:p w14:paraId="6883EDE0" w14:textId="0601EC1D"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L11764</w:t>
            </w:r>
          </w:p>
        </w:tc>
        <w:tc>
          <w:tcPr>
            <w:tcW w:w="148" w:type="pct"/>
            <w:vAlign w:val="bottom"/>
          </w:tcPr>
          <w:p w14:paraId="28498677" w14:textId="24FD2E8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27B83FC6" w14:textId="0C62241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7</w:t>
            </w:r>
          </w:p>
        </w:tc>
        <w:tc>
          <w:tcPr>
            <w:tcW w:w="149" w:type="pct"/>
            <w:vAlign w:val="bottom"/>
          </w:tcPr>
          <w:p w14:paraId="62735FC7" w14:textId="652A5FD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4.9</w:t>
            </w:r>
          </w:p>
        </w:tc>
        <w:tc>
          <w:tcPr>
            <w:tcW w:w="123" w:type="pct"/>
            <w:vAlign w:val="bottom"/>
          </w:tcPr>
          <w:p w14:paraId="7F2E2EC1" w14:textId="4AB76D8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73" w:type="pct"/>
            <w:vAlign w:val="bottom"/>
          </w:tcPr>
          <w:p w14:paraId="29C49DAC" w14:textId="68DF695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0.65</w:t>
            </w:r>
          </w:p>
        </w:tc>
        <w:tc>
          <w:tcPr>
            <w:tcW w:w="174" w:type="pct"/>
            <w:vAlign w:val="bottom"/>
          </w:tcPr>
          <w:p w14:paraId="76E19730" w14:textId="1BC6842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0.72</w:t>
            </w:r>
          </w:p>
        </w:tc>
        <w:tc>
          <w:tcPr>
            <w:tcW w:w="227" w:type="pct"/>
            <w:vAlign w:val="bottom"/>
          </w:tcPr>
          <w:p w14:paraId="7C61AC7F" w14:textId="350919B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0.101</w:t>
            </w:r>
          </w:p>
        </w:tc>
        <w:tc>
          <w:tcPr>
            <w:tcW w:w="74" w:type="pct"/>
          </w:tcPr>
          <w:p w14:paraId="7D2149E5"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4A239127" w14:textId="5C63D64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51845950" w14:textId="30E1BD9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8" w:type="pct"/>
            <w:vAlign w:val="bottom"/>
          </w:tcPr>
          <w:p w14:paraId="5D632B3A" w14:textId="6AE0529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w:t>
            </w:r>
          </w:p>
        </w:tc>
        <w:tc>
          <w:tcPr>
            <w:tcW w:w="148" w:type="pct"/>
            <w:vAlign w:val="bottom"/>
          </w:tcPr>
          <w:p w14:paraId="407E2FC1" w14:textId="15A27ED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vAlign w:val="bottom"/>
          </w:tcPr>
          <w:p w14:paraId="43FAD73B" w14:textId="22D637E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0.78</w:t>
            </w:r>
          </w:p>
        </w:tc>
        <w:tc>
          <w:tcPr>
            <w:tcW w:w="173" w:type="pct"/>
            <w:vAlign w:val="bottom"/>
          </w:tcPr>
          <w:p w14:paraId="091FBD4A" w14:textId="76D45A0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0.64</w:t>
            </w:r>
          </w:p>
        </w:tc>
        <w:tc>
          <w:tcPr>
            <w:tcW w:w="232" w:type="pct"/>
            <w:vAlign w:val="bottom"/>
          </w:tcPr>
          <w:p w14:paraId="21AD84F8" w14:textId="6149835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-0.209</w:t>
            </w:r>
          </w:p>
        </w:tc>
        <w:tc>
          <w:tcPr>
            <w:tcW w:w="89" w:type="pct"/>
          </w:tcPr>
          <w:p w14:paraId="586543AE"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18D2E3B4" w14:textId="4BF9C95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6D764069" w14:textId="2B7DE27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w:t>
            </w:r>
          </w:p>
        </w:tc>
        <w:tc>
          <w:tcPr>
            <w:tcW w:w="149" w:type="pct"/>
            <w:vAlign w:val="bottom"/>
          </w:tcPr>
          <w:p w14:paraId="6C91FC0B" w14:textId="5306CF9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4.0</w:t>
            </w:r>
          </w:p>
        </w:tc>
        <w:tc>
          <w:tcPr>
            <w:tcW w:w="123" w:type="pct"/>
            <w:vAlign w:val="bottom"/>
          </w:tcPr>
          <w:p w14:paraId="377F3499" w14:textId="4755E8D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vAlign w:val="bottom"/>
          </w:tcPr>
          <w:p w14:paraId="26119C23" w14:textId="45D30B1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0.73</w:t>
            </w:r>
          </w:p>
        </w:tc>
        <w:tc>
          <w:tcPr>
            <w:tcW w:w="173" w:type="pct"/>
            <w:vAlign w:val="bottom"/>
          </w:tcPr>
          <w:p w14:paraId="0C9FBA4B" w14:textId="4C5CB8D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0.74</w:t>
            </w:r>
          </w:p>
        </w:tc>
        <w:tc>
          <w:tcPr>
            <w:tcW w:w="210" w:type="pct"/>
            <w:vAlign w:val="bottom"/>
          </w:tcPr>
          <w:p w14:paraId="66BA7EF9" w14:textId="1C2CAB6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0.007</w:t>
            </w:r>
          </w:p>
        </w:tc>
        <w:tc>
          <w:tcPr>
            <w:tcW w:w="87" w:type="pct"/>
          </w:tcPr>
          <w:p w14:paraId="33F2DE4D"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1BA60B59" w14:textId="3112A93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4C0E1698" w14:textId="6D6DF80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vAlign w:val="bottom"/>
          </w:tcPr>
          <w:p w14:paraId="5385A713" w14:textId="27A944C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4.0</w:t>
            </w:r>
          </w:p>
        </w:tc>
        <w:tc>
          <w:tcPr>
            <w:tcW w:w="148" w:type="pct"/>
            <w:vAlign w:val="bottom"/>
          </w:tcPr>
          <w:p w14:paraId="49676648" w14:textId="0BBFF17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1ECBC4F4" w14:textId="1C44DC7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0.63</w:t>
            </w:r>
          </w:p>
        </w:tc>
        <w:tc>
          <w:tcPr>
            <w:tcW w:w="149" w:type="pct"/>
            <w:vAlign w:val="bottom"/>
          </w:tcPr>
          <w:p w14:paraId="0A4F9498" w14:textId="18CB105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0.66</w:t>
            </w:r>
          </w:p>
        </w:tc>
        <w:tc>
          <w:tcPr>
            <w:tcW w:w="189" w:type="pct"/>
            <w:vAlign w:val="bottom"/>
          </w:tcPr>
          <w:p w14:paraId="2A04376E" w14:textId="413E68D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0.044</w:t>
            </w:r>
          </w:p>
        </w:tc>
      </w:tr>
      <w:tr w:rsidR="005F5436" w:rsidRPr="00187D8B" w14:paraId="1ACEFB46" w14:textId="77777777" w:rsidTr="005F5436">
        <w:trPr>
          <w:trHeight w:val="225"/>
        </w:trPr>
        <w:tc>
          <w:tcPr>
            <w:tcW w:w="249" w:type="pct"/>
            <w:shd w:val="clear" w:color="auto" w:fill="BFBFBF" w:themeFill="background1" w:themeFillShade="BF"/>
            <w:vAlign w:val="bottom"/>
          </w:tcPr>
          <w:p w14:paraId="6D93113C" w14:textId="12CBC46B"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TabrD15</w:t>
            </w:r>
          </w:p>
        </w:tc>
        <w:tc>
          <w:tcPr>
            <w:tcW w:w="148" w:type="pct"/>
            <w:shd w:val="clear" w:color="auto" w:fill="BFBFBF" w:themeFill="background1" w:themeFillShade="BF"/>
            <w:vAlign w:val="bottom"/>
          </w:tcPr>
          <w:p w14:paraId="3E092169" w14:textId="4EB5477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7F53814C" w14:textId="1678202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w:t>
            </w:r>
          </w:p>
        </w:tc>
        <w:tc>
          <w:tcPr>
            <w:tcW w:w="149" w:type="pct"/>
            <w:shd w:val="clear" w:color="auto" w:fill="BFBFBF" w:themeFill="background1" w:themeFillShade="BF"/>
            <w:vAlign w:val="bottom"/>
          </w:tcPr>
          <w:p w14:paraId="41943DBD" w14:textId="16CF52A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4.9</w:t>
            </w:r>
          </w:p>
        </w:tc>
        <w:tc>
          <w:tcPr>
            <w:tcW w:w="123" w:type="pct"/>
            <w:shd w:val="clear" w:color="auto" w:fill="BFBFBF" w:themeFill="background1" w:themeFillShade="BF"/>
            <w:vAlign w:val="bottom"/>
          </w:tcPr>
          <w:p w14:paraId="6F1162AF" w14:textId="26F1217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shd w:val="clear" w:color="auto" w:fill="BFBFBF" w:themeFill="background1" w:themeFillShade="BF"/>
            <w:vAlign w:val="bottom"/>
          </w:tcPr>
          <w:p w14:paraId="0903CA6A" w14:textId="5DD8D87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0.58</w:t>
            </w:r>
          </w:p>
        </w:tc>
        <w:tc>
          <w:tcPr>
            <w:tcW w:w="174" w:type="pct"/>
            <w:shd w:val="clear" w:color="auto" w:fill="BFBFBF" w:themeFill="background1" w:themeFillShade="BF"/>
            <w:vAlign w:val="bottom"/>
          </w:tcPr>
          <w:p w14:paraId="7178FB47" w14:textId="7F023B3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0.68</w:t>
            </w:r>
          </w:p>
        </w:tc>
        <w:tc>
          <w:tcPr>
            <w:tcW w:w="227" w:type="pct"/>
            <w:shd w:val="clear" w:color="auto" w:fill="BFBFBF" w:themeFill="background1" w:themeFillShade="BF"/>
            <w:vAlign w:val="bottom"/>
          </w:tcPr>
          <w:p w14:paraId="22028113" w14:textId="1DFD909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0.139</w:t>
            </w:r>
          </w:p>
        </w:tc>
        <w:tc>
          <w:tcPr>
            <w:tcW w:w="74" w:type="pct"/>
            <w:shd w:val="clear" w:color="auto" w:fill="BFBFBF" w:themeFill="background1" w:themeFillShade="BF"/>
          </w:tcPr>
          <w:p w14:paraId="4A25F4C4"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551E7C2F" w14:textId="011CD50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0D8EFF74" w14:textId="04FAA32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w:t>
            </w:r>
          </w:p>
        </w:tc>
        <w:tc>
          <w:tcPr>
            <w:tcW w:w="148" w:type="pct"/>
            <w:shd w:val="clear" w:color="auto" w:fill="BFBFBF" w:themeFill="background1" w:themeFillShade="BF"/>
            <w:vAlign w:val="bottom"/>
          </w:tcPr>
          <w:p w14:paraId="41EAB997" w14:textId="3666CB3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w:t>
            </w:r>
          </w:p>
        </w:tc>
        <w:tc>
          <w:tcPr>
            <w:tcW w:w="148" w:type="pct"/>
            <w:shd w:val="clear" w:color="auto" w:fill="BFBFBF" w:themeFill="background1" w:themeFillShade="BF"/>
            <w:vAlign w:val="bottom"/>
          </w:tcPr>
          <w:p w14:paraId="64DEB563" w14:textId="3FA11C3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4EE18782" w14:textId="038115C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173" w:type="pct"/>
            <w:shd w:val="clear" w:color="auto" w:fill="BFBFBF" w:themeFill="background1" w:themeFillShade="BF"/>
            <w:vAlign w:val="bottom"/>
          </w:tcPr>
          <w:p w14:paraId="3D185953" w14:textId="24B36C7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0.63</w:t>
            </w:r>
          </w:p>
        </w:tc>
        <w:tc>
          <w:tcPr>
            <w:tcW w:w="232" w:type="pct"/>
            <w:shd w:val="clear" w:color="auto" w:fill="BFBFBF" w:themeFill="background1" w:themeFillShade="BF"/>
            <w:vAlign w:val="bottom"/>
          </w:tcPr>
          <w:p w14:paraId="6A27897C" w14:textId="3902366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0.210</w:t>
            </w:r>
          </w:p>
        </w:tc>
        <w:tc>
          <w:tcPr>
            <w:tcW w:w="89" w:type="pct"/>
            <w:shd w:val="clear" w:color="auto" w:fill="BFBFBF" w:themeFill="background1" w:themeFillShade="BF"/>
          </w:tcPr>
          <w:p w14:paraId="67D7D2A8"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09D24D11" w14:textId="7647D5A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63E331AE" w14:textId="401B0EB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6</w:t>
            </w:r>
          </w:p>
        </w:tc>
        <w:tc>
          <w:tcPr>
            <w:tcW w:w="149" w:type="pct"/>
            <w:shd w:val="clear" w:color="auto" w:fill="BFBFBF" w:themeFill="background1" w:themeFillShade="BF"/>
            <w:vAlign w:val="bottom"/>
          </w:tcPr>
          <w:p w14:paraId="1DF5DC5F" w14:textId="219AAF4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5.1</w:t>
            </w:r>
          </w:p>
        </w:tc>
        <w:tc>
          <w:tcPr>
            <w:tcW w:w="123" w:type="pct"/>
            <w:shd w:val="clear" w:color="auto" w:fill="BFBFBF" w:themeFill="background1" w:themeFillShade="BF"/>
            <w:vAlign w:val="bottom"/>
          </w:tcPr>
          <w:p w14:paraId="7C13DB29" w14:textId="0CCDBDE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4" w:type="pct"/>
            <w:shd w:val="clear" w:color="auto" w:fill="BFBFBF" w:themeFill="background1" w:themeFillShade="BF"/>
            <w:vAlign w:val="bottom"/>
          </w:tcPr>
          <w:p w14:paraId="20CBAC02" w14:textId="4BFA7C5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0.54</w:t>
            </w:r>
          </w:p>
        </w:tc>
        <w:tc>
          <w:tcPr>
            <w:tcW w:w="173" w:type="pct"/>
            <w:shd w:val="clear" w:color="auto" w:fill="BFBFBF" w:themeFill="background1" w:themeFillShade="BF"/>
            <w:vAlign w:val="bottom"/>
          </w:tcPr>
          <w:p w14:paraId="409282CC" w14:textId="6381DFE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0.69</w:t>
            </w:r>
          </w:p>
        </w:tc>
        <w:tc>
          <w:tcPr>
            <w:tcW w:w="210" w:type="pct"/>
            <w:shd w:val="clear" w:color="auto" w:fill="BFBFBF" w:themeFill="background1" w:themeFillShade="BF"/>
            <w:vAlign w:val="bottom"/>
          </w:tcPr>
          <w:p w14:paraId="4FB09D2E" w14:textId="0876FB1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0.224</w:t>
            </w:r>
          </w:p>
        </w:tc>
        <w:tc>
          <w:tcPr>
            <w:tcW w:w="87" w:type="pct"/>
            <w:shd w:val="clear" w:color="auto" w:fill="BFBFBF" w:themeFill="background1" w:themeFillShade="BF"/>
          </w:tcPr>
          <w:p w14:paraId="4BE5BB82"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458ADC15" w14:textId="07470DB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18</w:t>
            </w:r>
          </w:p>
        </w:tc>
        <w:tc>
          <w:tcPr>
            <w:tcW w:w="148" w:type="pct"/>
            <w:shd w:val="clear" w:color="auto" w:fill="BFBFBF" w:themeFill="background1" w:themeFillShade="BF"/>
            <w:vAlign w:val="bottom"/>
          </w:tcPr>
          <w:p w14:paraId="7B29DA75" w14:textId="14B5CE4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6</w:t>
            </w:r>
          </w:p>
        </w:tc>
        <w:tc>
          <w:tcPr>
            <w:tcW w:w="149" w:type="pct"/>
            <w:shd w:val="clear" w:color="auto" w:fill="BFBFBF" w:themeFill="background1" w:themeFillShade="BF"/>
            <w:vAlign w:val="bottom"/>
          </w:tcPr>
          <w:p w14:paraId="0FAEA9A0" w14:textId="1B4128F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5.8</w:t>
            </w:r>
          </w:p>
        </w:tc>
        <w:tc>
          <w:tcPr>
            <w:tcW w:w="148" w:type="pct"/>
            <w:shd w:val="clear" w:color="auto" w:fill="BFBFBF" w:themeFill="background1" w:themeFillShade="BF"/>
            <w:vAlign w:val="bottom"/>
          </w:tcPr>
          <w:p w14:paraId="3AAE20FD" w14:textId="2C94794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73" w:type="pct"/>
            <w:shd w:val="clear" w:color="auto" w:fill="BFBFBF" w:themeFill="background1" w:themeFillShade="BF"/>
            <w:vAlign w:val="bottom"/>
          </w:tcPr>
          <w:p w14:paraId="453456C9" w14:textId="0BCF7EB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0.83</w:t>
            </w:r>
          </w:p>
        </w:tc>
        <w:tc>
          <w:tcPr>
            <w:tcW w:w="149" w:type="pct"/>
            <w:shd w:val="clear" w:color="auto" w:fill="BFBFBF" w:themeFill="background1" w:themeFillShade="BF"/>
            <w:vAlign w:val="bottom"/>
          </w:tcPr>
          <w:p w14:paraId="03F244CD" w14:textId="323DAB8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0.74</w:t>
            </w:r>
          </w:p>
        </w:tc>
        <w:tc>
          <w:tcPr>
            <w:tcW w:w="189" w:type="pct"/>
            <w:shd w:val="clear" w:color="auto" w:fill="BFBFBF" w:themeFill="background1" w:themeFillShade="BF"/>
            <w:vAlign w:val="bottom"/>
          </w:tcPr>
          <w:p w14:paraId="00460F8B" w14:textId="02EAC4A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-0.127</w:t>
            </w:r>
          </w:p>
        </w:tc>
      </w:tr>
      <w:tr w:rsidR="005F5436" w:rsidRPr="00187D8B" w14:paraId="1113EEB7" w14:textId="77777777" w:rsidTr="005F5436">
        <w:tc>
          <w:tcPr>
            <w:tcW w:w="249" w:type="pct"/>
            <w:vAlign w:val="bottom"/>
          </w:tcPr>
          <w:p w14:paraId="118A739E" w14:textId="2E3AF2F9"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L115881</w:t>
            </w:r>
          </w:p>
        </w:tc>
        <w:tc>
          <w:tcPr>
            <w:tcW w:w="148" w:type="pct"/>
            <w:vAlign w:val="bottom"/>
          </w:tcPr>
          <w:p w14:paraId="07822555" w14:textId="7D14109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26DED272" w14:textId="4BD6ABA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9" w:type="pct"/>
            <w:vAlign w:val="bottom"/>
          </w:tcPr>
          <w:p w14:paraId="4D3C2B77" w14:textId="53ACAEF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2.2</w:t>
            </w:r>
          </w:p>
        </w:tc>
        <w:tc>
          <w:tcPr>
            <w:tcW w:w="123" w:type="pct"/>
            <w:vAlign w:val="bottom"/>
          </w:tcPr>
          <w:p w14:paraId="185C5C15" w14:textId="6FC9E45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2A456207" w14:textId="2C321F9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0.32</w:t>
            </w:r>
          </w:p>
        </w:tc>
        <w:tc>
          <w:tcPr>
            <w:tcW w:w="174" w:type="pct"/>
            <w:vAlign w:val="bottom"/>
          </w:tcPr>
          <w:p w14:paraId="42CE7C90" w14:textId="40125EA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0.31</w:t>
            </w:r>
          </w:p>
        </w:tc>
        <w:tc>
          <w:tcPr>
            <w:tcW w:w="227" w:type="pct"/>
            <w:vAlign w:val="bottom"/>
          </w:tcPr>
          <w:p w14:paraId="79D69B64" w14:textId="560009C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-0.012</w:t>
            </w:r>
          </w:p>
        </w:tc>
        <w:tc>
          <w:tcPr>
            <w:tcW w:w="74" w:type="pct"/>
          </w:tcPr>
          <w:p w14:paraId="07642548"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3914532D" w14:textId="2D2BE10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5BC7A4F6" w14:textId="2B1F1D9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vAlign w:val="bottom"/>
          </w:tcPr>
          <w:p w14:paraId="15105360" w14:textId="556605A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vAlign w:val="bottom"/>
          </w:tcPr>
          <w:p w14:paraId="2E5B53D5" w14:textId="1E4710B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vAlign w:val="bottom"/>
          </w:tcPr>
          <w:p w14:paraId="00ABD093" w14:textId="169EE25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0.61</w:t>
            </w:r>
          </w:p>
        </w:tc>
        <w:tc>
          <w:tcPr>
            <w:tcW w:w="173" w:type="pct"/>
            <w:vAlign w:val="bottom"/>
          </w:tcPr>
          <w:p w14:paraId="5A6D41BC" w14:textId="7F2EA6C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232" w:type="pct"/>
            <w:vAlign w:val="bottom"/>
          </w:tcPr>
          <w:p w14:paraId="2C7FBB31" w14:textId="58FFE1C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-0.226</w:t>
            </w:r>
          </w:p>
        </w:tc>
        <w:tc>
          <w:tcPr>
            <w:tcW w:w="89" w:type="pct"/>
          </w:tcPr>
          <w:p w14:paraId="2C34AC18"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3B3D0956" w14:textId="56E9B7D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2F9C0D79" w14:textId="3872BB6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w:t>
            </w:r>
          </w:p>
        </w:tc>
        <w:tc>
          <w:tcPr>
            <w:tcW w:w="149" w:type="pct"/>
            <w:vAlign w:val="bottom"/>
          </w:tcPr>
          <w:p w14:paraId="10BD9DA5" w14:textId="05760F5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2.9</w:t>
            </w:r>
          </w:p>
        </w:tc>
        <w:tc>
          <w:tcPr>
            <w:tcW w:w="123" w:type="pct"/>
            <w:vAlign w:val="bottom"/>
          </w:tcPr>
          <w:p w14:paraId="55558FBE" w14:textId="66EA084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vAlign w:val="bottom"/>
          </w:tcPr>
          <w:p w14:paraId="4E784CD5" w14:textId="3B4DBA0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0.38</w:t>
            </w:r>
          </w:p>
        </w:tc>
        <w:tc>
          <w:tcPr>
            <w:tcW w:w="173" w:type="pct"/>
            <w:vAlign w:val="bottom"/>
          </w:tcPr>
          <w:p w14:paraId="782854ED" w14:textId="2FE69DF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0.49</w:t>
            </w:r>
          </w:p>
        </w:tc>
        <w:tc>
          <w:tcPr>
            <w:tcW w:w="210" w:type="pct"/>
            <w:vAlign w:val="bottom"/>
          </w:tcPr>
          <w:p w14:paraId="3E4F083A" w14:textId="3D48185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0.222</w:t>
            </w:r>
          </w:p>
        </w:tc>
        <w:tc>
          <w:tcPr>
            <w:tcW w:w="87" w:type="pct"/>
          </w:tcPr>
          <w:p w14:paraId="7C2B3734"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78FB63EC" w14:textId="4757538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5F35402E" w14:textId="4CB474F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9" w:type="pct"/>
            <w:vAlign w:val="bottom"/>
          </w:tcPr>
          <w:p w14:paraId="18EC10D6" w14:textId="1C7C2DC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3.0</w:t>
            </w:r>
          </w:p>
        </w:tc>
        <w:tc>
          <w:tcPr>
            <w:tcW w:w="148" w:type="pct"/>
            <w:vAlign w:val="bottom"/>
          </w:tcPr>
          <w:p w14:paraId="334E9957" w14:textId="2B965670"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sz w:val="16"/>
                <w:szCs w:val="16"/>
              </w:rPr>
              <w:t>1</w:t>
            </w:r>
          </w:p>
        </w:tc>
        <w:tc>
          <w:tcPr>
            <w:tcW w:w="173" w:type="pct"/>
            <w:vAlign w:val="bottom"/>
          </w:tcPr>
          <w:p w14:paraId="695D6FE7" w14:textId="484BFFB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0.68</w:t>
            </w:r>
          </w:p>
        </w:tc>
        <w:tc>
          <w:tcPr>
            <w:tcW w:w="149" w:type="pct"/>
            <w:vAlign w:val="bottom"/>
          </w:tcPr>
          <w:p w14:paraId="409ACDD4" w14:textId="269E203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0.63</w:t>
            </w:r>
          </w:p>
        </w:tc>
        <w:tc>
          <w:tcPr>
            <w:tcW w:w="189" w:type="pct"/>
            <w:vAlign w:val="bottom"/>
          </w:tcPr>
          <w:p w14:paraId="0DD720D9" w14:textId="1B47C1A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-0.081</w:t>
            </w:r>
          </w:p>
        </w:tc>
      </w:tr>
      <w:tr w:rsidR="005F5436" w:rsidRPr="00187D8B" w14:paraId="76FDD3DF" w14:textId="77777777" w:rsidTr="005F5436">
        <w:tc>
          <w:tcPr>
            <w:tcW w:w="249" w:type="pct"/>
            <w:shd w:val="clear" w:color="auto" w:fill="BFBFBF" w:themeFill="background1" w:themeFillShade="BF"/>
            <w:vAlign w:val="bottom"/>
          </w:tcPr>
          <w:p w14:paraId="44B999B4" w14:textId="2687F37B"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L40155</w:t>
            </w:r>
          </w:p>
        </w:tc>
        <w:tc>
          <w:tcPr>
            <w:tcW w:w="148" w:type="pct"/>
            <w:shd w:val="clear" w:color="auto" w:fill="BFBFBF" w:themeFill="background1" w:themeFillShade="BF"/>
            <w:vAlign w:val="bottom"/>
          </w:tcPr>
          <w:p w14:paraId="1F4A6336" w14:textId="59B5FCB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03CCD9C6" w14:textId="282870B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shd w:val="clear" w:color="auto" w:fill="BFBFBF" w:themeFill="background1" w:themeFillShade="BF"/>
            <w:vAlign w:val="bottom"/>
          </w:tcPr>
          <w:p w14:paraId="64CB3B86" w14:textId="60A6216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3.6</w:t>
            </w:r>
          </w:p>
        </w:tc>
        <w:tc>
          <w:tcPr>
            <w:tcW w:w="123" w:type="pct"/>
            <w:shd w:val="clear" w:color="auto" w:fill="BFBFBF" w:themeFill="background1" w:themeFillShade="BF"/>
            <w:vAlign w:val="bottom"/>
          </w:tcPr>
          <w:p w14:paraId="63B75F2A" w14:textId="46D7BB0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shd w:val="clear" w:color="auto" w:fill="BFBFBF" w:themeFill="background1" w:themeFillShade="BF"/>
            <w:vAlign w:val="bottom"/>
          </w:tcPr>
          <w:p w14:paraId="0CCAC626" w14:textId="19F2F5B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0.57</w:t>
            </w:r>
          </w:p>
        </w:tc>
        <w:tc>
          <w:tcPr>
            <w:tcW w:w="174" w:type="pct"/>
            <w:shd w:val="clear" w:color="auto" w:fill="BFBFBF" w:themeFill="background1" w:themeFillShade="BF"/>
            <w:vAlign w:val="bottom"/>
          </w:tcPr>
          <w:p w14:paraId="5A2044E5" w14:textId="2F5A8E5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0.62</w:t>
            </w:r>
          </w:p>
        </w:tc>
        <w:tc>
          <w:tcPr>
            <w:tcW w:w="227" w:type="pct"/>
            <w:shd w:val="clear" w:color="auto" w:fill="BFBFBF" w:themeFill="background1" w:themeFillShade="BF"/>
            <w:vAlign w:val="bottom"/>
          </w:tcPr>
          <w:p w14:paraId="4C9AAD66" w14:textId="7667E73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0.089</w:t>
            </w:r>
          </w:p>
        </w:tc>
        <w:tc>
          <w:tcPr>
            <w:tcW w:w="74" w:type="pct"/>
            <w:shd w:val="clear" w:color="auto" w:fill="BFBFBF" w:themeFill="background1" w:themeFillShade="BF"/>
          </w:tcPr>
          <w:p w14:paraId="47AC08D5"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64FAF513" w14:textId="27F6F1E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0A98BDA3" w14:textId="09C3B93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shd w:val="clear" w:color="auto" w:fill="BFBFBF" w:themeFill="background1" w:themeFillShade="BF"/>
            <w:vAlign w:val="bottom"/>
          </w:tcPr>
          <w:p w14:paraId="20AFC0A0" w14:textId="3D02F71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shd w:val="clear" w:color="auto" w:fill="BFBFBF" w:themeFill="background1" w:themeFillShade="BF"/>
            <w:vAlign w:val="bottom"/>
          </w:tcPr>
          <w:p w14:paraId="117D8CA0" w14:textId="4B6FE8A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18888914" w14:textId="5FD026F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0.56</w:t>
            </w:r>
          </w:p>
        </w:tc>
        <w:tc>
          <w:tcPr>
            <w:tcW w:w="173" w:type="pct"/>
            <w:shd w:val="clear" w:color="auto" w:fill="BFBFBF" w:themeFill="background1" w:themeFillShade="BF"/>
            <w:vAlign w:val="bottom"/>
          </w:tcPr>
          <w:p w14:paraId="48FF8B86" w14:textId="46D17B5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0.54</w:t>
            </w:r>
          </w:p>
        </w:tc>
        <w:tc>
          <w:tcPr>
            <w:tcW w:w="232" w:type="pct"/>
            <w:shd w:val="clear" w:color="auto" w:fill="BFBFBF" w:themeFill="background1" w:themeFillShade="BF"/>
            <w:vAlign w:val="bottom"/>
          </w:tcPr>
          <w:p w14:paraId="0E98638E" w14:textId="7D70028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-0.026</w:t>
            </w:r>
          </w:p>
        </w:tc>
        <w:tc>
          <w:tcPr>
            <w:tcW w:w="89" w:type="pct"/>
            <w:shd w:val="clear" w:color="auto" w:fill="BFBFBF" w:themeFill="background1" w:themeFillShade="BF"/>
          </w:tcPr>
          <w:p w14:paraId="4CE5FB0D"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07300A31" w14:textId="1B81BA3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5903B7D7" w14:textId="34FE4D4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shd w:val="clear" w:color="auto" w:fill="BFBFBF" w:themeFill="background1" w:themeFillShade="BF"/>
            <w:vAlign w:val="bottom"/>
          </w:tcPr>
          <w:p w14:paraId="7EB09C3A" w14:textId="585EE98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3.5</w:t>
            </w:r>
          </w:p>
        </w:tc>
        <w:tc>
          <w:tcPr>
            <w:tcW w:w="123" w:type="pct"/>
            <w:shd w:val="clear" w:color="auto" w:fill="BFBFBF" w:themeFill="background1" w:themeFillShade="BF"/>
            <w:vAlign w:val="bottom"/>
          </w:tcPr>
          <w:p w14:paraId="58665734" w14:textId="234492C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shd w:val="clear" w:color="auto" w:fill="BFBFBF" w:themeFill="background1" w:themeFillShade="BF"/>
            <w:vAlign w:val="bottom"/>
          </w:tcPr>
          <w:p w14:paraId="692C42B9" w14:textId="18BF375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173" w:type="pct"/>
            <w:shd w:val="clear" w:color="auto" w:fill="BFBFBF" w:themeFill="background1" w:themeFillShade="BF"/>
            <w:vAlign w:val="bottom"/>
          </w:tcPr>
          <w:p w14:paraId="6208B56E" w14:textId="7ABB62D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0.60</w:t>
            </w:r>
          </w:p>
        </w:tc>
        <w:tc>
          <w:tcPr>
            <w:tcW w:w="210" w:type="pct"/>
            <w:shd w:val="clear" w:color="auto" w:fill="BFBFBF" w:themeFill="background1" w:themeFillShade="BF"/>
            <w:vAlign w:val="bottom"/>
          </w:tcPr>
          <w:p w14:paraId="03253154" w14:textId="01CBC89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0.162</w:t>
            </w:r>
          </w:p>
        </w:tc>
        <w:tc>
          <w:tcPr>
            <w:tcW w:w="87" w:type="pct"/>
            <w:shd w:val="clear" w:color="auto" w:fill="BFBFBF" w:themeFill="background1" w:themeFillShade="BF"/>
          </w:tcPr>
          <w:p w14:paraId="757A61C6"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44E21A5D" w14:textId="20F1C0B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18</w:t>
            </w:r>
          </w:p>
        </w:tc>
        <w:tc>
          <w:tcPr>
            <w:tcW w:w="148" w:type="pct"/>
            <w:shd w:val="clear" w:color="auto" w:fill="BFBFBF" w:themeFill="background1" w:themeFillShade="BF"/>
            <w:vAlign w:val="bottom"/>
          </w:tcPr>
          <w:p w14:paraId="311A3A21" w14:textId="61768FA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9" w:type="pct"/>
            <w:shd w:val="clear" w:color="auto" w:fill="BFBFBF" w:themeFill="background1" w:themeFillShade="BF"/>
            <w:vAlign w:val="bottom"/>
          </w:tcPr>
          <w:p w14:paraId="5634D463" w14:textId="2DE8721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3.0</w:t>
            </w:r>
          </w:p>
        </w:tc>
        <w:tc>
          <w:tcPr>
            <w:tcW w:w="148" w:type="pct"/>
            <w:shd w:val="clear" w:color="auto" w:fill="BFBFBF" w:themeFill="background1" w:themeFillShade="BF"/>
            <w:vAlign w:val="bottom"/>
          </w:tcPr>
          <w:p w14:paraId="43C4AFFC" w14:textId="404CD44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3" w:type="pct"/>
            <w:shd w:val="clear" w:color="auto" w:fill="BFBFBF" w:themeFill="background1" w:themeFillShade="BF"/>
            <w:vAlign w:val="bottom"/>
          </w:tcPr>
          <w:p w14:paraId="6BA01E1A" w14:textId="38D5A27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149" w:type="pct"/>
            <w:shd w:val="clear" w:color="auto" w:fill="BFBFBF" w:themeFill="background1" w:themeFillShade="BF"/>
            <w:vAlign w:val="bottom"/>
          </w:tcPr>
          <w:p w14:paraId="78AFB730" w14:textId="76C6BFC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0.66</w:t>
            </w:r>
          </w:p>
        </w:tc>
        <w:tc>
          <w:tcPr>
            <w:tcW w:w="189" w:type="pct"/>
            <w:shd w:val="clear" w:color="auto" w:fill="BFBFBF" w:themeFill="background1" w:themeFillShade="BF"/>
            <w:vAlign w:val="bottom"/>
          </w:tcPr>
          <w:p w14:paraId="0813B470" w14:textId="41B7AAC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0.238</w:t>
            </w:r>
          </w:p>
        </w:tc>
      </w:tr>
      <w:tr w:rsidR="005F5436" w:rsidRPr="00187D8B" w14:paraId="72F2A258" w14:textId="77777777" w:rsidTr="005F5436">
        <w:tc>
          <w:tcPr>
            <w:tcW w:w="249" w:type="pct"/>
            <w:vAlign w:val="bottom"/>
          </w:tcPr>
          <w:p w14:paraId="02B61225" w14:textId="489471ED"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L8400</w:t>
            </w:r>
          </w:p>
        </w:tc>
        <w:tc>
          <w:tcPr>
            <w:tcW w:w="148" w:type="pct"/>
            <w:vAlign w:val="bottom"/>
          </w:tcPr>
          <w:p w14:paraId="1DE2B9EF" w14:textId="5B6AE15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1E03CAEA" w14:textId="4F1A610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vAlign w:val="bottom"/>
          </w:tcPr>
          <w:p w14:paraId="128C2942" w14:textId="600E7F3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3.4</w:t>
            </w:r>
          </w:p>
        </w:tc>
        <w:tc>
          <w:tcPr>
            <w:tcW w:w="123" w:type="pct"/>
            <w:vAlign w:val="bottom"/>
          </w:tcPr>
          <w:p w14:paraId="26178FF0" w14:textId="68B26E8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70F99E2F" w14:textId="62F621D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0.55</w:t>
            </w:r>
          </w:p>
        </w:tc>
        <w:tc>
          <w:tcPr>
            <w:tcW w:w="174" w:type="pct"/>
            <w:vAlign w:val="bottom"/>
          </w:tcPr>
          <w:p w14:paraId="33367387" w14:textId="3C3DF13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0.56</w:t>
            </w:r>
          </w:p>
        </w:tc>
        <w:tc>
          <w:tcPr>
            <w:tcW w:w="227" w:type="pct"/>
            <w:vAlign w:val="bottom"/>
          </w:tcPr>
          <w:p w14:paraId="10713137" w14:textId="2CC258C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0.025</w:t>
            </w:r>
          </w:p>
        </w:tc>
        <w:tc>
          <w:tcPr>
            <w:tcW w:w="74" w:type="pct"/>
          </w:tcPr>
          <w:p w14:paraId="61123DAF"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6179B9F5" w14:textId="2DDBB74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15DFE7F0" w14:textId="5825124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w:t>
            </w:r>
          </w:p>
        </w:tc>
        <w:tc>
          <w:tcPr>
            <w:tcW w:w="148" w:type="pct"/>
            <w:vAlign w:val="bottom"/>
          </w:tcPr>
          <w:p w14:paraId="49D1A64C" w14:textId="695AC5E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w:t>
            </w:r>
          </w:p>
        </w:tc>
        <w:tc>
          <w:tcPr>
            <w:tcW w:w="148" w:type="pct"/>
            <w:vAlign w:val="bottom"/>
          </w:tcPr>
          <w:p w14:paraId="0AE58FB9" w14:textId="2652FA5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7" w:type="pct"/>
            <w:vAlign w:val="bottom"/>
          </w:tcPr>
          <w:p w14:paraId="23C76514" w14:textId="7F337FC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0.78</w:t>
            </w:r>
          </w:p>
        </w:tc>
        <w:tc>
          <w:tcPr>
            <w:tcW w:w="173" w:type="pct"/>
            <w:vAlign w:val="bottom"/>
          </w:tcPr>
          <w:p w14:paraId="337D84F0" w14:textId="2491913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0.67</w:t>
            </w:r>
          </w:p>
        </w:tc>
        <w:tc>
          <w:tcPr>
            <w:tcW w:w="232" w:type="pct"/>
            <w:vAlign w:val="bottom"/>
          </w:tcPr>
          <w:p w14:paraId="7161A867" w14:textId="5CBD629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-0.167</w:t>
            </w:r>
          </w:p>
        </w:tc>
        <w:tc>
          <w:tcPr>
            <w:tcW w:w="89" w:type="pct"/>
          </w:tcPr>
          <w:p w14:paraId="148B73E1"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4A86609E" w14:textId="486CD6A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20356824" w14:textId="01D85E3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6</w:t>
            </w:r>
          </w:p>
        </w:tc>
        <w:tc>
          <w:tcPr>
            <w:tcW w:w="149" w:type="pct"/>
            <w:vAlign w:val="bottom"/>
          </w:tcPr>
          <w:p w14:paraId="3BE8DF48" w14:textId="4962037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5.6</w:t>
            </w:r>
          </w:p>
        </w:tc>
        <w:tc>
          <w:tcPr>
            <w:tcW w:w="123" w:type="pct"/>
            <w:vAlign w:val="bottom"/>
          </w:tcPr>
          <w:p w14:paraId="6FCA9B74" w14:textId="1BCA06B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74" w:type="pct"/>
            <w:vAlign w:val="bottom"/>
          </w:tcPr>
          <w:p w14:paraId="4ABAAA39" w14:textId="3070958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0.65</w:t>
            </w:r>
          </w:p>
        </w:tc>
        <w:tc>
          <w:tcPr>
            <w:tcW w:w="173" w:type="pct"/>
            <w:vAlign w:val="bottom"/>
          </w:tcPr>
          <w:p w14:paraId="76213AEC" w14:textId="6A24A62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0.62</w:t>
            </w:r>
          </w:p>
        </w:tc>
        <w:tc>
          <w:tcPr>
            <w:tcW w:w="210" w:type="pct"/>
            <w:vAlign w:val="bottom"/>
          </w:tcPr>
          <w:p w14:paraId="73DE775A" w14:textId="1B07A8D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-0.055</w:t>
            </w:r>
          </w:p>
        </w:tc>
        <w:tc>
          <w:tcPr>
            <w:tcW w:w="87" w:type="pct"/>
          </w:tcPr>
          <w:p w14:paraId="4440B583"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3895AF35" w14:textId="7305E57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616F534D" w14:textId="0693F04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vAlign w:val="bottom"/>
          </w:tcPr>
          <w:p w14:paraId="06DBA304" w14:textId="42FC704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3.8</w:t>
            </w:r>
          </w:p>
        </w:tc>
        <w:tc>
          <w:tcPr>
            <w:tcW w:w="148" w:type="pct"/>
            <w:vAlign w:val="bottom"/>
          </w:tcPr>
          <w:p w14:paraId="33099577" w14:textId="3A5339E8"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sz w:val="16"/>
                <w:szCs w:val="16"/>
              </w:rPr>
              <w:t>1</w:t>
            </w:r>
          </w:p>
        </w:tc>
        <w:tc>
          <w:tcPr>
            <w:tcW w:w="173" w:type="pct"/>
            <w:vAlign w:val="bottom"/>
          </w:tcPr>
          <w:p w14:paraId="11B7B4E0" w14:textId="1C1DDBA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0.58</w:t>
            </w:r>
          </w:p>
        </w:tc>
        <w:tc>
          <w:tcPr>
            <w:tcW w:w="149" w:type="pct"/>
            <w:vAlign w:val="bottom"/>
          </w:tcPr>
          <w:p w14:paraId="4FA2A328" w14:textId="407F7DA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0.61</w:t>
            </w:r>
          </w:p>
        </w:tc>
        <w:tc>
          <w:tcPr>
            <w:tcW w:w="189" w:type="pct"/>
            <w:vAlign w:val="bottom"/>
          </w:tcPr>
          <w:p w14:paraId="2D5A0EB3" w14:textId="7603C15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0.048</w:t>
            </w:r>
          </w:p>
        </w:tc>
      </w:tr>
      <w:tr w:rsidR="005F5436" w:rsidRPr="00187D8B" w14:paraId="2F355F6A" w14:textId="77777777" w:rsidTr="005F5436">
        <w:tc>
          <w:tcPr>
            <w:tcW w:w="249" w:type="pct"/>
            <w:shd w:val="clear" w:color="auto" w:fill="BFBFBF" w:themeFill="background1" w:themeFillShade="BF"/>
            <w:vAlign w:val="bottom"/>
          </w:tcPr>
          <w:p w14:paraId="614B0872" w14:textId="01E36C70"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L117077</w:t>
            </w:r>
          </w:p>
        </w:tc>
        <w:tc>
          <w:tcPr>
            <w:tcW w:w="148" w:type="pct"/>
            <w:shd w:val="clear" w:color="auto" w:fill="BFBFBF" w:themeFill="background1" w:themeFillShade="BF"/>
            <w:vAlign w:val="bottom"/>
          </w:tcPr>
          <w:p w14:paraId="168FEEA2" w14:textId="32DB214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2AC281F0" w14:textId="1021CD6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shd w:val="clear" w:color="auto" w:fill="BFBFBF" w:themeFill="background1" w:themeFillShade="BF"/>
            <w:vAlign w:val="bottom"/>
          </w:tcPr>
          <w:p w14:paraId="02FF99CD" w14:textId="61140EE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3.6</w:t>
            </w:r>
          </w:p>
        </w:tc>
        <w:tc>
          <w:tcPr>
            <w:tcW w:w="123" w:type="pct"/>
            <w:shd w:val="clear" w:color="auto" w:fill="BFBFBF" w:themeFill="background1" w:themeFillShade="BF"/>
            <w:vAlign w:val="bottom"/>
          </w:tcPr>
          <w:p w14:paraId="22BBF723" w14:textId="205121E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shd w:val="clear" w:color="auto" w:fill="BFBFBF" w:themeFill="background1" w:themeFillShade="BF"/>
            <w:vAlign w:val="bottom"/>
          </w:tcPr>
          <w:p w14:paraId="2004ACE5" w14:textId="177D9E5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0.38</w:t>
            </w:r>
          </w:p>
        </w:tc>
        <w:tc>
          <w:tcPr>
            <w:tcW w:w="174" w:type="pct"/>
            <w:shd w:val="clear" w:color="auto" w:fill="BFBFBF" w:themeFill="background1" w:themeFillShade="BF"/>
            <w:vAlign w:val="bottom"/>
          </w:tcPr>
          <w:p w14:paraId="6E6999FE" w14:textId="015B91B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0.39</w:t>
            </w:r>
          </w:p>
        </w:tc>
        <w:tc>
          <w:tcPr>
            <w:tcW w:w="227" w:type="pct"/>
            <w:shd w:val="clear" w:color="auto" w:fill="BFBFBF" w:themeFill="background1" w:themeFillShade="BF"/>
            <w:vAlign w:val="bottom"/>
          </w:tcPr>
          <w:p w14:paraId="5A35A12E" w14:textId="6C3A509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0.012</w:t>
            </w:r>
          </w:p>
        </w:tc>
        <w:tc>
          <w:tcPr>
            <w:tcW w:w="74" w:type="pct"/>
            <w:shd w:val="clear" w:color="auto" w:fill="BFBFBF" w:themeFill="background1" w:themeFillShade="BF"/>
          </w:tcPr>
          <w:p w14:paraId="79E558DD"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56753B79" w14:textId="13D5533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6A778206" w14:textId="36A94B9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shd w:val="clear" w:color="auto" w:fill="BFBFBF" w:themeFill="background1" w:themeFillShade="BF"/>
            <w:vAlign w:val="bottom"/>
          </w:tcPr>
          <w:p w14:paraId="05C3FDB2" w14:textId="0773666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shd w:val="clear" w:color="auto" w:fill="BFBFBF" w:themeFill="background1" w:themeFillShade="BF"/>
            <w:vAlign w:val="bottom"/>
          </w:tcPr>
          <w:p w14:paraId="4AE83D27" w14:textId="4790508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4A7ED071" w14:textId="5659BBB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0.44</w:t>
            </w:r>
          </w:p>
        </w:tc>
        <w:tc>
          <w:tcPr>
            <w:tcW w:w="173" w:type="pct"/>
            <w:shd w:val="clear" w:color="auto" w:fill="BFBFBF" w:themeFill="background1" w:themeFillShade="BF"/>
            <w:vAlign w:val="bottom"/>
          </w:tcPr>
          <w:p w14:paraId="7E0F5FA1" w14:textId="0F04195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0.40</w:t>
            </w:r>
          </w:p>
        </w:tc>
        <w:tc>
          <w:tcPr>
            <w:tcW w:w="232" w:type="pct"/>
            <w:shd w:val="clear" w:color="auto" w:fill="BFBFBF" w:themeFill="background1" w:themeFillShade="BF"/>
            <w:vAlign w:val="bottom"/>
          </w:tcPr>
          <w:p w14:paraId="2ED4A8DD" w14:textId="2C4103C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-0.108</w:t>
            </w:r>
          </w:p>
        </w:tc>
        <w:tc>
          <w:tcPr>
            <w:tcW w:w="89" w:type="pct"/>
            <w:shd w:val="clear" w:color="auto" w:fill="BFBFBF" w:themeFill="background1" w:themeFillShade="BF"/>
          </w:tcPr>
          <w:p w14:paraId="4406D952"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2F5EE60D" w14:textId="14D20DA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66AC4A4D" w14:textId="446170B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shd w:val="clear" w:color="auto" w:fill="BFBFBF" w:themeFill="background1" w:themeFillShade="BF"/>
            <w:vAlign w:val="bottom"/>
          </w:tcPr>
          <w:p w14:paraId="7AAB540B" w14:textId="2C0C56F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3.6</w:t>
            </w:r>
          </w:p>
        </w:tc>
        <w:tc>
          <w:tcPr>
            <w:tcW w:w="123" w:type="pct"/>
            <w:shd w:val="clear" w:color="auto" w:fill="BFBFBF" w:themeFill="background1" w:themeFillShade="BF"/>
            <w:vAlign w:val="bottom"/>
          </w:tcPr>
          <w:p w14:paraId="19C435AA" w14:textId="08D388A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shd w:val="clear" w:color="auto" w:fill="BFBFBF" w:themeFill="background1" w:themeFillShade="BF"/>
            <w:vAlign w:val="bottom"/>
          </w:tcPr>
          <w:p w14:paraId="174B846A" w14:textId="362F431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0.58</w:t>
            </w:r>
          </w:p>
        </w:tc>
        <w:tc>
          <w:tcPr>
            <w:tcW w:w="173" w:type="pct"/>
            <w:shd w:val="clear" w:color="auto" w:fill="BFBFBF" w:themeFill="background1" w:themeFillShade="BF"/>
            <w:vAlign w:val="bottom"/>
          </w:tcPr>
          <w:p w14:paraId="47239F30" w14:textId="4E2CC46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210" w:type="pct"/>
            <w:shd w:val="clear" w:color="auto" w:fill="BFBFBF" w:themeFill="background1" w:themeFillShade="BF"/>
            <w:vAlign w:val="bottom"/>
          </w:tcPr>
          <w:p w14:paraId="3C9ED59F" w14:textId="2678A75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-0.161</w:t>
            </w:r>
          </w:p>
        </w:tc>
        <w:tc>
          <w:tcPr>
            <w:tcW w:w="87" w:type="pct"/>
            <w:shd w:val="clear" w:color="auto" w:fill="BFBFBF" w:themeFill="background1" w:themeFillShade="BF"/>
          </w:tcPr>
          <w:p w14:paraId="2D67B2FB"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3475FECB" w14:textId="01802DB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shd w:val="clear" w:color="auto" w:fill="BFBFBF" w:themeFill="background1" w:themeFillShade="BF"/>
            <w:vAlign w:val="bottom"/>
          </w:tcPr>
          <w:p w14:paraId="2DBC76E8" w14:textId="3FE2320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w:t>
            </w:r>
          </w:p>
        </w:tc>
        <w:tc>
          <w:tcPr>
            <w:tcW w:w="149" w:type="pct"/>
            <w:shd w:val="clear" w:color="auto" w:fill="BFBFBF" w:themeFill="background1" w:themeFillShade="BF"/>
            <w:vAlign w:val="bottom"/>
          </w:tcPr>
          <w:p w14:paraId="322A6EDC" w14:textId="47A03FC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3.0</w:t>
            </w:r>
          </w:p>
        </w:tc>
        <w:tc>
          <w:tcPr>
            <w:tcW w:w="148" w:type="pct"/>
            <w:shd w:val="clear" w:color="auto" w:fill="BFBFBF" w:themeFill="background1" w:themeFillShade="BF"/>
            <w:vAlign w:val="bottom"/>
          </w:tcPr>
          <w:p w14:paraId="20EBB9D4" w14:textId="4FEE218E"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sz w:val="16"/>
                <w:szCs w:val="16"/>
              </w:rPr>
              <w:t>0</w:t>
            </w:r>
          </w:p>
        </w:tc>
        <w:tc>
          <w:tcPr>
            <w:tcW w:w="173" w:type="pct"/>
            <w:shd w:val="clear" w:color="auto" w:fill="BFBFBF" w:themeFill="background1" w:themeFillShade="BF"/>
            <w:vAlign w:val="bottom"/>
          </w:tcPr>
          <w:p w14:paraId="0E44AD92" w14:textId="6326E98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0.89</w:t>
            </w:r>
          </w:p>
        </w:tc>
        <w:tc>
          <w:tcPr>
            <w:tcW w:w="149" w:type="pct"/>
            <w:shd w:val="clear" w:color="auto" w:fill="BFBFBF" w:themeFill="background1" w:themeFillShade="BF"/>
            <w:vAlign w:val="bottom"/>
          </w:tcPr>
          <w:p w14:paraId="7BC36C50" w14:textId="66DAD4A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0.73</w:t>
            </w:r>
          </w:p>
        </w:tc>
        <w:tc>
          <w:tcPr>
            <w:tcW w:w="189" w:type="pct"/>
            <w:shd w:val="clear" w:color="auto" w:fill="BFBFBF" w:themeFill="background1" w:themeFillShade="BF"/>
            <w:vAlign w:val="bottom"/>
          </w:tcPr>
          <w:p w14:paraId="131F34B2" w14:textId="741D3CB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-0.233</w:t>
            </w:r>
          </w:p>
        </w:tc>
      </w:tr>
      <w:tr w:rsidR="005F5436" w:rsidRPr="00187D8B" w14:paraId="33EEE5C5" w14:textId="77777777" w:rsidTr="005F5436">
        <w:tc>
          <w:tcPr>
            <w:tcW w:w="249" w:type="pct"/>
            <w:vAlign w:val="bottom"/>
          </w:tcPr>
          <w:p w14:paraId="2D9A3BAD" w14:textId="0CC3C847"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L109865</w:t>
            </w:r>
          </w:p>
        </w:tc>
        <w:tc>
          <w:tcPr>
            <w:tcW w:w="148" w:type="pct"/>
            <w:vAlign w:val="bottom"/>
          </w:tcPr>
          <w:p w14:paraId="10F03158" w14:textId="1CEB489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69A1BA1C" w14:textId="1A473EE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6</w:t>
            </w:r>
          </w:p>
        </w:tc>
        <w:tc>
          <w:tcPr>
            <w:tcW w:w="149" w:type="pct"/>
            <w:vAlign w:val="bottom"/>
          </w:tcPr>
          <w:p w14:paraId="7C6DA666" w14:textId="700476F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5.6</w:t>
            </w:r>
          </w:p>
        </w:tc>
        <w:tc>
          <w:tcPr>
            <w:tcW w:w="123" w:type="pct"/>
            <w:vAlign w:val="bottom"/>
          </w:tcPr>
          <w:p w14:paraId="15959C48" w14:textId="2ED23BC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3" w:type="pct"/>
            <w:vAlign w:val="bottom"/>
          </w:tcPr>
          <w:p w14:paraId="27992823" w14:textId="4930F40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0.78</w:t>
            </w:r>
          </w:p>
        </w:tc>
        <w:tc>
          <w:tcPr>
            <w:tcW w:w="174" w:type="pct"/>
            <w:vAlign w:val="bottom"/>
          </w:tcPr>
          <w:p w14:paraId="39A5801C" w14:textId="396D96C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0.75</w:t>
            </w:r>
          </w:p>
        </w:tc>
        <w:tc>
          <w:tcPr>
            <w:tcW w:w="227" w:type="pct"/>
            <w:vAlign w:val="bottom"/>
          </w:tcPr>
          <w:p w14:paraId="6B4157B5" w14:textId="7DF3FE3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-0.041</w:t>
            </w:r>
          </w:p>
        </w:tc>
        <w:tc>
          <w:tcPr>
            <w:tcW w:w="74" w:type="pct"/>
          </w:tcPr>
          <w:p w14:paraId="7E877762"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44CEA693" w14:textId="6E8EFCD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46D93DED" w14:textId="11F4B74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w:t>
            </w:r>
          </w:p>
        </w:tc>
        <w:tc>
          <w:tcPr>
            <w:tcW w:w="148" w:type="pct"/>
            <w:vAlign w:val="bottom"/>
          </w:tcPr>
          <w:p w14:paraId="172995DA" w14:textId="75C061A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5</w:t>
            </w:r>
          </w:p>
        </w:tc>
        <w:tc>
          <w:tcPr>
            <w:tcW w:w="148" w:type="pct"/>
            <w:vAlign w:val="bottom"/>
          </w:tcPr>
          <w:p w14:paraId="31667D20" w14:textId="0E53ED4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7" w:type="pct"/>
            <w:vAlign w:val="bottom"/>
          </w:tcPr>
          <w:p w14:paraId="43DAFF8E" w14:textId="7E07523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0.89</w:t>
            </w:r>
          </w:p>
        </w:tc>
        <w:tc>
          <w:tcPr>
            <w:tcW w:w="173" w:type="pct"/>
            <w:vAlign w:val="bottom"/>
          </w:tcPr>
          <w:p w14:paraId="438AB6A3" w14:textId="409427E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0.75</w:t>
            </w:r>
          </w:p>
        </w:tc>
        <w:tc>
          <w:tcPr>
            <w:tcW w:w="232" w:type="pct"/>
            <w:vAlign w:val="bottom"/>
          </w:tcPr>
          <w:p w14:paraId="3B8D7311" w14:textId="316FA95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-0.180</w:t>
            </w:r>
          </w:p>
        </w:tc>
        <w:tc>
          <w:tcPr>
            <w:tcW w:w="89" w:type="pct"/>
          </w:tcPr>
          <w:p w14:paraId="0DD1815F"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3C842393" w14:textId="2A22D21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3455946C" w14:textId="2A8D0F1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7</w:t>
            </w:r>
          </w:p>
        </w:tc>
        <w:tc>
          <w:tcPr>
            <w:tcW w:w="149" w:type="pct"/>
            <w:vAlign w:val="bottom"/>
          </w:tcPr>
          <w:p w14:paraId="522BBACA" w14:textId="48D507A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6.4</w:t>
            </w:r>
          </w:p>
        </w:tc>
        <w:tc>
          <w:tcPr>
            <w:tcW w:w="123" w:type="pct"/>
            <w:vAlign w:val="bottom"/>
          </w:tcPr>
          <w:p w14:paraId="72A9C320" w14:textId="13DCA15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vAlign w:val="bottom"/>
          </w:tcPr>
          <w:p w14:paraId="75AFAA78" w14:textId="122576D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0.65</w:t>
            </w:r>
          </w:p>
        </w:tc>
        <w:tc>
          <w:tcPr>
            <w:tcW w:w="173" w:type="pct"/>
            <w:vAlign w:val="bottom"/>
          </w:tcPr>
          <w:p w14:paraId="6F2BA392" w14:textId="424C1A5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0.80</w:t>
            </w:r>
          </w:p>
        </w:tc>
        <w:tc>
          <w:tcPr>
            <w:tcW w:w="210" w:type="pct"/>
            <w:vAlign w:val="bottom"/>
          </w:tcPr>
          <w:p w14:paraId="782EFA1E" w14:textId="7C9AB94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0.187</w:t>
            </w:r>
          </w:p>
        </w:tc>
        <w:tc>
          <w:tcPr>
            <w:tcW w:w="87" w:type="pct"/>
          </w:tcPr>
          <w:p w14:paraId="7D20FD81"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3D3E4842" w14:textId="7E4A22A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1966F375" w14:textId="06C8CD5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vAlign w:val="bottom"/>
          </w:tcPr>
          <w:p w14:paraId="1D967D10" w14:textId="6547CB9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4.0</w:t>
            </w:r>
          </w:p>
        </w:tc>
        <w:tc>
          <w:tcPr>
            <w:tcW w:w="148" w:type="pct"/>
            <w:vAlign w:val="bottom"/>
          </w:tcPr>
          <w:p w14:paraId="31489313" w14:textId="2615D23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483F0596" w14:textId="47BCE67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0.37</w:t>
            </w:r>
          </w:p>
        </w:tc>
        <w:tc>
          <w:tcPr>
            <w:tcW w:w="149" w:type="pct"/>
            <w:vAlign w:val="bottom"/>
          </w:tcPr>
          <w:p w14:paraId="34C6227C" w14:textId="34E1461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0.44</w:t>
            </w:r>
          </w:p>
        </w:tc>
        <w:tc>
          <w:tcPr>
            <w:tcW w:w="189" w:type="pct"/>
            <w:vAlign w:val="bottom"/>
          </w:tcPr>
          <w:p w14:paraId="3025C477" w14:textId="414B577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0.156</w:t>
            </w:r>
          </w:p>
        </w:tc>
      </w:tr>
      <w:tr w:rsidR="005F5436" w:rsidRPr="00187D8B" w14:paraId="6B15D312" w14:textId="77777777" w:rsidTr="005F5436">
        <w:tc>
          <w:tcPr>
            <w:tcW w:w="249" w:type="pct"/>
            <w:shd w:val="clear" w:color="auto" w:fill="BFBFBF" w:themeFill="background1" w:themeFillShade="BF"/>
            <w:vAlign w:val="bottom"/>
          </w:tcPr>
          <w:p w14:paraId="6EF1768D" w14:textId="4DE6F920"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L39543</w:t>
            </w:r>
          </w:p>
        </w:tc>
        <w:tc>
          <w:tcPr>
            <w:tcW w:w="148" w:type="pct"/>
            <w:shd w:val="clear" w:color="auto" w:fill="BFBFBF" w:themeFill="background1" w:themeFillShade="BF"/>
            <w:vAlign w:val="bottom"/>
          </w:tcPr>
          <w:p w14:paraId="405E0412" w14:textId="3C57A56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71CF0253" w14:textId="03D2E3B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shd w:val="clear" w:color="auto" w:fill="BFBFBF" w:themeFill="background1" w:themeFillShade="BF"/>
            <w:vAlign w:val="bottom"/>
          </w:tcPr>
          <w:p w14:paraId="2D99178D" w14:textId="50335D0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3.3</w:t>
            </w:r>
          </w:p>
        </w:tc>
        <w:tc>
          <w:tcPr>
            <w:tcW w:w="123" w:type="pct"/>
            <w:shd w:val="clear" w:color="auto" w:fill="BFBFBF" w:themeFill="background1" w:themeFillShade="BF"/>
            <w:vAlign w:val="bottom"/>
          </w:tcPr>
          <w:p w14:paraId="65293730" w14:textId="29ADDB1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3" w:type="pct"/>
            <w:shd w:val="clear" w:color="auto" w:fill="BFBFBF" w:themeFill="background1" w:themeFillShade="BF"/>
            <w:vAlign w:val="bottom"/>
          </w:tcPr>
          <w:p w14:paraId="79372AC3" w14:textId="50CE57B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0.62</w:t>
            </w:r>
          </w:p>
        </w:tc>
        <w:tc>
          <w:tcPr>
            <w:tcW w:w="174" w:type="pct"/>
            <w:shd w:val="clear" w:color="auto" w:fill="BFBFBF" w:themeFill="background1" w:themeFillShade="BF"/>
            <w:vAlign w:val="bottom"/>
          </w:tcPr>
          <w:p w14:paraId="5470847B" w14:textId="08F851F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0.54</w:t>
            </w:r>
          </w:p>
        </w:tc>
        <w:tc>
          <w:tcPr>
            <w:tcW w:w="227" w:type="pct"/>
            <w:shd w:val="clear" w:color="auto" w:fill="BFBFBF" w:themeFill="background1" w:themeFillShade="BF"/>
            <w:vAlign w:val="bottom"/>
          </w:tcPr>
          <w:p w14:paraId="77DC459A" w14:textId="74730EE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-0.138</w:t>
            </w:r>
          </w:p>
        </w:tc>
        <w:tc>
          <w:tcPr>
            <w:tcW w:w="74" w:type="pct"/>
            <w:shd w:val="clear" w:color="auto" w:fill="BFBFBF" w:themeFill="background1" w:themeFillShade="BF"/>
          </w:tcPr>
          <w:p w14:paraId="33E77888"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58671E41" w14:textId="2DFBE75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07008074" w14:textId="5C3EFA9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shd w:val="clear" w:color="auto" w:fill="BFBFBF" w:themeFill="background1" w:themeFillShade="BF"/>
            <w:vAlign w:val="bottom"/>
          </w:tcPr>
          <w:p w14:paraId="394C97A4" w14:textId="6C6AC90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shd w:val="clear" w:color="auto" w:fill="BFBFBF" w:themeFill="background1" w:themeFillShade="BF"/>
            <w:vAlign w:val="bottom"/>
          </w:tcPr>
          <w:p w14:paraId="4A623C94" w14:textId="494136B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35BAD6FA" w14:textId="41E8715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0.72</w:t>
            </w:r>
          </w:p>
        </w:tc>
        <w:tc>
          <w:tcPr>
            <w:tcW w:w="173" w:type="pct"/>
            <w:shd w:val="clear" w:color="auto" w:fill="BFBFBF" w:themeFill="background1" w:themeFillShade="BF"/>
            <w:vAlign w:val="bottom"/>
          </w:tcPr>
          <w:p w14:paraId="5BD60D29" w14:textId="4D4B821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0.56</w:t>
            </w:r>
          </w:p>
        </w:tc>
        <w:tc>
          <w:tcPr>
            <w:tcW w:w="232" w:type="pct"/>
            <w:shd w:val="clear" w:color="auto" w:fill="BFBFBF" w:themeFill="background1" w:themeFillShade="BF"/>
            <w:vAlign w:val="bottom"/>
          </w:tcPr>
          <w:p w14:paraId="3DC3BDA7" w14:textId="219D1E3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-0.282</w:t>
            </w:r>
          </w:p>
        </w:tc>
        <w:tc>
          <w:tcPr>
            <w:tcW w:w="89" w:type="pct"/>
            <w:shd w:val="clear" w:color="auto" w:fill="BFBFBF" w:themeFill="background1" w:themeFillShade="BF"/>
          </w:tcPr>
          <w:p w14:paraId="365F2C89"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194F8EC1" w14:textId="5DCC790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1C2448D9" w14:textId="30AFFAE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w:t>
            </w:r>
          </w:p>
        </w:tc>
        <w:tc>
          <w:tcPr>
            <w:tcW w:w="149" w:type="pct"/>
            <w:shd w:val="clear" w:color="auto" w:fill="BFBFBF" w:themeFill="background1" w:themeFillShade="BF"/>
            <w:vAlign w:val="bottom"/>
          </w:tcPr>
          <w:p w14:paraId="370B724B" w14:textId="20B0549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4.5</w:t>
            </w:r>
          </w:p>
        </w:tc>
        <w:tc>
          <w:tcPr>
            <w:tcW w:w="123" w:type="pct"/>
            <w:shd w:val="clear" w:color="auto" w:fill="BFBFBF" w:themeFill="background1" w:themeFillShade="BF"/>
            <w:vAlign w:val="bottom"/>
          </w:tcPr>
          <w:p w14:paraId="4D2C6955" w14:textId="58F9859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shd w:val="clear" w:color="auto" w:fill="BFBFBF" w:themeFill="background1" w:themeFillShade="BF"/>
            <w:vAlign w:val="bottom"/>
          </w:tcPr>
          <w:p w14:paraId="3BD1C3A9" w14:textId="7785BEE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0.73</w:t>
            </w:r>
          </w:p>
        </w:tc>
        <w:tc>
          <w:tcPr>
            <w:tcW w:w="173" w:type="pct"/>
            <w:shd w:val="clear" w:color="auto" w:fill="BFBFBF" w:themeFill="background1" w:themeFillShade="BF"/>
            <w:vAlign w:val="bottom"/>
          </w:tcPr>
          <w:p w14:paraId="794C05CE" w14:textId="60FA6D3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0.75</w:t>
            </w:r>
          </w:p>
        </w:tc>
        <w:tc>
          <w:tcPr>
            <w:tcW w:w="210" w:type="pct"/>
            <w:shd w:val="clear" w:color="auto" w:fill="BFBFBF" w:themeFill="background1" w:themeFillShade="BF"/>
            <w:vAlign w:val="bottom"/>
          </w:tcPr>
          <w:p w14:paraId="7487A0C0" w14:textId="023D2FE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0.029</w:t>
            </w:r>
          </w:p>
        </w:tc>
        <w:tc>
          <w:tcPr>
            <w:tcW w:w="87" w:type="pct"/>
            <w:shd w:val="clear" w:color="auto" w:fill="BFBFBF" w:themeFill="background1" w:themeFillShade="BF"/>
          </w:tcPr>
          <w:p w14:paraId="1F276368"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122EDBC4" w14:textId="75AA3E5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18</w:t>
            </w:r>
          </w:p>
        </w:tc>
        <w:tc>
          <w:tcPr>
            <w:tcW w:w="148" w:type="pct"/>
            <w:shd w:val="clear" w:color="auto" w:fill="BFBFBF" w:themeFill="background1" w:themeFillShade="BF"/>
            <w:vAlign w:val="bottom"/>
          </w:tcPr>
          <w:p w14:paraId="2AB1A4FA" w14:textId="55A15B0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shd w:val="clear" w:color="auto" w:fill="BFBFBF" w:themeFill="background1" w:themeFillShade="BF"/>
            <w:vAlign w:val="bottom"/>
          </w:tcPr>
          <w:p w14:paraId="7C12DC30" w14:textId="4C1E591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4.0</w:t>
            </w:r>
          </w:p>
        </w:tc>
        <w:tc>
          <w:tcPr>
            <w:tcW w:w="148" w:type="pct"/>
            <w:shd w:val="clear" w:color="auto" w:fill="BFBFBF" w:themeFill="background1" w:themeFillShade="BF"/>
            <w:vAlign w:val="bottom"/>
          </w:tcPr>
          <w:p w14:paraId="7A9627AD" w14:textId="618C0E7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shd w:val="clear" w:color="auto" w:fill="BFBFBF" w:themeFill="background1" w:themeFillShade="BF"/>
            <w:vAlign w:val="bottom"/>
          </w:tcPr>
          <w:p w14:paraId="6D7D1CFE" w14:textId="122C1A3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0.44</w:t>
            </w:r>
          </w:p>
        </w:tc>
        <w:tc>
          <w:tcPr>
            <w:tcW w:w="149" w:type="pct"/>
            <w:shd w:val="clear" w:color="auto" w:fill="BFBFBF" w:themeFill="background1" w:themeFillShade="BF"/>
            <w:vAlign w:val="bottom"/>
          </w:tcPr>
          <w:p w14:paraId="73CE33EE" w14:textId="40F657C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0.51</w:t>
            </w:r>
          </w:p>
        </w:tc>
        <w:tc>
          <w:tcPr>
            <w:tcW w:w="189" w:type="pct"/>
            <w:shd w:val="clear" w:color="auto" w:fill="BFBFBF" w:themeFill="background1" w:themeFillShade="BF"/>
            <w:vAlign w:val="bottom"/>
          </w:tcPr>
          <w:p w14:paraId="48AB34CF" w14:textId="4591E55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0.133</w:t>
            </w:r>
          </w:p>
        </w:tc>
      </w:tr>
      <w:tr w:rsidR="005F5436" w:rsidRPr="00187D8B" w14:paraId="250D938C" w14:textId="77777777" w:rsidTr="005F5436">
        <w:tc>
          <w:tcPr>
            <w:tcW w:w="249" w:type="pct"/>
            <w:vAlign w:val="bottom"/>
          </w:tcPr>
          <w:p w14:paraId="3F4F4CA1" w14:textId="30F02D56"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L91027</w:t>
            </w:r>
          </w:p>
        </w:tc>
        <w:tc>
          <w:tcPr>
            <w:tcW w:w="148" w:type="pct"/>
            <w:vAlign w:val="bottom"/>
          </w:tcPr>
          <w:p w14:paraId="603B9653" w14:textId="75F50CA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6902E62F" w14:textId="3B90F74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9" w:type="pct"/>
            <w:vAlign w:val="bottom"/>
          </w:tcPr>
          <w:p w14:paraId="2F4598D4" w14:textId="2F33D51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3.0</w:t>
            </w:r>
          </w:p>
        </w:tc>
        <w:tc>
          <w:tcPr>
            <w:tcW w:w="123" w:type="pct"/>
            <w:vAlign w:val="bottom"/>
          </w:tcPr>
          <w:p w14:paraId="1C04CB3E" w14:textId="1AC3FFF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7EF5D546" w14:textId="760FA59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0.53</w:t>
            </w:r>
          </w:p>
        </w:tc>
        <w:tc>
          <w:tcPr>
            <w:tcW w:w="174" w:type="pct"/>
            <w:vAlign w:val="bottom"/>
          </w:tcPr>
          <w:p w14:paraId="3803D0C5" w14:textId="0E3568A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0.55</w:t>
            </w:r>
          </w:p>
        </w:tc>
        <w:tc>
          <w:tcPr>
            <w:tcW w:w="227" w:type="pct"/>
            <w:vAlign w:val="bottom"/>
          </w:tcPr>
          <w:p w14:paraId="403D2E0A" w14:textId="1A155C1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0.026</w:t>
            </w:r>
          </w:p>
        </w:tc>
        <w:tc>
          <w:tcPr>
            <w:tcW w:w="74" w:type="pct"/>
          </w:tcPr>
          <w:p w14:paraId="11E3C231"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061C030A" w14:textId="5207D78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7BAD3C18" w14:textId="2055236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vAlign w:val="bottom"/>
          </w:tcPr>
          <w:p w14:paraId="3FE75E07" w14:textId="2BABB91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vAlign w:val="bottom"/>
          </w:tcPr>
          <w:p w14:paraId="2A0F0F61" w14:textId="0E9B56D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vAlign w:val="bottom"/>
          </w:tcPr>
          <w:p w14:paraId="1ECDD81A" w14:textId="7E6AA77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0.56</w:t>
            </w:r>
          </w:p>
        </w:tc>
        <w:tc>
          <w:tcPr>
            <w:tcW w:w="173" w:type="pct"/>
            <w:vAlign w:val="bottom"/>
          </w:tcPr>
          <w:p w14:paraId="59E82B72" w14:textId="2F4ACF0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0.61</w:t>
            </w:r>
          </w:p>
        </w:tc>
        <w:tc>
          <w:tcPr>
            <w:tcW w:w="232" w:type="pct"/>
            <w:vAlign w:val="bottom"/>
          </w:tcPr>
          <w:p w14:paraId="3AD791A0" w14:textId="6FECA26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0.089</w:t>
            </w:r>
          </w:p>
        </w:tc>
        <w:tc>
          <w:tcPr>
            <w:tcW w:w="89" w:type="pct"/>
          </w:tcPr>
          <w:p w14:paraId="2F5F23B2"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7AFA7F76" w14:textId="095621A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76F8D7FC" w14:textId="2A5399F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w:t>
            </w:r>
          </w:p>
        </w:tc>
        <w:tc>
          <w:tcPr>
            <w:tcW w:w="149" w:type="pct"/>
            <w:vAlign w:val="bottom"/>
          </w:tcPr>
          <w:p w14:paraId="4382E425" w14:textId="553D0B4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2.5</w:t>
            </w:r>
          </w:p>
        </w:tc>
        <w:tc>
          <w:tcPr>
            <w:tcW w:w="123" w:type="pct"/>
            <w:vAlign w:val="bottom"/>
          </w:tcPr>
          <w:p w14:paraId="0F773430" w14:textId="7F4A3BC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vAlign w:val="bottom"/>
          </w:tcPr>
          <w:p w14:paraId="6B19D99F" w14:textId="5DE45B3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0.58</w:t>
            </w:r>
          </w:p>
        </w:tc>
        <w:tc>
          <w:tcPr>
            <w:tcW w:w="173" w:type="pct"/>
            <w:vAlign w:val="bottom"/>
          </w:tcPr>
          <w:p w14:paraId="59BE8DD7" w14:textId="1C8B6A9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0.48</w:t>
            </w:r>
          </w:p>
        </w:tc>
        <w:tc>
          <w:tcPr>
            <w:tcW w:w="210" w:type="pct"/>
            <w:vAlign w:val="bottom"/>
          </w:tcPr>
          <w:p w14:paraId="7E544C4A" w14:textId="2B855CD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-0.209</w:t>
            </w:r>
          </w:p>
        </w:tc>
        <w:tc>
          <w:tcPr>
            <w:tcW w:w="87" w:type="pct"/>
          </w:tcPr>
          <w:p w14:paraId="127B4482"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02FFB543" w14:textId="451D5CB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26D980EA" w14:textId="08F1DA9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9" w:type="pct"/>
            <w:vAlign w:val="bottom"/>
          </w:tcPr>
          <w:p w14:paraId="013365FC" w14:textId="15366E0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3.0</w:t>
            </w:r>
          </w:p>
        </w:tc>
        <w:tc>
          <w:tcPr>
            <w:tcW w:w="148" w:type="pct"/>
            <w:vAlign w:val="bottom"/>
          </w:tcPr>
          <w:p w14:paraId="2BDC17EA" w14:textId="36B84D87"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3" w:type="pct"/>
            <w:vAlign w:val="bottom"/>
          </w:tcPr>
          <w:p w14:paraId="358E3BA9" w14:textId="1BD5B69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0.63</w:t>
            </w:r>
          </w:p>
        </w:tc>
        <w:tc>
          <w:tcPr>
            <w:tcW w:w="149" w:type="pct"/>
            <w:vAlign w:val="bottom"/>
          </w:tcPr>
          <w:p w14:paraId="2C938498" w14:textId="70CA10F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0.66</w:t>
            </w:r>
          </w:p>
        </w:tc>
        <w:tc>
          <w:tcPr>
            <w:tcW w:w="189" w:type="pct"/>
            <w:vAlign w:val="bottom"/>
          </w:tcPr>
          <w:p w14:paraId="3252943C" w14:textId="12FB008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0.044</w:t>
            </w:r>
          </w:p>
        </w:tc>
      </w:tr>
      <w:tr w:rsidR="005F5436" w:rsidRPr="00187D8B" w14:paraId="26477A69" w14:textId="77777777" w:rsidTr="005F5436">
        <w:tc>
          <w:tcPr>
            <w:tcW w:w="249" w:type="pct"/>
            <w:shd w:val="clear" w:color="auto" w:fill="BFBFBF" w:themeFill="background1" w:themeFillShade="BF"/>
            <w:vAlign w:val="bottom"/>
          </w:tcPr>
          <w:p w14:paraId="14E21BDB" w14:textId="09081C4E"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L28830</w:t>
            </w:r>
          </w:p>
        </w:tc>
        <w:tc>
          <w:tcPr>
            <w:tcW w:w="148" w:type="pct"/>
            <w:shd w:val="clear" w:color="auto" w:fill="BFBFBF" w:themeFill="background1" w:themeFillShade="BF"/>
            <w:vAlign w:val="bottom"/>
          </w:tcPr>
          <w:p w14:paraId="41536AAA" w14:textId="28197EE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382FC7E3" w14:textId="1148B47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9" w:type="pct"/>
            <w:shd w:val="clear" w:color="auto" w:fill="BFBFBF" w:themeFill="background1" w:themeFillShade="BF"/>
            <w:vAlign w:val="bottom"/>
          </w:tcPr>
          <w:p w14:paraId="1C1417EC" w14:textId="7283821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2.0</w:t>
            </w:r>
          </w:p>
        </w:tc>
        <w:tc>
          <w:tcPr>
            <w:tcW w:w="123" w:type="pct"/>
            <w:shd w:val="clear" w:color="auto" w:fill="BFBFBF" w:themeFill="background1" w:themeFillShade="BF"/>
            <w:vAlign w:val="bottom"/>
          </w:tcPr>
          <w:p w14:paraId="49E68503" w14:textId="6507D7B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shd w:val="clear" w:color="auto" w:fill="BFBFBF" w:themeFill="background1" w:themeFillShade="BF"/>
            <w:vAlign w:val="bottom"/>
          </w:tcPr>
          <w:p w14:paraId="2B899A7C" w14:textId="51513A6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0.28</w:t>
            </w:r>
          </w:p>
        </w:tc>
        <w:tc>
          <w:tcPr>
            <w:tcW w:w="174" w:type="pct"/>
            <w:shd w:val="clear" w:color="auto" w:fill="BFBFBF" w:themeFill="background1" w:themeFillShade="BF"/>
            <w:vAlign w:val="bottom"/>
          </w:tcPr>
          <w:p w14:paraId="58F84B15" w14:textId="17A751C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0.31</w:t>
            </w:r>
          </w:p>
        </w:tc>
        <w:tc>
          <w:tcPr>
            <w:tcW w:w="227" w:type="pct"/>
            <w:shd w:val="clear" w:color="auto" w:fill="BFBFBF" w:themeFill="background1" w:themeFillShade="BF"/>
            <w:vAlign w:val="bottom"/>
          </w:tcPr>
          <w:p w14:paraId="6EB2D7EB" w14:textId="2637093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0.086</w:t>
            </w:r>
          </w:p>
        </w:tc>
        <w:tc>
          <w:tcPr>
            <w:tcW w:w="74" w:type="pct"/>
            <w:shd w:val="clear" w:color="auto" w:fill="BFBFBF" w:themeFill="background1" w:themeFillShade="BF"/>
          </w:tcPr>
          <w:p w14:paraId="5A486F63"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5E124D07" w14:textId="699D801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7F21ECB7" w14:textId="61CE2A0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shd w:val="clear" w:color="auto" w:fill="BFBFBF" w:themeFill="background1" w:themeFillShade="BF"/>
            <w:vAlign w:val="bottom"/>
          </w:tcPr>
          <w:p w14:paraId="53832D41" w14:textId="431B074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shd w:val="clear" w:color="auto" w:fill="BFBFBF" w:themeFill="background1" w:themeFillShade="BF"/>
            <w:vAlign w:val="bottom"/>
          </w:tcPr>
          <w:p w14:paraId="6A6BEB5B" w14:textId="68F35A3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4930EC9B" w14:textId="664E463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0.56</w:t>
            </w:r>
          </w:p>
        </w:tc>
        <w:tc>
          <w:tcPr>
            <w:tcW w:w="173" w:type="pct"/>
            <w:shd w:val="clear" w:color="auto" w:fill="BFBFBF" w:themeFill="background1" w:themeFillShade="BF"/>
            <w:vAlign w:val="bottom"/>
          </w:tcPr>
          <w:p w14:paraId="74F1DB62" w14:textId="69EFA02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0.48</w:t>
            </w:r>
          </w:p>
        </w:tc>
        <w:tc>
          <w:tcPr>
            <w:tcW w:w="232" w:type="pct"/>
            <w:shd w:val="clear" w:color="auto" w:fill="BFBFBF" w:themeFill="background1" w:themeFillShade="BF"/>
            <w:vAlign w:val="bottom"/>
          </w:tcPr>
          <w:p w14:paraId="7D7A4013" w14:textId="126D609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-0.169</w:t>
            </w:r>
          </w:p>
        </w:tc>
        <w:tc>
          <w:tcPr>
            <w:tcW w:w="89" w:type="pct"/>
            <w:shd w:val="clear" w:color="auto" w:fill="BFBFBF" w:themeFill="background1" w:themeFillShade="BF"/>
          </w:tcPr>
          <w:p w14:paraId="5F14F020"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55F9144F" w14:textId="421FB9C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4F8CFAD5" w14:textId="73AC2A0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9" w:type="pct"/>
            <w:shd w:val="clear" w:color="auto" w:fill="BFBFBF" w:themeFill="background1" w:themeFillShade="BF"/>
            <w:vAlign w:val="bottom"/>
          </w:tcPr>
          <w:p w14:paraId="6E7F98F0" w14:textId="3B5D2F3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3.0</w:t>
            </w:r>
          </w:p>
        </w:tc>
        <w:tc>
          <w:tcPr>
            <w:tcW w:w="123" w:type="pct"/>
            <w:shd w:val="clear" w:color="auto" w:fill="BFBFBF" w:themeFill="background1" w:themeFillShade="BF"/>
            <w:vAlign w:val="bottom"/>
          </w:tcPr>
          <w:p w14:paraId="301B2E0B" w14:textId="00E9987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4" w:type="pct"/>
            <w:shd w:val="clear" w:color="auto" w:fill="BFBFBF" w:themeFill="background1" w:themeFillShade="BF"/>
            <w:vAlign w:val="bottom"/>
          </w:tcPr>
          <w:p w14:paraId="1DC22368" w14:textId="1C89EEC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0.42</w:t>
            </w:r>
          </w:p>
        </w:tc>
        <w:tc>
          <w:tcPr>
            <w:tcW w:w="173" w:type="pct"/>
            <w:shd w:val="clear" w:color="auto" w:fill="BFBFBF" w:themeFill="background1" w:themeFillShade="BF"/>
            <w:vAlign w:val="bottom"/>
          </w:tcPr>
          <w:p w14:paraId="3BD5043B" w14:textId="72995BC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0.49</w:t>
            </w:r>
          </w:p>
        </w:tc>
        <w:tc>
          <w:tcPr>
            <w:tcW w:w="210" w:type="pct"/>
            <w:shd w:val="clear" w:color="auto" w:fill="BFBFBF" w:themeFill="background1" w:themeFillShade="BF"/>
            <w:vAlign w:val="bottom"/>
          </w:tcPr>
          <w:p w14:paraId="76100ECB" w14:textId="006385D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0.135</w:t>
            </w:r>
          </w:p>
        </w:tc>
        <w:tc>
          <w:tcPr>
            <w:tcW w:w="87" w:type="pct"/>
            <w:shd w:val="clear" w:color="auto" w:fill="BFBFBF" w:themeFill="background1" w:themeFillShade="BF"/>
          </w:tcPr>
          <w:p w14:paraId="7DA019F0"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611466E6" w14:textId="1DFFE92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18</w:t>
            </w:r>
          </w:p>
        </w:tc>
        <w:tc>
          <w:tcPr>
            <w:tcW w:w="148" w:type="pct"/>
            <w:shd w:val="clear" w:color="auto" w:fill="BFBFBF" w:themeFill="background1" w:themeFillShade="BF"/>
            <w:vAlign w:val="bottom"/>
          </w:tcPr>
          <w:p w14:paraId="66BC67C9" w14:textId="3B5049C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2</w:t>
            </w:r>
          </w:p>
        </w:tc>
        <w:tc>
          <w:tcPr>
            <w:tcW w:w="149" w:type="pct"/>
            <w:shd w:val="clear" w:color="auto" w:fill="BFBFBF" w:themeFill="background1" w:themeFillShade="BF"/>
            <w:vAlign w:val="bottom"/>
          </w:tcPr>
          <w:p w14:paraId="64E668E0" w14:textId="2BDFA11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2.0</w:t>
            </w:r>
          </w:p>
        </w:tc>
        <w:tc>
          <w:tcPr>
            <w:tcW w:w="148" w:type="pct"/>
            <w:shd w:val="clear" w:color="auto" w:fill="BFBFBF" w:themeFill="background1" w:themeFillShade="BF"/>
            <w:vAlign w:val="bottom"/>
          </w:tcPr>
          <w:p w14:paraId="765257ED" w14:textId="5AE35B52"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sz w:val="16"/>
                <w:szCs w:val="16"/>
              </w:rPr>
              <w:t>0</w:t>
            </w:r>
          </w:p>
        </w:tc>
        <w:tc>
          <w:tcPr>
            <w:tcW w:w="173" w:type="pct"/>
            <w:shd w:val="clear" w:color="auto" w:fill="BFBFBF" w:themeFill="background1" w:themeFillShade="BF"/>
            <w:vAlign w:val="bottom"/>
          </w:tcPr>
          <w:p w14:paraId="50041748" w14:textId="4AFC114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0.83</w:t>
            </w:r>
          </w:p>
        </w:tc>
        <w:tc>
          <w:tcPr>
            <w:tcW w:w="149" w:type="pct"/>
            <w:shd w:val="clear" w:color="auto" w:fill="BFBFBF" w:themeFill="background1" w:themeFillShade="BF"/>
            <w:vAlign w:val="bottom"/>
          </w:tcPr>
          <w:p w14:paraId="47FE0C7B" w14:textId="432F992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0.74</w:t>
            </w:r>
          </w:p>
        </w:tc>
        <w:tc>
          <w:tcPr>
            <w:tcW w:w="189" w:type="pct"/>
            <w:shd w:val="clear" w:color="auto" w:fill="BFBFBF" w:themeFill="background1" w:themeFillShade="BF"/>
            <w:vAlign w:val="bottom"/>
          </w:tcPr>
          <w:p w14:paraId="7831B707" w14:textId="141418A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-0.127</w:t>
            </w:r>
          </w:p>
        </w:tc>
      </w:tr>
      <w:tr w:rsidR="005F5436" w:rsidRPr="00187D8B" w14:paraId="7F53FF46" w14:textId="77777777" w:rsidTr="005F5436">
        <w:tc>
          <w:tcPr>
            <w:tcW w:w="249" w:type="pct"/>
            <w:vAlign w:val="bottom"/>
          </w:tcPr>
          <w:p w14:paraId="1F2FD328" w14:textId="17328A92"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L30125</w:t>
            </w:r>
          </w:p>
        </w:tc>
        <w:tc>
          <w:tcPr>
            <w:tcW w:w="148" w:type="pct"/>
            <w:vAlign w:val="bottom"/>
          </w:tcPr>
          <w:p w14:paraId="08C4642D" w14:textId="6492921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7143C020" w14:textId="26A2AB2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w:t>
            </w:r>
          </w:p>
        </w:tc>
        <w:tc>
          <w:tcPr>
            <w:tcW w:w="149" w:type="pct"/>
            <w:vAlign w:val="bottom"/>
          </w:tcPr>
          <w:p w14:paraId="4F2E8B27" w14:textId="765C382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3.8</w:t>
            </w:r>
          </w:p>
        </w:tc>
        <w:tc>
          <w:tcPr>
            <w:tcW w:w="123" w:type="pct"/>
            <w:vAlign w:val="bottom"/>
          </w:tcPr>
          <w:p w14:paraId="479D3700" w14:textId="7D3502D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3" w:type="pct"/>
            <w:vAlign w:val="bottom"/>
          </w:tcPr>
          <w:p w14:paraId="7553E10D" w14:textId="343B18A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0.48</w:t>
            </w:r>
          </w:p>
        </w:tc>
        <w:tc>
          <w:tcPr>
            <w:tcW w:w="174" w:type="pct"/>
            <w:vAlign w:val="bottom"/>
          </w:tcPr>
          <w:p w14:paraId="2DED98B3" w14:textId="2FA714C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0.52</w:t>
            </w:r>
          </w:p>
        </w:tc>
        <w:tc>
          <w:tcPr>
            <w:tcW w:w="227" w:type="pct"/>
            <w:vAlign w:val="bottom"/>
          </w:tcPr>
          <w:p w14:paraId="39E74CB9" w14:textId="36A672C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0.067</w:t>
            </w:r>
          </w:p>
        </w:tc>
        <w:tc>
          <w:tcPr>
            <w:tcW w:w="74" w:type="pct"/>
          </w:tcPr>
          <w:p w14:paraId="4053AFFF"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79771E42" w14:textId="27E6122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69D0CDFF" w14:textId="33A0D77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w:t>
            </w:r>
          </w:p>
        </w:tc>
        <w:tc>
          <w:tcPr>
            <w:tcW w:w="148" w:type="pct"/>
            <w:vAlign w:val="bottom"/>
          </w:tcPr>
          <w:p w14:paraId="0A7BB1F1" w14:textId="4B4A693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w:t>
            </w:r>
          </w:p>
        </w:tc>
        <w:tc>
          <w:tcPr>
            <w:tcW w:w="148" w:type="pct"/>
            <w:vAlign w:val="bottom"/>
          </w:tcPr>
          <w:p w14:paraId="46661928" w14:textId="5F0CEC0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vAlign w:val="bottom"/>
          </w:tcPr>
          <w:p w14:paraId="55DFEC9F" w14:textId="275DF33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0.61</w:t>
            </w:r>
          </w:p>
        </w:tc>
        <w:tc>
          <w:tcPr>
            <w:tcW w:w="173" w:type="pct"/>
            <w:vAlign w:val="bottom"/>
          </w:tcPr>
          <w:p w14:paraId="0A85687B" w14:textId="29F0DBD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0.71</w:t>
            </w:r>
          </w:p>
        </w:tc>
        <w:tc>
          <w:tcPr>
            <w:tcW w:w="232" w:type="pct"/>
            <w:vAlign w:val="bottom"/>
          </w:tcPr>
          <w:p w14:paraId="3B05EC8F" w14:textId="53E3676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0.135</w:t>
            </w:r>
          </w:p>
        </w:tc>
        <w:tc>
          <w:tcPr>
            <w:tcW w:w="89" w:type="pct"/>
          </w:tcPr>
          <w:p w14:paraId="3C0203C4"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6D50F46D" w14:textId="5C2AE31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55BDE891" w14:textId="24B13ED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vAlign w:val="bottom"/>
          </w:tcPr>
          <w:p w14:paraId="718FDCF6" w14:textId="0053AB9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3.6</w:t>
            </w:r>
          </w:p>
        </w:tc>
        <w:tc>
          <w:tcPr>
            <w:tcW w:w="123" w:type="pct"/>
            <w:vAlign w:val="bottom"/>
          </w:tcPr>
          <w:p w14:paraId="371CC4DA" w14:textId="2367B1C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vAlign w:val="bottom"/>
          </w:tcPr>
          <w:p w14:paraId="65B89FDB" w14:textId="5C1CFF0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0.31</w:t>
            </w:r>
          </w:p>
        </w:tc>
        <w:tc>
          <w:tcPr>
            <w:tcW w:w="173" w:type="pct"/>
            <w:vAlign w:val="bottom"/>
          </w:tcPr>
          <w:p w14:paraId="76D98B64" w14:textId="5F6FBB0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0.33</w:t>
            </w:r>
          </w:p>
        </w:tc>
        <w:tc>
          <w:tcPr>
            <w:tcW w:w="210" w:type="pct"/>
            <w:vAlign w:val="bottom"/>
          </w:tcPr>
          <w:p w14:paraId="12C57EAE" w14:textId="5C66EA6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0.078</w:t>
            </w:r>
          </w:p>
        </w:tc>
        <w:tc>
          <w:tcPr>
            <w:tcW w:w="87" w:type="pct"/>
          </w:tcPr>
          <w:p w14:paraId="3B483AA1"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3D999CB9" w14:textId="021002C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491E31EF" w14:textId="0C4E8B8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vAlign w:val="bottom"/>
          </w:tcPr>
          <w:p w14:paraId="266E77AA" w14:textId="4E53778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4.0</w:t>
            </w:r>
          </w:p>
        </w:tc>
        <w:tc>
          <w:tcPr>
            <w:tcW w:w="148" w:type="pct"/>
            <w:vAlign w:val="bottom"/>
          </w:tcPr>
          <w:p w14:paraId="76F1866D" w14:textId="4EDBA61A"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sz w:val="16"/>
                <w:szCs w:val="16"/>
              </w:rPr>
              <w:t>1</w:t>
            </w:r>
          </w:p>
        </w:tc>
        <w:tc>
          <w:tcPr>
            <w:tcW w:w="173" w:type="pct"/>
            <w:vAlign w:val="bottom"/>
          </w:tcPr>
          <w:p w14:paraId="2ABF035A" w14:textId="2E656E2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0.68</w:t>
            </w:r>
          </w:p>
        </w:tc>
        <w:tc>
          <w:tcPr>
            <w:tcW w:w="149" w:type="pct"/>
            <w:vAlign w:val="bottom"/>
          </w:tcPr>
          <w:p w14:paraId="7CF061FE" w14:textId="043FA77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0.63</w:t>
            </w:r>
          </w:p>
        </w:tc>
        <w:tc>
          <w:tcPr>
            <w:tcW w:w="189" w:type="pct"/>
            <w:vAlign w:val="bottom"/>
          </w:tcPr>
          <w:p w14:paraId="2CEC465C" w14:textId="1909074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-0.081</w:t>
            </w:r>
          </w:p>
        </w:tc>
      </w:tr>
      <w:tr w:rsidR="005F5436" w:rsidRPr="00187D8B" w14:paraId="02B5B69F" w14:textId="77777777" w:rsidTr="005F5436">
        <w:tc>
          <w:tcPr>
            <w:tcW w:w="249" w:type="pct"/>
            <w:shd w:val="clear" w:color="auto" w:fill="BFBFBF" w:themeFill="background1" w:themeFillShade="BF"/>
            <w:vAlign w:val="bottom"/>
          </w:tcPr>
          <w:p w14:paraId="5475280D" w14:textId="08FAB94A"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L30712</w:t>
            </w:r>
          </w:p>
        </w:tc>
        <w:tc>
          <w:tcPr>
            <w:tcW w:w="148" w:type="pct"/>
            <w:shd w:val="clear" w:color="auto" w:fill="BFBFBF" w:themeFill="background1" w:themeFillShade="BF"/>
            <w:vAlign w:val="bottom"/>
          </w:tcPr>
          <w:p w14:paraId="2D8E4BDF" w14:textId="7180836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470178FC" w14:textId="4C5A0FE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w:t>
            </w:r>
          </w:p>
        </w:tc>
        <w:tc>
          <w:tcPr>
            <w:tcW w:w="149" w:type="pct"/>
            <w:shd w:val="clear" w:color="auto" w:fill="BFBFBF" w:themeFill="background1" w:themeFillShade="BF"/>
            <w:vAlign w:val="bottom"/>
          </w:tcPr>
          <w:p w14:paraId="1E8B469F" w14:textId="76AF8E7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2.3</w:t>
            </w:r>
          </w:p>
        </w:tc>
        <w:tc>
          <w:tcPr>
            <w:tcW w:w="123" w:type="pct"/>
            <w:shd w:val="clear" w:color="auto" w:fill="BFBFBF" w:themeFill="background1" w:themeFillShade="BF"/>
            <w:vAlign w:val="bottom"/>
          </w:tcPr>
          <w:p w14:paraId="60210AE4" w14:textId="14D08E8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3" w:type="pct"/>
            <w:shd w:val="clear" w:color="auto" w:fill="BFBFBF" w:themeFill="background1" w:themeFillShade="BF"/>
            <w:vAlign w:val="bottom"/>
          </w:tcPr>
          <w:p w14:paraId="6EABB174" w14:textId="5A2E7DB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0.10</w:t>
            </w:r>
          </w:p>
        </w:tc>
        <w:tc>
          <w:tcPr>
            <w:tcW w:w="174" w:type="pct"/>
            <w:shd w:val="clear" w:color="auto" w:fill="BFBFBF" w:themeFill="background1" w:themeFillShade="BF"/>
            <w:vAlign w:val="bottom"/>
          </w:tcPr>
          <w:p w14:paraId="4BC3AD2B" w14:textId="69CE064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w:t>
            </w:r>
          </w:p>
        </w:tc>
        <w:tc>
          <w:tcPr>
            <w:tcW w:w="227" w:type="pct"/>
            <w:shd w:val="clear" w:color="auto" w:fill="BFBFBF" w:themeFill="background1" w:themeFillShade="BF"/>
            <w:vAlign w:val="bottom"/>
          </w:tcPr>
          <w:p w14:paraId="57A0F1E1" w14:textId="4E57F0A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0.207</w:t>
            </w:r>
          </w:p>
        </w:tc>
        <w:tc>
          <w:tcPr>
            <w:tcW w:w="74" w:type="pct"/>
            <w:shd w:val="clear" w:color="auto" w:fill="BFBFBF" w:themeFill="background1" w:themeFillShade="BF"/>
          </w:tcPr>
          <w:p w14:paraId="6BC27330"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546C2638" w14:textId="6593A23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5403183F" w14:textId="1FE7C1B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8" w:type="pct"/>
            <w:shd w:val="clear" w:color="auto" w:fill="BFBFBF" w:themeFill="background1" w:themeFillShade="BF"/>
            <w:vAlign w:val="bottom"/>
          </w:tcPr>
          <w:p w14:paraId="15C603ED" w14:textId="214A34C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8" w:type="pct"/>
            <w:shd w:val="clear" w:color="auto" w:fill="BFBFBF" w:themeFill="background1" w:themeFillShade="BF"/>
            <w:vAlign w:val="bottom"/>
          </w:tcPr>
          <w:p w14:paraId="6891692C" w14:textId="2FDCC09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2D7CA12A" w14:textId="5F5A929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173" w:type="pct"/>
            <w:shd w:val="clear" w:color="auto" w:fill="BFBFBF" w:themeFill="background1" w:themeFillShade="BF"/>
            <w:vAlign w:val="bottom"/>
          </w:tcPr>
          <w:p w14:paraId="213F9C7B" w14:textId="684C2CF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232" w:type="pct"/>
            <w:shd w:val="clear" w:color="auto" w:fill="BFBFBF" w:themeFill="background1" w:themeFillShade="BF"/>
            <w:vAlign w:val="bottom"/>
          </w:tcPr>
          <w:p w14:paraId="2062D475" w14:textId="7919BE4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w:t>
            </w:r>
          </w:p>
        </w:tc>
        <w:tc>
          <w:tcPr>
            <w:tcW w:w="89" w:type="pct"/>
            <w:shd w:val="clear" w:color="auto" w:fill="BFBFBF" w:themeFill="background1" w:themeFillShade="BF"/>
          </w:tcPr>
          <w:p w14:paraId="1211656A"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0A7D41B5" w14:textId="21E39C6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024E6EE3" w14:textId="131191D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9" w:type="pct"/>
            <w:shd w:val="clear" w:color="auto" w:fill="BFBFBF" w:themeFill="background1" w:themeFillShade="BF"/>
            <w:vAlign w:val="bottom"/>
          </w:tcPr>
          <w:p w14:paraId="16009B70" w14:textId="116DFFA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1.0</w:t>
            </w:r>
          </w:p>
        </w:tc>
        <w:tc>
          <w:tcPr>
            <w:tcW w:w="123" w:type="pct"/>
            <w:shd w:val="clear" w:color="auto" w:fill="BFBFBF" w:themeFill="background1" w:themeFillShade="BF"/>
            <w:vAlign w:val="bottom"/>
          </w:tcPr>
          <w:p w14:paraId="3057C82B" w14:textId="43F5183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shd w:val="clear" w:color="auto" w:fill="BFBFBF" w:themeFill="background1" w:themeFillShade="BF"/>
            <w:vAlign w:val="bottom"/>
          </w:tcPr>
          <w:p w14:paraId="32A6F81B" w14:textId="2CAE9D1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173" w:type="pct"/>
            <w:shd w:val="clear" w:color="auto" w:fill="BFBFBF" w:themeFill="background1" w:themeFillShade="BF"/>
            <w:vAlign w:val="bottom"/>
          </w:tcPr>
          <w:p w14:paraId="4A88FF85" w14:textId="41CD748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210" w:type="pct"/>
            <w:shd w:val="clear" w:color="auto" w:fill="BFBFBF" w:themeFill="background1" w:themeFillShade="BF"/>
            <w:vAlign w:val="bottom"/>
          </w:tcPr>
          <w:p w14:paraId="04BF77BF" w14:textId="5C32FB0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w:t>
            </w:r>
          </w:p>
        </w:tc>
        <w:tc>
          <w:tcPr>
            <w:tcW w:w="87" w:type="pct"/>
            <w:shd w:val="clear" w:color="auto" w:fill="BFBFBF" w:themeFill="background1" w:themeFillShade="BF"/>
          </w:tcPr>
          <w:p w14:paraId="18B6007F"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4061997A" w14:textId="5CFE094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18</w:t>
            </w:r>
          </w:p>
        </w:tc>
        <w:tc>
          <w:tcPr>
            <w:tcW w:w="148" w:type="pct"/>
            <w:shd w:val="clear" w:color="auto" w:fill="BFBFBF" w:themeFill="background1" w:themeFillShade="BF"/>
            <w:vAlign w:val="bottom"/>
          </w:tcPr>
          <w:p w14:paraId="7B49B4E8" w14:textId="4EBB0FC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2</w:t>
            </w:r>
          </w:p>
        </w:tc>
        <w:tc>
          <w:tcPr>
            <w:tcW w:w="149" w:type="pct"/>
            <w:shd w:val="clear" w:color="auto" w:fill="BFBFBF" w:themeFill="background1" w:themeFillShade="BF"/>
            <w:vAlign w:val="bottom"/>
          </w:tcPr>
          <w:p w14:paraId="55AE3572" w14:textId="1D4D612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2.0</w:t>
            </w:r>
          </w:p>
        </w:tc>
        <w:tc>
          <w:tcPr>
            <w:tcW w:w="148" w:type="pct"/>
            <w:shd w:val="clear" w:color="auto" w:fill="BFBFBF" w:themeFill="background1" w:themeFillShade="BF"/>
            <w:vAlign w:val="bottom"/>
          </w:tcPr>
          <w:p w14:paraId="17453859" w14:textId="5B08F580"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sz w:val="16"/>
                <w:szCs w:val="16"/>
              </w:rPr>
              <w:t>0</w:t>
            </w:r>
          </w:p>
        </w:tc>
        <w:tc>
          <w:tcPr>
            <w:tcW w:w="173" w:type="pct"/>
            <w:shd w:val="clear" w:color="auto" w:fill="BFBFBF" w:themeFill="background1" w:themeFillShade="BF"/>
            <w:vAlign w:val="bottom"/>
          </w:tcPr>
          <w:p w14:paraId="558F7151" w14:textId="5204CF5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149" w:type="pct"/>
            <w:shd w:val="clear" w:color="auto" w:fill="BFBFBF" w:themeFill="background1" w:themeFillShade="BF"/>
            <w:vAlign w:val="bottom"/>
          </w:tcPr>
          <w:p w14:paraId="7AFB1919" w14:textId="1D93D91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0.66</w:t>
            </w:r>
          </w:p>
        </w:tc>
        <w:tc>
          <w:tcPr>
            <w:tcW w:w="189" w:type="pct"/>
            <w:shd w:val="clear" w:color="auto" w:fill="BFBFBF" w:themeFill="background1" w:themeFillShade="BF"/>
            <w:vAlign w:val="bottom"/>
          </w:tcPr>
          <w:p w14:paraId="0DFECAC6" w14:textId="4BFCD51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0.238</w:t>
            </w:r>
          </w:p>
        </w:tc>
      </w:tr>
      <w:tr w:rsidR="005F5436" w:rsidRPr="00187D8B" w14:paraId="3069EDA0" w14:textId="77777777" w:rsidTr="005F5436">
        <w:tc>
          <w:tcPr>
            <w:tcW w:w="249" w:type="pct"/>
            <w:vAlign w:val="bottom"/>
          </w:tcPr>
          <w:p w14:paraId="102B9714" w14:textId="15A312D8"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L15378</w:t>
            </w:r>
          </w:p>
        </w:tc>
        <w:tc>
          <w:tcPr>
            <w:tcW w:w="148" w:type="pct"/>
            <w:vAlign w:val="bottom"/>
          </w:tcPr>
          <w:p w14:paraId="734F9F46" w14:textId="3D3946B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509E3C6F" w14:textId="6720E28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w:t>
            </w:r>
          </w:p>
        </w:tc>
        <w:tc>
          <w:tcPr>
            <w:tcW w:w="149" w:type="pct"/>
            <w:vAlign w:val="bottom"/>
          </w:tcPr>
          <w:p w14:paraId="61815FD7" w14:textId="4D0A68E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2.4</w:t>
            </w:r>
          </w:p>
        </w:tc>
        <w:tc>
          <w:tcPr>
            <w:tcW w:w="123" w:type="pct"/>
            <w:vAlign w:val="bottom"/>
          </w:tcPr>
          <w:p w14:paraId="3B469C10" w14:textId="636E8E1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1EDDED4D" w14:textId="4499994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0.45</w:t>
            </w:r>
          </w:p>
        </w:tc>
        <w:tc>
          <w:tcPr>
            <w:tcW w:w="174" w:type="pct"/>
            <w:vAlign w:val="bottom"/>
          </w:tcPr>
          <w:p w14:paraId="42E5747F" w14:textId="32B2FD2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0.39</w:t>
            </w:r>
          </w:p>
        </w:tc>
        <w:tc>
          <w:tcPr>
            <w:tcW w:w="227" w:type="pct"/>
            <w:vAlign w:val="bottom"/>
          </w:tcPr>
          <w:p w14:paraId="27D13253" w14:textId="7D9DD89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-0.150</w:t>
            </w:r>
          </w:p>
        </w:tc>
        <w:tc>
          <w:tcPr>
            <w:tcW w:w="74" w:type="pct"/>
          </w:tcPr>
          <w:p w14:paraId="67436989"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1F84654F" w14:textId="1DC9F18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352F424B" w14:textId="1C185EE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8" w:type="pct"/>
            <w:vAlign w:val="bottom"/>
          </w:tcPr>
          <w:p w14:paraId="710F12BB" w14:textId="2FA0B4E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8" w:type="pct"/>
            <w:vAlign w:val="bottom"/>
          </w:tcPr>
          <w:p w14:paraId="6A4E87D1" w14:textId="024E071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vAlign w:val="bottom"/>
          </w:tcPr>
          <w:p w14:paraId="61BD4EBD" w14:textId="6FE4158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173" w:type="pct"/>
            <w:vAlign w:val="bottom"/>
          </w:tcPr>
          <w:p w14:paraId="3682A57E" w14:textId="66B5105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232" w:type="pct"/>
            <w:vAlign w:val="bottom"/>
          </w:tcPr>
          <w:p w14:paraId="4D139DC7" w14:textId="5116A05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w:t>
            </w:r>
          </w:p>
        </w:tc>
        <w:tc>
          <w:tcPr>
            <w:tcW w:w="89" w:type="pct"/>
          </w:tcPr>
          <w:p w14:paraId="18EB552E"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0498AE51" w14:textId="184F93F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706416CA" w14:textId="1FF3E67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9" w:type="pct"/>
            <w:vAlign w:val="bottom"/>
          </w:tcPr>
          <w:p w14:paraId="4ACB3A85" w14:textId="381DB9C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2.0</w:t>
            </w:r>
          </w:p>
        </w:tc>
        <w:tc>
          <w:tcPr>
            <w:tcW w:w="123" w:type="pct"/>
            <w:vAlign w:val="bottom"/>
          </w:tcPr>
          <w:p w14:paraId="7190D2F6" w14:textId="676C437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vAlign w:val="bottom"/>
          </w:tcPr>
          <w:p w14:paraId="5BFA0E9E" w14:textId="3F65B72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0.42</w:t>
            </w:r>
          </w:p>
        </w:tc>
        <w:tc>
          <w:tcPr>
            <w:tcW w:w="173" w:type="pct"/>
            <w:vAlign w:val="bottom"/>
          </w:tcPr>
          <w:p w14:paraId="230FA8EE" w14:textId="3C2F209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0.33</w:t>
            </w:r>
          </w:p>
        </w:tc>
        <w:tc>
          <w:tcPr>
            <w:tcW w:w="210" w:type="pct"/>
            <w:vAlign w:val="bottom"/>
          </w:tcPr>
          <w:p w14:paraId="2AD06AA9" w14:textId="770306A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-0.268</w:t>
            </w:r>
          </w:p>
        </w:tc>
        <w:tc>
          <w:tcPr>
            <w:tcW w:w="87" w:type="pct"/>
          </w:tcPr>
          <w:p w14:paraId="71393D5C"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189891B7" w14:textId="193DC19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301AD56D" w14:textId="3153F62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2</w:t>
            </w:r>
          </w:p>
        </w:tc>
        <w:tc>
          <w:tcPr>
            <w:tcW w:w="149" w:type="pct"/>
            <w:vAlign w:val="bottom"/>
          </w:tcPr>
          <w:p w14:paraId="107A7611" w14:textId="3F9A087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2.0</w:t>
            </w:r>
          </w:p>
        </w:tc>
        <w:tc>
          <w:tcPr>
            <w:tcW w:w="148" w:type="pct"/>
            <w:vAlign w:val="bottom"/>
          </w:tcPr>
          <w:p w14:paraId="451017E2" w14:textId="6DDDE1E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15710B4D" w14:textId="273CEAA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0.58</w:t>
            </w:r>
          </w:p>
        </w:tc>
        <w:tc>
          <w:tcPr>
            <w:tcW w:w="149" w:type="pct"/>
            <w:vAlign w:val="bottom"/>
          </w:tcPr>
          <w:p w14:paraId="2CCB466A" w14:textId="670318F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0.61</w:t>
            </w:r>
          </w:p>
        </w:tc>
        <w:tc>
          <w:tcPr>
            <w:tcW w:w="189" w:type="pct"/>
            <w:vAlign w:val="bottom"/>
          </w:tcPr>
          <w:p w14:paraId="0D592841" w14:textId="7CE228E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0.048</w:t>
            </w:r>
          </w:p>
        </w:tc>
      </w:tr>
      <w:tr w:rsidR="005F5436" w:rsidRPr="00187D8B" w14:paraId="57D6361C" w14:textId="77777777" w:rsidTr="005F5436">
        <w:tc>
          <w:tcPr>
            <w:tcW w:w="249" w:type="pct"/>
            <w:shd w:val="clear" w:color="auto" w:fill="BFBFBF" w:themeFill="background1" w:themeFillShade="BF"/>
            <w:vAlign w:val="bottom"/>
          </w:tcPr>
          <w:p w14:paraId="6ACDECD0" w14:textId="2C169C78"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L25822</w:t>
            </w:r>
          </w:p>
        </w:tc>
        <w:tc>
          <w:tcPr>
            <w:tcW w:w="148" w:type="pct"/>
            <w:shd w:val="clear" w:color="auto" w:fill="BFBFBF" w:themeFill="background1" w:themeFillShade="BF"/>
            <w:vAlign w:val="bottom"/>
          </w:tcPr>
          <w:p w14:paraId="7902D1A8" w14:textId="7B39AFE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7C322206" w14:textId="5B05777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2</w:t>
            </w:r>
          </w:p>
        </w:tc>
        <w:tc>
          <w:tcPr>
            <w:tcW w:w="149" w:type="pct"/>
            <w:shd w:val="clear" w:color="auto" w:fill="BFBFBF" w:themeFill="background1" w:themeFillShade="BF"/>
            <w:vAlign w:val="bottom"/>
          </w:tcPr>
          <w:p w14:paraId="2A503418" w14:textId="3A234B9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1.9</w:t>
            </w:r>
          </w:p>
        </w:tc>
        <w:tc>
          <w:tcPr>
            <w:tcW w:w="123" w:type="pct"/>
            <w:shd w:val="clear" w:color="auto" w:fill="BFBFBF" w:themeFill="background1" w:themeFillShade="BF"/>
            <w:vAlign w:val="bottom"/>
          </w:tcPr>
          <w:p w14:paraId="61EB568E" w14:textId="0CE0558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3" w:type="pct"/>
            <w:shd w:val="clear" w:color="auto" w:fill="BFBFBF" w:themeFill="background1" w:themeFillShade="BF"/>
            <w:vAlign w:val="bottom"/>
          </w:tcPr>
          <w:p w14:paraId="1C647DA0" w14:textId="539A947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w:t>
            </w:r>
          </w:p>
        </w:tc>
        <w:tc>
          <w:tcPr>
            <w:tcW w:w="174" w:type="pct"/>
            <w:shd w:val="clear" w:color="auto" w:fill="BFBFBF" w:themeFill="background1" w:themeFillShade="BF"/>
            <w:vAlign w:val="bottom"/>
          </w:tcPr>
          <w:p w14:paraId="56341626" w14:textId="053DE62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0.12</w:t>
            </w:r>
          </w:p>
        </w:tc>
        <w:tc>
          <w:tcPr>
            <w:tcW w:w="227" w:type="pct"/>
            <w:shd w:val="clear" w:color="auto" w:fill="BFBFBF" w:themeFill="background1" w:themeFillShade="BF"/>
            <w:vAlign w:val="bottom"/>
          </w:tcPr>
          <w:p w14:paraId="42A98272" w14:textId="1C54CC0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-0.071</w:t>
            </w:r>
          </w:p>
        </w:tc>
        <w:tc>
          <w:tcPr>
            <w:tcW w:w="74" w:type="pct"/>
            <w:shd w:val="clear" w:color="auto" w:fill="BFBFBF" w:themeFill="background1" w:themeFillShade="BF"/>
          </w:tcPr>
          <w:p w14:paraId="1B39738B"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7BFE1B63" w14:textId="20348E0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5E6DAC35" w14:textId="540E2D3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8" w:type="pct"/>
            <w:shd w:val="clear" w:color="auto" w:fill="BFBFBF" w:themeFill="background1" w:themeFillShade="BF"/>
            <w:vAlign w:val="bottom"/>
          </w:tcPr>
          <w:p w14:paraId="30746836" w14:textId="5099F62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8" w:type="pct"/>
            <w:shd w:val="clear" w:color="auto" w:fill="BFBFBF" w:themeFill="background1" w:themeFillShade="BF"/>
            <w:vAlign w:val="bottom"/>
          </w:tcPr>
          <w:p w14:paraId="7CCEBC3A" w14:textId="1B3E345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2217EA65" w14:textId="7F59FEB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173" w:type="pct"/>
            <w:shd w:val="clear" w:color="auto" w:fill="BFBFBF" w:themeFill="background1" w:themeFillShade="BF"/>
            <w:vAlign w:val="bottom"/>
          </w:tcPr>
          <w:p w14:paraId="0A87D8C5" w14:textId="18B130A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232" w:type="pct"/>
            <w:shd w:val="clear" w:color="auto" w:fill="BFBFBF" w:themeFill="background1" w:themeFillShade="BF"/>
            <w:vAlign w:val="bottom"/>
          </w:tcPr>
          <w:p w14:paraId="1893BA43" w14:textId="0B054C3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w:t>
            </w:r>
          </w:p>
        </w:tc>
        <w:tc>
          <w:tcPr>
            <w:tcW w:w="89" w:type="pct"/>
            <w:shd w:val="clear" w:color="auto" w:fill="BFBFBF" w:themeFill="background1" w:themeFillShade="BF"/>
          </w:tcPr>
          <w:p w14:paraId="179306B6"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765D54C2" w14:textId="4357769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75898E0F" w14:textId="52364FB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9" w:type="pct"/>
            <w:shd w:val="clear" w:color="auto" w:fill="BFBFBF" w:themeFill="background1" w:themeFillShade="BF"/>
            <w:vAlign w:val="bottom"/>
          </w:tcPr>
          <w:p w14:paraId="391BD1C2" w14:textId="6D1ED59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23" w:type="pct"/>
            <w:shd w:val="clear" w:color="auto" w:fill="BFBFBF" w:themeFill="background1" w:themeFillShade="BF"/>
            <w:vAlign w:val="bottom"/>
          </w:tcPr>
          <w:p w14:paraId="7B4AC023" w14:textId="77C956E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4" w:type="pct"/>
            <w:shd w:val="clear" w:color="auto" w:fill="BFBFBF" w:themeFill="background1" w:themeFillShade="BF"/>
            <w:vAlign w:val="bottom"/>
          </w:tcPr>
          <w:p w14:paraId="7DB9F58C" w14:textId="0216B46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0.04</w:t>
            </w:r>
          </w:p>
        </w:tc>
        <w:tc>
          <w:tcPr>
            <w:tcW w:w="173" w:type="pct"/>
            <w:shd w:val="clear" w:color="auto" w:fill="BFBFBF" w:themeFill="background1" w:themeFillShade="BF"/>
            <w:vAlign w:val="bottom"/>
          </w:tcPr>
          <w:p w14:paraId="620DFF5B" w14:textId="3C12C16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0.04</w:t>
            </w:r>
          </w:p>
        </w:tc>
        <w:tc>
          <w:tcPr>
            <w:tcW w:w="210" w:type="pct"/>
            <w:shd w:val="clear" w:color="auto" w:fill="BFBFBF" w:themeFill="background1" w:themeFillShade="BF"/>
            <w:vAlign w:val="bottom"/>
          </w:tcPr>
          <w:p w14:paraId="4E0A3DDE" w14:textId="3691A5C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-0.020</w:t>
            </w:r>
          </w:p>
        </w:tc>
        <w:tc>
          <w:tcPr>
            <w:tcW w:w="87" w:type="pct"/>
            <w:shd w:val="clear" w:color="auto" w:fill="BFBFBF" w:themeFill="background1" w:themeFillShade="BF"/>
          </w:tcPr>
          <w:p w14:paraId="15349DF7"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79F4587E" w14:textId="3BF3DB6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shd w:val="clear" w:color="auto" w:fill="BFBFBF" w:themeFill="background1" w:themeFillShade="BF"/>
            <w:vAlign w:val="bottom"/>
          </w:tcPr>
          <w:p w14:paraId="2DF3DABA" w14:textId="1B5A307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2</w:t>
            </w:r>
          </w:p>
        </w:tc>
        <w:tc>
          <w:tcPr>
            <w:tcW w:w="149" w:type="pct"/>
            <w:shd w:val="clear" w:color="auto" w:fill="BFBFBF" w:themeFill="background1" w:themeFillShade="BF"/>
            <w:vAlign w:val="bottom"/>
          </w:tcPr>
          <w:p w14:paraId="7F1ADC45" w14:textId="4352F3B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1.0</w:t>
            </w:r>
          </w:p>
        </w:tc>
        <w:tc>
          <w:tcPr>
            <w:tcW w:w="148" w:type="pct"/>
            <w:shd w:val="clear" w:color="auto" w:fill="BFBFBF" w:themeFill="background1" w:themeFillShade="BF"/>
            <w:vAlign w:val="bottom"/>
          </w:tcPr>
          <w:p w14:paraId="448146F1" w14:textId="1A574EF3"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sz w:val="16"/>
                <w:szCs w:val="16"/>
              </w:rPr>
              <w:t>0</w:t>
            </w:r>
          </w:p>
        </w:tc>
        <w:tc>
          <w:tcPr>
            <w:tcW w:w="173" w:type="pct"/>
            <w:shd w:val="clear" w:color="auto" w:fill="BFBFBF" w:themeFill="background1" w:themeFillShade="BF"/>
            <w:vAlign w:val="bottom"/>
          </w:tcPr>
          <w:p w14:paraId="2E8B5967" w14:textId="609C774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0.89</w:t>
            </w:r>
          </w:p>
        </w:tc>
        <w:tc>
          <w:tcPr>
            <w:tcW w:w="149" w:type="pct"/>
            <w:shd w:val="clear" w:color="auto" w:fill="BFBFBF" w:themeFill="background1" w:themeFillShade="BF"/>
            <w:vAlign w:val="bottom"/>
          </w:tcPr>
          <w:p w14:paraId="32F193B1" w14:textId="6D99D30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0.73</w:t>
            </w:r>
          </w:p>
        </w:tc>
        <w:tc>
          <w:tcPr>
            <w:tcW w:w="189" w:type="pct"/>
            <w:shd w:val="clear" w:color="auto" w:fill="BFBFBF" w:themeFill="background1" w:themeFillShade="BF"/>
            <w:vAlign w:val="bottom"/>
          </w:tcPr>
          <w:p w14:paraId="78BBCDE1" w14:textId="4141E91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-0.233</w:t>
            </w:r>
          </w:p>
        </w:tc>
      </w:tr>
      <w:tr w:rsidR="005F5436" w:rsidRPr="00187D8B" w14:paraId="01685C12" w14:textId="77777777" w:rsidTr="005F5436">
        <w:tc>
          <w:tcPr>
            <w:tcW w:w="249" w:type="pct"/>
            <w:vAlign w:val="bottom"/>
          </w:tcPr>
          <w:p w14:paraId="4FE6B64C" w14:textId="7A7D83AD"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L157269</w:t>
            </w:r>
          </w:p>
        </w:tc>
        <w:tc>
          <w:tcPr>
            <w:tcW w:w="148" w:type="pct"/>
            <w:vAlign w:val="bottom"/>
          </w:tcPr>
          <w:p w14:paraId="60EC718D" w14:textId="056EDEB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69CD164C" w14:textId="65B13D8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9" w:type="pct"/>
            <w:vAlign w:val="bottom"/>
          </w:tcPr>
          <w:p w14:paraId="7BDD46E9" w14:textId="1D2F53B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2.0</w:t>
            </w:r>
          </w:p>
        </w:tc>
        <w:tc>
          <w:tcPr>
            <w:tcW w:w="123" w:type="pct"/>
            <w:vAlign w:val="bottom"/>
          </w:tcPr>
          <w:p w14:paraId="72F648A9" w14:textId="15984AC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6D4E6A83" w14:textId="6C3F226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0.43</w:t>
            </w:r>
          </w:p>
        </w:tc>
        <w:tc>
          <w:tcPr>
            <w:tcW w:w="174" w:type="pct"/>
            <w:vAlign w:val="bottom"/>
          </w:tcPr>
          <w:p w14:paraId="74590BD0" w14:textId="2D99EDA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0.48</w:t>
            </w:r>
          </w:p>
        </w:tc>
        <w:tc>
          <w:tcPr>
            <w:tcW w:w="227" w:type="pct"/>
            <w:vAlign w:val="bottom"/>
          </w:tcPr>
          <w:p w14:paraId="52B20931" w14:textId="612D8D4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0.097</w:t>
            </w:r>
          </w:p>
        </w:tc>
        <w:tc>
          <w:tcPr>
            <w:tcW w:w="74" w:type="pct"/>
          </w:tcPr>
          <w:p w14:paraId="0974C0B9"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13178F72" w14:textId="06125C8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09E6B872" w14:textId="5E3D86D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vAlign w:val="bottom"/>
          </w:tcPr>
          <w:p w14:paraId="733EB172" w14:textId="13E34CE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vAlign w:val="bottom"/>
          </w:tcPr>
          <w:p w14:paraId="472A5FEB" w14:textId="1171F65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vAlign w:val="bottom"/>
          </w:tcPr>
          <w:p w14:paraId="3FAE9DCD" w14:textId="17964BB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0.56</w:t>
            </w:r>
          </w:p>
        </w:tc>
        <w:tc>
          <w:tcPr>
            <w:tcW w:w="173" w:type="pct"/>
            <w:vAlign w:val="bottom"/>
          </w:tcPr>
          <w:p w14:paraId="28E89CBD" w14:textId="02C698A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0.48</w:t>
            </w:r>
          </w:p>
        </w:tc>
        <w:tc>
          <w:tcPr>
            <w:tcW w:w="232" w:type="pct"/>
            <w:vAlign w:val="bottom"/>
          </w:tcPr>
          <w:p w14:paraId="7ED1BB46" w14:textId="46687D0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-0.169</w:t>
            </w:r>
          </w:p>
        </w:tc>
        <w:tc>
          <w:tcPr>
            <w:tcW w:w="89" w:type="pct"/>
          </w:tcPr>
          <w:p w14:paraId="6F37C6FE"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4F0A6A9C" w14:textId="31F9EF8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5DA8B804" w14:textId="36F2903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9" w:type="pct"/>
            <w:vAlign w:val="bottom"/>
          </w:tcPr>
          <w:p w14:paraId="2CA84706" w14:textId="4CF2EE6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2.0</w:t>
            </w:r>
          </w:p>
        </w:tc>
        <w:tc>
          <w:tcPr>
            <w:tcW w:w="123" w:type="pct"/>
            <w:vAlign w:val="bottom"/>
          </w:tcPr>
          <w:p w14:paraId="4EB9754A" w14:textId="1EB143E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vAlign w:val="bottom"/>
          </w:tcPr>
          <w:p w14:paraId="3BD575FE" w14:textId="1185F3B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0.35</w:t>
            </w:r>
          </w:p>
        </w:tc>
        <w:tc>
          <w:tcPr>
            <w:tcW w:w="173" w:type="pct"/>
            <w:vAlign w:val="bottom"/>
          </w:tcPr>
          <w:p w14:paraId="071C7083" w14:textId="5AE4942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0.33</w:t>
            </w:r>
          </w:p>
        </w:tc>
        <w:tc>
          <w:tcPr>
            <w:tcW w:w="210" w:type="pct"/>
            <w:vAlign w:val="bottom"/>
          </w:tcPr>
          <w:p w14:paraId="6914FFE5" w14:textId="0E150EC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-0.038</w:t>
            </w:r>
          </w:p>
        </w:tc>
        <w:tc>
          <w:tcPr>
            <w:tcW w:w="87" w:type="pct"/>
          </w:tcPr>
          <w:p w14:paraId="013B43C3"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65A9D7C5" w14:textId="1E9CD24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3FC789C4" w14:textId="1EAE86C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9" w:type="pct"/>
            <w:vAlign w:val="bottom"/>
          </w:tcPr>
          <w:p w14:paraId="64FCFEF0" w14:textId="0E9EF79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2.0</w:t>
            </w:r>
          </w:p>
        </w:tc>
        <w:tc>
          <w:tcPr>
            <w:tcW w:w="148" w:type="pct"/>
            <w:vAlign w:val="bottom"/>
          </w:tcPr>
          <w:p w14:paraId="58CD3C1D" w14:textId="63DE4B5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54881933" w14:textId="150C8D9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0.37</w:t>
            </w:r>
          </w:p>
        </w:tc>
        <w:tc>
          <w:tcPr>
            <w:tcW w:w="149" w:type="pct"/>
            <w:vAlign w:val="bottom"/>
          </w:tcPr>
          <w:p w14:paraId="043B8C41" w14:textId="1DA076C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0.44</w:t>
            </w:r>
          </w:p>
        </w:tc>
        <w:tc>
          <w:tcPr>
            <w:tcW w:w="189" w:type="pct"/>
            <w:vAlign w:val="bottom"/>
          </w:tcPr>
          <w:p w14:paraId="7B803B1A" w14:textId="2FF98E7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0.156</w:t>
            </w:r>
          </w:p>
        </w:tc>
      </w:tr>
      <w:tr w:rsidR="005F5436" w:rsidRPr="00187D8B" w14:paraId="0B8B9FCD" w14:textId="77777777" w:rsidTr="005F5436">
        <w:tc>
          <w:tcPr>
            <w:tcW w:w="249" w:type="pct"/>
            <w:shd w:val="clear" w:color="auto" w:fill="BFBFBF" w:themeFill="background1" w:themeFillShade="BF"/>
            <w:vAlign w:val="bottom"/>
          </w:tcPr>
          <w:p w14:paraId="1BA0C953" w14:textId="3C318D1E"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L33150</w:t>
            </w:r>
          </w:p>
        </w:tc>
        <w:tc>
          <w:tcPr>
            <w:tcW w:w="148" w:type="pct"/>
            <w:shd w:val="clear" w:color="auto" w:fill="BFBFBF" w:themeFill="background1" w:themeFillShade="BF"/>
            <w:vAlign w:val="bottom"/>
          </w:tcPr>
          <w:p w14:paraId="02584422" w14:textId="2E4E0E4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0F3A7634" w14:textId="46F9515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9" w:type="pct"/>
            <w:shd w:val="clear" w:color="auto" w:fill="BFBFBF" w:themeFill="background1" w:themeFillShade="BF"/>
            <w:vAlign w:val="bottom"/>
          </w:tcPr>
          <w:p w14:paraId="50D55A4F" w14:textId="723C321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2.6</w:t>
            </w:r>
          </w:p>
        </w:tc>
        <w:tc>
          <w:tcPr>
            <w:tcW w:w="123" w:type="pct"/>
            <w:shd w:val="clear" w:color="auto" w:fill="BFBFBF" w:themeFill="background1" w:themeFillShade="BF"/>
            <w:vAlign w:val="bottom"/>
          </w:tcPr>
          <w:p w14:paraId="23F65E62" w14:textId="4CBCD9C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shd w:val="clear" w:color="auto" w:fill="BFBFBF" w:themeFill="background1" w:themeFillShade="BF"/>
            <w:vAlign w:val="bottom"/>
          </w:tcPr>
          <w:p w14:paraId="3D8F90F2" w14:textId="1709130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0.17</w:t>
            </w:r>
          </w:p>
        </w:tc>
        <w:tc>
          <w:tcPr>
            <w:tcW w:w="174" w:type="pct"/>
            <w:shd w:val="clear" w:color="auto" w:fill="BFBFBF" w:themeFill="background1" w:themeFillShade="BF"/>
            <w:vAlign w:val="bottom"/>
          </w:tcPr>
          <w:p w14:paraId="47B8685C" w14:textId="12B4652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0.18</w:t>
            </w:r>
          </w:p>
        </w:tc>
        <w:tc>
          <w:tcPr>
            <w:tcW w:w="227" w:type="pct"/>
            <w:shd w:val="clear" w:color="auto" w:fill="BFBFBF" w:themeFill="background1" w:themeFillShade="BF"/>
            <w:vAlign w:val="bottom"/>
          </w:tcPr>
          <w:p w14:paraId="72DB6E47" w14:textId="56CBFF9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0.096</w:t>
            </w:r>
          </w:p>
        </w:tc>
        <w:tc>
          <w:tcPr>
            <w:tcW w:w="74" w:type="pct"/>
            <w:shd w:val="clear" w:color="auto" w:fill="BFBFBF" w:themeFill="background1" w:themeFillShade="BF"/>
          </w:tcPr>
          <w:p w14:paraId="5A6B032A"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672299C5" w14:textId="5F12419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3571FDB3" w14:textId="1C1C3F8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shd w:val="clear" w:color="auto" w:fill="BFBFBF" w:themeFill="background1" w:themeFillShade="BF"/>
            <w:vAlign w:val="bottom"/>
          </w:tcPr>
          <w:p w14:paraId="711E7B6A" w14:textId="108861B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w:t>
            </w:r>
          </w:p>
        </w:tc>
        <w:tc>
          <w:tcPr>
            <w:tcW w:w="148" w:type="pct"/>
            <w:shd w:val="clear" w:color="auto" w:fill="BFBFBF" w:themeFill="background1" w:themeFillShade="BF"/>
            <w:vAlign w:val="bottom"/>
          </w:tcPr>
          <w:p w14:paraId="397184F9" w14:textId="04E8353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53071AD9" w14:textId="6AC8BE6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0.17</w:t>
            </w:r>
          </w:p>
        </w:tc>
        <w:tc>
          <w:tcPr>
            <w:tcW w:w="173" w:type="pct"/>
            <w:shd w:val="clear" w:color="auto" w:fill="BFBFBF" w:themeFill="background1" w:themeFillShade="BF"/>
            <w:vAlign w:val="bottom"/>
          </w:tcPr>
          <w:p w14:paraId="529DE13B" w14:textId="6C292F7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0.31</w:t>
            </w:r>
          </w:p>
        </w:tc>
        <w:tc>
          <w:tcPr>
            <w:tcW w:w="232" w:type="pct"/>
            <w:shd w:val="clear" w:color="auto" w:fill="BFBFBF" w:themeFill="background1" w:themeFillShade="BF"/>
            <w:vAlign w:val="bottom"/>
          </w:tcPr>
          <w:p w14:paraId="0DD66B94" w14:textId="64B446D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0.468</w:t>
            </w:r>
          </w:p>
        </w:tc>
        <w:tc>
          <w:tcPr>
            <w:tcW w:w="89" w:type="pct"/>
            <w:shd w:val="clear" w:color="auto" w:fill="BFBFBF" w:themeFill="background1" w:themeFillShade="BF"/>
          </w:tcPr>
          <w:p w14:paraId="488BFC85"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75E9C9C1" w14:textId="478E8D7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24EDEBC6" w14:textId="1E6DA3A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shd w:val="clear" w:color="auto" w:fill="BFBFBF" w:themeFill="background1" w:themeFillShade="BF"/>
            <w:vAlign w:val="bottom"/>
          </w:tcPr>
          <w:p w14:paraId="567ACBBE" w14:textId="5883AAD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3.4</w:t>
            </w:r>
          </w:p>
        </w:tc>
        <w:tc>
          <w:tcPr>
            <w:tcW w:w="123" w:type="pct"/>
            <w:shd w:val="clear" w:color="auto" w:fill="BFBFBF" w:themeFill="background1" w:themeFillShade="BF"/>
            <w:vAlign w:val="bottom"/>
          </w:tcPr>
          <w:p w14:paraId="3FE7166F" w14:textId="16D6D5B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4" w:type="pct"/>
            <w:shd w:val="clear" w:color="auto" w:fill="BFBFBF" w:themeFill="background1" w:themeFillShade="BF"/>
            <w:vAlign w:val="bottom"/>
          </w:tcPr>
          <w:p w14:paraId="1F547512" w14:textId="4AD1931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0.19</w:t>
            </w:r>
          </w:p>
        </w:tc>
        <w:tc>
          <w:tcPr>
            <w:tcW w:w="173" w:type="pct"/>
            <w:shd w:val="clear" w:color="auto" w:fill="BFBFBF" w:themeFill="background1" w:themeFillShade="BF"/>
            <w:vAlign w:val="bottom"/>
          </w:tcPr>
          <w:p w14:paraId="061BF7BA" w14:textId="6504A96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0.21</w:t>
            </w:r>
          </w:p>
        </w:tc>
        <w:tc>
          <w:tcPr>
            <w:tcW w:w="210" w:type="pct"/>
            <w:shd w:val="clear" w:color="auto" w:fill="BFBFBF" w:themeFill="background1" w:themeFillShade="BF"/>
            <w:vAlign w:val="bottom"/>
          </w:tcPr>
          <w:p w14:paraId="79FB5948" w14:textId="7EE2C7C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0.094</w:t>
            </w:r>
          </w:p>
        </w:tc>
        <w:tc>
          <w:tcPr>
            <w:tcW w:w="87" w:type="pct"/>
            <w:shd w:val="clear" w:color="auto" w:fill="BFBFBF" w:themeFill="background1" w:themeFillShade="BF"/>
          </w:tcPr>
          <w:p w14:paraId="67ECE580"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3A9D20A2" w14:textId="59A3472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18</w:t>
            </w:r>
          </w:p>
        </w:tc>
        <w:tc>
          <w:tcPr>
            <w:tcW w:w="148" w:type="pct"/>
            <w:shd w:val="clear" w:color="auto" w:fill="BFBFBF" w:themeFill="background1" w:themeFillShade="BF"/>
            <w:vAlign w:val="bottom"/>
          </w:tcPr>
          <w:p w14:paraId="38F9BBE5" w14:textId="3A1C324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3</w:t>
            </w:r>
          </w:p>
        </w:tc>
        <w:tc>
          <w:tcPr>
            <w:tcW w:w="149" w:type="pct"/>
            <w:shd w:val="clear" w:color="auto" w:fill="BFBFBF" w:themeFill="background1" w:themeFillShade="BF"/>
            <w:vAlign w:val="bottom"/>
          </w:tcPr>
          <w:p w14:paraId="5FAA203F" w14:textId="36E1EB1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2.8</w:t>
            </w:r>
          </w:p>
        </w:tc>
        <w:tc>
          <w:tcPr>
            <w:tcW w:w="148" w:type="pct"/>
            <w:shd w:val="clear" w:color="auto" w:fill="BFBFBF" w:themeFill="background1" w:themeFillShade="BF"/>
            <w:vAlign w:val="bottom"/>
          </w:tcPr>
          <w:p w14:paraId="1CA40BD9" w14:textId="5E7FF3D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shd w:val="clear" w:color="auto" w:fill="BFBFBF" w:themeFill="background1" w:themeFillShade="BF"/>
            <w:vAlign w:val="bottom"/>
          </w:tcPr>
          <w:p w14:paraId="5C673A14" w14:textId="751EB6D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0.44</w:t>
            </w:r>
          </w:p>
        </w:tc>
        <w:tc>
          <w:tcPr>
            <w:tcW w:w="149" w:type="pct"/>
            <w:shd w:val="clear" w:color="auto" w:fill="BFBFBF" w:themeFill="background1" w:themeFillShade="BF"/>
            <w:vAlign w:val="bottom"/>
          </w:tcPr>
          <w:p w14:paraId="7F2BFE95" w14:textId="365A622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0.51</w:t>
            </w:r>
          </w:p>
        </w:tc>
        <w:tc>
          <w:tcPr>
            <w:tcW w:w="189" w:type="pct"/>
            <w:shd w:val="clear" w:color="auto" w:fill="BFBFBF" w:themeFill="background1" w:themeFillShade="BF"/>
            <w:vAlign w:val="bottom"/>
          </w:tcPr>
          <w:p w14:paraId="55D29ADB" w14:textId="4475382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0.133</w:t>
            </w:r>
          </w:p>
        </w:tc>
      </w:tr>
      <w:tr w:rsidR="005F5436" w:rsidRPr="00187D8B" w14:paraId="377B49B2" w14:textId="77777777" w:rsidTr="005F5436">
        <w:tc>
          <w:tcPr>
            <w:tcW w:w="249" w:type="pct"/>
            <w:vAlign w:val="bottom"/>
          </w:tcPr>
          <w:p w14:paraId="067E1F98" w14:textId="53FF88BF"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L18018</w:t>
            </w:r>
          </w:p>
        </w:tc>
        <w:tc>
          <w:tcPr>
            <w:tcW w:w="148" w:type="pct"/>
            <w:vAlign w:val="bottom"/>
          </w:tcPr>
          <w:p w14:paraId="2F8EAC76" w14:textId="76ED133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vAlign w:val="bottom"/>
          </w:tcPr>
          <w:p w14:paraId="0F7B0516" w14:textId="3B8E6AA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2</w:t>
            </w:r>
          </w:p>
        </w:tc>
        <w:tc>
          <w:tcPr>
            <w:tcW w:w="149" w:type="pct"/>
            <w:vAlign w:val="bottom"/>
          </w:tcPr>
          <w:p w14:paraId="7D7EC4C7" w14:textId="4A31E04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2.0</w:t>
            </w:r>
          </w:p>
        </w:tc>
        <w:tc>
          <w:tcPr>
            <w:tcW w:w="123" w:type="pct"/>
            <w:vAlign w:val="bottom"/>
          </w:tcPr>
          <w:p w14:paraId="034FF172" w14:textId="7B8A092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vAlign w:val="bottom"/>
          </w:tcPr>
          <w:p w14:paraId="2CEE4C4D" w14:textId="4D179C9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0.20</w:t>
            </w:r>
          </w:p>
        </w:tc>
        <w:tc>
          <w:tcPr>
            <w:tcW w:w="174" w:type="pct"/>
            <w:vAlign w:val="bottom"/>
          </w:tcPr>
          <w:p w14:paraId="4CF1EE0E" w14:textId="1DDF185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0.23</w:t>
            </w:r>
          </w:p>
        </w:tc>
        <w:tc>
          <w:tcPr>
            <w:tcW w:w="227" w:type="pct"/>
            <w:vAlign w:val="bottom"/>
          </w:tcPr>
          <w:p w14:paraId="42256765" w14:textId="26C6F3C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0.135</w:t>
            </w:r>
          </w:p>
        </w:tc>
        <w:tc>
          <w:tcPr>
            <w:tcW w:w="74" w:type="pct"/>
          </w:tcPr>
          <w:p w14:paraId="04D93B98" w14:textId="77777777" w:rsidR="005F5436" w:rsidRPr="00187D8B" w:rsidRDefault="005F5436" w:rsidP="005F5436">
            <w:pPr>
              <w:jc w:val="center"/>
              <w:rPr>
                <w:rFonts w:ascii="Times New Roman" w:hAnsi="Times New Roman" w:cs="Times New Roman"/>
                <w:color w:val="000000"/>
                <w:sz w:val="16"/>
                <w:szCs w:val="16"/>
              </w:rPr>
            </w:pPr>
          </w:p>
        </w:tc>
        <w:tc>
          <w:tcPr>
            <w:tcW w:w="123" w:type="pct"/>
            <w:vAlign w:val="bottom"/>
          </w:tcPr>
          <w:p w14:paraId="2FFC771E" w14:textId="56653CC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vAlign w:val="bottom"/>
          </w:tcPr>
          <w:p w14:paraId="0372832F" w14:textId="1FCC617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8" w:type="pct"/>
            <w:vAlign w:val="bottom"/>
          </w:tcPr>
          <w:p w14:paraId="5B1F47E9" w14:textId="35F0C04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48" w:type="pct"/>
            <w:vAlign w:val="bottom"/>
          </w:tcPr>
          <w:p w14:paraId="5A16AB6E" w14:textId="4F4BA21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vAlign w:val="bottom"/>
          </w:tcPr>
          <w:p w14:paraId="32BB897B" w14:textId="451B356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173" w:type="pct"/>
            <w:vAlign w:val="bottom"/>
          </w:tcPr>
          <w:p w14:paraId="5F960A73" w14:textId="0FC9DCF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0.00</w:t>
            </w:r>
          </w:p>
        </w:tc>
        <w:tc>
          <w:tcPr>
            <w:tcW w:w="232" w:type="pct"/>
            <w:vAlign w:val="bottom"/>
          </w:tcPr>
          <w:p w14:paraId="1A1BC4A8" w14:textId="473BBAF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-0.029</w:t>
            </w:r>
          </w:p>
        </w:tc>
        <w:tc>
          <w:tcPr>
            <w:tcW w:w="89" w:type="pct"/>
          </w:tcPr>
          <w:p w14:paraId="257E0144" w14:textId="77777777" w:rsidR="005F5436" w:rsidRPr="00187D8B" w:rsidRDefault="005F5436" w:rsidP="005F5436">
            <w:pPr>
              <w:jc w:val="center"/>
              <w:rPr>
                <w:rFonts w:ascii="Times New Roman" w:hAnsi="Times New Roman" w:cs="Times New Roman"/>
                <w:color w:val="000000"/>
                <w:sz w:val="16"/>
                <w:szCs w:val="16"/>
              </w:rPr>
            </w:pPr>
          </w:p>
        </w:tc>
        <w:tc>
          <w:tcPr>
            <w:tcW w:w="149" w:type="pct"/>
          </w:tcPr>
          <w:p w14:paraId="36542392" w14:textId="13264526"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vAlign w:val="bottom"/>
          </w:tcPr>
          <w:p w14:paraId="54E556E7" w14:textId="5FEE56C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vAlign w:val="bottom"/>
          </w:tcPr>
          <w:p w14:paraId="7D43C4F7" w14:textId="61411DA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3.6</w:t>
            </w:r>
          </w:p>
        </w:tc>
        <w:tc>
          <w:tcPr>
            <w:tcW w:w="123" w:type="pct"/>
            <w:vAlign w:val="bottom"/>
          </w:tcPr>
          <w:p w14:paraId="2BE82AE6" w14:textId="2483295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w:t>
            </w:r>
          </w:p>
        </w:tc>
        <w:tc>
          <w:tcPr>
            <w:tcW w:w="174" w:type="pct"/>
            <w:vAlign w:val="bottom"/>
          </w:tcPr>
          <w:p w14:paraId="04C27414" w14:textId="56D5744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0.54</w:t>
            </w:r>
          </w:p>
        </w:tc>
        <w:tc>
          <w:tcPr>
            <w:tcW w:w="173" w:type="pct"/>
            <w:vAlign w:val="bottom"/>
          </w:tcPr>
          <w:p w14:paraId="32EBD16C" w14:textId="55DB805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0.51</w:t>
            </w:r>
          </w:p>
        </w:tc>
        <w:tc>
          <w:tcPr>
            <w:tcW w:w="210" w:type="pct"/>
            <w:vAlign w:val="bottom"/>
          </w:tcPr>
          <w:p w14:paraId="1BCDF1E1" w14:textId="60D6952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-0.055</w:t>
            </w:r>
          </w:p>
        </w:tc>
        <w:tc>
          <w:tcPr>
            <w:tcW w:w="87" w:type="pct"/>
          </w:tcPr>
          <w:p w14:paraId="14A39ABD" w14:textId="77777777" w:rsidR="005F5436" w:rsidRPr="00187D8B" w:rsidRDefault="005F5436" w:rsidP="005F5436">
            <w:pPr>
              <w:jc w:val="center"/>
              <w:rPr>
                <w:rFonts w:ascii="Times New Roman" w:hAnsi="Times New Roman" w:cs="Times New Roman"/>
                <w:color w:val="000000"/>
                <w:sz w:val="16"/>
                <w:szCs w:val="16"/>
              </w:rPr>
            </w:pPr>
          </w:p>
        </w:tc>
        <w:tc>
          <w:tcPr>
            <w:tcW w:w="158" w:type="pct"/>
            <w:vAlign w:val="bottom"/>
          </w:tcPr>
          <w:p w14:paraId="46C50FD1" w14:textId="062D585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19</w:t>
            </w:r>
          </w:p>
        </w:tc>
        <w:tc>
          <w:tcPr>
            <w:tcW w:w="148" w:type="pct"/>
            <w:vAlign w:val="bottom"/>
          </w:tcPr>
          <w:p w14:paraId="10FC9EEB" w14:textId="0017E8C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4</w:t>
            </w:r>
          </w:p>
        </w:tc>
        <w:tc>
          <w:tcPr>
            <w:tcW w:w="149" w:type="pct"/>
            <w:vAlign w:val="bottom"/>
          </w:tcPr>
          <w:p w14:paraId="4669569E" w14:textId="6115C6C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4.0</w:t>
            </w:r>
          </w:p>
        </w:tc>
        <w:tc>
          <w:tcPr>
            <w:tcW w:w="148" w:type="pct"/>
            <w:vAlign w:val="bottom"/>
          </w:tcPr>
          <w:p w14:paraId="522CBC8C" w14:textId="5A2D8071"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sz w:val="16"/>
                <w:szCs w:val="16"/>
              </w:rPr>
              <w:t>1</w:t>
            </w:r>
          </w:p>
        </w:tc>
        <w:tc>
          <w:tcPr>
            <w:tcW w:w="173" w:type="pct"/>
            <w:vAlign w:val="bottom"/>
          </w:tcPr>
          <w:p w14:paraId="194A15D6" w14:textId="3B4B93F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0.63</w:t>
            </w:r>
          </w:p>
        </w:tc>
        <w:tc>
          <w:tcPr>
            <w:tcW w:w="149" w:type="pct"/>
            <w:vAlign w:val="bottom"/>
          </w:tcPr>
          <w:p w14:paraId="4A347773" w14:textId="5D77FB4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0.66</w:t>
            </w:r>
          </w:p>
        </w:tc>
        <w:tc>
          <w:tcPr>
            <w:tcW w:w="189" w:type="pct"/>
            <w:vAlign w:val="bottom"/>
          </w:tcPr>
          <w:p w14:paraId="59D76645" w14:textId="5EF02531"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0.044</w:t>
            </w:r>
          </w:p>
        </w:tc>
      </w:tr>
      <w:tr w:rsidR="005F5436" w:rsidRPr="00187D8B" w14:paraId="4865A4EB" w14:textId="77777777" w:rsidTr="005F5436">
        <w:tc>
          <w:tcPr>
            <w:tcW w:w="249" w:type="pct"/>
            <w:shd w:val="clear" w:color="auto" w:fill="BFBFBF" w:themeFill="background1" w:themeFillShade="BF"/>
            <w:vAlign w:val="bottom"/>
          </w:tcPr>
          <w:p w14:paraId="0FC70955" w14:textId="0D2DE0DB" w:rsidR="005F5436" w:rsidRPr="00187D8B" w:rsidRDefault="005F5436" w:rsidP="005F5436">
            <w:pPr>
              <w:rPr>
                <w:rFonts w:ascii="Times New Roman" w:hAnsi="Times New Roman" w:cs="Times New Roman"/>
                <w:sz w:val="16"/>
                <w:szCs w:val="16"/>
              </w:rPr>
            </w:pPr>
            <w:r w:rsidRPr="00187D8B">
              <w:rPr>
                <w:rFonts w:ascii="Times New Roman" w:hAnsi="Times New Roman" w:cs="Times New Roman"/>
                <w:color w:val="000000"/>
                <w:sz w:val="16"/>
                <w:szCs w:val="16"/>
              </w:rPr>
              <w:t>L32421</w:t>
            </w:r>
          </w:p>
        </w:tc>
        <w:tc>
          <w:tcPr>
            <w:tcW w:w="148" w:type="pct"/>
            <w:shd w:val="clear" w:color="auto" w:fill="BFBFBF" w:themeFill="background1" w:themeFillShade="BF"/>
            <w:vAlign w:val="bottom"/>
          </w:tcPr>
          <w:p w14:paraId="61BDC949" w14:textId="3BDA24A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shd w:val="clear" w:color="auto" w:fill="BFBFBF" w:themeFill="background1" w:themeFillShade="BF"/>
            <w:vAlign w:val="bottom"/>
          </w:tcPr>
          <w:p w14:paraId="48DFD354" w14:textId="0829B3D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w:t>
            </w:r>
          </w:p>
        </w:tc>
        <w:tc>
          <w:tcPr>
            <w:tcW w:w="149" w:type="pct"/>
            <w:shd w:val="clear" w:color="auto" w:fill="BFBFBF" w:themeFill="background1" w:themeFillShade="BF"/>
            <w:vAlign w:val="bottom"/>
          </w:tcPr>
          <w:p w14:paraId="4DBB273D" w14:textId="292A78E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4.4</w:t>
            </w:r>
          </w:p>
        </w:tc>
        <w:tc>
          <w:tcPr>
            <w:tcW w:w="123" w:type="pct"/>
            <w:shd w:val="clear" w:color="auto" w:fill="BFBFBF" w:themeFill="background1" w:themeFillShade="BF"/>
            <w:vAlign w:val="bottom"/>
          </w:tcPr>
          <w:p w14:paraId="1FDD3451" w14:textId="5553746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3" w:type="pct"/>
            <w:shd w:val="clear" w:color="auto" w:fill="BFBFBF" w:themeFill="background1" w:themeFillShade="BF"/>
            <w:vAlign w:val="bottom"/>
          </w:tcPr>
          <w:p w14:paraId="042CC326" w14:textId="6B91031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0.48</w:t>
            </w:r>
          </w:p>
        </w:tc>
        <w:tc>
          <w:tcPr>
            <w:tcW w:w="174" w:type="pct"/>
            <w:shd w:val="clear" w:color="auto" w:fill="BFBFBF" w:themeFill="background1" w:themeFillShade="BF"/>
            <w:vAlign w:val="bottom"/>
          </w:tcPr>
          <w:p w14:paraId="4447335D" w14:textId="423C407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0.44</w:t>
            </w:r>
          </w:p>
        </w:tc>
        <w:tc>
          <w:tcPr>
            <w:tcW w:w="227" w:type="pct"/>
            <w:shd w:val="clear" w:color="auto" w:fill="BFBFBF" w:themeFill="background1" w:themeFillShade="BF"/>
            <w:vAlign w:val="bottom"/>
          </w:tcPr>
          <w:p w14:paraId="2840D06B" w14:textId="5462B64B"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-0.097</w:t>
            </w:r>
          </w:p>
        </w:tc>
        <w:tc>
          <w:tcPr>
            <w:tcW w:w="74" w:type="pct"/>
            <w:shd w:val="clear" w:color="auto" w:fill="BFBFBF" w:themeFill="background1" w:themeFillShade="BF"/>
          </w:tcPr>
          <w:p w14:paraId="6F64C1E9" w14:textId="77777777" w:rsidR="005F5436" w:rsidRPr="00187D8B" w:rsidRDefault="005F5436" w:rsidP="005F5436">
            <w:pPr>
              <w:jc w:val="center"/>
              <w:rPr>
                <w:rFonts w:ascii="Times New Roman" w:hAnsi="Times New Roman" w:cs="Times New Roman"/>
                <w:color w:val="000000"/>
                <w:sz w:val="16"/>
                <w:szCs w:val="16"/>
              </w:rPr>
            </w:pPr>
          </w:p>
        </w:tc>
        <w:tc>
          <w:tcPr>
            <w:tcW w:w="123" w:type="pct"/>
            <w:shd w:val="clear" w:color="auto" w:fill="BFBFBF" w:themeFill="background1" w:themeFillShade="BF"/>
            <w:vAlign w:val="bottom"/>
          </w:tcPr>
          <w:p w14:paraId="59886107" w14:textId="1CCFEA85"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shd w:val="clear" w:color="auto" w:fill="BFBFBF" w:themeFill="background1" w:themeFillShade="BF"/>
            <w:vAlign w:val="bottom"/>
          </w:tcPr>
          <w:p w14:paraId="5FFF204F" w14:textId="51C5646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shd w:val="clear" w:color="auto" w:fill="BFBFBF" w:themeFill="background1" w:themeFillShade="BF"/>
            <w:vAlign w:val="bottom"/>
          </w:tcPr>
          <w:p w14:paraId="59875D93" w14:textId="4AE9909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p>
        </w:tc>
        <w:tc>
          <w:tcPr>
            <w:tcW w:w="148" w:type="pct"/>
            <w:shd w:val="clear" w:color="auto" w:fill="BFBFBF" w:themeFill="background1" w:themeFillShade="BF"/>
            <w:vAlign w:val="bottom"/>
          </w:tcPr>
          <w:p w14:paraId="391DB94D" w14:textId="7D5D458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47" w:type="pct"/>
            <w:shd w:val="clear" w:color="auto" w:fill="BFBFBF" w:themeFill="background1" w:themeFillShade="BF"/>
            <w:vAlign w:val="bottom"/>
          </w:tcPr>
          <w:p w14:paraId="445AA433" w14:textId="0E3CAEE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0.33</w:t>
            </w:r>
          </w:p>
        </w:tc>
        <w:tc>
          <w:tcPr>
            <w:tcW w:w="173" w:type="pct"/>
            <w:shd w:val="clear" w:color="auto" w:fill="BFBFBF" w:themeFill="background1" w:themeFillShade="BF"/>
            <w:vAlign w:val="bottom"/>
          </w:tcPr>
          <w:p w14:paraId="645A2193" w14:textId="5BA35E74"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0.51</w:t>
            </w:r>
          </w:p>
        </w:tc>
        <w:tc>
          <w:tcPr>
            <w:tcW w:w="232" w:type="pct"/>
            <w:shd w:val="clear" w:color="auto" w:fill="BFBFBF" w:themeFill="background1" w:themeFillShade="BF"/>
            <w:vAlign w:val="bottom"/>
          </w:tcPr>
          <w:p w14:paraId="70C6F791" w14:textId="6549D310"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w:t>
            </w:r>
          </w:p>
        </w:tc>
        <w:tc>
          <w:tcPr>
            <w:tcW w:w="89" w:type="pct"/>
            <w:shd w:val="clear" w:color="auto" w:fill="BFBFBF" w:themeFill="background1" w:themeFillShade="BF"/>
          </w:tcPr>
          <w:p w14:paraId="12B97BE8" w14:textId="77777777" w:rsidR="005F5436" w:rsidRPr="00187D8B" w:rsidRDefault="005F5436" w:rsidP="005F5436">
            <w:pPr>
              <w:jc w:val="center"/>
              <w:rPr>
                <w:rFonts w:ascii="Times New Roman" w:hAnsi="Times New Roman" w:cs="Times New Roman"/>
                <w:color w:val="000000"/>
                <w:sz w:val="16"/>
                <w:szCs w:val="16"/>
              </w:rPr>
            </w:pPr>
          </w:p>
        </w:tc>
        <w:tc>
          <w:tcPr>
            <w:tcW w:w="149" w:type="pct"/>
            <w:shd w:val="clear" w:color="auto" w:fill="BFBFBF" w:themeFill="background1" w:themeFillShade="BF"/>
          </w:tcPr>
          <w:p w14:paraId="1C14567C" w14:textId="7436D1FE"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31</w:t>
            </w:r>
          </w:p>
        </w:tc>
        <w:tc>
          <w:tcPr>
            <w:tcW w:w="148" w:type="pct"/>
            <w:shd w:val="clear" w:color="auto" w:fill="BFBFBF" w:themeFill="background1" w:themeFillShade="BF"/>
            <w:vAlign w:val="bottom"/>
          </w:tcPr>
          <w:p w14:paraId="5346A099" w14:textId="33064AC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7</w:t>
            </w:r>
          </w:p>
        </w:tc>
        <w:tc>
          <w:tcPr>
            <w:tcW w:w="149" w:type="pct"/>
            <w:shd w:val="clear" w:color="auto" w:fill="BFBFBF" w:themeFill="background1" w:themeFillShade="BF"/>
            <w:vAlign w:val="bottom"/>
          </w:tcPr>
          <w:p w14:paraId="578BE758" w14:textId="164619A3"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5.7</w:t>
            </w:r>
          </w:p>
        </w:tc>
        <w:tc>
          <w:tcPr>
            <w:tcW w:w="123" w:type="pct"/>
            <w:shd w:val="clear" w:color="auto" w:fill="BFBFBF" w:themeFill="background1" w:themeFillShade="BF"/>
            <w:vAlign w:val="bottom"/>
          </w:tcPr>
          <w:p w14:paraId="2D370C09" w14:textId="68C34DFF"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p>
        </w:tc>
        <w:tc>
          <w:tcPr>
            <w:tcW w:w="174" w:type="pct"/>
            <w:shd w:val="clear" w:color="auto" w:fill="BFBFBF" w:themeFill="background1" w:themeFillShade="BF"/>
            <w:vAlign w:val="bottom"/>
          </w:tcPr>
          <w:p w14:paraId="33D592C8" w14:textId="27941BF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0.73</w:t>
            </w:r>
          </w:p>
        </w:tc>
        <w:tc>
          <w:tcPr>
            <w:tcW w:w="173" w:type="pct"/>
            <w:shd w:val="clear" w:color="auto" w:fill="BFBFBF" w:themeFill="background1" w:themeFillShade="BF"/>
            <w:vAlign w:val="bottom"/>
          </w:tcPr>
          <w:p w14:paraId="236CD082" w14:textId="78025F0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0.66</w:t>
            </w:r>
          </w:p>
        </w:tc>
        <w:tc>
          <w:tcPr>
            <w:tcW w:w="210" w:type="pct"/>
            <w:shd w:val="clear" w:color="auto" w:fill="BFBFBF" w:themeFill="background1" w:themeFillShade="BF"/>
            <w:vAlign w:val="bottom"/>
          </w:tcPr>
          <w:p w14:paraId="2087DA81" w14:textId="0E053AA9"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-0.105</w:t>
            </w:r>
          </w:p>
        </w:tc>
        <w:tc>
          <w:tcPr>
            <w:tcW w:w="87" w:type="pct"/>
            <w:shd w:val="clear" w:color="auto" w:fill="BFBFBF" w:themeFill="background1" w:themeFillShade="BF"/>
          </w:tcPr>
          <w:p w14:paraId="75FA063E" w14:textId="77777777" w:rsidR="005F5436" w:rsidRPr="00187D8B" w:rsidRDefault="005F5436" w:rsidP="005F5436">
            <w:pPr>
              <w:jc w:val="center"/>
              <w:rPr>
                <w:rFonts w:ascii="Times New Roman" w:hAnsi="Times New Roman" w:cs="Times New Roman"/>
                <w:color w:val="000000"/>
                <w:sz w:val="16"/>
                <w:szCs w:val="16"/>
              </w:rPr>
            </w:pPr>
          </w:p>
        </w:tc>
        <w:tc>
          <w:tcPr>
            <w:tcW w:w="158" w:type="pct"/>
            <w:shd w:val="clear" w:color="auto" w:fill="BFBFBF" w:themeFill="background1" w:themeFillShade="BF"/>
            <w:vAlign w:val="bottom"/>
          </w:tcPr>
          <w:p w14:paraId="16D64116" w14:textId="63740BEA"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18</w:t>
            </w:r>
          </w:p>
        </w:tc>
        <w:tc>
          <w:tcPr>
            <w:tcW w:w="148" w:type="pct"/>
            <w:shd w:val="clear" w:color="auto" w:fill="BFBFBF" w:themeFill="background1" w:themeFillShade="BF"/>
            <w:vAlign w:val="bottom"/>
          </w:tcPr>
          <w:p w14:paraId="348BA1A4" w14:textId="099321DC"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6</w:t>
            </w:r>
          </w:p>
        </w:tc>
        <w:tc>
          <w:tcPr>
            <w:tcW w:w="149" w:type="pct"/>
            <w:shd w:val="clear" w:color="auto" w:fill="BFBFBF" w:themeFill="background1" w:themeFillShade="BF"/>
            <w:vAlign w:val="bottom"/>
          </w:tcPr>
          <w:p w14:paraId="6BC4D057" w14:textId="723098DD"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sz w:val="16"/>
                <w:szCs w:val="16"/>
              </w:rPr>
              <w:t>5.8</w:t>
            </w:r>
          </w:p>
        </w:tc>
        <w:tc>
          <w:tcPr>
            <w:tcW w:w="148" w:type="pct"/>
            <w:shd w:val="clear" w:color="auto" w:fill="BFBFBF" w:themeFill="background1" w:themeFillShade="BF"/>
            <w:vAlign w:val="bottom"/>
          </w:tcPr>
          <w:p w14:paraId="7879898C" w14:textId="1EDB747A" w:rsidR="005F5436" w:rsidRPr="00187D8B" w:rsidRDefault="00976150" w:rsidP="005F5436">
            <w:pPr>
              <w:jc w:val="center"/>
              <w:rPr>
                <w:rFonts w:ascii="Times New Roman" w:hAnsi="Times New Roman" w:cs="Times New Roman"/>
                <w:sz w:val="16"/>
                <w:szCs w:val="16"/>
              </w:rPr>
            </w:pPr>
            <w:r w:rsidRPr="00187D8B">
              <w:rPr>
                <w:rFonts w:ascii="Times New Roman" w:hAnsi="Times New Roman" w:cs="Times New Roman"/>
                <w:sz w:val="16"/>
                <w:szCs w:val="16"/>
              </w:rPr>
              <w:t>0</w:t>
            </w:r>
          </w:p>
        </w:tc>
        <w:tc>
          <w:tcPr>
            <w:tcW w:w="173" w:type="pct"/>
            <w:shd w:val="clear" w:color="auto" w:fill="BFBFBF" w:themeFill="background1" w:themeFillShade="BF"/>
            <w:vAlign w:val="bottom"/>
          </w:tcPr>
          <w:p w14:paraId="699EA815" w14:textId="46DC4372"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0.83</w:t>
            </w:r>
          </w:p>
        </w:tc>
        <w:tc>
          <w:tcPr>
            <w:tcW w:w="149" w:type="pct"/>
            <w:shd w:val="clear" w:color="auto" w:fill="BFBFBF" w:themeFill="background1" w:themeFillShade="BF"/>
            <w:vAlign w:val="bottom"/>
          </w:tcPr>
          <w:p w14:paraId="06A320F3" w14:textId="0B143C97"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0.74</w:t>
            </w:r>
          </w:p>
        </w:tc>
        <w:tc>
          <w:tcPr>
            <w:tcW w:w="189" w:type="pct"/>
            <w:shd w:val="clear" w:color="auto" w:fill="BFBFBF" w:themeFill="background1" w:themeFillShade="BF"/>
            <w:vAlign w:val="bottom"/>
          </w:tcPr>
          <w:p w14:paraId="3B33AC4C" w14:textId="22652DF8" w:rsidR="005F5436" w:rsidRPr="00187D8B" w:rsidRDefault="005F5436" w:rsidP="005F5436">
            <w:pPr>
              <w:jc w:val="center"/>
              <w:rPr>
                <w:rFonts w:ascii="Times New Roman" w:hAnsi="Times New Roman" w:cs="Times New Roman"/>
                <w:sz w:val="16"/>
                <w:szCs w:val="16"/>
              </w:rPr>
            </w:pPr>
            <w:r w:rsidRPr="00187D8B">
              <w:rPr>
                <w:rFonts w:ascii="Times New Roman" w:hAnsi="Times New Roman" w:cs="Times New Roman"/>
                <w:color w:val="000000"/>
                <w:sz w:val="16"/>
                <w:szCs w:val="16"/>
              </w:rPr>
              <w:t>-0.127</w:t>
            </w:r>
          </w:p>
        </w:tc>
      </w:tr>
      <w:tr w:rsidR="00AF0BD6" w:rsidRPr="00187D8B" w14:paraId="4DB6AA7D" w14:textId="77777777" w:rsidTr="005F5436">
        <w:trPr>
          <w:trHeight w:val="116"/>
        </w:trPr>
        <w:tc>
          <w:tcPr>
            <w:tcW w:w="249" w:type="pct"/>
            <w:tcBorders>
              <w:bottom w:val="single" w:sz="4" w:space="0" w:color="auto"/>
            </w:tcBorders>
            <w:vAlign w:val="center"/>
          </w:tcPr>
          <w:p w14:paraId="7E74A5E2" w14:textId="23A54E8B" w:rsidR="002E1055" w:rsidRPr="00187D8B" w:rsidRDefault="00976150" w:rsidP="00006DEB">
            <w:pPr>
              <w:rPr>
                <w:rFonts w:ascii="Times New Roman" w:hAnsi="Times New Roman" w:cs="Times New Roman"/>
                <w:sz w:val="16"/>
                <w:szCs w:val="16"/>
              </w:rPr>
            </w:pPr>
            <w:r w:rsidRPr="00187D8B">
              <w:rPr>
                <w:rFonts w:ascii="Times New Roman" w:hAnsi="Times New Roman" w:cs="Times New Roman"/>
                <w:color w:val="000000"/>
                <w:sz w:val="16"/>
                <w:szCs w:val="16"/>
              </w:rPr>
              <w:t xml:space="preserve">Mean </w:t>
            </w:r>
            <w:r w:rsidR="002E1055" w:rsidRPr="00187D8B">
              <w:rPr>
                <w:rFonts w:ascii="Times New Roman" w:hAnsi="Times New Roman" w:cs="Times New Roman"/>
                <w:color w:val="000000"/>
                <w:sz w:val="16"/>
                <w:szCs w:val="16"/>
              </w:rPr>
              <w:t>overall</w:t>
            </w:r>
          </w:p>
        </w:tc>
        <w:tc>
          <w:tcPr>
            <w:tcW w:w="148" w:type="pct"/>
            <w:tcBorders>
              <w:bottom w:val="single" w:sz="4" w:space="0" w:color="auto"/>
            </w:tcBorders>
            <w:vAlign w:val="center"/>
          </w:tcPr>
          <w:p w14:paraId="5C0CB920" w14:textId="0D4AEE45"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60</w:t>
            </w:r>
          </w:p>
        </w:tc>
        <w:tc>
          <w:tcPr>
            <w:tcW w:w="148" w:type="pct"/>
            <w:tcBorders>
              <w:bottom w:val="single" w:sz="4" w:space="0" w:color="auto"/>
            </w:tcBorders>
            <w:vAlign w:val="center"/>
          </w:tcPr>
          <w:p w14:paraId="6F26DB5C" w14:textId="5AF4BD2C" w:rsidR="002E1055" w:rsidRPr="00187D8B" w:rsidRDefault="00B766D3"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4.1</w:t>
            </w:r>
          </w:p>
        </w:tc>
        <w:tc>
          <w:tcPr>
            <w:tcW w:w="149" w:type="pct"/>
            <w:tcBorders>
              <w:bottom w:val="single" w:sz="4" w:space="0" w:color="auto"/>
            </w:tcBorders>
            <w:vAlign w:val="center"/>
          </w:tcPr>
          <w:p w14:paraId="40BA575A" w14:textId="43DE81FF"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r w:rsidR="00211428" w:rsidRPr="00187D8B">
              <w:rPr>
                <w:rFonts w:ascii="Times New Roman" w:hAnsi="Times New Roman" w:cs="Times New Roman"/>
                <w:color w:val="000000"/>
                <w:sz w:val="16"/>
                <w:szCs w:val="16"/>
              </w:rPr>
              <w:t>6</w:t>
            </w:r>
          </w:p>
        </w:tc>
        <w:tc>
          <w:tcPr>
            <w:tcW w:w="123" w:type="pct"/>
            <w:tcBorders>
              <w:bottom w:val="single" w:sz="4" w:space="0" w:color="auto"/>
            </w:tcBorders>
            <w:vAlign w:val="center"/>
          </w:tcPr>
          <w:p w14:paraId="47B5E625" w14:textId="6EEA78DA"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r w:rsidR="00AF0BD6" w:rsidRPr="00187D8B">
              <w:rPr>
                <w:rFonts w:ascii="Times New Roman" w:hAnsi="Times New Roman" w:cs="Times New Roman"/>
                <w:color w:val="000000"/>
                <w:sz w:val="16"/>
                <w:szCs w:val="16"/>
              </w:rPr>
              <w:t>.</w:t>
            </w:r>
            <w:r w:rsidR="00211428" w:rsidRPr="00187D8B">
              <w:rPr>
                <w:rFonts w:ascii="Times New Roman" w:hAnsi="Times New Roman" w:cs="Times New Roman"/>
                <w:color w:val="000000"/>
                <w:sz w:val="16"/>
                <w:szCs w:val="16"/>
              </w:rPr>
              <w:t>5</w:t>
            </w:r>
          </w:p>
        </w:tc>
        <w:tc>
          <w:tcPr>
            <w:tcW w:w="173" w:type="pct"/>
            <w:tcBorders>
              <w:bottom w:val="single" w:sz="4" w:space="0" w:color="auto"/>
            </w:tcBorders>
            <w:vAlign w:val="center"/>
          </w:tcPr>
          <w:p w14:paraId="284AFA1A" w14:textId="7791FF0E"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0.49</w:t>
            </w:r>
          </w:p>
        </w:tc>
        <w:tc>
          <w:tcPr>
            <w:tcW w:w="174" w:type="pct"/>
            <w:tcBorders>
              <w:bottom w:val="single" w:sz="4" w:space="0" w:color="auto"/>
            </w:tcBorders>
            <w:vAlign w:val="center"/>
          </w:tcPr>
          <w:p w14:paraId="5F69770F" w14:textId="6348667F"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227" w:type="pct"/>
            <w:tcBorders>
              <w:bottom w:val="single" w:sz="4" w:space="0" w:color="auto"/>
            </w:tcBorders>
            <w:vAlign w:val="center"/>
          </w:tcPr>
          <w:p w14:paraId="3E2CBE75" w14:textId="1FEA9551"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0.025</w:t>
            </w:r>
          </w:p>
        </w:tc>
        <w:tc>
          <w:tcPr>
            <w:tcW w:w="74" w:type="pct"/>
            <w:tcBorders>
              <w:bottom w:val="single" w:sz="4" w:space="0" w:color="auto"/>
            </w:tcBorders>
            <w:vAlign w:val="center"/>
          </w:tcPr>
          <w:p w14:paraId="6ECD4E4E" w14:textId="77777777" w:rsidR="002E1055" w:rsidRPr="00187D8B" w:rsidRDefault="002E1055" w:rsidP="00E52830">
            <w:pPr>
              <w:jc w:val="center"/>
              <w:rPr>
                <w:rFonts w:ascii="Times New Roman" w:hAnsi="Times New Roman" w:cs="Times New Roman"/>
                <w:color w:val="000000"/>
                <w:sz w:val="16"/>
                <w:szCs w:val="16"/>
              </w:rPr>
            </w:pPr>
          </w:p>
        </w:tc>
        <w:tc>
          <w:tcPr>
            <w:tcW w:w="123" w:type="pct"/>
            <w:tcBorders>
              <w:bottom w:val="single" w:sz="4" w:space="0" w:color="auto"/>
            </w:tcBorders>
            <w:vAlign w:val="center"/>
          </w:tcPr>
          <w:p w14:paraId="55937322" w14:textId="0770006F"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15</w:t>
            </w:r>
          </w:p>
        </w:tc>
        <w:tc>
          <w:tcPr>
            <w:tcW w:w="148" w:type="pct"/>
            <w:tcBorders>
              <w:bottom w:val="single" w:sz="4" w:space="0" w:color="auto"/>
            </w:tcBorders>
            <w:vAlign w:val="center"/>
          </w:tcPr>
          <w:p w14:paraId="14B4B705" w14:textId="5440BD0A" w:rsidR="002E1055" w:rsidRPr="00187D8B" w:rsidRDefault="00211428"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3.0</w:t>
            </w:r>
          </w:p>
        </w:tc>
        <w:tc>
          <w:tcPr>
            <w:tcW w:w="148" w:type="pct"/>
            <w:tcBorders>
              <w:bottom w:val="single" w:sz="4" w:space="0" w:color="auto"/>
            </w:tcBorders>
            <w:vAlign w:val="center"/>
          </w:tcPr>
          <w:p w14:paraId="73DE0238" w14:textId="66AA3F4E"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r w:rsidR="004718C5" w:rsidRPr="00187D8B">
              <w:rPr>
                <w:rFonts w:ascii="Times New Roman" w:hAnsi="Times New Roman" w:cs="Times New Roman"/>
                <w:color w:val="000000"/>
                <w:sz w:val="16"/>
                <w:szCs w:val="16"/>
              </w:rPr>
              <w:t>.0</w:t>
            </w:r>
          </w:p>
        </w:tc>
        <w:tc>
          <w:tcPr>
            <w:tcW w:w="148" w:type="pct"/>
            <w:tcBorders>
              <w:bottom w:val="single" w:sz="4" w:space="0" w:color="auto"/>
            </w:tcBorders>
            <w:vAlign w:val="center"/>
          </w:tcPr>
          <w:p w14:paraId="27082285" w14:textId="3A0C8AEA"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0.1</w:t>
            </w:r>
          </w:p>
        </w:tc>
        <w:tc>
          <w:tcPr>
            <w:tcW w:w="147" w:type="pct"/>
            <w:tcBorders>
              <w:bottom w:val="single" w:sz="4" w:space="0" w:color="auto"/>
            </w:tcBorders>
            <w:vAlign w:val="center"/>
          </w:tcPr>
          <w:p w14:paraId="7E210BAC" w14:textId="490EB70C"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0.49</w:t>
            </w:r>
          </w:p>
        </w:tc>
        <w:tc>
          <w:tcPr>
            <w:tcW w:w="173" w:type="pct"/>
            <w:tcBorders>
              <w:bottom w:val="single" w:sz="4" w:space="0" w:color="auto"/>
            </w:tcBorders>
            <w:vAlign w:val="center"/>
          </w:tcPr>
          <w:p w14:paraId="54C9D100" w14:textId="7BF201D1"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0.47</w:t>
            </w:r>
          </w:p>
        </w:tc>
        <w:tc>
          <w:tcPr>
            <w:tcW w:w="232" w:type="pct"/>
            <w:tcBorders>
              <w:bottom w:val="single" w:sz="4" w:space="0" w:color="auto"/>
            </w:tcBorders>
            <w:vAlign w:val="center"/>
          </w:tcPr>
          <w:p w14:paraId="5D63CF3B" w14:textId="1389B729"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-0.038</w:t>
            </w:r>
          </w:p>
        </w:tc>
        <w:tc>
          <w:tcPr>
            <w:tcW w:w="89" w:type="pct"/>
            <w:tcBorders>
              <w:bottom w:val="single" w:sz="4" w:space="0" w:color="auto"/>
            </w:tcBorders>
            <w:vAlign w:val="center"/>
          </w:tcPr>
          <w:p w14:paraId="6EF8B85B" w14:textId="77777777" w:rsidR="002E1055" w:rsidRPr="00187D8B" w:rsidRDefault="002E1055" w:rsidP="00E52830">
            <w:pPr>
              <w:jc w:val="center"/>
              <w:rPr>
                <w:rFonts w:ascii="Times New Roman" w:hAnsi="Times New Roman" w:cs="Times New Roman"/>
                <w:color w:val="000000"/>
                <w:sz w:val="16"/>
                <w:szCs w:val="16"/>
              </w:rPr>
            </w:pPr>
          </w:p>
        </w:tc>
        <w:tc>
          <w:tcPr>
            <w:tcW w:w="149" w:type="pct"/>
            <w:tcBorders>
              <w:bottom w:val="single" w:sz="4" w:space="0" w:color="auto"/>
            </w:tcBorders>
            <w:vAlign w:val="center"/>
          </w:tcPr>
          <w:p w14:paraId="5911E94B" w14:textId="3872DB52" w:rsidR="002E1055" w:rsidRPr="00187D8B" w:rsidRDefault="005F5436"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30</w:t>
            </w:r>
            <w:r w:rsidR="002E1055" w:rsidRPr="00187D8B">
              <w:rPr>
                <w:rFonts w:ascii="Times New Roman" w:hAnsi="Times New Roman" w:cs="Times New Roman"/>
                <w:color w:val="000000"/>
                <w:sz w:val="16"/>
                <w:szCs w:val="16"/>
              </w:rPr>
              <w:t>.9</w:t>
            </w:r>
          </w:p>
        </w:tc>
        <w:tc>
          <w:tcPr>
            <w:tcW w:w="148" w:type="pct"/>
            <w:tcBorders>
              <w:bottom w:val="single" w:sz="4" w:space="0" w:color="auto"/>
            </w:tcBorders>
            <w:vAlign w:val="center"/>
          </w:tcPr>
          <w:p w14:paraId="1F2FBA70" w14:textId="2223D5BB" w:rsidR="002E1055" w:rsidRPr="00187D8B" w:rsidRDefault="00211428"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4.2</w:t>
            </w:r>
          </w:p>
        </w:tc>
        <w:tc>
          <w:tcPr>
            <w:tcW w:w="149" w:type="pct"/>
            <w:tcBorders>
              <w:bottom w:val="single" w:sz="4" w:space="0" w:color="auto"/>
            </w:tcBorders>
            <w:vAlign w:val="center"/>
          </w:tcPr>
          <w:p w14:paraId="05102C83" w14:textId="6846ABB5" w:rsidR="002E1055" w:rsidRPr="00187D8B" w:rsidRDefault="00211428" w:rsidP="00E52830">
            <w:pPr>
              <w:jc w:val="center"/>
              <w:rPr>
                <w:rFonts w:ascii="Times New Roman" w:hAnsi="Times New Roman" w:cs="Times New Roman"/>
                <w:sz w:val="16"/>
                <w:szCs w:val="16"/>
              </w:rPr>
            </w:pPr>
            <w:r w:rsidRPr="00187D8B">
              <w:rPr>
                <w:rFonts w:ascii="Times New Roman" w:hAnsi="Times New Roman" w:cs="Times New Roman"/>
                <w:sz w:val="16"/>
                <w:szCs w:val="16"/>
              </w:rPr>
              <w:t>3.8</w:t>
            </w:r>
          </w:p>
        </w:tc>
        <w:tc>
          <w:tcPr>
            <w:tcW w:w="123" w:type="pct"/>
            <w:tcBorders>
              <w:bottom w:val="single" w:sz="4" w:space="0" w:color="auto"/>
            </w:tcBorders>
            <w:vAlign w:val="center"/>
          </w:tcPr>
          <w:p w14:paraId="58885E8D" w14:textId="7815588D" w:rsidR="002E1055" w:rsidRPr="00187D8B" w:rsidRDefault="00AF0BD6" w:rsidP="00E52830">
            <w:pPr>
              <w:jc w:val="center"/>
              <w:rPr>
                <w:rFonts w:ascii="Times New Roman" w:hAnsi="Times New Roman" w:cs="Times New Roman"/>
                <w:sz w:val="16"/>
                <w:szCs w:val="16"/>
              </w:rPr>
            </w:pPr>
            <w:r w:rsidRPr="00187D8B">
              <w:rPr>
                <w:rFonts w:ascii="Times New Roman" w:hAnsi="Times New Roman" w:cs="Times New Roman"/>
                <w:sz w:val="16"/>
                <w:szCs w:val="16"/>
              </w:rPr>
              <w:t>0.4</w:t>
            </w:r>
          </w:p>
        </w:tc>
        <w:tc>
          <w:tcPr>
            <w:tcW w:w="174" w:type="pct"/>
            <w:tcBorders>
              <w:bottom w:val="single" w:sz="4" w:space="0" w:color="auto"/>
            </w:tcBorders>
            <w:vAlign w:val="center"/>
          </w:tcPr>
          <w:p w14:paraId="02A03393" w14:textId="36683B0E"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0.50</w:t>
            </w:r>
          </w:p>
        </w:tc>
        <w:tc>
          <w:tcPr>
            <w:tcW w:w="173" w:type="pct"/>
            <w:tcBorders>
              <w:bottom w:val="single" w:sz="4" w:space="0" w:color="auto"/>
            </w:tcBorders>
            <w:vAlign w:val="center"/>
          </w:tcPr>
          <w:p w14:paraId="56E7348A" w14:textId="57AE465A"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0.51</w:t>
            </w:r>
          </w:p>
        </w:tc>
        <w:tc>
          <w:tcPr>
            <w:tcW w:w="210" w:type="pct"/>
            <w:tcBorders>
              <w:bottom w:val="single" w:sz="4" w:space="0" w:color="auto"/>
            </w:tcBorders>
            <w:vAlign w:val="center"/>
          </w:tcPr>
          <w:p w14:paraId="7ED77D6E" w14:textId="53CDC25C"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0.007</w:t>
            </w:r>
          </w:p>
        </w:tc>
        <w:tc>
          <w:tcPr>
            <w:tcW w:w="87" w:type="pct"/>
            <w:tcBorders>
              <w:bottom w:val="single" w:sz="4" w:space="0" w:color="auto"/>
            </w:tcBorders>
            <w:vAlign w:val="center"/>
          </w:tcPr>
          <w:p w14:paraId="70D821E3" w14:textId="77777777" w:rsidR="002E1055" w:rsidRPr="00187D8B" w:rsidRDefault="002E1055" w:rsidP="00E52830">
            <w:pPr>
              <w:jc w:val="center"/>
              <w:rPr>
                <w:rFonts w:ascii="Times New Roman" w:hAnsi="Times New Roman" w:cs="Times New Roman"/>
                <w:color w:val="000000"/>
                <w:sz w:val="16"/>
                <w:szCs w:val="16"/>
              </w:rPr>
            </w:pPr>
          </w:p>
        </w:tc>
        <w:tc>
          <w:tcPr>
            <w:tcW w:w="158" w:type="pct"/>
            <w:tcBorders>
              <w:bottom w:val="single" w:sz="4" w:space="0" w:color="auto"/>
            </w:tcBorders>
            <w:vAlign w:val="center"/>
          </w:tcPr>
          <w:p w14:paraId="2BF3DA00" w14:textId="4F196F87"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18.6</w:t>
            </w:r>
          </w:p>
        </w:tc>
        <w:tc>
          <w:tcPr>
            <w:tcW w:w="148" w:type="pct"/>
            <w:tcBorders>
              <w:bottom w:val="single" w:sz="4" w:space="0" w:color="auto"/>
            </w:tcBorders>
            <w:vAlign w:val="center"/>
          </w:tcPr>
          <w:p w14:paraId="44FF0159" w14:textId="7A9154AA"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r w:rsidR="00211428" w:rsidRPr="00187D8B">
              <w:rPr>
                <w:rFonts w:ascii="Times New Roman" w:hAnsi="Times New Roman" w:cs="Times New Roman"/>
                <w:color w:val="000000"/>
                <w:sz w:val="16"/>
                <w:szCs w:val="16"/>
              </w:rPr>
              <w:t>5</w:t>
            </w:r>
          </w:p>
        </w:tc>
        <w:tc>
          <w:tcPr>
            <w:tcW w:w="149" w:type="pct"/>
            <w:tcBorders>
              <w:bottom w:val="single" w:sz="4" w:space="0" w:color="auto"/>
            </w:tcBorders>
            <w:vAlign w:val="center"/>
          </w:tcPr>
          <w:p w14:paraId="05E39AE3" w14:textId="1DECA9E1"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3.</w:t>
            </w:r>
            <w:r w:rsidR="004718C5" w:rsidRPr="00187D8B">
              <w:rPr>
                <w:rFonts w:ascii="Times New Roman" w:hAnsi="Times New Roman" w:cs="Times New Roman"/>
                <w:color w:val="000000"/>
                <w:sz w:val="16"/>
                <w:szCs w:val="16"/>
              </w:rPr>
              <w:t>4</w:t>
            </w:r>
          </w:p>
        </w:tc>
        <w:tc>
          <w:tcPr>
            <w:tcW w:w="148" w:type="pct"/>
            <w:tcBorders>
              <w:bottom w:val="single" w:sz="4" w:space="0" w:color="auto"/>
            </w:tcBorders>
            <w:vAlign w:val="center"/>
          </w:tcPr>
          <w:p w14:paraId="07B9AAFE" w14:textId="0B8948E8"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w:t>
            </w:r>
            <w:r w:rsidR="00976150" w:rsidRPr="00187D8B">
              <w:rPr>
                <w:rFonts w:ascii="Times New Roman" w:hAnsi="Times New Roman" w:cs="Times New Roman"/>
                <w:color w:val="000000"/>
                <w:sz w:val="16"/>
                <w:szCs w:val="16"/>
              </w:rPr>
              <w:t>5</w:t>
            </w:r>
          </w:p>
        </w:tc>
        <w:tc>
          <w:tcPr>
            <w:tcW w:w="173" w:type="pct"/>
            <w:tcBorders>
              <w:bottom w:val="single" w:sz="4" w:space="0" w:color="auto"/>
            </w:tcBorders>
            <w:vAlign w:val="center"/>
          </w:tcPr>
          <w:p w14:paraId="78E19269" w14:textId="0032E0BF"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0.68</w:t>
            </w:r>
          </w:p>
        </w:tc>
        <w:tc>
          <w:tcPr>
            <w:tcW w:w="149" w:type="pct"/>
            <w:tcBorders>
              <w:bottom w:val="single" w:sz="4" w:space="0" w:color="auto"/>
            </w:tcBorders>
            <w:vAlign w:val="center"/>
          </w:tcPr>
          <w:p w14:paraId="00BAB292" w14:textId="3AE4BC87"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0.63</w:t>
            </w:r>
          </w:p>
        </w:tc>
        <w:tc>
          <w:tcPr>
            <w:tcW w:w="189" w:type="pct"/>
            <w:tcBorders>
              <w:bottom w:val="single" w:sz="4" w:space="0" w:color="auto"/>
            </w:tcBorders>
            <w:vAlign w:val="center"/>
          </w:tcPr>
          <w:p w14:paraId="15613839" w14:textId="74216946" w:rsidR="002E1055" w:rsidRPr="00187D8B" w:rsidRDefault="002E1055" w:rsidP="00E52830">
            <w:pPr>
              <w:jc w:val="center"/>
              <w:rPr>
                <w:rFonts w:ascii="Times New Roman" w:hAnsi="Times New Roman" w:cs="Times New Roman"/>
                <w:sz w:val="16"/>
                <w:szCs w:val="16"/>
              </w:rPr>
            </w:pPr>
            <w:r w:rsidRPr="00187D8B">
              <w:rPr>
                <w:rFonts w:ascii="Times New Roman" w:hAnsi="Times New Roman" w:cs="Times New Roman"/>
                <w:color w:val="000000"/>
                <w:sz w:val="16"/>
                <w:szCs w:val="16"/>
              </w:rPr>
              <w:t>-0.081</w:t>
            </w:r>
          </w:p>
        </w:tc>
      </w:tr>
      <w:tr w:rsidR="004960B3" w:rsidRPr="00187D8B" w14:paraId="5EB5C65B" w14:textId="77777777" w:rsidTr="00306E28">
        <w:trPr>
          <w:trHeight w:val="116"/>
        </w:trPr>
        <w:tc>
          <w:tcPr>
            <w:tcW w:w="5000" w:type="pct"/>
            <w:gridSpan w:val="32"/>
            <w:tcBorders>
              <w:top w:val="single" w:sz="4" w:space="0" w:color="auto"/>
            </w:tcBorders>
            <w:vAlign w:val="center"/>
          </w:tcPr>
          <w:p w14:paraId="7E6AB52F" w14:textId="6FE9EF5C" w:rsidR="004960B3" w:rsidRPr="00187D8B" w:rsidRDefault="004960B3" w:rsidP="00006DEB">
            <w:pPr>
              <w:rPr>
                <w:rFonts w:ascii="Times New Roman" w:hAnsi="Times New Roman" w:cs="Times New Roman"/>
                <w:color w:val="000000"/>
                <w:sz w:val="16"/>
                <w:szCs w:val="16"/>
              </w:rPr>
            </w:pPr>
            <w:r w:rsidRPr="00187D8B">
              <w:rPr>
                <w:rFonts w:ascii="Times New Roman" w:hAnsi="Times New Roman" w:cs="Times New Roman"/>
                <w:color w:val="000000"/>
                <w:sz w:val="16"/>
                <w:szCs w:val="16"/>
              </w:rPr>
              <w:t xml:space="preserve">S: Number of genotypes for locus; </w:t>
            </w:r>
            <w:r w:rsidRPr="00187D8B">
              <w:rPr>
                <w:rFonts w:ascii="Times New Roman" w:hAnsi="Times New Roman" w:cs="Times New Roman"/>
                <w:i/>
                <w:iCs/>
                <w:color w:val="000000"/>
                <w:sz w:val="16"/>
                <w:szCs w:val="16"/>
              </w:rPr>
              <w:t xml:space="preserve">A </w:t>
            </w:r>
            <w:r w:rsidRPr="00187D8B">
              <w:rPr>
                <w:rFonts w:ascii="Times New Roman" w:hAnsi="Times New Roman" w:cs="Times New Roman"/>
                <w:color w:val="000000"/>
                <w:sz w:val="16"/>
                <w:szCs w:val="16"/>
              </w:rPr>
              <w:t xml:space="preserve">number of alleles; </w:t>
            </w:r>
            <w:r w:rsidR="00B7710E" w:rsidRPr="00187D8B">
              <w:rPr>
                <w:rFonts w:ascii="Times New Roman" w:hAnsi="Times New Roman" w:cs="Times New Roman"/>
                <w:i/>
                <w:iCs/>
                <w:color w:val="000000"/>
                <w:sz w:val="16"/>
                <w:szCs w:val="16"/>
              </w:rPr>
              <w:t>A</w:t>
            </w:r>
            <w:r w:rsidR="00B7710E" w:rsidRPr="00187D8B">
              <w:rPr>
                <w:rFonts w:ascii="Times New Roman" w:hAnsi="Times New Roman" w:cs="Times New Roman"/>
                <w:color w:val="000000"/>
                <w:sz w:val="16"/>
                <w:szCs w:val="16"/>
                <w:vertAlign w:val="subscript"/>
              </w:rPr>
              <w:t>15</w:t>
            </w:r>
            <w:r w:rsidR="00B7710E" w:rsidRPr="00187D8B">
              <w:rPr>
                <w:rFonts w:ascii="Times New Roman" w:hAnsi="Times New Roman" w:cs="Times New Roman"/>
                <w:color w:val="000000"/>
                <w:sz w:val="16"/>
                <w:szCs w:val="16"/>
              </w:rPr>
              <w:t xml:space="preserve">: allelic richness rarefaction to 15 genotypes; </w:t>
            </w:r>
            <w:r w:rsidR="00B7710E" w:rsidRPr="00187D8B">
              <w:rPr>
                <w:rFonts w:ascii="Times New Roman" w:hAnsi="Times New Roman" w:cs="Times New Roman"/>
                <w:i/>
                <w:iCs/>
                <w:color w:val="000000"/>
                <w:sz w:val="16"/>
                <w:szCs w:val="16"/>
              </w:rPr>
              <w:t>A</w:t>
            </w:r>
            <w:r w:rsidR="00B7710E" w:rsidRPr="00187D8B">
              <w:rPr>
                <w:rFonts w:ascii="Times New Roman" w:hAnsi="Times New Roman" w:cs="Times New Roman"/>
                <w:color w:val="000000"/>
                <w:sz w:val="16"/>
                <w:szCs w:val="16"/>
                <w:vertAlign w:val="subscript"/>
              </w:rPr>
              <w:t>p</w:t>
            </w:r>
            <w:r w:rsidR="00B7710E" w:rsidRPr="00187D8B">
              <w:rPr>
                <w:rFonts w:ascii="Times New Roman" w:hAnsi="Times New Roman" w:cs="Times New Roman"/>
                <w:color w:val="000000"/>
                <w:sz w:val="16"/>
                <w:szCs w:val="16"/>
              </w:rPr>
              <w:t xml:space="preserve">: number of private alleles; </w:t>
            </w:r>
            <w:r w:rsidR="00B7710E" w:rsidRPr="00187D8B">
              <w:rPr>
                <w:rFonts w:ascii="Times New Roman" w:hAnsi="Times New Roman" w:cs="Times New Roman"/>
                <w:i/>
                <w:iCs/>
                <w:color w:val="000000"/>
                <w:sz w:val="16"/>
                <w:szCs w:val="16"/>
              </w:rPr>
              <w:t>H</w:t>
            </w:r>
            <w:r w:rsidR="00B7710E" w:rsidRPr="00187D8B">
              <w:rPr>
                <w:rFonts w:ascii="Times New Roman" w:hAnsi="Times New Roman" w:cs="Times New Roman"/>
                <w:i/>
                <w:iCs/>
                <w:color w:val="000000"/>
                <w:sz w:val="16"/>
                <w:szCs w:val="16"/>
                <w:vertAlign w:val="subscript"/>
              </w:rPr>
              <w:t>O</w:t>
            </w:r>
            <w:r w:rsidR="00B7710E" w:rsidRPr="00187D8B">
              <w:rPr>
                <w:rFonts w:ascii="Times New Roman" w:hAnsi="Times New Roman" w:cs="Times New Roman"/>
                <w:color w:val="000000"/>
                <w:sz w:val="16"/>
                <w:szCs w:val="16"/>
              </w:rPr>
              <w:t xml:space="preserve">: observed heterozygosity; </w:t>
            </w:r>
            <w:r w:rsidR="00B7710E" w:rsidRPr="00187D8B">
              <w:rPr>
                <w:rFonts w:ascii="Times New Roman" w:hAnsi="Times New Roman" w:cs="Times New Roman"/>
                <w:i/>
                <w:iCs/>
                <w:color w:val="000000"/>
                <w:sz w:val="16"/>
                <w:szCs w:val="16"/>
              </w:rPr>
              <w:t>H</w:t>
            </w:r>
            <w:r w:rsidR="00B7710E" w:rsidRPr="00187D8B">
              <w:rPr>
                <w:rFonts w:ascii="Times New Roman" w:hAnsi="Times New Roman" w:cs="Times New Roman"/>
                <w:i/>
                <w:iCs/>
                <w:color w:val="000000"/>
                <w:sz w:val="16"/>
                <w:szCs w:val="16"/>
                <w:vertAlign w:val="subscript"/>
              </w:rPr>
              <w:t>E</w:t>
            </w:r>
            <w:r w:rsidR="00B7710E" w:rsidRPr="00187D8B">
              <w:rPr>
                <w:rFonts w:ascii="Times New Roman" w:hAnsi="Times New Roman" w:cs="Times New Roman"/>
                <w:color w:val="000000"/>
                <w:sz w:val="16"/>
                <w:szCs w:val="16"/>
              </w:rPr>
              <w:t xml:space="preserve">: expected heterozygosity; </w:t>
            </w:r>
            <w:r w:rsidR="00B7710E" w:rsidRPr="00187D8B">
              <w:rPr>
                <w:rFonts w:ascii="Times New Roman" w:hAnsi="Times New Roman" w:cs="Times New Roman"/>
                <w:i/>
                <w:iCs/>
                <w:color w:val="000000"/>
                <w:sz w:val="16"/>
                <w:szCs w:val="16"/>
              </w:rPr>
              <w:t>F</w:t>
            </w:r>
            <w:r w:rsidR="00B7710E" w:rsidRPr="00187D8B">
              <w:rPr>
                <w:rFonts w:ascii="Times New Roman" w:hAnsi="Times New Roman" w:cs="Times New Roman"/>
                <w:i/>
                <w:iCs/>
                <w:color w:val="000000"/>
                <w:sz w:val="16"/>
                <w:szCs w:val="16"/>
                <w:vertAlign w:val="subscript"/>
              </w:rPr>
              <w:t>IS</w:t>
            </w:r>
            <w:r w:rsidR="00B7710E" w:rsidRPr="00187D8B">
              <w:rPr>
                <w:rFonts w:ascii="Times New Roman" w:hAnsi="Times New Roman" w:cs="Times New Roman"/>
                <w:color w:val="000000"/>
                <w:sz w:val="16"/>
                <w:szCs w:val="16"/>
              </w:rPr>
              <w:t>: fixation index (all 95% CI overlap 0).</w:t>
            </w:r>
          </w:p>
        </w:tc>
      </w:tr>
    </w:tbl>
    <w:p w14:paraId="683A666F" w14:textId="152F11A5" w:rsidR="0079305F" w:rsidRPr="00187D8B" w:rsidRDefault="0079305F">
      <w:pPr>
        <w:rPr>
          <w:rFonts w:ascii="Times New Roman" w:hAnsi="Times New Roman" w:cs="Times New Roman"/>
        </w:rPr>
        <w:sectPr w:rsidR="0079305F" w:rsidRPr="00187D8B" w:rsidSect="002E1055">
          <w:pgSz w:w="20160" w:h="12240" w:orient="landscape"/>
          <w:pgMar w:top="1440" w:right="1440" w:bottom="1440" w:left="1440" w:header="720" w:footer="720" w:gutter="0"/>
          <w:cols w:space="720"/>
          <w:docGrid w:linePitch="360"/>
        </w:sectPr>
      </w:pPr>
    </w:p>
    <w:p w14:paraId="0856185E" w14:textId="77777777" w:rsidR="00286B43" w:rsidRDefault="00286B43">
      <w:pPr>
        <w:rPr>
          <w:rFonts w:ascii="Times New Roman" w:hAnsi="Times New Roman" w:cs="Times New Roman"/>
        </w:rPr>
      </w:pPr>
    </w:p>
    <w:tbl>
      <w:tblPr>
        <w:tblStyle w:val="TableGrid"/>
        <w:tblW w:w="8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6"/>
        <w:gridCol w:w="1829"/>
        <w:gridCol w:w="1260"/>
        <w:gridCol w:w="720"/>
        <w:gridCol w:w="630"/>
        <w:gridCol w:w="720"/>
        <w:gridCol w:w="810"/>
        <w:gridCol w:w="810"/>
        <w:gridCol w:w="810"/>
      </w:tblGrid>
      <w:tr w:rsidR="003A7D3B" w:rsidRPr="003A7D3B" w14:paraId="42679D33" w14:textId="77777777" w:rsidTr="00D80F5C">
        <w:tc>
          <w:tcPr>
            <w:tcW w:w="8455" w:type="dxa"/>
            <w:gridSpan w:val="9"/>
            <w:tcBorders>
              <w:top w:val="single" w:sz="4" w:space="0" w:color="auto"/>
              <w:bottom w:val="single" w:sz="4" w:space="0" w:color="auto"/>
            </w:tcBorders>
            <w:shd w:val="clear" w:color="auto" w:fill="auto"/>
            <w:vAlign w:val="center"/>
          </w:tcPr>
          <w:p w14:paraId="2568D95D" w14:textId="2115228F" w:rsidR="00286B43" w:rsidRPr="003A7D3B" w:rsidRDefault="00286B43" w:rsidP="007541EF">
            <w:pPr>
              <w:pStyle w:val="Heading2"/>
              <w:rPr>
                <w:rFonts w:ascii="Times New Roman" w:hAnsi="Times New Roman" w:cs="Times New Roman"/>
                <w:color w:val="auto"/>
              </w:rPr>
            </w:pPr>
            <w:bookmarkStart w:id="9" w:name="_Toc84000410"/>
            <w:r w:rsidRPr="00455BE9">
              <w:rPr>
                <w:rFonts w:ascii="Times New Roman" w:hAnsi="Times New Roman" w:cs="Times New Roman"/>
                <w:b/>
                <w:bCs/>
                <w:color w:val="auto"/>
              </w:rPr>
              <w:t>Table S</w:t>
            </w:r>
            <w:r w:rsidR="00455BE9" w:rsidRPr="00455BE9">
              <w:rPr>
                <w:rFonts w:ascii="Times New Roman" w:hAnsi="Times New Roman" w:cs="Times New Roman"/>
                <w:b/>
                <w:bCs/>
                <w:color w:val="auto"/>
              </w:rPr>
              <w:t>7</w:t>
            </w:r>
            <w:r w:rsidRPr="003A7D3B">
              <w:rPr>
                <w:rFonts w:ascii="Times New Roman" w:hAnsi="Times New Roman" w:cs="Times New Roman"/>
                <w:color w:val="auto"/>
              </w:rPr>
              <w:t xml:space="preserve"> AMOVA results by locus and overall. F-statistics are reported to indicate the strength of differentiation among regional groups. P-values are not reported due to a lack of independence from the clustering results.</w:t>
            </w:r>
            <w:bookmarkEnd w:id="9"/>
          </w:p>
        </w:tc>
      </w:tr>
      <w:tr w:rsidR="00286B43" w:rsidRPr="00187D8B" w14:paraId="3A1E1D9A" w14:textId="77777777" w:rsidTr="007541EF">
        <w:tc>
          <w:tcPr>
            <w:tcW w:w="866" w:type="dxa"/>
            <w:tcBorders>
              <w:top w:val="single" w:sz="4" w:space="0" w:color="auto"/>
              <w:bottom w:val="single" w:sz="4" w:space="0" w:color="auto"/>
            </w:tcBorders>
            <w:shd w:val="clear" w:color="auto" w:fill="D9D9D9" w:themeFill="background1" w:themeFillShade="D9"/>
            <w:vAlign w:val="center"/>
          </w:tcPr>
          <w:p w14:paraId="1C06944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Locus</w:t>
            </w:r>
          </w:p>
        </w:tc>
        <w:tc>
          <w:tcPr>
            <w:tcW w:w="1829" w:type="dxa"/>
            <w:tcBorders>
              <w:top w:val="single" w:sz="4" w:space="0" w:color="auto"/>
              <w:bottom w:val="single" w:sz="4" w:space="0" w:color="auto"/>
            </w:tcBorders>
            <w:shd w:val="clear" w:color="auto" w:fill="D9D9D9" w:themeFill="background1" w:themeFillShade="D9"/>
            <w:vAlign w:val="center"/>
          </w:tcPr>
          <w:p w14:paraId="43725C9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Source of Variation</w:t>
            </w:r>
          </w:p>
        </w:tc>
        <w:tc>
          <w:tcPr>
            <w:tcW w:w="1260" w:type="dxa"/>
            <w:tcBorders>
              <w:top w:val="single" w:sz="4" w:space="0" w:color="auto"/>
              <w:bottom w:val="single" w:sz="4" w:space="0" w:color="auto"/>
            </w:tcBorders>
            <w:shd w:val="clear" w:color="auto" w:fill="D9D9D9" w:themeFill="background1" w:themeFillShade="D9"/>
            <w:vAlign w:val="center"/>
          </w:tcPr>
          <w:p w14:paraId="155660E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Nested in</w:t>
            </w:r>
          </w:p>
        </w:tc>
        <w:tc>
          <w:tcPr>
            <w:tcW w:w="720" w:type="dxa"/>
            <w:tcBorders>
              <w:top w:val="single" w:sz="4" w:space="0" w:color="auto"/>
              <w:bottom w:val="single" w:sz="4" w:space="0" w:color="auto"/>
            </w:tcBorders>
            <w:shd w:val="clear" w:color="auto" w:fill="D9D9D9" w:themeFill="background1" w:themeFillShade="D9"/>
            <w:vAlign w:val="center"/>
          </w:tcPr>
          <w:p w14:paraId="2DCF335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SSD</w:t>
            </w:r>
          </w:p>
        </w:tc>
        <w:tc>
          <w:tcPr>
            <w:tcW w:w="630" w:type="dxa"/>
            <w:tcBorders>
              <w:top w:val="single" w:sz="4" w:space="0" w:color="auto"/>
              <w:bottom w:val="single" w:sz="4" w:space="0" w:color="auto"/>
            </w:tcBorders>
            <w:shd w:val="clear" w:color="auto" w:fill="D9D9D9" w:themeFill="background1" w:themeFillShade="D9"/>
            <w:vAlign w:val="center"/>
          </w:tcPr>
          <w:p w14:paraId="00F057E9"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d.f.</w:t>
            </w:r>
            <w:proofErr w:type="spellEnd"/>
          </w:p>
        </w:tc>
        <w:tc>
          <w:tcPr>
            <w:tcW w:w="720" w:type="dxa"/>
            <w:tcBorders>
              <w:top w:val="single" w:sz="4" w:space="0" w:color="auto"/>
              <w:bottom w:val="single" w:sz="4" w:space="0" w:color="auto"/>
            </w:tcBorders>
            <w:shd w:val="clear" w:color="auto" w:fill="D9D9D9" w:themeFill="background1" w:themeFillShade="D9"/>
            <w:vAlign w:val="center"/>
          </w:tcPr>
          <w:p w14:paraId="1F6942F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MS</w:t>
            </w:r>
          </w:p>
        </w:tc>
        <w:tc>
          <w:tcPr>
            <w:tcW w:w="810" w:type="dxa"/>
            <w:tcBorders>
              <w:top w:val="single" w:sz="4" w:space="0" w:color="auto"/>
              <w:bottom w:val="single" w:sz="4" w:space="0" w:color="auto"/>
            </w:tcBorders>
            <w:shd w:val="clear" w:color="auto" w:fill="D9D9D9" w:themeFill="background1" w:themeFillShade="D9"/>
            <w:vAlign w:val="center"/>
          </w:tcPr>
          <w:p w14:paraId="2439BAF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%Var</w:t>
            </w:r>
          </w:p>
        </w:tc>
        <w:tc>
          <w:tcPr>
            <w:tcW w:w="810" w:type="dxa"/>
            <w:tcBorders>
              <w:top w:val="single" w:sz="4" w:space="0" w:color="auto"/>
              <w:bottom w:val="single" w:sz="4" w:space="0" w:color="auto"/>
            </w:tcBorders>
            <w:shd w:val="clear" w:color="auto" w:fill="D9D9D9" w:themeFill="background1" w:themeFillShade="D9"/>
            <w:vAlign w:val="center"/>
          </w:tcPr>
          <w:p w14:paraId="55C7846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F-stat</w:t>
            </w:r>
          </w:p>
        </w:tc>
        <w:tc>
          <w:tcPr>
            <w:tcW w:w="810" w:type="dxa"/>
            <w:tcBorders>
              <w:top w:val="single" w:sz="4" w:space="0" w:color="auto"/>
              <w:bottom w:val="single" w:sz="4" w:space="0" w:color="auto"/>
            </w:tcBorders>
            <w:shd w:val="clear" w:color="auto" w:fill="D9D9D9" w:themeFill="background1" w:themeFillShade="D9"/>
            <w:vAlign w:val="center"/>
          </w:tcPr>
          <w:p w14:paraId="622ED7E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F-value</w:t>
            </w:r>
          </w:p>
        </w:tc>
      </w:tr>
      <w:tr w:rsidR="00286B43" w:rsidRPr="00187D8B" w14:paraId="4E5AEA72" w14:textId="77777777" w:rsidTr="007541EF">
        <w:tc>
          <w:tcPr>
            <w:tcW w:w="866" w:type="dxa"/>
            <w:tcBorders>
              <w:top w:val="single" w:sz="4" w:space="0" w:color="auto"/>
            </w:tcBorders>
            <w:vAlign w:val="center"/>
          </w:tcPr>
          <w:p w14:paraId="30625E8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L5989</w:t>
            </w:r>
          </w:p>
        </w:tc>
        <w:tc>
          <w:tcPr>
            <w:tcW w:w="1829" w:type="dxa"/>
            <w:tcBorders>
              <w:top w:val="single" w:sz="4" w:space="0" w:color="auto"/>
            </w:tcBorders>
            <w:vAlign w:val="center"/>
          </w:tcPr>
          <w:p w14:paraId="48D0789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tcBorders>
              <w:top w:val="single" w:sz="4" w:space="0" w:color="auto"/>
            </w:tcBorders>
            <w:vAlign w:val="center"/>
          </w:tcPr>
          <w:p w14:paraId="00AF311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tcBorders>
              <w:top w:val="single" w:sz="4" w:space="0" w:color="auto"/>
            </w:tcBorders>
            <w:vAlign w:val="center"/>
          </w:tcPr>
          <w:p w14:paraId="5BFC13D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41.5</w:t>
            </w:r>
          </w:p>
        </w:tc>
        <w:tc>
          <w:tcPr>
            <w:tcW w:w="630" w:type="dxa"/>
            <w:tcBorders>
              <w:top w:val="single" w:sz="4" w:space="0" w:color="auto"/>
            </w:tcBorders>
            <w:vAlign w:val="center"/>
          </w:tcPr>
          <w:p w14:paraId="7091943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tcBorders>
              <w:top w:val="single" w:sz="4" w:space="0" w:color="auto"/>
            </w:tcBorders>
            <w:vAlign w:val="center"/>
          </w:tcPr>
          <w:p w14:paraId="1BF0E6D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0.33</w:t>
            </w:r>
          </w:p>
        </w:tc>
        <w:tc>
          <w:tcPr>
            <w:tcW w:w="810" w:type="dxa"/>
            <w:tcBorders>
              <w:top w:val="single" w:sz="4" w:space="0" w:color="auto"/>
            </w:tcBorders>
            <w:vAlign w:val="center"/>
          </w:tcPr>
          <w:p w14:paraId="03D58C1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0.79</w:t>
            </w:r>
          </w:p>
        </w:tc>
        <w:tc>
          <w:tcPr>
            <w:tcW w:w="810" w:type="dxa"/>
            <w:tcBorders>
              <w:top w:val="single" w:sz="4" w:space="0" w:color="auto"/>
            </w:tcBorders>
            <w:vAlign w:val="center"/>
          </w:tcPr>
          <w:p w14:paraId="326D40F4"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tcBorders>
              <w:top w:val="single" w:sz="4" w:space="0" w:color="auto"/>
            </w:tcBorders>
            <w:vAlign w:val="center"/>
          </w:tcPr>
          <w:p w14:paraId="2461934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0.21</w:t>
            </w:r>
          </w:p>
        </w:tc>
      </w:tr>
      <w:tr w:rsidR="00286B43" w:rsidRPr="00187D8B" w14:paraId="7DCFEFC5" w14:textId="77777777" w:rsidTr="007541EF">
        <w:tc>
          <w:tcPr>
            <w:tcW w:w="866" w:type="dxa"/>
            <w:vAlign w:val="bottom"/>
          </w:tcPr>
          <w:p w14:paraId="10E0FC58" w14:textId="77777777" w:rsidR="00286B43" w:rsidRPr="00187D8B" w:rsidRDefault="00286B43" w:rsidP="007541EF">
            <w:pPr>
              <w:rPr>
                <w:rFonts w:ascii="Times New Roman" w:hAnsi="Times New Roman" w:cs="Times New Roman"/>
                <w:sz w:val="18"/>
                <w:szCs w:val="18"/>
              </w:rPr>
            </w:pPr>
          </w:p>
        </w:tc>
        <w:tc>
          <w:tcPr>
            <w:tcW w:w="1829" w:type="dxa"/>
            <w:vAlign w:val="center"/>
          </w:tcPr>
          <w:p w14:paraId="223D892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2DC32DB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33BE17E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41.2</w:t>
            </w:r>
          </w:p>
        </w:tc>
        <w:tc>
          <w:tcPr>
            <w:tcW w:w="630" w:type="dxa"/>
            <w:vAlign w:val="center"/>
          </w:tcPr>
          <w:p w14:paraId="1EA6EE6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vAlign w:val="center"/>
          </w:tcPr>
          <w:p w14:paraId="0513B85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0.34</w:t>
            </w:r>
          </w:p>
        </w:tc>
        <w:tc>
          <w:tcPr>
            <w:tcW w:w="810" w:type="dxa"/>
            <w:vAlign w:val="center"/>
          </w:tcPr>
          <w:p w14:paraId="60937E7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0.01</w:t>
            </w:r>
          </w:p>
        </w:tc>
        <w:tc>
          <w:tcPr>
            <w:tcW w:w="810" w:type="dxa"/>
            <w:vAlign w:val="center"/>
          </w:tcPr>
          <w:p w14:paraId="1566FF5C"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2B5F306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0.01</w:t>
            </w:r>
          </w:p>
        </w:tc>
      </w:tr>
      <w:tr w:rsidR="00286B43" w:rsidRPr="00187D8B" w14:paraId="5563346E" w14:textId="77777777" w:rsidTr="007541EF">
        <w:tc>
          <w:tcPr>
            <w:tcW w:w="866" w:type="dxa"/>
            <w:vAlign w:val="bottom"/>
          </w:tcPr>
          <w:p w14:paraId="2D2E6668" w14:textId="77777777" w:rsidR="00286B43" w:rsidRPr="00187D8B" w:rsidRDefault="00286B43" w:rsidP="007541EF">
            <w:pPr>
              <w:rPr>
                <w:rFonts w:ascii="Times New Roman" w:hAnsi="Times New Roman" w:cs="Times New Roman"/>
                <w:sz w:val="18"/>
                <w:szCs w:val="18"/>
              </w:rPr>
            </w:pPr>
          </w:p>
        </w:tc>
        <w:tc>
          <w:tcPr>
            <w:tcW w:w="1829" w:type="dxa"/>
            <w:vAlign w:val="center"/>
          </w:tcPr>
          <w:p w14:paraId="681B77C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Regions   </w:t>
            </w:r>
          </w:p>
        </w:tc>
        <w:tc>
          <w:tcPr>
            <w:tcW w:w="1260" w:type="dxa"/>
            <w:vAlign w:val="center"/>
          </w:tcPr>
          <w:p w14:paraId="00CED88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1A554E3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15.1</w:t>
            </w:r>
          </w:p>
        </w:tc>
        <w:tc>
          <w:tcPr>
            <w:tcW w:w="630" w:type="dxa"/>
            <w:vAlign w:val="center"/>
          </w:tcPr>
          <w:p w14:paraId="55A777E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14AF433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5.05</w:t>
            </w:r>
          </w:p>
        </w:tc>
        <w:tc>
          <w:tcPr>
            <w:tcW w:w="810" w:type="dxa"/>
            <w:vAlign w:val="center"/>
          </w:tcPr>
          <w:p w14:paraId="22B2DEB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0.20</w:t>
            </w:r>
          </w:p>
        </w:tc>
        <w:tc>
          <w:tcPr>
            <w:tcW w:w="810" w:type="dxa"/>
            <w:vAlign w:val="center"/>
          </w:tcPr>
          <w:p w14:paraId="4315DEE1"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3914288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0.20</w:t>
            </w:r>
          </w:p>
        </w:tc>
      </w:tr>
      <w:tr w:rsidR="00286B43" w:rsidRPr="00187D8B" w14:paraId="2EFE8D5C" w14:textId="77777777" w:rsidTr="007541EF">
        <w:tc>
          <w:tcPr>
            <w:tcW w:w="866" w:type="dxa"/>
            <w:shd w:val="clear" w:color="auto" w:fill="D9D9D9" w:themeFill="background1" w:themeFillShade="D9"/>
            <w:vAlign w:val="center"/>
          </w:tcPr>
          <w:p w14:paraId="59DF500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L7656</w:t>
            </w:r>
          </w:p>
        </w:tc>
        <w:tc>
          <w:tcPr>
            <w:tcW w:w="1829" w:type="dxa"/>
            <w:shd w:val="clear" w:color="auto" w:fill="D9D9D9" w:themeFill="background1" w:themeFillShade="D9"/>
            <w:vAlign w:val="center"/>
          </w:tcPr>
          <w:p w14:paraId="670EF8B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4469215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103190D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48.5</w:t>
            </w:r>
          </w:p>
        </w:tc>
        <w:tc>
          <w:tcPr>
            <w:tcW w:w="630" w:type="dxa"/>
            <w:shd w:val="clear" w:color="auto" w:fill="D9D9D9" w:themeFill="background1" w:themeFillShade="D9"/>
            <w:vAlign w:val="center"/>
          </w:tcPr>
          <w:p w14:paraId="588DD6A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shd w:val="clear" w:color="auto" w:fill="D9D9D9" w:themeFill="background1" w:themeFillShade="D9"/>
            <w:vAlign w:val="center"/>
          </w:tcPr>
          <w:p w14:paraId="5470A30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0.39</w:t>
            </w:r>
          </w:p>
        </w:tc>
        <w:tc>
          <w:tcPr>
            <w:tcW w:w="810" w:type="dxa"/>
            <w:shd w:val="clear" w:color="auto" w:fill="D9D9D9" w:themeFill="background1" w:themeFillShade="D9"/>
            <w:vAlign w:val="center"/>
          </w:tcPr>
          <w:p w14:paraId="002A2B2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0.91</w:t>
            </w:r>
          </w:p>
        </w:tc>
        <w:tc>
          <w:tcPr>
            <w:tcW w:w="810" w:type="dxa"/>
            <w:shd w:val="clear" w:color="auto" w:fill="D9D9D9" w:themeFill="background1" w:themeFillShade="D9"/>
            <w:vAlign w:val="center"/>
          </w:tcPr>
          <w:p w14:paraId="6CC5CC62"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7B3EB04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0.09</w:t>
            </w:r>
          </w:p>
        </w:tc>
      </w:tr>
      <w:tr w:rsidR="00286B43" w:rsidRPr="00187D8B" w14:paraId="0D8E02C7" w14:textId="77777777" w:rsidTr="007541EF">
        <w:tc>
          <w:tcPr>
            <w:tcW w:w="866" w:type="dxa"/>
            <w:shd w:val="clear" w:color="auto" w:fill="D9D9D9" w:themeFill="background1" w:themeFillShade="D9"/>
            <w:vAlign w:val="bottom"/>
          </w:tcPr>
          <w:p w14:paraId="7681C0FC"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6AD5771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1A46646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Region</w:t>
            </w:r>
          </w:p>
        </w:tc>
        <w:tc>
          <w:tcPr>
            <w:tcW w:w="720" w:type="dxa"/>
            <w:shd w:val="clear" w:color="auto" w:fill="D9D9D9" w:themeFill="background1" w:themeFillShade="D9"/>
            <w:vAlign w:val="center"/>
          </w:tcPr>
          <w:p w14:paraId="198796E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39.1</w:t>
            </w:r>
          </w:p>
        </w:tc>
        <w:tc>
          <w:tcPr>
            <w:tcW w:w="630" w:type="dxa"/>
            <w:shd w:val="clear" w:color="auto" w:fill="D9D9D9" w:themeFill="background1" w:themeFillShade="D9"/>
            <w:vAlign w:val="center"/>
          </w:tcPr>
          <w:p w14:paraId="01B58FB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shd w:val="clear" w:color="auto" w:fill="D9D9D9" w:themeFill="background1" w:themeFillShade="D9"/>
            <w:vAlign w:val="center"/>
          </w:tcPr>
          <w:p w14:paraId="2D57FB6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0.32</w:t>
            </w:r>
          </w:p>
        </w:tc>
        <w:tc>
          <w:tcPr>
            <w:tcW w:w="810" w:type="dxa"/>
            <w:shd w:val="clear" w:color="auto" w:fill="D9D9D9" w:themeFill="background1" w:themeFillShade="D9"/>
            <w:vAlign w:val="center"/>
          </w:tcPr>
          <w:p w14:paraId="2353C18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-0.08</w:t>
            </w:r>
          </w:p>
        </w:tc>
        <w:tc>
          <w:tcPr>
            <w:tcW w:w="810" w:type="dxa"/>
            <w:shd w:val="clear" w:color="auto" w:fill="D9D9D9" w:themeFill="background1" w:themeFillShade="D9"/>
            <w:vAlign w:val="center"/>
          </w:tcPr>
          <w:p w14:paraId="5F338013"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55C54FA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-0.09</w:t>
            </w:r>
          </w:p>
        </w:tc>
      </w:tr>
      <w:tr w:rsidR="00286B43" w:rsidRPr="00187D8B" w14:paraId="29A6C590" w14:textId="77777777" w:rsidTr="007541EF">
        <w:tc>
          <w:tcPr>
            <w:tcW w:w="866" w:type="dxa"/>
            <w:shd w:val="clear" w:color="auto" w:fill="D9D9D9" w:themeFill="background1" w:themeFillShade="D9"/>
            <w:vAlign w:val="bottom"/>
          </w:tcPr>
          <w:p w14:paraId="1C0D53DA"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4656979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0301EA4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7B8458C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13.2</w:t>
            </w:r>
          </w:p>
        </w:tc>
        <w:tc>
          <w:tcPr>
            <w:tcW w:w="630" w:type="dxa"/>
            <w:shd w:val="clear" w:color="auto" w:fill="D9D9D9" w:themeFill="background1" w:themeFillShade="D9"/>
            <w:vAlign w:val="center"/>
          </w:tcPr>
          <w:p w14:paraId="1F4F186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3868CC5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4.40</w:t>
            </w:r>
          </w:p>
        </w:tc>
        <w:tc>
          <w:tcPr>
            <w:tcW w:w="810" w:type="dxa"/>
            <w:shd w:val="clear" w:color="auto" w:fill="D9D9D9" w:themeFill="background1" w:themeFillShade="D9"/>
            <w:vAlign w:val="center"/>
          </w:tcPr>
          <w:p w14:paraId="2772F42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0.17</w:t>
            </w:r>
          </w:p>
        </w:tc>
        <w:tc>
          <w:tcPr>
            <w:tcW w:w="810" w:type="dxa"/>
            <w:shd w:val="clear" w:color="auto" w:fill="D9D9D9" w:themeFill="background1" w:themeFillShade="D9"/>
            <w:vAlign w:val="center"/>
          </w:tcPr>
          <w:p w14:paraId="000E3765"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3C6FD76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0.17</w:t>
            </w:r>
          </w:p>
        </w:tc>
      </w:tr>
      <w:tr w:rsidR="00286B43" w:rsidRPr="00187D8B" w14:paraId="0226B85A" w14:textId="77777777" w:rsidTr="007541EF">
        <w:tc>
          <w:tcPr>
            <w:tcW w:w="866" w:type="dxa"/>
            <w:vAlign w:val="center"/>
          </w:tcPr>
          <w:p w14:paraId="7DF5E93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L55690</w:t>
            </w:r>
          </w:p>
        </w:tc>
        <w:tc>
          <w:tcPr>
            <w:tcW w:w="1829" w:type="dxa"/>
            <w:vAlign w:val="center"/>
          </w:tcPr>
          <w:p w14:paraId="5E0012B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43DB7B9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5621C3D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41.0</w:t>
            </w:r>
          </w:p>
        </w:tc>
        <w:tc>
          <w:tcPr>
            <w:tcW w:w="630" w:type="dxa"/>
            <w:vAlign w:val="center"/>
          </w:tcPr>
          <w:p w14:paraId="6862394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vAlign w:val="center"/>
          </w:tcPr>
          <w:p w14:paraId="1B3D8CB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0.33</w:t>
            </w:r>
          </w:p>
        </w:tc>
        <w:tc>
          <w:tcPr>
            <w:tcW w:w="810" w:type="dxa"/>
            <w:vAlign w:val="center"/>
          </w:tcPr>
          <w:p w14:paraId="234C8D2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0.78</w:t>
            </w:r>
          </w:p>
        </w:tc>
        <w:tc>
          <w:tcPr>
            <w:tcW w:w="810" w:type="dxa"/>
            <w:vAlign w:val="center"/>
          </w:tcPr>
          <w:p w14:paraId="4AD07D0B"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3B59E15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0.22</w:t>
            </w:r>
          </w:p>
        </w:tc>
      </w:tr>
      <w:tr w:rsidR="00286B43" w:rsidRPr="00187D8B" w14:paraId="073F97F3" w14:textId="77777777" w:rsidTr="007541EF">
        <w:tc>
          <w:tcPr>
            <w:tcW w:w="866" w:type="dxa"/>
            <w:vAlign w:val="bottom"/>
          </w:tcPr>
          <w:p w14:paraId="227AFDD5" w14:textId="77777777" w:rsidR="00286B43" w:rsidRPr="00187D8B" w:rsidRDefault="00286B43" w:rsidP="007541EF">
            <w:pPr>
              <w:rPr>
                <w:rFonts w:ascii="Times New Roman" w:hAnsi="Times New Roman" w:cs="Times New Roman"/>
                <w:sz w:val="18"/>
                <w:szCs w:val="18"/>
              </w:rPr>
            </w:pPr>
          </w:p>
        </w:tc>
        <w:tc>
          <w:tcPr>
            <w:tcW w:w="1829" w:type="dxa"/>
            <w:vAlign w:val="center"/>
          </w:tcPr>
          <w:p w14:paraId="6368A38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4055758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298A00C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43.3</w:t>
            </w:r>
          </w:p>
        </w:tc>
        <w:tc>
          <w:tcPr>
            <w:tcW w:w="630" w:type="dxa"/>
            <w:vAlign w:val="center"/>
          </w:tcPr>
          <w:p w14:paraId="2E4C922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vAlign w:val="center"/>
          </w:tcPr>
          <w:p w14:paraId="4A8EF2E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0.36</w:t>
            </w:r>
          </w:p>
        </w:tc>
        <w:tc>
          <w:tcPr>
            <w:tcW w:w="810" w:type="dxa"/>
            <w:vAlign w:val="center"/>
          </w:tcPr>
          <w:p w14:paraId="6909458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0.04</w:t>
            </w:r>
          </w:p>
        </w:tc>
        <w:tc>
          <w:tcPr>
            <w:tcW w:w="810" w:type="dxa"/>
            <w:vAlign w:val="center"/>
          </w:tcPr>
          <w:p w14:paraId="23BC71E8"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0F6A976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0.04</w:t>
            </w:r>
          </w:p>
        </w:tc>
      </w:tr>
      <w:tr w:rsidR="00286B43" w:rsidRPr="00187D8B" w14:paraId="3E30548D" w14:textId="77777777" w:rsidTr="007541EF">
        <w:tc>
          <w:tcPr>
            <w:tcW w:w="866" w:type="dxa"/>
            <w:vAlign w:val="bottom"/>
          </w:tcPr>
          <w:p w14:paraId="2DB501F9" w14:textId="77777777" w:rsidR="00286B43" w:rsidRPr="00187D8B" w:rsidRDefault="00286B43" w:rsidP="007541EF">
            <w:pPr>
              <w:rPr>
                <w:rFonts w:ascii="Times New Roman" w:hAnsi="Times New Roman" w:cs="Times New Roman"/>
                <w:sz w:val="18"/>
                <w:szCs w:val="18"/>
              </w:rPr>
            </w:pPr>
          </w:p>
        </w:tc>
        <w:tc>
          <w:tcPr>
            <w:tcW w:w="1829" w:type="dxa"/>
            <w:vAlign w:val="center"/>
          </w:tcPr>
          <w:p w14:paraId="141965E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2D6639F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45CA684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14.2</w:t>
            </w:r>
          </w:p>
        </w:tc>
        <w:tc>
          <w:tcPr>
            <w:tcW w:w="630" w:type="dxa"/>
            <w:vAlign w:val="center"/>
          </w:tcPr>
          <w:p w14:paraId="011085A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71E4212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4.75</w:t>
            </w:r>
          </w:p>
        </w:tc>
        <w:tc>
          <w:tcPr>
            <w:tcW w:w="810" w:type="dxa"/>
            <w:vAlign w:val="center"/>
          </w:tcPr>
          <w:p w14:paraId="57D9761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0.19</w:t>
            </w:r>
          </w:p>
        </w:tc>
        <w:tc>
          <w:tcPr>
            <w:tcW w:w="810" w:type="dxa"/>
            <w:vAlign w:val="center"/>
          </w:tcPr>
          <w:p w14:paraId="4C944551"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6F34230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0.19</w:t>
            </w:r>
          </w:p>
        </w:tc>
      </w:tr>
      <w:tr w:rsidR="00286B43" w:rsidRPr="00187D8B" w14:paraId="510DB89D" w14:textId="77777777" w:rsidTr="007541EF">
        <w:tc>
          <w:tcPr>
            <w:tcW w:w="866" w:type="dxa"/>
            <w:shd w:val="clear" w:color="auto" w:fill="D9D9D9" w:themeFill="background1" w:themeFillShade="D9"/>
            <w:vAlign w:val="center"/>
          </w:tcPr>
          <w:p w14:paraId="5F28880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L38728</w:t>
            </w:r>
          </w:p>
        </w:tc>
        <w:tc>
          <w:tcPr>
            <w:tcW w:w="1829" w:type="dxa"/>
            <w:shd w:val="clear" w:color="auto" w:fill="D9D9D9" w:themeFill="background1" w:themeFillShade="D9"/>
            <w:vAlign w:val="center"/>
          </w:tcPr>
          <w:p w14:paraId="30F84AF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4060C35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5B31CF3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42.0</w:t>
            </w:r>
          </w:p>
        </w:tc>
        <w:tc>
          <w:tcPr>
            <w:tcW w:w="630" w:type="dxa"/>
            <w:shd w:val="clear" w:color="auto" w:fill="D9D9D9" w:themeFill="background1" w:themeFillShade="D9"/>
            <w:vAlign w:val="center"/>
          </w:tcPr>
          <w:p w14:paraId="20E86F0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122</w:t>
            </w:r>
          </w:p>
        </w:tc>
        <w:tc>
          <w:tcPr>
            <w:tcW w:w="720" w:type="dxa"/>
            <w:shd w:val="clear" w:color="auto" w:fill="D9D9D9" w:themeFill="background1" w:themeFillShade="D9"/>
            <w:vAlign w:val="center"/>
          </w:tcPr>
          <w:p w14:paraId="0FF8B39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0.34</w:t>
            </w:r>
          </w:p>
        </w:tc>
        <w:tc>
          <w:tcPr>
            <w:tcW w:w="810" w:type="dxa"/>
            <w:shd w:val="clear" w:color="auto" w:fill="D9D9D9" w:themeFill="background1" w:themeFillShade="D9"/>
            <w:vAlign w:val="center"/>
          </w:tcPr>
          <w:p w14:paraId="530E835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0.90</w:t>
            </w:r>
          </w:p>
        </w:tc>
        <w:tc>
          <w:tcPr>
            <w:tcW w:w="810" w:type="dxa"/>
            <w:shd w:val="clear" w:color="auto" w:fill="D9D9D9" w:themeFill="background1" w:themeFillShade="D9"/>
            <w:vAlign w:val="center"/>
          </w:tcPr>
          <w:p w14:paraId="6ED1987D"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79D3E53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r>
      <w:tr w:rsidR="00286B43" w:rsidRPr="00187D8B" w14:paraId="36F1302E" w14:textId="77777777" w:rsidTr="007541EF">
        <w:tc>
          <w:tcPr>
            <w:tcW w:w="866" w:type="dxa"/>
            <w:shd w:val="clear" w:color="auto" w:fill="D9D9D9" w:themeFill="background1" w:themeFillShade="D9"/>
            <w:vAlign w:val="bottom"/>
          </w:tcPr>
          <w:p w14:paraId="16703116"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6917C87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5073901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shd w:val="clear" w:color="auto" w:fill="D9D9D9" w:themeFill="background1" w:themeFillShade="D9"/>
            <w:vAlign w:val="center"/>
          </w:tcPr>
          <w:p w14:paraId="7C6CC2E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43.5</w:t>
            </w:r>
          </w:p>
        </w:tc>
        <w:tc>
          <w:tcPr>
            <w:tcW w:w="630" w:type="dxa"/>
            <w:shd w:val="clear" w:color="auto" w:fill="D9D9D9" w:themeFill="background1" w:themeFillShade="D9"/>
            <w:vAlign w:val="center"/>
          </w:tcPr>
          <w:p w14:paraId="737D5F3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118</w:t>
            </w:r>
          </w:p>
        </w:tc>
        <w:tc>
          <w:tcPr>
            <w:tcW w:w="720" w:type="dxa"/>
            <w:shd w:val="clear" w:color="auto" w:fill="D9D9D9" w:themeFill="background1" w:themeFillShade="D9"/>
            <w:vAlign w:val="center"/>
          </w:tcPr>
          <w:p w14:paraId="2BB9EE3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0.37</w:t>
            </w:r>
          </w:p>
        </w:tc>
        <w:tc>
          <w:tcPr>
            <w:tcW w:w="810" w:type="dxa"/>
            <w:shd w:val="clear" w:color="auto" w:fill="D9D9D9" w:themeFill="background1" w:themeFillShade="D9"/>
            <w:vAlign w:val="center"/>
          </w:tcPr>
          <w:p w14:paraId="16F3660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0.03</w:t>
            </w:r>
          </w:p>
        </w:tc>
        <w:tc>
          <w:tcPr>
            <w:tcW w:w="810" w:type="dxa"/>
            <w:shd w:val="clear" w:color="auto" w:fill="D9D9D9" w:themeFill="background1" w:themeFillShade="D9"/>
            <w:vAlign w:val="center"/>
          </w:tcPr>
          <w:p w14:paraId="129D018B"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2C50E86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0.03</w:t>
            </w:r>
          </w:p>
        </w:tc>
      </w:tr>
      <w:tr w:rsidR="00286B43" w:rsidRPr="00187D8B" w14:paraId="74CCF2EE" w14:textId="77777777" w:rsidTr="007541EF">
        <w:tc>
          <w:tcPr>
            <w:tcW w:w="866" w:type="dxa"/>
            <w:shd w:val="clear" w:color="auto" w:fill="D9D9D9" w:themeFill="background1" w:themeFillShade="D9"/>
            <w:vAlign w:val="bottom"/>
          </w:tcPr>
          <w:p w14:paraId="5DD23059"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6395A5C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7F061FF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2904D13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5.2</w:t>
            </w:r>
          </w:p>
        </w:tc>
        <w:tc>
          <w:tcPr>
            <w:tcW w:w="630" w:type="dxa"/>
            <w:shd w:val="clear" w:color="auto" w:fill="D9D9D9" w:themeFill="background1" w:themeFillShade="D9"/>
            <w:vAlign w:val="center"/>
          </w:tcPr>
          <w:p w14:paraId="38DB3BA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4D8CDF4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1.75</w:t>
            </w:r>
          </w:p>
        </w:tc>
        <w:tc>
          <w:tcPr>
            <w:tcW w:w="810" w:type="dxa"/>
            <w:shd w:val="clear" w:color="auto" w:fill="D9D9D9" w:themeFill="background1" w:themeFillShade="D9"/>
            <w:vAlign w:val="center"/>
          </w:tcPr>
          <w:p w14:paraId="305F27B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0.07</w:t>
            </w:r>
          </w:p>
        </w:tc>
        <w:tc>
          <w:tcPr>
            <w:tcW w:w="810" w:type="dxa"/>
            <w:shd w:val="clear" w:color="auto" w:fill="D9D9D9" w:themeFill="background1" w:themeFillShade="D9"/>
            <w:vAlign w:val="center"/>
          </w:tcPr>
          <w:p w14:paraId="4D83B820"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513B8E3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0.07</w:t>
            </w:r>
          </w:p>
        </w:tc>
      </w:tr>
      <w:tr w:rsidR="00286B43" w:rsidRPr="00187D8B" w14:paraId="3B961457" w14:textId="77777777" w:rsidTr="007541EF">
        <w:tc>
          <w:tcPr>
            <w:tcW w:w="866" w:type="dxa"/>
            <w:vAlign w:val="center"/>
          </w:tcPr>
          <w:p w14:paraId="759091D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L11764</w:t>
            </w:r>
          </w:p>
        </w:tc>
        <w:tc>
          <w:tcPr>
            <w:tcW w:w="1829" w:type="dxa"/>
            <w:vAlign w:val="center"/>
          </w:tcPr>
          <w:p w14:paraId="4636D46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407FF07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073854F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42.0</w:t>
            </w:r>
          </w:p>
        </w:tc>
        <w:tc>
          <w:tcPr>
            <w:tcW w:w="630" w:type="dxa"/>
            <w:vAlign w:val="center"/>
          </w:tcPr>
          <w:p w14:paraId="1720D59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vAlign w:val="center"/>
          </w:tcPr>
          <w:p w14:paraId="61ADA78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0.34</w:t>
            </w:r>
          </w:p>
        </w:tc>
        <w:tc>
          <w:tcPr>
            <w:tcW w:w="810" w:type="dxa"/>
            <w:vAlign w:val="center"/>
          </w:tcPr>
          <w:p w14:paraId="5E00414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0.89</w:t>
            </w:r>
          </w:p>
        </w:tc>
        <w:tc>
          <w:tcPr>
            <w:tcW w:w="810" w:type="dxa"/>
            <w:vAlign w:val="center"/>
          </w:tcPr>
          <w:p w14:paraId="4AD42D55"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48DC041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0.11</w:t>
            </w:r>
          </w:p>
        </w:tc>
      </w:tr>
      <w:tr w:rsidR="00286B43" w:rsidRPr="00187D8B" w14:paraId="446E073E" w14:textId="77777777" w:rsidTr="007541EF">
        <w:tc>
          <w:tcPr>
            <w:tcW w:w="866" w:type="dxa"/>
            <w:vAlign w:val="bottom"/>
          </w:tcPr>
          <w:p w14:paraId="07971E9B" w14:textId="77777777" w:rsidR="00286B43" w:rsidRPr="00187D8B" w:rsidRDefault="00286B43" w:rsidP="007541EF">
            <w:pPr>
              <w:rPr>
                <w:rFonts w:ascii="Times New Roman" w:hAnsi="Times New Roman" w:cs="Times New Roman"/>
                <w:sz w:val="18"/>
                <w:szCs w:val="18"/>
              </w:rPr>
            </w:pPr>
          </w:p>
        </w:tc>
        <w:tc>
          <w:tcPr>
            <w:tcW w:w="1829" w:type="dxa"/>
            <w:vAlign w:val="center"/>
          </w:tcPr>
          <w:p w14:paraId="4B7DE15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373AE04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68BB18E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46.2</w:t>
            </w:r>
          </w:p>
        </w:tc>
        <w:tc>
          <w:tcPr>
            <w:tcW w:w="630" w:type="dxa"/>
            <w:vAlign w:val="center"/>
          </w:tcPr>
          <w:p w14:paraId="6CB71B3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vAlign w:val="center"/>
          </w:tcPr>
          <w:p w14:paraId="479C5A9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0.38</w:t>
            </w:r>
          </w:p>
        </w:tc>
        <w:tc>
          <w:tcPr>
            <w:tcW w:w="810" w:type="dxa"/>
            <w:vAlign w:val="center"/>
          </w:tcPr>
          <w:p w14:paraId="544BF02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0.06</w:t>
            </w:r>
          </w:p>
        </w:tc>
        <w:tc>
          <w:tcPr>
            <w:tcW w:w="810" w:type="dxa"/>
            <w:vAlign w:val="center"/>
          </w:tcPr>
          <w:p w14:paraId="0048E2D6"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0732D6F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0.06</w:t>
            </w:r>
          </w:p>
        </w:tc>
      </w:tr>
      <w:tr w:rsidR="00286B43" w:rsidRPr="00187D8B" w14:paraId="427E193F" w14:textId="77777777" w:rsidTr="007541EF">
        <w:tc>
          <w:tcPr>
            <w:tcW w:w="866" w:type="dxa"/>
            <w:vAlign w:val="bottom"/>
          </w:tcPr>
          <w:p w14:paraId="4C18B63F" w14:textId="77777777" w:rsidR="00286B43" w:rsidRPr="00187D8B" w:rsidRDefault="00286B43" w:rsidP="007541EF">
            <w:pPr>
              <w:rPr>
                <w:rFonts w:ascii="Times New Roman" w:hAnsi="Times New Roman" w:cs="Times New Roman"/>
                <w:sz w:val="18"/>
                <w:szCs w:val="18"/>
              </w:rPr>
            </w:pPr>
          </w:p>
        </w:tc>
        <w:tc>
          <w:tcPr>
            <w:tcW w:w="1829" w:type="dxa"/>
            <w:vAlign w:val="center"/>
          </w:tcPr>
          <w:p w14:paraId="6B146C8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099512A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36F9316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4.6</w:t>
            </w:r>
          </w:p>
        </w:tc>
        <w:tc>
          <w:tcPr>
            <w:tcW w:w="630" w:type="dxa"/>
            <w:vAlign w:val="center"/>
          </w:tcPr>
          <w:p w14:paraId="10E9717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66B1F64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1.53</w:t>
            </w:r>
          </w:p>
        </w:tc>
        <w:tc>
          <w:tcPr>
            <w:tcW w:w="810" w:type="dxa"/>
            <w:vAlign w:val="center"/>
          </w:tcPr>
          <w:p w14:paraId="544125A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0.05</w:t>
            </w:r>
          </w:p>
        </w:tc>
        <w:tc>
          <w:tcPr>
            <w:tcW w:w="810" w:type="dxa"/>
            <w:vAlign w:val="center"/>
          </w:tcPr>
          <w:p w14:paraId="624D81A7"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5273E0A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0.05</w:t>
            </w:r>
          </w:p>
        </w:tc>
      </w:tr>
      <w:tr w:rsidR="00286B43" w:rsidRPr="00187D8B" w14:paraId="31130DC1" w14:textId="77777777" w:rsidTr="007541EF">
        <w:tc>
          <w:tcPr>
            <w:tcW w:w="866" w:type="dxa"/>
            <w:shd w:val="clear" w:color="auto" w:fill="D9D9D9" w:themeFill="background1" w:themeFillShade="D9"/>
            <w:vAlign w:val="center"/>
          </w:tcPr>
          <w:p w14:paraId="7A9B50A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TabrD15</w:t>
            </w:r>
          </w:p>
        </w:tc>
        <w:tc>
          <w:tcPr>
            <w:tcW w:w="1829" w:type="dxa"/>
            <w:shd w:val="clear" w:color="auto" w:fill="D9D9D9" w:themeFill="background1" w:themeFillShade="D9"/>
            <w:vAlign w:val="center"/>
          </w:tcPr>
          <w:p w14:paraId="33726E3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47FBE3F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2565515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38.0</w:t>
            </w:r>
          </w:p>
        </w:tc>
        <w:tc>
          <w:tcPr>
            <w:tcW w:w="630" w:type="dxa"/>
            <w:shd w:val="clear" w:color="auto" w:fill="D9D9D9" w:themeFill="background1" w:themeFillShade="D9"/>
            <w:vAlign w:val="center"/>
          </w:tcPr>
          <w:p w14:paraId="3AEE9C4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124</w:t>
            </w:r>
          </w:p>
        </w:tc>
        <w:tc>
          <w:tcPr>
            <w:tcW w:w="720" w:type="dxa"/>
            <w:shd w:val="clear" w:color="auto" w:fill="D9D9D9" w:themeFill="background1" w:themeFillShade="D9"/>
            <w:vAlign w:val="center"/>
          </w:tcPr>
          <w:p w14:paraId="6EEDF43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0.31</w:t>
            </w:r>
          </w:p>
        </w:tc>
        <w:tc>
          <w:tcPr>
            <w:tcW w:w="810" w:type="dxa"/>
            <w:shd w:val="clear" w:color="auto" w:fill="D9D9D9" w:themeFill="background1" w:themeFillShade="D9"/>
            <w:vAlign w:val="center"/>
          </w:tcPr>
          <w:p w14:paraId="39BE79B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0.75</w:t>
            </w:r>
          </w:p>
        </w:tc>
        <w:tc>
          <w:tcPr>
            <w:tcW w:w="810" w:type="dxa"/>
            <w:shd w:val="clear" w:color="auto" w:fill="D9D9D9" w:themeFill="background1" w:themeFillShade="D9"/>
            <w:vAlign w:val="center"/>
          </w:tcPr>
          <w:p w14:paraId="5B50EB1A"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4A581B1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0.25</w:t>
            </w:r>
          </w:p>
        </w:tc>
      </w:tr>
      <w:tr w:rsidR="00286B43" w:rsidRPr="00187D8B" w14:paraId="1A82E92B" w14:textId="77777777" w:rsidTr="007541EF">
        <w:tc>
          <w:tcPr>
            <w:tcW w:w="866" w:type="dxa"/>
            <w:shd w:val="clear" w:color="auto" w:fill="D9D9D9" w:themeFill="background1" w:themeFillShade="D9"/>
            <w:vAlign w:val="bottom"/>
          </w:tcPr>
          <w:p w14:paraId="43036FE4"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75E8624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6F103A6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shd w:val="clear" w:color="auto" w:fill="D9D9D9" w:themeFill="background1" w:themeFillShade="D9"/>
            <w:vAlign w:val="center"/>
          </w:tcPr>
          <w:p w14:paraId="5C9E5D9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47.0</w:t>
            </w:r>
          </w:p>
        </w:tc>
        <w:tc>
          <w:tcPr>
            <w:tcW w:w="630" w:type="dxa"/>
            <w:shd w:val="clear" w:color="auto" w:fill="D9D9D9" w:themeFill="background1" w:themeFillShade="D9"/>
            <w:vAlign w:val="center"/>
          </w:tcPr>
          <w:p w14:paraId="427A06C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120</w:t>
            </w:r>
          </w:p>
        </w:tc>
        <w:tc>
          <w:tcPr>
            <w:tcW w:w="720" w:type="dxa"/>
            <w:shd w:val="clear" w:color="auto" w:fill="D9D9D9" w:themeFill="background1" w:themeFillShade="D9"/>
            <w:vAlign w:val="center"/>
          </w:tcPr>
          <w:p w14:paraId="5E64049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0.39</w:t>
            </w:r>
          </w:p>
        </w:tc>
        <w:tc>
          <w:tcPr>
            <w:tcW w:w="810" w:type="dxa"/>
            <w:shd w:val="clear" w:color="auto" w:fill="D9D9D9" w:themeFill="background1" w:themeFillShade="D9"/>
            <w:vAlign w:val="center"/>
          </w:tcPr>
          <w:p w14:paraId="3E1038E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c>
          <w:tcPr>
            <w:tcW w:w="810" w:type="dxa"/>
            <w:shd w:val="clear" w:color="auto" w:fill="D9D9D9" w:themeFill="background1" w:themeFillShade="D9"/>
            <w:vAlign w:val="center"/>
          </w:tcPr>
          <w:p w14:paraId="0F646E15"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1ADFE5E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0.12</w:t>
            </w:r>
          </w:p>
        </w:tc>
      </w:tr>
      <w:tr w:rsidR="00286B43" w:rsidRPr="00187D8B" w14:paraId="1BF02985" w14:textId="77777777" w:rsidTr="007541EF">
        <w:tc>
          <w:tcPr>
            <w:tcW w:w="866" w:type="dxa"/>
            <w:shd w:val="clear" w:color="auto" w:fill="D9D9D9" w:themeFill="background1" w:themeFillShade="D9"/>
            <w:vAlign w:val="bottom"/>
          </w:tcPr>
          <w:p w14:paraId="2B37D6D6"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18399CC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754000E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336FF88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10.9</w:t>
            </w:r>
          </w:p>
        </w:tc>
        <w:tc>
          <w:tcPr>
            <w:tcW w:w="630" w:type="dxa"/>
            <w:shd w:val="clear" w:color="auto" w:fill="D9D9D9" w:themeFill="background1" w:themeFillShade="D9"/>
            <w:vAlign w:val="center"/>
          </w:tcPr>
          <w:p w14:paraId="699F60F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225897F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3.62</w:t>
            </w:r>
          </w:p>
        </w:tc>
        <w:tc>
          <w:tcPr>
            <w:tcW w:w="810" w:type="dxa"/>
            <w:shd w:val="clear" w:color="auto" w:fill="D9D9D9" w:themeFill="background1" w:themeFillShade="D9"/>
            <w:vAlign w:val="center"/>
          </w:tcPr>
          <w:p w14:paraId="3BCB82B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0.14</w:t>
            </w:r>
          </w:p>
        </w:tc>
        <w:tc>
          <w:tcPr>
            <w:tcW w:w="810" w:type="dxa"/>
            <w:shd w:val="clear" w:color="auto" w:fill="D9D9D9" w:themeFill="background1" w:themeFillShade="D9"/>
            <w:vAlign w:val="center"/>
          </w:tcPr>
          <w:p w14:paraId="0962EDCB"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33493E8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0.14</w:t>
            </w:r>
          </w:p>
        </w:tc>
      </w:tr>
      <w:tr w:rsidR="00286B43" w:rsidRPr="00187D8B" w14:paraId="0B0E4D3E" w14:textId="77777777" w:rsidTr="007541EF">
        <w:tc>
          <w:tcPr>
            <w:tcW w:w="866" w:type="dxa"/>
            <w:vAlign w:val="center"/>
          </w:tcPr>
          <w:p w14:paraId="6775857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L115881</w:t>
            </w:r>
          </w:p>
        </w:tc>
        <w:tc>
          <w:tcPr>
            <w:tcW w:w="1829" w:type="dxa"/>
            <w:vAlign w:val="center"/>
          </w:tcPr>
          <w:p w14:paraId="228D2DB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1D20CF3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0EBAD1E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25.5</w:t>
            </w:r>
          </w:p>
        </w:tc>
        <w:tc>
          <w:tcPr>
            <w:tcW w:w="630" w:type="dxa"/>
            <w:vAlign w:val="center"/>
          </w:tcPr>
          <w:p w14:paraId="3013E2C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vAlign w:val="center"/>
          </w:tcPr>
          <w:p w14:paraId="05F01EA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0.20</w:t>
            </w:r>
          </w:p>
        </w:tc>
        <w:tc>
          <w:tcPr>
            <w:tcW w:w="810" w:type="dxa"/>
            <w:vAlign w:val="center"/>
          </w:tcPr>
          <w:p w14:paraId="67D39F4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0.78</w:t>
            </w:r>
          </w:p>
        </w:tc>
        <w:tc>
          <w:tcPr>
            <w:tcW w:w="810" w:type="dxa"/>
            <w:vAlign w:val="center"/>
          </w:tcPr>
          <w:p w14:paraId="3C92B871"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63BAA9B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0.22</w:t>
            </w:r>
          </w:p>
        </w:tc>
      </w:tr>
      <w:tr w:rsidR="00286B43" w:rsidRPr="00187D8B" w14:paraId="1DFFBBBE" w14:textId="77777777" w:rsidTr="007541EF">
        <w:tc>
          <w:tcPr>
            <w:tcW w:w="866" w:type="dxa"/>
            <w:vAlign w:val="bottom"/>
          </w:tcPr>
          <w:p w14:paraId="3EB602FD" w14:textId="77777777" w:rsidR="00286B43" w:rsidRPr="00187D8B" w:rsidRDefault="00286B43" w:rsidP="007541EF">
            <w:pPr>
              <w:rPr>
                <w:rFonts w:ascii="Times New Roman" w:hAnsi="Times New Roman" w:cs="Times New Roman"/>
                <w:sz w:val="18"/>
                <w:szCs w:val="18"/>
              </w:rPr>
            </w:pPr>
          </w:p>
        </w:tc>
        <w:tc>
          <w:tcPr>
            <w:tcW w:w="1829" w:type="dxa"/>
            <w:vAlign w:val="center"/>
          </w:tcPr>
          <w:p w14:paraId="679D77F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1F10AA6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5D652F0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27.8</w:t>
            </w:r>
          </w:p>
        </w:tc>
        <w:tc>
          <w:tcPr>
            <w:tcW w:w="630" w:type="dxa"/>
            <w:vAlign w:val="center"/>
          </w:tcPr>
          <w:p w14:paraId="0DCA90B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vAlign w:val="center"/>
          </w:tcPr>
          <w:p w14:paraId="2F1F710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0.23</w:t>
            </w:r>
          </w:p>
        </w:tc>
        <w:tc>
          <w:tcPr>
            <w:tcW w:w="810" w:type="dxa"/>
            <w:vAlign w:val="center"/>
          </w:tcPr>
          <w:p w14:paraId="64403FF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0.05</w:t>
            </w:r>
          </w:p>
        </w:tc>
        <w:tc>
          <w:tcPr>
            <w:tcW w:w="810" w:type="dxa"/>
            <w:vAlign w:val="center"/>
          </w:tcPr>
          <w:p w14:paraId="0FE2841B"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7FF2BB1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0.06</w:t>
            </w:r>
          </w:p>
        </w:tc>
      </w:tr>
      <w:tr w:rsidR="00286B43" w:rsidRPr="00187D8B" w14:paraId="27595400" w14:textId="77777777" w:rsidTr="007541EF">
        <w:tc>
          <w:tcPr>
            <w:tcW w:w="866" w:type="dxa"/>
            <w:vAlign w:val="bottom"/>
          </w:tcPr>
          <w:p w14:paraId="76D23AF7" w14:textId="77777777" w:rsidR="00286B43" w:rsidRPr="00187D8B" w:rsidRDefault="00286B43" w:rsidP="007541EF">
            <w:pPr>
              <w:rPr>
                <w:rFonts w:ascii="Times New Roman" w:hAnsi="Times New Roman" w:cs="Times New Roman"/>
                <w:sz w:val="18"/>
                <w:szCs w:val="18"/>
              </w:rPr>
            </w:pPr>
          </w:p>
        </w:tc>
        <w:tc>
          <w:tcPr>
            <w:tcW w:w="1829" w:type="dxa"/>
            <w:vAlign w:val="center"/>
          </w:tcPr>
          <w:p w14:paraId="7A2D18D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2F1F5E9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617D1A1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8.1</w:t>
            </w:r>
          </w:p>
        </w:tc>
        <w:tc>
          <w:tcPr>
            <w:tcW w:w="630" w:type="dxa"/>
            <w:vAlign w:val="center"/>
          </w:tcPr>
          <w:p w14:paraId="175E4CD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17B6398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2.69</w:t>
            </w:r>
          </w:p>
        </w:tc>
        <w:tc>
          <w:tcPr>
            <w:tcW w:w="810" w:type="dxa"/>
            <w:vAlign w:val="center"/>
          </w:tcPr>
          <w:p w14:paraId="44C8F78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0.17</w:t>
            </w:r>
          </w:p>
        </w:tc>
        <w:tc>
          <w:tcPr>
            <w:tcW w:w="810" w:type="dxa"/>
            <w:vAlign w:val="center"/>
          </w:tcPr>
          <w:p w14:paraId="6CCDFFCA"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35DAD63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0.17</w:t>
            </w:r>
          </w:p>
        </w:tc>
      </w:tr>
      <w:tr w:rsidR="00286B43" w:rsidRPr="00187D8B" w14:paraId="540CD140" w14:textId="77777777" w:rsidTr="007541EF">
        <w:tc>
          <w:tcPr>
            <w:tcW w:w="866" w:type="dxa"/>
            <w:shd w:val="clear" w:color="auto" w:fill="D9D9D9" w:themeFill="background1" w:themeFillShade="D9"/>
            <w:vAlign w:val="center"/>
          </w:tcPr>
          <w:p w14:paraId="28F8512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L40155</w:t>
            </w:r>
          </w:p>
        </w:tc>
        <w:tc>
          <w:tcPr>
            <w:tcW w:w="1829" w:type="dxa"/>
            <w:shd w:val="clear" w:color="auto" w:fill="D9D9D9" w:themeFill="background1" w:themeFillShade="D9"/>
            <w:vAlign w:val="center"/>
          </w:tcPr>
          <w:p w14:paraId="594F08A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480B0E2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6B2B168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34.5</w:t>
            </w:r>
          </w:p>
        </w:tc>
        <w:tc>
          <w:tcPr>
            <w:tcW w:w="630" w:type="dxa"/>
            <w:shd w:val="clear" w:color="auto" w:fill="D9D9D9" w:themeFill="background1" w:themeFillShade="D9"/>
            <w:vAlign w:val="center"/>
          </w:tcPr>
          <w:p w14:paraId="6F0C3ED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124</w:t>
            </w:r>
          </w:p>
        </w:tc>
        <w:tc>
          <w:tcPr>
            <w:tcW w:w="720" w:type="dxa"/>
            <w:shd w:val="clear" w:color="auto" w:fill="D9D9D9" w:themeFill="background1" w:themeFillShade="D9"/>
            <w:vAlign w:val="center"/>
          </w:tcPr>
          <w:p w14:paraId="43D48E0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0.28</w:t>
            </w:r>
          </w:p>
        </w:tc>
        <w:tc>
          <w:tcPr>
            <w:tcW w:w="810" w:type="dxa"/>
            <w:shd w:val="clear" w:color="auto" w:fill="D9D9D9" w:themeFill="background1" w:themeFillShade="D9"/>
            <w:vAlign w:val="center"/>
          </w:tcPr>
          <w:p w14:paraId="4C58C7F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0.73</w:t>
            </w:r>
          </w:p>
        </w:tc>
        <w:tc>
          <w:tcPr>
            <w:tcW w:w="810" w:type="dxa"/>
            <w:shd w:val="clear" w:color="auto" w:fill="D9D9D9" w:themeFill="background1" w:themeFillShade="D9"/>
            <w:vAlign w:val="center"/>
          </w:tcPr>
          <w:p w14:paraId="04FBC4B2"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49B5871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0.27</w:t>
            </w:r>
          </w:p>
        </w:tc>
      </w:tr>
      <w:tr w:rsidR="00286B43" w:rsidRPr="00187D8B" w14:paraId="01E4E35A" w14:textId="77777777" w:rsidTr="007541EF">
        <w:tc>
          <w:tcPr>
            <w:tcW w:w="866" w:type="dxa"/>
            <w:shd w:val="clear" w:color="auto" w:fill="D9D9D9" w:themeFill="background1" w:themeFillShade="D9"/>
            <w:vAlign w:val="bottom"/>
          </w:tcPr>
          <w:p w14:paraId="0AC4782B"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2E42BD0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515A59E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shd w:val="clear" w:color="auto" w:fill="D9D9D9" w:themeFill="background1" w:themeFillShade="D9"/>
            <w:vAlign w:val="center"/>
          </w:tcPr>
          <w:p w14:paraId="1237109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42.3</w:t>
            </w:r>
          </w:p>
        </w:tc>
        <w:tc>
          <w:tcPr>
            <w:tcW w:w="630" w:type="dxa"/>
            <w:shd w:val="clear" w:color="auto" w:fill="D9D9D9" w:themeFill="background1" w:themeFillShade="D9"/>
            <w:vAlign w:val="center"/>
          </w:tcPr>
          <w:p w14:paraId="658524E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120</w:t>
            </w:r>
          </w:p>
        </w:tc>
        <w:tc>
          <w:tcPr>
            <w:tcW w:w="720" w:type="dxa"/>
            <w:shd w:val="clear" w:color="auto" w:fill="D9D9D9" w:themeFill="background1" w:themeFillShade="D9"/>
            <w:vAlign w:val="center"/>
          </w:tcPr>
          <w:p w14:paraId="3FE4E7B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0.35</w:t>
            </w:r>
          </w:p>
        </w:tc>
        <w:tc>
          <w:tcPr>
            <w:tcW w:w="810" w:type="dxa"/>
            <w:shd w:val="clear" w:color="auto" w:fill="D9D9D9" w:themeFill="background1" w:themeFillShade="D9"/>
            <w:vAlign w:val="center"/>
          </w:tcPr>
          <w:p w14:paraId="4B9B1E3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c>
          <w:tcPr>
            <w:tcW w:w="810" w:type="dxa"/>
            <w:shd w:val="clear" w:color="auto" w:fill="D9D9D9" w:themeFill="background1" w:themeFillShade="D9"/>
            <w:vAlign w:val="center"/>
          </w:tcPr>
          <w:p w14:paraId="18E40F89"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0034BA8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0.12</w:t>
            </w:r>
          </w:p>
        </w:tc>
      </w:tr>
      <w:tr w:rsidR="00286B43" w:rsidRPr="00187D8B" w14:paraId="179053DC" w14:textId="77777777" w:rsidTr="007541EF">
        <w:tc>
          <w:tcPr>
            <w:tcW w:w="866" w:type="dxa"/>
            <w:shd w:val="clear" w:color="auto" w:fill="D9D9D9" w:themeFill="background1" w:themeFillShade="D9"/>
            <w:vAlign w:val="bottom"/>
          </w:tcPr>
          <w:p w14:paraId="44F2B569"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2E264A7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0E0355C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30FF778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11.5</w:t>
            </w:r>
          </w:p>
        </w:tc>
        <w:tc>
          <w:tcPr>
            <w:tcW w:w="630" w:type="dxa"/>
            <w:shd w:val="clear" w:color="auto" w:fill="D9D9D9" w:themeFill="background1" w:themeFillShade="D9"/>
            <w:vAlign w:val="center"/>
          </w:tcPr>
          <w:p w14:paraId="53988E7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1E9F509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3.85</w:t>
            </w:r>
          </w:p>
        </w:tc>
        <w:tc>
          <w:tcPr>
            <w:tcW w:w="810" w:type="dxa"/>
            <w:shd w:val="clear" w:color="auto" w:fill="D9D9D9" w:themeFill="background1" w:themeFillShade="D9"/>
            <w:vAlign w:val="center"/>
          </w:tcPr>
          <w:p w14:paraId="60E2878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0.17</w:t>
            </w:r>
          </w:p>
        </w:tc>
        <w:tc>
          <w:tcPr>
            <w:tcW w:w="810" w:type="dxa"/>
            <w:shd w:val="clear" w:color="auto" w:fill="D9D9D9" w:themeFill="background1" w:themeFillShade="D9"/>
            <w:vAlign w:val="center"/>
          </w:tcPr>
          <w:p w14:paraId="6D75BFAC"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594718D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0.17</w:t>
            </w:r>
          </w:p>
        </w:tc>
      </w:tr>
      <w:tr w:rsidR="00286B43" w:rsidRPr="00187D8B" w14:paraId="278361AC" w14:textId="77777777" w:rsidTr="007541EF">
        <w:tc>
          <w:tcPr>
            <w:tcW w:w="866" w:type="dxa"/>
            <w:vAlign w:val="center"/>
          </w:tcPr>
          <w:p w14:paraId="16EDE66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L8400</w:t>
            </w:r>
          </w:p>
        </w:tc>
        <w:tc>
          <w:tcPr>
            <w:tcW w:w="1829" w:type="dxa"/>
            <w:vAlign w:val="center"/>
          </w:tcPr>
          <w:p w14:paraId="3FACE23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666E7DC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37DBADB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39.0</w:t>
            </w:r>
          </w:p>
        </w:tc>
        <w:tc>
          <w:tcPr>
            <w:tcW w:w="630" w:type="dxa"/>
            <w:vAlign w:val="center"/>
          </w:tcPr>
          <w:p w14:paraId="01A4BD7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124</w:t>
            </w:r>
          </w:p>
        </w:tc>
        <w:tc>
          <w:tcPr>
            <w:tcW w:w="720" w:type="dxa"/>
            <w:vAlign w:val="center"/>
          </w:tcPr>
          <w:p w14:paraId="28066D7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0.32</w:t>
            </w:r>
          </w:p>
        </w:tc>
        <w:tc>
          <w:tcPr>
            <w:tcW w:w="810" w:type="dxa"/>
            <w:vAlign w:val="center"/>
          </w:tcPr>
          <w:p w14:paraId="19A1DD7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0.76</w:t>
            </w:r>
          </w:p>
        </w:tc>
        <w:tc>
          <w:tcPr>
            <w:tcW w:w="810" w:type="dxa"/>
            <w:vAlign w:val="center"/>
          </w:tcPr>
          <w:p w14:paraId="71B94FBE"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6D350EB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0.24</w:t>
            </w:r>
          </w:p>
        </w:tc>
      </w:tr>
      <w:tr w:rsidR="00286B43" w:rsidRPr="00187D8B" w14:paraId="1304DA37" w14:textId="77777777" w:rsidTr="007541EF">
        <w:tc>
          <w:tcPr>
            <w:tcW w:w="866" w:type="dxa"/>
            <w:vAlign w:val="bottom"/>
          </w:tcPr>
          <w:p w14:paraId="7646C472" w14:textId="77777777" w:rsidR="00286B43" w:rsidRPr="00187D8B" w:rsidRDefault="00286B43" w:rsidP="007541EF">
            <w:pPr>
              <w:rPr>
                <w:rFonts w:ascii="Times New Roman" w:hAnsi="Times New Roman" w:cs="Times New Roman"/>
                <w:sz w:val="18"/>
                <w:szCs w:val="18"/>
              </w:rPr>
            </w:pPr>
          </w:p>
        </w:tc>
        <w:tc>
          <w:tcPr>
            <w:tcW w:w="1829" w:type="dxa"/>
            <w:vAlign w:val="center"/>
          </w:tcPr>
          <w:p w14:paraId="13EB35C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417A467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0AEF22A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34.5</w:t>
            </w:r>
          </w:p>
        </w:tc>
        <w:tc>
          <w:tcPr>
            <w:tcW w:w="630" w:type="dxa"/>
            <w:vAlign w:val="center"/>
          </w:tcPr>
          <w:p w14:paraId="1310E9B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120</w:t>
            </w:r>
          </w:p>
        </w:tc>
        <w:tc>
          <w:tcPr>
            <w:tcW w:w="720" w:type="dxa"/>
            <w:vAlign w:val="center"/>
          </w:tcPr>
          <w:p w14:paraId="0AE3AA5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0.29</w:t>
            </w:r>
          </w:p>
        </w:tc>
        <w:tc>
          <w:tcPr>
            <w:tcW w:w="810" w:type="dxa"/>
            <w:vAlign w:val="center"/>
          </w:tcPr>
          <w:p w14:paraId="5B0990C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-0.03</w:t>
            </w:r>
          </w:p>
        </w:tc>
        <w:tc>
          <w:tcPr>
            <w:tcW w:w="810" w:type="dxa"/>
            <w:vAlign w:val="center"/>
          </w:tcPr>
          <w:p w14:paraId="1905358F"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77E4790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-0.04</w:t>
            </w:r>
          </w:p>
        </w:tc>
      </w:tr>
      <w:tr w:rsidR="00286B43" w:rsidRPr="00187D8B" w14:paraId="6BCFC1FE" w14:textId="77777777" w:rsidTr="007541EF">
        <w:tc>
          <w:tcPr>
            <w:tcW w:w="866" w:type="dxa"/>
            <w:vAlign w:val="bottom"/>
          </w:tcPr>
          <w:p w14:paraId="3C343870" w14:textId="77777777" w:rsidR="00286B43" w:rsidRPr="00187D8B" w:rsidRDefault="00286B43" w:rsidP="007541EF">
            <w:pPr>
              <w:rPr>
                <w:rFonts w:ascii="Times New Roman" w:hAnsi="Times New Roman" w:cs="Times New Roman"/>
                <w:sz w:val="18"/>
                <w:szCs w:val="18"/>
              </w:rPr>
            </w:pPr>
          </w:p>
        </w:tc>
        <w:tc>
          <w:tcPr>
            <w:tcW w:w="1829" w:type="dxa"/>
            <w:vAlign w:val="center"/>
          </w:tcPr>
          <w:p w14:paraId="3A65ECF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7340961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0FCC0DA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19.3</w:t>
            </w:r>
          </w:p>
        </w:tc>
        <w:tc>
          <w:tcPr>
            <w:tcW w:w="630" w:type="dxa"/>
            <w:vAlign w:val="center"/>
          </w:tcPr>
          <w:p w14:paraId="2234E38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6209E21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6.43</w:t>
            </w:r>
          </w:p>
        </w:tc>
        <w:tc>
          <w:tcPr>
            <w:tcW w:w="810" w:type="dxa"/>
            <w:vAlign w:val="center"/>
          </w:tcPr>
          <w:p w14:paraId="3034B9E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0.27</w:t>
            </w:r>
          </w:p>
        </w:tc>
        <w:tc>
          <w:tcPr>
            <w:tcW w:w="810" w:type="dxa"/>
            <w:vAlign w:val="center"/>
          </w:tcPr>
          <w:p w14:paraId="71CD5378"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6D08206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0.27</w:t>
            </w:r>
          </w:p>
        </w:tc>
      </w:tr>
      <w:tr w:rsidR="00286B43" w:rsidRPr="00187D8B" w14:paraId="03B7693D" w14:textId="77777777" w:rsidTr="007541EF">
        <w:tc>
          <w:tcPr>
            <w:tcW w:w="866" w:type="dxa"/>
            <w:shd w:val="clear" w:color="auto" w:fill="D9D9D9" w:themeFill="background1" w:themeFillShade="D9"/>
            <w:vAlign w:val="center"/>
          </w:tcPr>
          <w:p w14:paraId="1C521E7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L117077</w:t>
            </w:r>
          </w:p>
        </w:tc>
        <w:tc>
          <w:tcPr>
            <w:tcW w:w="1829" w:type="dxa"/>
            <w:shd w:val="clear" w:color="auto" w:fill="D9D9D9" w:themeFill="background1" w:themeFillShade="D9"/>
            <w:vAlign w:val="center"/>
          </w:tcPr>
          <w:p w14:paraId="15688CE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66F3796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2585305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29.5</w:t>
            </w:r>
          </w:p>
        </w:tc>
        <w:tc>
          <w:tcPr>
            <w:tcW w:w="630" w:type="dxa"/>
            <w:shd w:val="clear" w:color="auto" w:fill="D9D9D9" w:themeFill="background1" w:themeFillShade="D9"/>
            <w:vAlign w:val="center"/>
          </w:tcPr>
          <w:p w14:paraId="019B93B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shd w:val="clear" w:color="auto" w:fill="D9D9D9" w:themeFill="background1" w:themeFillShade="D9"/>
            <w:vAlign w:val="center"/>
          </w:tcPr>
          <w:p w14:paraId="487E390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0.24</w:t>
            </w:r>
          </w:p>
        </w:tc>
        <w:tc>
          <w:tcPr>
            <w:tcW w:w="810" w:type="dxa"/>
            <w:shd w:val="clear" w:color="auto" w:fill="D9D9D9" w:themeFill="background1" w:themeFillShade="D9"/>
            <w:vAlign w:val="center"/>
          </w:tcPr>
          <w:p w14:paraId="2D5EBD2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0.85</w:t>
            </w:r>
          </w:p>
        </w:tc>
        <w:tc>
          <w:tcPr>
            <w:tcW w:w="810" w:type="dxa"/>
            <w:shd w:val="clear" w:color="auto" w:fill="D9D9D9" w:themeFill="background1" w:themeFillShade="D9"/>
            <w:vAlign w:val="center"/>
          </w:tcPr>
          <w:p w14:paraId="268C416A"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6DB63FB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0.15</w:t>
            </w:r>
          </w:p>
        </w:tc>
      </w:tr>
      <w:tr w:rsidR="00286B43" w:rsidRPr="00187D8B" w14:paraId="0DB0CD49" w14:textId="77777777" w:rsidTr="007541EF">
        <w:tc>
          <w:tcPr>
            <w:tcW w:w="866" w:type="dxa"/>
            <w:shd w:val="clear" w:color="auto" w:fill="D9D9D9" w:themeFill="background1" w:themeFillShade="D9"/>
            <w:vAlign w:val="bottom"/>
          </w:tcPr>
          <w:p w14:paraId="2E4CF226"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58F25CF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64E6572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shd w:val="clear" w:color="auto" w:fill="D9D9D9" w:themeFill="background1" w:themeFillShade="D9"/>
            <w:vAlign w:val="center"/>
          </w:tcPr>
          <w:p w14:paraId="73AAA66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27.2</w:t>
            </w:r>
          </w:p>
        </w:tc>
        <w:tc>
          <w:tcPr>
            <w:tcW w:w="630" w:type="dxa"/>
            <w:shd w:val="clear" w:color="auto" w:fill="D9D9D9" w:themeFill="background1" w:themeFillShade="D9"/>
            <w:vAlign w:val="center"/>
          </w:tcPr>
          <w:p w14:paraId="74BE5D1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shd w:val="clear" w:color="auto" w:fill="D9D9D9" w:themeFill="background1" w:themeFillShade="D9"/>
            <w:vAlign w:val="center"/>
          </w:tcPr>
          <w:p w14:paraId="4606F51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0.23</w:t>
            </w:r>
          </w:p>
        </w:tc>
        <w:tc>
          <w:tcPr>
            <w:tcW w:w="810" w:type="dxa"/>
            <w:shd w:val="clear" w:color="auto" w:fill="D9D9D9" w:themeFill="background1" w:themeFillShade="D9"/>
            <w:vAlign w:val="center"/>
          </w:tcPr>
          <w:p w14:paraId="13F4EE7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c>
          <w:tcPr>
            <w:tcW w:w="810" w:type="dxa"/>
            <w:shd w:val="clear" w:color="auto" w:fill="D9D9D9" w:themeFill="background1" w:themeFillShade="D9"/>
            <w:vAlign w:val="center"/>
          </w:tcPr>
          <w:p w14:paraId="366DEC4E"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320F3D5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-0.03</w:t>
            </w:r>
          </w:p>
        </w:tc>
      </w:tr>
      <w:tr w:rsidR="00286B43" w:rsidRPr="00187D8B" w14:paraId="54AB836A" w14:textId="77777777" w:rsidTr="007541EF">
        <w:tc>
          <w:tcPr>
            <w:tcW w:w="866" w:type="dxa"/>
            <w:shd w:val="clear" w:color="auto" w:fill="D9D9D9" w:themeFill="background1" w:themeFillShade="D9"/>
            <w:vAlign w:val="bottom"/>
          </w:tcPr>
          <w:p w14:paraId="52C0101B"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2D36CA8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2A056EE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2D7C21B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8.5</w:t>
            </w:r>
          </w:p>
        </w:tc>
        <w:tc>
          <w:tcPr>
            <w:tcW w:w="630" w:type="dxa"/>
            <w:shd w:val="clear" w:color="auto" w:fill="D9D9D9" w:themeFill="background1" w:themeFillShade="D9"/>
            <w:vAlign w:val="center"/>
          </w:tcPr>
          <w:p w14:paraId="0E25E06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5E1F1D2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2.85</w:t>
            </w:r>
          </w:p>
        </w:tc>
        <w:tc>
          <w:tcPr>
            <w:tcW w:w="810" w:type="dxa"/>
            <w:shd w:val="clear" w:color="auto" w:fill="D9D9D9" w:themeFill="background1" w:themeFillShade="D9"/>
            <w:vAlign w:val="center"/>
          </w:tcPr>
          <w:p w14:paraId="6AAEF29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0.17</w:t>
            </w:r>
          </w:p>
        </w:tc>
        <w:tc>
          <w:tcPr>
            <w:tcW w:w="810" w:type="dxa"/>
            <w:shd w:val="clear" w:color="auto" w:fill="D9D9D9" w:themeFill="background1" w:themeFillShade="D9"/>
            <w:vAlign w:val="center"/>
          </w:tcPr>
          <w:p w14:paraId="549D108D"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2890C39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0.17</w:t>
            </w:r>
          </w:p>
        </w:tc>
      </w:tr>
      <w:tr w:rsidR="00286B43" w:rsidRPr="00187D8B" w14:paraId="595C98EF" w14:textId="77777777" w:rsidTr="007541EF">
        <w:tc>
          <w:tcPr>
            <w:tcW w:w="866" w:type="dxa"/>
            <w:vAlign w:val="center"/>
          </w:tcPr>
          <w:p w14:paraId="52DD6F5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L109865</w:t>
            </w:r>
          </w:p>
        </w:tc>
        <w:tc>
          <w:tcPr>
            <w:tcW w:w="1829" w:type="dxa"/>
            <w:vAlign w:val="center"/>
          </w:tcPr>
          <w:p w14:paraId="14065EA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536965D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0D75902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47.0</w:t>
            </w:r>
          </w:p>
        </w:tc>
        <w:tc>
          <w:tcPr>
            <w:tcW w:w="630" w:type="dxa"/>
            <w:vAlign w:val="center"/>
          </w:tcPr>
          <w:p w14:paraId="7228CD5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vAlign w:val="center"/>
          </w:tcPr>
          <w:p w14:paraId="225B396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0.38</w:t>
            </w:r>
          </w:p>
        </w:tc>
        <w:tc>
          <w:tcPr>
            <w:tcW w:w="810" w:type="dxa"/>
            <w:vAlign w:val="center"/>
          </w:tcPr>
          <w:p w14:paraId="20B635B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0.86</w:t>
            </w:r>
          </w:p>
        </w:tc>
        <w:tc>
          <w:tcPr>
            <w:tcW w:w="810" w:type="dxa"/>
            <w:vAlign w:val="center"/>
          </w:tcPr>
          <w:p w14:paraId="09371BF3"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2237FFC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0.15</w:t>
            </w:r>
          </w:p>
        </w:tc>
      </w:tr>
      <w:tr w:rsidR="00286B43" w:rsidRPr="00187D8B" w14:paraId="415E7CD5" w14:textId="77777777" w:rsidTr="007541EF">
        <w:tc>
          <w:tcPr>
            <w:tcW w:w="866" w:type="dxa"/>
            <w:vAlign w:val="bottom"/>
          </w:tcPr>
          <w:p w14:paraId="5063FDA3" w14:textId="77777777" w:rsidR="00286B43" w:rsidRPr="00187D8B" w:rsidRDefault="00286B43" w:rsidP="007541EF">
            <w:pPr>
              <w:rPr>
                <w:rFonts w:ascii="Times New Roman" w:hAnsi="Times New Roman" w:cs="Times New Roman"/>
                <w:sz w:val="18"/>
                <w:szCs w:val="18"/>
              </w:rPr>
            </w:pPr>
          </w:p>
        </w:tc>
        <w:tc>
          <w:tcPr>
            <w:tcW w:w="1829" w:type="dxa"/>
            <w:vAlign w:val="center"/>
          </w:tcPr>
          <w:p w14:paraId="270636E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3473EEF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5EA441E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47.2</w:t>
            </w:r>
          </w:p>
        </w:tc>
        <w:tc>
          <w:tcPr>
            <w:tcW w:w="630" w:type="dxa"/>
            <w:vAlign w:val="center"/>
          </w:tcPr>
          <w:p w14:paraId="5E819E5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vAlign w:val="center"/>
          </w:tcPr>
          <w:p w14:paraId="2DA3BAB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0.39</w:t>
            </w:r>
          </w:p>
        </w:tc>
        <w:tc>
          <w:tcPr>
            <w:tcW w:w="810" w:type="dxa"/>
            <w:vAlign w:val="center"/>
          </w:tcPr>
          <w:p w14:paraId="7D3E827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c>
          <w:tcPr>
            <w:tcW w:w="810" w:type="dxa"/>
            <w:vAlign w:val="center"/>
          </w:tcPr>
          <w:p w14:paraId="621F67AB"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69D8E88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r>
      <w:tr w:rsidR="00286B43" w:rsidRPr="00187D8B" w14:paraId="656355E5" w14:textId="77777777" w:rsidTr="007541EF">
        <w:tc>
          <w:tcPr>
            <w:tcW w:w="866" w:type="dxa"/>
            <w:vAlign w:val="bottom"/>
          </w:tcPr>
          <w:p w14:paraId="60E7CAC6" w14:textId="77777777" w:rsidR="00286B43" w:rsidRPr="00187D8B" w:rsidRDefault="00286B43" w:rsidP="007541EF">
            <w:pPr>
              <w:rPr>
                <w:rFonts w:ascii="Times New Roman" w:hAnsi="Times New Roman" w:cs="Times New Roman"/>
                <w:sz w:val="18"/>
                <w:szCs w:val="18"/>
              </w:rPr>
            </w:pPr>
          </w:p>
        </w:tc>
        <w:tc>
          <w:tcPr>
            <w:tcW w:w="1829" w:type="dxa"/>
            <w:vAlign w:val="center"/>
          </w:tcPr>
          <w:p w14:paraId="375AEE2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366E973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4BAD204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10.7</w:t>
            </w:r>
          </w:p>
        </w:tc>
        <w:tc>
          <w:tcPr>
            <w:tcW w:w="630" w:type="dxa"/>
            <w:vAlign w:val="center"/>
          </w:tcPr>
          <w:p w14:paraId="4BBB4BA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6B534BE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3.57</w:t>
            </w:r>
          </w:p>
        </w:tc>
        <w:tc>
          <w:tcPr>
            <w:tcW w:w="810" w:type="dxa"/>
            <w:vAlign w:val="center"/>
          </w:tcPr>
          <w:p w14:paraId="7593696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0.13</w:t>
            </w:r>
          </w:p>
        </w:tc>
        <w:tc>
          <w:tcPr>
            <w:tcW w:w="810" w:type="dxa"/>
            <w:vAlign w:val="center"/>
          </w:tcPr>
          <w:p w14:paraId="334087B0"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4DA245F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0.13</w:t>
            </w:r>
          </w:p>
        </w:tc>
      </w:tr>
      <w:tr w:rsidR="00286B43" w:rsidRPr="00187D8B" w14:paraId="08F42E31" w14:textId="77777777" w:rsidTr="007541EF">
        <w:tc>
          <w:tcPr>
            <w:tcW w:w="866" w:type="dxa"/>
            <w:shd w:val="clear" w:color="auto" w:fill="D9D9D9" w:themeFill="background1" w:themeFillShade="D9"/>
            <w:vAlign w:val="center"/>
          </w:tcPr>
          <w:p w14:paraId="2EE3165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L39543</w:t>
            </w:r>
          </w:p>
        </w:tc>
        <w:tc>
          <w:tcPr>
            <w:tcW w:w="1829" w:type="dxa"/>
            <w:shd w:val="clear" w:color="auto" w:fill="D9D9D9" w:themeFill="background1" w:themeFillShade="D9"/>
            <w:vAlign w:val="center"/>
          </w:tcPr>
          <w:p w14:paraId="58DE0EB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59E7FC1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33BDF3B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41.5</w:t>
            </w:r>
          </w:p>
        </w:tc>
        <w:tc>
          <w:tcPr>
            <w:tcW w:w="630" w:type="dxa"/>
            <w:shd w:val="clear" w:color="auto" w:fill="D9D9D9" w:themeFill="background1" w:themeFillShade="D9"/>
            <w:vAlign w:val="center"/>
          </w:tcPr>
          <w:p w14:paraId="193C722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124</w:t>
            </w:r>
          </w:p>
        </w:tc>
        <w:tc>
          <w:tcPr>
            <w:tcW w:w="720" w:type="dxa"/>
            <w:shd w:val="clear" w:color="auto" w:fill="D9D9D9" w:themeFill="background1" w:themeFillShade="D9"/>
            <w:vAlign w:val="center"/>
          </w:tcPr>
          <w:p w14:paraId="3EF4098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0.34</w:t>
            </w:r>
          </w:p>
        </w:tc>
        <w:tc>
          <w:tcPr>
            <w:tcW w:w="810" w:type="dxa"/>
            <w:shd w:val="clear" w:color="auto" w:fill="D9D9D9" w:themeFill="background1" w:themeFillShade="D9"/>
            <w:vAlign w:val="center"/>
          </w:tcPr>
          <w:p w14:paraId="331D4A5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0.90</w:t>
            </w:r>
          </w:p>
        </w:tc>
        <w:tc>
          <w:tcPr>
            <w:tcW w:w="810" w:type="dxa"/>
            <w:shd w:val="clear" w:color="auto" w:fill="D9D9D9" w:themeFill="background1" w:themeFillShade="D9"/>
            <w:vAlign w:val="center"/>
          </w:tcPr>
          <w:p w14:paraId="05B9D974"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45D7F58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r>
      <w:tr w:rsidR="00286B43" w:rsidRPr="00187D8B" w14:paraId="32494DE1" w14:textId="77777777" w:rsidTr="007541EF">
        <w:tc>
          <w:tcPr>
            <w:tcW w:w="866" w:type="dxa"/>
            <w:shd w:val="clear" w:color="auto" w:fill="D9D9D9" w:themeFill="background1" w:themeFillShade="D9"/>
            <w:vAlign w:val="bottom"/>
          </w:tcPr>
          <w:p w14:paraId="1A9CCCF8"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0C6FFE4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3F7B3F9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Region</w:t>
            </w:r>
          </w:p>
        </w:tc>
        <w:tc>
          <w:tcPr>
            <w:tcW w:w="720" w:type="dxa"/>
            <w:shd w:val="clear" w:color="auto" w:fill="D9D9D9" w:themeFill="background1" w:themeFillShade="D9"/>
            <w:vAlign w:val="center"/>
          </w:tcPr>
          <w:p w14:paraId="7642599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32.6</w:t>
            </w:r>
          </w:p>
        </w:tc>
        <w:tc>
          <w:tcPr>
            <w:tcW w:w="630" w:type="dxa"/>
            <w:shd w:val="clear" w:color="auto" w:fill="D9D9D9" w:themeFill="background1" w:themeFillShade="D9"/>
            <w:vAlign w:val="center"/>
          </w:tcPr>
          <w:p w14:paraId="6A74E83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120</w:t>
            </w:r>
          </w:p>
        </w:tc>
        <w:tc>
          <w:tcPr>
            <w:tcW w:w="720" w:type="dxa"/>
            <w:shd w:val="clear" w:color="auto" w:fill="D9D9D9" w:themeFill="background1" w:themeFillShade="D9"/>
            <w:vAlign w:val="center"/>
          </w:tcPr>
          <w:p w14:paraId="21FDCD3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0.27</w:t>
            </w:r>
          </w:p>
        </w:tc>
        <w:tc>
          <w:tcPr>
            <w:tcW w:w="810" w:type="dxa"/>
            <w:shd w:val="clear" w:color="auto" w:fill="D9D9D9" w:themeFill="background1" w:themeFillShade="D9"/>
            <w:vAlign w:val="center"/>
          </w:tcPr>
          <w:p w14:paraId="20B6902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-0.09</w:t>
            </w:r>
          </w:p>
        </w:tc>
        <w:tc>
          <w:tcPr>
            <w:tcW w:w="810" w:type="dxa"/>
            <w:shd w:val="clear" w:color="auto" w:fill="D9D9D9" w:themeFill="background1" w:themeFillShade="D9"/>
            <w:vAlign w:val="center"/>
          </w:tcPr>
          <w:p w14:paraId="16C4BB21"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144B92B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r>
      <w:tr w:rsidR="00286B43" w:rsidRPr="00187D8B" w14:paraId="6CF982A3" w14:textId="77777777" w:rsidTr="007541EF">
        <w:tc>
          <w:tcPr>
            <w:tcW w:w="866" w:type="dxa"/>
            <w:shd w:val="clear" w:color="auto" w:fill="D9D9D9" w:themeFill="background1" w:themeFillShade="D9"/>
            <w:vAlign w:val="bottom"/>
          </w:tcPr>
          <w:p w14:paraId="413D75D3"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6DDDE54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74B10B5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470DC85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630" w:type="dxa"/>
            <w:shd w:val="clear" w:color="auto" w:fill="D9D9D9" w:themeFill="background1" w:themeFillShade="D9"/>
            <w:vAlign w:val="center"/>
          </w:tcPr>
          <w:p w14:paraId="76CAF46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630E6AC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4.02</w:t>
            </w:r>
          </w:p>
        </w:tc>
        <w:tc>
          <w:tcPr>
            <w:tcW w:w="810" w:type="dxa"/>
            <w:shd w:val="clear" w:color="auto" w:fill="D9D9D9" w:themeFill="background1" w:themeFillShade="D9"/>
            <w:vAlign w:val="center"/>
          </w:tcPr>
          <w:p w14:paraId="3B244FF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0.18</w:t>
            </w:r>
          </w:p>
        </w:tc>
        <w:tc>
          <w:tcPr>
            <w:tcW w:w="810" w:type="dxa"/>
            <w:shd w:val="clear" w:color="auto" w:fill="D9D9D9" w:themeFill="background1" w:themeFillShade="D9"/>
            <w:vAlign w:val="center"/>
          </w:tcPr>
          <w:p w14:paraId="7B1C2BCA"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02C8D0A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0.18</w:t>
            </w:r>
          </w:p>
        </w:tc>
      </w:tr>
      <w:tr w:rsidR="00286B43" w:rsidRPr="00187D8B" w14:paraId="6E3C735F" w14:textId="77777777" w:rsidTr="007541EF">
        <w:tc>
          <w:tcPr>
            <w:tcW w:w="866" w:type="dxa"/>
            <w:vAlign w:val="center"/>
          </w:tcPr>
          <w:p w14:paraId="3B159D9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L91027</w:t>
            </w:r>
          </w:p>
        </w:tc>
        <w:tc>
          <w:tcPr>
            <w:tcW w:w="1829" w:type="dxa"/>
            <w:vAlign w:val="center"/>
          </w:tcPr>
          <w:p w14:paraId="474C0D9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4BB1276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6640747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34.0</w:t>
            </w:r>
          </w:p>
        </w:tc>
        <w:tc>
          <w:tcPr>
            <w:tcW w:w="630" w:type="dxa"/>
            <w:vAlign w:val="center"/>
          </w:tcPr>
          <w:p w14:paraId="51C0532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vAlign w:val="center"/>
          </w:tcPr>
          <w:p w14:paraId="5A4367F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0.27</w:t>
            </w:r>
          </w:p>
        </w:tc>
        <w:tc>
          <w:tcPr>
            <w:tcW w:w="810" w:type="dxa"/>
            <w:vAlign w:val="center"/>
          </w:tcPr>
          <w:p w14:paraId="66F87CA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0.88</w:t>
            </w:r>
          </w:p>
        </w:tc>
        <w:tc>
          <w:tcPr>
            <w:tcW w:w="810" w:type="dxa"/>
            <w:vAlign w:val="center"/>
          </w:tcPr>
          <w:p w14:paraId="65D2A0D4"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5C70CB8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0.12</w:t>
            </w:r>
          </w:p>
        </w:tc>
      </w:tr>
      <w:tr w:rsidR="00286B43" w:rsidRPr="00187D8B" w14:paraId="19713487" w14:textId="77777777" w:rsidTr="007541EF">
        <w:tc>
          <w:tcPr>
            <w:tcW w:w="866" w:type="dxa"/>
            <w:vAlign w:val="bottom"/>
          </w:tcPr>
          <w:p w14:paraId="2022FD59" w14:textId="77777777" w:rsidR="00286B43" w:rsidRPr="00187D8B" w:rsidRDefault="00286B43" w:rsidP="007541EF">
            <w:pPr>
              <w:rPr>
                <w:rFonts w:ascii="Times New Roman" w:hAnsi="Times New Roman" w:cs="Times New Roman"/>
                <w:sz w:val="18"/>
                <w:szCs w:val="18"/>
              </w:rPr>
            </w:pPr>
          </w:p>
        </w:tc>
        <w:tc>
          <w:tcPr>
            <w:tcW w:w="1829" w:type="dxa"/>
            <w:vAlign w:val="center"/>
          </w:tcPr>
          <w:p w14:paraId="795E004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263E299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39CE78D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33.9</w:t>
            </w:r>
          </w:p>
        </w:tc>
        <w:tc>
          <w:tcPr>
            <w:tcW w:w="630" w:type="dxa"/>
            <w:vAlign w:val="center"/>
          </w:tcPr>
          <w:p w14:paraId="40FFD5E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vAlign w:val="center"/>
          </w:tcPr>
          <w:p w14:paraId="31BD14E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0.28</w:t>
            </w:r>
          </w:p>
        </w:tc>
        <w:tc>
          <w:tcPr>
            <w:tcW w:w="810" w:type="dxa"/>
            <w:vAlign w:val="center"/>
          </w:tcPr>
          <w:p w14:paraId="3DD76E3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0.01</w:t>
            </w:r>
          </w:p>
        </w:tc>
        <w:tc>
          <w:tcPr>
            <w:tcW w:w="810" w:type="dxa"/>
            <w:vAlign w:val="center"/>
          </w:tcPr>
          <w:p w14:paraId="0CABB901"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32E5155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0.01</w:t>
            </w:r>
          </w:p>
        </w:tc>
      </w:tr>
      <w:tr w:rsidR="00286B43" w:rsidRPr="00187D8B" w14:paraId="148CE008" w14:textId="77777777" w:rsidTr="007541EF">
        <w:tc>
          <w:tcPr>
            <w:tcW w:w="866" w:type="dxa"/>
            <w:vAlign w:val="bottom"/>
          </w:tcPr>
          <w:p w14:paraId="26F8EB2C" w14:textId="77777777" w:rsidR="00286B43" w:rsidRPr="00187D8B" w:rsidRDefault="00286B43" w:rsidP="007541EF">
            <w:pPr>
              <w:rPr>
                <w:rFonts w:ascii="Times New Roman" w:hAnsi="Times New Roman" w:cs="Times New Roman"/>
                <w:sz w:val="18"/>
                <w:szCs w:val="18"/>
              </w:rPr>
            </w:pPr>
          </w:p>
        </w:tc>
        <w:tc>
          <w:tcPr>
            <w:tcW w:w="1829" w:type="dxa"/>
            <w:vAlign w:val="center"/>
          </w:tcPr>
          <w:p w14:paraId="3662BF7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05571E5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7A3352E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6.2</w:t>
            </w:r>
          </w:p>
        </w:tc>
        <w:tc>
          <w:tcPr>
            <w:tcW w:w="630" w:type="dxa"/>
            <w:vAlign w:val="center"/>
          </w:tcPr>
          <w:p w14:paraId="1E0078A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1322825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2.06</w:t>
            </w:r>
          </w:p>
        </w:tc>
        <w:tc>
          <w:tcPr>
            <w:tcW w:w="810" w:type="dxa"/>
            <w:vAlign w:val="center"/>
          </w:tcPr>
          <w:p w14:paraId="2DEF9A0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c>
          <w:tcPr>
            <w:tcW w:w="810" w:type="dxa"/>
            <w:vAlign w:val="center"/>
          </w:tcPr>
          <w:p w14:paraId="5BF5B904"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7CC7B58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r>
      <w:tr w:rsidR="00286B43" w:rsidRPr="00187D8B" w14:paraId="2925D4EB" w14:textId="77777777" w:rsidTr="007541EF">
        <w:tc>
          <w:tcPr>
            <w:tcW w:w="866" w:type="dxa"/>
            <w:shd w:val="clear" w:color="auto" w:fill="D9D9D9" w:themeFill="background1" w:themeFillShade="D9"/>
            <w:vAlign w:val="center"/>
          </w:tcPr>
          <w:p w14:paraId="7B7B457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L28830</w:t>
            </w:r>
          </w:p>
        </w:tc>
        <w:tc>
          <w:tcPr>
            <w:tcW w:w="1829" w:type="dxa"/>
            <w:shd w:val="clear" w:color="auto" w:fill="D9D9D9" w:themeFill="background1" w:themeFillShade="D9"/>
            <w:vAlign w:val="center"/>
          </w:tcPr>
          <w:p w14:paraId="432570D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0E66334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01CA28D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24.5</w:t>
            </w:r>
          </w:p>
        </w:tc>
        <w:tc>
          <w:tcPr>
            <w:tcW w:w="630" w:type="dxa"/>
            <w:shd w:val="clear" w:color="auto" w:fill="D9D9D9" w:themeFill="background1" w:themeFillShade="D9"/>
            <w:vAlign w:val="center"/>
          </w:tcPr>
          <w:p w14:paraId="438CEE0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shd w:val="clear" w:color="auto" w:fill="D9D9D9" w:themeFill="background1" w:themeFillShade="D9"/>
            <w:vAlign w:val="center"/>
          </w:tcPr>
          <w:p w14:paraId="1095934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0.20</w:t>
            </w:r>
          </w:p>
        </w:tc>
        <w:tc>
          <w:tcPr>
            <w:tcW w:w="810" w:type="dxa"/>
            <w:shd w:val="clear" w:color="auto" w:fill="D9D9D9" w:themeFill="background1" w:themeFillShade="D9"/>
            <w:vAlign w:val="center"/>
          </w:tcPr>
          <w:p w14:paraId="553F4BB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0.90</w:t>
            </w:r>
          </w:p>
        </w:tc>
        <w:tc>
          <w:tcPr>
            <w:tcW w:w="810" w:type="dxa"/>
            <w:shd w:val="clear" w:color="auto" w:fill="D9D9D9" w:themeFill="background1" w:themeFillShade="D9"/>
            <w:vAlign w:val="center"/>
          </w:tcPr>
          <w:p w14:paraId="78481479"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00466F3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r>
      <w:tr w:rsidR="00286B43" w:rsidRPr="00187D8B" w14:paraId="58A46121" w14:textId="77777777" w:rsidTr="007541EF">
        <w:tc>
          <w:tcPr>
            <w:tcW w:w="866" w:type="dxa"/>
            <w:shd w:val="clear" w:color="auto" w:fill="D9D9D9" w:themeFill="background1" w:themeFillShade="D9"/>
            <w:vAlign w:val="bottom"/>
          </w:tcPr>
          <w:p w14:paraId="2B6614D7"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063A395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02B5E7F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shd w:val="clear" w:color="auto" w:fill="D9D9D9" w:themeFill="background1" w:themeFillShade="D9"/>
            <w:vAlign w:val="center"/>
          </w:tcPr>
          <w:p w14:paraId="1791AFA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25.7</w:t>
            </w:r>
          </w:p>
        </w:tc>
        <w:tc>
          <w:tcPr>
            <w:tcW w:w="630" w:type="dxa"/>
            <w:shd w:val="clear" w:color="auto" w:fill="D9D9D9" w:themeFill="background1" w:themeFillShade="D9"/>
            <w:vAlign w:val="center"/>
          </w:tcPr>
          <w:p w14:paraId="4B0C4BD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shd w:val="clear" w:color="auto" w:fill="D9D9D9" w:themeFill="background1" w:themeFillShade="D9"/>
            <w:vAlign w:val="center"/>
          </w:tcPr>
          <w:p w14:paraId="31C78F5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0.21</w:t>
            </w:r>
          </w:p>
        </w:tc>
        <w:tc>
          <w:tcPr>
            <w:tcW w:w="810" w:type="dxa"/>
            <w:shd w:val="clear" w:color="auto" w:fill="D9D9D9" w:themeFill="background1" w:themeFillShade="D9"/>
            <w:vAlign w:val="center"/>
          </w:tcPr>
          <w:p w14:paraId="4FD1E01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0.04</w:t>
            </w:r>
          </w:p>
        </w:tc>
        <w:tc>
          <w:tcPr>
            <w:tcW w:w="810" w:type="dxa"/>
            <w:shd w:val="clear" w:color="auto" w:fill="D9D9D9" w:themeFill="background1" w:themeFillShade="D9"/>
            <w:vAlign w:val="center"/>
          </w:tcPr>
          <w:p w14:paraId="418E4E4F"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0B5F0DE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0.04</w:t>
            </w:r>
          </w:p>
        </w:tc>
      </w:tr>
      <w:tr w:rsidR="00286B43" w:rsidRPr="00187D8B" w14:paraId="547114BF" w14:textId="77777777" w:rsidTr="007541EF">
        <w:tc>
          <w:tcPr>
            <w:tcW w:w="866" w:type="dxa"/>
            <w:shd w:val="clear" w:color="auto" w:fill="D9D9D9" w:themeFill="background1" w:themeFillShade="D9"/>
            <w:vAlign w:val="bottom"/>
          </w:tcPr>
          <w:p w14:paraId="352F1A83"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6B18E02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345C9D8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6013F7A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2.8</w:t>
            </w:r>
          </w:p>
        </w:tc>
        <w:tc>
          <w:tcPr>
            <w:tcW w:w="630" w:type="dxa"/>
            <w:shd w:val="clear" w:color="auto" w:fill="D9D9D9" w:themeFill="background1" w:themeFillShade="D9"/>
            <w:vAlign w:val="center"/>
          </w:tcPr>
          <w:p w14:paraId="79113AB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2506E91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0.95</w:t>
            </w:r>
          </w:p>
        </w:tc>
        <w:tc>
          <w:tcPr>
            <w:tcW w:w="810" w:type="dxa"/>
            <w:shd w:val="clear" w:color="auto" w:fill="D9D9D9" w:themeFill="background1" w:themeFillShade="D9"/>
            <w:vAlign w:val="center"/>
          </w:tcPr>
          <w:p w14:paraId="152899A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0.06</w:t>
            </w:r>
          </w:p>
        </w:tc>
        <w:tc>
          <w:tcPr>
            <w:tcW w:w="810" w:type="dxa"/>
            <w:shd w:val="clear" w:color="auto" w:fill="D9D9D9" w:themeFill="background1" w:themeFillShade="D9"/>
            <w:vAlign w:val="center"/>
          </w:tcPr>
          <w:p w14:paraId="519C73E3"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7A16B6D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0.06</w:t>
            </w:r>
          </w:p>
        </w:tc>
      </w:tr>
      <w:tr w:rsidR="00286B43" w:rsidRPr="00187D8B" w14:paraId="4F73817A" w14:textId="77777777" w:rsidTr="007541EF">
        <w:tc>
          <w:tcPr>
            <w:tcW w:w="866" w:type="dxa"/>
            <w:vAlign w:val="center"/>
          </w:tcPr>
          <w:p w14:paraId="1135B78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L30125</w:t>
            </w:r>
          </w:p>
        </w:tc>
        <w:tc>
          <w:tcPr>
            <w:tcW w:w="1829" w:type="dxa"/>
            <w:vAlign w:val="center"/>
          </w:tcPr>
          <w:p w14:paraId="54CEB59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191881B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5C356E5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29.5</w:t>
            </w:r>
          </w:p>
        </w:tc>
        <w:tc>
          <w:tcPr>
            <w:tcW w:w="630" w:type="dxa"/>
            <w:vAlign w:val="center"/>
          </w:tcPr>
          <w:p w14:paraId="08D6310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124</w:t>
            </w:r>
          </w:p>
        </w:tc>
        <w:tc>
          <w:tcPr>
            <w:tcW w:w="720" w:type="dxa"/>
            <w:vAlign w:val="center"/>
          </w:tcPr>
          <w:p w14:paraId="1C22DED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0.24</w:t>
            </w:r>
          </w:p>
        </w:tc>
        <w:tc>
          <w:tcPr>
            <w:tcW w:w="810" w:type="dxa"/>
            <w:vAlign w:val="center"/>
          </w:tcPr>
          <w:p w14:paraId="00CA972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0.70</w:t>
            </w:r>
          </w:p>
        </w:tc>
        <w:tc>
          <w:tcPr>
            <w:tcW w:w="810" w:type="dxa"/>
            <w:vAlign w:val="center"/>
          </w:tcPr>
          <w:p w14:paraId="77164301"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2C157D4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0.30</w:t>
            </w:r>
          </w:p>
        </w:tc>
      </w:tr>
      <w:tr w:rsidR="00286B43" w:rsidRPr="00187D8B" w14:paraId="75C9AD7A" w14:textId="77777777" w:rsidTr="007541EF">
        <w:tc>
          <w:tcPr>
            <w:tcW w:w="866" w:type="dxa"/>
            <w:vAlign w:val="bottom"/>
          </w:tcPr>
          <w:p w14:paraId="1D3B151E" w14:textId="77777777" w:rsidR="00286B43" w:rsidRPr="00187D8B" w:rsidRDefault="00286B43" w:rsidP="007541EF">
            <w:pPr>
              <w:rPr>
                <w:rFonts w:ascii="Times New Roman" w:hAnsi="Times New Roman" w:cs="Times New Roman"/>
                <w:sz w:val="18"/>
                <w:szCs w:val="18"/>
              </w:rPr>
            </w:pPr>
          </w:p>
        </w:tc>
        <w:tc>
          <w:tcPr>
            <w:tcW w:w="1829" w:type="dxa"/>
            <w:vAlign w:val="center"/>
          </w:tcPr>
          <w:p w14:paraId="7EA5D3A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3AB65B0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00CF0AF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32.9</w:t>
            </w:r>
          </w:p>
        </w:tc>
        <w:tc>
          <w:tcPr>
            <w:tcW w:w="630" w:type="dxa"/>
            <w:vAlign w:val="center"/>
          </w:tcPr>
          <w:p w14:paraId="21E45D0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120</w:t>
            </w:r>
          </w:p>
        </w:tc>
        <w:tc>
          <w:tcPr>
            <w:tcW w:w="720" w:type="dxa"/>
            <w:vAlign w:val="center"/>
          </w:tcPr>
          <w:p w14:paraId="50D1B15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0.27</w:t>
            </w:r>
          </w:p>
        </w:tc>
        <w:tc>
          <w:tcPr>
            <w:tcW w:w="810" w:type="dxa"/>
            <w:vAlign w:val="center"/>
          </w:tcPr>
          <w:p w14:paraId="178CDC6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0.05</w:t>
            </w:r>
          </w:p>
        </w:tc>
        <w:tc>
          <w:tcPr>
            <w:tcW w:w="810" w:type="dxa"/>
            <w:vAlign w:val="center"/>
          </w:tcPr>
          <w:p w14:paraId="11F09817"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56076C1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0.07</w:t>
            </w:r>
          </w:p>
        </w:tc>
      </w:tr>
      <w:tr w:rsidR="00286B43" w:rsidRPr="00187D8B" w14:paraId="021A7626" w14:textId="77777777" w:rsidTr="007541EF">
        <w:tc>
          <w:tcPr>
            <w:tcW w:w="866" w:type="dxa"/>
            <w:vAlign w:val="bottom"/>
          </w:tcPr>
          <w:p w14:paraId="55111156" w14:textId="77777777" w:rsidR="00286B43" w:rsidRPr="00187D8B" w:rsidRDefault="00286B43" w:rsidP="007541EF">
            <w:pPr>
              <w:rPr>
                <w:rFonts w:ascii="Times New Roman" w:hAnsi="Times New Roman" w:cs="Times New Roman"/>
                <w:sz w:val="18"/>
                <w:szCs w:val="18"/>
              </w:rPr>
            </w:pPr>
          </w:p>
        </w:tc>
        <w:tc>
          <w:tcPr>
            <w:tcW w:w="1829" w:type="dxa"/>
            <w:vAlign w:val="center"/>
          </w:tcPr>
          <w:p w14:paraId="0AD2FF5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5B9B549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7108514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14.7</w:t>
            </w:r>
          </w:p>
        </w:tc>
        <w:tc>
          <w:tcPr>
            <w:tcW w:w="630" w:type="dxa"/>
            <w:vAlign w:val="center"/>
          </w:tcPr>
          <w:p w14:paraId="67242F9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7242C9A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4.89</w:t>
            </w:r>
          </w:p>
        </w:tc>
        <w:tc>
          <w:tcPr>
            <w:tcW w:w="810" w:type="dxa"/>
            <w:vAlign w:val="center"/>
          </w:tcPr>
          <w:p w14:paraId="073E4FE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0.25</w:t>
            </w:r>
          </w:p>
        </w:tc>
        <w:tc>
          <w:tcPr>
            <w:tcW w:w="810" w:type="dxa"/>
            <w:vAlign w:val="center"/>
          </w:tcPr>
          <w:p w14:paraId="7C8B204F"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0063720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0.25</w:t>
            </w:r>
          </w:p>
        </w:tc>
      </w:tr>
      <w:tr w:rsidR="00286B43" w:rsidRPr="00187D8B" w14:paraId="6249A0D3" w14:textId="77777777" w:rsidTr="007541EF">
        <w:tc>
          <w:tcPr>
            <w:tcW w:w="866" w:type="dxa"/>
            <w:shd w:val="clear" w:color="auto" w:fill="D9D9D9" w:themeFill="background1" w:themeFillShade="D9"/>
            <w:vAlign w:val="center"/>
          </w:tcPr>
          <w:p w14:paraId="4C33501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L30712</w:t>
            </w:r>
          </w:p>
        </w:tc>
        <w:tc>
          <w:tcPr>
            <w:tcW w:w="1829" w:type="dxa"/>
            <w:shd w:val="clear" w:color="auto" w:fill="D9D9D9" w:themeFill="background1" w:themeFillShade="D9"/>
            <w:vAlign w:val="center"/>
          </w:tcPr>
          <w:p w14:paraId="67948B1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48A8B7D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0BA2703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4.5</w:t>
            </w:r>
          </w:p>
        </w:tc>
        <w:tc>
          <w:tcPr>
            <w:tcW w:w="630" w:type="dxa"/>
            <w:shd w:val="clear" w:color="auto" w:fill="D9D9D9" w:themeFill="background1" w:themeFillShade="D9"/>
            <w:vAlign w:val="center"/>
          </w:tcPr>
          <w:p w14:paraId="71B7495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shd w:val="clear" w:color="auto" w:fill="D9D9D9" w:themeFill="background1" w:themeFillShade="D9"/>
            <w:vAlign w:val="center"/>
          </w:tcPr>
          <w:p w14:paraId="1F856F4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0.04</w:t>
            </w:r>
          </w:p>
        </w:tc>
        <w:tc>
          <w:tcPr>
            <w:tcW w:w="810" w:type="dxa"/>
            <w:shd w:val="clear" w:color="auto" w:fill="D9D9D9" w:themeFill="background1" w:themeFillShade="D9"/>
            <w:vAlign w:val="center"/>
          </w:tcPr>
          <w:p w14:paraId="5D0A437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0.84</w:t>
            </w:r>
          </w:p>
        </w:tc>
        <w:tc>
          <w:tcPr>
            <w:tcW w:w="810" w:type="dxa"/>
            <w:shd w:val="clear" w:color="auto" w:fill="D9D9D9" w:themeFill="background1" w:themeFillShade="D9"/>
            <w:vAlign w:val="center"/>
          </w:tcPr>
          <w:p w14:paraId="6DCB1C2C"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2404AC1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0.16</w:t>
            </w:r>
          </w:p>
        </w:tc>
      </w:tr>
      <w:tr w:rsidR="00286B43" w:rsidRPr="00187D8B" w14:paraId="1A83CF72" w14:textId="77777777" w:rsidTr="007541EF">
        <w:tc>
          <w:tcPr>
            <w:tcW w:w="866" w:type="dxa"/>
            <w:shd w:val="clear" w:color="auto" w:fill="D9D9D9" w:themeFill="background1" w:themeFillShade="D9"/>
            <w:vAlign w:val="bottom"/>
          </w:tcPr>
          <w:p w14:paraId="3DABB5A4"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7F64192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3E25354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shd w:val="clear" w:color="auto" w:fill="D9D9D9" w:themeFill="background1" w:themeFillShade="D9"/>
            <w:vAlign w:val="center"/>
          </w:tcPr>
          <w:p w14:paraId="3479851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5.8</w:t>
            </w:r>
          </w:p>
        </w:tc>
        <w:tc>
          <w:tcPr>
            <w:tcW w:w="630" w:type="dxa"/>
            <w:shd w:val="clear" w:color="auto" w:fill="D9D9D9" w:themeFill="background1" w:themeFillShade="D9"/>
            <w:vAlign w:val="center"/>
          </w:tcPr>
          <w:p w14:paraId="34F381D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shd w:val="clear" w:color="auto" w:fill="D9D9D9" w:themeFill="background1" w:themeFillShade="D9"/>
            <w:vAlign w:val="center"/>
          </w:tcPr>
          <w:p w14:paraId="7CC9280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0.05</w:t>
            </w:r>
          </w:p>
        </w:tc>
        <w:tc>
          <w:tcPr>
            <w:tcW w:w="810" w:type="dxa"/>
            <w:shd w:val="clear" w:color="auto" w:fill="D9D9D9" w:themeFill="background1" w:themeFillShade="D9"/>
            <w:vAlign w:val="center"/>
          </w:tcPr>
          <w:p w14:paraId="4C11E90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0.14</w:t>
            </w:r>
          </w:p>
        </w:tc>
        <w:tc>
          <w:tcPr>
            <w:tcW w:w="810" w:type="dxa"/>
            <w:shd w:val="clear" w:color="auto" w:fill="D9D9D9" w:themeFill="background1" w:themeFillShade="D9"/>
            <w:vAlign w:val="center"/>
          </w:tcPr>
          <w:p w14:paraId="66260391"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5B63B0D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0.15</w:t>
            </w:r>
          </w:p>
        </w:tc>
      </w:tr>
      <w:tr w:rsidR="00286B43" w:rsidRPr="00187D8B" w14:paraId="2FBAF3B3" w14:textId="77777777" w:rsidTr="007541EF">
        <w:tc>
          <w:tcPr>
            <w:tcW w:w="866" w:type="dxa"/>
            <w:shd w:val="clear" w:color="auto" w:fill="D9D9D9" w:themeFill="background1" w:themeFillShade="D9"/>
            <w:vAlign w:val="bottom"/>
          </w:tcPr>
          <w:p w14:paraId="4DBA09C0"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7514F39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3FD12CA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56AB3CB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w:t>
            </w:r>
          </w:p>
        </w:tc>
        <w:tc>
          <w:tcPr>
            <w:tcW w:w="630" w:type="dxa"/>
            <w:shd w:val="clear" w:color="auto" w:fill="D9D9D9" w:themeFill="background1" w:themeFillShade="D9"/>
            <w:vAlign w:val="center"/>
          </w:tcPr>
          <w:p w14:paraId="024512D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2EF0C48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c>
          <w:tcPr>
            <w:tcW w:w="810" w:type="dxa"/>
            <w:shd w:val="clear" w:color="auto" w:fill="D9D9D9" w:themeFill="background1" w:themeFillShade="D9"/>
            <w:vAlign w:val="center"/>
          </w:tcPr>
          <w:p w14:paraId="65B15E7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c>
          <w:tcPr>
            <w:tcW w:w="810" w:type="dxa"/>
            <w:shd w:val="clear" w:color="auto" w:fill="D9D9D9" w:themeFill="background1" w:themeFillShade="D9"/>
            <w:vAlign w:val="center"/>
          </w:tcPr>
          <w:p w14:paraId="6082EF9F"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1A2F9D8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r>
      <w:tr w:rsidR="00286B43" w:rsidRPr="00187D8B" w14:paraId="2A9BF47C" w14:textId="77777777" w:rsidTr="007541EF">
        <w:tc>
          <w:tcPr>
            <w:tcW w:w="866" w:type="dxa"/>
            <w:vAlign w:val="center"/>
          </w:tcPr>
          <w:p w14:paraId="3223E19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L15378</w:t>
            </w:r>
          </w:p>
        </w:tc>
        <w:tc>
          <w:tcPr>
            <w:tcW w:w="1829" w:type="dxa"/>
            <w:vAlign w:val="center"/>
          </w:tcPr>
          <w:p w14:paraId="2591FCE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6C9EFED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2AA3FD7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22.5</w:t>
            </w:r>
          </w:p>
        </w:tc>
        <w:tc>
          <w:tcPr>
            <w:tcW w:w="630" w:type="dxa"/>
            <w:vAlign w:val="center"/>
          </w:tcPr>
          <w:p w14:paraId="703F72E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vAlign w:val="center"/>
          </w:tcPr>
          <w:p w14:paraId="4D27FC5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0.18</w:t>
            </w:r>
          </w:p>
        </w:tc>
        <w:tc>
          <w:tcPr>
            <w:tcW w:w="810" w:type="dxa"/>
            <w:vAlign w:val="center"/>
          </w:tcPr>
          <w:p w14:paraId="1209136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0.93</w:t>
            </w:r>
          </w:p>
        </w:tc>
        <w:tc>
          <w:tcPr>
            <w:tcW w:w="810" w:type="dxa"/>
            <w:vAlign w:val="center"/>
          </w:tcPr>
          <w:p w14:paraId="01399F20"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1A9A402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0.07</w:t>
            </w:r>
          </w:p>
        </w:tc>
      </w:tr>
      <w:tr w:rsidR="00286B43" w:rsidRPr="00187D8B" w14:paraId="682F81A6" w14:textId="77777777" w:rsidTr="007541EF">
        <w:tc>
          <w:tcPr>
            <w:tcW w:w="866" w:type="dxa"/>
            <w:vAlign w:val="bottom"/>
          </w:tcPr>
          <w:p w14:paraId="3BFEEFA2" w14:textId="77777777" w:rsidR="00286B43" w:rsidRPr="00187D8B" w:rsidRDefault="00286B43" w:rsidP="007541EF">
            <w:pPr>
              <w:rPr>
                <w:rFonts w:ascii="Times New Roman" w:hAnsi="Times New Roman" w:cs="Times New Roman"/>
                <w:sz w:val="18"/>
                <w:szCs w:val="18"/>
              </w:rPr>
            </w:pPr>
          </w:p>
        </w:tc>
        <w:tc>
          <w:tcPr>
            <w:tcW w:w="1829" w:type="dxa"/>
            <w:vAlign w:val="center"/>
          </w:tcPr>
          <w:p w14:paraId="3E3BECF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1BFF5A8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2E401AB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19.1</w:t>
            </w:r>
          </w:p>
        </w:tc>
        <w:tc>
          <w:tcPr>
            <w:tcW w:w="630" w:type="dxa"/>
            <w:vAlign w:val="center"/>
          </w:tcPr>
          <w:p w14:paraId="6C4D06F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vAlign w:val="center"/>
          </w:tcPr>
          <w:p w14:paraId="6211059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0.16</w:t>
            </w:r>
          </w:p>
        </w:tc>
        <w:tc>
          <w:tcPr>
            <w:tcW w:w="810" w:type="dxa"/>
            <w:vAlign w:val="center"/>
          </w:tcPr>
          <w:p w14:paraId="420FBC2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-0.06</w:t>
            </w:r>
          </w:p>
        </w:tc>
        <w:tc>
          <w:tcPr>
            <w:tcW w:w="810" w:type="dxa"/>
            <w:vAlign w:val="center"/>
          </w:tcPr>
          <w:p w14:paraId="70B1351F"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594FDF1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-0.07</w:t>
            </w:r>
          </w:p>
        </w:tc>
      </w:tr>
      <w:tr w:rsidR="00286B43" w:rsidRPr="00187D8B" w14:paraId="688E4C47" w14:textId="77777777" w:rsidTr="007541EF">
        <w:tc>
          <w:tcPr>
            <w:tcW w:w="866" w:type="dxa"/>
            <w:vAlign w:val="bottom"/>
          </w:tcPr>
          <w:p w14:paraId="018DB1E6" w14:textId="77777777" w:rsidR="00286B43" w:rsidRPr="00187D8B" w:rsidRDefault="00286B43" w:rsidP="007541EF">
            <w:pPr>
              <w:rPr>
                <w:rFonts w:ascii="Times New Roman" w:hAnsi="Times New Roman" w:cs="Times New Roman"/>
                <w:sz w:val="18"/>
                <w:szCs w:val="18"/>
              </w:rPr>
            </w:pPr>
          </w:p>
        </w:tc>
        <w:tc>
          <w:tcPr>
            <w:tcW w:w="1829" w:type="dxa"/>
            <w:vAlign w:val="center"/>
          </w:tcPr>
          <w:p w14:paraId="33EE69F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5C6334E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64F0FB3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4.7</w:t>
            </w:r>
          </w:p>
        </w:tc>
        <w:tc>
          <w:tcPr>
            <w:tcW w:w="630" w:type="dxa"/>
            <w:vAlign w:val="center"/>
          </w:tcPr>
          <w:p w14:paraId="0BE229D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7E6B4A0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1.56</w:t>
            </w:r>
          </w:p>
        </w:tc>
        <w:tc>
          <w:tcPr>
            <w:tcW w:w="810" w:type="dxa"/>
            <w:vAlign w:val="center"/>
          </w:tcPr>
          <w:p w14:paraId="75031E1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0.13</w:t>
            </w:r>
          </w:p>
        </w:tc>
        <w:tc>
          <w:tcPr>
            <w:tcW w:w="810" w:type="dxa"/>
            <w:vAlign w:val="center"/>
          </w:tcPr>
          <w:p w14:paraId="13A56F62"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4CAECA2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0.13</w:t>
            </w:r>
          </w:p>
        </w:tc>
      </w:tr>
      <w:tr w:rsidR="00286B43" w:rsidRPr="00187D8B" w14:paraId="6AB98144" w14:textId="77777777" w:rsidTr="007541EF">
        <w:tc>
          <w:tcPr>
            <w:tcW w:w="866" w:type="dxa"/>
            <w:shd w:val="clear" w:color="auto" w:fill="D9D9D9" w:themeFill="background1" w:themeFillShade="D9"/>
            <w:vAlign w:val="center"/>
          </w:tcPr>
          <w:p w14:paraId="3611214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L25822</w:t>
            </w:r>
          </w:p>
        </w:tc>
        <w:tc>
          <w:tcPr>
            <w:tcW w:w="1829" w:type="dxa"/>
            <w:shd w:val="clear" w:color="auto" w:fill="D9D9D9" w:themeFill="background1" w:themeFillShade="D9"/>
            <w:vAlign w:val="center"/>
          </w:tcPr>
          <w:p w14:paraId="4A36605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231A77E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4977407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4.5</w:t>
            </w:r>
          </w:p>
        </w:tc>
        <w:tc>
          <w:tcPr>
            <w:tcW w:w="630" w:type="dxa"/>
            <w:shd w:val="clear" w:color="auto" w:fill="D9D9D9" w:themeFill="background1" w:themeFillShade="D9"/>
            <w:vAlign w:val="center"/>
          </w:tcPr>
          <w:p w14:paraId="7EF0399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shd w:val="clear" w:color="auto" w:fill="D9D9D9" w:themeFill="background1" w:themeFillShade="D9"/>
            <w:vAlign w:val="center"/>
          </w:tcPr>
          <w:p w14:paraId="60DE507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0.04</w:t>
            </w:r>
          </w:p>
        </w:tc>
        <w:tc>
          <w:tcPr>
            <w:tcW w:w="810" w:type="dxa"/>
            <w:shd w:val="clear" w:color="auto" w:fill="D9D9D9" w:themeFill="background1" w:themeFillShade="D9"/>
            <w:vAlign w:val="center"/>
          </w:tcPr>
          <w:p w14:paraId="4BC0B8D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1.02</w:t>
            </w:r>
          </w:p>
        </w:tc>
        <w:tc>
          <w:tcPr>
            <w:tcW w:w="810" w:type="dxa"/>
            <w:shd w:val="clear" w:color="auto" w:fill="D9D9D9" w:themeFill="background1" w:themeFillShade="D9"/>
            <w:vAlign w:val="center"/>
          </w:tcPr>
          <w:p w14:paraId="3B7F2BDA"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18C222B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r>
      <w:tr w:rsidR="00286B43" w:rsidRPr="00187D8B" w14:paraId="64EA55D4" w14:textId="77777777" w:rsidTr="007541EF">
        <w:tc>
          <w:tcPr>
            <w:tcW w:w="866" w:type="dxa"/>
            <w:shd w:val="clear" w:color="auto" w:fill="D9D9D9" w:themeFill="background1" w:themeFillShade="D9"/>
            <w:vAlign w:val="bottom"/>
          </w:tcPr>
          <w:p w14:paraId="69A10AE8"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622C542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59A4346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shd w:val="clear" w:color="auto" w:fill="D9D9D9" w:themeFill="background1" w:themeFillShade="D9"/>
            <w:vAlign w:val="center"/>
          </w:tcPr>
          <w:p w14:paraId="0B7B390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4.0</w:t>
            </w:r>
          </w:p>
        </w:tc>
        <w:tc>
          <w:tcPr>
            <w:tcW w:w="630" w:type="dxa"/>
            <w:shd w:val="clear" w:color="auto" w:fill="D9D9D9" w:themeFill="background1" w:themeFillShade="D9"/>
            <w:vAlign w:val="center"/>
          </w:tcPr>
          <w:p w14:paraId="11475A5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shd w:val="clear" w:color="auto" w:fill="D9D9D9" w:themeFill="background1" w:themeFillShade="D9"/>
            <w:vAlign w:val="center"/>
          </w:tcPr>
          <w:p w14:paraId="7961C08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0.03</w:t>
            </w:r>
          </w:p>
        </w:tc>
        <w:tc>
          <w:tcPr>
            <w:tcW w:w="810" w:type="dxa"/>
            <w:shd w:val="clear" w:color="auto" w:fill="D9D9D9" w:themeFill="background1" w:themeFillShade="D9"/>
            <w:vAlign w:val="center"/>
          </w:tcPr>
          <w:p w14:paraId="3623DDB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-0.05</w:t>
            </w:r>
          </w:p>
        </w:tc>
        <w:tc>
          <w:tcPr>
            <w:tcW w:w="810" w:type="dxa"/>
            <w:shd w:val="clear" w:color="auto" w:fill="D9D9D9" w:themeFill="background1" w:themeFillShade="D9"/>
            <w:vAlign w:val="center"/>
          </w:tcPr>
          <w:p w14:paraId="18FDE497"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5F373B4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-0.05</w:t>
            </w:r>
          </w:p>
        </w:tc>
      </w:tr>
      <w:tr w:rsidR="00286B43" w:rsidRPr="00187D8B" w14:paraId="17FF43E8" w14:textId="77777777" w:rsidTr="007541EF">
        <w:tc>
          <w:tcPr>
            <w:tcW w:w="866" w:type="dxa"/>
            <w:shd w:val="clear" w:color="auto" w:fill="D9D9D9" w:themeFill="background1" w:themeFillShade="D9"/>
            <w:vAlign w:val="bottom"/>
          </w:tcPr>
          <w:p w14:paraId="0CEB9EF4"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463DB08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47AB477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10E0D70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w:t>
            </w:r>
          </w:p>
        </w:tc>
        <w:tc>
          <w:tcPr>
            <w:tcW w:w="630" w:type="dxa"/>
            <w:shd w:val="clear" w:color="auto" w:fill="D9D9D9" w:themeFill="background1" w:themeFillShade="D9"/>
            <w:vAlign w:val="center"/>
          </w:tcPr>
          <w:p w14:paraId="1CA5EFA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24E69CE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0.09</w:t>
            </w:r>
          </w:p>
        </w:tc>
        <w:tc>
          <w:tcPr>
            <w:tcW w:w="810" w:type="dxa"/>
            <w:shd w:val="clear" w:color="auto" w:fill="D9D9D9" w:themeFill="background1" w:themeFillShade="D9"/>
            <w:vAlign w:val="center"/>
          </w:tcPr>
          <w:p w14:paraId="3E1EF4B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0.03</w:t>
            </w:r>
          </w:p>
        </w:tc>
        <w:tc>
          <w:tcPr>
            <w:tcW w:w="810" w:type="dxa"/>
            <w:shd w:val="clear" w:color="auto" w:fill="D9D9D9" w:themeFill="background1" w:themeFillShade="D9"/>
            <w:vAlign w:val="center"/>
          </w:tcPr>
          <w:p w14:paraId="449F9275"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38C27B4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0.03</w:t>
            </w:r>
          </w:p>
        </w:tc>
      </w:tr>
      <w:tr w:rsidR="00286B43" w:rsidRPr="00187D8B" w14:paraId="10485A14" w14:textId="77777777" w:rsidTr="007541EF">
        <w:tc>
          <w:tcPr>
            <w:tcW w:w="866" w:type="dxa"/>
            <w:vAlign w:val="center"/>
          </w:tcPr>
          <w:p w14:paraId="36DCE63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L157269</w:t>
            </w:r>
          </w:p>
        </w:tc>
        <w:tc>
          <w:tcPr>
            <w:tcW w:w="1829" w:type="dxa"/>
            <w:vAlign w:val="center"/>
          </w:tcPr>
          <w:p w14:paraId="537871A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4EAD94F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7438E4D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27.0</w:t>
            </w:r>
          </w:p>
        </w:tc>
        <w:tc>
          <w:tcPr>
            <w:tcW w:w="630" w:type="dxa"/>
            <w:vAlign w:val="center"/>
          </w:tcPr>
          <w:p w14:paraId="45B07B9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124</w:t>
            </w:r>
          </w:p>
        </w:tc>
        <w:tc>
          <w:tcPr>
            <w:tcW w:w="720" w:type="dxa"/>
            <w:vAlign w:val="center"/>
          </w:tcPr>
          <w:p w14:paraId="1E81A45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0.22</w:t>
            </w:r>
          </w:p>
        </w:tc>
        <w:tc>
          <w:tcPr>
            <w:tcW w:w="810" w:type="dxa"/>
            <w:vAlign w:val="center"/>
          </w:tcPr>
          <w:p w14:paraId="6E89C98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0.84</w:t>
            </w:r>
          </w:p>
        </w:tc>
        <w:tc>
          <w:tcPr>
            <w:tcW w:w="810" w:type="dxa"/>
            <w:vAlign w:val="center"/>
          </w:tcPr>
          <w:p w14:paraId="37056E41"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6663733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0.16</w:t>
            </w:r>
          </w:p>
        </w:tc>
      </w:tr>
      <w:tr w:rsidR="00286B43" w:rsidRPr="00187D8B" w14:paraId="1241F413" w14:textId="77777777" w:rsidTr="007541EF">
        <w:tc>
          <w:tcPr>
            <w:tcW w:w="866" w:type="dxa"/>
            <w:vAlign w:val="bottom"/>
          </w:tcPr>
          <w:p w14:paraId="42B47B38" w14:textId="77777777" w:rsidR="00286B43" w:rsidRPr="00187D8B" w:rsidRDefault="00286B43" w:rsidP="007541EF">
            <w:pPr>
              <w:rPr>
                <w:rFonts w:ascii="Times New Roman" w:hAnsi="Times New Roman" w:cs="Times New Roman"/>
                <w:sz w:val="18"/>
                <w:szCs w:val="18"/>
              </w:rPr>
            </w:pPr>
          </w:p>
        </w:tc>
        <w:tc>
          <w:tcPr>
            <w:tcW w:w="1829" w:type="dxa"/>
            <w:vAlign w:val="center"/>
          </w:tcPr>
          <w:p w14:paraId="20E7F7E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7E1E034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Region</w:t>
            </w:r>
          </w:p>
        </w:tc>
        <w:tc>
          <w:tcPr>
            <w:tcW w:w="720" w:type="dxa"/>
            <w:vAlign w:val="center"/>
          </w:tcPr>
          <w:p w14:paraId="606FA02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26.5</w:t>
            </w:r>
          </w:p>
        </w:tc>
        <w:tc>
          <w:tcPr>
            <w:tcW w:w="630" w:type="dxa"/>
            <w:vAlign w:val="center"/>
          </w:tcPr>
          <w:p w14:paraId="355F628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120</w:t>
            </w:r>
          </w:p>
        </w:tc>
        <w:tc>
          <w:tcPr>
            <w:tcW w:w="720" w:type="dxa"/>
            <w:vAlign w:val="center"/>
          </w:tcPr>
          <w:p w14:paraId="275328D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0.22</w:t>
            </w:r>
          </w:p>
        </w:tc>
        <w:tc>
          <w:tcPr>
            <w:tcW w:w="810" w:type="dxa"/>
            <w:vAlign w:val="center"/>
          </w:tcPr>
          <w:p w14:paraId="3C526D2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0.01</w:t>
            </w:r>
          </w:p>
        </w:tc>
        <w:tc>
          <w:tcPr>
            <w:tcW w:w="810" w:type="dxa"/>
            <w:vAlign w:val="center"/>
          </w:tcPr>
          <w:p w14:paraId="4131B7EC"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2B69BB4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0.01</w:t>
            </w:r>
          </w:p>
        </w:tc>
      </w:tr>
      <w:tr w:rsidR="00286B43" w:rsidRPr="00187D8B" w14:paraId="6ADA5A9E" w14:textId="77777777" w:rsidTr="007541EF">
        <w:tc>
          <w:tcPr>
            <w:tcW w:w="866" w:type="dxa"/>
            <w:vAlign w:val="bottom"/>
          </w:tcPr>
          <w:p w14:paraId="073D449D" w14:textId="77777777" w:rsidR="00286B43" w:rsidRPr="00187D8B" w:rsidRDefault="00286B43" w:rsidP="007541EF">
            <w:pPr>
              <w:rPr>
                <w:rFonts w:ascii="Times New Roman" w:hAnsi="Times New Roman" w:cs="Times New Roman"/>
                <w:sz w:val="18"/>
                <w:szCs w:val="18"/>
              </w:rPr>
            </w:pPr>
          </w:p>
        </w:tc>
        <w:tc>
          <w:tcPr>
            <w:tcW w:w="1829" w:type="dxa"/>
            <w:vAlign w:val="center"/>
          </w:tcPr>
          <w:p w14:paraId="547DE7F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7D39D48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2E9A8C3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7.4</w:t>
            </w:r>
          </w:p>
        </w:tc>
        <w:tc>
          <w:tcPr>
            <w:tcW w:w="630" w:type="dxa"/>
            <w:vAlign w:val="center"/>
          </w:tcPr>
          <w:p w14:paraId="7A02FAA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5F574B4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2.48</w:t>
            </w:r>
          </w:p>
        </w:tc>
        <w:tc>
          <w:tcPr>
            <w:tcW w:w="810" w:type="dxa"/>
            <w:vAlign w:val="center"/>
          </w:tcPr>
          <w:p w14:paraId="32F00F5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0.16</w:t>
            </w:r>
          </w:p>
        </w:tc>
        <w:tc>
          <w:tcPr>
            <w:tcW w:w="810" w:type="dxa"/>
            <w:vAlign w:val="center"/>
          </w:tcPr>
          <w:p w14:paraId="3E89D5C0"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48D9E95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0.16</w:t>
            </w:r>
          </w:p>
        </w:tc>
      </w:tr>
      <w:tr w:rsidR="00286B43" w:rsidRPr="00187D8B" w14:paraId="4C0E7B7D" w14:textId="77777777" w:rsidTr="007541EF">
        <w:tc>
          <w:tcPr>
            <w:tcW w:w="866" w:type="dxa"/>
            <w:shd w:val="clear" w:color="auto" w:fill="D9D9D9" w:themeFill="background1" w:themeFillShade="D9"/>
            <w:vAlign w:val="center"/>
          </w:tcPr>
          <w:p w14:paraId="55D3445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L33150</w:t>
            </w:r>
          </w:p>
        </w:tc>
        <w:tc>
          <w:tcPr>
            <w:tcW w:w="1829" w:type="dxa"/>
            <w:shd w:val="clear" w:color="auto" w:fill="D9D9D9" w:themeFill="background1" w:themeFillShade="D9"/>
            <w:vAlign w:val="center"/>
          </w:tcPr>
          <w:p w14:paraId="24F117C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50299E7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67B0C9B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13.0</w:t>
            </w:r>
          </w:p>
        </w:tc>
        <w:tc>
          <w:tcPr>
            <w:tcW w:w="630" w:type="dxa"/>
            <w:shd w:val="clear" w:color="auto" w:fill="D9D9D9" w:themeFill="background1" w:themeFillShade="D9"/>
            <w:vAlign w:val="center"/>
          </w:tcPr>
          <w:p w14:paraId="0436675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shd w:val="clear" w:color="auto" w:fill="D9D9D9" w:themeFill="background1" w:themeFillShade="D9"/>
            <w:vAlign w:val="center"/>
          </w:tcPr>
          <w:p w14:paraId="3626440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0.10</w:t>
            </w:r>
          </w:p>
        </w:tc>
        <w:tc>
          <w:tcPr>
            <w:tcW w:w="810" w:type="dxa"/>
            <w:shd w:val="clear" w:color="auto" w:fill="D9D9D9" w:themeFill="background1" w:themeFillShade="D9"/>
            <w:vAlign w:val="center"/>
          </w:tcPr>
          <w:p w14:paraId="750B88F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0.84</w:t>
            </w:r>
          </w:p>
        </w:tc>
        <w:tc>
          <w:tcPr>
            <w:tcW w:w="810" w:type="dxa"/>
            <w:shd w:val="clear" w:color="auto" w:fill="D9D9D9" w:themeFill="background1" w:themeFillShade="D9"/>
            <w:vAlign w:val="center"/>
          </w:tcPr>
          <w:p w14:paraId="56926B2F"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4A26C2D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0.16</w:t>
            </w:r>
          </w:p>
        </w:tc>
      </w:tr>
      <w:tr w:rsidR="00286B43" w:rsidRPr="00187D8B" w14:paraId="128F9023" w14:textId="77777777" w:rsidTr="007541EF">
        <w:tc>
          <w:tcPr>
            <w:tcW w:w="866" w:type="dxa"/>
            <w:shd w:val="clear" w:color="auto" w:fill="D9D9D9" w:themeFill="background1" w:themeFillShade="D9"/>
            <w:vAlign w:val="bottom"/>
          </w:tcPr>
          <w:p w14:paraId="62A45721"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55AF7C5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48419F9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shd w:val="clear" w:color="auto" w:fill="D9D9D9" w:themeFill="background1" w:themeFillShade="D9"/>
            <w:vAlign w:val="center"/>
          </w:tcPr>
          <w:p w14:paraId="189383F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16.7</w:t>
            </w:r>
          </w:p>
        </w:tc>
        <w:tc>
          <w:tcPr>
            <w:tcW w:w="630" w:type="dxa"/>
            <w:shd w:val="clear" w:color="auto" w:fill="D9D9D9" w:themeFill="background1" w:themeFillShade="D9"/>
            <w:vAlign w:val="center"/>
          </w:tcPr>
          <w:p w14:paraId="6E39C7E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shd w:val="clear" w:color="auto" w:fill="D9D9D9" w:themeFill="background1" w:themeFillShade="D9"/>
            <w:vAlign w:val="center"/>
          </w:tcPr>
          <w:p w14:paraId="39B800A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0.14</w:t>
            </w:r>
          </w:p>
        </w:tc>
        <w:tc>
          <w:tcPr>
            <w:tcW w:w="810" w:type="dxa"/>
            <w:shd w:val="clear" w:color="auto" w:fill="D9D9D9" w:themeFill="background1" w:themeFillShade="D9"/>
            <w:vAlign w:val="center"/>
          </w:tcPr>
          <w:p w14:paraId="62FED99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0.14</w:t>
            </w:r>
          </w:p>
        </w:tc>
        <w:tc>
          <w:tcPr>
            <w:tcW w:w="810" w:type="dxa"/>
            <w:shd w:val="clear" w:color="auto" w:fill="D9D9D9" w:themeFill="background1" w:themeFillShade="D9"/>
            <w:vAlign w:val="center"/>
          </w:tcPr>
          <w:p w14:paraId="65ED7F04"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632EB98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0.14</w:t>
            </w:r>
          </w:p>
        </w:tc>
      </w:tr>
      <w:tr w:rsidR="00286B43" w:rsidRPr="00187D8B" w14:paraId="41E83862" w14:textId="77777777" w:rsidTr="007541EF">
        <w:tc>
          <w:tcPr>
            <w:tcW w:w="866" w:type="dxa"/>
            <w:shd w:val="clear" w:color="auto" w:fill="D9D9D9" w:themeFill="background1" w:themeFillShade="D9"/>
            <w:vAlign w:val="bottom"/>
          </w:tcPr>
          <w:p w14:paraId="28995560"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1D6D025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7A00965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0395027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0.9</w:t>
            </w:r>
          </w:p>
        </w:tc>
        <w:tc>
          <w:tcPr>
            <w:tcW w:w="630" w:type="dxa"/>
            <w:shd w:val="clear" w:color="auto" w:fill="D9D9D9" w:themeFill="background1" w:themeFillShade="D9"/>
            <w:vAlign w:val="center"/>
          </w:tcPr>
          <w:p w14:paraId="068C6E2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546B206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0.29</w:t>
            </w:r>
          </w:p>
        </w:tc>
        <w:tc>
          <w:tcPr>
            <w:tcW w:w="810" w:type="dxa"/>
            <w:shd w:val="clear" w:color="auto" w:fill="D9D9D9" w:themeFill="background1" w:themeFillShade="D9"/>
            <w:vAlign w:val="center"/>
          </w:tcPr>
          <w:p w14:paraId="2CC7769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c>
          <w:tcPr>
            <w:tcW w:w="810" w:type="dxa"/>
            <w:shd w:val="clear" w:color="auto" w:fill="D9D9D9" w:themeFill="background1" w:themeFillShade="D9"/>
            <w:vAlign w:val="center"/>
          </w:tcPr>
          <w:p w14:paraId="7B1CA6BD"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1535897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r>
      <w:tr w:rsidR="00286B43" w:rsidRPr="00187D8B" w14:paraId="45564EE4" w14:textId="77777777" w:rsidTr="007541EF">
        <w:tc>
          <w:tcPr>
            <w:tcW w:w="866" w:type="dxa"/>
            <w:vAlign w:val="center"/>
          </w:tcPr>
          <w:p w14:paraId="04C7D56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L18018</w:t>
            </w:r>
          </w:p>
        </w:tc>
        <w:tc>
          <w:tcPr>
            <w:tcW w:w="1829" w:type="dxa"/>
            <w:vAlign w:val="center"/>
          </w:tcPr>
          <w:p w14:paraId="0151B28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363B633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1F597A2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22.0</w:t>
            </w:r>
          </w:p>
        </w:tc>
        <w:tc>
          <w:tcPr>
            <w:tcW w:w="630" w:type="dxa"/>
            <w:vAlign w:val="center"/>
          </w:tcPr>
          <w:p w14:paraId="46B06C0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124</w:t>
            </w:r>
          </w:p>
        </w:tc>
        <w:tc>
          <w:tcPr>
            <w:tcW w:w="720" w:type="dxa"/>
            <w:vAlign w:val="center"/>
          </w:tcPr>
          <w:p w14:paraId="792C5EE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0.18</w:t>
            </w:r>
          </w:p>
        </w:tc>
        <w:tc>
          <w:tcPr>
            <w:tcW w:w="810" w:type="dxa"/>
            <w:vAlign w:val="center"/>
          </w:tcPr>
          <w:p w14:paraId="36414CA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0.63</w:t>
            </w:r>
          </w:p>
        </w:tc>
        <w:tc>
          <w:tcPr>
            <w:tcW w:w="810" w:type="dxa"/>
            <w:vAlign w:val="center"/>
          </w:tcPr>
          <w:p w14:paraId="0227B928"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48F6F65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0.37</w:t>
            </w:r>
          </w:p>
        </w:tc>
      </w:tr>
      <w:tr w:rsidR="00286B43" w:rsidRPr="00187D8B" w14:paraId="3946D0A2" w14:textId="77777777" w:rsidTr="007541EF">
        <w:tc>
          <w:tcPr>
            <w:tcW w:w="866" w:type="dxa"/>
            <w:vAlign w:val="bottom"/>
          </w:tcPr>
          <w:p w14:paraId="1B1D4A09" w14:textId="77777777" w:rsidR="00286B43" w:rsidRPr="00187D8B" w:rsidRDefault="00286B43" w:rsidP="007541EF">
            <w:pPr>
              <w:rPr>
                <w:rFonts w:ascii="Times New Roman" w:hAnsi="Times New Roman" w:cs="Times New Roman"/>
                <w:sz w:val="18"/>
                <w:szCs w:val="18"/>
              </w:rPr>
            </w:pPr>
          </w:p>
        </w:tc>
        <w:tc>
          <w:tcPr>
            <w:tcW w:w="1829" w:type="dxa"/>
            <w:vAlign w:val="center"/>
          </w:tcPr>
          <w:p w14:paraId="4DAE008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2756286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2F590BE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21.0</w:t>
            </w:r>
          </w:p>
        </w:tc>
        <w:tc>
          <w:tcPr>
            <w:tcW w:w="630" w:type="dxa"/>
            <w:vAlign w:val="center"/>
          </w:tcPr>
          <w:p w14:paraId="062B5D6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120</w:t>
            </w:r>
          </w:p>
        </w:tc>
        <w:tc>
          <w:tcPr>
            <w:tcW w:w="720" w:type="dxa"/>
            <w:vAlign w:val="center"/>
          </w:tcPr>
          <w:p w14:paraId="48AA741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0.18</w:t>
            </w:r>
          </w:p>
        </w:tc>
        <w:tc>
          <w:tcPr>
            <w:tcW w:w="810" w:type="dxa"/>
            <w:vAlign w:val="center"/>
          </w:tcPr>
          <w:p w14:paraId="4E3430A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0.00</w:t>
            </w:r>
          </w:p>
        </w:tc>
        <w:tc>
          <w:tcPr>
            <w:tcW w:w="810" w:type="dxa"/>
            <w:vAlign w:val="center"/>
          </w:tcPr>
          <w:p w14:paraId="433B6D81"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59E4CAD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-0.01</w:t>
            </w:r>
          </w:p>
        </w:tc>
      </w:tr>
      <w:tr w:rsidR="00286B43" w:rsidRPr="00187D8B" w14:paraId="1183FD8A" w14:textId="77777777" w:rsidTr="007541EF">
        <w:tc>
          <w:tcPr>
            <w:tcW w:w="866" w:type="dxa"/>
            <w:vAlign w:val="bottom"/>
          </w:tcPr>
          <w:p w14:paraId="6CBE9C9B" w14:textId="77777777" w:rsidR="00286B43" w:rsidRPr="00187D8B" w:rsidRDefault="00286B43" w:rsidP="007541EF">
            <w:pPr>
              <w:rPr>
                <w:rFonts w:ascii="Times New Roman" w:hAnsi="Times New Roman" w:cs="Times New Roman"/>
                <w:sz w:val="18"/>
                <w:szCs w:val="18"/>
              </w:rPr>
            </w:pPr>
          </w:p>
        </w:tc>
        <w:tc>
          <w:tcPr>
            <w:tcW w:w="1829" w:type="dxa"/>
            <w:vAlign w:val="center"/>
          </w:tcPr>
          <w:p w14:paraId="678AEAA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vAlign w:val="center"/>
          </w:tcPr>
          <w:p w14:paraId="57581A4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69F5C07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18.3</w:t>
            </w:r>
          </w:p>
        </w:tc>
        <w:tc>
          <w:tcPr>
            <w:tcW w:w="630" w:type="dxa"/>
            <w:vAlign w:val="center"/>
          </w:tcPr>
          <w:p w14:paraId="13E5231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vAlign w:val="center"/>
          </w:tcPr>
          <w:p w14:paraId="58801A5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6.08</w:t>
            </w:r>
          </w:p>
        </w:tc>
        <w:tc>
          <w:tcPr>
            <w:tcW w:w="810" w:type="dxa"/>
            <w:vAlign w:val="center"/>
          </w:tcPr>
          <w:p w14:paraId="457F9EE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0.38</w:t>
            </w:r>
          </w:p>
        </w:tc>
        <w:tc>
          <w:tcPr>
            <w:tcW w:w="810" w:type="dxa"/>
            <w:vAlign w:val="center"/>
          </w:tcPr>
          <w:p w14:paraId="4BFEC959"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vAlign w:val="center"/>
          </w:tcPr>
          <w:p w14:paraId="087F2A3C"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0.38</w:t>
            </w:r>
          </w:p>
        </w:tc>
      </w:tr>
      <w:tr w:rsidR="00286B43" w:rsidRPr="00187D8B" w14:paraId="41B82664" w14:textId="77777777" w:rsidTr="007541EF">
        <w:tc>
          <w:tcPr>
            <w:tcW w:w="866" w:type="dxa"/>
            <w:shd w:val="clear" w:color="auto" w:fill="D9D9D9" w:themeFill="background1" w:themeFillShade="D9"/>
            <w:vAlign w:val="center"/>
          </w:tcPr>
          <w:p w14:paraId="0FA26463"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L32421</w:t>
            </w:r>
          </w:p>
        </w:tc>
        <w:tc>
          <w:tcPr>
            <w:tcW w:w="1829" w:type="dxa"/>
            <w:shd w:val="clear" w:color="auto" w:fill="D9D9D9" w:themeFill="background1" w:themeFillShade="D9"/>
            <w:vAlign w:val="center"/>
          </w:tcPr>
          <w:p w14:paraId="63F1E7D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shd w:val="clear" w:color="auto" w:fill="D9D9D9" w:themeFill="background1" w:themeFillShade="D9"/>
            <w:vAlign w:val="center"/>
          </w:tcPr>
          <w:p w14:paraId="525897B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2BC25666"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35.0</w:t>
            </w:r>
          </w:p>
        </w:tc>
        <w:tc>
          <w:tcPr>
            <w:tcW w:w="630" w:type="dxa"/>
            <w:shd w:val="clear" w:color="auto" w:fill="D9D9D9" w:themeFill="background1" w:themeFillShade="D9"/>
            <w:vAlign w:val="center"/>
          </w:tcPr>
          <w:p w14:paraId="597962F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125</w:t>
            </w:r>
          </w:p>
        </w:tc>
        <w:tc>
          <w:tcPr>
            <w:tcW w:w="720" w:type="dxa"/>
            <w:shd w:val="clear" w:color="auto" w:fill="D9D9D9" w:themeFill="background1" w:themeFillShade="D9"/>
            <w:vAlign w:val="center"/>
          </w:tcPr>
          <w:p w14:paraId="20D77F3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0.28</w:t>
            </w:r>
          </w:p>
        </w:tc>
        <w:tc>
          <w:tcPr>
            <w:tcW w:w="810" w:type="dxa"/>
            <w:shd w:val="clear" w:color="auto" w:fill="D9D9D9" w:themeFill="background1" w:themeFillShade="D9"/>
            <w:vAlign w:val="center"/>
          </w:tcPr>
          <w:p w14:paraId="0639469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0.82</w:t>
            </w:r>
          </w:p>
        </w:tc>
        <w:tc>
          <w:tcPr>
            <w:tcW w:w="810" w:type="dxa"/>
            <w:shd w:val="clear" w:color="auto" w:fill="D9D9D9" w:themeFill="background1" w:themeFillShade="D9"/>
            <w:vAlign w:val="center"/>
          </w:tcPr>
          <w:p w14:paraId="5E56CDC0"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shd w:val="clear" w:color="auto" w:fill="D9D9D9" w:themeFill="background1" w:themeFillShade="D9"/>
            <w:vAlign w:val="center"/>
          </w:tcPr>
          <w:p w14:paraId="43201AF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0.18</w:t>
            </w:r>
          </w:p>
        </w:tc>
      </w:tr>
      <w:tr w:rsidR="00286B43" w:rsidRPr="00187D8B" w14:paraId="6D2D107B" w14:textId="77777777" w:rsidTr="007541EF">
        <w:tc>
          <w:tcPr>
            <w:tcW w:w="866" w:type="dxa"/>
            <w:shd w:val="clear" w:color="auto" w:fill="D9D9D9" w:themeFill="background1" w:themeFillShade="D9"/>
            <w:vAlign w:val="bottom"/>
          </w:tcPr>
          <w:p w14:paraId="50A592EF"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7B02B50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shd w:val="clear" w:color="auto" w:fill="D9D9D9" w:themeFill="background1" w:themeFillShade="D9"/>
            <w:vAlign w:val="center"/>
          </w:tcPr>
          <w:p w14:paraId="31E80EC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shd w:val="clear" w:color="auto" w:fill="D9D9D9" w:themeFill="background1" w:themeFillShade="D9"/>
            <w:vAlign w:val="center"/>
          </w:tcPr>
          <w:p w14:paraId="2E8BF9E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33.9</w:t>
            </w:r>
          </w:p>
        </w:tc>
        <w:tc>
          <w:tcPr>
            <w:tcW w:w="630" w:type="dxa"/>
            <w:shd w:val="clear" w:color="auto" w:fill="D9D9D9" w:themeFill="background1" w:themeFillShade="D9"/>
            <w:vAlign w:val="center"/>
          </w:tcPr>
          <w:p w14:paraId="4AFE03CE"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121</w:t>
            </w:r>
          </w:p>
        </w:tc>
        <w:tc>
          <w:tcPr>
            <w:tcW w:w="720" w:type="dxa"/>
            <w:shd w:val="clear" w:color="auto" w:fill="D9D9D9" w:themeFill="background1" w:themeFillShade="D9"/>
            <w:vAlign w:val="center"/>
          </w:tcPr>
          <w:p w14:paraId="0DE4D23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0.28</w:t>
            </w:r>
          </w:p>
        </w:tc>
        <w:tc>
          <w:tcPr>
            <w:tcW w:w="810" w:type="dxa"/>
            <w:shd w:val="clear" w:color="auto" w:fill="D9D9D9" w:themeFill="background1" w:themeFillShade="D9"/>
            <w:vAlign w:val="center"/>
          </w:tcPr>
          <w:p w14:paraId="1E61AD2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0.00</w:t>
            </w:r>
          </w:p>
        </w:tc>
        <w:tc>
          <w:tcPr>
            <w:tcW w:w="810" w:type="dxa"/>
            <w:shd w:val="clear" w:color="auto" w:fill="D9D9D9" w:themeFill="background1" w:themeFillShade="D9"/>
            <w:vAlign w:val="center"/>
          </w:tcPr>
          <w:p w14:paraId="243B64FE"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shd w:val="clear" w:color="auto" w:fill="D9D9D9" w:themeFill="background1" w:themeFillShade="D9"/>
            <w:vAlign w:val="center"/>
          </w:tcPr>
          <w:p w14:paraId="159E18E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0.00</w:t>
            </w:r>
          </w:p>
        </w:tc>
      </w:tr>
      <w:tr w:rsidR="00286B43" w:rsidRPr="00187D8B" w14:paraId="276D1CAD" w14:textId="77777777" w:rsidTr="007541EF">
        <w:tc>
          <w:tcPr>
            <w:tcW w:w="866" w:type="dxa"/>
            <w:shd w:val="clear" w:color="auto" w:fill="D9D9D9" w:themeFill="background1" w:themeFillShade="D9"/>
            <w:vAlign w:val="bottom"/>
          </w:tcPr>
          <w:p w14:paraId="74DE26FB" w14:textId="77777777" w:rsidR="00286B43" w:rsidRPr="00187D8B" w:rsidRDefault="00286B43" w:rsidP="007541EF">
            <w:pPr>
              <w:rPr>
                <w:rFonts w:ascii="Times New Roman" w:hAnsi="Times New Roman" w:cs="Times New Roman"/>
                <w:sz w:val="18"/>
                <w:szCs w:val="18"/>
              </w:rPr>
            </w:pPr>
          </w:p>
        </w:tc>
        <w:tc>
          <w:tcPr>
            <w:tcW w:w="1829" w:type="dxa"/>
            <w:shd w:val="clear" w:color="auto" w:fill="D9D9D9" w:themeFill="background1" w:themeFillShade="D9"/>
            <w:vAlign w:val="center"/>
          </w:tcPr>
          <w:p w14:paraId="098A656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shd w:val="clear" w:color="auto" w:fill="D9D9D9" w:themeFill="background1" w:themeFillShade="D9"/>
            <w:vAlign w:val="center"/>
          </w:tcPr>
          <w:p w14:paraId="1D60910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shd w:val="clear" w:color="auto" w:fill="D9D9D9" w:themeFill="background1" w:themeFillShade="D9"/>
            <w:vAlign w:val="center"/>
          </w:tcPr>
          <w:p w14:paraId="1CA9BD3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11.2</w:t>
            </w:r>
          </w:p>
        </w:tc>
        <w:tc>
          <w:tcPr>
            <w:tcW w:w="630" w:type="dxa"/>
            <w:shd w:val="clear" w:color="auto" w:fill="D9D9D9" w:themeFill="background1" w:themeFillShade="D9"/>
            <w:vAlign w:val="center"/>
          </w:tcPr>
          <w:p w14:paraId="36CD063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w:t>
            </w:r>
          </w:p>
        </w:tc>
        <w:tc>
          <w:tcPr>
            <w:tcW w:w="720" w:type="dxa"/>
            <w:shd w:val="clear" w:color="auto" w:fill="D9D9D9" w:themeFill="background1" w:themeFillShade="D9"/>
            <w:vAlign w:val="center"/>
          </w:tcPr>
          <w:p w14:paraId="7273D23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3.74</w:t>
            </w:r>
          </w:p>
        </w:tc>
        <w:tc>
          <w:tcPr>
            <w:tcW w:w="810" w:type="dxa"/>
            <w:shd w:val="clear" w:color="auto" w:fill="D9D9D9" w:themeFill="background1" w:themeFillShade="D9"/>
            <w:vAlign w:val="center"/>
          </w:tcPr>
          <w:p w14:paraId="60540282"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0.18</w:t>
            </w:r>
          </w:p>
        </w:tc>
        <w:tc>
          <w:tcPr>
            <w:tcW w:w="810" w:type="dxa"/>
            <w:shd w:val="clear" w:color="auto" w:fill="D9D9D9" w:themeFill="background1" w:themeFillShade="D9"/>
            <w:vAlign w:val="center"/>
          </w:tcPr>
          <w:p w14:paraId="11F12B8B"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shd w:val="clear" w:color="auto" w:fill="D9D9D9" w:themeFill="background1" w:themeFillShade="D9"/>
            <w:vAlign w:val="center"/>
          </w:tcPr>
          <w:p w14:paraId="6C201FB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0.18</w:t>
            </w:r>
          </w:p>
        </w:tc>
      </w:tr>
      <w:tr w:rsidR="00286B43" w:rsidRPr="00187D8B" w14:paraId="546BA2DA" w14:textId="77777777" w:rsidTr="007541EF">
        <w:tc>
          <w:tcPr>
            <w:tcW w:w="866" w:type="dxa"/>
            <w:vAlign w:val="center"/>
          </w:tcPr>
          <w:p w14:paraId="1FF1DC1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Overall</w:t>
            </w:r>
          </w:p>
        </w:tc>
        <w:tc>
          <w:tcPr>
            <w:tcW w:w="1829" w:type="dxa"/>
            <w:vAlign w:val="center"/>
          </w:tcPr>
          <w:p w14:paraId="1C9402A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Within Individual </w:t>
            </w:r>
          </w:p>
        </w:tc>
        <w:tc>
          <w:tcPr>
            <w:tcW w:w="1260" w:type="dxa"/>
            <w:vAlign w:val="center"/>
          </w:tcPr>
          <w:p w14:paraId="75371E1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5E89DBCD"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686.5</w:t>
            </w:r>
          </w:p>
        </w:tc>
        <w:tc>
          <w:tcPr>
            <w:tcW w:w="630" w:type="dxa"/>
            <w:vAlign w:val="center"/>
          </w:tcPr>
          <w:p w14:paraId="69C22F1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5995B3F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810" w:type="dxa"/>
            <w:vAlign w:val="center"/>
          </w:tcPr>
          <w:p w14:paraId="5F24E09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0.82</w:t>
            </w:r>
          </w:p>
        </w:tc>
        <w:tc>
          <w:tcPr>
            <w:tcW w:w="810" w:type="dxa"/>
            <w:vAlign w:val="center"/>
          </w:tcPr>
          <w:p w14:paraId="24C80779"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F_it</w:t>
            </w:r>
            <w:proofErr w:type="spellEnd"/>
          </w:p>
        </w:tc>
        <w:tc>
          <w:tcPr>
            <w:tcW w:w="810" w:type="dxa"/>
            <w:vAlign w:val="center"/>
          </w:tcPr>
          <w:p w14:paraId="28D37CE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0.18</w:t>
            </w:r>
          </w:p>
        </w:tc>
      </w:tr>
      <w:tr w:rsidR="00286B43" w:rsidRPr="00187D8B" w14:paraId="003AC4F6" w14:textId="77777777" w:rsidTr="007541EF">
        <w:tc>
          <w:tcPr>
            <w:tcW w:w="866" w:type="dxa"/>
            <w:vAlign w:val="bottom"/>
          </w:tcPr>
          <w:p w14:paraId="4053657A" w14:textId="77777777" w:rsidR="00286B43" w:rsidRPr="00187D8B" w:rsidRDefault="00286B43" w:rsidP="007541EF">
            <w:pPr>
              <w:rPr>
                <w:rFonts w:ascii="Times New Roman" w:hAnsi="Times New Roman" w:cs="Times New Roman"/>
                <w:sz w:val="18"/>
                <w:szCs w:val="18"/>
              </w:rPr>
            </w:pPr>
          </w:p>
        </w:tc>
        <w:tc>
          <w:tcPr>
            <w:tcW w:w="1829" w:type="dxa"/>
            <w:vAlign w:val="center"/>
          </w:tcPr>
          <w:p w14:paraId="5A68E2D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Individual </w:t>
            </w:r>
          </w:p>
        </w:tc>
        <w:tc>
          <w:tcPr>
            <w:tcW w:w="1260" w:type="dxa"/>
            <w:vAlign w:val="center"/>
          </w:tcPr>
          <w:p w14:paraId="04D2628B"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Region </w:t>
            </w:r>
          </w:p>
        </w:tc>
        <w:tc>
          <w:tcPr>
            <w:tcW w:w="720" w:type="dxa"/>
            <w:vAlign w:val="center"/>
          </w:tcPr>
          <w:p w14:paraId="161B1037"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691.3</w:t>
            </w:r>
          </w:p>
        </w:tc>
        <w:tc>
          <w:tcPr>
            <w:tcW w:w="630" w:type="dxa"/>
            <w:vAlign w:val="center"/>
          </w:tcPr>
          <w:p w14:paraId="2749DDC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vAlign w:val="center"/>
          </w:tcPr>
          <w:p w14:paraId="57CE064A"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810" w:type="dxa"/>
            <w:vAlign w:val="center"/>
          </w:tcPr>
          <w:p w14:paraId="15D42D6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c>
          <w:tcPr>
            <w:tcW w:w="810" w:type="dxa"/>
            <w:vAlign w:val="center"/>
          </w:tcPr>
          <w:p w14:paraId="07DED789"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F_is</w:t>
            </w:r>
            <w:proofErr w:type="spellEnd"/>
          </w:p>
        </w:tc>
        <w:tc>
          <w:tcPr>
            <w:tcW w:w="810" w:type="dxa"/>
            <w:vAlign w:val="center"/>
          </w:tcPr>
          <w:p w14:paraId="0AFF53B4"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0.02</w:t>
            </w:r>
          </w:p>
        </w:tc>
      </w:tr>
      <w:tr w:rsidR="00286B43" w:rsidRPr="00187D8B" w14:paraId="1C876BE8" w14:textId="77777777" w:rsidTr="007541EF">
        <w:tc>
          <w:tcPr>
            <w:tcW w:w="866" w:type="dxa"/>
            <w:tcBorders>
              <w:bottom w:val="single" w:sz="4" w:space="0" w:color="auto"/>
            </w:tcBorders>
            <w:vAlign w:val="bottom"/>
          </w:tcPr>
          <w:p w14:paraId="69A2B70E" w14:textId="77777777" w:rsidR="00286B43" w:rsidRPr="00187D8B" w:rsidRDefault="00286B43" w:rsidP="007541EF">
            <w:pPr>
              <w:rPr>
                <w:rFonts w:ascii="Times New Roman" w:hAnsi="Times New Roman" w:cs="Times New Roman"/>
                <w:sz w:val="18"/>
                <w:szCs w:val="18"/>
              </w:rPr>
            </w:pPr>
          </w:p>
        </w:tc>
        <w:tc>
          <w:tcPr>
            <w:tcW w:w="1829" w:type="dxa"/>
            <w:tcBorders>
              <w:bottom w:val="single" w:sz="4" w:space="0" w:color="auto"/>
            </w:tcBorders>
            <w:vAlign w:val="center"/>
          </w:tcPr>
          <w:p w14:paraId="22557BF1"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 xml:space="preserve">Among Region </w:t>
            </w:r>
          </w:p>
        </w:tc>
        <w:tc>
          <w:tcPr>
            <w:tcW w:w="1260" w:type="dxa"/>
            <w:tcBorders>
              <w:bottom w:val="single" w:sz="4" w:space="0" w:color="auto"/>
            </w:tcBorders>
            <w:vAlign w:val="center"/>
          </w:tcPr>
          <w:p w14:paraId="448084F9"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tcBorders>
              <w:bottom w:val="single" w:sz="4" w:space="0" w:color="auto"/>
            </w:tcBorders>
            <w:vAlign w:val="center"/>
          </w:tcPr>
          <w:p w14:paraId="117A15A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200.3</w:t>
            </w:r>
          </w:p>
        </w:tc>
        <w:tc>
          <w:tcPr>
            <w:tcW w:w="630" w:type="dxa"/>
            <w:tcBorders>
              <w:bottom w:val="single" w:sz="4" w:space="0" w:color="auto"/>
            </w:tcBorders>
            <w:vAlign w:val="center"/>
          </w:tcPr>
          <w:p w14:paraId="139E8A28"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720" w:type="dxa"/>
            <w:tcBorders>
              <w:bottom w:val="single" w:sz="4" w:space="0" w:color="auto"/>
            </w:tcBorders>
            <w:vAlign w:val="center"/>
          </w:tcPr>
          <w:p w14:paraId="4426E11F"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w:t>
            </w:r>
          </w:p>
        </w:tc>
        <w:tc>
          <w:tcPr>
            <w:tcW w:w="810" w:type="dxa"/>
            <w:tcBorders>
              <w:bottom w:val="single" w:sz="4" w:space="0" w:color="auto"/>
            </w:tcBorders>
            <w:vAlign w:val="center"/>
          </w:tcPr>
          <w:p w14:paraId="22972BC5"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0.16</w:t>
            </w:r>
          </w:p>
        </w:tc>
        <w:tc>
          <w:tcPr>
            <w:tcW w:w="810" w:type="dxa"/>
            <w:tcBorders>
              <w:bottom w:val="single" w:sz="4" w:space="0" w:color="auto"/>
            </w:tcBorders>
            <w:vAlign w:val="center"/>
          </w:tcPr>
          <w:p w14:paraId="1C76DF50" w14:textId="77777777" w:rsidR="00286B43" w:rsidRPr="00187D8B" w:rsidRDefault="00286B43" w:rsidP="007541EF">
            <w:pPr>
              <w:rPr>
                <w:rFonts w:ascii="Times New Roman" w:hAnsi="Times New Roman" w:cs="Times New Roman"/>
                <w:sz w:val="18"/>
                <w:szCs w:val="18"/>
              </w:rPr>
            </w:pPr>
            <w:proofErr w:type="spellStart"/>
            <w:r w:rsidRPr="00187D8B">
              <w:rPr>
                <w:rFonts w:ascii="Times New Roman" w:hAnsi="Times New Roman" w:cs="Times New Roman"/>
                <w:color w:val="000000"/>
                <w:sz w:val="18"/>
                <w:szCs w:val="18"/>
              </w:rPr>
              <w:t>F_st</w:t>
            </w:r>
            <w:proofErr w:type="spellEnd"/>
          </w:p>
        </w:tc>
        <w:tc>
          <w:tcPr>
            <w:tcW w:w="810" w:type="dxa"/>
            <w:tcBorders>
              <w:bottom w:val="single" w:sz="4" w:space="0" w:color="auto"/>
            </w:tcBorders>
            <w:vAlign w:val="center"/>
          </w:tcPr>
          <w:p w14:paraId="1761C320" w14:textId="77777777" w:rsidR="00286B43" w:rsidRPr="00187D8B" w:rsidRDefault="00286B43" w:rsidP="007541EF">
            <w:pPr>
              <w:rPr>
                <w:rFonts w:ascii="Times New Roman" w:hAnsi="Times New Roman" w:cs="Times New Roman"/>
                <w:sz w:val="18"/>
                <w:szCs w:val="18"/>
              </w:rPr>
            </w:pPr>
            <w:r w:rsidRPr="00187D8B">
              <w:rPr>
                <w:rFonts w:ascii="Times New Roman" w:hAnsi="Times New Roman" w:cs="Times New Roman"/>
                <w:color w:val="000000"/>
                <w:sz w:val="18"/>
                <w:szCs w:val="18"/>
              </w:rPr>
              <w:t>0.16</w:t>
            </w:r>
          </w:p>
        </w:tc>
      </w:tr>
    </w:tbl>
    <w:p w14:paraId="4018B779" w14:textId="77777777" w:rsidR="00286B43" w:rsidRDefault="00286B43">
      <w:pPr>
        <w:rPr>
          <w:rFonts w:ascii="Times New Roman" w:hAnsi="Times New Roman" w:cs="Times New Roman"/>
        </w:rPr>
      </w:pPr>
    </w:p>
    <w:p w14:paraId="4D8A3FE4" w14:textId="77777777" w:rsidR="009F7968" w:rsidRDefault="009F7968">
      <w:pPr>
        <w:rPr>
          <w:rFonts w:ascii="Times New Roman" w:hAnsi="Times New Roman" w:cs="Times New Roman"/>
        </w:rPr>
      </w:pPr>
      <w:r>
        <w:rPr>
          <w:rFonts w:ascii="Times New Roman" w:hAnsi="Times New Roman" w:cs="Times New Roman"/>
        </w:rPr>
        <w:br w:type="page"/>
      </w:r>
    </w:p>
    <w:p w14:paraId="6A0C4F57" w14:textId="77777777" w:rsidR="009F7968" w:rsidRDefault="009F7968">
      <w:pPr>
        <w:rPr>
          <w:rFonts w:ascii="Times New Roman" w:hAnsi="Times New Roman" w:cs="Times New Roman"/>
        </w:rPr>
      </w:pPr>
    </w:p>
    <w:p w14:paraId="1AE5EF08" w14:textId="77777777" w:rsidR="009F7968" w:rsidRDefault="009F7968">
      <w:pPr>
        <w:rPr>
          <w:rFonts w:ascii="Times New Roman" w:hAnsi="Times New Roman" w:cs="Times New Roman"/>
        </w:rPr>
      </w:pPr>
    </w:p>
    <w:p w14:paraId="1A8D5269" w14:textId="77777777" w:rsidR="009F7968" w:rsidRDefault="009F7968">
      <w:pPr>
        <w:rPr>
          <w:rFonts w:ascii="Times New Roman" w:hAnsi="Times New Roman" w:cs="Times New Roman"/>
        </w:rPr>
      </w:pPr>
    </w:p>
    <w:tbl>
      <w:tblPr>
        <w:tblStyle w:val="TableGrid"/>
        <w:tblW w:w="10255" w:type="dxa"/>
        <w:tblInd w:w="-5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340"/>
        <w:gridCol w:w="2430"/>
        <w:gridCol w:w="2430"/>
        <w:gridCol w:w="2340"/>
      </w:tblGrid>
      <w:tr w:rsidR="000968FE" w14:paraId="65048DEE" w14:textId="77777777" w:rsidTr="000968FE">
        <w:tc>
          <w:tcPr>
            <w:tcW w:w="10255" w:type="dxa"/>
            <w:gridSpan w:val="5"/>
            <w:tcBorders>
              <w:bottom w:val="single" w:sz="4" w:space="0" w:color="auto"/>
            </w:tcBorders>
          </w:tcPr>
          <w:p w14:paraId="31E6241F" w14:textId="560536D3" w:rsidR="000968FE" w:rsidRDefault="000968FE">
            <w:pPr>
              <w:rPr>
                <w:rFonts w:ascii="Times New Roman" w:hAnsi="Times New Roman" w:cs="Times New Roman"/>
              </w:rPr>
            </w:pPr>
            <w:bookmarkStart w:id="10" w:name="_Toc84000411"/>
            <w:r w:rsidRPr="00455BE9">
              <w:rPr>
                <w:rStyle w:val="Heading2Char"/>
                <w:rFonts w:ascii="Times New Roman" w:hAnsi="Times New Roman" w:cs="Times New Roman"/>
                <w:b/>
                <w:bCs/>
                <w:color w:val="auto"/>
                <w:sz w:val="24"/>
                <w:szCs w:val="24"/>
              </w:rPr>
              <w:t>Table S</w:t>
            </w:r>
            <w:r w:rsidR="00455BE9" w:rsidRPr="00455BE9">
              <w:rPr>
                <w:rStyle w:val="Heading2Char"/>
                <w:rFonts w:ascii="Times New Roman" w:hAnsi="Times New Roman" w:cs="Times New Roman"/>
                <w:b/>
                <w:bCs/>
                <w:color w:val="auto"/>
                <w:sz w:val="24"/>
                <w:szCs w:val="24"/>
              </w:rPr>
              <w:t>8</w:t>
            </w:r>
            <w:r w:rsidRPr="00D80F5C">
              <w:rPr>
                <w:rStyle w:val="Heading2Char"/>
                <w:rFonts w:ascii="Times New Roman" w:hAnsi="Times New Roman" w:cs="Times New Roman"/>
                <w:color w:val="auto"/>
                <w:sz w:val="24"/>
                <w:szCs w:val="24"/>
              </w:rPr>
              <w:t xml:space="preserve"> Estimates of contemporary migration rate (m) among regional bonneted bat populations estimated using </w:t>
            </w:r>
            <w:proofErr w:type="spellStart"/>
            <w:r w:rsidRPr="00D80F5C">
              <w:rPr>
                <w:rStyle w:val="Heading2Char"/>
                <w:rFonts w:ascii="Times New Roman" w:hAnsi="Times New Roman" w:cs="Times New Roman"/>
                <w:color w:val="auto"/>
                <w:sz w:val="24"/>
                <w:szCs w:val="24"/>
              </w:rPr>
              <w:t>Baye</w:t>
            </w:r>
            <w:r w:rsidR="0018141F" w:rsidRPr="00D80F5C">
              <w:rPr>
                <w:rStyle w:val="Heading2Char"/>
                <w:rFonts w:ascii="Times New Roman" w:hAnsi="Times New Roman" w:cs="Times New Roman"/>
                <w:color w:val="auto"/>
                <w:sz w:val="24"/>
                <w:szCs w:val="24"/>
              </w:rPr>
              <w:t>s</w:t>
            </w:r>
            <w:r w:rsidRPr="00D80F5C">
              <w:rPr>
                <w:rStyle w:val="Heading2Char"/>
                <w:rFonts w:ascii="Times New Roman" w:hAnsi="Times New Roman" w:cs="Times New Roman"/>
                <w:color w:val="auto"/>
                <w:sz w:val="24"/>
                <w:szCs w:val="24"/>
              </w:rPr>
              <w:t>Ass</w:t>
            </w:r>
            <w:proofErr w:type="spellEnd"/>
            <w:r w:rsidRPr="00D80F5C">
              <w:rPr>
                <w:rStyle w:val="Heading2Char"/>
                <w:rFonts w:ascii="Times New Roman" w:hAnsi="Times New Roman" w:cs="Times New Roman"/>
                <w:color w:val="auto"/>
                <w:sz w:val="24"/>
                <w:szCs w:val="24"/>
              </w:rPr>
              <w:t>.</w:t>
            </w:r>
            <w:bookmarkEnd w:id="10"/>
            <w:r w:rsidRPr="00D80F5C">
              <w:rPr>
                <w:rFonts w:ascii="Courier New" w:hAnsi="Courier New" w:cs="Courier New"/>
              </w:rPr>
              <w:t xml:space="preserve"> </w:t>
            </w:r>
            <w:r w:rsidRPr="000968FE">
              <w:rPr>
                <w:rFonts w:ascii="Times New Roman" w:hAnsi="Times New Roman" w:cs="Times New Roman"/>
              </w:rPr>
              <w:t>Values on the diagonal represent the proportion of al</w:t>
            </w:r>
            <w:r>
              <w:rPr>
                <w:rFonts w:ascii="Times New Roman" w:hAnsi="Times New Roman" w:cs="Times New Roman"/>
              </w:rPr>
              <w:t xml:space="preserve">leles inferred to have originated in the sampled population (mean ± 95% CI). Remaining values in columns reflect estimates of </w:t>
            </w:r>
            <w:r w:rsidRPr="000968FE">
              <w:rPr>
                <w:rFonts w:ascii="Times New Roman" w:hAnsi="Times New Roman" w:cs="Times New Roman"/>
                <w:i/>
                <w:iCs/>
              </w:rPr>
              <w:t>m</w:t>
            </w:r>
            <w:r>
              <w:rPr>
                <w:rFonts w:ascii="Times New Roman" w:hAnsi="Times New Roman" w:cs="Times New Roman"/>
              </w:rPr>
              <w:t xml:space="preserve"> into the population (column) from the origin (rows). Negative 95% CI indicated a lack of significance.</w:t>
            </w:r>
          </w:p>
        </w:tc>
      </w:tr>
      <w:tr w:rsidR="009F7968" w14:paraId="480C250A" w14:textId="77777777" w:rsidTr="000968FE">
        <w:tc>
          <w:tcPr>
            <w:tcW w:w="715" w:type="dxa"/>
            <w:tcBorders>
              <w:top w:val="single" w:sz="4" w:space="0" w:color="auto"/>
            </w:tcBorders>
          </w:tcPr>
          <w:p w14:paraId="1E1D9FB3" w14:textId="77777777" w:rsidR="009F7968" w:rsidRDefault="009F7968">
            <w:pPr>
              <w:rPr>
                <w:rFonts w:ascii="Times New Roman" w:hAnsi="Times New Roman" w:cs="Times New Roman"/>
              </w:rPr>
            </w:pPr>
          </w:p>
        </w:tc>
        <w:tc>
          <w:tcPr>
            <w:tcW w:w="2340" w:type="dxa"/>
            <w:tcBorders>
              <w:top w:val="single" w:sz="4" w:space="0" w:color="auto"/>
              <w:bottom w:val="single" w:sz="4" w:space="0" w:color="auto"/>
            </w:tcBorders>
          </w:tcPr>
          <w:p w14:paraId="7184575D" w14:textId="6E4F81EF" w:rsidR="009F7968" w:rsidRDefault="009F7968" w:rsidP="000968FE">
            <w:pPr>
              <w:jc w:val="center"/>
              <w:rPr>
                <w:rFonts w:ascii="Times New Roman" w:hAnsi="Times New Roman" w:cs="Times New Roman"/>
              </w:rPr>
            </w:pPr>
            <w:r>
              <w:rPr>
                <w:rFonts w:ascii="Times New Roman" w:hAnsi="Times New Roman" w:cs="Times New Roman"/>
              </w:rPr>
              <w:t>BW</w:t>
            </w:r>
          </w:p>
        </w:tc>
        <w:tc>
          <w:tcPr>
            <w:tcW w:w="2430" w:type="dxa"/>
            <w:tcBorders>
              <w:top w:val="single" w:sz="4" w:space="0" w:color="auto"/>
              <w:bottom w:val="single" w:sz="4" w:space="0" w:color="auto"/>
            </w:tcBorders>
          </w:tcPr>
          <w:p w14:paraId="7D18739B" w14:textId="66CD18DD" w:rsidR="009F7968" w:rsidRDefault="00137399" w:rsidP="000968FE">
            <w:pPr>
              <w:jc w:val="center"/>
              <w:rPr>
                <w:rFonts w:ascii="Times New Roman" w:hAnsi="Times New Roman" w:cs="Times New Roman"/>
              </w:rPr>
            </w:pPr>
            <w:r>
              <w:rPr>
                <w:rFonts w:ascii="Times New Roman" w:hAnsi="Times New Roman" w:cs="Times New Roman"/>
              </w:rPr>
              <w:t>PC</w:t>
            </w:r>
          </w:p>
        </w:tc>
        <w:tc>
          <w:tcPr>
            <w:tcW w:w="2430" w:type="dxa"/>
            <w:tcBorders>
              <w:top w:val="single" w:sz="4" w:space="0" w:color="auto"/>
              <w:bottom w:val="single" w:sz="4" w:space="0" w:color="auto"/>
            </w:tcBorders>
          </w:tcPr>
          <w:p w14:paraId="2E180602" w14:textId="58F83A6A" w:rsidR="009F7968" w:rsidRDefault="00137399" w:rsidP="000968FE">
            <w:pPr>
              <w:jc w:val="center"/>
              <w:rPr>
                <w:rFonts w:ascii="Times New Roman" w:hAnsi="Times New Roman" w:cs="Times New Roman"/>
              </w:rPr>
            </w:pPr>
            <w:r>
              <w:rPr>
                <w:rFonts w:ascii="Times New Roman" w:hAnsi="Times New Roman" w:cs="Times New Roman"/>
              </w:rPr>
              <w:t>MD</w:t>
            </w:r>
          </w:p>
        </w:tc>
        <w:tc>
          <w:tcPr>
            <w:tcW w:w="2340" w:type="dxa"/>
            <w:tcBorders>
              <w:top w:val="single" w:sz="4" w:space="0" w:color="auto"/>
              <w:bottom w:val="single" w:sz="4" w:space="0" w:color="auto"/>
            </w:tcBorders>
          </w:tcPr>
          <w:p w14:paraId="6AAB4893" w14:textId="049116B6" w:rsidR="009F7968" w:rsidRDefault="000968FE" w:rsidP="000968FE">
            <w:pPr>
              <w:jc w:val="center"/>
              <w:rPr>
                <w:rFonts w:ascii="Times New Roman" w:hAnsi="Times New Roman" w:cs="Times New Roman"/>
              </w:rPr>
            </w:pPr>
            <w:r>
              <w:rPr>
                <w:rFonts w:ascii="Times New Roman" w:hAnsi="Times New Roman" w:cs="Times New Roman"/>
              </w:rPr>
              <w:t>CC</w:t>
            </w:r>
          </w:p>
        </w:tc>
      </w:tr>
      <w:tr w:rsidR="009F7968" w14:paraId="10D0886C" w14:textId="77777777" w:rsidTr="000968FE">
        <w:tc>
          <w:tcPr>
            <w:tcW w:w="715" w:type="dxa"/>
          </w:tcPr>
          <w:p w14:paraId="14F5D138" w14:textId="2ED2B415" w:rsidR="009F7968" w:rsidRDefault="009F7968">
            <w:pPr>
              <w:rPr>
                <w:rFonts w:ascii="Times New Roman" w:hAnsi="Times New Roman" w:cs="Times New Roman"/>
              </w:rPr>
            </w:pPr>
            <w:r>
              <w:rPr>
                <w:rFonts w:ascii="Times New Roman" w:hAnsi="Times New Roman" w:cs="Times New Roman"/>
              </w:rPr>
              <w:t>BW</w:t>
            </w:r>
          </w:p>
        </w:tc>
        <w:tc>
          <w:tcPr>
            <w:tcW w:w="2340" w:type="dxa"/>
          </w:tcPr>
          <w:p w14:paraId="356809FE" w14:textId="08212AF8" w:rsidR="009F7968" w:rsidRDefault="009F7968">
            <w:pPr>
              <w:rPr>
                <w:rFonts w:ascii="Times New Roman" w:hAnsi="Times New Roman" w:cs="Times New Roman"/>
              </w:rPr>
            </w:pPr>
            <w:r>
              <w:rPr>
                <w:rFonts w:ascii="Times New Roman" w:hAnsi="Times New Roman" w:cs="Times New Roman"/>
              </w:rPr>
              <w:t>0.98   (0.97–1.0)</w:t>
            </w:r>
          </w:p>
        </w:tc>
        <w:tc>
          <w:tcPr>
            <w:tcW w:w="2430" w:type="dxa"/>
          </w:tcPr>
          <w:p w14:paraId="73541509" w14:textId="5C2AF18E" w:rsidR="009F7968" w:rsidRDefault="009F7968">
            <w:pPr>
              <w:rPr>
                <w:rFonts w:ascii="Times New Roman" w:hAnsi="Times New Roman" w:cs="Times New Roman"/>
              </w:rPr>
            </w:pPr>
            <w:r>
              <w:rPr>
                <w:rFonts w:ascii="Times New Roman" w:hAnsi="Times New Roman" w:cs="Times New Roman"/>
              </w:rPr>
              <w:t>0.005 (-0.005–0.016)</w:t>
            </w:r>
          </w:p>
        </w:tc>
        <w:tc>
          <w:tcPr>
            <w:tcW w:w="2430" w:type="dxa"/>
          </w:tcPr>
          <w:p w14:paraId="7BB7EA36" w14:textId="0A28B5A3" w:rsidR="009F7968" w:rsidRDefault="00137399">
            <w:pPr>
              <w:rPr>
                <w:rFonts w:ascii="Times New Roman" w:hAnsi="Times New Roman" w:cs="Times New Roman"/>
              </w:rPr>
            </w:pPr>
            <w:r>
              <w:rPr>
                <w:rFonts w:ascii="Times New Roman" w:hAnsi="Times New Roman" w:cs="Times New Roman"/>
              </w:rPr>
              <w:t>0.005 (-0.005–0.016)</w:t>
            </w:r>
          </w:p>
        </w:tc>
        <w:tc>
          <w:tcPr>
            <w:tcW w:w="2340" w:type="dxa"/>
          </w:tcPr>
          <w:p w14:paraId="59A101D7" w14:textId="317D9EB3" w:rsidR="009F7968" w:rsidRDefault="00137399">
            <w:pPr>
              <w:rPr>
                <w:rFonts w:ascii="Times New Roman" w:hAnsi="Times New Roman" w:cs="Times New Roman"/>
              </w:rPr>
            </w:pPr>
            <w:r>
              <w:rPr>
                <w:rFonts w:ascii="Times New Roman" w:hAnsi="Times New Roman" w:cs="Times New Roman"/>
              </w:rPr>
              <w:t>0.006 (-0.006–0.018)</w:t>
            </w:r>
          </w:p>
        </w:tc>
      </w:tr>
      <w:tr w:rsidR="00137399" w14:paraId="1D9BB265" w14:textId="77777777" w:rsidTr="000968FE">
        <w:tc>
          <w:tcPr>
            <w:tcW w:w="715" w:type="dxa"/>
          </w:tcPr>
          <w:p w14:paraId="2B0E5F9E" w14:textId="48C990AB" w:rsidR="00137399" w:rsidRDefault="00137399" w:rsidP="00137399">
            <w:pPr>
              <w:rPr>
                <w:rFonts w:ascii="Times New Roman" w:hAnsi="Times New Roman" w:cs="Times New Roman"/>
              </w:rPr>
            </w:pPr>
            <w:r>
              <w:rPr>
                <w:rFonts w:ascii="Times New Roman" w:hAnsi="Times New Roman" w:cs="Times New Roman"/>
              </w:rPr>
              <w:t>PC</w:t>
            </w:r>
          </w:p>
        </w:tc>
        <w:tc>
          <w:tcPr>
            <w:tcW w:w="2340" w:type="dxa"/>
          </w:tcPr>
          <w:p w14:paraId="6176F5B5" w14:textId="27C122EF" w:rsidR="00137399" w:rsidRDefault="00137399" w:rsidP="00137399">
            <w:pPr>
              <w:rPr>
                <w:rFonts w:ascii="Times New Roman" w:hAnsi="Times New Roman" w:cs="Times New Roman"/>
              </w:rPr>
            </w:pPr>
            <w:r>
              <w:rPr>
                <w:rFonts w:ascii="Times New Roman" w:hAnsi="Times New Roman" w:cs="Times New Roman"/>
              </w:rPr>
              <w:t>0.015 (-0.014–0.045)</w:t>
            </w:r>
          </w:p>
        </w:tc>
        <w:tc>
          <w:tcPr>
            <w:tcW w:w="2430" w:type="dxa"/>
          </w:tcPr>
          <w:p w14:paraId="2BBCFB45" w14:textId="2B3F5CB1" w:rsidR="00137399" w:rsidRDefault="00137399" w:rsidP="00137399">
            <w:pPr>
              <w:rPr>
                <w:rFonts w:ascii="Times New Roman" w:hAnsi="Times New Roman" w:cs="Times New Roman"/>
              </w:rPr>
            </w:pPr>
            <w:r>
              <w:rPr>
                <w:rFonts w:ascii="Times New Roman" w:hAnsi="Times New Roman" w:cs="Times New Roman"/>
              </w:rPr>
              <w:t>0.954 (0.91–1.0)</w:t>
            </w:r>
          </w:p>
        </w:tc>
        <w:tc>
          <w:tcPr>
            <w:tcW w:w="2430" w:type="dxa"/>
          </w:tcPr>
          <w:p w14:paraId="0C0049BB" w14:textId="3B92C1B4" w:rsidR="00137399" w:rsidRDefault="00137399" w:rsidP="00137399">
            <w:pPr>
              <w:rPr>
                <w:rFonts w:ascii="Times New Roman" w:hAnsi="Times New Roman" w:cs="Times New Roman"/>
              </w:rPr>
            </w:pPr>
            <w:r w:rsidRPr="00455010">
              <w:rPr>
                <w:rFonts w:ascii="Times New Roman" w:hAnsi="Times New Roman" w:cs="Times New Roman"/>
              </w:rPr>
              <w:t>0.0</w:t>
            </w:r>
            <w:r>
              <w:rPr>
                <w:rFonts w:ascii="Times New Roman" w:hAnsi="Times New Roman" w:cs="Times New Roman"/>
              </w:rPr>
              <w:t>1</w:t>
            </w:r>
            <w:r w:rsidRPr="00455010">
              <w:rPr>
                <w:rFonts w:ascii="Times New Roman" w:hAnsi="Times New Roman" w:cs="Times New Roman"/>
              </w:rPr>
              <w:t>5 (-0.0</w:t>
            </w:r>
            <w:r>
              <w:rPr>
                <w:rFonts w:ascii="Times New Roman" w:hAnsi="Times New Roman" w:cs="Times New Roman"/>
              </w:rPr>
              <w:t>13</w:t>
            </w:r>
            <w:r w:rsidRPr="00455010">
              <w:rPr>
                <w:rFonts w:ascii="Times New Roman" w:hAnsi="Times New Roman" w:cs="Times New Roman"/>
              </w:rPr>
              <w:t>–0.0</w:t>
            </w:r>
            <w:r>
              <w:rPr>
                <w:rFonts w:ascii="Times New Roman" w:hAnsi="Times New Roman" w:cs="Times New Roman"/>
              </w:rPr>
              <w:t>43</w:t>
            </w:r>
            <w:r w:rsidRPr="00455010">
              <w:rPr>
                <w:rFonts w:ascii="Times New Roman" w:hAnsi="Times New Roman" w:cs="Times New Roman"/>
              </w:rPr>
              <w:t>)</w:t>
            </w:r>
          </w:p>
        </w:tc>
        <w:tc>
          <w:tcPr>
            <w:tcW w:w="2340" w:type="dxa"/>
          </w:tcPr>
          <w:p w14:paraId="02193F3D" w14:textId="3505767F" w:rsidR="00137399" w:rsidRDefault="00137399" w:rsidP="00137399">
            <w:pPr>
              <w:rPr>
                <w:rFonts w:ascii="Times New Roman" w:hAnsi="Times New Roman" w:cs="Times New Roman"/>
              </w:rPr>
            </w:pPr>
            <w:r>
              <w:rPr>
                <w:rFonts w:ascii="Times New Roman" w:hAnsi="Times New Roman" w:cs="Times New Roman"/>
              </w:rPr>
              <w:t xml:space="preserve">0.015 </w:t>
            </w:r>
            <w:r w:rsidRPr="00455010">
              <w:rPr>
                <w:rFonts w:ascii="Times New Roman" w:hAnsi="Times New Roman" w:cs="Times New Roman"/>
              </w:rPr>
              <w:t>(-0.0</w:t>
            </w:r>
            <w:r>
              <w:rPr>
                <w:rFonts w:ascii="Times New Roman" w:hAnsi="Times New Roman" w:cs="Times New Roman"/>
              </w:rPr>
              <w:t>13</w:t>
            </w:r>
            <w:r w:rsidRPr="00455010">
              <w:rPr>
                <w:rFonts w:ascii="Times New Roman" w:hAnsi="Times New Roman" w:cs="Times New Roman"/>
              </w:rPr>
              <w:t>–0.0</w:t>
            </w:r>
            <w:r>
              <w:rPr>
                <w:rFonts w:ascii="Times New Roman" w:hAnsi="Times New Roman" w:cs="Times New Roman"/>
              </w:rPr>
              <w:t>44</w:t>
            </w:r>
            <w:r w:rsidRPr="00455010">
              <w:rPr>
                <w:rFonts w:ascii="Times New Roman" w:hAnsi="Times New Roman" w:cs="Times New Roman"/>
              </w:rPr>
              <w:t>)</w:t>
            </w:r>
          </w:p>
        </w:tc>
      </w:tr>
      <w:tr w:rsidR="00137399" w14:paraId="08EC07DD" w14:textId="77777777" w:rsidTr="000968FE">
        <w:tc>
          <w:tcPr>
            <w:tcW w:w="715" w:type="dxa"/>
          </w:tcPr>
          <w:p w14:paraId="79179F1D" w14:textId="14A5292E" w:rsidR="00137399" w:rsidRDefault="00137399" w:rsidP="00137399">
            <w:pPr>
              <w:rPr>
                <w:rFonts w:ascii="Times New Roman" w:hAnsi="Times New Roman" w:cs="Times New Roman"/>
              </w:rPr>
            </w:pPr>
            <w:r>
              <w:rPr>
                <w:rFonts w:ascii="Times New Roman" w:hAnsi="Times New Roman" w:cs="Times New Roman"/>
              </w:rPr>
              <w:t>MD</w:t>
            </w:r>
          </w:p>
        </w:tc>
        <w:tc>
          <w:tcPr>
            <w:tcW w:w="2340" w:type="dxa"/>
          </w:tcPr>
          <w:p w14:paraId="1A4004E3" w14:textId="620AE274" w:rsidR="00137399" w:rsidRDefault="00137399" w:rsidP="00137399">
            <w:pPr>
              <w:rPr>
                <w:rFonts w:ascii="Times New Roman" w:hAnsi="Times New Roman" w:cs="Times New Roman"/>
              </w:rPr>
            </w:pPr>
            <w:r>
              <w:rPr>
                <w:rFonts w:ascii="Times New Roman" w:hAnsi="Times New Roman" w:cs="Times New Roman"/>
              </w:rPr>
              <w:t>0.015 (-0.013–0.042)</w:t>
            </w:r>
          </w:p>
        </w:tc>
        <w:tc>
          <w:tcPr>
            <w:tcW w:w="2430" w:type="dxa"/>
          </w:tcPr>
          <w:p w14:paraId="25083AEE" w14:textId="25A21C0C" w:rsidR="00137399" w:rsidRDefault="00137399" w:rsidP="00137399">
            <w:pPr>
              <w:rPr>
                <w:rFonts w:ascii="Times New Roman" w:hAnsi="Times New Roman" w:cs="Times New Roman"/>
              </w:rPr>
            </w:pPr>
            <w:r>
              <w:rPr>
                <w:rFonts w:ascii="Times New Roman" w:hAnsi="Times New Roman" w:cs="Times New Roman"/>
              </w:rPr>
              <w:t>0.015 (-0.013–0.042)</w:t>
            </w:r>
          </w:p>
        </w:tc>
        <w:tc>
          <w:tcPr>
            <w:tcW w:w="2430" w:type="dxa"/>
          </w:tcPr>
          <w:p w14:paraId="47C9745B" w14:textId="318B7116" w:rsidR="00137399" w:rsidRDefault="00137399" w:rsidP="00137399">
            <w:pPr>
              <w:rPr>
                <w:rFonts w:ascii="Times New Roman" w:hAnsi="Times New Roman" w:cs="Times New Roman"/>
              </w:rPr>
            </w:pPr>
            <w:r w:rsidRPr="00455010">
              <w:rPr>
                <w:rFonts w:ascii="Times New Roman" w:hAnsi="Times New Roman" w:cs="Times New Roman"/>
              </w:rPr>
              <w:t>0.</w:t>
            </w:r>
            <w:r>
              <w:rPr>
                <w:rFonts w:ascii="Times New Roman" w:hAnsi="Times New Roman" w:cs="Times New Roman"/>
              </w:rPr>
              <w:t>96</w:t>
            </w:r>
            <w:r w:rsidRPr="00455010">
              <w:rPr>
                <w:rFonts w:ascii="Times New Roman" w:hAnsi="Times New Roman" w:cs="Times New Roman"/>
              </w:rPr>
              <w:t xml:space="preserve"> (0.</w:t>
            </w:r>
            <w:r>
              <w:rPr>
                <w:rFonts w:ascii="Times New Roman" w:hAnsi="Times New Roman" w:cs="Times New Roman"/>
              </w:rPr>
              <w:t>91</w:t>
            </w:r>
            <w:r w:rsidRPr="00455010">
              <w:rPr>
                <w:rFonts w:ascii="Times New Roman" w:hAnsi="Times New Roman" w:cs="Times New Roman"/>
              </w:rPr>
              <w:t>–</w:t>
            </w:r>
            <w:r>
              <w:rPr>
                <w:rFonts w:ascii="Times New Roman" w:hAnsi="Times New Roman" w:cs="Times New Roman"/>
              </w:rPr>
              <w:t>1.0</w:t>
            </w:r>
            <w:r w:rsidRPr="00455010">
              <w:rPr>
                <w:rFonts w:ascii="Times New Roman" w:hAnsi="Times New Roman" w:cs="Times New Roman"/>
              </w:rPr>
              <w:t>)</w:t>
            </w:r>
          </w:p>
        </w:tc>
        <w:tc>
          <w:tcPr>
            <w:tcW w:w="2340" w:type="dxa"/>
          </w:tcPr>
          <w:p w14:paraId="1681B43B" w14:textId="7346E6B3" w:rsidR="00137399" w:rsidRDefault="00137399" w:rsidP="00137399">
            <w:pPr>
              <w:rPr>
                <w:rFonts w:ascii="Times New Roman" w:hAnsi="Times New Roman" w:cs="Times New Roman"/>
              </w:rPr>
            </w:pPr>
            <w:r>
              <w:rPr>
                <w:rFonts w:ascii="Times New Roman" w:hAnsi="Times New Roman" w:cs="Times New Roman"/>
              </w:rPr>
              <w:t xml:space="preserve">0.015 </w:t>
            </w:r>
            <w:r w:rsidRPr="00455010">
              <w:rPr>
                <w:rFonts w:ascii="Times New Roman" w:hAnsi="Times New Roman" w:cs="Times New Roman"/>
              </w:rPr>
              <w:t>(-0.0</w:t>
            </w:r>
            <w:r>
              <w:rPr>
                <w:rFonts w:ascii="Times New Roman" w:hAnsi="Times New Roman" w:cs="Times New Roman"/>
              </w:rPr>
              <w:t>13</w:t>
            </w:r>
            <w:r w:rsidRPr="00455010">
              <w:rPr>
                <w:rFonts w:ascii="Times New Roman" w:hAnsi="Times New Roman" w:cs="Times New Roman"/>
              </w:rPr>
              <w:t>–0.0</w:t>
            </w:r>
            <w:r>
              <w:rPr>
                <w:rFonts w:ascii="Times New Roman" w:hAnsi="Times New Roman" w:cs="Times New Roman"/>
              </w:rPr>
              <w:t>42</w:t>
            </w:r>
            <w:r w:rsidRPr="00455010">
              <w:rPr>
                <w:rFonts w:ascii="Times New Roman" w:hAnsi="Times New Roman" w:cs="Times New Roman"/>
              </w:rPr>
              <w:t>)</w:t>
            </w:r>
          </w:p>
        </w:tc>
      </w:tr>
      <w:tr w:rsidR="00137399" w14:paraId="2205A070" w14:textId="77777777" w:rsidTr="000968FE">
        <w:tc>
          <w:tcPr>
            <w:tcW w:w="715" w:type="dxa"/>
            <w:tcBorders>
              <w:bottom w:val="single" w:sz="4" w:space="0" w:color="auto"/>
            </w:tcBorders>
          </w:tcPr>
          <w:p w14:paraId="61F66740" w14:textId="16EB41ED" w:rsidR="00137399" w:rsidRDefault="00137399" w:rsidP="00137399">
            <w:pPr>
              <w:rPr>
                <w:rFonts w:ascii="Times New Roman" w:hAnsi="Times New Roman" w:cs="Times New Roman"/>
              </w:rPr>
            </w:pPr>
            <w:r>
              <w:rPr>
                <w:rFonts w:ascii="Times New Roman" w:hAnsi="Times New Roman" w:cs="Times New Roman"/>
              </w:rPr>
              <w:t>CC</w:t>
            </w:r>
          </w:p>
        </w:tc>
        <w:tc>
          <w:tcPr>
            <w:tcW w:w="2340" w:type="dxa"/>
            <w:tcBorders>
              <w:bottom w:val="single" w:sz="4" w:space="0" w:color="auto"/>
            </w:tcBorders>
          </w:tcPr>
          <w:p w14:paraId="44E3E468" w14:textId="6743882F" w:rsidR="00137399" w:rsidRDefault="00137399" w:rsidP="00137399">
            <w:pPr>
              <w:rPr>
                <w:rFonts w:ascii="Times New Roman" w:hAnsi="Times New Roman" w:cs="Times New Roman"/>
              </w:rPr>
            </w:pPr>
            <w:r>
              <w:rPr>
                <w:rFonts w:ascii="Times New Roman" w:hAnsi="Times New Roman" w:cs="Times New Roman"/>
              </w:rPr>
              <w:t>0.015 (-0.011–0.035)</w:t>
            </w:r>
          </w:p>
        </w:tc>
        <w:tc>
          <w:tcPr>
            <w:tcW w:w="2430" w:type="dxa"/>
            <w:tcBorders>
              <w:bottom w:val="single" w:sz="4" w:space="0" w:color="auto"/>
            </w:tcBorders>
          </w:tcPr>
          <w:p w14:paraId="75BE41AB" w14:textId="561AB700" w:rsidR="00137399" w:rsidRDefault="00137399" w:rsidP="00137399">
            <w:pPr>
              <w:rPr>
                <w:rFonts w:ascii="Times New Roman" w:hAnsi="Times New Roman" w:cs="Times New Roman"/>
              </w:rPr>
            </w:pPr>
            <w:r>
              <w:rPr>
                <w:rFonts w:ascii="Times New Roman" w:hAnsi="Times New Roman" w:cs="Times New Roman"/>
              </w:rPr>
              <w:t>0.014 (-0.012–0.039)</w:t>
            </w:r>
          </w:p>
        </w:tc>
        <w:tc>
          <w:tcPr>
            <w:tcW w:w="2430" w:type="dxa"/>
            <w:tcBorders>
              <w:bottom w:val="single" w:sz="4" w:space="0" w:color="auto"/>
            </w:tcBorders>
          </w:tcPr>
          <w:p w14:paraId="1EEA3FCC" w14:textId="3BB8D9DB" w:rsidR="00137399" w:rsidRDefault="00137399" w:rsidP="00137399">
            <w:pPr>
              <w:rPr>
                <w:rFonts w:ascii="Times New Roman" w:hAnsi="Times New Roman" w:cs="Times New Roman"/>
              </w:rPr>
            </w:pPr>
            <w:r w:rsidRPr="00455010">
              <w:rPr>
                <w:rFonts w:ascii="Times New Roman" w:hAnsi="Times New Roman" w:cs="Times New Roman"/>
              </w:rPr>
              <w:t>0.0</w:t>
            </w:r>
            <w:r>
              <w:rPr>
                <w:rFonts w:ascii="Times New Roman" w:hAnsi="Times New Roman" w:cs="Times New Roman"/>
              </w:rPr>
              <w:t>11</w:t>
            </w:r>
            <w:r w:rsidRPr="00455010">
              <w:rPr>
                <w:rFonts w:ascii="Times New Roman" w:hAnsi="Times New Roman" w:cs="Times New Roman"/>
              </w:rPr>
              <w:t xml:space="preserve"> (-0.0</w:t>
            </w:r>
            <w:r>
              <w:rPr>
                <w:rFonts w:ascii="Times New Roman" w:hAnsi="Times New Roman" w:cs="Times New Roman"/>
              </w:rPr>
              <w:t>11</w:t>
            </w:r>
            <w:r w:rsidRPr="00455010">
              <w:rPr>
                <w:rFonts w:ascii="Times New Roman" w:hAnsi="Times New Roman" w:cs="Times New Roman"/>
              </w:rPr>
              <w:t>–0.0</w:t>
            </w:r>
            <w:r>
              <w:rPr>
                <w:rFonts w:ascii="Times New Roman" w:hAnsi="Times New Roman" w:cs="Times New Roman"/>
              </w:rPr>
              <w:t>33</w:t>
            </w:r>
            <w:r w:rsidRPr="00455010">
              <w:rPr>
                <w:rFonts w:ascii="Times New Roman" w:hAnsi="Times New Roman" w:cs="Times New Roman"/>
              </w:rPr>
              <w:t>)</w:t>
            </w:r>
          </w:p>
        </w:tc>
        <w:tc>
          <w:tcPr>
            <w:tcW w:w="2340" w:type="dxa"/>
            <w:tcBorders>
              <w:bottom w:val="single" w:sz="4" w:space="0" w:color="auto"/>
            </w:tcBorders>
          </w:tcPr>
          <w:p w14:paraId="1B9E468F" w14:textId="07177941" w:rsidR="00137399" w:rsidRDefault="00137399" w:rsidP="00137399">
            <w:pPr>
              <w:rPr>
                <w:rFonts w:ascii="Times New Roman" w:hAnsi="Times New Roman" w:cs="Times New Roman"/>
              </w:rPr>
            </w:pPr>
            <w:r w:rsidRPr="00455010">
              <w:rPr>
                <w:rFonts w:ascii="Times New Roman" w:hAnsi="Times New Roman" w:cs="Times New Roman"/>
              </w:rPr>
              <w:t>0.</w:t>
            </w:r>
            <w:r>
              <w:rPr>
                <w:rFonts w:ascii="Times New Roman" w:hAnsi="Times New Roman" w:cs="Times New Roman"/>
              </w:rPr>
              <w:t>96</w:t>
            </w:r>
            <w:r w:rsidRPr="00455010">
              <w:rPr>
                <w:rFonts w:ascii="Times New Roman" w:hAnsi="Times New Roman" w:cs="Times New Roman"/>
              </w:rPr>
              <w:t xml:space="preserve"> </w:t>
            </w:r>
            <w:r w:rsidR="000968FE">
              <w:rPr>
                <w:rFonts w:ascii="Times New Roman" w:hAnsi="Times New Roman" w:cs="Times New Roman"/>
              </w:rPr>
              <w:t xml:space="preserve">  </w:t>
            </w:r>
            <w:r w:rsidRPr="00455010">
              <w:rPr>
                <w:rFonts w:ascii="Times New Roman" w:hAnsi="Times New Roman" w:cs="Times New Roman"/>
              </w:rPr>
              <w:t>(0.</w:t>
            </w:r>
            <w:r>
              <w:rPr>
                <w:rFonts w:ascii="Times New Roman" w:hAnsi="Times New Roman" w:cs="Times New Roman"/>
              </w:rPr>
              <w:t>92</w:t>
            </w:r>
            <w:r w:rsidRPr="00455010">
              <w:rPr>
                <w:rFonts w:ascii="Times New Roman" w:hAnsi="Times New Roman" w:cs="Times New Roman"/>
              </w:rPr>
              <w:t>–</w:t>
            </w:r>
            <w:r>
              <w:rPr>
                <w:rFonts w:ascii="Times New Roman" w:hAnsi="Times New Roman" w:cs="Times New Roman"/>
              </w:rPr>
              <w:t>1.0</w:t>
            </w:r>
            <w:r w:rsidRPr="00455010">
              <w:rPr>
                <w:rFonts w:ascii="Times New Roman" w:hAnsi="Times New Roman" w:cs="Times New Roman"/>
              </w:rPr>
              <w:t>)</w:t>
            </w:r>
          </w:p>
        </w:tc>
      </w:tr>
    </w:tbl>
    <w:p w14:paraId="278AE04E" w14:textId="02DE05B3" w:rsidR="00286B43" w:rsidRDefault="00286B43">
      <w:pPr>
        <w:rPr>
          <w:rFonts w:ascii="Times New Roman" w:hAnsi="Times New Roman" w:cs="Times New Roman"/>
        </w:rPr>
      </w:pPr>
      <w:r>
        <w:rPr>
          <w:rFonts w:ascii="Times New Roman" w:hAnsi="Times New Roman" w:cs="Times New Roman"/>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
        <w:gridCol w:w="3420"/>
        <w:gridCol w:w="1080"/>
        <w:gridCol w:w="996"/>
        <w:gridCol w:w="2154"/>
      </w:tblGrid>
      <w:tr w:rsidR="00330CC0" w:rsidRPr="00035DC7" w14:paraId="5B81C8C7" w14:textId="77777777" w:rsidTr="00045470">
        <w:tc>
          <w:tcPr>
            <w:tcW w:w="7920" w:type="dxa"/>
            <w:gridSpan w:val="5"/>
            <w:tcBorders>
              <w:top w:val="single" w:sz="4" w:space="0" w:color="auto"/>
            </w:tcBorders>
            <w:vAlign w:val="bottom"/>
          </w:tcPr>
          <w:p w14:paraId="79B623A1" w14:textId="5BAEA538" w:rsidR="00330CC0" w:rsidRPr="00D80F5C" w:rsidRDefault="00D80F5C" w:rsidP="00D80F5C">
            <w:pPr>
              <w:pStyle w:val="Heading2"/>
              <w:rPr>
                <w:rFonts w:ascii="Times New Roman" w:hAnsi="Times New Roman" w:cs="Times New Roman"/>
                <w:sz w:val="24"/>
                <w:szCs w:val="24"/>
              </w:rPr>
            </w:pPr>
            <w:bookmarkStart w:id="11" w:name="_Toc84000412"/>
            <w:r w:rsidRPr="00455BE9">
              <w:rPr>
                <w:rFonts w:ascii="Times New Roman" w:hAnsi="Times New Roman" w:cs="Times New Roman"/>
                <w:b/>
                <w:bCs/>
                <w:color w:val="auto"/>
                <w:sz w:val="24"/>
                <w:szCs w:val="24"/>
              </w:rPr>
              <w:t>Table S</w:t>
            </w:r>
            <w:r w:rsidR="00455BE9" w:rsidRPr="00455BE9">
              <w:rPr>
                <w:rFonts w:ascii="Times New Roman" w:hAnsi="Times New Roman" w:cs="Times New Roman"/>
                <w:b/>
                <w:bCs/>
                <w:color w:val="auto"/>
                <w:sz w:val="24"/>
                <w:szCs w:val="24"/>
              </w:rPr>
              <w:t>9</w:t>
            </w:r>
            <w:r w:rsidRPr="00D80F5C">
              <w:rPr>
                <w:rFonts w:ascii="Times New Roman" w:hAnsi="Times New Roman" w:cs="Times New Roman"/>
                <w:color w:val="auto"/>
                <w:sz w:val="24"/>
                <w:szCs w:val="24"/>
              </w:rPr>
              <w:t xml:space="preserve"> Demographic parameter estimates for best supported models tested using DIYABC.</w:t>
            </w:r>
            <w:bookmarkEnd w:id="11"/>
            <w:r w:rsidRPr="00D80F5C">
              <w:rPr>
                <w:rFonts w:ascii="Times New Roman" w:hAnsi="Times New Roman" w:cs="Times New Roman"/>
                <w:color w:val="auto"/>
                <w:sz w:val="24"/>
                <w:szCs w:val="24"/>
              </w:rPr>
              <w:t xml:space="preserve"> </w:t>
            </w:r>
          </w:p>
        </w:tc>
      </w:tr>
      <w:tr w:rsidR="00330CC0" w:rsidRPr="00035DC7" w14:paraId="56DF3FF0" w14:textId="77777777" w:rsidTr="00045470">
        <w:tc>
          <w:tcPr>
            <w:tcW w:w="270" w:type="dxa"/>
            <w:tcBorders>
              <w:top w:val="single" w:sz="4" w:space="0" w:color="auto"/>
            </w:tcBorders>
            <w:vAlign w:val="bottom"/>
          </w:tcPr>
          <w:p w14:paraId="2F71F323" w14:textId="77777777" w:rsidR="00330CC0" w:rsidRPr="00035DC7" w:rsidRDefault="00330CC0" w:rsidP="007541EF">
            <w:pPr>
              <w:rPr>
                <w:rFonts w:ascii="Times New Roman" w:hAnsi="Times New Roman" w:cs="Times New Roman"/>
              </w:rPr>
            </w:pPr>
          </w:p>
        </w:tc>
        <w:tc>
          <w:tcPr>
            <w:tcW w:w="3420" w:type="dxa"/>
            <w:tcBorders>
              <w:top w:val="single" w:sz="4" w:space="0" w:color="auto"/>
              <w:bottom w:val="single" w:sz="4" w:space="0" w:color="auto"/>
            </w:tcBorders>
            <w:vAlign w:val="center"/>
          </w:tcPr>
          <w:p w14:paraId="41894089" w14:textId="77777777" w:rsidR="00330CC0" w:rsidRPr="00035DC7" w:rsidRDefault="00330CC0" w:rsidP="007541EF">
            <w:pPr>
              <w:rPr>
                <w:rFonts w:ascii="Times New Roman" w:hAnsi="Times New Roman" w:cs="Times New Roman"/>
              </w:rPr>
            </w:pPr>
            <w:r w:rsidRPr="00035DC7">
              <w:rPr>
                <w:rFonts w:ascii="Times New Roman" w:hAnsi="Times New Roman" w:cs="Times New Roman"/>
                <w:color w:val="000000"/>
              </w:rPr>
              <w:t>Parameter</w:t>
            </w:r>
          </w:p>
        </w:tc>
        <w:tc>
          <w:tcPr>
            <w:tcW w:w="1080" w:type="dxa"/>
            <w:tcBorders>
              <w:top w:val="single" w:sz="4" w:space="0" w:color="auto"/>
              <w:bottom w:val="single" w:sz="4" w:space="0" w:color="auto"/>
            </w:tcBorders>
            <w:vAlign w:val="center"/>
          </w:tcPr>
          <w:p w14:paraId="497D91CC" w14:textId="77777777" w:rsidR="00330CC0" w:rsidRPr="00035DC7" w:rsidRDefault="00330CC0" w:rsidP="00330CC0">
            <w:pPr>
              <w:jc w:val="center"/>
              <w:rPr>
                <w:rFonts w:ascii="Times New Roman" w:hAnsi="Times New Roman" w:cs="Times New Roman"/>
              </w:rPr>
            </w:pPr>
            <w:r w:rsidRPr="00035DC7">
              <w:rPr>
                <w:rFonts w:ascii="Times New Roman" w:hAnsi="Times New Roman" w:cs="Times New Roman"/>
                <w:color w:val="000000"/>
              </w:rPr>
              <w:t>mean</w:t>
            </w:r>
          </w:p>
        </w:tc>
        <w:tc>
          <w:tcPr>
            <w:tcW w:w="996" w:type="dxa"/>
            <w:tcBorders>
              <w:top w:val="single" w:sz="4" w:space="0" w:color="auto"/>
              <w:bottom w:val="single" w:sz="4" w:space="0" w:color="auto"/>
            </w:tcBorders>
          </w:tcPr>
          <w:p w14:paraId="60D61B6C" w14:textId="4A6248BB" w:rsidR="00330CC0" w:rsidRPr="00035DC7" w:rsidRDefault="00330CC0" w:rsidP="00330CC0">
            <w:pPr>
              <w:jc w:val="center"/>
              <w:rPr>
                <w:rFonts w:ascii="Times New Roman" w:hAnsi="Times New Roman" w:cs="Times New Roman"/>
                <w:color w:val="000000"/>
              </w:rPr>
            </w:pPr>
            <w:r w:rsidRPr="00035DC7">
              <w:rPr>
                <w:rFonts w:ascii="Times New Roman" w:hAnsi="Times New Roman" w:cs="Times New Roman"/>
                <w:color w:val="000000"/>
              </w:rPr>
              <w:t>median</w:t>
            </w:r>
          </w:p>
        </w:tc>
        <w:tc>
          <w:tcPr>
            <w:tcW w:w="2154" w:type="dxa"/>
            <w:tcBorders>
              <w:top w:val="single" w:sz="4" w:space="0" w:color="auto"/>
              <w:bottom w:val="single" w:sz="4" w:space="0" w:color="auto"/>
            </w:tcBorders>
            <w:vAlign w:val="center"/>
          </w:tcPr>
          <w:p w14:paraId="714F2AA1" w14:textId="261792A0" w:rsidR="00330CC0" w:rsidRPr="00035DC7" w:rsidRDefault="00330CC0" w:rsidP="00330CC0">
            <w:pPr>
              <w:jc w:val="center"/>
              <w:rPr>
                <w:rFonts w:ascii="Times New Roman" w:hAnsi="Times New Roman" w:cs="Times New Roman"/>
              </w:rPr>
            </w:pPr>
            <w:r>
              <w:rPr>
                <w:rFonts w:ascii="Times New Roman" w:hAnsi="Times New Roman" w:cs="Times New Roman"/>
              </w:rPr>
              <w:t>95% CI</w:t>
            </w:r>
          </w:p>
        </w:tc>
      </w:tr>
      <w:tr w:rsidR="00330CC0" w:rsidRPr="00035DC7" w14:paraId="00FEA560" w14:textId="77777777" w:rsidTr="00045470">
        <w:tc>
          <w:tcPr>
            <w:tcW w:w="3690" w:type="dxa"/>
            <w:gridSpan w:val="2"/>
            <w:tcBorders>
              <w:top w:val="single" w:sz="4" w:space="0" w:color="auto"/>
            </w:tcBorders>
          </w:tcPr>
          <w:p w14:paraId="4DA4D0F3" w14:textId="658CA802" w:rsidR="00330CC0" w:rsidRPr="00035DC7" w:rsidRDefault="00330CC0" w:rsidP="007541EF">
            <w:pPr>
              <w:rPr>
                <w:rFonts w:ascii="Times New Roman" w:hAnsi="Times New Roman" w:cs="Times New Roman"/>
              </w:rPr>
            </w:pPr>
            <w:r>
              <w:rPr>
                <w:rFonts w:ascii="Times New Roman" w:hAnsi="Times New Roman" w:cs="Times New Roman"/>
              </w:rPr>
              <w:t>Microsatellites (M2)</w:t>
            </w:r>
          </w:p>
        </w:tc>
        <w:tc>
          <w:tcPr>
            <w:tcW w:w="1080" w:type="dxa"/>
            <w:tcBorders>
              <w:top w:val="single" w:sz="4" w:space="0" w:color="auto"/>
            </w:tcBorders>
          </w:tcPr>
          <w:p w14:paraId="46F0D04C" w14:textId="77777777" w:rsidR="00330CC0" w:rsidRPr="00035DC7" w:rsidRDefault="00330CC0" w:rsidP="007541EF">
            <w:pPr>
              <w:rPr>
                <w:rFonts w:ascii="Times New Roman" w:hAnsi="Times New Roman" w:cs="Times New Roman"/>
              </w:rPr>
            </w:pPr>
          </w:p>
        </w:tc>
        <w:tc>
          <w:tcPr>
            <w:tcW w:w="996" w:type="dxa"/>
            <w:tcBorders>
              <w:top w:val="single" w:sz="4" w:space="0" w:color="auto"/>
            </w:tcBorders>
          </w:tcPr>
          <w:p w14:paraId="1F73BB2B" w14:textId="77777777" w:rsidR="00330CC0" w:rsidRPr="00035DC7" w:rsidRDefault="00330CC0" w:rsidP="007541EF">
            <w:pPr>
              <w:rPr>
                <w:rFonts w:ascii="Times New Roman" w:hAnsi="Times New Roman" w:cs="Times New Roman"/>
              </w:rPr>
            </w:pPr>
          </w:p>
        </w:tc>
        <w:tc>
          <w:tcPr>
            <w:tcW w:w="2154" w:type="dxa"/>
            <w:tcBorders>
              <w:top w:val="single" w:sz="4" w:space="0" w:color="auto"/>
            </w:tcBorders>
          </w:tcPr>
          <w:p w14:paraId="731ED5D8" w14:textId="77777777" w:rsidR="00330CC0" w:rsidRPr="00035DC7" w:rsidRDefault="00330CC0" w:rsidP="007541EF">
            <w:pPr>
              <w:rPr>
                <w:rFonts w:ascii="Times New Roman" w:hAnsi="Times New Roman" w:cs="Times New Roman"/>
              </w:rPr>
            </w:pPr>
          </w:p>
        </w:tc>
      </w:tr>
      <w:tr w:rsidR="00330CC0" w:rsidRPr="00035DC7" w14:paraId="799E9A09" w14:textId="77777777" w:rsidTr="00045470">
        <w:tc>
          <w:tcPr>
            <w:tcW w:w="270" w:type="dxa"/>
          </w:tcPr>
          <w:p w14:paraId="441B088D" w14:textId="77777777" w:rsidR="00330CC0" w:rsidRPr="00035DC7" w:rsidRDefault="00330CC0" w:rsidP="007541EF">
            <w:pPr>
              <w:rPr>
                <w:rFonts w:ascii="Times New Roman" w:hAnsi="Times New Roman" w:cs="Times New Roman"/>
              </w:rPr>
            </w:pPr>
          </w:p>
        </w:tc>
        <w:tc>
          <w:tcPr>
            <w:tcW w:w="3420" w:type="dxa"/>
            <w:vAlign w:val="center"/>
          </w:tcPr>
          <w:p w14:paraId="5C23D74C" w14:textId="77777777" w:rsidR="00330CC0" w:rsidRPr="00035DC7" w:rsidRDefault="00330CC0" w:rsidP="007541EF">
            <w:pPr>
              <w:rPr>
                <w:rFonts w:ascii="Times New Roman" w:hAnsi="Times New Roman" w:cs="Times New Roman"/>
              </w:rPr>
            </w:pPr>
            <w:r w:rsidRPr="00035DC7">
              <w:rPr>
                <w:rFonts w:ascii="Times New Roman" w:hAnsi="Times New Roman" w:cs="Times New Roman"/>
                <w:color w:val="000000"/>
                <w:lang w:val="pt-BR"/>
              </w:rPr>
              <w:t>BW (</w:t>
            </w:r>
            <w:r w:rsidRPr="008E4620">
              <w:rPr>
                <w:rFonts w:ascii="Times New Roman" w:hAnsi="Times New Roman" w:cs="Times New Roman"/>
                <w:i/>
                <w:iCs/>
                <w:color w:val="000000"/>
                <w:lang w:val="pt-BR"/>
              </w:rPr>
              <w:t>N</w:t>
            </w:r>
            <w:r w:rsidRPr="008E4620">
              <w:rPr>
                <w:rFonts w:ascii="Times New Roman" w:hAnsi="Times New Roman" w:cs="Times New Roman"/>
                <w:i/>
                <w:iCs/>
                <w:color w:val="000000"/>
                <w:vertAlign w:val="subscript"/>
                <w:lang w:val="pt-BR"/>
              </w:rPr>
              <w:t>e</w:t>
            </w:r>
            <w:r w:rsidRPr="00035DC7">
              <w:rPr>
                <w:rFonts w:ascii="Times New Roman" w:hAnsi="Times New Roman" w:cs="Times New Roman"/>
                <w:color w:val="000000"/>
                <w:lang w:val="pt-BR"/>
              </w:rPr>
              <w:t>)</w:t>
            </w:r>
          </w:p>
        </w:tc>
        <w:tc>
          <w:tcPr>
            <w:tcW w:w="1080" w:type="dxa"/>
            <w:vAlign w:val="center"/>
          </w:tcPr>
          <w:p w14:paraId="66076E40" w14:textId="6A7114FB" w:rsidR="00330CC0" w:rsidRPr="00035DC7" w:rsidRDefault="00330CC0" w:rsidP="007541EF">
            <w:pPr>
              <w:jc w:val="right"/>
              <w:rPr>
                <w:rFonts w:ascii="Times New Roman" w:hAnsi="Times New Roman" w:cs="Times New Roman"/>
              </w:rPr>
            </w:pPr>
            <w:r>
              <w:rPr>
                <w:rFonts w:ascii="Times New Roman" w:hAnsi="Times New Roman" w:cs="Times New Roman"/>
                <w:color w:val="000000"/>
              </w:rPr>
              <w:t>6</w:t>
            </w:r>
            <w:r w:rsidRPr="00035DC7">
              <w:rPr>
                <w:rFonts w:ascii="Times New Roman" w:hAnsi="Times New Roman" w:cs="Times New Roman"/>
                <w:color w:val="000000"/>
              </w:rPr>
              <w:t>,</w:t>
            </w:r>
            <w:r>
              <w:rPr>
                <w:rFonts w:ascii="Times New Roman" w:hAnsi="Times New Roman" w:cs="Times New Roman"/>
                <w:color w:val="000000"/>
              </w:rPr>
              <w:t>17</w:t>
            </w:r>
            <w:r w:rsidRPr="00035DC7">
              <w:rPr>
                <w:rFonts w:ascii="Times New Roman" w:hAnsi="Times New Roman" w:cs="Times New Roman"/>
                <w:color w:val="000000"/>
              </w:rPr>
              <w:t>0</w:t>
            </w:r>
          </w:p>
        </w:tc>
        <w:tc>
          <w:tcPr>
            <w:tcW w:w="996" w:type="dxa"/>
            <w:vAlign w:val="center"/>
          </w:tcPr>
          <w:p w14:paraId="461D7FD1" w14:textId="2DED4B91" w:rsidR="00330CC0" w:rsidRPr="00035DC7" w:rsidRDefault="00330CC0" w:rsidP="007541EF">
            <w:pPr>
              <w:jc w:val="right"/>
              <w:rPr>
                <w:rFonts w:ascii="Times New Roman" w:hAnsi="Times New Roman" w:cs="Times New Roman"/>
              </w:rPr>
            </w:pPr>
            <w:r w:rsidRPr="00035DC7">
              <w:rPr>
                <w:rFonts w:ascii="Times New Roman" w:hAnsi="Times New Roman" w:cs="Times New Roman"/>
                <w:color w:val="000000"/>
              </w:rPr>
              <w:t>6,</w:t>
            </w:r>
            <w:r>
              <w:rPr>
                <w:rFonts w:ascii="Times New Roman" w:hAnsi="Times New Roman" w:cs="Times New Roman"/>
                <w:color w:val="000000"/>
              </w:rPr>
              <w:t>32</w:t>
            </w:r>
            <w:r w:rsidRPr="00035DC7">
              <w:rPr>
                <w:rFonts w:ascii="Times New Roman" w:hAnsi="Times New Roman" w:cs="Times New Roman"/>
                <w:color w:val="000000"/>
              </w:rPr>
              <w:t>0</w:t>
            </w:r>
          </w:p>
        </w:tc>
        <w:tc>
          <w:tcPr>
            <w:tcW w:w="2154" w:type="dxa"/>
            <w:vAlign w:val="center"/>
          </w:tcPr>
          <w:p w14:paraId="1BF3F8DB" w14:textId="5CA3E888" w:rsidR="00330CC0" w:rsidRPr="00035DC7" w:rsidRDefault="00330CC0" w:rsidP="007541EF">
            <w:pPr>
              <w:jc w:val="right"/>
              <w:rPr>
                <w:rFonts w:ascii="Times New Roman" w:hAnsi="Times New Roman" w:cs="Times New Roman"/>
              </w:rPr>
            </w:pPr>
            <w:r>
              <w:rPr>
                <w:rFonts w:ascii="Times New Roman" w:hAnsi="Times New Roman" w:cs="Times New Roman"/>
                <w:color w:val="000000"/>
              </w:rPr>
              <w:t>2</w:t>
            </w:r>
            <w:r w:rsidRPr="00035DC7">
              <w:rPr>
                <w:rFonts w:ascii="Times New Roman" w:hAnsi="Times New Roman" w:cs="Times New Roman"/>
                <w:color w:val="000000"/>
              </w:rPr>
              <w:t>,</w:t>
            </w:r>
            <w:r>
              <w:rPr>
                <w:rFonts w:ascii="Times New Roman" w:hAnsi="Times New Roman" w:cs="Times New Roman"/>
                <w:color w:val="000000"/>
              </w:rPr>
              <w:t>10</w:t>
            </w:r>
            <w:r w:rsidRPr="00035DC7">
              <w:rPr>
                <w:rFonts w:ascii="Times New Roman" w:hAnsi="Times New Roman" w:cs="Times New Roman"/>
                <w:color w:val="000000"/>
              </w:rPr>
              <w:t>0</w:t>
            </w:r>
            <w:r>
              <w:rPr>
                <w:rFonts w:ascii="Times New Roman" w:hAnsi="Times New Roman" w:cs="Times New Roman"/>
                <w:color w:val="000000"/>
              </w:rPr>
              <w:t>-9</w:t>
            </w:r>
            <w:r w:rsidRPr="00035DC7">
              <w:rPr>
                <w:rFonts w:ascii="Times New Roman" w:hAnsi="Times New Roman" w:cs="Times New Roman"/>
                <w:color w:val="000000"/>
              </w:rPr>
              <w:t>,</w:t>
            </w:r>
            <w:r>
              <w:rPr>
                <w:rFonts w:ascii="Times New Roman" w:hAnsi="Times New Roman" w:cs="Times New Roman"/>
                <w:color w:val="000000"/>
              </w:rPr>
              <w:t>58</w:t>
            </w:r>
            <w:r w:rsidRPr="00035DC7">
              <w:rPr>
                <w:rFonts w:ascii="Times New Roman" w:hAnsi="Times New Roman" w:cs="Times New Roman"/>
                <w:color w:val="000000"/>
              </w:rPr>
              <w:t>0</w:t>
            </w:r>
          </w:p>
        </w:tc>
      </w:tr>
      <w:tr w:rsidR="00330CC0" w:rsidRPr="00035DC7" w14:paraId="0088C0ED" w14:textId="77777777" w:rsidTr="00045470">
        <w:tc>
          <w:tcPr>
            <w:tcW w:w="270" w:type="dxa"/>
          </w:tcPr>
          <w:p w14:paraId="5488391D" w14:textId="77777777" w:rsidR="00330CC0" w:rsidRPr="00035DC7" w:rsidRDefault="00330CC0" w:rsidP="007541EF">
            <w:pPr>
              <w:rPr>
                <w:rFonts w:ascii="Times New Roman" w:hAnsi="Times New Roman" w:cs="Times New Roman"/>
              </w:rPr>
            </w:pPr>
          </w:p>
        </w:tc>
        <w:tc>
          <w:tcPr>
            <w:tcW w:w="3420" w:type="dxa"/>
            <w:vAlign w:val="center"/>
          </w:tcPr>
          <w:p w14:paraId="0903F278" w14:textId="49969040" w:rsidR="00330CC0" w:rsidRPr="00035DC7" w:rsidRDefault="00330CC0" w:rsidP="007541EF">
            <w:pPr>
              <w:rPr>
                <w:rFonts w:ascii="Times New Roman" w:hAnsi="Times New Roman" w:cs="Times New Roman"/>
              </w:rPr>
            </w:pPr>
            <w:r w:rsidRPr="00035DC7">
              <w:rPr>
                <w:rFonts w:ascii="Times New Roman" w:hAnsi="Times New Roman" w:cs="Times New Roman"/>
                <w:color w:val="000000"/>
                <w:lang w:val="pt-BR"/>
              </w:rPr>
              <w:t>PC</w:t>
            </w:r>
            <w:r>
              <w:rPr>
                <w:rFonts w:ascii="Times New Roman" w:hAnsi="Times New Roman" w:cs="Times New Roman"/>
                <w:color w:val="000000"/>
                <w:lang w:val="pt-BR"/>
              </w:rPr>
              <w:t xml:space="preserve"> </w:t>
            </w:r>
            <w:r w:rsidRPr="00035DC7">
              <w:rPr>
                <w:rFonts w:ascii="Times New Roman" w:hAnsi="Times New Roman" w:cs="Times New Roman"/>
                <w:color w:val="000000"/>
                <w:lang w:val="pt-BR"/>
              </w:rPr>
              <w:t>(</w:t>
            </w:r>
            <w:r w:rsidRPr="008E4620">
              <w:rPr>
                <w:rFonts w:ascii="Times New Roman" w:hAnsi="Times New Roman" w:cs="Times New Roman"/>
                <w:i/>
                <w:iCs/>
                <w:color w:val="000000"/>
                <w:lang w:val="pt-BR"/>
              </w:rPr>
              <w:t>N</w:t>
            </w:r>
            <w:r w:rsidRPr="008E4620">
              <w:rPr>
                <w:rFonts w:ascii="Times New Roman" w:hAnsi="Times New Roman" w:cs="Times New Roman"/>
                <w:i/>
                <w:iCs/>
                <w:color w:val="000000"/>
                <w:vertAlign w:val="subscript"/>
                <w:lang w:val="pt-BR"/>
              </w:rPr>
              <w:t>e</w:t>
            </w:r>
            <w:r w:rsidRPr="00035DC7">
              <w:rPr>
                <w:rFonts w:ascii="Times New Roman" w:hAnsi="Times New Roman" w:cs="Times New Roman"/>
                <w:color w:val="000000"/>
                <w:lang w:val="pt-BR"/>
              </w:rPr>
              <w:t>)</w:t>
            </w:r>
          </w:p>
        </w:tc>
        <w:tc>
          <w:tcPr>
            <w:tcW w:w="1080" w:type="dxa"/>
            <w:vAlign w:val="center"/>
          </w:tcPr>
          <w:p w14:paraId="77798C67" w14:textId="7BBCBAF5" w:rsidR="00330CC0" w:rsidRPr="00035DC7" w:rsidRDefault="00330CC0" w:rsidP="007541EF">
            <w:pPr>
              <w:jc w:val="right"/>
              <w:rPr>
                <w:rFonts w:ascii="Times New Roman" w:hAnsi="Times New Roman" w:cs="Times New Roman"/>
              </w:rPr>
            </w:pPr>
            <w:r>
              <w:rPr>
                <w:rFonts w:ascii="Times New Roman" w:hAnsi="Times New Roman" w:cs="Times New Roman"/>
                <w:color w:val="000000"/>
              </w:rPr>
              <w:t>4</w:t>
            </w:r>
            <w:r w:rsidRPr="00035DC7">
              <w:rPr>
                <w:rFonts w:ascii="Times New Roman" w:hAnsi="Times New Roman" w:cs="Times New Roman"/>
                <w:color w:val="000000"/>
              </w:rPr>
              <w:t>,</w:t>
            </w:r>
            <w:r>
              <w:rPr>
                <w:rFonts w:ascii="Times New Roman" w:hAnsi="Times New Roman" w:cs="Times New Roman"/>
                <w:color w:val="000000"/>
              </w:rPr>
              <w:t>18</w:t>
            </w:r>
            <w:r w:rsidRPr="00035DC7">
              <w:rPr>
                <w:rFonts w:ascii="Times New Roman" w:hAnsi="Times New Roman" w:cs="Times New Roman"/>
                <w:color w:val="000000"/>
              </w:rPr>
              <w:t>0</w:t>
            </w:r>
          </w:p>
        </w:tc>
        <w:tc>
          <w:tcPr>
            <w:tcW w:w="996" w:type="dxa"/>
            <w:vAlign w:val="center"/>
          </w:tcPr>
          <w:p w14:paraId="0D0C4F12" w14:textId="6D546A17" w:rsidR="00330CC0" w:rsidRPr="00035DC7" w:rsidRDefault="00330CC0" w:rsidP="007541EF">
            <w:pPr>
              <w:jc w:val="right"/>
              <w:rPr>
                <w:rFonts w:ascii="Times New Roman" w:hAnsi="Times New Roman" w:cs="Times New Roman"/>
              </w:rPr>
            </w:pPr>
            <w:r>
              <w:rPr>
                <w:rFonts w:ascii="Times New Roman" w:hAnsi="Times New Roman" w:cs="Times New Roman"/>
                <w:color w:val="000000"/>
              </w:rPr>
              <w:t>2</w:t>
            </w:r>
            <w:r w:rsidRPr="00035DC7">
              <w:rPr>
                <w:rFonts w:ascii="Times New Roman" w:hAnsi="Times New Roman" w:cs="Times New Roman"/>
                <w:color w:val="000000"/>
              </w:rPr>
              <w:t>,</w:t>
            </w:r>
            <w:r>
              <w:rPr>
                <w:rFonts w:ascii="Times New Roman" w:hAnsi="Times New Roman" w:cs="Times New Roman"/>
                <w:color w:val="000000"/>
              </w:rPr>
              <w:t>24</w:t>
            </w:r>
            <w:r w:rsidRPr="00035DC7">
              <w:rPr>
                <w:rFonts w:ascii="Times New Roman" w:hAnsi="Times New Roman" w:cs="Times New Roman"/>
                <w:color w:val="000000"/>
              </w:rPr>
              <w:t>0</w:t>
            </w:r>
          </w:p>
        </w:tc>
        <w:tc>
          <w:tcPr>
            <w:tcW w:w="2154" w:type="dxa"/>
            <w:vAlign w:val="center"/>
          </w:tcPr>
          <w:p w14:paraId="7F9B368D" w14:textId="2D1A430F" w:rsidR="00330CC0" w:rsidRPr="00035DC7" w:rsidRDefault="00330CC0" w:rsidP="007541EF">
            <w:pPr>
              <w:jc w:val="right"/>
              <w:rPr>
                <w:rFonts w:ascii="Times New Roman" w:hAnsi="Times New Roman" w:cs="Times New Roman"/>
              </w:rPr>
            </w:pPr>
            <w:r w:rsidRPr="00035DC7">
              <w:rPr>
                <w:rFonts w:ascii="Times New Roman" w:hAnsi="Times New Roman" w:cs="Times New Roman"/>
                <w:color w:val="000000"/>
              </w:rPr>
              <w:t>4</w:t>
            </w:r>
            <w:r>
              <w:rPr>
                <w:rFonts w:ascii="Times New Roman" w:hAnsi="Times New Roman" w:cs="Times New Roman"/>
                <w:color w:val="000000"/>
              </w:rPr>
              <w:t>46-</w:t>
            </w:r>
            <w:r w:rsidRPr="00035DC7">
              <w:rPr>
                <w:rFonts w:ascii="Times New Roman" w:hAnsi="Times New Roman" w:cs="Times New Roman"/>
                <w:color w:val="000000"/>
              </w:rPr>
              <w:t>2</w:t>
            </w:r>
            <w:r>
              <w:rPr>
                <w:rFonts w:ascii="Times New Roman" w:hAnsi="Times New Roman" w:cs="Times New Roman"/>
                <w:color w:val="000000"/>
              </w:rPr>
              <w:t>3</w:t>
            </w:r>
            <w:r w:rsidRPr="00035DC7">
              <w:rPr>
                <w:rFonts w:ascii="Times New Roman" w:hAnsi="Times New Roman" w:cs="Times New Roman"/>
                <w:color w:val="000000"/>
              </w:rPr>
              <w:t>,</w:t>
            </w:r>
            <w:r>
              <w:rPr>
                <w:rFonts w:ascii="Times New Roman" w:hAnsi="Times New Roman" w:cs="Times New Roman"/>
                <w:color w:val="000000"/>
              </w:rPr>
              <w:t>9</w:t>
            </w:r>
            <w:r w:rsidRPr="00035DC7">
              <w:rPr>
                <w:rFonts w:ascii="Times New Roman" w:hAnsi="Times New Roman" w:cs="Times New Roman"/>
                <w:color w:val="000000"/>
              </w:rPr>
              <w:t>00</w:t>
            </w:r>
          </w:p>
        </w:tc>
      </w:tr>
      <w:tr w:rsidR="00330CC0" w:rsidRPr="00035DC7" w14:paraId="5722F213" w14:textId="77777777" w:rsidTr="00045470">
        <w:tc>
          <w:tcPr>
            <w:tcW w:w="270" w:type="dxa"/>
          </w:tcPr>
          <w:p w14:paraId="195E07C3" w14:textId="77777777" w:rsidR="00330CC0" w:rsidRPr="00035DC7" w:rsidRDefault="00330CC0" w:rsidP="007541EF">
            <w:pPr>
              <w:rPr>
                <w:rFonts w:ascii="Times New Roman" w:hAnsi="Times New Roman" w:cs="Times New Roman"/>
              </w:rPr>
            </w:pPr>
          </w:p>
        </w:tc>
        <w:tc>
          <w:tcPr>
            <w:tcW w:w="3420" w:type="dxa"/>
            <w:vAlign w:val="center"/>
          </w:tcPr>
          <w:p w14:paraId="475C7824" w14:textId="27BAD310" w:rsidR="00330CC0" w:rsidRPr="00035DC7" w:rsidRDefault="00330CC0" w:rsidP="007541EF">
            <w:pPr>
              <w:rPr>
                <w:rFonts w:ascii="Times New Roman" w:hAnsi="Times New Roman" w:cs="Times New Roman"/>
              </w:rPr>
            </w:pPr>
            <w:r w:rsidRPr="00035DC7">
              <w:rPr>
                <w:rFonts w:ascii="Times New Roman" w:hAnsi="Times New Roman" w:cs="Times New Roman"/>
                <w:color w:val="000000"/>
                <w:lang w:val="pt-BR"/>
              </w:rPr>
              <w:t>MD</w:t>
            </w:r>
            <w:r>
              <w:rPr>
                <w:rFonts w:ascii="Times New Roman" w:hAnsi="Times New Roman" w:cs="Times New Roman"/>
                <w:color w:val="000000"/>
                <w:lang w:val="pt-BR"/>
              </w:rPr>
              <w:t xml:space="preserve"> </w:t>
            </w:r>
            <w:r w:rsidRPr="00035DC7">
              <w:rPr>
                <w:rFonts w:ascii="Times New Roman" w:hAnsi="Times New Roman" w:cs="Times New Roman"/>
                <w:color w:val="000000"/>
                <w:lang w:val="pt-BR"/>
              </w:rPr>
              <w:t>(</w:t>
            </w:r>
            <w:r w:rsidRPr="008E4620">
              <w:rPr>
                <w:rFonts w:ascii="Times New Roman" w:hAnsi="Times New Roman" w:cs="Times New Roman"/>
                <w:i/>
                <w:iCs/>
                <w:color w:val="000000"/>
                <w:lang w:val="pt-BR"/>
              </w:rPr>
              <w:t>N</w:t>
            </w:r>
            <w:r w:rsidRPr="008E4620">
              <w:rPr>
                <w:rFonts w:ascii="Times New Roman" w:hAnsi="Times New Roman" w:cs="Times New Roman"/>
                <w:i/>
                <w:iCs/>
                <w:color w:val="000000"/>
                <w:vertAlign w:val="subscript"/>
                <w:lang w:val="pt-BR"/>
              </w:rPr>
              <w:t>e</w:t>
            </w:r>
            <w:r w:rsidRPr="00035DC7">
              <w:rPr>
                <w:rFonts w:ascii="Times New Roman" w:hAnsi="Times New Roman" w:cs="Times New Roman"/>
                <w:color w:val="000000"/>
                <w:lang w:val="pt-BR"/>
              </w:rPr>
              <w:t>)</w:t>
            </w:r>
          </w:p>
        </w:tc>
        <w:tc>
          <w:tcPr>
            <w:tcW w:w="1080" w:type="dxa"/>
            <w:vAlign w:val="center"/>
          </w:tcPr>
          <w:p w14:paraId="4179DA2D" w14:textId="5538BE45" w:rsidR="00330CC0" w:rsidRPr="00035DC7" w:rsidRDefault="00330CC0" w:rsidP="007541EF">
            <w:pPr>
              <w:jc w:val="right"/>
              <w:rPr>
                <w:rFonts w:ascii="Times New Roman" w:hAnsi="Times New Roman" w:cs="Times New Roman"/>
              </w:rPr>
            </w:pPr>
            <w:r>
              <w:rPr>
                <w:rFonts w:ascii="Times New Roman" w:hAnsi="Times New Roman" w:cs="Times New Roman"/>
                <w:color w:val="000000"/>
              </w:rPr>
              <w:t>5</w:t>
            </w:r>
            <w:r w:rsidRPr="00035DC7">
              <w:rPr>
                <w:rFonts w:ascii="Times New Roman" w:hAnsi="Times New Roman" w:cs="Times New Roman"/>
                <w:color w:val="000000"/>
              </w:rPr>
              <w:t>,</w:t>
            </w:r>
            <w:r>
              <w:rPr>
                <w:rFonts w:ascii="Times New Roman" w:hAnsi="Times New Roman" w:cs="Times New Roman"/>
                <w:color w:val="000000"/>
              </w:rPr>
              <w:t>32</w:t>
            </w:r>
            <w:r w:rsidRPr="00035DC7">
              <w:rPr>
                <w:rFonts w:ascii="Times New Roman" w:hAnsi="Times New Roman" w:cs="Times New Roman"/>
                <w:color w:val="000000"/>
              </w:rPr>
              <w:t>0</w:t>
            </w:r>
          </w:p>
        </w:tc>
        <w:tc>
          <w:tcPr>
            <w:tcW w:w="996" w:type="dxa"/>
            <w:vAlign w:val="center"/>
          </w:tcPr>
          <w:p w14:paraId="7AB3D174" w14:textId="74F3B18D" w:rsidR="00330CC0" w:rsidRPr="00035DC7" w:rsidRDefault="00330CC0" w:rsidP="007541EF">
            <w:pPr>
              <w:jc w:val="right"/>
              <w:rPr>
                <w:rFonts w:ascii="Times New Roman" w:hAnsi="Times New Roman" w:cs="Times New Roman"/>
              </w:rPr>
            </w:pPr>
            <w:r>
              <w:rPr>
                <w:rFonts w:ascii="Times New Roman" w:hAnsi="Times New Roman" w:cs="Times New Roman"/>
                <w:color w:val="000000"/>
              </w:rPr>
              <w:t>3</w:t>
            </w:r>
            <w:r w:rsidRPr="00035DC7">
              <w:rPr>
                <w:rFonts w:ascii="Times New Roman" w:hAnsi="Times New Roman" w:cs="Times New Roman"/>
                <w:color w:val="000000"/>
              </w:rPr>
              <w:t>,880</w:t>
            </w:r>
          </w:p>
        </w:tc>
        <w:tc>
          <w:tcPr>
            <w:tcW w:w="2154" w:type="dxa"/>
            <w:vAlign w:val="center"/>
          </w:tcPr>
          <w:p w14:paraId="7BC1DC07" w14:textId="6F8293C7" w:rsidR="00330CC0" w:rsidRPr="00035DC7" w:rsidRDefault="00330CC0" w:rsidP="007541EF">
            <w:pPr>
              <w:jc w:val="right"/>
              <w:rPr>
                <w:rFonts w:ascii="Times New Roman" w:hAnsi="Times New Roman" w:cs="Times New Roman"/>
              </w:rPr>
            </w:pPr>
            <w:r>
              <w:rPr>
                <w:rFonts w:ascii="Times New Roman" w:hAnsi="Times New Roman" w:cs="Times New Roman"/>
                <w:color w:val="000000"/>
              </w:rPr>
              <w:t>844-22</w:t>
            </w:r>
            <w:r w:rsidRPr="00035DC7">
              <w:rPr>
                <w:rFonts w:ascii="Times New Roman" w:hAnsi="Times New Roman" w:cs="Times New Roman"/>
                <w:color w:val="000000"/>
              </w:rPr>
              <w:t>,</w:t>
            </w:r>
            <w:r>
              <w:rPr>
                <w:rFonts w:ascii="Times New Roman" w:hAnsi="Times New Roman" w:cs="Times New Roman"/>
                <w:color w:val="000000"/>
              </w:rPr>
              <w:t>0</w:t>
            </w:r>
            <w:r w:rsidRPr="00035DC7">
              <w:rPr>
                <w:rFonts w:ascii="Times New Roman" w:hAnsi="Times New Roman" w:cs="Times New Roman"/>
                <w:color w:val="000000"/>
              </w:rPr>
              <w:t>00</w:t>
            </w:r>
          </w:p>
        </w:tc>
      </w:tr>
      <w:tr w:rsidR="00330CC0" w:rsidRPr="00035DC7" w14:paraId="2C0C76D6" w14:textId="77777777" w:rsidTr="00045470">
        <w:tc>
          <w:tcPr>
            <w:tcW w:w="270" w:type="dxa"/>
          </w:tcPr>
          <w:p w14:paraId="72ADB4B7" w14:textId="77777777" w:rsidR="00330CC0" w:rsidRPr="00035DC7" w:rsidRDefault="00330CC0" w:rsidP="007541EF">
            <w:pPr>
              <w:rPr>
                <w:rFonts w:ascii="Times New Roman" w:hAnsi="Times New Roman" w:cs="Times New Roman"/>
              </w:rPr>
            </w:pPr>
          </w:p>
        </w:tc>
        <w:tc>
          <w:tcPr>
            <w:tcW w:w="3420" w:type="dxa"/>
            <w:vAlign w:val="center"/>
          </w:tcPr>
          <w:p w14:paraId="0CFACD51" w14:textId="3BF9CEF3" w:rsidR="00330CC0" w:rsidRPr="00035DC7" w:rsidRDefault="00330CC0" w:rsidP="007541EF">
            <w:pPr>
              <w:rPr>
                <w:rFonts w:ascii="Times New Roman" w:hAnsi="Times New Roman" w:cs="Times New Roman"/>
              </w:rPr>
            </w:pPr>
            <w:r w:rsidRPr="00035DC7">
              <w:rPr>
                <w:rFonts w:ascii="Times New Roman" w:hAnsi="Times New Roman" w:cs="Times New Roman"/>
                <w:color w:val="000000"/>
                <w:lang w:val="pt-BR"/>
              </w:rPr>
              <w:t>CC</w:t>
            </w:r>
            <w:r>
              <w:rPr>
                <w:rFonts w:ascii="Times New Roman" w:hAnsi="Times New Roman" w:cs="Times New Roman"/>
                <w:color w:val="000000"/>
                <w:lang w:val="pt-BR"/>
              </w:rPr>
              <w:t xml:space="preserve"> </w:t>
            </w:r>
            <w:r w:rsidRPr="00035DC7">
              <w:rPr>
                <w:rFonts w:ascii="Times New Roman" w:hAnsi="Times New Roman" w:cs="Times New Roman"/>
                <w:color w:val="000000"/>
                <w:lang w:val="pt-BR"/>
              </w:rPr>
              <w:t>(</w:t>
            </w:r>
            <w:r w:rsidRPr="008E4620">
              <w:rPr>
                <w:rFonts w:ascii="Times New Roman" w:hAnsi="Times New Roman" w:cs="Times New Roman"/>
                <w:i/>
                <w:iCs/>
                <w:color w:val="000000"/>
                <w:lang w:val="pt-BR"/>
              </w:rPr>
              <w:t>N</w:t>
            </w:r>
            <w:r w:rsidRPr="008E4620">
              <w:rPr>
                <w:rFonts w:ascii="Times New Roman" w:hAnsi="Times New Roman" w:cs="Times New Roman"/>
                <w:i/>
                <w:iCs/>
                <w:color w:val="000000"/>
                <w:vertAlign w:val="subscript"/>
                <w:lang w:val="pt-BR"/>
              </w:rPr>
              <w:t>e</w:t>
            </w:r>
            <w:r w:rsidRPr="00035DC7">
              <w:rPr>
                <w:rFonts w:ascii="Times New Roman" w:hAnsi="Times New Roman" w:cs="Times New Roman"/>
                <w:color w:val="000000"/>
                <w:lang w:val="pt-BR"/>
              </w:rPr>
              <w:t>)</w:t>
            </w:r>
          </w:p>
        </w:tc>
        <w:tc>
          <w:tcPr>
            <w:tcW w:w="1080" w:type="dxa"/>
            <w:vAlign w:val="center"/>
          </w:tcPr>
          <w:p w14:paraId="0CA34138" w14:textId="5367AB9F" w:rsidR="00330CC0" w:rsidRPr="00035DC7" w:rsidRDefault="00330CC0" w:rsidP="007541EF">
            <w:pPr>
              <w:jc w:val="right"/>
              <w:rPr>
                <w:rFonts w:ascii="Times New Roman" w:hAnsi="Times New Roman" w:cs="Times New Roman"/>
              </w:rPr>
            </w:pPr>
            <w:r>
              <w:rPr>
                <w:rFonts w:ascii="Times New Roman" w:hAnsi="Times New Roman" w:cs="Times New Roman"/>
                <w:color w:val="000000"/>
              </w:rPr>
              <w:t>18</w:t>
            </w:r>
            <w:r w:rsidRPr="00035DC7">
              <w:rPr>
                <w:rFonts w:ascii="Times New Roman" w:hAnsi="Times New Roman" w:cs="Times New Roman"/>
                <w:color w:val="000000"/>
              </w:rPr>
              <w:t>,</w:t>
            </w:r>
            <w:r>
              <w:rPr>
                <w:rFonts w:ascii="Times New Roman" w:hAnsi="Times New Roman" w:cs="Times New Roman"/>
                <w:color w:val="000000"/>
              </w:rPr>
              <w:t>5</w:t>
            </w:r>
            <w:r w:rsidRPr="00035DC7">
              <w:rPr>
                <w:rFonts w:ascii="Times New Roman" w:hAnsi="Times New Roman" w:cs="Times New Roman"/>
                <w:color w:val="000000"/>
              </w:rPr>
              <w:t>00</w:t>
            </w:r>
          </w:p>
        </w:tc>
        <w:tc>
          <w:tcPr>
            <w:tcW w:w="996" w:type="dxa"/>
            <w:vAlign w:val="center"/>
          </w:tcPr>
          <w:p w14:paraId="6E09BBEF" w14:textId="577065A0" w:rsidR="00330CC0" w:rsidRPr="00035DC7" w:rsidRDefault="00330CC0" w:rsidP="007541EF">
            <w:pPr>
              <w:jc w:val="right"/>
              <w:rPr>
                <w:rFonts w:ascii="Times New Roman" w:hAnsi="Times New Roman" w:cs="Times New Roman"/>
              </w:rPr>
            </w:pPr>
            <w:r>
              <w:rPr>
                <w:rFonts w:ascii="Times New Roman" w:hAnsi="Times New Roman" w:cs="Times New Roman"/>
                <w:color w:val="000000"/>
              </w:rPr>
              <w:t>16</w:t>
            </w:r>
            <w:r w:rsidRPr="00035DC7">
              <w:rPr>
                <w:rFonts w:ascii="Times New Roman" w:hAnsi="Times New Roman" w:cs="Times New Roman"/>
                <w:color w:val="000000"/>
              </w:rPr>
              <w:t>,</w:t>
            </w:r>
            <w:r>
              <w:rPr>
                <w:rFonts w:ascii="Times New Roman" w:hAnsi="Times New Roman" w:cs="Times New Roman"/>
                <w:color w:val="000000"/>
              </w:rPr>
              <w:t>2</w:t>
            </w:r>
            <w:r w:rsidRPr="00035DC7">
              <w:rPr>
                <w:rFonts w:ascii="Times New Roman" w:hAnsi="Times New Roman" w:cs="Times New Roman"/>
                <w:color w:val="000000"/>
              </w:rPr>
              <w:t>00</w:t>
            </w:r>
          </w:p>
        </w:tc>
        <w:tc>
          <w:tcPr>
            <w:tcW w:w="2154" w:type="dxa"/>
            <w:vAlign w:val="center"/>
          </w:tcPr>
          <w:p w14:paraId="54C1DB72" w14:textId="61B46058" w:rsidR="00330CC0" w:rsidRPr="00035DC7" w:rsidRDefault="00330CC0" w:rsidP="007541EF">
            <w:pPr>
              <w:jc w:val="right"/>
              <w:rPr>
                <w:rFonts w:ascii="Times New Roman" w:hAnsi="Times New Roman" w:cs="Times New Roman"/>
              </w:rPr>
            </w:pPr>
            <w:r>
              <w:rPr>
                <w:rFonts w:ascii="Times New Roman" w:hAnsi="Times New Roman" w:cs="Times New Roman"/>
                <w:color w:val="000000"/>
              </w:rPr>
              <w:t>4</w:t>
            </w:r>
            <w:r w:rsidRPr="00035DC7">
              <w:rPr>
                <w:rFonts w:ascii="Times New Roman" w:hAnsi="Times New Roman" w:cs="Times New Roman"/>
                <w:color w:val="000000"/>
              </w:rPr>
              <w:t>,1</w:t>
            </w:r>
            <w:r>
              <w:rPr>
                <w:rFonts w:ascii="Times New Roman" w:hAnsi="Times New Roman" w:cs="Times New Roman"/>
                <w:color w:val="000000"/>
              </w:rPr>
              <w:t>8</w:t>
            </w:r>
            <w:r w:rsidRPr="00035DC7">
              <w:rPr>
                <w:rFonts w:ascii="Times New Roman" w:hAnsi="Times New Roman" w:cs="Times New Roman"/>
                <w:color w:val="000000"/>
              </w:rPr>
              <w:t>0</w:t>
            </w:r>
            <w:r>
              <w:rPr>
                <w:rFonts w:ascii="Times New Roman" w:hAnsi="Times New Roman" w:cs="Times New Roman"/>
                <w:color w:val="000000"/>
              </w:rPr>
              <w:t>-</w:t>
            </w:r>
            <w:r w:rsidRPr="00035DC7">
              <w:rPr>
                <w:rFonts w:ascii="Times New Roman" w:hAnsi="Times New Roman" w:cs="Times New Roman"/>
                <w:color w:val="000000"/>
              </w:rPr>
              <w:t>4</w:t>
            </w:r>
            <w:r>
              <w:rPr>
                <w:rFonts w:ascii="Times New Roman" w:hAnsi="Times New Roman" w:cs="Times New Roman"/>
                <w:color w:val="000000"/>
              </w:rPr>
              <w:t>4</w:t>
            </w:r>
            <w:r w:rsidRPr="00035DC7">
              <w:rPr>
                <w:rFonts w:ascii="Times New Roman" w:hAnsi="Times New Roman" w:cs="Times New Roman"/>
                <w:color w:val="000000"/>
              </w:rPr>
              <w:t>,100</w:t>
            </w:r>
          </w:p>
        </w:tc>
      </w:tr>
      <w:tr w:rsidR="00330CC0" w:rsidRPr="00035DC7" w14:paraId="49253BCE" w14:textId="77777777" w:rsidTr="00045470">
        <w:tc>
          <w:tcPr>
            <w:tcW w:w="270" w:type="dxa"/>
          </w:tcPr>
          <w:p w14:paraId="0E96169A" w14:textId="77777777" w:rsidR="00330CC0" w:rsidRPr="00035DC7" w:rsidRDefault="00330CC0" w:rsidP="009573D6">
            <w:pPr>
              <w:rPr>
                <w:rFonts w:ascii="Times New Roman" w:hAnsi="Times New Roman" w:cs="Times New Roman"/>
              </w:rPr>
            </w:pPr>
          </w:p>
        </w:tc>
        <w:tc>
          <w:tcPr>
            <w:tcW w:w="3420" w:type="dxa"/>
            <w:vAlign w:val="center"/>
          </w:tcPr>
          <w:p w14:paraId="2EEDBB28" w14:textId="69FA28CC" w:rsidR="00330CC0" w:rsidRPr="00035DC7" w:rsidRDefault="00330CC0" w:rsidP="009573D6">
            <w:pPr>
              <w:rPr>
                <w:rFonts w:ascii="Times New Roman" w:hAnsi="Times New Roman" w:cs="Times New Roman"/>
                <w:color w:val="000000"/>
                <w:lang w:val="pt-BR"/>
              </w:rPr>
            </w:pPr>
            <w:r w:rsidRPr="009573D6">
              <w:rPr>
                <w:rFonts w:ascii="Times New Roman" w:hAnsi="Times New Roman" w:cs="Times New Roman"/>
                <w:i/>
                <w:iCs/>
                <w:color w:val="000000"/>
                <w:lang w:val="pt-BR"/>
              </w:rPr>
              <w:t>N</w:t>
            </w:r>
            <w:r w:rsidRPr="009573D6">
              <w:rPr>
                <w:rFonts w:ascii="Times New Roman" w:hAnsi="Times New Roman" w:cs="Times New Roman"/>
                <w:color w:val="000000"/>
                <w:vertAlign w:val="subscript"/>
                <w:lang w:val="pt-BR"/>
              </w:rPr>
              <w:t>A</w:t>
            </w:r>
          </w:p>
        </w:tc>
        <w:tc>
          <w:tcPr>
            <w:tcW w:w="1080" w:type="dxa"/>
            <w:vAlign w:val="center"/>
          </w:tcPr>
          <w:p w14:paraId="7131C39F" w14:textId="39B3B725" w:rsidR="00330CC0" w:rsidRPr="00035DC7" w:rsidRDefault="00330CC0" w:rsidP="009573D6">
            <w:pPr>
              <w:jc w:val="right"/>
              <w:rPr>
                <w:rFonts w:ascii="Times New Roman" w:hAnsi="Times New Roman" w:cs="Times New Roman"/>
                <w:color w:val="000000"/>
              </w:rPr>
            </w:pPr>
            <w:r>
              <w:rPr>
                <w:rFonts w:ascii="Times New Roman" w:hAnsi="Times New Roman" w:cs="Times New Roman"/>
                <w:color w:val="000000"/>
              </w:rPr>
              <w:t>66,100</w:t>
            </w:r>
          </w:p>
        </w:tc>
        <w:tc>
          <w:tcPr>
            <w:tcW w:w="996" w:type="dxa"/>
            <w:vAlign w:val="center"/>
          </w:tcPr>
          <w:p w14:paraId="1D2A9FA7" w14:textId="3FE58123" w:rsidR="00330CC0" w:rsidRPr="00035DC7" w:rsidRDefault="00330CC0" w:rsidP="009573D6">
            <w:pPr>
              <w:jc w:val="right"/>
              <w:rPr>
                <w:rFonts w:ascii="Times New Roman" w:hAnsi="Times New Roman" w:cs="Times New Roman"/>
                <w:color w:val="000000"/>
              </w:rPr>
            </w:pPr>
            <w:r>
              <w:rPr>
                <w:rFonts w:ascii="Times New Roman" w:hAnsi="Times New Roman" w:cs="Times New Roman"/>
                <w:color w:val="000000"/>
              </w:rPr>
              <w:t>51,000</w:t>
            </w:r>
          </w:p>
        </w:tc>
        <w:tc>
          <w:tcPr>
            <w:tcW w:w="2154" w:type="dxa"/>
            <w:vAlign w:val="center"/>
          </w:tcPr>
          <w:p w14:paraId="124DAE52" w14:textId="788915BA" w:rsidR="00330CC0" w:rsidRPr="00035DC7" w:rsidRDefault="00330CC0" w:rsidP="009573D6">
            <w:pPr>
              <w:jc w:val="right"/>
              <w:rPr>
                <w:rFonts w:ascii="Times New Roman" w:hAnsi="Times New Roman" w:cs="Times New Roman"/>
                <w:color w:val="000000"/>
              </w:rPr>
            </w:pPr>
            <w:r>
              <w:rPr>
                <w:rFonts w:ascii="Times New Roman" w:hAnsi="Times New Roman" w:cs="Times New Roman"/>
                <w:color w:val="000000"/>
              </w:rPr>
              <w:t>1,570-188,000</w:t>
            </w:r>
          </w:p>
        </w:tc>
      </w:tr>
      <w:tr w:rsidR="00330CC0" w:rsidRPr="00035DC7" w14:paraId="6C630709" w14:textId="77777777" w:rsidTr="00045470">
        <w:tc>
          <w:tcPr>
            <w:tcW w:w="270" w:type="dxa"/>
          </w:tcPr>
          <w:p w14:paraId="1AA55090" w14:textId="77777777" w:rsidR="00330CC0" w:rsidRPr="00035DC7" w:rsidRDefault="00330CC0" w:rsidP="009573D6">
            <w:pPr>
              <w:rPr>
                <w:rFonts w:ascii="Times New Roman" w:hAnsi="Times New Roman" w:cs="Times New Roman"/>
              </w:rPr>
            </w:pPr>
          </w:p>
        </w:tc>
        <w:tc>
          <w:tcPr>
            <w:tcW w:w="3420" w:type="dxa"/>
            <w:vAlign w:val="center"/>
          </w:tcPr>
          <w:p w14:paraId="53106161" w14:textId="0B5123E8" w:rsidR="00330CC0" w:rsidRPr="00035DC7" w:rsidRDefault="00330CC0" w:rsidP="009573D6">
            <w:pPr>
              <w:rPr>
                <w:rFonts w:ascii="Times New Roman" w:hAnsi="Times New Roman" w:cs="Times New Roman"/>
                <w:color w:val="000000"/>
                <w:lang w:val="pt-BR"/>
              </w:rPr>
            </w:pPr>
            <w:r w:rsidRPr="00A343BF">
              <w:rPr>
                <w:rFonts w:ascii="Times New Roman" w:hAnsi="Times New Roman" w:cs="Times New Roman"/>
                <w:i/>
                <w:iCs/>
                <w:color w:val="000000"/>
                <w:lang w:val="pt-BR"/>
              </w:rPr>
              <w:t>N</w:t>
            </w:r>
            <w:r w:rsidRPr="00A343BF">
              <w:rPr>
                <w:rFonts w:ascii="Times New Roman" w:hAnsi="Times New Roman" w:cs="Times New Roman"/>
                <w:color w:val="000000"/>
                <w:vertAlign w:val="subscript"/>
                <w:lang w:val="pt-BR"/>
              </w:rPr>
              <w:t>W</w:t>
            </w:r>
          </w:p>
        </w:tc>
        <w:tc>
          <w:tcPr>
            <w:tcW w:w="1080" w:type="dxa"/>
            <w:vAlign w:val="center"/>
          </w:tcPr>
          <w:p w14:paraId="3674A180" w14:textId="12C2AE77" w:rsidR="00330CC0" w:rsidRPr="00035DC7" w:rsidRDefault="00330CC0" w:rsidP="009573D6">
            <w:pPr>
              <w:jc w:val="right"/>
              <w:rPr>
                <w:rFonts w:ascii="Times New Roman" w:hAnsi="Times New Roman" w:cs="Times New Roman"/>
                <w:color w:val="000000"/>
              </w:rPr>
            </w:pPr>
            <w:r>
              <w:rPr>
                <w:rFonts w:ascii="Times New Roman" w:hAnsi="Times New Roman" w:cs="Times New Roman"/>
                <w:color w:val="000000"/>
              </w:rPr>
              <w:t>5,460</w:t>
            </w:r>
          </w:p>
        </w:tc>
        <w:tc>
          <w:tcPr>
            <w:tcW w:w="996" w:type="dxa"/>
            <w:vAlign w:val="center"/>
          </w:tcPr>
          <w:p w14:paraId="33648E7B" w14:textId="31ADFD55" w:rsidR="00330CC0" w:rsidRPr="00035DC7" w:rsidRDefault="00330CC0" w:rsidP="009573D6">
            <w:pPr>
              <w:jc w:val="right"/>
              <w:rPr>
                <w:rFonts w:ascii="Times New Roman" w:hAnsi="Times New Roman" w:cs="Times New Roman"/>
                <w:color w:val="000000"/>
              </w:rPr>
            </w:pPr>
            <w:r>
              <w:rPr>
                <w:rFonts w:ascii="Times New Roman" w:hAnsi="Times New Roman" w:cs="Times New Roman"/>
                <w:color w:val="000000"/>
              </w:rPr>
              <w:t>4,230</w:t>
            </w:r>
          </w:p>
        </w:tc>
        <w:tc>
          <w:tcPr>
            <w:tcW w:w="2154" w:type="dxa"/>
            <w:vAlign w:val="center"/>
          </w:tcPr>
          <w:p w14:paraId="22A9EFD8" w14:textId="3E44CACC" w:rsidR="00330CC0" w:rsidRPr="00035DC7" w:rsidRDefault="00330CC0" w:rsidP="009573D6">
            <w:pPr>
              <w:jc w:val="right"/>
              <w:rPr>
                <w:rFonts w:ascii="Times New Roman" w:hAnsi="Times New Roman" w:cs="Times New Roman"/>
                <w:color w:val="000000"/>
              </w:rPr>
            </w:pPr>
            <w:r>
              <w:rPr>
                <w:rFonts w:ascii="Times New Roman" w:hAnsi="Times New Roman" w:cs="Times New Roman"/>
                <w:color w:val="000000"/>
              </w:rPr>
              <w:t>276-20,500</w:t>
            </w:r>
          </w:p>
        </w:tc>
      </w:tr>
      <w:tr w:rsidR="00330CC0" w:rsidRPr="00035DC7" w14:paraId="4C7F1E17" w14:textId="77777777" w:rsidTr="00045470">
        <w:tc>
          <w:tcPr>
            <w:tcW w:w="270" w:type="dxa"/>
          </w:tcPr>
          <w:p w14:paraId="4495535E" w14:textId="77777777" w:rsidR="00330CC0" w:rsidRPr="00035DC7" w:rsidRDefault="00330CC0" w:rsidP="009573D6">
            <w:pPr>
              <w:rPr>
                <w:rFonts w:ascii="Times New Roman" w:hAnsi="Times New Roman" w:cs="Times New Roman"/>
              </w:rPr>
            </w:pPr>
          </w:p>
        </w:tc>
        <w:tc>
          <w:tcPr>
            <w:tcW w:w="3420" w:type="dxa"/>
            <w:vAlign w:val="center"/>
          </w:tcPr>
          <w:p w14:paraId="2FAC2620" w14:textId="2BB61A8E" w:rsidR="00330CC0" w:rsidRPr="00035DC7" w:rsidRDefault="00D80F5C" w:rsidP="009573D6">
            <w:pPr>
              <w:rPr>
                <w:rFonts w:ascii="Times New Roman" w:hAnsi="Times New Roman" w:cs="Times New Roman"/>
                <w:color w:val="000000"/>
                <w:lang w:val="pt-BR"/>
              </w:rPr>
            </w:pPr>
            <w:proofErr w:type="spellStart"/>
            <w:r w:rsidRPr="00330CC0">
              <w:rPr>
                <w:rFonts w:ascii="Times New Roman" w:hAnsi="Times New Roman" w:cs="Times New Roman"/>
                <w:i/>
                <w:iCs/>
                <w:color w:val="000000"/>
                <w:lang w:val="pt-BR"/>
              </w:rPr>
              <w:t>t</w:t>
            </w:r>
            <w:r w:rsidRPr="00330CC0">
              <w:rPr>
                <w:rFonts w:ascii="Times New Roman" w:hAnsi="Times New Roman" w:cs="Times New Roman"/>
                <w:color w:val="000000"/>
                <w:vertAlign w:val="subscript"/>
                <w:lang w:val="pt-BR"/>
              </w:rPr>
              <w:t>A</w:t>
            </w:r>
            <w:proofErr w:type="spellEnd"/>
          </w:p>
        </w:tc>
        <w:tc>
          <w:tcPr>
            <w:tcW w:w="1080" w:type="dxa"/>
            <w:vAlign w:val="center"/>
          </w:tcPr>
          <w:p w14:paraId="7A3F5F74" w14:textId="336520F8" w:rsidR="00330CC0" w:rsidRDefault="00330CC0" w:rsidP="009573D6">
            <w:pPr>
              <w:jc w:val="right"/>
              <w:rPr>
                <w:rFonts w:ascii="Times New Roman" w:hAnsi="Times New Roman" w:cs="Times New Roman"/>
                <w:color w:val="000000"/>
              </w:rPr>
            </w:pPr>
            <w:r>
              <w:rPr>
                <w:rFonts w:ascii="Times New Roman" w:hAnsi="Times New Roman" w:cs="Times New Roman"/>
                <w:color w:val="000000"/>
              </w:rPr>
              <w:t>5,520</w:t>
            </w:r>
          </w:p>
        </w:tc>
        <w:tc>
          <w:tcPr>
            <w:tcW w:w="996" w:type="dxa"/>
            <w:vAlign w:val="center"/>
          </w:tcPr>
          <w:p w14:paraId="6C3DF06E" w14:textId="032BEAE1" w:rsidR="00330CC0" w:rsidRDefault="00330CC0" w:rsidP="009573D6">
            <w:pPr>
              <w:jc w:val="right"/>
              <w:rPr>
                <w:rFonts w:ascii="Times New Roman" w:hAnsi="Times New Roman" w:cs="Times New Roman"/>
                <w:color w:val="000000"/>
              </w:rPr>
            </w:pPr>
            <w:r>
              <w:rPr>
                <w:rFonts w:ascii="Times New Roman" w:hAnsi="Times New Roman" w:cs="Times New Roman"/>
                <w:color w:val="000000"/>
              </w:rPr>
              <w:t>3,320</w:t>
            </w:r>
          </w:p>
        </w:tc>
        <w:tc>
          <w:tcPr>
            <w:tcW w:w="2154" w:type="dxa"/>
            <w:vAlign w:val="center"/>
          </w:tcPr>
          <w:p w14:paraId="1A1FAEBC" w14:textId="44F1BF22" w:rsidR="00330CC0" w:rsidRPr="00035DC7" w:rsidRDefault="00330CC0" w:rsidP="009573D6">
            <w:pPr>
              <w:jc w:val="right"/>
              <w:rPr>
                <w:rFonts w:ascii="Times New Roman" w:hAnsi="Times New Roman" w:cs="Times New Roman"/>
                <w:color w:val="000000"/>
              </w:rPr>
            </w:pPr>
            <w:r>
              <w:rPr>
                <w:rFonts w:ascii="Times New Roman" w:hAnsi="Times New Roman" w:cs="Times New Roman"/>
              </w:rPr>
              <w:t>410-</w:t>
            </w:r>
            <w:r>
              <w:rPr>
                <w:rFonts w:ascii="Times New Roman" w:hAnsi="Times New Roman" w:cs="Times New Roman"/>
                <w:color w:val="000000"/>
              </w:rPr>
              <w:t>25,800</w:t>
            </w:r>
          </w:p>
        </w:tc>
      </w:tr>
      <w:tr w:rsidR="00330CC0" w:rsidRPr="00035DC7" w14:paraId="76F3ED80" w14:textId="77777777" w:rsidTr="00045470">
        <w:tc>
          <w:tcPr>
            <w:tcW w:w="270" w:type="dxa"/>
          </w:tcPr>
          <w:p w14:paraId="36DC0030" w14:textId="77777777" w:rsidR="00330CC0" w:rsidRPr="00035DC7" w:rsidRDefault="00330CC0" w:rsidP="009573D6">
            <w:pPr>
              <w:rPr>
                <w:rFonts w:ascii="Times New Roman" w:hAnsi="Times New Roman" w:cs="Times New Roman"/>
              </w:rPr>
            </w:pPr>
          </w:p>
        </w:tc>
        <w:tc>
          <w:tcPr>
            <w:tcW w:w="3420" w:type="dxa"/>
            <w:vAlign w:val="center"/>
          </w:tcPr>
          <w:p w14:paraId="30FFEF54" w14:textId="17B2DBA5" w:rsidR="00330CC0" w:rsidRPr="00035DC7" w:rsidRDefault="00330CC0" w:rsidP="009573D6">
            <w:pPr>
              <w:rPr>
                <w:rFonts w:ascii="Times New Roman" w:hAnsi="Times New Roman" w:cs="Times New Roman"/>
              </w:rPr>
            </w:pPr>
            <w:r w:rsidRPr="00330CC0">
              <w:rPr>
                <w:rFonts w:ascii="Times New Roman" w:hAnsi="Times New Roman" w:cs="Times New Roman"/>
                <w:i/>
                <w:iCs/>
                <w:color w:val="000000"/>
                <w:lang w:val="pt-BR"/>
              </w:rPr>
              <w:t>t</w:t>
            </w:r>
            <w:r w:rsidRPr="00C76EC9">
              <w:rPr>
                <w:rFonts w:ascii="Times New Roman" w:hAnsi="Times New Roman" w:cs="Times New Roman"/>
                <w:color w:val="000000"/>
                <w:vertAlign w:val="subscript"/>
                <w:lang w:val="pt-BR"/>
              </w:rPr>
              <w:t>1</w:t>
            </w:r>
          </w:p>
        </w:tc>
        <w:tc>
          <w:tcPr>
            <w:tcW w:w="1080" w:type="dxa"/>
            <w:vAlign w:val="center"/>
          </w:tcPr>
          <w:p w14:paraId="658D44B4" w14:textId="43A0FAD8" w:rsidR="00330CC0" w:rsidRPr="00035DC7" w:rsidRDefault="00330CC0" w:rsidP="009573D6">
            <w:pPr>
              <w:jc w:val="right"/>
              <w:rPr>
                <w:rFonts w:ascii="Times New Roman" w:hAnsi="Times New Roman" w:cs="Times New Roman"/>
              </w:rPr>
            </w:pPr>
            <w:r>
              <w:rPr>
                <w:rFonts w:ascii="Times New Roman" w:hAnsi="Times New Roman" w:cs="Times New Roman"/>
                <w:color w:val="000000"/>
              </w:rPr>
              <w:t>2</w:t>
            </w:r>
            <w:r w:rsidRPr="00035DC7">
              <w:rPr>
                <w:rFonts w:ascii="Times New Roman" w:hAnsi="Times New Roman" w:cs="Times New Roman"/>
                <w:color w:val="000000"/>
              </w:rPr>
              <w:t>,</w:t>
            </w:r>
            <w:r>
              <w:rPr>
                <w:rFonts w:ascii="Times New Roman" w:hAnsi="Times New Roman" w:cs="Times New Roman"/>
                <w:color w:val="000000"/>
              </w:rPr>
              <w:t>80</w:t>
            </w:r>
            <w:r w:rsidRPr="00035DC7">
              <w:rPr>
                <w:rFonts w:ascii="Times New Roman" w:hAnsi="Times New Roman" w:cs="Times New Roman"/>
                <w:color w:val="000000"/>
              </w:rPr>
              <w:t>0</w:t>
            </w:r>
          </w:p>
        </w:tc>
        <w:tc>
          <w:tcPr>
            <w:tcW w:w="996" w:type="dxa"/>
            <w:vAlign w:val="center"/>
          </w:tcPr>
          <w:p w14:paraId="77918966" w14:textId="11C40943" w:rsidR="00330CC0" w:rsidRPr="00035DC7" w:rsidRDefault="00330CC0" w:rsidP="009573D6">
            <w:pPr>
              <w:jc w:val="right"/>
              <w:rPr>
                <w:rFonts w:ascii="Times New Roman" w:hAnsi="Times New Roman" w:cs="Times New Roman"/>
              </w:rPr>
            </w:pPr>
            <w:r>
              <w:rPr>
                <w:rFonts w:ascii="Times New Roman" w:hAnsi="Times New Roman" w:cs="Times New Roman"/>
                <w:color w:val="000000"/>
              </w:rPr>
              <w:t>2</w:t>
            </w:r>
            <w:r w:rsidRPr="00035DC7">
              <w:rPr>
                <w:rFonts w:ascii="Times New Roman" w:hAnsi="Times New Roman" w:cs="Times New Roman"/>
                <w:color w:val="000000"/>
              </w:rPr>
              <w:t>,</w:t>
            </w:r>
            <w:r>
              <w:rPr>
                <w:rFonts w:ascii="Times New Roman" w:hAnsi="Times New Roman" w:cs="Times New Roman"/>
                <w:color w:val="000000"/>
              </w:rPr>
              <w:t>32</w:t>
            </w:r>
            <w:r w:rsidRPr="00035DC7">
              <w:rPr>
                <w:rFonts w:ascii="Times New Roman" w:hAnsi="Times New Roman" w:cs="Times New Roman"/>
                <w:color w:val="000000"/>
              </w:rPr>
              <w:t>0</w:t>
            </w:r>
          </w:p>
        </w:tc>
        <w:tc>
          <w:tcPr>
            <w:tcW w:w="2154" w:type="dxa"/>
            <w:vAlign w:val="center"/>
          </w:tcPr>
          <w:p w14:paraId="31ED481A" w14:textId="55F91EFE" w:rsidR="00330CC0" w:rsidRPr="00035DC7" w:rsidRDefault="00330CC0" w:rsidP="009573D6">
            <w:pPr>
              <w:jc w:val="right"/>
              <w:rPr>
                <w:rFonts w:ascii="Times New Roman" w:hAnsi="Times New Roman" w:cs="Times New Roman"/>
              </w:rPr>
            </w:pPr>
            <w:r>
              <w:rPr>
                <w:rFonts w:ascii="Times New Roman" w:hAnsi="Times New Roman" w:cs="Times New Roman"/>
              </w:rPr>
              <w:t>300-</w:t>
            </w:r>
            <w:r w:rsidRPr="00035DC7">
              <w:rPr>
                <w:rFonts w:ascii="Times New Roman" w:hAnsi="Times New Roman" w:cs="Times New Roman"/>
                <w:color w:val="000000"/>
              </w:rPr>
              <w:t>8,</w:t>
            </w:r>
            <w:r>
              <w:rPr>
                <w:rFonts w:ascii="Times New Roman" w:hAnsi="Times New Roman" w:cs="Times New Roman"/>
                <w:color w:val="000000"/>
              </w:rPr>
              <w:t>12</w:t>
            </w:r>
            <w:r w:rsidRPr="00035DC7">
              <w:rPr>
                <w:rFonts w:ascii="Times New Roman" w:hAnsi="Times New Roman" w:cs="Times New Roman"/>
                <w:color w:val="000000"/>
              </w:rPr>
              <w:t>0</w:t>
            </w:r>
          </w:p>
        </w:tc>
      </w:tr>
      <w:tr w:rsidR="00455BE9" w:rsidRPr="00035DC7" w14:paraId="431E9FAD" w14:textId="77777777" w:rsidTr="00045470">
        <w:tc>
          <w:tcPr>
            <w:tcW w:w="3690" w:type="dxa"/>
            <w:gridSpan w:val="2"/>
          </w:tcPr>
          <w:p w14:paraId="7C943057" w14:textId="77777777" w:rsidR="00455BE9" w:rsidRDefault="00455BE9" w:rsidP="009573D6">
            <w:pPr>
              <w:rPr>
                <w:rFonts w:ascii="Times New Roman" w:hAnsi="Times New Roman" w:cs="Times New Roman"/>
              </w:rPr>
            </w:pPr>
          </w:p>
        </w:tc>
        <w:tc>
          <w:tcPr>
            <w:tcW w:w="1080" w:type="dxa"/>
          </w:tcPr>
          <w:p w14:paraId="5C0F6294" w14:textId="77777777" w:rsidR="00455BE9" w:rsidRPr="00035DC7" w:rsidRDefault="00455BE9" w:rsidP="009573D6">
            <w:pPr>
              <w:rPr>
                <w:rFonts w:ascii="Times New Roman" w:hAnsi="Times New Roman" w:cs="Times New Roman"/>
              </w:rPr>
            </w:pPr>
          </w:p>
        </w:tc>
        <w:tc>
          <w:tcPr>
            <w:tcW w:w="996" w:type="dxa"/>
          </w:tcPr>
          <w:p w14:paraId="5545B409" w14:textId="77777777" w:rsidR="00455BE9" w:rsidRPr="00035DC7" w:rsidRDefault="00455BE9" w:rsidP="009573D6">
            <w:pPr>
              <w:rPr>
                <w:rFonts w:ascii="Times New Roman" w:hAnsi="Times New Roman" w:cs="Times New Roman"/>
              </w:rPr>
            </w:pPr>
          </w:p>
        </w:tc>
        <w:tc>
          <w:tcPr>
            <w:tcW w:w="2154" w:type="dxa"/>
          </w:tcPr>
          <w:p w14:paraId="6E18A92A" w14:textId="77777777" w:rsidR="00455BE9" w:rsidRPr="00035DC7" w:rsidRDefault="00455BE9" w:rsidP="009573D6">
            <w:pPr>
              <w:rPr>
                <w:rFonts w:ascii="Times New Roman" w:hAnsi="Times New Roman" w:cs="Times New Roman"/>
              </w:rPr>
            </w:pPr>
          </w:p>
        </w:tc>
      </w:tr>
      <w:tr w:rsidR="00330CC0" w:rsidRPr="00035DC7" w14:paraId="544D00EB" w14:textId="77777777" w:rsidTr="00045470">
        <w:tc>
          <w:tcPr>
            <w:tcW w:w="3690" w:type="dxa"/>
            <w:gridSpan w:val="2"/>
          </w:tcPr>
          <w:p w14:paraId="0A615F32" w14:textId="7581097C" w:rsidR="00330CC0" w:rsidRPr="00035DC7" w:rsidRDefault="00330CC0" w:rsidP="009573D6">
            <w:pPr>
              <w:rPr>
                <w:rFonts w:ascii="Times New Roman" w:hAnsi="Times New Roman" w:cs="Times New Roman"/>
              </w:rPr>
            </w:pPr>
            <w:proofErr w:type="spellStart"/>
            <w:r>
              <w:rPr>
                <w:rFonts w:ascii="Times New Roman" w:hAnsi="Times New Roman" w:cs="Times New Roman"/>
              </w:rPr>
              <w:t>mtDNA</w:t>
            </w:r>
            <w:proofErr w:type="spellEnd"/>
            <w:r>
              <w:rPr>
                <w:rFonts w:ascii="Times New Roman" w:hAnsi="Times New Roman" w:cs="Times New Roman"/>
              </w:rPr>
              <w:t xml:space="preserve"> (Mt2)</w:t>
            </w:r>
          </w:p>
        </w:tc>
        <w:tc>
          <w:tcPr>
            <w:tcW w:w="1080" w:type="dxa"/>
          </w:tcPr>
          <w:p w14:paraId="548DA8BA" w14:textId="77777777" w:rsidR="00330CC0" w:rsidRPr="00035DC7" w:rsidRDefault="00330CC0" w:rsidP="009573D6">
            <w:pPr>
              <w:rPr>
                <w:rFonts w:ascii="Times New Roman" w:hAnsi="Times New Roman" w:cs="Times New Roman"/>
              </w:rPr>
            </w:pPr>
          </w:p>
        </w:tc>
        <w:tc>
          <w:tcPr>
            <w:tcW w:w="996" w:type="dxa"/>
          </w:tcPr>
          <w:p w14:paraId="598EBDD0" w14:textId="77777777" w:rsidR="00330CC0" w:rsidRPr="00035DC7" w:rsidRDefault="00330CC0" w:rsidP="009573D6">
            <w:pPr>
              <w:rPr>
                <w:rFonts w:ascii="Times New Roman" w:hAnsi="Times New Roman" w:cs="Times New Roman"/>
              </w:rPr>
            </w:pPr>
          </w:p>
        </w:tc>
        <w:tc>
          <w:tcPr>
            <w:tcW w:w="2154" w:type="dxa"/>
          </w:tcPr>
          <w:p w14:paraId="38D81290" w14:textId="77777777" w:rsidR="00330CC0" w:rsidRPr="00035DC7" w:rsidRDefault="00330CC0" w:rsidP="009573D6">
            <w:pPr>
              <w:rPr>
                <w:rFonts w:ascii="Times New Roman" w:hAnsi="Times New Roman" w:cs="Times New Roman"/>
              </w:rPr>
            </w:pPr>
          </w:p>
        </w:tc>
      </w:tr>
      <w:tr w:rsidR="00330CC0" w:rsidRPr="00DE310C" w14:paraId="257E999C" w14:textId="77777777" w:rsidTr="00045470">
        <w:tc>
          <w:tcPr>
            <w:tcW w:w="270" w:type="dxa"/>
          </w:tcPr>
          <w:p w14:paraId="292912B6" w14:textId="77777777" w:rsidR="00330CC0" w:rsidRPr="00035DC7" w:rsidRDefault="00330CC0" w:rsidP="009573D6">
            <w:pPr>
              <w:rPr>
                <w:rFonts w:ascii="Times New Roman" w:hAnsi="Times New Roman" w:cs="Times New Roman"/>
              </w:rPr>
            </w:pPr>
          </w:p>
        </w:tc>
        <w:tc>
          <w:tcPr>
            <w:tcW w:w="3420" w:type="dxa"/>
            <w:vAlign w:val="center"/>
          </w:tcPr>
          <w:p w14:paraId="27BF93B4" w14:textId="5B9021BD" w:rsidR="00330CC0" w:rsidRPr="00DE310C" w:rsidRDefault="00330CC0" w:rsidP="009573D6">
            <w:pPr>
              <w:rPr>
                <w:rFonts w:ascii="Times New Roman" w:hAnsi="Times New Roman" w:cs="Times New Roman"/>
                <w:lang w:val="de-DE"/>
              </w:rPr>
            </w:pPr>
            <w:r w:rsidRPr="00DE310C">
              <w:rPr>
                <w:rFonts w:ascii="Times New Roman" w:hAnsi="Times New Roman" w:cs="Times New Roman"/>
                <w:color w:val="000000"/>
                <w:lang w:val="de-DE"/>
              </w:rPr>
              <w:t>Western FL (BW+CC+PC) (</w:t>
            </w:r>
            <w:r w:rsidRPr="00DE310C">
              <w:rPr>
                <w:rFonts w:ascii="Times New Roman" w:hAnsi="Times New Roman" w:cs="Times New Roman"/>
                <w:i/>
                <w:iCs/>
                <w:color w:val="000000"/>
                <w:lang w:val="de-DE"/>
              </w:rPr>
              <w:t>N</w:t>
            </w:r>
            <w:r w:rsidRPr="00DE310C">
              <w:rPr>
                <w:rFonts w:ascii="Times New Roman" w:hAnsi="Times New Roman" w:cs="Times New Roman"/>
                <w:i/>
                <w:iCs/>
                <w:color w:val="000000"/>
                <w:vertAlign w:val="subscript"/>
                <w:lang w:val="de-DE"/>
              </w:rPr>
              <w:t>e</w:t>
            </w:r>
            <w:r w:rsidRPr="00DE310C">
              <w:rPr>
                <w:rFonts w:ascii="Times New Roman" w:hAnsi="Times New Roman" w:cs="Times New Roman"/>
                <w:color w:val="000000"/>
                <w:lang w:val="de-DE"/>
              </w:rPr>
              <w:t>)</w:t>
            </w:r>
          </w:p>
        </w:tc>
        <w:tc>
          <w:tcPr>
            <w:tcW w:w="1080" w:type="dxa"/>
            <w:vAlign w:val="center"/>
          </w:tcPr>
          <w:p w14:paraId="7B923415" w14:textId="7C2152DA" w:rsidR="00330CC0" w:rsidRPr="00DE310C" w:rsidRDefault="00045470" w:rsidP="009573D6">
            <w:pPr>
              <w:jc w:val="right"/>
              <w:rPr>
                <w:rFonts w:ascii="Times New Roman" w:hAnsi="Times New Roman" w:cs="Times New Roman"/>
                <w:lang w:val="de-DE"/>
              </w:rPr>
            </w:pPr>
            <w:r>
              <w:rPr>
                <w:rFonts w:ascii="Times New Roman" w:hAnsi="Times New Roman" w:cs="Times New Roman"/>
                <w:lang w:val="de-DE"/>
              </w:rPr>
              <w:t>58,000</w:t>
            </w:r>
          </w:p>
        </w:tc>
        <w:tc>
          <w:tcPr>
            <w:tcW w:w="996" w:type="dxa"/>
            <w:vAlign w:val="center"/>
          </w:tcPr>
          <w:p w14:paraId="32E505B6" w14:textId="531A90EE" w:rsidR="00330CC0" w:rsidRPr="00DE310C" w:rsidRDefault="00045470" w:rsidP="009573D6">
            <w:pPr>
              <w:jc w:val="right"/>
              <w:rPr>
                <w:rFonts w:ascii="Times New Roman" w:hAnsi="Times New Roman" w:cs="Times New Roman"/>
                <w:lang w:val="de-DE"/>
              </w:rPr>
            </w:pPr>
            <w:r>
              <w:rPr>
                <w:rFonts w:ascii="Times New Roman" w:hAnsi="Times New Roman" w:cs="Times New Roman"/>
                <w:lang w:val="de-DE"/>
              </w:rPr>
              <w:t>57,900</w:t>
            </w:r>
          </w:p>
        </w:tc>
        <w:tc>
          <w:tcPr>
            <w:tcW w:w="2154" w:type="dxa"/>
            <w:vAlign w:val="center"/>
          </w:tcPr>
          <w:p w14:paraId="31B5C620" w14:textId="6B63F0D4" w:rsidR="00330CC0" w:rsidRPr="00DE310C" w:rsidRDefault="00045470" w:rsidP="009573D6">
            <w:pPr>
              <w:jc w:val="right"/>
              <w:rPr>
                <w:rFonts w:ascii="Times New Roman" w:hAnsi="Times New Roman" w:cs="Times New Roman"/>
                <w:lang w:val="de-DE"/>
              </w:rPr>
            </w:pPr>
            <w:r>
              <w:rPr>
                <w:rFonts w:ascii="Times New Roman" w:hAnsi="Times New Roman" w:cs="Times New Roman"/>
                <w:lang w:val="de-DE"/>
              </w:rPr>
              <w:t>19,000</w:t>
            </w:r>
            <w:r w:rsidR="00330CC0">
              <w:rPr>
                <w:rFonts w:ascii="Times New Roman" w:hAnsi="Times New Roman" w:cs="Times New Roman"/>
                <w:lang w:val="de-DE"/>
              </w:rPr>
              <w:t>-</w:t>
            </w:r>
            <w:r>
              <w:rPr>
                <w:rFonts w:ascii="Times New Roman" w:hAnsi="Times New Roman" w:cs="Times New Roman"/>
                <w:lang w:val="de-DE"/>
              </w:rPr>
              <w:t>96</w:t>
            </w:r>
            <w:r w:rsidR="00330CC0">
              <w:rPr>
                <w:rFonts w:ascii="Times New Roman" w:hAnsi="Times New Roman" w:cs="Times New Roman"/>
                <w:lang w:val="de-DE"/>
              </w:rPr>
              <w:t>,</w:t>
            </w:r>
            <w:r>
              <w:rPr>
                <w:rFonts w:ascii="Times New Roman" w:hAnsi="Times New Roman" w:cs="Times New Roman"/>
                <w:lang w:val="de-DE"/>
              </w:rPr>
              <w:t>0</w:t>
            </w:r>
            <w:r w:rsidR="00330CC0">
              <w:rPr>
                <w:rFonts w:ascii="Times New Roman" w:hAnsi="Times New Roman" w:cs="Times New Roman"/>
                <w:lang w:val="de-DE"/>
              </w:rPr>
              <w:t>00</w:t>
            </w:r>
          </w:p>
        </w:tc>
      </w:tr>
      <w:tr w:rsidR="00330CC0" w:rsidRPr="00035DC7" w14:paraId="525962DC" w14:textId="77777777" w:rsidTr="00045470">
        <w:tc>
          <w:tcPr>
            <w:tcW w:w="270" w:type="dxa"/>
          </w:tcPr>
          <w:p w14:paraId="04D7C34D" w14:textId="77777777" w:rsidR="00330CC0" w:rsidRPr="00DE310C" w:rsidRDefault="00330CC0" w:rsidP="009573D6">
            <w:pPr>
              <w:rPr>
                <w:rFonts w:ascii="Times New Roman" w:hAnsi="Times New Roman" w:cs="Times New Roman"/>
                <w:lang w:val="de-DE"/>
              </w:rPr>
            </w:pPr>
          </w:p>
        </w:tc>
        <w:tc>
          <w:tcPr>
            <w:tcW w:w="3420" w:type="dxa"/>
            <w:vAlign w:val="center"/>
          </w:tcPr>
          <w:p w14:paraId="646C1B57" w14:textId="52A33B1B" w:rsidR="00330CC0" w:rsidRPr="00035DC7" w:rsidRDefault="00330CC0" w:rsidP="009573D6">
            <w:pPr>
              <w:rPr>
                <w:rFonts w:ascii="Times New Roman" w:hAnsi="Times New Roman" w:cs="Times New Roman"/>
              </w:rPr>
            </w:pPr>
            <w:r>
              <w:rPr>
                <w:rFonts w:ascii="Times New Roman" w:hAnsi="Times New Roman" w:cs="Times New Roman"/>
                <w:color w:val="000000"/>
                <w:lang w:val="pt-BR"/>
              </w:rPr>
              <w:t xml:space="preserve">MD </w:t>
            </w:r>
            <w:r w:rsidRPr="00035DC7">
              <w:rPr>
                <w:rFonts w:ascii="Times New Roman" w:hAnsi="Times New Roman" w:cs="Times New Roman"/>
                <w:color w:val="000000"/>
                <w:lang w:val="pt-BR"/>
              </w:rPr>
              <w:t>(</w:t>
            </w:r>
            <w:r w:rsidRPr="008E4620">
              <w:rPr>
                <w:rFonts w:ascii="Times New Roman" w:hAnsi="Times New Roman" w:cs="Times New Roman"/>
                <w:i/>
                <w:iCs/>
                <w:color w:val="000000"/>
                <w:lang w:val="pt-BR"/>
              </w:rPr>
              <w:t>N</w:t>
            </w:r>
            <w:r w:rsidRPr="008E4620">
              <w:rPr>
                <w:rFonts w:ascii="Times New Roman" w:hAnsi="Times New Roman" w:cs="Times New Roman"/>
                <w:i/>
                <w:iCs/>
                <w:color w:val="000000"/>
                <w:vertAlign w:val="subscript"/>
                <w:lang w:val="pt-BR"/>
              </w:rPr>
              <w:t>e</w:t>
            </w:r>
            <w:r w:rsidRPr="00035DC7">
              <w:rPr>
                <w:rFonts w:ascii="Times New Roman" w:hAnsi="Times New Roman" w:cs="Times New Roman"/>
                <w:color w:val="000000"/>
                <w:lang w:val="pt-BR"/>
              </w:rPr>
              <w:t>)</w:t>
            </w:r>
          </w:p>
        </w:tc>
        <w:tc>
          <w:tcPr>
            <w:tcW w:w="1080" w:type="dxa"/>
            <w:vAlign w:val="center"/>
          </w:tcPr>
          <w:p w14:paraId="2261C58E" w14:textId="3C6E4BBB" w:rsidR="00330CC0" w:rsidRPr="00035DC7" w:rsidRDefault="00045470" w:rsidP="009573D6">
            <w:pPr>
              <w:jc w:val="right"/>
              <w:rPr>
                <w:rFonts w:ascii="Times New Roman" w:hAnsi="Times New Roman" w:cs="Times New Roman"/>
              </w:rPr>
            </w:pPr>
            <w:r>
              <w:rPr>
                <w:rFonts w:ascii="Times New Roman" w:hAnsi="Times New Roman" w:cs="Times New Roman"/>
              </w:rPr>
              <w:t>27,400</w:t>
            </w:r>
          </w:p>
        </w:tc>
        <w:tc>
          <w:tcPr>
            <w:tcW w:w="996" w:type="dxa"/>
            <w:vAlign w:val="center"/>
          </w:tcPr>
          <w:p w14:paraId="1BE4901C" w14:textId="2A3E397B" w:rsidR="00330CC0" w:rsidRPr="00035DC7" w:rsidRDefault="00045470" w:rsidP="009573D6">
            <w:pPr>
              <w:jc w:val="right"/>
              <w:rPr>
                <w:rFonts w:ascii="Times New Roman" w:hAnsi="Times New Roman" w:cs="Times New Roman"/>
              </w:rPr>
            </w:pPr>
            <w:r>
              <w:rPr>
                <w:rFonts w:ascii="Times New Roman" w:hAnsi="Times New Roman" w:cs="Times New Roman"/>
              </w:rPr>
              <w:t>21,700</w:t>
            </w:r>
          </w:p>
        </w:tc>
        <w:tc>
          <w:tcPr>
            <w:tcW w:w="2154" w:type="dxa"/>
            <w:vAlign w:val="center"/>
          </w:tcPr>
          <w:p w14:paraId="0A78AB89" w14:textId="5F52163D" w:rsidR="00330CC0" w:rsidRPr="00035DC7" w:rsidRDefault="00045470" w:rsidP="009573D6">
            <w:pPr>
              <w:jc w:val="right"/>
              <w:rPr>
                <w:rFonts w:ascii="Times New Roman" w:hAnsi="Times New Roman" w:cs="Times New Roman"/>
              </w:rPr>
            </w:pPr>
            <w:r>
              <w:rPr>
                <w:rFonts w:ascii="Times New Roman" w:hAnsi="Times New Roman" w:cs="Times New Roman"/>
              </w:rPr>
              <w:t>3,260-82,400</w:t>
            </w:r>
          </w:p>
        </w:tc>
      </w:tr>
      <w:tr w:rsidR="00330CC0" w:rsidRPr="00035DC7" w14:paraId="1CA8B3BC" w14:textId="77777777" w:rsidTr="00045470">
        <w:tc>
          <w:tcPr>
            <w:tcW w:w="270" w:type="dxa"/>
          </w:tcPr>
          <w:p w14:paraId="4A3285B0" w14:textId="77777777" w:rsidR="00330CC0" w:rsidRPr="00035DC7" w:rsidRDefault="00330CC0" w:rsidP="009573D6">
            <w:pPr>
              <w:rPr>
                <w:rFonts w:ascii="Times New Roman" w:hAnsi="Times New Roman" w:cs="Times New Roman"/>
              </w:rPr>
            </w:pPr>
          </w:p>
        </w:tc>
        <w:tc>
          <w:tcPr>
            <w:tcW w:w="3420" w:type="dxa"/>
            <w:vAlign w:val="center"/>
          </w:tcPr>
          <w:p w14:paraId="0F3F7CC5" w14:textId="79ABD867" w:rsidR="00330CC0" w:rsidRPr="008E4620" w:rsidRDefault="00330CC0" w:rsidP="009573D6">
            <w:pPr>
              <w:rPr>
                <w:rFonts w:ascii="Times New Roman" w:hAnsi="Times New Roman" w:cs="Times New Roman"/>
                <w:b/>
                <w:bCs/>
              </w:rPr>
            </w:pPr>
            <w:proofErr w:type="spellStart"/>
            <w:r>
              <w:rPr>
                <w:rFonts w:ascii="Times New Roman" w:hAnsi="Times New Roman" w:cs="Times New Roman"/>
                <w:color w:val="000000"/>
                <w:lang w:val="pt-BR"/>
              </w:rPr>
              <w:t>Caribbean</w:t>
            </w:r>
            <w:proofErr w:type="spellEnd"/>
            <w:r>
              <w:rPr>
                <w:rFonts w:ascii="Times New Roman" w:hAnsi="Times New Roman" w:cs="Times New Roman"/>
                <w:color w:val="000000"/>
                <w:lang w:val="pt-BR"/>
              </w:rPr>
              <w:t xml:space="preserve"> </w:t>
            </w:r>
            <w:r w:rsidRPr="00035DC7">
              <w:rPr>
                <w:rFonts w:ascii="Times New Roman" w:hAnsi="Times New Roman" w:cs="Times New Roman"/>
                <w:color w:val="000000"/>
                <w:lang w:val="pt-BR"/>
              </w:rPr>
              <w:t>(</w:t>
            </w:r>
            <w:r w:rsidRPr="008E4620">
              <w:rPr>
                <w:rFonts w:ascii="Times New Roman" w:hAnsi="Times New Roman" w:cs="Times New Roman"/>
                <w:i/>
                <w:iCs/>
                <w:color w:val="000000"/>
                <w:lang w:val="pt-BR"/>
              </w:rPr>
              <w:t>N</w:t>
            </w:r>
            <w:r w:rsidRPr="008E4620">
              <w:rPr>
                <w:rFonts w:ascii="Times New Roman" w:hAnsi="Times New Roman" w:cs="Times New Roman"/>
                <w:i/>
                <w:iCs/>
                <w:color w:val="000000"/>
                <w:vertAlign w:val="subscript"/>
                <w:lang w:val="pt-BR"/>
              </w:rPr>
              <w:t>e</w:t>
            </w:r>
            <w:r w:rsidRPr="00035DC7">
              <w:rPr>
                <w:rFonts w:ascii="Times New Roman" w:hAnsi="Times New Roman" w:cs="Times New Roman"/>
                <w:color w:val="000000"/>
                <w:lang w:val="pt-BR"/>
              </w:rPr>
              <w:t>)</w:t>
            </w:r>
          </w:p>
        </w:tc>
        <w:tc>
          <w:tcPr>
            <w:tcW w:w="1080" w:type="dxa"/>
            <w:vAlign w:val="center"/>
          </w:tcPr>
          <w:p w14:paraId="11A23E27" w14:textId="63364632" w:rsidR="00330CC0" w:rsidRPr="00035DC7" w:rsidRDefault="00045470" w:rsidP="009573D6">
            <w:pPr>
              <w:jc w:val="right"/>
              <w:rPr>
                <w:rFonts w:ascii="Times New Roman" w:hAnsi="Times New Roman" w:cs="Times New Roman"/>
              </w:rPr>
            </w:pPr>
            <w:r>
              <w:rPr>
                <w:rFonts w:ascii="Times New Roman" w:hAnsi="Times New Roman" w:cs="Times New Roman"/>
              </w:rPr>
              <w:t>570,</w:t>
            </w:r>
            <w:r w:rsidR="00330CC0">
              <w:rPr>
                <w:rFonts w:ascii="Times New Roman" w:hAnsi="Times New Roman" w:cs="Times New Roman"/>
              </w:rPr>
              <w:t>00</w:t>
            </w:r>
            <w:r>
              <w:rPr>
                <w:rFonts w:ascii="Times New Roman" w:hAnsi="Times New Roman" w:cs="Times New Roman"/>
              </w:rPr>
              <w:t>0</w:t>
            </w:r>
          </w:p>
        </w:tc>
        <w:tc>
          <w:tcPr>
            <w:tcW w:w="996" w:type="dxa"/>
            <w:vAlign w:val="center"/>
          </w:tcPr>
          <w:p w14:paraId="18371492" w14:textId="0D5E683A" w:rsidR="00330CC0" w:rsidRPr="00035DC7" w:rsidRDefault="00330CC0" w:rsidP="009573D6">
            <w:pPr>
              <w:jc w:val="right"/>
              <w:rPr>
                <w:rFonts w:ascii="Times New Roman" w:hAnsi="Times New Roman" w:cs="Times New Roman"/>
              </w:rPr>
            </w:pPr>
            <w:r>
              <w:rPr>
                <w:rFonts w:ascii="Times New Roman" w:hAnsi="Times New Roman" w:cs="Times New Roman"/>
              </w:rPr>
              <w:t>5</w:t>
            </w:r>
            <w:r w:rsidR="00045470">
              <w:rPr>
                <w:rFonts w:ascii="Times New Roman" w:hAnsi="Times New Roman" w:cs="Times New Roman"/>
              </w:rPr>
              <w:t>71,0</w:t>
            </w:r>
            <w:r>
              <w:rPr>
                <w:rFonts w:ascii="Times New Roman" w:hAnsi="Times New Roman" w:cs="Times New Roman"/>
              </w:rPr>
              <w:t>00</w:t>
            </w:r>
          </w:p>
        </w:tc>
        <w:tc>
          <w:tcPr>
            <w:tcW w:w="2154" w:type="dxa"/>
            <w:vAlign w:val="center"/>
          </w:tcPr>
          <w:p w14:paraId="30ED5A29" w14:textId="5D1461BF" w:rsidR="00330CC0" w:rsidRPr="00035DC7" w:rsidRDefault="00045470" w:rsidP="009573D6">
            <w:pPr>
              <w:jc w:val="right"/>
              <w:rPr>
                <w:rFonts w:ascii="Times New Roman" w:hAnsi="Times New Roman" w:cs="Times New Roman"/>
              </w:rPr>
            </w:pPr>
            <w:r>
              <w:rPr>
                <w:rFonts w:ascii="Times New Roman" w:hAnsi="Times New Roman" w:cs="Times New Roman"/>
              </w:rPr>
              <w:t>125,000-982,000</w:t>
            </w:r>
          </w:p>
        </w:tc>
      </w:tr>
      <w:tr w:rsidR="00045470" w:rsidRPr="00035DC7" w14:paraId="0F1C4F5D" w14:textId="77777777" w:rsidTr="00045470">
        <w:tc>
          <w:tcPr>
            <w:tcW w:w="270" w:type="dxa"/>
          </w:tcPr>
          <w:p w14:paraId="58F67F63" w14:textId="77777777" w:rsidR="00045470" w:rsidRPr="00035DC7" w:rsidRDefault="00045470" w:rsidP="009573D6">
            <w:pPr>
              <w:rPr>
                <w:rFonts w:ascii="Times New Roman" w:hAnsi="Times New Roman" w:cs="Times New Roman"/>
              </w:rPr>
            </w:pPr>
          </w:p>
        </w:tc>
        <w:tc>
          <w:tcPr>
            <w:tcW w:w="3420" w:type="dxa"/>
            <w:vAlign w:val="center"/>
          </w:tcPr>
          <w:p w14:paraId="0381DAD3" w14:textId="78315113" w:rsidR="00045470" w:rsidRPr="009573D6" w:rsidRDefault="00045470" w:rsidP="009573D6">
            <w:pPr>
              <w:rPr>
                <w:rFonts w:ascii="Times New Roman" w:hAnsi="Times New Roman" w:cs="Times New Roman"/>
                <w:i/>
                <w:iCs/>
                <w:color w:val="000000"/>
                <w:lang w:val="pt-BR"/>
              </w:rPr>
            </w:pPr>
            <w:r w:rsidRPr="00A343BF">
              <w:rPr>
                <w:rFonts w:ascii="Times New Roman" w:hAnsi="Times New Roman" w:cs="Times New Roman"/>
                <w:i/>
                <w:iCs/>
                <w:color w:val="000000"/>
                <w:lang w:val="pt-BR"/>
              </w:rPr>
              <w:t>N</w:t>
            </w:r>
            <w:r w:rsidRPr="00A343BF">
              <w:rPr>
                <w:rFonts w:ascii="Times New Roman" w:hAnsi="Times New Roman" w:cs="Times New Roman"/>
                <w:color w:val="000000"/>
                <w:vertAlign w:val="subscript"/>
                <w:lang w:val="pt-BR"/>
              </w:rPr>
              <w:t>W</w:t>
            </w:r>
          </w:p>
        </w:tc>
        <w:tc>
          <w:tcPr>
            <w:tcW w:w="1080" w:type="dxa"/>
            <w:vAlign w:val="center"/>
          </w:tcPr>
          <w:p w14:paraId="27B48CAC" w14:textId="39005AE5" w:rsidR="00045470" w:rsidRDefault="00045470" w:rsidP="009573D6">
            <w:pPr>
              <w:jc w:val="right"/>
              <w:rPr>
                <w:rFonts w:ascii="Times New Roman" w:hAnsi="Times New Roman" w:cs="Times New Roman"/>
              </w:rPr>
            </w:pPr>
            <w:r>
              <w:rPr>
                <w:rFonts w:ascii="Times New Roman" w:hAnsi="Times New Roman" w:cs="Times New Roman"/>
              </w:rPr>
              <w:t>11,100</w:t>
            </w:r>
          </w:p>
        </w:tc>
        <w:tc>
          <w:tcPr>
            <w:tcW w:w="996" w:type="dxa"/>
            <w:vAlign w:val="center"/>
          </w:tcPr>
          <w:p w14:paraId="548568EB" w14:textId="46FF9071" w:rsidR="00045470" w:rsidRDefault="00045470" w:rsidP="009573D6">
            <w:pPr>
              <w:jc w:val="right"/>
              <w:rPr>
                <w:rFonts w:ascii="Times New Roman" w:hAnsi="Times New Roman" w:cs="Times New Roman"/>
              </w:rPr>
            </w:pPr>
            <w:r>
              <w:rPr>
                <w:rFonts w:ascii="Times New Roman" w:hAnsi="Times New Roman" w:cs="Times New Roman"/>
              </w:rPr>
              <w:t>11,500</w:t>
            </w:r>
          </w:p>
        </w:tc>
        <w:tc>
          <w:tcPr>
            <w:tcW w:w="2154" w:type="dxa"/>
            <w:vAlign w:val="center"/>
          </w:tcPr>
          <w:p w14:paraId="1D16CF52" w14:textId="35C3CEB8" w:rsidR="00045470" w:rsidRDefault="00045470" w:rsidP="009573D6">
            <w:pPr>
              <w:jc w:val="right"/>
              <w:rPr>
                <w:rFonts w:ascii="Times New Roman" w:hAnsi="Times New Roman" w:cs="Times New Roman"/>
              </w:rPr>
            </w:pPr>
            <w:r>
              <w:rPr>
                <w:rFonts w:ascii="Times New Roman" w:hAnsi="Times New Roman" w:cs="Times New Roman"/>
              </w:rPr>
              <w:t>1,070-19,600</w:t>
            </w:r>
          </w:p>
        </w:tc>
      </w:tr>
      <w:tr w:rsidR="00330CC0" w:rsidRPr="00035DC7" w14:paraId="336DF8FC" w14:textId="77777777" w:rsidTr="00045470">
        <w:tc>
          <w:tcPr>
            <w:tcW w:w="270" w:type="dxa"/>
          </w:tcPr>
          <w:p w14:paraId="4D235271" w14:textId="77777777" w:rsidR="00330CC0" w:rsidRPr="00035DC7" w:rsidRDefault="00330CC0" w:rsidP="009573D6">
            <w:pPr>
              <w:rPr>
                <w:rFonts w:ascii="Times New Roman" w:hAnsi="Times New Roman" w:cs="Times New Roman"/>
              </w:rPr>
            </w:pPr>
          </w:p>
        </w:tc>
        <w:tc>
          <w:tcPr>
            <w:tcW w:w="3420" w:type="dxa"/>
            <w:vAlign w:val="center"/>
          </w:tcPr>
          <w:p w14:paraId="5F1E9D61" w14:textId="0A4932C2" w:rsidR="00330CC0" w:rsidRPr="00035DC7" w:rsidRDefault="00330CC0" w:rsidP="009573D6">
            <w:pPr>
              <w:rPr>
                <w:rFonts w:ascii="Times New Roman" w:hAnsi="Times New Roman" w:cs="Times New Roman"/>
              </w:rPr>
            </w:pPr>
            <w:r w:rsidRPr="009573D6">
              <w:rPr>
                <w:rFonts w:ascii="Times New Roman" w:hAnsi="Times New Roman" w:cs="Times New Roman"/>
                <w:i/>
                <w:iCs/>
                <w:color w:val="000000"/>
                <w:lang w:val="pt-BR"/>
              </w:rPr>
              <w:t>N</w:t>
            </w:r>
            <w:r w:rsidRPr="009573D6">
              <w:rPr>
                <w:rFonts w:ascii="Times New Roman" w:hAnsi="Times New Roman" w:cs="Times New Roman"/>
                <w:color w:val="000000"/>
                <w:vertAlign w:val="subscript"/>
                <w:lang w:val="pt-BR"/>
              </w:rPr>
              <w:t>A</w:t>
            </w:r>
          </w:p>
        </w:tc>
        <w:tc>
          <w:tcPr>
            <w:tcW w:w="1080" w:type="dxa"/>
            <w:vAlign w:val="center"/>
          </w:tcPr>
          <w:p w14:paraId="34887465" w14:textId="7362AEF4" w:rsidR="00330CC0" w:rsidRPr="00035DC7" w:rsidRDefault="00330CC0" w:rsidP="009573D6">
            <w:pPr>
              <w:jc w:val="right"/>
              <w:rPr>
                <w:rFonts w:ascii="Times New Roman" w:hAnsi="Times New Roman" w:cs="Times New Roman"/>
              </w:rPr>
            </w:pPr>
            <w:r>
              <w:rPr>
                <w:rFonts w:ascii="Times New Roman" w:hAnsi="Times New Roman" w:cs="Times New Roman"/>
              </w:rPr>
              <w:t>42,000</w:t>
            </w:r>
          </w:p>
        </w:tc>
        <w:tc>
          <w:tcPr>
            <w:tcW w:w="996" w:type="dxa"/>
            <w:vAlign w:val="center"/>
          </w:tcPr>
          <w:p w14:paraId="71E61E94" w14:textId="53C399D0" w:rsidR="00330CC0" w:rsidRPr="00035DC7" w:rsidRDefault="00330CC0" w:rsidP="009573D6">
            <w:pPr>
              <w:jc w:val="right"/>
              <w:rPr>
                <w:rFonts w:ascii="Times New Roman" w:hAnsi="Times New Roman" w:cs="Times New Roman"/>
              </w:rPr>
            </w:pPr>
            <w:r>
              <w:rPr>
                <w:rFonts w:ascii="Times New Roman" w:hAnsi="Times New Roman" w:cs="Times New Roman"/>
              </w:rPr>
              <w:t>38,100</w:t>
            </w:r>
          </w:p>
        </w:tc>
        <w:tc>
          <w:tcPr>
            <w:tcW w:w="2154" w:type="dxa"/>
            <w:vAlign w:val="center"/>
          </w:tcPr>
          <w:p w14:paraId="63D9BE7F" w14:textId="55302F4C" w:rsidR="00330CC0" w:rsidRPr="00035DC7" w:rsidRDefault="00330CC0" w:rsidP="009573D6">
            <w:pPr>
              <w:jc w:val="right"/>
              <w:rPr>
                <w:rFonts w:ascii="Times New Roman" w:hAnsi="Times New Roman" w:cs="Times New Roman"/>
              </w:rPr>
            </w:pPr>
            <w:r>
              <w:rPr>
                <w:rFonts w:ascii="Times New Roman" w:hAnsi="Times New Roman" w:cs="Times New Roman"/>
              </w:rPr>
              <w:t>1,630-96,100</w:t>
            </w:r>
          </w:p>
        </w:tc>
      </w:tr>
      <w:tr w:rsidR="00330CC0" w:rsidRPr="00035DC7" w14:paraId="72576705" w14:textId="77777777" w:rsidTr="00045470">
        <w:tc>
          <w:tcPr>
            <w:tcW w:w="270" w:type="dxa"/>
          </w:tcPr>
          <w:p w14:paraId="760DBB69" w14:textId="77777777" w:rsidR="00330CC0" w:rsidRPr="00035DC7" w:rsidRDefault="00330CC0" w:rsidP="00330CC0">
            <w:pPr>
              <w:rPr>
                <w:rFonts w:ascii="Times New Roman" w:hAnsi="Times New Roman" w:cs="Times New Roman"/>
              </w:rPr>
            </w:pPr>
          </w:p>
        </w:tc>
        <w:tc>
          <w:tcPr>
            <w:tcW w:w="3420" w:type="dxa"/>
            <w:vAlign w:val="center"/>
          </w:tcPr>
          <w:p w14:paraId="07DBA056" w14:textId="15BE73E6" w:rsidR="00330CC0" w:rsidRPr="00330CC0" w:rsidRDefault="00330CC0" w:rsidP="00330CC0">
            <w:pPr>
              <w:rPr>
                <w:rFonts w:ascii="Times New Roman" w:hAnsi="Times New Roman" w:cs="Times New Roman"/>
                <w:i/>
                <w:iCs/>
                <w:color w:val="000000"/>
                <w:lang w:val="pt-BR"/>
              </w:rPr>
            </w:pPr>
            <w:proofErr w:type="spellStart"/>
            <w:r w:rsidRPr="00330CC0">
              <w:rPr>
                <w:rFonts w:ascii="Times New Roman" w:hAnsi="Times New Roman" w:cs="Times New Roman"/>
                <w:i/>
                <w:iCs/>
                <w:color w:val="000000"/>
                <w:lang w:val="pt-BR"/>
              </w:rPr>
              <w:t>t</w:t>
            </w:r>
            <w:r w:rsidRPr="00330CC0">
              <w:rPr>
                <w:rFonts w:ascii="Times New Roman" w:hAnsi="Times New Roman" w:cs="Times New Roman"/>
                <w:color w:val="000000"/>
                <w:vertAlign w:val="subscript"/>
                <w:lang w:val="pt-BR"/>
              </w:rPr>
              <w:t>A</w:t>
            </w:r>
            <w:proofErr w:type="spellEnd"/>
          </w:p>
        </w:tc>
        <w:tc>
          <w:tcPr>
            <w:tcW w:w="1080" w:type="dxa"/>
            <w:vAlign w:val="center"/>
          </w:tcPr>
          <w:p w14:paraId="0FA2BA05" w14:textId="1811F140" w:rsidR="00330CC0" w:rsidRDefault="00045470" w:rsidP="00330CC0">
            <w:pPr>
              <w:jc w:val="right"/>
              <w:rPr>
                <w:rFonts w:ascii="Times New Roman" w:hAnsi="Times New Roman" w:cs="Times New Roman"/>
              </w:rPr>
            </w:pPr>
            <w:r>
              <w:rPr>
                <w:rFonts w:ascii="Times New Roman" w:hAnsi="Times New Roman" w:cs="Times New Roman"/>
              </w:rPr>
              <w:t>117,000</w:t>
            </w:r>
          </w:p>
        </w:tc>
        <w:tc>
          <w:tcPr>
            <w:tcW w:w="996" w:type="dxa"/>
            <w:vAlign w:val="center"/>
          </w:tcPr>
          <w:p w14:paraId="70C6FCD3" w14:textId="41746B75" w:rsidR="00330CC0" w:rsidRDefault="00045470" w:rsidP="00330CC0">
            <w:pPr>
              <w:jc w:val="right"/>
              <w:rPr>
                <w:rFonts w:ascii="Times New Roman" w:hAnsi="Times New Roman" w:cs="Times New Roman"/>
              </w:rPr>
            </w:pPr>
            <w:r>
              <w:rPr>
                <w:rFonts w:ascii="Times New Roman" w:hAnsi="Times New Roman" w:cs="Times New Roman"/>
              </w:rPr>
              <w:t>96,700</w:t>
            </w:r>
          </w:p>
        </w:tc>
        <w:tc>
          <w:tcPr>
            <w:tcW w:w="2154" w:type="dxa"/>
            <w:vAlign w:val="center"/>
          </w:tcPr>
          <w:p w14:paraId="0DE05632" w14:textId="4041C4E5" w:rsidR="00330CC0" w:rsidRDefault="00045470" w:rsidP="00330CC0">
            <w:pPr>
              <w:jc w:val="right"/>
              <w:rPr>
                <w:rFonts w:ascii="Times New Roman" w:hAnsi="Times New Roman" w:cs="Times New Roman"/>
              </w:rPr>
            </w:pPr>
            <w:r>
              <w:rPr>
                <w:rFonts w:ascii="Times New Roman" w:hAnsi="Times New Roman" w:cs="Times New Roman"/>
              </w:rPr>
              <w:t>18,400-354,000</w:t>
            </w:r>
          </w:p>
        </w:tc>
      </w:tr>
      <w:tr w:rsidR="00330CC0" w:rsidRPr="00035DC7" w14:paraId="45863212" w14:textId="77777777" w:rsidTr="00045470">
        <w:tc>
          <w:tcPr>
            <w:tcW w:w="270" w:type="dxa"/>
            <w:tcBorders>
              <w:bottom w:val="single" w:sz="4" w:space="0" w:color="auto"/>
            </w:tcBorders>
          </w:tcPr>
          <w:p w14:paraId="082E5CC3" w14:textId="77777777" w:rsidR="00330CC0" w:rsidRPr="00035DC7" w:rsidRDefault="00330CC0" w:rsidP="00330CC0">
            <w:pPr>
              <w:rPr>
                <w:rFonts w:ascii="Times New Roman" w:hAnsi="Times New Roman" w:cs="Times New Roman"/>
              </w:rPr>
            </w:pPr>
          </w:p>
        </w:tc>
        <w:tc>
          <w:tcPr>
            <w:tcW w:w="3420" w:type="dxa"/>
            <w:tcBorders>
              <w:bottom w:val="single" w:sz="4" w:space="0" w:color="auto"/>
            </w:tcBorders>
            <w:vAlign w:val="center"/>
          </w:tcPr>
          <w:p w14:paraId="75A959A9" w14:textId="3B5060DF" w:rsidR="00330CC0" w:rsidRPr="00330CC0" w:rsidRDefault="00330CC0" w:rsidP="00330CC0">
            <w:pPr>
              <w:rPr>
                <w:rFonts w:ascii="Times New Roman" w:hAnsi="Times New Roman" w:cs="Times New Roman"/>
                <w:i/>
                <w:iCs/>
              </w:rPr>
            </w:pPr>
            <w:proofErr w:type="spellStart"/>
            <w:r w:rsidRPr="00330CC0">
              <w:rPr>
                <w:rFonts w:ascii="Times New Roman" w:hAnsi="Times New Roman" w:cs="Times New Roman"/>
                <w:i/>
                <w:iCs/>
                <w:color w:val="000000"/>
                <w:lang w:val="pt-BR"/>
              </w:rPr>
              <w:t>t</w:t>
            </w:r>
            <w:r w:rsidRPr="00330CC0">
              <w:rPr>
                <w:rFonts w:ascii="Times New Roman" w:hAnsi="Times New Roman" w:cs="Times New Roman"/>
                <w:i/>
                <w:iCs/>
                <w:color w:val="000000"/>
                <w:vertAlign w:val="subscript"/>
                <w:lang w:val="pt-BR"/>
              </w:rPr>
              <w:t>d</w:t>
            </w:r>
            <w:proofErr w:type="spellEnd"/>
          </w:p>
        </w:tc>
        <w:tc>
          <w:tcPr>
            <w:tcW w:w="1080" w:type="dxa"/>
            <w:tcBorders>
              <w:bottom w:val="single" w:sz="4" w:space="0" w:color="auto"/>
            </w:tcBorders>
            <w:vAlign w:val="center"/>
          </w:tcPr>
          <w:p w14:paraId="7CE1AAC4" w14:textId="7A98123A" w:rsidR="00330CC0" w:rsidRPr="00035DC7" w:rsidRDefault="00045470" w:rsidP="00330CC0">
            <w:pPr>
              <w:jc w:val="right"/>
              <w:rPr>
                <w:rFonts w:ascii="Times New Roman" w:hAnsi="Times New Roman" w:cs="Times New Roman"/>
              </w:rPr>
            </w:pPr>
            <w:r>
              <w:rPr>
                <w:rFonts w:ascii="Times New Roman" w:hAnsi="Times New Roman" w:cs="Times New Roman"/>
              </w:rPr>
              <w:t>12,80</w:t>
            </w:r>
            <w:r w:rsidR="00330CC0">
              <w:rPr>
                <w:rFonts w:ascii="Times New Roman" w:hAnsi="Times New Roman" w:cs="Times New Roman"/>
              </w:rPr>
              <w:t>0</w:t>
            </w:r>
          </w:p>
        </w:tc>
        <w:tc>
          <w:tcPr>
            <w:tcW w:w="996" w:type="dxa"/>
            <w:tcBorders>
              <w:bottom w:val="single" w:sz="4" w:space="0" w:color="auto"/>
            </w:tcBorders>
            <w:vAlign w:val="center"/>
          </w:tcPr>
          <w:p w14:paraId="78612380" w14:textId="3370347E" w:rsidR="00330CC0" w:rsidRPr="00035DC7" w:rsidRDefault="00045470" w:rsidP="00330CC0">
            <w:pPr>
              <w:jc w:val="right"/>
              <w:rPr>
                <w:rFonts w:ascii="Times New Roman" w:hAnsi="Times New Roman" w:cs="Times New Roman"/>
              </w:rPr>
            </w:pPr>
            <w:r>
              <w:rPr>
                <w:rFonts w:ascii="Times New Roman" w:hAnsi="Times New Roman" w:cs="Times New Roman"/>
              </w:rPr>
              <w:t>13,100</w:t>
            </w:r>
          </w:p>
        </w:tc>
        <w:tc>
          <w:tcPr>
            <w:tcW w:w="2154" w:type="dxa"/>
            <w:tcBorders>
              <w:bottom w:val="single" w:sz="4" w:space="0" w:color="auto"/>
            </w:tcBorders>
            <w:vAlign w:val="center"/>
          </w:tcPr>
          <w:p w14:paraId="1410046B" w14:textId="5832D5BC" w:rsidR="00330CC0" w:rsidRPr="00035DC7" w:rsidRDefault="00045470" w:rsidP="00330CC0">
            <w:pPr>
              <w:jc w:val="right"/>
              <w:rPr>
                <w:rFonts w:ascii="Times New Roman" w:hAnsi="Times New Roman" w:cs="Times New Roman"/>
              </w:rPr>
            </w:pPr>
            <w:r>
              <w:rPr>
                <w:rFonts w:ascii="Times New Roman" w:hAnsi="Times New Roman" w:cs="Times New Roman"/>
              </w:rPr>
              <w:t>3,830</w:t>
            </w:r>
            <w:r w:rsidR="00330CC0">
              <w:rPr>
                <w:rFonts w:ascii="Times New Roman" w:hAnsi="Times New Roman" w:cs="Times New Roman"/>
              </w:rPr>
              <w:t>-</w:t>
            </w:r>
            <w:r>
              <w:rPr>
                <w:rFonts w:ascii="Times New Roman" w:hAnsi="Times New Roman" w:cs="Times New Roman"/>
              </w:rPr>
              <w:t>1</w:t>
            </w:r>
            <w:r w:rsidR="00330CC0">
              <w:rPr>
                <w:rFonts w:ascii="Times New Roman" w:hAnsi="Times New Roman" w:cs="Times New Roman"/>
              </w:rPr>
              <w:t>9,</w:t>
            </w:r>
            <w:r>
              <w:rPr>
                <w:rFonts w:ascii="Times New Roman" w:hAnsi="Times New Roman" w:cs="Times New Roman"/>
              </w:rPr>
              <w:t>60</w:t>
            </w:r>
            <w:r w:rsidR="00330CC0">
              <w:rPr>
                <w:rFonts w:ascii="Times New Roman" w:hAnsi="Times New Roman" w:cs="Times New Roman"/>
              </w:rPr>
              <w:t>0</w:t>
            </w:r>
          </w:p>
        </w:tc>
      </w:tr>
    </w:tbl>
    <w:p w14:paraId="4717FDBB" w14:textId="77777777" w:rsidR="00286B43" w:rsidRDefault="00286B43">
      <w:pPr>
        <w:rPr>
          <w:rFonts w:ascii="Times New Roman" w:hAnsi="Times New Roman" w:cs="Times New Roman"/>
        </w:rPr>
      </w:pPr>
    </w:p>
    <w:p w14:paraId="0CCFC0C6" w14:textId="77777777" w:rsidR="001E5AD3" w:rsidRDefault="001E5AD3">
      <w:pPr>
        <w:rPr>
          <w:rFonts w:ascii="Times New Roman" w:hAnsi="Times New Roman" w:cs="Times New Roman"/>
        </w:rPr>
        <w:sectPr w:rsidR="001E5AD3" w:rsidSect="0079305F">
          <w:pgSz w:w="12240" w:h="20160"/>
          <w:pgMar w:top="1440" w:right="1440" w:bottom="1440" w:left="1440" w:header="720" w:footer="720" w:gutter="0"/>
          <w:cols w:space="720"/>
          <w:docGrid w:linePitch="360"/>
        </w:sectPr>
      </w:pPr>
    </w:p>
    <w:p w14:paraId="04E4BF2B" w14:textId="77777777" w:rsidR="001E5AD3" w:rsidRDefault="001E5AD3" w:rsidP="001E5AD3">
      <w:pPr>
        <w:pStyle w:val="PlainText"/>
        <w:rPr>
          <w:rFonts w:ascii="Times New Roman" w:hAnsi="Times New Roman" w:cs="Times New Roman"/>
          <w:sz w:val="24"/>
          <w:szCs w:val="24"/>
        </w:rPr>
      </w:pPr>
    </w:p>
    <w:p w14:paraId="0339AC15" w14:textId="77777777" w:rsidR="001E5AD3" w:rsidRDefault="001E5AD3" w:rsidP="001E5AD3">
      <w:pPr>
        <w:pStyle w:val="PlainText"/>
        <w:rPr>
          <w:rFonts w:ascii="Times New Roman" w:hAnsi="Times New Roman" w:cs="Times New Roman"/>
          <w:sz w:val="24"/>
          <w:szCs w:val="24"/>
        </w:rPr>
      </w:pPr>
    </w:p>
    <w:p w14:paraId="6FB113B6" w14:textId="363CF5CE" w:rsidR="001E5AD3" w:rsidRDefault="001E5AD3" w:rsidP="00D80F5C">
      <w:pPr>
        <w:pStyle w:val="Heading2"/>
        <w:rPr>
          <w:rFonts w:ascii="Times New Roman" w:hAnsi="Times New Roman" w:cs="Times New Roman"/>
          <w:color w:val="auto"/>
          <w:sz w:val="24"/>
          <w:szCs w:val="24"/>
        </w:rPr>
      </w:pPr>
      <w:bookmarkStart w:id="12" w:name="_Toc84000413"/>
      <w:r w:rsidRPr="00455BE9">
        <w:rPr>
          <w:rFonts w:ascii="Times New Roman" w:hAnsi="Times New Roman" w:cs="Times New Roman"/>
          <w:b/>
          <w:bCs/>
          <w:color w:val="auto"/>
          <w:sz w:val="24"/>
          <w:szCs w:val="24"/>
        </w:rPr>
        <w:t>Table S</w:t>
      </w:r>
      <w:r w:rsidR="00455BE9" w:rsidRPr="00455BE9">
        <w:rPr>
          <w:rFonts w:ascii="Times New Roman" w:hAnsi="Times New Roman" w:cs="Times New Roman"/>
          <w:b/>
          <w:bCs/>
          <w:color w:val="auto"/>
          <w:sz w:val="24"/>
          <w:szCs w:val="24"/>
        </w:rPr>
        <w:t>10</w:t>
      </w:r>
      <w:r w:rsidRPr="00D80F5C">
        <w:rPr>
          <w:rFonts w:ascii="Times New Roman" w:hAnsi="Times New Roman" w:cs="Times New Roman"/>
          <w:color w:val="auto"/>
          <w:sz w:val="24"/>
          <w:szCs w:val="24"/>
        </w:rPr>
        <w:t xml:space="preserve"> Protein translation of</w:t>
      </w:r>
      <w:r w:rsidR="00FC54D6">
        <w:rPr>
          <w:rFonts w:ascii="Times New Roman" w:hAnsi="Times New Roman" w:cs="Times New Roman"/>
          <w:color w:val="auto"/>
          <w:sz w:val="24"/>
          <w:szCs w:val="24"/>
        </w:rPr>
        <w:t xml:space="preserve"> the </w:t>
      </w:r>
      <w:r w:rsidR="00A02A79">
        <w:rPr>
          <w:rFonts w:ascii="Times New Roman" w:hAnsi="Times New Roman" w:cs="Times New Roman"/>
          <w:color w:val="auto"/>
          <w:sz w:val="24"/>
          <w:szCs w:val="24"/>
        </w:rPr>
        <w:t>70</w:t>
      </w:r>
      <w:r w:rsidR="00BC2CFA">
        <w:rPr>
          <w:rFonts w:ascii="Times New Roman" w:hAnsi="Times New Roman" w:cs="Times New Roman"/>
          <w:color w:val="auto"/>
          <w:sz w:val="24"/>
          <w:szCs w:val="24"/>
        </w:rPr>
        <w:t>5</w:t>
      </w:r>
      <w:r w:rsidR="00FC54D6">
        <w:rPr>
          <w:rFonts w:ascii="Times New Roman" w:hAnsi="Times New Roman" w:cs="Times New Roman"/>
          <w:color w:val="auto"/>
          <w:sz w:val="24"/>
          <w:szCs w:val="24"/>
        </w:rPr>
        <w:t xml:space="preserve"> bp</w:t>
      </w:r>
      <w:r w:rsidRPr="00D80F5C">
        <w:rPr>
          <w:rFonts w:ascii="Times New Roman" w:hAnsi="Times New Roman" w:cs="Times New Roman"/>
          <w:color w:val="auto"/>
          <w:sz w:val="24"/>
          <w:szCs w:val="24"/>
        </w:rPr>
        <w:t xml:space="preserve"> </w:t>
      </w:r>
      <w:proofErr w:type="spellStart"/>
      <w:r w:rsidRPr="00D80F5C">
        <w:rPr>
          <w:rFonts w:ascii="Times New Roman" w:hAnsi="Times New Roman" w:cs="Times New Roman"/>
          <w:color w:val="auto"/>
          <w:sz w:val="24"/>
          <w:szCs w:val="24"/>
        </w:rPr>
        <w:t>cyt</w:t>
      </w:r>
      <w:proofErr w:type="spellEnd"/>
      <w:r w:rsidRPr="00D80F5C">
        <w:rPr>
          <w:rFonts w:ascii="Times New Roman" w:hAnsi="Times New Roman" w:cs="Times New Roman"/>
          <w:color w:val="auto"/>
          <w:sz w:val="24"/>
          <w:szCs w:val="24"/>
        </w:rPr>
        <w:t xml:space="preserve"> </w:t>
      </w:r>
      <w:r w:rsidRPr="006B2AF2">
        <w:rPr>
          <w:rFonts w:ascii="Times New Roman" w:hAnsi="Times New Roman" w:cs="Times New Roman"/>
          <w:i/>
          <w:iCs/>
          <w:color w:val="auto"/>
          <w:sz w:val="24"/>
          <w:szCs w:val="24"/>
        </w:rPr>
        <w:t>b</w:t>
      </w:r>
      <w:r w:rsidRPr="00D80F5C">
        <w:rPr>
          <w:rFonts w:ascii="Times New Roman" w:hAnsi="Times New Roman" w:cs="Times New Roman"/>
          <w:color w:val="auto"/>
          <w:sz w:val="24"/>
          <w:szCs w:val="24"/>
        </w:rPr>
        <w:t xml:space="preserve"> alignment. </w:t>
      </w:r>
      <w:r w:rsidR="00BC2CFA">
        <w:rPr>
          <w:rFonts w:ascii="Times New Roman" w:hAnsi="Times New Roman" w:cs="Times New Roman"/>
          <w:color w:val="auto"/>
          <w:sz w:val="24"/>
          <w:szCs w:val="24"/>
        </w:rPr>
        <w:t xml:space="preserve">Shown are variable codons in order of appearance along the </w:t>
      </w:r>
      <w:proofErr w:type="gramStart"/>
      <w:r w:rsidR="00BC2CFA">
        <w:rPr>
          <w:rFonts w:ascii="Times New Roman" w:hAnsi="Times New Roman" w:cs="Times New Roman"/>
          <w:color w:val="auto"/>
          <w:sz w:val="24"/>
          <w:szCs w:val="24"/>
        </w:rPr>
        <w:t>234 codon</w:t>
      </w:r>
      <w:proofErr w:type="gramEnd"/>
      <w:r w:rsidR="00BC2CFA">
        <w:rPr>
          <w:rFonts w:ascii="Times New Roman" w:hAnsi="Times New Roman" w:cs="Times New Roman"/>
          <w:color w:val="auto"/>
          <w:sz w:val="24"/>
          <w:szCs w:val="24"/>
        </w:rPr>
        <w:t xml:space="preserve"> alignment.</w:t>
      </w:r>
      <w:bookmarkEnd w:id="12"/>
      <w:r w:rsidR="00BC2CFA">
        <w:rPr>
          <w:rFonts w:ascii="Times New Roman" w:hAnsi="Times New Roman" w:cs="Times New Roman"/>
          <w:color w:val="auto"/>
          <w:sz w:val="24"/>
          <w:szCs w:val="24"/>
        </w:rPr>
        <w:t xml:space="preserve"> </w:t>
      </w:r>
    </w:p>
    <w:tbl>
      <w:tblPr>
        <w:tblW w:w="9977" w:type="dxa"/>
        <w:tblInd w:w="-270" w:type="dxa"/>
        <w:tblLook w:val="04A0" w:firstRow="1" w:lastRow="0" w:firstColumn="1" w:lastColumn="0" w:noHBand="0" w:noVBand="1"/>
      </w:tblPr>
      <w:tblGrid>
        <w:gridCol w:w="1147"/>
        <w:gridCol w:w="811"/>
        <w:gridCol w:w="418"/>
        <w:gridCol w:w="418"/>
        <w:gridCol w:w="418"/>
        <w:gridCol w:w="418"/>
        <w:gridCol w:w="418"/>
        <w:gridCol w:w="418"/>
        <w:gridCol w:w="417"/>
        <w:gridCol w:w="417"/>
        <w:gridCol w:w="417"/>
        <w:gridCol w:w="417"/>
        <w:gridCol w:w="417"/>
        <w:gridCol w:w="417"/>
        <w:gridCol w:w="417"/>
        <w:gridCol w:w="417"/>
        <w:gridCol w:w="417"/>
        <w:gridCol w:w="417"/>
        <w:gridCol w:w="417"/>
        <w:gridCol w:w="417"/>
        <w:gridCol w:w="507"/>
      </w:tblGrid>
      <w:tr w:rsidR="00BC2CFA" w:rsidRPr="009F03A4" w14:paraId="40CF7A46" w14:textId="77777777" w:rsidTr="00BC2CFA">
        <w:trPr>
          <w:trHeight w:val="144"/>
        </w:trPr>
        <w:tc>
          <w:tcPr>
            <w:tcW w:w="1147" w:type="dxa"/>
            <w:tcBorders>
              <w:top w:val="single" w:sz="4" w:space="0" w:color="auto"/>
              <w:left w:val="nil"/>
              <w:right w:val="nil"/>
            </w:tcBorders>
            <w:shd w:val="clear" w:color="auto" w:fill="auto"/>
            <w:noWrap/>
          </w:tcPr>
          <w:p w14:paraId="4A8368D8" w14:textId="77777777" w:rsidR="00BC2CFA" w:rsidRPr="009F03A4" w:rsidRDefault="00BC2CFA" w:rsidP="00AB472F">
            <w:pPr>
              <w:rPr>
                <w:rFonts w:ascii="Courier New" w:hAnsi="Courier New" w:cs="Courier New"/>
                <w:sz w:val="11"/>
                <w:szCs w:val="11"/>
              </w:rPr>
            </w:pPr>
          </w:p>
        </w:tc>
        <w:tc>
          <w:tcPr>
            <w:tcW w:w="811" w:type="dxa"/>
            <w:tcBorders>
              <w:top w:val="single" w:sz="4" w:space="0" w:color="auto"/>
              <w:left w:val="nil"/>
              <w:right w:val="nil"/>
            </w:tcBorders>
            <w:shd w:val="clear" w:color="auto" w:fill="auto"/>
            <w:noWrap/>
          </w:tcPr>
          <w:p w14:paraId="2E5A08ED" w14:textId="77777777" w:rsidR="00BC2CFA" w:rsidRPr="009F03A4" w:rsidRDefault="00BC2CFA" w:rsidP="00AB472F">
            <w:pPr>
              <w:rPr>
                <w:rFonts w:ascii="Courier New" w:hAnsi="Courier New" w:cs="Courier New"/>
                <w:sz w:val="11"/>
                <w:szCs w:val="11"/>
              </w:rPr>
            </w:pPr>
          </w:p>
        </w:tc>
        <w:tc>
          <w:tcPr>
            <w:tcW w:w="8019" w:type="dxa"/>
            <w:gridSpan w:val="19"/>
            <w:tcBorders>
              <w:top w:val="single" w:sz="4" w:space="0" w:color="auto"/>
              <w:left w:val="nil"/>
              <w:right w:val="nil"/>
            </w:tcBorders>
            <w:shd w:val="clear" w:color="auto" w:fill="auto"/>
            <w:noWrap/>
          </w:tcPr>
          <w:p w14:paraId="29085C73" w14:textId="68D9ECEC" w:rsidR="00BC2CFA" w:rsidRPr="009F03A4" w:rsidRDefault="00BC2CFA" w:rsidP="00BC2CFA">
            <w:pPr>
              <w:jc w:val="center"/>
              <w:rPr>
                <w:rFonts w:ascii="Courier New" w:hAnsi="Courier New" w:cs="Courier New"/>
                <w:sz w:val="11"/>
                <w:szCs w:val="11"/>
              </w:rPr>
            </w:pPr>
            <w:r>
              <w:rPr>
                <w:rFonts w:ascii="Courier New" w:hAnsi="Courier New" w:cs="Courier New"/>
                <w:sz w:val="11"/>
                <w:szCs w:val="11"/>
              </w:rPr>
              <w:t>Alignment position</w:t>
            </w:r>
          </w:p>
        </w:tc>
      </w:tr>
      <w:tr w:rsidR="00385723" w:rsidRPr="009F03A4" w14:paraId="68C684B0" w14:textId="77777777" w:rsidTr="00BC2CFA">
        <w:trPr>
          <w:trHeight w:val="144"/>
        </w:trPr>
        <w:tc>
          <w:tcPr>
            <w:tcW w:w="1147" w:type="dxa"/>
            <w:tcBorders>
              <w:left w:val="nil"/>
              <w:bottom w:val="single" w:sz="4" w:space="0" w:color="auto"/>
              <w:right w:val="nil"/>
            </w:tcBorders>
            <w:shd w:val="clear" w:color="auto" w:fill="auto"/>
            <w:noWrap/>
            <w:hideMark/>
          </w:tcPr>
          <w:p w14:paraId="0DE9C567" w14:textId="77777777" w:rsidR="00BC2CFA" w:rsidRDefault="00385723" w:rsidP="00AB472F">
            <w:pPr>
              <w:rPr>
                <w:rFonts w:ascii="Courier New" w:hAnsi="Courier New" w:cs="Courier New"/>
                <w:sz w:val="11"/>
                <w:szCs w:val="11"/>
              </w:rPr>
            </w:pPr>
            <w:r w:rsidRPr="009F03A4">
              <w:rPr>
                <w:rFonts w:ascii="Courier New" w:hAnsi="Courier New" w:cs="Courier New"/>
                <w:sz w:val="11"/>
                <w:szCs w:val="11"/>
              </w:rPr>
              <w:t>Accession #/</w:t>
            </w:r>
          </w:p>
          <w:p w14:paraId="2FADFCCB" w14:textId="16EFF07E"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isolate</w:t>
            </w:r>
          </w:p>
        </w:tc>
        <w:tc>
          <w:tcPr>
            <w:tcW w:w="811" w:type="dxa"/>
            <w:tcBorders>
              <w:left w:val="nil"/>
              <w:bottom w:val="single" w:sz="4" w:space="0" w:color="auto"/>
              <w:right w:val="nil"/>
            </w:tcBorders>
            <w:shd w:val="clear" w:color="auto" w:fill="auto"/>
            <w:noWrap/>
            <w:hideMark/>
          </w:tcPr>
          <w:p w14:paraId="40C7C17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Location</w:t>
            </w:r>
          </w:p>
        </w:tc>
        <w:tc>
          <w:tcPr>
            <w:tcW w:w="418" w:type="dxa"/>
            <w:tcBorders>
              <w:left w:val="nil"/>
              <w:bottom w:val="single" w:sz="4" w:space="0" w:color="auto"/>
              <w:right w:val="nil"/>
            </w:tcBorders>
            <w:shd w:val="clear" w:color="auto" w:fill="auto"/>
            <w:noWrap/>
            <w:hideMark/>
          </w:tcPr>
          <w:p w14:paraId="4A5634F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3</w:t>
            </w:r>
          </w:p>
        </w:tc>
        <w:tc>
          <w:tcPr>
            <w:tcW w:w="418" w:type="dxa"/>
            <w:tcBorders>
              <w:left w:val="nil"/>
              <w:bottom w:val="single" w:sz="4" w:space="0" w:color="auto"/>
              <w:right w:val="nil"/>
            </w:tcBorders>
            <w:shd w:val="clear" w:color="auto" w:fill="auto"/>
            <w:noWrap/>
            <w:hideMark/>
          </w:tcPr>
          <w:p w14:paraId="683AEB2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6</w:t>
            </w:r>
          </w:p>
        </w:tc>
        <w:tc>
          <w:tcPr>
            <w:tcW w:w="418" w:type="dxa"/>
            <w:tcBorders>
              <w:left w:val="nil"/>
              <w:bottom w:val="single" w:sz="4" w:space="0" w:color="auto"/>
              <w:right w:val="nil"/>
            </w:tcBorders>
            <w:shd w:val="clear" w:color="auto" w:fill="auto"/>
            <w:noWrap/>
            <w:hideMark/>
          </w:tcPr>
          <w:p w14:paraId="375C27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8</w:t>
            </w:r>
          </w:p>
        </w:tc>
        <w:tc>
          <w:tcPr>
            <w:tcW w:w="418" w:type="dxa"/>
            <w:tcBorders>
              <w:left w:val="nil"/>
              <w:bottom w:val="single" w:sz="4" w:space="0" w:color="auto"/>
              <w:right w:val="nil"/>
            </w:tcBorders>
            <w:shd w:val="clear" w:color="auto" w:fill="auto"/>
            <w:noWrap/>
            <w:hideMark/>
          </w:tcPr>
          <w:p w14:paraId="6574E3D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9</w:t>
            </w:r>
          </w:p>
        </w:tc>
        <w:tc>
          <w:tcPr>
            <w:tcW w:w="418" w:type="dxa"/>
            <w:tcBorders>
              <w:left w:val="nil"/>
              <w:bottom w:val="single" w:sz="4" w:space="0" w:color="auto"/>
              <w:right w:val="nil"/>
            </w:tcBorders>
            <w:shd w:val="clear" w:color="auto" w:fill="auto"/>
            <w:noWrap/>
            <w:hideMark/>
          </w:tcPr>
          <w:p w14:paraId="5054F3F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10</w:t>
            </w:r>
          </w:p>
        </w:tc>
        <w:tc>
          <w:tcPr>
            <w:tcW w:w="418" w:type="dxa"/>
            <w:tcBorders>
              <w:left w:val="nil"/>
              <w:bottom w:val="single" w:sz="4" w:space="0" w:color="auto"/>
              <w:right w:val="nil"/>
            </w:tcBorders>
            <w:shd w:val="clear" w:color="auto" w:fill="auto"/>
            <w:noWrap/>
            <w:hideMark/>
          </w:tcPr>
          <w:p w14:paraId="6620FEA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92</w:t>
            </w:r>
          </w:p>
        </w:tc>
        <w:tc>
          <w:tcPr>
            <w:tcW w:w="417" w:type="dxa"/>
            <w:tcBorders>
              <w:left w:val="nil"/>
              <w:bottom w:val="single" w:sz="4" w:space="0" w:color="auto"/>
              <w:right w:val="nil"/>
            </w:tcBorders>
            <w:shd w:val="clear" w:color="auto" w:fill="auto"/>
            <w:noWrap/>
            <w:hideMark/>
          </w:tcPr>
          <w:p w14:paraId="1AD76E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94</w:t>
            </w:r>
          </w:p>
        </w:tc>
        <w:tc>
          <w:tcPr>
            <w:tcW w:w="417" w:type="dxa"/>
            <w:tcBorders>
              <w:left w:val="nil"/>
              <w:bottom w:val="single" w:sz="4" w:space="0" w:color="auto"/>
              <w:right w:val="nil"/>
            </w:tcBorders>
            <w:shd w:val="clear" w:color="auto" w:fill="auto"/>
            <w:noWrap/>
            <w:hideMark/>
          </w:tcPr>
          <w:p w14:paraId="55AD253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104</w:t>
            </w:r>
          </w:p>
        </w:tc>
        <w:tc>
          <w:tcPr>
            <w:tcW w:w="417" w:type="dxa"/>
            <w:tcBorders>
              <w:left w:val="nil"/>
              <w:bottom w:val="single" w:sz="4" w:space="0" w:color="auto"/>
              <w:right w:val="nil"/>
            </w:tcBorders>
            <w:shd w:val="clear" w:color="auto" w:fill="auto"/>
            <w:noWrap/>
            <w:hideMark/>
          </w:tcPr>
          <w:p w14:paraId="6E7A00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128</w:t>
            </w:r>
          </w:p>
        </w:tc>
        <w:tc>
          <w:tcPr>
            <w:tcW w:w="417" w:type="dxa"/>
            <w:tcBorders>
              <w:left w:val="nil"/>
              <w:bottom w:val="single" w:sz="4" w:space="0" w:color="auto"/>
              <w:right w:val="nil"/>
            </w:tcBorders>
            <w:shd w:val="clear" w:color="auto" w:fill="auto"/>
            <w:noWrap/>
            <w:hideMark/>
          </w:tcPr>
          <w:p w14:paraId="5979E30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150</w:t>
            </w:r>
          </w:p>
        </w:tc>
        <w:tc>
          <w:tcPr>
            <w:tcW w:w="417" w:type="dxa"/>
            <w:tcBorders>
              <w:left w:val="nil"/>
              <w:bottom w:val="single" w:sz="4" w:space="0" w:color="auto"/>
              <w:right w:val="nil"/>
            </w:tcBorders>
            <w:shd w:val="clear" w:color="auto" w:fill="auto"/>
            <w:noWrap/>
            <w:hideMark/>
          </w:tcPr>
          <w:p w14:paraId="3407D4F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156</w:t>
            </w:r>
          </w:p>
        </w:tc>
        <w:tc>
          <w:tcPr>
            <w:tcW w:w="417" w:type="dxa"/>
            <w:tcBorders>
              <w:left w:val="nil"/>
              <w:bottom w:val="single" w:sz="4" w:space="0" w:color="auto"/>
              <w:right w:val="nil"/>
            </w:tcBorders>
            <w:shd w:val="clear" w:color="auto" w:fill="auto"/>
            <w:noWrap/>
            <w:hideMark/>
          </w:tcPr>
          <w:p w14:paraId="2B81FBD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157</w:t>
            </w:r>
          </w:p>
        </w:tc>
        <w:tc>
          <w:tcPr>
            <w:tcW w:w="417" w:type="dxa"/>
            <w:tcBorders>
              <w:left w:val="nil"/>
              <w:bottom w:val="single" w:sz="4" w:space="0" w:color="auto"/>
              <w:right w:val="nil"/>
            </w:tcBorders>
            <w:shd w:val="clear" w:color="auto" w:fill="auto"/>
            <w:noWrap/>
            <w:hideMark/>
          </w:tcPr>
          <w:p w14:paraId="34A8625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160</w:t>
            </w:r>
          </w:p>
        </w:tc>
        <w:tc>
          <w:tcPr>
            <w:tcW w:w="417" w:type="dxa"/>
            <w:tcBorders>
              <w:left w:val="nil"/>
              <w:bottom w:val="single" w:sz="4" w:space="0" w:color="auto"/>
              <w:right w:val="nil"/>
            </w:tcBorders>
            <w:shd w:val="clear" w:color="auto" w:fill="auto"/>
            <w:noWrap/>
            <w:hideMark/>
          </w:tcPr>
          <w:p w14:paraId="3AD0A22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170</w:t>
            </w:r>
          </w:p>
        </w:tc>
        <w:tc>
          <w:tcPr>
            <w:tcW w:w="417" w:type="dxa"/>
            <w:tcBorders>
              <w:left w:val="nil"/>
              <w:bottom w:val="single" w:sz="4" w:space="0" w:color="auto"/>
              <w:right w:val="nil"/>
            </w:tcBorders>
            <w:shd w:val="clear" w:color="auto" w:fill="auto"/>
            <w:noWrap/>
            <w:hideMark/>
          </w:tcPr>
          <w:p w14:paraId="70E8AA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194</w:t>
            </w:r>
          </w:p>
        </w:tc>
        <w:tc>
          <w:tcPr>
            <w:tcW w:w="417" w:type="dxa"/>
            <w:tcBorders>
              <w:left w:val="nil"/>
              <w:bottom w:val="single" w:sz="4" w:space="0" w:color="auto"/>
              <w:right w:val="nil"/>
            </w:tcBorders>
            <w:shd w:val="clear" w:color="auto" w:fill="auto"/>
            <w:noWrap/>
            <w:hideMark/>
          </w:tcPr>
          <w:p w14:paraId="28E67F6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208</w:t>
            </w:r>
          </w:p>
        </w:tc>
        <w:tc>
          <w:tcPr>
            <w:tcW w:w="417" w:type="dxa"/>
            <w:tcBorders>
              <w:left w:val="nil"/>
              <w:bottom w:val="single" w:sz="4" w:space="0" w:color="auto"/>
              <w:right w:val="nil"/>
            </w:tcBorders>
            <w:shd w:val="clear" w:color="auto" w:fill="auto"/>
            <w:noWrap/>
            <w:hideMark/>
          </w:tcPr>
          <w:p w14:paraId="2DB2BD7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225</w:t>
            </w:r>
          </w:p>
        </w:tc>
        <w:tc>
          <w:tcPr>
            <w:tcW w:w="417" w:type="dxa"/>
            <w:tcBorders>
              <w:left w:val="nil"/>
              <w:bottom w:val="single" w:sz="4" w:space="0" w:color="auto"/>
              <w:right w:val="nil"/>
            </w:tcBorders>
            <w:shd w:val="clear" w:color="auto" w:fill="auto"/>
            <w:noWrap/>
            <w:hideMark/>
          </w:tcPr>
          <w:p w14:paraId="3D1BE57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230</w:t>
            </w:r>
          </w:p>
        </w:tc>
        <w:tc>
          <w:tcPr>
            <w:tcW w:w="507" w:type="dxa"/>
            <w:tcBorders>
              <w:left w:val="nil"/>
              <w:bottom w:val="single" w:sz="4" w:space="0" w:color="auto"/>
              <w:right w:val="nil"/>
            </w:tcBorders>
            <w:shd w:val="clear" w:color="auto" w:fill="auto"/>
            <w:noWrap/>
            <w:hideMark/>
          </w:tcPr>
          <w:p w14:paraId="723EA82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232</w:t>
            </w:r>
          </w:p>
        </w:tc>
      </w:tr>
      <w:tr w:rsidR="00385723" w:rsidRPr="009F03A4" w14:paraId="1800F34D" w14:textId="77777777" w:rsidTr="00BC2CFA">
        <w:trPr>
          <w:trHeight w:val="144"/>
        </w:trPr>
        <w:tc>
          <w:tcPr>
            <w:tcW w:w="1147" w:type="dxa"/>
            <w:tcBorders>
              <w:top w:val="single" w:sz="4" w:space="0" w:color="auto"/>
              <w:left w:val="nil"/>
              <w:bottom w:val="nil"/>
              <w:right w:val="nil"/>
            </w:tcBorders>
            <w:shd w:val="clear" w:color="auto" w:fill="auto"/>
            <w:noWrap/>
            <w:hideMark/>
          </w:tcPr>
          <w:p w14:paraId="22DD32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E131407</w:t>
            </w:r>
          </w:p>
        </w:tc>
        <w:tc>
          <w:tcPr>
            <w:tcW w:w="811" w:type="dxa"/>
            <w:tcBorders>
              <w:top w:val="single" w:sz="4" w:space="0" w:color="auto"/>
              <w:left w:val="nil"/>
              <w:bottom w:val="nil"/>
              <w:right w:val="nil"/>
            </w:tcBorders>
            <w:shd w:val="clear" w:color="auto" w:fill="auto"/>
            <w:noWrap/>
            <w:hideMark/>
          </w:tcPr>
          <w:p w14:paraId="1AE9F4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single" w:sz="4" w:space="0" w:color="auto"/>
              <w:left w:val="nil"/>
              <w:bottom w:val="nil"/>
              <w:right w:val="nil"/>
            </w:tcBorders>
            <w:shd w:val="clear" w:color="auto" w:fill="auto"/>
            <w:noWrap/>
            <w:hideMark/>
          </w:tcPr>
          <w:p w14:paraId="1C5CE2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single" w:sz="4" w:space="0" w:color="auto"/>
              <w:left w:val="nil"/>
              <w:bottom w:val="nil"/>
              <w:right w:val="nil"/>
            </w:tcBorders>
            <w:shd w:val="clear" w:color="auto" w:fill="auto"/>
            <w:noWrap/>
            <w:hideMark/>
          </w:tcPr>
          <w:p w14:paraId="325BA57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single" w:sz="4" w:space="0" w:color="auto"/>
              <w:left w:val="nil"/>
              <w:bottom w:val="nil"/>
              <w:right w:val="nil"/>
            </w:tcBorders>
            <w:shd w:val="clear" w:color="auto" w:fill="auto"/>
            <w:noWrap/>
            <w:hideMark/>
          </w:tcPr>
          <w:p w14:paraId="00E796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single" w:sz="4" w:space="0" w:color="auto"/>
              <w:left w:val="nil"/>
              <w:bottom w:val="nil"/>
              <w:right w:val="nil"/>
            </w:tcBorders>
            <w:shd w:val="clear" w:color="000000" w:fill="FF0000"/>
            <w:noWrap/>
            <w:hideMark/>
          </w:tcPr>
          <w:p w14:paraId="4F9034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single" w:sz="4" w:space="0" w:color="auto"/>
              <w:left w:val="nil"/>
              <w:bottom w:val="nil"/>
              <w:right w:val="nil"/>
            </w:tcBorders>
            <w:shd w:val="clear" w:color="000000" w:fill="00B0F0"/>
            <w:noWrap/>
            <w:hideMark/>
          </w:tcPr>
          <w:p w14:paraId="6A313A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single" w:sz="4" w:space="0" w:color="auto"/>
              <w:left w:val="nil"/>
              <w:bottom w:val="nil"/>
              <w:right w:val="nil"/>
            </w:tcBorders>
            <w:shd w:val="clear" w:color="auto" w:fill="auto"/>
            <w:noWrap/>
            <w:hideMark/>
          </w:tcPr>
          <w:p w14:paraId="7DA09E4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single" w:sz="4" w:space="0" w:color="auto"/>
              <w:left w:val="nil"/>
              <w:bottom w:val="nil"/>
              <w:right w:val="nil"/>
            </w:tcBorders>
            <w:shd w:val="clear" w:color="auto" w:fill="auto"/>
            <w:noWrap/>
            <w:hideMark/>
          </w:tcPr>
          <w:p w14:paraId="15E4B5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single" w:sz="4" w:space="0" w:color="auto"/>
              <w:left w:val="nil"/>
              <w:bottom w:val="nil"/>
              <w:right w:val="nil"/>
            </w:tcBorders>
            <w:shd w:val="clear" w:color="auto" w:fill="auto"/>
            <w:noWrap/>
            <w:hideMark/>
          </w:tcPr>
          <w:p w14:paraId="02213E8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single" w:sz="4" w:space="0" w:color="auto"/>
              <w:left w:val="nil"/>
              <w:bottom w:val="nil"/>
              <w:right w:val="nil"/>
            </w:tcBorders>
            <w:shd w:val="clear" w:color="auto" w:fill="auto"/>
            <w:noWrap/>
            <w:hideMark/>
          </w:tcPr>
          <w:p w14:paraId="506925E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single" w:sz="4" w:space="0" w:color="auto"/>
              <w:left w:val="nil"/>
              <w:bottom w:val="nil"/>
              <w:right w:val="nil"/>
            </w:tcBorders>
            <w:shd w:val="clear" w:color="auto" w:fill="auto"/>
            <w:noWrap/>
            <w:hideMark/>
          </w:tcPr>
          <w:p w14:paraId="6CDED1E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single" w:sz="4" w:space="0" w:color="auto"/>
              <w:left w:val="nil"/>
              <w:bottom w:val="nil"/>
              <w:right w:val="nil"/>
            </w:tcBorders>
            <w:shd w:val="clear" w:color="auto" w:fill="auto"/>
            <w:noWrap/>
            <w:hideMark/>
          </w:tcPr>
          <w:p w14:paraId="3B26648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single" w:sz="4" w:space="0" w:color="auto"/>
              <w:left w:val="nil"/>
              <w:bottom w:val="nil"/>
              <w:right w:val="nil"/>
            </w:tcBorders>
            <w:shd w:val="clear" w:color="auto" w:fill="auto"/>
            <w:noWrap/>
            <w:hideMark/>
          </w:tcPr>
          <w:p w14:paraId="4AEA728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single" w:sz="4" w:space="0" w:color="auto"/>
              <w:left w:val="nil"/>
              <w:bottom w:val="nil"/>
              <w:right w:val="nil"/>
            </w:tcBorders>
            <w:shd w:val="clear" w:color="auto" w:fill="auto"/>
            <w:noWrap/>
            <w:hideMark/>
          </w:tcPr>
          <w:p w14:paraId="1F3821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single" w:sz="4" w:space="0" w:color="auto"/>
              <w:left w:val="nil"/>
              <w:bottom w:val="nil"/>
              <w:right w:val="nil"/>
            </w:tcBorders>
            <w:shd w:val="clear" w:color="auto" w:fill="auto"/>
            <w:noWrap/>
            <w:hideMark/>
          </w:tcPr>
          <w:p w14:paraId="4756B7D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single" w:sz="4" w:space="0" w:color="auto"/>
              <w:left w:val="nil"/>
              <w:bottom w:val="nil"/>
              <w:right w:val="nil"/>
            </w:tcBorders>
            <w:shd w:val="clear" w:color="auto" w:fill="auto"/>
            <w:noWrap/>
            <w:hideMark/>
          </w:tcPr>
          <w:p w14:paraId="64D6BD5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single" w:sz="4" w:space="0" w:color="auto"/>
              <w:left w:val="nil"/>
              <w:bottom w:val="nil"/>
              <w:right w:val="nil"/>
            </w:tcBorders>
            <w:shd w:val="clear" w:color="auto" w:fill="auto"/>
            <w:noWrap/>
            <w:hideMark/>
          </w:tcPr>
          <w:p w14:paraId="1D29B7F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single" w:sz="4" w:space="0" w:color="auto"/>
              <w:left w:val="nil"/>
              <w:bottom w:val="nil"/>
              <w:right w:val="nil"/>
            </w:tcBorders>
            <w:shd w:val="clear" w:color="auto" w:fill="auto"/>
            <w:noWrap/>
            <w:hideMark/>
          </w:tcPr>
          <w:p w14:paraId="6482B1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single" w:sz="4" w:space="0" w:color="auto"/>
              <w:left w:val="nil"/>
              <w:bottom w:val="nil"/>
              <w:right w:val="nil"/>
            </w:tcBorders>
            <w:shd w:val="clear" w:color="auto" w:fill="auto"/>
            <w:noWrap/>
            <w:hideMark/>
          </w:tcPr>
          <w:p w14:paraId="04EDEA7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single" w:sz="4" w:space="0" w:color="auto"/>
              <w:left w:val="nil"/>
              <w:bottom w:val="nil"/>
              <w:right w:val="nil"/>
            </w:tcBorders>
            <w:shd w:val="clear" w:color="auto" w:fill="auto"/>
            <w:noWrap/>
            <w:hideMark/>
          </w:tcPr>
          <w:p w14:paraId="36488A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0DE52EA8" w14:textId="77777777" w:rsidTr="00BC2CFA">
        <w:trPr>
          <w:trHeight w:val="144"/>
        </w:trPr>
        <w:tc>
          <w:tcPr>
            <w:tcW w:w="1147" w:type="dxa"/>
            <w:tcBorders>
              <w:top w:val="nil"/>
              <w:left w:val="nil"/>
              <w:bottom w:val="nil"/>
              <w:right w:val="nil"/>
            </w:tcBorders>
            <w:shd w:val="clear" w:color="auto" w:fill="auto"/>
            <w:noWrap/>
            <w:hideMark/>
          </w:tcPr>
          <w:p w14:paraId="77827FE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E132446</w:t>
            </w:r>
          </w:p>
        </w:tc>
        <w:tc>
          <w:tcPr>
            <w:tcW w:w="811" w:type="dxa"/>
            <w:tcBorders>
              <w:top w:val="nil"/>
              <w:left w:val="nil"/>
              <w:bottom w:val="nil"/>
              <w:right w:val="nil"/>
            </w:tcBorders>
            <w:shd w:val="clear" w:color="auto" w:fill="auto"/>
            <w:noWrap/>
            <w:hideMark/>
          </w:tcPr>
          <w:p w14:paraId="6470A95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511D36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8D06D5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EFFCDF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568D666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099D756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78AE96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CCE173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95E3CD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F5057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831E6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D772C5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FEDA4F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ADE152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4DF7F5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D243F0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2940D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4CC175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4A7C04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287C6D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BF51D75" w14:textId="77777777" w:rsidTr="00BC2CFA">
        <w:trPr>
          <w:trHeight w:val="144"/>
        </w:trPr>
        <w:tc>
          <w:tcPr>
            <w:tcW w:w="1147" w:type="dxa"/>
            <w:tcBorders>
              <w:top w:val="nil"/>
              <w:left w:val="nil"/>
              <w:bottom w:val="nil"/>
              <w:right w:val="nil"/>
            </w:tcBorders>
            <w:shd w:val="clear" w:color="auto" w:fill="auto"/>
            <w:noWrap/>
            <w:hideMark/>
          </w:tcPr>
          <w:p w14:paraId="2C3BAE1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E132786</w:t>
            </w:r>
          </w:p>
        </w:tc>
        <w:tc>
          <w:tcPr>
            <w:tcW w:w="811" w:type="dxa"/>
            <w:tcBorders>
              <w:top w:val="nil"/>
              <w:left w:val="nil"/>
              <w:bottom w:val="nil"/>
              <w:right w:val="nil"/>
            </w:tcBorders>
            <w:shd w:val="clear" w:color="auto" w:fill="auto"/>
            <w:noWrap/>
            <w:hideMark/>
          </w:tcPr>
          <w:p w14:paraId="089342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145DFE8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4F96C0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FB17E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773E170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24068B5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2A1C3E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8A13E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CED1E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FB5175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14C18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F4669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B39FB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7A7FE7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7DE764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C6D2DE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385FCA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639C24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0DEAEB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39E1F15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E940A5B" w14:textId="77777777" w:rsidTr="00BC2CFA">
        <w:trPr>
          <w:trHeight w:val="144"/>
        </w:trPr>
        <w:tc>
          <w:tcPr>
            <w:tcW w:w="1147" w:type="dxa"/>
            <w:tcBorders>
              <w:top w:val="nil"/>
              <w:left w:val="nil"/>
              <w:bottom w:val="nil"/>
              <w:right w:val="nil"/>
            </w:tcBorders>
            <w:shd w:val="clear" w:color="auto" w:fill="auto"/>
            <w:noWrap/>
            <w:hideMark/>
          </w:tcPr>
          <w:p w14:paraId="7577CC7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E35122</w:t>
            </w:r>
          </w:p>
        </w:tc>
        <w:tc>
          <w:tcPr>
            <w:tcW w:w="811" w:type="dxa"/>
            <w:tcBorders>
              <w:top w:val="nil"/>
              <w:left w:val="nil"/>
              <w:bottom w:val="nil"/>
              <w:right w:val="nil"/>
            </w:tcBorders>
            <w:shd w:val="clear" w:color="auto" w:fill="auto"/>
            <w:noWrap/>
            <w:hideMark/>
          </w:tcPr>
          <w:p w14:paraId="0FEC15E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6F11E22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C1E40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F9E117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7E1028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4CE1C6B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0C917D9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48C40F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3A5B45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703B78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4A3CA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A9D37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C63DB5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DE164E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AE9C24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4CEB9A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9B59E7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78D81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AAD8A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E96E9C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0654081" w14:textId="77777777" w:rsidTr="00BC2CFA">
        <w:trPr>
          <w:trHeight w:val="144"/>
        </w:trPr>
        <w:tc>
          <w:tcPr>
            <w:tcW w:w="1147" w:type="dxa"/>
            <w:tcBorders>
              <w:top w:val="nil"/>
              <w:left w:val="nil"/>
              <w:bottom w:val="nil"/>
              <w:right w:val="nil"/>
            </w:tcBorders>
            <w:shd w:val="clear" w:color="auto" w:fill="auto"/>
            <w:noWrap/>
            <w:hideMark/>
          </w:tcPr>
          <w:p w14:paraId="305E175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E444782</w:t>
            </w:r>
          </w:p>
        </w:tc>
        <w:tc>
          <w:tcPr>
            <w:tcW w:w="811" w:type="dxa"/>
            <w:tcBorders>
              <w:top w:val="nil"/>
              <w:left w:val="nil"/>
              <w:bottom w:val="nil"/>
              <w:right w:val="nil"/>
            </w:tcBorders>
            <w:shd w:val="clear" w:color="auto" w:fill="auto"/>
            <w:noWrap/>
            <w:hideMark/>
          </w:tcPr>
          <w:p w14:paraId="24B1DC4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565CD68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29DE19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DE51A3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192B126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246D1D1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0902770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E9D99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F164E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5E02B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3F3A7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056F923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448C7C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1724226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048F42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9CC60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0B12F9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87C56E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51DBC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0C5D4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623A2BB3" w14:textId="77777777" w:rsidTr="00BC2CFA">
        <w:trPr>
          <w:trHeight w:val="144"/>
        </w:trPr>
        <w:tc>
          <w:tcPr>
            <w:tcW w:w="1147" w:type="dxa"/>
            <w:tcBorders>
              <w:top w:val="nil"/>
              <w:left w:val="nil"/>
              <w:bottom w:val="nil"/>
              <w:right w:val="nil"/>
            </w:tcBorders>
            <w:shd w:val="clear" w:color="auto" w:fill="auto"/>
            <w:noWrap/>
            <w:hideMark/>
          </w:tcPr>
          <w:p w14:paraId="076874C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E607234</w:t>
            </w:r>
          </w:p>
        </w:tc>
        <w:tc>
          <w:tcPr>
            <w:tcW w:w="811" w:type="dxa"/>
            <w:tcBorders>
              <w:top w:val="nil"/>
              <w:left w:val="nil"/>
              <w:bottom w:val="nil"/>
              <w:right w:val="nil"/>
            </w:tcBorders>
            <w:shd w:val="clear" w:color="auto" w:fill="auto"/>
            <w:noWrap/>
            <w:hideMark/>
          </w:tcPr>
          <w:p w14:paraId="4D54A2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42D9A98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34AAED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3212F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3B2A84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692AE10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2D075C9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E7752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2A44C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409EC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BD21C0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68934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8A24A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51E7E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DD8EE1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6337E4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07FC54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0C109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898DD6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5B72E7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68C73366" w14:textId="77777777" w:rsidTr="00BC2CFA">
        <w:trPr>
          <w:trHeight w:val="144"/>
        </w:trPr>
        <w:tc>
          <w:tcPr>
            <w:tcW w:w="1147" w:type="dxa"/>
            <w:tcBorders>
              <w:top w:val="nil"/>
              <w:left w:val="nil"/>
              <w:bottom w:val="nil"/>
              <w:right w:val="nil"/>
            </w:tcBorders>
            <w:shd w:val="clear" w:color="auto" w:fill="auto"/>
            <w:noWrap/>
            <w:hideMark/>
          </w:tcPr>
          <w:p w14:paraId="6CAB4F9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E607529</w:t>
            </w:r>
          </w:p>
        </w:tc>
        <w:tc>
          <w:tcPr>
            <w:tcW w:w="811" w:type="dxa"/>
            <w:tcBorders>
              <w:top w:val="nil"/>
              <w:left w:val="nil"/>
              <w:bottom w:val="nil"/>
              <w:right w:val="nil"/>
            </w:tcBorders>
            <w:shd w:val="clear" w:color="auto" w:fill="auto"/>
            <w:noWrap/>
            <w:hideMark/>
          </w:tcPr>
          <w:p w14:paraId="031A0ED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19B8B2B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DACD1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9DDB86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59F7C3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1106551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3AFADD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4FDF33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D685C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07A2F4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18F25B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3BA5DE6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551EC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12F88CC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43DE5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58E716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4A145C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9FE901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5EB00C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43888E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C54138F" w14:textId="77777777" w:rsidTr="00BC2CFA">
        <w:trPr>
          <w:trHeight w:val="144"/>
        </w:trPr>
        <w:tc>
          <w:tcPr>
            <w:tcW w:w="1147" w:type="dxa"/>
            <w:tcBorders>
              <w:top w:val="nil"/>
              <w:left w:val="nil"/>
              <w:bottom w:val="nil"/>
              <w:right w:val="nil"/>
            </w:tcBorders>
            <w:shd w:val="clear" w:color="auto" w:fill="auto"/>
            <w:noWrap/>
            <w:hideMark/>
          </w:tcPr>
          <w:p w14:paraId="3D0BC8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E607535</w:t>
            </w:r>
          </w:p>
        </w:tc>
        <w:tc>
          <w:tcPr>
            <w:tcW w:w="811" w:type="dxa"/>
            <w:tcBorders>
              <w:top w:val="nil"/>
              <w:left w:val="nil"/>
              <w:bottom w:val="nil"/>
              <w:right w:val="nil"/>
            </w:tcBorders>
            <w:shd w:val="clear" w:color="auto" w:fill="auto"/>
            <w:noWrap/>
            <w:hideMark/>
          </w:tcPr>
          <w:p w14:paraId="081EF2B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265203B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366386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38EEA4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4CBFD48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64A2F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1700477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0C22E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474D91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01B915A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480AC4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75D10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840479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506872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67BB83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356CFA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469F47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FD36FA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D6F93B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2C82ADD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AB718EE" w14:textId="77777777" w:rsidTr="00BC2CFA">
        <w:trPr>
          <w:trHeight w:val="144"/>
        </w:trPr>
        <w:tc>
          <w:tcPr>
            <w:tcW w:w="1147" w:type="dxa"/>
            <w:tcBorders>
              <w:top w:val="nil"/>
              <w:left w:val="nil"/>
              <w:bottom w:val="nil"/>
              <w:right w:val="nil"/>
            </w:tcBorders>
            <w:shd w:val="clear" w:color="auto" w:fill="auto"/>
            <w:noWrap/>
            <w:hideMark/>
          </w:tcPr>
          <w:p w14:paraId="307F11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E614733</w:t>
            </w:r>
          </w:p>
        </w:tc>
        <w:tc>
          <w:tcPr>
            <w:tcW w:w="811" w:type="dxa"/>
            <w:tcBorders>
              <w:top w:val="nil"/>
              <w:left w:val="nil"/>
              <w:bottom w:val="nil"/>
              <w:right w:val="nil"/>
            </w:tcBorders>
            <w:shd w:val="clear" w:color="auto" w:fill="auto"/>
            <w:noWrap/>
            <w:hideMark/>
          </w:tcPr>
          <w:p w14:paraId="15CEDFA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3C65B03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426764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293D65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2C926D9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08833DA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2DE11C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01F106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2C51FA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F5B1FA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5DA446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17EEB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D0EFE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1333E60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90C56B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967587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CBA7B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91201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2C87A7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00E96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395B938" w14:textId="77777777" w:rsidTr="00BC2CFA">
        <w:trPr>
          <w:trHeight w:val="144"/>
        </w:trPr>
        <w:tc>
          <w:tcPr>
            <w:tcW w:w="1147" w:type="dxa"/>
            <w:tcBorders>
              <w:top w:val="nil"/>
              <w:left w:val="nil"/>
              <w:bottom w:val="nil"/>
              <w:right w:val="nil"/>
            </w:tcBorders>
            <w:shd w:val="clear" w:color="auto" w:fill="auto"/>
            <w:noWrap/>
            <w:hideMark/>
          </w:tcPr>
          <w:p w14:paraId="7D4431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E614836</w:t>
            </w:r>
          </w:p>
        </w:tc>
        <w:tc>
          <w:tcPr>
            <w:tcW w:w="811" w:type="dxa"/>
            <w:tcBorders>
              <w:top w:val="nil"/>
              <w:left w:val="nil"/>
              <w:bottom w:val="nil"/>
              <w:right w:val="nil"/>
            </w:tcBorders>
            <w:shd w:val="clear" w:color="auto" w:fill="auto"/>
            <w:noWrap/>
            <w:hideMark/>
          </w:tcPr>
          <w:p w14:paraId="3C1DDA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60641CB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BADC2C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415947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5AEDB38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6C0C5BF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3131E9F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2E9F96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511DF9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9BBE2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7DDBA0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3036ED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6338FC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431FDD7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880416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B5ABD9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3288F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627DA7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1F4B1A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334FB3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79368C8F" w14:textId="77777777" w:rsidTr="00BC2CFA">
        <w:trPr>
          <w:trHeight w:val="144"/>
        </w:trPr>
        <w:tc>
          <w:tcPr>
            <w:tcW w:w="1147" w:type="dxa"/>
            <w:tcBorders>
              <w:top w:val="nil"/>
              <w:left w:val="nil"/>
              <w:bottom w:val="nil"/>
              <w:right w:val="nil"/>
            </w:tcBorders>
            <w:shd w:val="clear" w:color="auto" w:fill="auto"/>
            <w:noWrap/>
            <w:hideMark/>
          </w:tcPr>
          <w:p w14:paraId="71EF609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E651384</w:t>
            </w:r>
          </w:p>
        </w:tc>
        <w:tc>
          <w:tcPr>
            <w:tcW w:w="811" w:type="dxa"/>
            <w:tcBorders>
              <w:top w:val="nil"/>
              <w:left w:val="nil"/>
              <w:bottom w:val="nil"/>
              <w:right w:val="nil"/>
            </w:tcBorders>
            <w:shd w:val="clear" w:color="auto" w:fill="auto"/>
            <w:noWrap/>
            <w:hideMark/>
          </w:tcPr>
          <w:p w14:paraId="0759C3D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BW</w:t>
            </w:r>
          </w:p>
        </w:tc>
        <w:tc>
          <w:tcPr>
            <w:tcW w:w="418" w:type="dxa"/>
            <w:tcBorders>
              <w:top w:val="nil"/>
              <w:left w:val="nil"/>
              <w:bottom w:val="nil"/>
              <w:right w:val="nil"/>
            </w:tcBorders>
            <w:shd w:val="clear" w:color="auto" w:fill="auto"/>
            <w:noWrap/>
            <w:hideMark/>
          </w:tcPr>
          <w:p w14:paraId="19BA1B0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3AC40F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245715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4D19EB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65E004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0F3D22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753BF9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2E97E5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729F8B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DC978D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52CCDF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2E5F65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4B2916C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25B33E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FE2CF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B2FFC6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AF2D1D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067DC9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B86B0B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A8F8AC7" w14:textId="77777777" w:rsidTr="00BC2CFA">
        <w:trPr>
          <w:trHeight w:val="144"/>
        </w:trPr>
        <w:tc>
          <w:tcPr>
            <w:tcW w:w="1147" w:type="dxa"/>
            <w:tcBorders>
              <w:top w:val="nil"/>
              <w:left w:val="nil"/>
              <w:bottom w:val="nil"/>
              <w:right w:val="nil"/>
            </w:tcBorders>
            <w:shd w:val="clear" w:color="auto" w:fill="auto"/>
            <w:noWrap/>
            <w:hideMark/>
          </w:tcPr>
          <w:p w14:paraId="3CBB44C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EU350024</w:t>
            </w:r>
          </w:p>
        </w:tc>
        <w:tc>
          <w:tcPr>
            <w:tcW w:w="811" w:type="dxa"/>
            <w:tcBorders>
              <w:top w:val="nil"/>
              <w:left w:val="nil"/>
              <w:bottom w:val="nil"/>
              <w:right w:val="nil"/>
            </w:tcBorders>
            <w:shd w:val="clear" w:color="auto" w:fill="auto"/>
            <w:noWrap/>
            <w:hideMark/>
          </w:tcPr>
          <w:p w14:paraId="774995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Lee Co.</w:t>
            </w:r>
          </w:p>
        </w:tc>
        <w:tc>
          <w:tcPr>
            <w:tcW w:w="418" w:type="dxa"/>
            <w:tcBorders>
              <w:top w:val="nil"/>
              <w:left w:val="nil"/>
              <w:bottom w:val="nil"/>
              <w:right w:val="nil"/>
            </w:tcBorders>
            <w:shd w:val="clear" w:color="auto" w:fill="auto"/>
            <w:noWrap/>
            <w:hideMark/>
          </w:tcPr>
          <w:p w14:paraId="5CEEA83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AB901C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68706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752118F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11C8CE4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000000" w:fill="FF0000"/>
            <w:noWrap/>
            <w:hideMark/>
          </w:tcPr>
          <w:p w14:paraId="5F9D180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000000" w:fill="FFC000"/>
            <w:noWrap/>
            <w:hideMark/>
          </w:tcPr>
          <w:p w14:paraId="28AFE0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7" w:type="dxa"/>
            <w:tcBorders>
              <w:top w:val="nil"/>
              <w:left w:val="nil"/>
              <w:bottom w:val="nil"/>
              <w:right w:val="nil"/>
            </w:tcBorders>
            <w:shd w:val="clear" w:color="auto" w:fill="auto"/>
            <w:noWrap/>
            <w:hideMark/>
          </w:tcPr>
          <w:p w14:paraId="7E3A959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889D7B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B2545B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FF188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FFD487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2D2E7A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00E08B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571823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E9E409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821C8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3133EC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545BA32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0A179AEF" w14:textId="77777777" w:rsidTr="00BC2CFA">
        <w:trPr>
          <w:trHeight w:val="144"/>
        </w:trPr>
        <w:tc>
          <w:tcPr>
            <w:tcW w:w="1147" w:type="dxa"/>
            <w:tcBorders>
              <w:top w:val="nil"/>
              <w:left w:val="nil"/>
              <w:bottom w:val="nil"/>
              <w:right w:val="nil"/>
            </w:tcBorders>
            <w:shd w:val="clear" w:color="auto" w:fill="auto"/>
            <w:noWrap/>
            <w:hideMark/>
          </w:tcPr>
          <w:p w14:paraId="4FCBCC2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EU350025</w:t>
            </w:r>
          </w:p>
        </w:tc>
        <w:tc>
          <w:tcPr>
            <w:tcW w:w="811" w:type="dxa"/>
            <w:tcBorders>
              <w:top w:val="nil"/>
              <w:left w:val="nil"/>
              <w:bottom w:val="nil"/>
              <w:right w:val="nil"/>
            </w:tcBorders>
            <w:shd w:val="clear" w:color="auto" w:fill="auto"/>
            <w:noWrap/>
            <w:hideMark/>
          </w:tcPr>
          <w:p w14:paraId="586503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Lee Co.</w:t>
            </w:r>
          </w:p>
        </w:tc>
        <w:tc>
          <w:tcPr>
            <w:tcW w:w="418" w:type="dxa"/>
            <w:tcBorders>
              <w:top w:val="nil"/>
              <w:left w:val="nil"/>
              <w:bottom w:val="nil"/>
              <w:right w:val="nil"/>
            </w:tcBorders>
            <w:shd w:val="clear" w:color="auto" w:fill="auto"/>
            <w:noWrap/>
            <w:hideMark/>
          </w:tcPr>
          <w:p w14:paraId="363FBE6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678ACF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E9166D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4B23F6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3DC445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2DAD043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186C11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9A966E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2DE12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C7D420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C5A6EA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453659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4E6D2DC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D8299B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64FDA9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080EBC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CE1275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4AF722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9BBF0F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5740B21" w14:textId="77777777" w:rsidTr="00BC2CFA">
        <w:trPr>
          <w:trHeight w:val="144"/>
        </w:trPr>
        <w:tc>
          <w:tcPr>
            <w:tcW w:w="1147" w:type="dxa"/>
            <w:tcBorders>
              <w:top w:val="nil"/>
              <w:left w:val="nil"/>
              <w:bottom w:val="nil"/>
              <w:right w:val="nil"/>
            </w:tcBorders>
            <w:shd w:val="clear" w:color="auto" w:fill="auto"/>
            <w:noWrap/>
            <w:hideMark/>
          </w:tcPr>
          <w:p w14:paraId="469F719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Polk01</w:t>
            </w:r>
          </w:p>
        </w:tc>
        <w:tc>
          <w:tcPr>
            <w:tcW w:w="811" w:type="dxa"/>
            <w:tcBorders>
              <w:top w:val="nil"/>
              <w:left w:val="nil"/>
              <w:bottom w:val="nil"/>
              <w:right w:val="nil"/>
            </w:tcBorders>
            <w:shd w:val="clear" w:color="auto" w:fill="auto"/>
            <w:noWrap/>
            <w:hideMark/>
          </w:tcPr>
          <w:p w14:paraId="6DD521C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PC</w:t>
            </w:r>
          </w:p>
        </w:tc>
        <w:tc>
          <w:tcPr>
            <w:tcW w:w="418" w:type="dxa"/>
            <w:tcBorders>
              <w:top w:val="nil"/>
              <w:left w:val="nil"/>
              <w:bottom w:val="nil"/>
              <w:right w:val="nil"/>
            </w:tcBorders>
            <w:shd w:val="clear" w:color="auto" w:fill="auto"/>
            <w:noWrap/>
            <w:hideMark/>
          </w:tcPr>
          <w:p w14:paraId="247E39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965F67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7AD9E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5A9562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30027C8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6A6FA52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820854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2A64ED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712B31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10D1F1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0F6DBFA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05DE9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2DC31FF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1AF45E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C1A06C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D83329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D39E3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0D16C8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D3CED9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D3E4EB9" w14:textId="77777777" w:rsidTr="00BC2CFA">
        <w:trPr>
          <w:trHeight w:val="144"/>
        </w:trPr>
        <w:tc>
          <w:tcPr>
            <w:tcW w:w="1147" w:type="dxa"/>
            <w:tcBorders>
              <w:top w:val="nil"/>
              <w:left w:val="nil"/>
              <w:bottom w:val="nil"/>
              <w:right w:val="nil"/>
            </w:tcBorders>
            <w:shd w:val="clear" w:color="auto" w:fill="auto"/>
            <w:noWrap/>
            <w:hideMark/>
          </w:tcPr>
          <w:p w14:paraId="0FDBD73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Polk06</w:t>
            </w:r>
          </w:p>
        </w:tc>
        <w:tc>
          <w:tcPr>
            <w:tcW w:w="811" w:type="dxa"/>
            <w:tcBorders>
              <w:top w:val="nil"/>
              <w:left w:val="nil"/>
              <w:bottom w:val="nil"/>
              <w:right w:val="nil"/>
            </w:tcBorders>
            <w:shd w:val="clear" w:color="auto" w:fill="auto"/>
            <w:noWrap/>
            <w:hideMark/>
          </w:tcPr>
          <w:p w14:paraId="7FDB435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PC</w:t>
            </w:r>
          </w:p>
        </w:tc>
        <w:tc>
          <w:tcPr>
            <w:tcW w:w="418" w:type="dxa"/>
            <w:tcBorders>
              <w:top w:val="nil"/>
              <w:left w:val="nil"/>
              <w:bottom w:val="nil"/>
              <w:right w:val="nil"/>
            </w:tcBorders>
            <w:shd w:val="clear" w:color="auto" w:fill="auto"/>
            <w:noWrap/>
            <w:hideMark/>
          </w:tcPr>
          <w:p w14:paraId="19B3914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8D9835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B90C16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2B585E9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83290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46EE3FB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D0F40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D1AD9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A09470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0F657D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594C8D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7E8E17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C1EE05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791F7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5D0A77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0B5627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98F27B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3F3E2C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2E4F24A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7909CEDA" w14:textId="77777777" w:rsidTr="00BC2CFA">
        <w:trPr>
          <w:trHeight w:val="144"/>
        </w:trPr>
        <w:tc>
          <w:tcPr>
            <w:tcW w:w="1147" w:type="dxa"/>
            <w:tcBorders>
              <w:top w:val="nil"/>
              <w:left w:val="nil"/>
              <w:bottom w:val="nil"/>
              <w:right w:val="nil"/>
            </w:tcBorders>
            <w:shd w:val="clear" w:color="auto" w:fill="auto"/>
            <w:noWrap/>
            <w:hideMark/>
          </w:tcPr>
          <w:p w14:paraId="4A5ED5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Polk07</w:t>
            </w:r>
          </w:p>
        </w:tc>
        <w:tc>
          <w:tcPr>
            <w:tcW w:w="811" w:type="dxa"/>
            <w:tcBorders>
              <w:top w:val="nil"/>
              <w:left w:val="nil"/>
              <w:bottom w:val="nil"/>
              <w:right w:val="nil"/>
            </w:tcBorders>
            <w:shd w:val="clear" w:color="auto" w:fill="auto"/>
            <w:noWrap/>
            <w:hideMark/>
          </w:tcPr>
          <w:p w14:paraId="3325854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PC</w:t>
            </w:r>
          </w:p>
        </w:tc>
        <w:tc>
          <w:tcPr>
            <w:tcW w:w="418" w:type="dxa"/>
            <w:tcBorders>
              <w:top w:val="nil"/>
              <w:left w:val="nil"/>
              <w:bottom w:val="nil"/>
              <w:right w:val="nil"/>
            </w:tcBorders>
            <w:shd w:val="clear" w:color="auto" w:fill="auto"/>
            <w:noWrap/>
            <w:hideMark/>
          </w:tcPr>
          <w:p w14:paraId="4177C64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AFE231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29574B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6AAB42E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4732A1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7C6CDEA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7A5FE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61EE5D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A63D97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399C5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D4160D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02C7CD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5BDCCB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D63AAC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39B586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99B459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4CA0B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61A815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41E13DB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CCD2592" w14:textId="77777777" w:rsidTr="00BC2CFA">
        <w:trPr>
          <w:trHeight w:val="144"/>
        </w:trPr>
        <w:tc>
          <w:tcPr>
            <w:tcW w:w="1147" w:type="dxa"/>
            <w:tcBorders>
              <w:top w:val="nil"/>
              <w:left w:val="nil"/>
              <w:bottom w:val="nil"/>
              <w:right w:val="nil"/>
            </w:tcBorders>
            <w:shd w:val="clear" w:color="auto" w:fill="auto"/>
            <w:noWrap/>
            <w:hideMark/>
          </w:tcPr>
          <w:p w14:paraId="085169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Polk10</w:t>
            </w:r>
          </w:p>
        </w:tc>
        <w:tc>
          <w:tcPr>
            <w:tcW w:w="811" w:type="dxa"/>
            <w:tcBorders>
              <w:top w:val="nil"/>
              <w:left w:val="nil"/>
              <w:bottom w:val="nil"/>
              <w:right w:val="nil"/>
            </w:tcBorders>
            <w:shd w:val="clear" w:color="auto" w:fill="auto"/>
            <w:noWrap/>
            <w:hideMark/>
          </w:tcPr>
          <w:p w14:paraId="364BE0E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PC</w:t>
            </w:r>
          </w:p>
        </w:tc>
        <w:tc>
          <w:tcPr>
            <w:tcW w:w="418" w:type="dxa"/>
            <w:tcBorders>
              <w:top w:val="nil"/>
              <w:left w:val="nil"/>
              <w:bottom w:val="nil"/>
              <w:right w:val="nil"/>
            </w:tcBorders>
            <w:shd w:val="clear" w:color="auto" w:fill="auto"/>
            <w:noWrap/>
            <w:hideMark/>
          </w:tcPr>
          <w:p w14:paraId="1800CA9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1693C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D2FC5D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5CC563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1B8EDCD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52B9EB0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17A791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283F90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BF5C96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F3B52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31D5DE7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4C43D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27882D2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E39D1D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B3506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C3A754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9B17CD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90FBE8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C0CA97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628DA94" w14:textId="77777777" w:rsidTr="00BC2CFA">
        <w:trPr>
          <w:trHeight w:val="144"/>
        </w:trPr>
        <w:tc>
          <w:tcPr>
            <w:tcW w:w="1147" w:type="dxa"/>
            <w:tcBorders>
              <w:top w:val="nil"/>
              <w:left w:val="nil"/>
              <w:bottom w:val="nil"/>
              <w:right w:val="nil"/>
            </w:tcBorders>
            <w:shd w:val="clear" w:color="auto" w:fill="auto"/>
            <w:noWrap/>
            <w:hideMark/>
          </w:tcPr>
          <w:p w14:paraId="452743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Polk12</w:t>
            </w:r>
          </w:p>
        </w:tc>
        <w:tc>
          <w:tcPr>
            <w:tcW w:w="811" w:type="dxa"/>
            <w:tcBorders>
              <w:top w:val="nil"/>
              <w:left w:val="nil"/>
              <w:bottom w:val="nil"/>
              <w:right w:val="nil"/>
            </w:tcBorders>
            <w:shd w:val="clear" w:color="auto" w:fill="auto"/>
            <w:noWrap/>
            <w:hideMark/>
          </w:tcPr>
          <w:p w14:paraId="0E62FF0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PC</w:t>
            </w:r>
          </w:p>
        </w:tc>
        <w:tc>
          <w:tcPr>
            <w:tcW w:w="418" w:type="dxa"/>
            <w:tcBorders>
              <w:top w:val="nil"/>
              <w:left w:val="nil"/>
              <w:bottom w:val="nil"/>
              <w:right w:val="nil"/>
            </w:tcBorders>
            <w:shd w:val="clear" w:color="auto" w:fill="auto"/>
            <w:noWrap/>
            <w:hideMark/>
          </w:tcPr>
          <w:p w14:paraId="06DE7A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0101FE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5A3DE7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1A9A725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322252A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69C95D4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D0B743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B76F1A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D221F3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115333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55A867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CE579F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1A85DB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C3A93C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0E450B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9CC44D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C7938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17B7AA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91C1A4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9AA8DF2" w14:textId="77777777" w:rsidTr="00BC2CFA">
        <w:trPr>
          <w:trHeight w:val="144"/>
        </w:trPr>
        <w:tc>
          <w:tcPr>
            <w:tcW w:w="1147" w:type="dxa"/>
            <w:tcBorders>
              <w:top w:val="nil"/>
              <w:left w:val="nil"/>
              <w:bottom w:val="nil"/>
              <w:right w:val="nil"/>
            </w:tcBorders>
            <w:shd w:val="clear" w:color="auto" w:fill="auto"/>
            <w:noWrap/>
            <w:hideMark/>
          </w:tcPr>
          <w:p w14:paraId="38562FD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Polk18</w:t>
            </w:r>
          </w:p>
        </w:tc>
        <w:tc>
          <w:tcPr>
            <w:tcW w:w="811" w:type="dxa"/>
            <w:tcBorders>
              <w:top w:val="nil"/>
              <w:left w:val="nil"/>
              <w:bottom w:val="nil"/>
              <w:right w:val="nil"/>
            </w:tcBorders>
            <w:shd w:val="clear" w:color="auto" w:fill="auto"/>
            <w:noWrap/>
            <w:hideMark/>
          </w:tcPr>
          <w:p w14:paraId="5D7711C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PC</w:t>
            </w:r>
          </w:p>
        </w:tc>
        <w:tc>
          <w:tcPr>
            <w:tcW w:w="418" w:type="dxa"/>
            <w:tcBorders>
              <w:top w:val="nil"/>
              <w:left w:val="nil"/>
              <w:bottom w:val="nil"/>
              <w:right w:val="nil"/>
            </w:tcBorders>
            <w:shd w:val="clear" w:color="auto" w:fill="auto"/>
            <w:noWrap/>
            <w:hideMark/>
          </w:tcPr>
          <w:p w14:paraId="3BF270C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EDDB94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B19554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15E923A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2C0A044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1753EC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99615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DB7A78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9A3D99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DE02C8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2C18543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C63856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1021FA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984417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1CFAA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6BC77D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74D496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B0571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AE2CB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503FDB1" w14:textId="77777777" w:rsidTr="00BC2CFA">
        <w:trPr>
          <w:trHeight w:val="144"/>
        </w:trPr>
        <w:tc>
          <w:tcPr>
            <w:tcW w:w="1147" w:type="dxa"/>
            <w:tcBorders>
              <w:top w:val="nil"/>
              <w:left w:val="nil"/>
              <w:bottom w:val="nil"/>
              <w:right w:val="nil"/>
            </w:tcBorders>
            <w:shd w:val="clear" w:color="auto" w:fill="auto"/>
            <w:noWrap/>
            <w:hideMark/>
          </w:tcPr>
          <w:p w14:paraId="3F1448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R0301</w:t>
            </w:r>
          </w:p>
        </w:tc>
        <w:tc>
          <w:tcPr>
            <w:tcW w:w="811" w:type="dxa"/>
            <w:tcBorders>
              <w:top w:val="nil"/>
              <w:left w:val="nil"/>
              <w:bottom w:val="nil"/>
              <w:right w:val="nil"/>
            </w:tcBorders>
            <w:shd w:val="clear" w:color="auto" w:fill="auto"/>
            <w:noWrap/>
            <w:hideMark/>
          </w:tcPr>
          <w:p w14:paraId="081D952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PC</w:t>
            </w:r>
          </w:p>
        </w:tc>
        <w:tc>
          <w:tcPr>
            <w:tcW w:w="418" w:type="dxa"/>
            <w:tcBorders>
              <w:top w:val="nil"/>
              <w:left w:val="nil"/>
              <w:bottom w:val="nil"/>
              <w:right w:val="nil"/>
            </w:tcBorders>
            <w:shd w:val="clear" w:color="auto" w:fill="auto"/>
            <w:noWrap/>
            <w:hideMark/>
          </w:tcPr>
          <w:p w14:paraId="71EF14D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BFF4DA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C51E4F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3CC8C81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DB112B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0D26DF3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74D8BB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4F572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37489A9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75F6E6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231BD75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E21D23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72897F9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FF16D6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0BFEA0E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27040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7643C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B60061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DD5FAD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DDF5FDD" w14:textId="77777777" w:rsidTr="00BC2CFA">
        <w:trPr>
          <w:trHeight w:val="144"/>
        </w:trPr>
        <w:tc>
          <w:tcPr>
            <w:tcW w:w="1147" w:type="dxa"/>
            <w:tcBorders>
              <w:top w:val="nil"/>
              <w:left w:val="nil"/>
              <w:bottom w:val="nil"/>
              <w:right w:val="nil"/>
            </w:tcBorders>
            <w:shd w:val="clear" w:color="auto" w:fill="auto"/>
            <w:noWrap/>
            <w:hideMark/>
          </w:tcPr>
          <w:p w14:paraId="55283A2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R0304</w:t>
            </w:r>
          </w:p>
        </w:tc>
        <w:tc>
          <w:tcPr>
            <w:tcW w:w="811" w:type="dxa"/>
            <w:tcBorders>
              <w:top w:val="nil"/>
              <w:left w:val="nil"/>
              <w:bottom w:val="nil"/>
              <w:right w:val="nil"/>
            </w:tcBorders>
            <w:shd w:val="clear" w:color="auto" w:fill="auto"/>
            <w:noWrap/>
            <w:hideMark/>
          </w:tcPr>
          <w:p w14:paraId="034BD5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PC</w:t>
            </w:r>
          </w:p>
        </w:tc>
        <w:tc>
          <w:tcPr>
            <w:tcW w:w="418" w:type="dxa"/>
            <w:tcBorders>
              <w:top w:val="nil"/>
              <w:left w:val="nil"/>
              <w:bottom w:val="nil"/>
              <w:right w:val="nil"/>
            </w:tcBorders>
            <w:shd w:val="clear" w:color="auto" w:fill="auto"/>
            <w:noWrap/>
            <w:hideMark/>
          </w:tcPr>
          <w:p w14:paraId="0F4ED40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E2820C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47D56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17644E5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E1E4A4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6B155E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DE9E2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0B0C86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904A68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276639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2D75A3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AAC63D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27F1F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1D9D74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D25AC8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95834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7DFDF5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288BB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428405C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8FE2059" w14:textId="77777777" w:rsidTr="00BC2CFA">
        <w:trPr>
          <w:trHeight w:val="144"/>
        </w:trPr>
        <w:tc>
          <w:tcPr>
            <w:tcW w:w="1147" w:type="dxa"/>
            <w:tcBorders>
              <w:top w:val="nil"/>
              <w:left w:val="nil"/>
              <w:bottom w:val="nil"/>
              <w:right w:val="nil"/>
            </w:tcBorders>
            <w:shd w:val="clear" w:color="auto" w:fill="auto"/>
            <w:noWrap/>
            <w:hideMark/>
          </w:tcPr>
          <w:p w14:paraId="5D6D8BA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Ef1_120521</w:t>
            </w:r>
          </w:p>
        </w:tc>
        <w:tc>
          <w:tcPr>
            <w:tcW w:w="811" w:type="dxa"/>
            <w:tcBorders>
              <w:top w:val="nil"/>
              <w:left w:val="nil"/>
              <w:bottom w:val="nil"/>
              <w:right w:val="nil"/>
            </w:tcBorders>
            <w:shd w:val="clear" w:color="auto" w:fill="auto"/>
            <w:noWrap/>
            <w:hideMark/>
          </w:tcPr>
          <w:p w14:paraId="4E948FB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345A42D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5C2E00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019A06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122A33F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817F08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49726F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61A94F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4D0D8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B046B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391C2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9D7A2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0866C6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FF97F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19F907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176837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A9E62B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93D00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454DD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6B8576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6811F49" w14:textId="77777777" w:rsidTr="00BC2CFA">
        <w:trPr>
          <w:trHeight w:val="144"/>
        </w:trPr>
        <w:tc>
          <w:tcPr>
            <w:tcW w:w="1147" w:type="dxa"/>
            <w:tcBorders>
              <w:top w:val="nil"/>
              <w:left w:val="nil"/>
              <w:bottom w:val="nil"/>
              <w:right w:val="nil"/>
            </w:tcBorders>
            <w:shd w:val="clear" w:color="auto" w:fill="auto"/>
            <w:noWrap/>
            <w:hideMark/>
          </w:tcPr>
          <w:p w14:paraId="582BE1E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Ef1_200421</w:t>
            </w:r>
          </w:p>
        </w:tc>
        <w:tc>
          <w:tcPr>
            <w:tcW w:w="811" w:type="dxa"/>
            <w:tcBorders>
              <w:top w:val="nil"/>
              <w:left w:val="nil"/>
              <w:bottom w:val="nil"/>
              <w:right w:val="nil"/>
            </w:tcBorders>
            <w:shd w:val="clear" w:color="auto" w:fill="auto"/>
            <w:noWrap/>
            <w:hideMark/>
          </w:tcPr>
          <w:p w14:paraId="26873B0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2CEF838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B94EC8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B4259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5B5FEE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0A50012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3A48EBC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A8A8E2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07D66D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75DED75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0F7F5E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3A17BE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51B36B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200F02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ACF1C1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67691D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DC621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50D70F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FB3026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3170FC0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392D923" w14:textId="77777777" w:rsidTr="00BC2CFA">
        <w:trPr>
          <w:trHeight w:val="144"/>
        </w:trPr>
        <w:tc>
          <w:tcPr>
            <w:tcW w:w="1147" w:type="dxa"/>
            <w:tcBorders>
              <w:top w:val="nil"/>
              <w:left w:val="nil"/>
              <w:bottom w:val="nil"/>
              <w:right w:val="nil"/>
            </w:tcBorders>
            <w:shd w:val="clear" w:color="auto" w:fill="auto"/>
            <w:noWrap/>
            <w:hideMark/>
          </w:tcPr>
          <w:p w14:paraId="329A1AB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Ef1_230621</w:t>
            </w:r>
          </w:p>
        </w:tc>
        <w:tc>
          <w:tcPr>
            <w:tcW w:w="811" w:type="dxa"/>
            <w:tcBorders>
              <w:top w:val="nil"/>
              <w:left w:val="nil"/>
              <w:bottom w:val="nil"/>
              <w:right w:val="nil"/>
            </w:tcBorders>
            <w:shd w:val="clear" w:color="auto" w:fill="auto"/>
            <w:noWrap/>
            <w:hideMark/>
          </w:tcPr>
          <w:p w14:paraId="5CFEFD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3D3F96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B8322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0CEFA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1F6C68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1CF2B1B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2598F1C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77FCF7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D4625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071713D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B60734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E33144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89EBF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2D363E9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50C0F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0ACDE3F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7AEE45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B7A387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AD41D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674A2B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966F1C8" w14:textId="77777777" w:rsidTr="00BC2CFA">
        <w:trPr>
          <w:trHeight w:val="144"/>
        </w:trPr>
        <w:tc>
          <w:tcPr>
            <w:tcW w:w="1147" w:type="dxa"/>
            <w:tcBorders>
              <w:top w:val="nil"/>
              <w:left w:val="nil"/>
              <w:bottom w:val="nil"/>
              <w:right w:val="nil"/>
            </w:tcBorders>
            <w:shd w:val="clear" w:color="auto" w:fill="auto"/>
            <w:noWrap/>
            <w:hideMark/>
          </w:tcPr>
          <w:p w14:paraId="73A0F65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Ef13_13072</w:t>
            </w:r>
          </w:p>
        </w:tc>
        <w:tc>
          <w:tcPr>
            <w:tcW w:w="811" w:type="dxa"/>
            <w:tcBorders>
              <w:top w:val="nil"/>
              <w:left w:val="nil"/>
              <w:bottom w:val="nil"/>
              <w:right w:val="nil"/>
            </w:tcBorders>
            <w:shd w:val="clear" w:color="auto" w:fill="auto"/>
            <w:noWrap/>
            <w:hideMark/>
          </w:tcPr>
          <w:p w14:paraId="0116832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57B14C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7D656F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4D3452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3810D9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9858DD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139EB5F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AB878C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1FDA01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9F459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E0BB2E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31DB546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64209B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E7BE6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23E3D7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8C8A1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3E95A5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A3C5C9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8B9705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3D177EC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0752AB4" w14:textId="77777777" w:rsidTr="00BC2CFA">
        <w:trPr>
          <w:trHeight w:val="144"/>
        </w:trPr>
        <w:tc>
          <w:tcPr>
            <w:tcW w:w="1147" w:type="dxa"/>
            <w:tcBorders>
              <w:top w:val="nil"/>
              <w:left w:val="nil"/>
              <w:bottom w:val="nil"/>
              <w:right w:val="nil"/>
            </w:tcBorders>
            <w:shd w:val="clear" w:color="auto" w:fill="auto"/>
            <w:noWrap/>
            <w:hideMark/>
          </w:tcPr>
          <w:p w14:paraId="0D5651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Ef14_13072</w:t>
            </w:r>
          </w:p>
        </w:tc>
        <w:tc>
          <w:tcPr>
            <w:tcW w:w="811" w:type="dxa"/>
            <w:tcBorders>
              <w:top w:val="nil"/>
              <w:left w:val="nil"/>
              <w:bottom w:val="nil"/>
              <w:right w:val="nil"/>
            </w:tcBorders>
            <w:shd w:val="clear" w:color="auto" w:fill="auto"/>
            <w:noWrap/>
            <w:hideMark/>
          </w:tcPr>
          <w:p w14:paraId="4383B4D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2EBE5AE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7B30B5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AC7E3C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317904F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0AC0EEE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269A902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29804E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D00CD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2CF57C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76788C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9F6C3B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ABFD8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CF260A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971DA7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FD759E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3A1D09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1CCBFB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6E3E7E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043B4A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DDBAD17" w14:textId="77777777" w:rsidTr="00BC2CFA">
        <w:trPr>
          <w:trHeight w:val="144"/>
        </w:trPr>
        <w:tc>
          <w:tcPr>
            <w:tcW w:w="1147" w:type="dxa"/>
            <w:tcBorders>
              <w:top w:val="nil"/>
              <w:left w:val="nil"/>
              <w:bottom w:val="nil"/>
              <w:right w:val="nil"/>
            </w:tcBorders>
            <w:shd w:val="clear" w:color="auto" w:fill="auto"/>
            <w:noWrap/>
            <w:hideMark/>
          </w:tcPr>
          <w:p w14:paraId="69F407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Ef16_13072</w:t>
            </w:r>
          </w:p>
        </w:tc>
        <w:tc>
          <w:tcPr>
            <w:tcW w:w="811" w:type="dxa"/>
            <w:tcBorders>
              <w:top w:val="nil"/>
              <w:left w:val="nil"/>
              <w:bottom w:val="nil"/>
              <w:right w:val="nil"/>
            </w:tcBorders>
            <w:shd w:val="clear" w:color="auto" w:fill="auto"/>
            <w:noWrap/>
            <w:hideMark/>
          </w:tcPr>
          <w:p w14:paraId="51C8B08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1B29BEB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B85E30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A640D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7B59DAD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412E9C5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342F9A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13E81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5F0ED2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36C6016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52F996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E1D53A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61FB0F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8D5F37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2E8F0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D61E58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FB0749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F75CD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551D3F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F3DB8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6918DC17" w14:textId="77777777" w:rsidTr="00BC2CFA">
        <w:trPr>
          <w:trHeight w:val="144"/>
        </w:trPr>
        <w:tc>
          <w:tcPr>
            <w:tcW w:w="1147" w:type="dxa"/>
            <w:tcBorders>
              <w:top w:val="nil"/>
              <w:left w:val="nil"/>
              <w:bottom w:val="nil"/>
              <w:right w:val="nil"/>
            </w:tcBorders>
            <w:shd w:val="clear" w:color="auto" w:fill="auto"/>
            <w:noWrap/>
            <w:hideMark/>
          </w:tcPr>
          <w:p w14:paraId="5F8C13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Ef2_110521</w:t>
            </w:r>
          </w:p>
        </w:tc>
        <w:tc>
          <w:tcPr>
            <w:tcW w:w="811" w:type="dxa"/>
            <w:tcBorders>
              <w:top w:val="nil"/>
              <w:left w:val="nil"/>
              <w:bottom w:val="nil"/>
              <w:right w:val="nil"/>
            </w:tcBorders>
            <w:shd w:val="clear" w:color="auto" w:fill="auto"/>
            <w:noWrap/>
            <w:hideMark/>
          </w:tcPr>
          <w:p w14:paraId="1BE0DED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1CD1B48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406568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2329C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1ABA7A0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EE7267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04BAB21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94EEBB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3B53FF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B62DB7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A893E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E23A3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852026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2D329DA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9D6FC0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78EF1F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1E508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A94BD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72C0B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5FD428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38871A41" w14:textId="77777777" w:rsidTr="00BC2CFA">
        <w:trPr>
          <w:trHeight w:val="144"/>
        </w:trPr>
        <w:tc>
          <w:tcPr>
            <w:tcW w:w="1147" w:type="dxa"/>
            <w:tcBorders>
              <w:top w:val="nil"/>
              <w:left w:val="nil"/>
              <w:bottom w:val="nil"/>
              <w:right w:val="nil"/>
            </w:tcBorders>
            <w:shd w:val="clear" w:color="auto" w:fill="auto"/>
            <w:noWrap/>
            <w:hideMark/>
          </w:tcPr>
          <w:p w14:paraId="79C04B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Ef2_120521</w:t>
            </w:r>
          </w:p>
        </w:tc>
        <w:tc>
          <w:tcPr>
            <w:tcW w:w="811" w:type="dxa"/>
            <w:tcBorders>
              <w:top w:val="nil"/>
              <w:left w:val="nil"/>
              <w:bottom w:val="nil"/>
              <w:right w:val="nil"/>
            </w:tcBorders>
            <w:shd w:val="clear" w:color="auto" w:fill="auto"/>
            <w:noWrap/>
            <w:hideMark/>
          </w:tcPr>
          <w:p w14:paraId="610D07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4BDBD2B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B30176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EFF224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6CD330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CE9FAC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3746F60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858E12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4C3608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659F09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36F550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311EB42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1F2339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43B2895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34AB1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37F10B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CB1DB6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E3A055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2EB79B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4EA8B07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DC9DC9F" w14:textId="77777777" w:rsidTr="00BC2CFA">
        <w:trPr>
          <w:trHeight w:val="144"/>
        </w:trPr>
        <w:tc>
          <w:tcPr>
            <w:tcW w:w="1147" w:type="dxa"/>
            <w:tcBorders>
              <w:top w:val="nil"/>
              <w:left w:val="nil"/>
              <w:bottom w:val="nil"/>
              <w:right w:val="nil"/>
            </w:tcBorders>
            <w:shd w:val="clear" w:color="auto" w:fill="auto"/>
            <w:noWrap/>
            <w:hideMark/>
          </w:tcPr>
          <w:p w14:paraId="3206F29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Ef2_200421</w:t>
            </w:r>
          </w:p>
        </w:tc>
        <w:tc>
          <w:tcPr>
            <w:tcW w:w="811" w:type="dxa"/>
            <w:tcBorders>
              <w:top w:val="nil"/>
              <w:left w:val="nil"/>
              <w:bottom w:val="nil"/>
              <w:right w:val="nil"/>
            </w:tcBorders>
            <w:shd w:val="clear" w:color="auto" w:fill="auto"/>
            <w:noWrap/>
            <w:hideMark/>
          </w:tcPr>
          <w:p w14:paraId="4F95C0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3EFD744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C637D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FC01AD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77D32EE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BBC457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00C1BA6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317CE1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34B153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278B1E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B4EF7B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F82E64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BC9ED5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0CA211F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09927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E9C683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157C3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EE6849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C794B0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44031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9965CC4" w14:textId="77777777" w:rsidTr="00BC2CFA">
        <w:trPr>
          <w:trHeight w:val="144"/>
        </w:trPr>
        <w:tc>
          <w:tcPr>
            <w:tcW w:w="1147" w:type="dxa"/>
            <w:tcBorders>
              <w:top w:val="nil"/>
              <w:left w:val="nil"/>
              <w:bottom w:val="nil"/>
              <w:right w:val="nil"/>
            </w:tcBorders>
            <w:shd w:val="clear" w:color="auto" w:fill="auto"/>
            <w:noWrap/>
            <w:hideMark/>
          </w:tcPr>
          <w:p w14:paraId="34219E5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Ef2_300621</w:t>
            </w:r>
          </w:p>
        </w:tc>
        <w:tc>
          <w:tcPr>
            <w:tcW w:w="811" w:type="dxa"/>
            <w:tcBorders>
              <w:top w:val="nil"/>
              <w:left w:val="nil"/>
              <w:bottom w:val="nil"/>
              <w:right w:val="nil"/>
            </w:tcBorders>
            <w:shd w:val="clear" w:color="auto" w:fill="auto"/>
            <w:noWrap/>
            <w:hideMark/>
          </w:tcPr>
          <w:p w14:paraId="08C3927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51D6E7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C8B48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664ABA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1F1AB7A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5F05720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6EF3DB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C2CDB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FEF16F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25120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D4A6B8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3B0BF6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4F112C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F69B5E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575454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0EF06C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884CF5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A12BE1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C13DD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4127A94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FEC9095" w14:textId="77777777" w:rsidTr="00BC2CFA">
        <w:trPr>
          <w:trHeight w:val="144"/>
        </w:trPr>
        <w:tc>
          <w:tcPr>
            <w:tcW w:w="1147" w:type="dxa"/>
            <w:tcBorders>
              <w:top w:val="nil"/>
              <w:left w:val="nil"/>
              <w:bottom w:val="nil"/>
              <w:right w:val="nil"/>
            </w:tcBorders>
            <w:shd w:val="clear" w:color="auto" w:fill="auto"/>
            <w:noWrap/>
            <w:hideMark/>
          </w:tcPr>
          <w:p w14:paraId="08719FB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Ef3_110521</w:t>
            </w:r>
          </w:p>
        </w:tc>
        <w:tc>
          <w:tcPr>
            <w:tcW w:w="811" w:type="dxa"/>
            <w:tcBorders>
              <w:top w:val="nil"/>
              <w:left w:val="nil"/>
              <w:bottom w:val="nil"/>
              <w:right w:val="nil"/>
            </w:tcBorders>
            <w:shd w:val="clear" w:color="auto" w:fill="auto"/>
            <w:noWrap/>
            <w:hideMark/>
          </w:tcPr>
          <w:p w14:paraId="0A0951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2295E34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B3CCE6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6C7BE7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07E345D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34FACB5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145826C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4D41CB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85DBD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F33BD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F09816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AB69D5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ABE162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96494F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2B35D1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606E5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1AF227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6C931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F6E7DE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CE1DD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FE3BA15" w14:textId="77777777" w:rsidTr="00BC2CFA">
        <w:trPr>
          <w:trHeight w:val="144"/>
        </w:trPr>
        <w:tc>
          <w:tcPr>
            <w:tcW w:w="1147" w:type="dxa"/>
            <w:tcBorders>
              <w:top w:val="nil"/>
              <w:left w:val="nil"/>
              <w:bottom w:val="nil"/>
              <w:right w:val="nil"/>
            </w:tcBorders>
            <w:shd w:val="clear" w:color="auto" w:fill="auto"/>
            <w:noWrap/>
            <w:hideMark/>
          </w:tcPr>
          <w:p w14:paraId="21735F1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Ef4_210421</w:t>
            </w:r>
          </w:p>
        </w:tc>
        <w:tc>
          <w:tcPr>
            <w:tcW w:w="811" w:type="dxa"/>
            <w:tcBorders>
              <w:top w:val="nil"/>
              <w:left w:val="nil"/>
              <w:bottom w:val="nil"/>
              <w:right w:val="nil"/>
            </w:tcBorders>
            <w:shd w:val="clear" w:color="auto" w:fill="auto"/>
            <w:noWrap/>
            <w:hideMark/>
          </w:tcPr>
          <w:p w14:paraId="62141A0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383821A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C6F5DE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772522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37C606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42E695D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230EBE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7AC68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C3902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32311F0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180118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92E4F6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0A8DB9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8FCFA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C10FE5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2FB207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71A01B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BC002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03C075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39F2BA5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56BB8D9" w14:textId="77777777" w:rsidTr="00BC2CFA">
        <w:trPr>
          <w:trHeight w:val="144"/>
        </w:trPr>
        <w:tc>
          <w:tcPr>
            <w:tcW w:w="1147" w:type="dxa"/>
            <w:tcBorders>
              <w:top w:val="nil"/>
              <w:left w:val="nil"/>
              <w:bottom w:val="nil"/>
              <w:right w:val="nil"/>
            </w:tcBorders>
            <w:shd w:val="clear" w:color="auto" w:fill="auto"/>
            <w:noWrap/>
            <w:hideMark/>
          </w:tcPr>
          <w:p w14:paraId="4E6671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Ef5_210421</w:t>
            </w:r>
          </w:p>
        </w:tc>
        <w:tc>
          <w:tcPr>
            <w:tcW w:w="811" w:type="dxa"/>
            <w:tcBorders>
              <w:top w:val="nil"/>
              <w:left w:val="nil"/>
              <w:bottom w:val="nil"/>
              <w:right w:val="nil"/>
            </w:tcBorders>
            <w:shd w:val="clear" w:color="auto" w:fill="auto"/>
            <w:noWrap/>
            <w:hideMark/>
          </w:tcPr>
          <w:p w14:paraId="4B21D13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6B64908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C0AACC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092CDE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6AF28DB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763425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498460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66BB82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D83B2E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07293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698D65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064077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88073F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2ECD87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33926F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299CF5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1B41A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55ABEC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5549B0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9CC15C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B7B94C6" w14:textId="77777777" w:rsidTr="00BC2CFA">
        <w:trPr>
          <w:trHeight w:val="144"/>
        </w:trPr>
        <w:tc>
          <w:tcPr>
            <w:tcW w:w="1147" w:type="dxa"/>
            <w:tcBorders>
              <w:top w:val="nil"/>
              <w:left w:val="nil"/>
              <w:bottom w:val="nil"/>
              <w:right w:val="nil"/>
            </w:tcBorders>
            <w:shd w:val="clear" w:color="auto" w:fill="auto"/>
            <w:noWrap/>
            <w:hideMark/>
          </w:tcPr>
          <w:p w14:paraId="509F42F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Ef5_290621</w:t>
            </w:r>
          </w:p>
        </w:tc>
        <w:tc>
          <w:tcPr>
            <w:tcW w:w="811" w:type="dxa"/>
            <w:tcBorders>
              <w:top w:val="nil"/>
              <w:left w:val="nil"/>
              <w:bottom w:val="nil"/>
              <w:right w:val="nil"/>
            </w:tcBorders>
            <w:shd w:val="clear" w:color="auto" w:fill="auto"/>
            <w:noWrap/>
            <w:hideMark/>
          </w:tcPr>
          <w:p w14:paraId="08D8A0F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79A34B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8A70E3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000000" w:fill="FFFF00"/>
            <w:noWrap/>
            <w:hideMark/>
          </w:tcPr>
          <w:p w14:paraId="0BD91DA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W</w:t>
            </w:r>
          </w:p>
        </w:tc>
        <w:tc>
          <w:tcPr>
            <w:tcW w:w="418" w:type="dxa"/>
            <w:tcBorders>
              <w:top w:val="nil"/>
              <w:left w:val="nil"/>
              <w:bottom w:val="nil"/>
              <w:right w:val="nil"/>
            </w:tcBorders>
            <w:shd w:val="clear" w:color="000000" w:fill="FF0000"/>
            <w:noWrap/>
            <w:hideMark/>
          </w:tcPr>
          <w:p w14:paraId="2352BE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3872386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10E984E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99C7D7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38524A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5DB006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DAAD6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DE9E12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06FDD8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1E9252C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E7F0B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AF8E58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989431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1DF3F7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C9292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4E1D0CA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0716200C" w14:textId="77777777" w:rsidTr="00BC2CFA">
        <w:trPr>
          <w:trHeight w:val="144"/>
        </w:trPr>
        <w:tc>
          <w:tcPr>
            <w:tcW w:w="1147" w:type="dxa"/>
            <w:tcBorders>
              <w:top w:val="nil"/>
              <w:left w:val="nil"/>
              <w:bottom w:val="nil"/>
              <w:right w:val="nil"/>
            </w:tcBorders>
            <w:shd w:val="clear" w:color="auto" w:fill="auto"/>
            <w:noWrap/>
            <w:hideMark/>
          </w:tcPr>
          <w:p w14:paraId="5F0740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Ef6_120521</w:t>
            </w:r>
          </w:p>
        </w:tc>
        <w:tc>
          <w:tcPr>
            <w:tcW w:w="811" w:type="dxa"/>
            <w:tcBorders>
              <w:top w:val="nil"/>
              <w:left w:val="nil"/>
              <w:bottom w:val="nil"/>
              <w:right w:val="nil"/>
            </w:tcBorders>
            <w:shd w:val="clear" w:color="auto" w:fill="auto"/>
            <w:noWrap/>
            <w:hideMark/>
          </w:tcPr>
          <w:p w14:paraId="34444C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3B2A09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6A80B8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7CE51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110BC6E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0BD9F9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4444F0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3B8F83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A16136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0BF2C7E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BEAF9C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007DF90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BC652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025559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F5A14F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DE3739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9D759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582191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B08FD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2304B8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3805D6E" w14:textId="77777777" w:rsidTr="00BC2CFA">
        <w:trPr>
          <w:trHeight w:val="144"/>
        </w:trPr>
        <w:tc>
          <w:tcPr>
            <w:tcW w:w="1147" w:type="dxa"/>
            <w:tcBorders>
              <w:top w:val="nil"/>
              <w:left w:val="nil"/>
              <w:bottom w:val="nil"/>
              <w:right w:val="nil"/>
            </w:tcBorders>
            <w:shd w:val="clear" w:color="auto" w:fill="auto"/>
            <w:noWrap/>
            <w:hideMark/>
          </w:tcPr>
          <w:p w14:paraId="76D824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Ef7_120521</w:t>
            </w:r>
          </w:p>
        </w:tc>
        <w:tc>
          <w:tcPr>
            <w:tcW w:w="811" w:type="dxa"/>
            <w:tcBorders>
              <w:top w:val="nil"/>
              <w:left w:val="nil"/>
              <w:bottom w:val="nil"/>
              <w:right w:val="nil"/>
            </w:tcBorders>
            <w:shd w:val="clear" w:color="auto" w:fill="auto"/>
            <w:noWrap/>
            <w:hideMark/>
          </w:tcPr>
          <w:p w14:paraId="5D0ABDB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001E40A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3A2E83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BB42E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0A56777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32310D0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1ECDC3B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6DA65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376A7C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A0FDA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D4BE1A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31D3C5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3A143B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CB01A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AE80D0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347BA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1BB500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9F951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CB9FBC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5FD5A5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726996B" w14:textId="77777777" w:rsidTr="00BC2CFA">
        <w:trPr>
          <w:trHeight w:val="144"/>
        </w:trPr>
        <w:tc>
          <w:tcPr>
            <w:tcW w:w="1147" w:type="dxa"/>
            <w:tcBorders>
              <w:top w:val="nil"/>
              <w:left w:val="nil"/>
              <w:bottom w:val="nil"/>
              <w:right w:val="nil"/>
            </w:tcBorders>
            <w:shd w:val="clear" w:color="auto" w:fill="auto"/>
            <w:noWrap/>
            <w:hideMark/>
          </w:tcPr>
          <w:p w14:paraId="2E8D0EE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Ef8_200421</w:t>
            </w:r>
          </w:p>
        </w:tc>
        <w:tc>
          <w:tcPr>
            <w:tcW w:w="811" w:type="dxa"/>
            <w:tcBorders>
              <w:top w:val="nil"/>
              <w:left w:val="nil"/>
              <w:bottom w:val="nil"/>
              <w:right w:val="nil"/>
            </w:tcBorders>
            <w:shd w:val="clear" w:color="auto" w:fill="auto"/>
            <w:noWrap/>
            <w:hideMark/>
          </w:tcPr>
          <w:p w14:paraId="74820B8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CC</w:t>
            </w:r>
          </w:p>
        </w:tc>
        <w:tc>
          <w:tcPr>
            <w:tcW w:w="418" w:type="dxa"/>
            <w:tcBorders>
              <w:top w:val="nil"/>
              <w:left w:val="nil"/>
              <w:bottom w:val="nil"/>
              <w:right w:val="nil"/>
            </w:tcBorders>
            <w:shd w:val="clear" w:color="auto" w:fill="auto"/>
            <w:noWrap/>
            <w:hideMark/>
          </w:tcPr>
          <w:p w14:paraId="3C02640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2C392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3DF74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000000" w:fill="FF0000"/>
            <w:noWrap/>
            <w:hideMark/>
          </w:tcPr>
          <w:p w14:paraId="0E8D068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8" w:type="dxa"/>
            <w:tcBorders>
              <w:top w:val="nil"/>
              <w:left w:val="nil"/>
              <w:bottom w:val="nil"/>
              <w:right w:val="nil"/>
            </w:tcBorders>
            <w:shd w:val="clear" w:color="000000" w:fill="00B0F0"/>
            <w:noWrap/>
            <w:hideMark/>
          </w:tcPr>
          <w:p w14:paraId="533FC9B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8" w:type="dxa"/>
            <w:tcBorders>
              <w:top w:val="nil"/>
              <w:left w:val="nil"/>
              <w:bottom w:val="nil"/>
              <w:right w:val="nil"/>
            </w:tcBorders>
            <w:shd w:val="clear" w:color="auto" w:fill="auto"/>
            <w:noWrap/>
            <w:hideMark/>
          </w:tcPr>
          <w:p w14:paraId="512A9AE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A8511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DEE82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2037B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AA73C8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CC9768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7D6274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DAE05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817802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89C767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57A923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A475A8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E681E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2B78DF9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0D9D6F66" w14:textId="77777777" w:rsidTr="00BC2CFA">
        <w:trPr>
          <w:trHeight w:val="144"/>
        </w:trPr>
        <w:tc>
          <w:tcPr>
            <w:tcW w:w="1147" w:type="dxa"/>
            <w:tcBorders>
              <w:top w:val="nil"/>
              <w:left w:val="nil"/>
              <w:bottom w:val="nil"/>
              <w:right w:val="nil"/>
            </w:tcBorders>
            <w:shd w:val="clear" w:color="auto" w:fill="auto"/>
            <w:noWrap/>
            <w:hideMark/>
          </w:tcPr>
          <w:p w14:paraId="7ED8777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Dade09</w:t>
            </w:r>
          </w:p>
        </w:tc>
        <w:tc>
          <w:tcPr>
            <w:tcW w:w="811" w:type="dxa"/>
            <w:tcBorders>
              <w:top w:val="nil"/>
              <w:left w:val="nil"/>
              <w:bottom w:val="nil"/>
              <w:right w:val="nil"/>
            </w:tcBorders>
            <w:shd w:val="clear" w:color="auto" w:fill="auto"/>
            <w:noWrap/>
            <w:hideMark/>
          </w:tcPr>
          <w:p w14:paraId="516CB32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5222AB2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70DB1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35C281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0179F7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3F2B2FE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76DA657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373B8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96AEC6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5FC0A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1231E2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3B47DE1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F20B7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523312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22248C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84F45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41BAB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47BF8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30062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0BDD4E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F44412F" w14:textId="77777777" w:rsidTr="00BC2CFA">
        <w:trPr>
          <w:trHeight w:val="144"/>
        </w:trPr>
        <w:tc>
          <w:tcPr>
            <w:tcW w:w="1147" w:type="dxa"/>
            <w:tcBorders>
              <w:top w:val="nil"/>
              <w:left w:val="nil"/>
              <w:bottom w:val="nil"/>
              <w:right w:val="nil"/>
            </w:tcBorders>
            <w:shd w:val="clear" w:color="auto" w:fill="auto"/>
            <w:noWrap/>
            <w:hideMark/>
          </w:tcPr>
          <w:p w14:paraId="6BC7487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Dade10</w:t>
            </w:r>
          </w:p>
        </w:tc>
        <w:tc>
          <w:tcPr>
            <w:tcW w:w="811" w:type="dxa"/>
            <w:tcBorders>
              <w:top w:val="nil"/>
              <w:left w:val="nil"/>
              <w:bottom w:val="nil"/>
              <w:right w:val="nil"/>
            </w:tcBorders>
            <w:shd w:val="clear" w:color="auto" w:fill="auto"/>
            <w:noWrap/>
            <w:hideMark/>
          </w:tcPr>
          <w:p w14:paraId="5734BDB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1D5FC1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D80845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6622C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3F4330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0F9627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E7DEFD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06707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BA84D3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2A623D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AB9130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91B779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DC7AE5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0788C0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BA0165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786243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027D0D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28445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77CD77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2B63D0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02DCA29" w14:textId="77777777" w:rsidTr="00BC2CFA">
        <w:trPr>
          <w:trHeight w:val="144"/>
        </w:trPr>
        <w:tc>
          <w:tcPr>
            <w:tcW w:w="1147" w:type="dxa"/>
            <w:tcBorders>
              <w:top w:val="nil"/>
              <w:left w:val="nil"/>
              <w:bottom w:val="nil"/>
              <w:right w:val="nil"/>
            </w:tcBorders>
            <w:shd w:val="clear" w:color="auto" w:fill="auto"/>
            <w:noWrap/>
            <w:hideMark/>
          </w:tcPr>
          <w:p w14:paraId="688575F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Dade11</w:t>
            </w:r>
          </w:p>
        </w:tc>
        <w:tc>
          <w:tcPr>
            <w:tcW w:w="811" w:type="dxa"/>
            <w:tcBorders>
              <w:top w:val="nil"/>
              <w:left w:val="nil"/>
              <w:bottom w:val="nil"/>
              <w:right w:val="nil"/>
            </w:tcBorders>
            <w:shd w:val="clear" w:color="auto" w:fill="auto"/>
            <w:noWrap/>
            <w:hideMark/>
          </w:tcPr>
          <w:p w14:paraId="630CB4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796B8AF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DBFC4E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0F2C1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6BE864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4D5FE96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738AF51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4E9E5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C2861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042939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CA06EC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1C7744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BC5B94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B6132F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AEC9E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029892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2346F4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09CC6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96C0B6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0FE8B2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357D79C6" w14:textId="77777777" w:rsidTr="00BC2CFA">
        <w:trPr>
          <w:trHeight w:val="144"/>
        </w:trPr>
        <w:tc>
          <w:tcPr>
            <w:tcW w:w="1147" w:type="dxa"/>
            <w:tcBorders>
              <w:top w:val="nil"/>
              <w:left w:val="nil"/>
              <w:bottom w:val="nil"/>
              <w:right w:val="nil"/>
            </w:tcBorders>
            <w:shd w:val="clear" w:color="auto" w:fill="auto"/>
            <w:noWrap/>
            <w:hideMark/>
          </w:tcPr>
          <w:p w14:paraId="37B1630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DADE12</w:t>
            </w:r>
          </w:p>
        </w:tc>
        <w:tc>
          <w:tcPr>
            <w:tcW w:w="811" w:type="dxa"/>
            <w:tcBorders>
              <w:top w:val="nil"/>
              <w:left w:val="nil"/>
              <w:bottom w:val="nil"/>
              <w:right w:val="nil"/>
            </w:tcBorders>
            <w:shd w:val="clear" w:color="auto" w:fill="auto"/>
            <w:noWrap/>
            <w:hideMark/>
          </w:tcPr>
          <w:p w14:paraId="2B32056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3906EB4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97DFED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1A5EFA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65E7649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790B7C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48A3E9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33167A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9614A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46B67E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77CCD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09DCBD0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44D202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4DD6FA6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B519FB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569A00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02BFC6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27E3A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F9281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290BB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B6F922C" w14:textId="77777777" w:rsidTr="00BC2CFA">
        <w:trPr>
          <w:trHeight w:val="144"/>
        </w:trPr>
        <w:tc>
          <w:tcPr>
            <w:tcW w:w="1147" w:type="dxa"/>
            <w:tcBorders>
              <w:top w:val="nil"/>
              <w:left w:val="nil"/>
              <w:bottom w:val="nil"/>
              <w:right w:val="nil"/>
            </w:tcBorders>
            <w:shd w:val="clear" w:color="auto" w:fill="auto"/>
            <w:noWrap/>
            <w:hideMark/>
          </w:tcPr>
          <w:p w14:paraId="29B580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Dade12b</w:t>
            </w:r>
          </w:p>
        </w:tc>
        <w:tc>
          <w:tcPr>
            <w:tcW w:w="811" w:type="dxa"/>
            <w:tcBorders>
              <w:top w:val="nil"/>
              <w:left w:val="nil"/>
              <w:bottom w:val="nil"/>
              <w:right w:val="nil"/>
            </w:tcBorders>
            <w:shd w:val="clear" w:color="auto" w:fill="auto"/>
            <w:noWrap/>
            <w:hideMark/>
          </w:tcPr>
          <w:p w14:paraId="33029FE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06BE2AA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878180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23F5F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4301A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147B209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529EAD0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C60D3C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9A8C1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7A04AD1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070BFA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2075D0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2BC31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8BB82D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C96D98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223FA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93D38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CBD41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38972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B07F5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482BFDC" w14:textId="77777777" w:rsidTr="00BC2CFA">
        <w:trPr>
          <w:trHeight w:val="144"/>
        </w:trPr>
        <w:tc>
          <w:tcPr>
            <w:tcW w:w="1147" w:type="dxa"/>
            <w:tcBorders>
              <w:top w:val="nil"/>
              <w:left w:val="nil"/>
              <w:bottom w:val="nil"/>
              <w:right w:val="nil"/>
            </w:tcBorders>
            <w:shd w:val="clear" w:color="auto" w:fill="auto"/>
            <w:noWrap/>
            <w:hideMark/>
          </w:tcPr>
          <w:p w14:paraId="124783F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Dade16</w:t>
            </w:r>
          </w:p>
        </w:tc>
        <w:tc>
          <w:tcPr>
            <w:tcW w:w="811" w:type="dxa"/>
            <w:tcBorders>
              <w:top w:val="nil"/>
              <w:left w:val="nil"/>
              <w:bottom w:val="nil"/>
              <w:right w:val="nil"/>
            </w:tcBorders>
            <w:shd w:val="clear" w:color="auto" w:fill="auto"/>
            <w:noWrap/>
            <w:hideMark/>
          </w:tcPr>
          <w:p w14:paraId="5C9F713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6BC7A2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4B6A4D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DDDFE4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586FE80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5824CA9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167C638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D035B7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4D8656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3CB8033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A5FBE5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616621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3BD7BF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7748D53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028AB2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33B8B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E554A2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90A9A0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6C2D8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5BE753B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3F680C6A" w14:textId="77777777" w:rsidTr="00BC2CFA">
        <w:trPr>
          <w:trHeight w:val="144"/>
        </w:trPr>
        <w:tc>
          <w:tcPr>
            <w:tcW w:w="1147" w:type="dxa"/>
            <w:tcBorders>
              <w:top w:val="nil"/>
              <w:left w:val="nil"/>
              <w:bottom w:val="nil"/>
              <w:right w:val="nil"/>
            </w:tcBorders>
            <w:shd w:val="clear" w:color="auto" w:fill="auto"/>
            <w:noWrap/>
            <w:hideMark/>
          </w:tcPr>
          <w:p w14:paraId="37073F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EU350026</w:t>
            </w:r>
          </w:p>
        </w:tc>
        <w:tc>
          <w:tcPr>
            <w:tcW w:w="811" w:type="dxa"/>
            <w:tcBorders>
              <w:top w:val="nil"/>
              <w:left w:val="nil"/>
              <w:bottom w:val="nil"/>
              <w:right w:val="nil"/>
            </w:tcBorders>
            <w:shd w:val="clear" w:color="auto" w:fill="auto"/>
            <w:noWrap/>
            <w:hideMark/>
          </w:tcPr>
          <w:p w14:paraId="2C295B5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49A328C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000000" w:fill="ED7D31"/>
            <w:noWrap/>
            <w:hideMark/>
          </w:tcPr>
          <w:p w14:paraId="1360F9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8" w:type="dxa"/>
            <w:tcBorders>
              <w:top w:val="nil"/>
              <w:left w:val="nil"/>
              <w:bottom w:val="nil"/>
              <w:right w:val="nil"/>
            </w:tcBorders>
            <w:shd w:val="clear" w:color="auto" w:fill="auto"/>
            <w:noWrap/>
            <w:hideMark/>
          </w:tcPr>
          <w:p w14:paraId="0A4D598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546FAFA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5BB3B6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185FA7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897552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0AA164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8247CB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AD1BF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BAC090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1E363F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B7E5E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A07020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9E5016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172F3B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1FC17D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F2B1F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245A833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846C2DE" w14:textId="77777777" w:rsidTr="00BC2CFA">
        <w:trPr>
          <w:trHeight w:val="144"/>
        </w:trPr>
        <w:tc>
          <w:tcPr>
            <w:tcW w:w="1147" w:type="dxa"/>
            <w:tcBorders>
              <w:top w:val="nil"/>
              <w:left w:val="nil"/>
              <w:bottom w:val="nil"/>
              <w:right w:val="nil"/>
            </w:tcBorders>
            <w:shd w:val="clear" w:color="auto" w:fill="auto"/>
            <w:noWrap/>
            <w:hideMark/>
          </w:tcPr>
          <w:p w14:paraId="15B1084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EUFLHA</w:t>
            </w:r>
          </w:p>
        </w:tc>
        <w:tc>
          <w:tcPr>
            <w:tcW w:w="811" w:type="dxa"/>
            <w:tcBorders>
              <w:top w:val="nil"/>
              <w:left w:val="nil"/>
              <w:bottom w:val="nil"/>
              <w:right w:val="nil"/>
            </w:tcBorders>
            <w:shd w:val="clear" w:color="auto" w:fill="auto"/>
            <w:noWrap/>
            <w:hideMark/>
          </w:tcPr>
          <w:p w14:paraId="43974B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1E4316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EB53EC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A36B1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7F5037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4373D9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4E629F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89B571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A6918F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CEEE4F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3D2A48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2FED64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56FA96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07C2AA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202F2E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62CEED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4D2A78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07203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10D1D5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4F2BA4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0555532C" w14:textId="77777777" w:rsidTr="00BC2CFA">
        <w:trPr>
          <w:trHeight w:val="144"/>
        </w:trPr>
        <w:tc>
          <w:tcPr>
            <w:tcW w:w="1147" w:type="dxa"/>
            <w:tcBorders>
              <w:top w:val="nil"/>
              <w:left w:val="nil"/>
              <w:bottom w:val="nil"/>
              <w:right w:val="nil"/>
            </w:tcBorders>
            <w:shd w:val="clear" w:color="auto" w:fill="auto"/>
            <w:noWrap/>
            <w:hideMark/>
          </w:tcPr>
          <w:p w14:paraId="2DAE9B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HARBF2</w:t>
            </w:r>
          </w:p>
        </w:tc>
        <w:tc>
          <w:tcPr>
            <w:tcW w:w="811" w:type="dxa"/>
            <w:tcBorders>
              <w:top w:val="nil"/>
              <w:left w:val="nil"/>
              <w:bottom w:val="nil"/>
              <w:right w:val="nil"/>
            </w:tcBorders>
            <w:shd w:val="clear" w:color="auto" w:fill="auto"/>
            <w:noWrap/>
            <w:hideMark/>
          </w:tcPr>
          <w:p w14:paraId="1E7E80B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761BA0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CE184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2B5B27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5F8B8F4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0804D5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3C7EDA7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98F56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B05AFB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431CF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5F6FB0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F09F7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C7A9B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16A0863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7489BA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7893D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70B0D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E1D91E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F72D3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33863B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30FE12E3" w14:textId="77777777" w:rsidTr="00BC2CFA">
        <w:trPr>
          <w:trHeight w:val="144"/>
        </w:trPr>
        <w:tc>
          <w:tcPr>
            <w:tcW w:w="1147" w:type="dxa"/>
            <w:tcBorders>
              <w:top w:val="nil"/>
              <w:left w:val="nil"/>
              <w:bottom w:val="nil"/>
              <w:right w:val="nil"/>
            </w:tcBorders>
            <w:shd w:val="clear" w:color="auto" w:fill="auto"/>
            <w:noWrap/>
            <w:hideMark/>
          </w:tcPr>
          <w:p w14:paraId="3564789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M2A</w:t>
            </w:r>
          </w:p>
        </w:tc>
        <w:tc>
          <w:tcPr>
            <w:tcW w:w="811" w:type="dxa"/>
            <w:tcBorders>
              <w:top w:val="nil"/>
              <w:left w:val="nil"/>
              <w:bottom w:val="nil"/>
              <w:right w:val="nil"/>
            </w:tcBorders>
            <w:shd w:val="clear" w:color="auto" w:fill="auto"/>
            <w:noWrap/>
            <w:hideMark/>
          </w:tcPr>
          <w:p w14:paraId="6A739FE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70CB748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843588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AA8377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0263C25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4822763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6D1DFF2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2D3B1C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E58C58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E9EFE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48BA87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CCA122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F273BD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F302AA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5E150A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FE0574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C824B7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D95DEE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996546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73114F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E64B466" w14:textId="77777777" w:rsidTr="00BC2CFA">
        <w:trPr>
          <w:trHeight w:val="144"/>
        </w:trPr>
        <w:tc>
          <w:tcPr>
            <w:tcW w:w="1147" w:type="dxa"/>
            <w:tcBorders>
              <w:top w:val="nil"/>
              <w:left w:val="nil"/>
              <w:bottom w:val="nil"/>
              <w:right w:val="nil"/>
            </w:tcBorders>
            <w:shd w:val="clear" w:color="auto" w:fill="auto"/>
            <w:noWrap/>
            <w:hideMark/>
          </w:tcPr>
          <w:p w14:paraId="1E27492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M2B</w:t>
            </w:r>
          </w:p>
        </w:tc>
        <w:tc>
          <w:tcPr>
            <w:tcW w:w="811" w:type="dxa"/>
            <w:tcBorders>
              <w:top w:val="nil"/>
              <w:left w:val="nil"/>
              <w:bottom w:val="nil"/>
              <w:right w:val="nil"/>
            </w:tcBorders>
            <w:shd w:val="clear" w:color="auto" w:fill="auto"/>
            <w:noWrap/>
            <w:hideMark/>
          </w:tcPr>
          <w:p w14:paraId="642D7FC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408CF59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AB6E0C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4D9DEE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4548143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793C377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162937B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64A11D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29C043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65B271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1F6BD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1BD6C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AED2AD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47912E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7BC7CB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0509F61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A338AC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65EEE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2E6C27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39BE8E4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3B02726" w14:textId="77777777" w:rsidTr="00BC2CFA">
        <w:trPr>
          <w:trHeight w:val="144"/>
        </w:trPr>
        <w:tc>
          <w:tcPr>
            <w:tcW w:w="1147" w:type="dxa"/>
            <w:tcBorders>
              <w:top w:val="nil"/>
              <w:left w:val="nil"/>
              <w:bottom w:val="nil"/>
              <w:right w:val="nil"/>
            </w:tcBorders>
            <w:shd w:val="clear" w:color="auto" w:fill="auto"/>
            <w:noWrap/>
            <w:hideMark/>
          </w:tcPr>
          <w:p w14:paraId="586983E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MIA1</w:t>
            </w:r>
          </w:p>
        </w:tc>
        <w:tc>
          <w:tcPr>
            <w:tcW w:w="811" w:type="dxa"/>
            <w:tcBorders>
              <w:top w:val="nil"/>
              <w:left w:val="nil"/>
              <w:bottom w:val="nil"/>
              <w:right w:val="nil"/>
            </w:tcBorders>
            <w:shd w:val="clear" w:color="auto" w:fill="auto"/>
            <w:noWrap/>
            <w:hideMark/>
          </w:tcPr>
          <w:p w14:paraId="62F5D6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0C20FC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8723DF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1BFEB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3AC98EC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61763E6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1045FB4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7C562D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A6D33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A6D43C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CCD93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58EC2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0C850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1FBCEBB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DACAF1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4C5ED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82B4A9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FD9439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D02F5A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45972D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4B36BC0" w14:textId="77777777" w:rsidTr="00BC2CFA">
        <w:trPr>
          <w:trHeight w:val="144"/>
        </w:trPr>
        <w:tc>
          <w:tcPr>
            <w:tcW w:w="1147" w:type="dxa"/>
            <w:tcBorders>
              <w:top w:val="nil"/>
              <w:left w:val="nil"/>
              <w:bottom w:val="nil"/>
              <w:right w:val="nil"/>
            </w:tcBorders>
            <w:shd w:val="clear" w:color="auto" w:fill="auto"/>
            <w:noWrap/>
            <w:hideMark/>
          </w:tcPr>
          <w:p w14:paraId="27DAC56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MIA2</w:t>
            </w:r>
          </w:p>
        </w:tc>
        <w:tc>
          <w:tcPr>
            <w:tcW w:w="811" w:type="dxa"/>
            <w:tcBorders>
              <w:top w:val="nil"/>
              <w:left w:val="nil"/>
              <w:bottom w:val="nil"/>
              <w:right w:val="nil"/>
            </w:tcBorders>
            <w:shd w:val="clear" w:color="auto" w:fill="auto"/>
            <w:noWrap/>
            <w:hideMark/>
          </w:tcPr>
          <w:p w14:paraId="0ED3F02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73B041E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BDC6CC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2458A2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20D2943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498C36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231A75F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92D87B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2BD17C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B4711E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085A8B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32A5AB3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8A5AB0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269E194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A3CC9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915C35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2F3B79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AD73E0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E72628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53B08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C5FBD6A" w14:textId="77777777" w:rsidTr="00BC2CFA">
        <w:trPr>
          <w:trHeight w:val="144"/>
        </w:trPr>
        <w:tc>
          <w:tcPr>
            <w:tcW w:w="1147" w:type="dxa"/>
            <w:tcBorders>
              <w:top w:val="nil"/>
              <w:left w:val="nil"/>
              <w:bottom w:val="nil"/>
              <w:right w:val="nil"/>
            </w:tcBorders>
            <w:shd w:val="clear" w:color="auto" w:fill="auto"/>
            <w:noWrap/>
            <w:hideMark/>
          </w:tcPr>
          <w:p w14:paraId="42395A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MIA3</w:t>
            </w:r>
          </w:p>
        </w:tc>
        <w:tc>
          <w:tcPr>
            <w:tcW w:w="811" w:type="dxa"/>
            <w:tcBorders>
              <w:top w:val="nil"/>
              <w:left w:val="nil"/>
              <w:bottom w:val="nil"/>
              <w:right w:val="nil"/>
            </w:tcBorders>
            <w:shd w:val="clear" w:color="auto" w:fill="auto"/>
            <w:noWrap/>
            <w:hideMark/>
          </w:tcPr>
          <w:p w14:paraId="2D42578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MD</w:t>
            </w:r>
          </w:p>
        </w:tc>
        <w:tc>
          <w:tcPr>
            <w:tcW w:w="418" w:type="dxa"/>
            <w:tcBorders>
              <w:top w:val="nil"/>
              <w:left w:val="nil"/>
              <w:bottom w:val="nil"/>
              <w:right w:val="nil"/>
            </w:tcBorders>
            <w:shd w:val="clear" w:color="auto" w:fill="auto"/>
            <w:noWrap/>
            <w:hideMark/>
          </w:tcPr>
          <w:p w14:paraId="6523FB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07B19C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D99B44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0CA5C35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4E4489D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366913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80F0BB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442211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7FC11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C2AB5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D8768C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ECBCBC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B5636B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57DC9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5AD9D8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0801A2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D79390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E8D344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A1B823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6F358A1" w14:textId="77777777" w:rsidTr="00BC2CFA">
        <w:trPr>
          <w:trHeight w:val="144"/>
        </w:trPr>
        <w:tc>
          <w:tcPr>
            <w:tcW w:w="1147" w:type="dxa"/>
            <w:tcBorders>
              <w:top w:val="nil"/>
              <w:left w:val="nil"/>
              <w:bottom w:val="nil"/>
              <w:right w:val="nil"/>
            </w:tcBorders>
            <w:shd w:val="clear" w:color="auto" w:fill="auto"/>
            <w:noWrap/>
            <w:hideMark/>
          </w:tcPr>
          <w:p w14:paraId="5FF27D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EU350007</w:t>
            </w:r>
          </w:p>
        </w:tc>
        <w:tc>
          <w:tcPr>
            <w:tcW w:w="811" w:type="dxa"/>
            <w:tcBorders>
              <w:top w:val="nil"/>
              <w:left w:val="nil"/>
              <w:bottom w:val="nil"/>
              <w:right w:val="nil"/>
            </w:tcBorders>
            <w:shd w:val="clear" w:color="auto" w:fill="auto"/>
            <w:noWrap/>
            <w:hideMark/>
          </w:tcPr>
          <w:p w14:paraId="74BBCFB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641DC7D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589AF0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E0C3A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661C83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6EEFAF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7C244F0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7F95CC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469C5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78B9F78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15A45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F1E585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A2F3FF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1B5E2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9BCB8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7F5801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03FAA1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56D86A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5D495E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786BC5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643CA65" w14:textId="77777777" w:rsidTr="00BC2CFA">
        <w:trPr>
          <w:trHeight w:val="144"/>
        </w:trPr>
        <w:tc>
          <w:tcPr>
            <w:tcW w:w="1147" w:type="dxa"/>
            <w:tcBorders>
              <w:top w:val="nil"/>
              <w:left w:val="nil"/>
              <w:bottom w:val="nil"/>
              <w:right w:val="nil"/>
            </w:tcBorders>
            <w:shd w:val="clear" w:color="auto" w:fill="auto"/>
            <w:noWrap/>
            <w:hideMark/>
          </w:tcPr>
          <w:p w14:paraId="609BCCD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EU350008</w:t>
            </w:r>
          </w:p>
        </w:tc>
        <w:tc>
          <w:tcPr>
            <w:tcW w:w="811" w:type="dxa"/>
            <w:tcBorders>
              <w:top w:val="nil"/>
              <w:left w:val="nil"/>
              <w:bottom w:val="nil"/>
              <w:right w:val="nil"/>
            </w:tcBorders>
            <w:shd w:val="clear" w:color="auto" w:fill="auto"/>
            <w:noWrap/>
            <w:hideMark/>
          </w:tcPr>
          <w:p w14:paraId="540F12D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615303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8B9F1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0804C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750E4F8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410EA53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69E53CD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A5B183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3BC93E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481E46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624DA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2ED4B8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1B66FF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EF17D4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15F783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692A5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2D6893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B5B81E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092B90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27D234E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CB39CBE" w14:textId="77777777" w:rsidTr="00BC2CFA">
        <w:trPr>
          <w:trHeight w:val="144"/>
        </w:trPr>
        <w:tc>
          <w:tcPr>
            <w:tcW w:w="1147" w:type="dxa"/>
            <w:tcBorders>
              <w:top w:val="nil"/>
              <w:left w:val="nil"/>
              <w:bottom w:val="nil"/>
              <w:right w:val="nil"/>
            </w:tcBorders>
            <w:shd w:val="clear" w:color="auto" w:fill="auto"/>
            <w:noWrap/>
            <w:hideMark/>
          </w:tcPr>
          <w:p w14:paraId="31B86E0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EU350009</w:t>
            </w:r>
          </w:p>
        </w:tc>
        <w:tc>
          <w:tcPr>
            <w:tcW w:w="811" w:type="dxa"/>
            <w:tcBorders>
              <w:top w:val="nil"/>
              <w:left w:val="nil"/>
              <w:bottom w:val="nil"/>
              <w:right w:val="nil"/>
            </w:tcBorders>
            <w:shd w:val="clear" w:color="auto" w:fill="auto"/>
            <w:noWrap/>
            <w:hideMark/>
          </w:tcPr>
          <w:p w14:paraId="0B625E5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57C8CD0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D6E2E3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6F059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D97728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5612238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10E8B9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B26C81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9D793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E4220E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9F495A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71F1FA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00E5C0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1EC626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487498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51BB60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322EE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E135BD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7B6146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F39851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3F2BAF6E" w14:textId="77777777" w:rsidTr="00BC2CFA">
        <w:trPr>
          <w:trHeight w:val="144"/>
        </w:trPr>
        <w:tc>
          <w:tcPr>
            <w:tcW w:w="1147" w:type="dxa"/>
            <w:tcBorders>
              <w:top w:val="nil"/>
              <w:left w:val="nil"/>
              <w:bottom w:val="nil"/>
              <w:right w:val="nil"/>
            </w:tcBorders>
            <w:shd w:val="clear" w:color="auto" w:fill="auto"/>
            <w:noWrap/>
            <w:hideMark/>
          </w:tcPr>
          <w:p w14:paraId="719119A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EU350010</w:t>
            </w:r>
          </w:p>
        </w:tc>
        <w:tc>
          <w:tcPr>
            <w:tcW w:w="811" w:type="dxa"/>
            <w:tcBorders>
              <w:top w:val="nil"/>
              <w:left w:val="nil"/>
              <w:bottom w:val="nil"/>
              <w:right w:val="nil"/>
            </w:tcBorders>
            <w:shd w:val="clear" w:color="auto" w:fill="auto"/>
            <w:noWrap/>
            <w:hideMark/>
          </w:tcPr>
          <w:p w14:paraId="669347A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3B30E64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DFE068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54C7A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1F9C41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35E533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34E71B0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103E10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CDCF0C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330E12A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DEF77E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26D69D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2772BE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00DB291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2C3FC5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3B5980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89585D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B3BEE9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53C986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0B086A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79279AD" w14:textId="77777777" w:rsidTr="00BC2CFA">
        <w:trPr>
          <w:trHeight w:val="144"/>
        </w:trPr>
        <w:tc>
          <w:tcPr>
            <w:tcW w:w="1147" w:type="dxa"/>
            <w:tcBorders>
              <w:top w:val="nil"/>
              <w:left w:val="nil"/>
              <w:bottom w:val="nil"/>
              <w:right w:val="nil"/>
            </w:tcBorders>
            <w:shd w:val="clear" w:color="auto" w:fill="auto"/>
            <w:noWrap/>
            <w:hideMark/>
          </w:tcPr>
          <w:p w14:paraId="09F5F0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EU350011</w:t>
            </w:r>
          </w:p>
        </w:tc>
        <w:tc>
          <w:tcPr>
            <w:tcW w:w="811" w:type="dxa"/>
            <w:tcBorders>
              <w:top w:val="nil"/>
              <w:left w:val="nil"/>
              <w:bottom w:val="nil"/>
              <w:right w:val="nil"/>
            </w:tcBorders>
            <w:shd w:val="clear" w:color="auto" w:fill="auto"/>
            <w:noWrap/>
            <w:hideMark/>
          </w:tcPr>
          <w:p w14:paraId="3B10453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7A3C0BE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CA143E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1B5F9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3D43298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549C439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9D9966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B6CB1A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3E76C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302B93D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2D369E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391E79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F6E08D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B56AF9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79A511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6261CD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F2D98D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34D01B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C47974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18287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000C0DBC" w14:textId="77777777" w:rsidTr="00BC2CFA">
        <w:trPr>
          <w:trHeight w:val="144"/>
        </w:trPr>
        <w:tc>
          <w:tcPr>
            <w:tcW w:w="1147" w:type="dxa"/>
            <w:tcBorders>
              <w:top w:val="nil"/>
              <w:left w:val="nil"/>
              <w:bottom w:val="nil"/>
              <w:right w:val="nil"/>
            </w:tcBorders>
            <w:shd w:val="clear" w:color="auto" w:fill="auto"/>
            <w:noWrap/>
            <w:hideMark/>
          </w:tcPr>
          <w:p w14:paraId="2952BF3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EU350012</w:t>
            </w:r>
          </w:p>
        </w:tc>
        <w:tc>
          <w:tcPr>
            <w:tcW w:w="811" w:type="dxa"/>
            <w:tcBorders>
              <w:top w:val="nil"/>
              <w:left w:val="nil"/>
              <w:bottom w:val="nil"/>
              <w:right w:val="nil"/>
            </w:tcBorders>
            <w:shd w:val="clear" w:color="auto" w:fill="auto"/>
            <w:noWrap/>
            <w:hideMark/>
          </w:tcPr>
          <w:p w14:paraId="667E3A8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13984AE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47F1F9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BEAE3B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6D2F3F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48A5A3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1585A23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2AD7E9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4DF03F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AA7AD5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DB0B1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E9DFF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E5F21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1299A7F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BCE0C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AB4B79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1F4E98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BAF1A8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798D7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5D9D8BE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0DD5B165" w14:textId="77777777" w:rsidTr="00BC2CFA">
        <w:trPr>
          <w:trHeight w:val="144"/>
        </w:trPr>
        <w:tc>
          <w:tcPr>
            <w:tcW w:w="1147" w:type="dxa"/>
            <w:tcBorders>
              <w:top w:val="nil"/>
              <w:left w:val="nil"/>
              <w:bottom w:val="nil"/>
              <w:right w:val="nil"/>
            </w:tcBorders>
            <w:shd w:val="clear" w:color="auto" w:fill="auto"/>
            <w:noWrap/>
            <w:hideMark/>
          </w:tcPr>
          <w:p w14:paraId="6977945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EU350013</w:t>
            </w:r>
          </w:p>
        </w:tc>
        <w:tc>
          <w:tcPr>
            <w:tcW w:w="811" w:type="dxa"/>
            <w:tcBorders>
              <w:top w:val="nil"/>
              <w:left w:val="nil"/>
              <w:bottom w:val="nil"/>
              <w:right w:val="nil"/>
            </w:tcBorders>
            <w:shd w:val="clear" w:color="auto" w:fill="auto"/>
            <w:noWrap/>
            <w:hideMark/>
          </w:tcPr>
          <w:p w14:paraId="2B831D3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600554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78493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42D57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A8965B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2410A7A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2DFB862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5568EF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4B84D5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D7AC1E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96D1AC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9A8FA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2A62D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C20A9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C0B325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497A9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93B139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A6BFA6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B71F3C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DA1A8C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A4F920D" w14:textId="77777777" w:rsidTr="00BC2CFA">
        <w:trPr>
          <w:trHeight w:val="144"/>
        </w:trPr>
        <w:tc>
          <w:tcPr>
            <w:tcW w:w="1147" w:type="dxa"/>
            <w:tcBorders>
              <w:top w:val="nil"/>
              <w:left w:val="nil"/>
              <w:bottom w:val="nil"/>
              <w:right w:val="nil"/>
            </w:tcBorders>
            <w:shd w:val="clear" w:color="auto" w:fill="auto"/>
            <w:noWrap/>
            <w:hideMark/>
          </w:tcPr>
          <w:p w14:paraId="5A0318E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EU350014</w:t>
            </w:r>
          </w:p>
        </w:tc>
        <w:tc>
          <w:tcPr>
            <w:tcW w:w="811" w:type="dxa"/>
            <w:tcBorders>
              <w:top w:val="nil"/>
              <w:left w:val="nil"/>
              <w:bottom w:val="nil"/>
              <w:right w:val="nil"/>
            </w:tcBorders>
            <w:shd w:val="clear" w:color="auto" w:fill="auto"/>
            <w:noWrap/>
            <w:hideMark/>
          </w:tcPr>
          <w:p w14:paraId="43DF2C0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63A83D9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85097A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6D7104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39749A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2DF0924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128CA7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4EC302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4009B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65BF2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064E1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920ACC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59253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798AAE0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000000" w:fill="44546A"/>
            <w:noWrap/>
            <w:hideMark/>
          </w:tcPr>
          <w:p w14:paraId="58429150" w14:textId="77777777" w:rsidR="00385723" w:rsidRPr="009F03A4" w:rsidRDefault="00385723" w:rsidP="00AB472F">
            <w:pPr>
              <w:rPr>
                <w:rFonts w:ascii="Courier New" w:hAnsi="Courier New" w:cs="Courier New"/>
                <w:sz w:val="11"/>
                <w:szCs w:val="11"/>
              </w:rPr>
            </w:pPr>
            <w:r w:rsidRPr="009F03A4">
              <w:rPr>
                <w:rFonts w:ascii="Courier New" w:hAnsi="Courier New" w:cs="Courier New"/>
                <w:color w:val="FFFFFF" w:themeColor="background1"/>
                <w:sz w:val="11"/>
                <w:szCs w:val="11"/>
              </w:rPr>
              <w:t>K</w:t>
            </w:r>
          </w:p>
        </w:tc>
        <w:tc>
          <w:tcPr>
            <w:tcW w:w="417" w:type="dxa"/>
            <w:tcBorders>
              <w:top w:val="nil"/>
              <w:left w:val="nil"/>
              <w:bottom w:val="nil"/>
              <w:right w:val="nil"/>
            </w:tcBorders>
            <w:shd w:val="clear" w:color="auto" w:fill="auto"/>
            <w:noWrap/>
            <w:hideMark/>
          </w:tcPr>
          <w:p w14:paraId="0CCD9D6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71B5A9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000000" w:fill="FFE699"/>
            <w:noWrap/>
            <w:hideMark/>
          </w:tcPr>
          <w:p w14:paraId="7F704B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w:t>
            </w:r>
          </w:p>
        </w:tc>
        <w:tc>
          <w:tcPr>
            <w:tcW w:w="417" w:type="dxa"/>
            <w:tcBorders>
              <w:top w:val="nil"/>
              <w:left w:val="nil"/>
              <w:bottom w:val="nil"/>
              <w:right w:val="nil"/>
            </w:tcBorders>
            <w:shd w:val="clear" w:color="auto" w:fill="auto"/>
            <w:noWrap/>
            <w:hideMark/>
          </w:tcPr>
          <w:p w14:paraId="11FCCC0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2A2CF8B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235F5EA" w14:textId="77777777" w:rsidTr="00BC2CFA">
        <w:trPr>
          <w:trHeight w:val="144"/>
        </w:trPr>
        <w:tc>
          <w:tcPr>
            <w:tcW w:w="1147" w:type="dxa"/>
            <w:tcBorders>
              <w:top w:val="nil"/>
              <w:left w:val="nil"/>
              <w:bottom w:val="nil"/>
              <w:right w:val="nil"/>
            </w:tcBorders>
            <w:shd w:val="clear" w:color="auto" w:fill="auto"/>
            <w:noWrap/>
            <w:hideMark/>
          </w:tcPr>
          <w:p w14:paraId="79A2CE5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EU350015</w:t>
            </w:r>
          </w:p>
        </w:tc>
        <w:tc>
          <w:tcPr>
            <w:tcW w:w="811" w:type="dxa"/>
            <w:tcBorders>
              <w:top w:val="nil"/>
              <w:left w:val="nil"/>
              <w:bottom w:val="nil"/>
              <w:right w:val="nil"/>
            </w:tcBorders>
            <w:shd w:val="clear" w:color="auto" w:fill="auto"/>
            <w:noWrap/>
            <w:hideMark/>
          </w:tcPr>
          <w:p w14:paraId="75D1F2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1245D3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BE1763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37FBF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46E4028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3440BB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3266C10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B08BA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8D97C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A976A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DCFFB1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EDF64A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B267F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5EF7B59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FFF11C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7595B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A2597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F2889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12B363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31CCA07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3A62C3B4" w14:textId="77777777" w:rsidTr="00BC2CFA">
        <w:trPr>
          <w:trHeight w:val="144"/>
        </w:trPr>
        <w:tc>
          <w:tcPr>
            <w:tcW w:w="1147" w:type="dxa"/>
            <w:tcBorders>
              <w:top w:val="nil"/>
              <w:left w:val="nil"/>
              <w:bottom w:val="nil"/>
              <w:right w:val="nil"/>
            </w:tcBorders>
            <w:shd w:val="clear" w:color="auto" w:fill="auto"/>
            <w:noWrap/>
            <w:hideMark/>
          </w:tcPr>
          <w:p w14:paraId="3B27DA5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EU350016</w:t>
            </w:r>
          </w:p>
        </w:tc>
        <w:tc>
          <w:tcPr>
            <w:tcW w:w="811" w:type="dxa"/>
            <w:tcBorders>
              <w:top w:val="nil"/>
              <w:left w:val="nil"/>
              <w:bottom w:val="nil"/>
              <w:right w:val="nil"/>
            </w:tcBorders>
            <w:shd w:val="clear" w:color="auto" w:fill="auto"/>
            <w:noWrap/>
            <w:hideMark/>
          </w:tcPr>
          <w:p w14:paraId="02EF13C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28D624D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A500F6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C6B648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2EFBF91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138FB8B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BAE9B7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48E69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671AAA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71AD15D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000000" w:fill="4472C4"/>
            <w:noWrap/>
            <w:hideMark/>
          </w:tcPr>
          <w:p w14:paraId="182AFFD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Y</w:t>
            </w:r>
          </w:p>
        </w:tc>
        <w:tc>
          <w:tcPr>
            <w:tcW w:w="417" w:type="dxa"/>
            <w:tcBorders>
              <w:top w:val="nil"/>
              <w:left w:val="nil"/>
              <w:bottom w:val="nil"/>
              <w:right w:val="nil"/>
            </w:tcBorders>
            <w:shd w:val="clear" w:color="auto" w:fill="auto"/>
            <w:noWrap/>
            <w:hideMark/>
          </w:tcPr>
          <w:p w14:paraId="44A6B4C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A7100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C1C6F9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9F268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03A28C2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DE8336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007B6F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3036B2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53201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022BEFF8" w14:textId="77777777" w:rsidTr="00BC2CFA">
        <w:trPr>
          <w:trHeight w:val="144"/>
        </w:trPr>
        <w:tc>
          <w:tcPr>
            <w:tcW w:w="1147" w:type="dxa"/>
            <w:tcBorders>
              <w:top w:val="nil"/>
              <w:left w:val="nil"/>
              <w:bottom w:val="nil"/>
              <w:right w:val="nil"/>
            </w:tcBorders>
            <w:shd w:val="clear" w:color="auto" w:fill="auto"/>
            <w:noWrap/>
            <w:hideMark/>
          </w:tcPr>
          <w:p w14:paraId="79FAB35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EU350017</w:t>
            </w:r>
          </w:p>
        </w:tc>
        <w:tc>
          <w:tcPr>
            <w:tcW w:w="811" w:type="dxa"/>
            <w:tcBorders>
              <w:top w:val="nil"/>
              <w:left w:val="nil"/>
              <w:bottom w:val="nil"/>
              <w:right w:val="nil"/>
            </w:tcBorders>
            <w:shd w:val="clear" w:color="auto" w:fill="auto"/>
            <w:noWrap/>
            <w:hideMark/>
          </w:tcPr>
          <w:p w14:paraId="21C01B5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61E53A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20FDF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5FDA8E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0F44C43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5C282A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C00C1D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41A1ED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91EED7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000000" w:fill="FFE699"/>
            <w:noWrap/>
            <w:hideMark/>
          </w:tcPr>
          <w:p w14:paraId="428988C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w:t>
            </w:r>
          </w:p>
        </w:tc>
        <w:tc>
          <w:tcPr>
            <w:tcW w:w="417" w:type="dxa"/>
            <w:tcBorders>
              <w:top w:val="nil"/>
              <w:left w:val="nil"/>
              <w:bottom w:val="nil"/>
              <w:right w:val="nil"/>
            </w:tcBorders>
            <w:shd w:val="clear" w:color="auto" w:fill="auto"/>
            <w:noWrap/>
            <w:hideMark/>
          </w:tcPr>
          <w:p w14:paraId="31515F9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9CCCBC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0B2FD7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4DB2AC7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A8E990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B91BF4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1637B1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07687C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E430C3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D38AC0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96E42C7" w14:textId="77777777" w:rsidTr="00BC2CFA">
        <w:trPr>
          <w:trHeight w:val="144"/>
        </w:trPr>
        <w:tc>
          <w:tcPr>
            <w:tcW w:w="1147" w:type="dxa"/>
            <w:tcBorders>
              <w:top w:val="nil"/>
              <w:left w:val="nil"/>
              <w:bottom w:val="nil"/>
              <w:right w:val="nil"/>
            </w:tcBorders>
            <w:shd w:val="clear" w:color="auto" w:fill="auto"/>
            <w:noWrap/>
            <w:hideMark/>
          </w:tcPr>
          <w:p w14:paraId="6AA1C0C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EU350018</w:t>
            </w:r>
          </w:p>
        </w:tc>
        <w:tc>
          <w:tcPr>
            <w:tcW w:w="811" w:type="dxa"/>
            <w:tcBorders>
              <w:top w:val="nil"/>
              <w:left w:val="nil"/>
              <w:bottom w:val="nil"/>
              <w:right w:val="nil"/>
            </w:tcBorders>
            <w:shd w:val="clear" w:color="auto" w:fill="auto"/>
            <w:noWrap/>
            <w:hideMark/>
          </w:tcPr>
          <w:p w14:paraId="5A6C86C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107B68E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973E2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DC6E80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72C046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55524E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518CDB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3BC53F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AEF22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2F9F9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AF7E0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327D06F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18213C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763D29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375E6F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D2B3C0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EAA69E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AAE885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4B0F99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5465334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7DFEDF70" w14:textId="77777777" w:rsidTr="00BC2CFA">
        <w:trPr>
          <w:trHeight w:val="144"/>
        </w:trPr>
        <w:tc>
          <w:tcPr>
            <w:tcW w:w="1147" w:type="dxa"/>
            <w:tcBorders>
              <w:top w:val="nil"/>
              <w:left w:val="nil"/>
              <w:bottom w:val="nil"/>
              <w:right w:val="nil"/>
            </w:tcBorders>
            <w:shd w:val="clear" w:color="auto" w:fill="auto"/>
            <w:noWrap/>
            <w:hideMark/>
          </w:tcPr>
          <w:p w14:paraId="2604A76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EU350019</w:t>
            </w:r>
          </w:p>
        </w:tc>
        <w:tc>
          <w:tcPr>
            <w:tcW w:w="811" w:type="dxa"/>
            <w:tcBorders>
              <w:top w:val="nil"/>
              <w:left w:val="nil"/>
              <w:bottom w:val="nil"/>
              <w:right w:val="nil"/>
            </w:tcBorders>
            <w:shd w:val="clear" w:color="auto" w:fill="auto"/>
            <w:noWrap/>
            <w:hideMark/>
          </w:tcPr>
          <w:p w14:paraId="1B9715D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0E2D1FB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4265DB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EE5EBB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55912BE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3D4DA44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66A3A7C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F679C4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000000" w:fill="FFC000"/>
            <w:noWrap/>
            <w:hideMark/>
          </w:tcPr>
          <w:p w14:paraId="34E287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7" w:type="dxa"/>
            <w:tcBorders>
              <w:top w:val="nil"/>
              <w:left w:val="nil"/>
              <w:bottom w:val="nil"/>
              <w:right w:val="nil"/>
            </w:tcBorders>
            <w:shd w:val="clear" w:color="auto" w:fill="auto"/>
            <w:noWrap/>
            <w:hideMark/>
          </w:tcPr>
          <w:p w14:paraId="7177754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EDA259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1DFF55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7D3868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8DDFD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744CB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53B33C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B3D8C6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340B0C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3CA75D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5917B81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3367ED00" w14:textId="77777777" w:rsidTr="00BC2CFA">
        <w:trPr>
          <w:trHeight w:val="144"/>
        </w:trPr>
        <w:tc>
          <w:tcPr>
            <w:tcW w:w="1147" w:type="dxa"/>
            <w:tcBorders>
              <w:top w:val="nil"/>
              <w:left w:val="nil"/>
              <w:bottom w:val="nil"/>
              <w:right w:val="nil"/>
            </w:tcBorders>
            <w:shd w:val="clear" w:color="auto" w:fill="auto"/>
            <w:noWrap/>
            <w:hideMark/>
          </w:tcPr>
          <w:p w14:paraId="35CEC0A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EU350020</w:t>
            </w:r>
          </w:p>
        </w:tc>
        <w:tc>
          <w:tcPr>
            <w:tcW w:w="811" w:type="dxa"/>
            <w:tcBorders>
              <w:top w:val="nil"/>
              <w:left w:val="nil"/>
              <w:bottom w:val="nil"/>
              <w:right w:val="nil"/>
            </w:tcBorders>
            <w:shd w:val="clear" w:color="auto" w:fill="auto"/>
            <w:noWrap/>
            <w:hideMark/>
          </w:tcPr>
          <w:p w14:paraId="57C18E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Cuba</w:t>
            </w:r>
          </w:p>
        </w:tc>
        <w:tc>
          <w:tcPr>
            <w:tcW w:w="418" w:type="dxa"/>
            <w:tcBorders>
              <w:top w:val="nil"/>
              <w:left w:val="nil"/>
              <w:bottom w:val="nil"/>
              <w:right w:val="nil"/>
            </w:tcBorders>
            <w:shd w:val="clear" w:color="auto" w:fill="auto"/>
            <w:noWrap/>
            <w:hideMark/>
          </w:tcPr>
          <w:p w14:paraId="3796CB2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EFCC28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1BF9E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F37CA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3A5FDD4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AB7B0C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406661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486597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7123FCE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CAA2AB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735B7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2DFB1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A9E31D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1EBF5E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4457A1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86A39D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E39093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D23CB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13117B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355E613" w14:textId="77777777" w:rsidTr="00BC2CFA">
        <w:trPr>
          <w:trHeight w:val="144"/>
        </w:trPr>
        <w:tc>
          <w:tcPr>
            <w:tcW w:w="1147" w:type="dxa"/>
            <w:tcBorders>
              <w:top w:val="nil"/>
              <w:left w:val="nil"/>
              <w:bottom w:val="nil"/>
              <w:right w:val="nil"/>
            </w:tcBorders>
            <w:shd w:val="clear" w:color="auto" w:fill="auto"/>
            <w:noWrap/>
            <w:hideMark/>
          </w:tcPr>
          <w:p w14:paraId="34FBD5D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EU350021</w:t>
            </w:r>
          </w:p>
        </w:tc>
        <w:tc>
          <w:tcPr>
            <w:tcW w:w="811" w:type="dxa"/>
            <w:tcBorders>
              <w:top w:val="nil"/>
              <w:left w:val="nil"/>
              <w:bottom w:val="nil"/>
              <w:right w:val="nil"/>
            </w:tcBorders>
            <w:shd w:val="clear" w:color="auto" w:fill="auto"/>
            <w:noWrap/>
            <w:hideMark/>
          </w:tcPr>
          <w:p w14:paraId="3C4785D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Jamaica</w:t>
            </w:r>
          </w:p>
        </w:tc>
        <w:tc>
          <w:tcPr>
            <w:tcW w:w="418" w:type="dxa"/>
            <w:tcBorders>
              <w:top w:val="nil"/>
              <w:left w:val="nil"/>
              <w:bottom w:val="nil"/>
              <w:right w:val="nil"/>
            </w:tcBorders>
            <w:shd w:val="clear" w:color="auto" w:fill="auto"/>
            <w:noWrap/>
            <w:hideMark/>
          </w:tcPr>
          <w:p w14:paraId="1EE5DF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3A8B35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9F47D6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237C85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7B10F37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545908C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6B381F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F8D53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BCAD68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F9513D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52729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A7599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6C8F89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9A6CC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EF1C04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B69C5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3DCB0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460B7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D697FB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E97172C" w14:textId="77777777" w:rsidTr="00BC2CFA">
        <w:trPr>
          <w:trHeight w:val="144"/>
        </w:trPr>
        <w:tc>
          <w:tcPr>
            <w:tcW w:w="1147" w:type="dxa"/>
            <w:tcBorders>
              <w:top w:val="nil"/>
              <w:left w:val="nil"/>
              <w:bottom w:val="nil"/>
              <w:right w:val="nil"/>
            </w:tcBorders>
            <w:shd w:val="clear" w:color="auto" w:fill="auto"/>
            <w:noWrap/>
            <w:hideMark/>
          </w:tcPr>
          <w:p w14:paraId="2168492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EU350022</w:t>
            </w:r>
          </w:p>
        </w:tc>
        <w:tc>
          <w:tcPr>
            <w:tcW w:w="811" w:type="dxa"/>
            <w:tcBorders>
              <w:top w:val="nil"/>
              <w:left w:val="nil"/>
              <w:bottom w:val="nil"/>
              <w:right w:val="nil"/>
            </w:tcBorders>
            <w:shd w:val="clear" w:color="auto" w:fill="auto"/>
            <w:noWrap/>
            <w:hideMark/>
          </w:tcPr>
          <w:p w14:paraId="38CA7C3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Jamaica</w:t>
            </w:r>
          </w:p>
        </w:tc>
        <w:tc>
          <w:tcPr>
            <w:tcW w:w="418" w:type="dxa"/>
            <w:tcBorders>
              <w:top w:val="nil"/>
              <w:left w:val="nil"/>
              <w:bottom w:val="nil"/>
              <w:right w:val="nil"/>
            </w:tcBorders>
            <w:shd w:val="clear" w:color="auto" w:fill="auto"/>
            <w:noWrap/>
            <w:hideMark/>
          </w:tcPr>
          <w:p w14:paraId="4B0BFB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5C806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59BD5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464CB26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0765CC1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6753C66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3EE554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94A36B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F21237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559FC5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832A8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A7E57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3BE73BD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0EFD3B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B9AE6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090861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374008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44550C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000000" w:fill="FFC000"/>
            <w:noWrap/>
            <w:hideMark/>
          </w:tcPr>
          <w:p w14:paraId="0237B7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r>
      <w:tr w:rsidR="00385723" w:rsidRPr="009F03A4" w14:paraId="659FFA8C" w14:textId="77777777" w:rsidTr="00BC2CFA">
        <w:trPr>
          <w:trHeight w:val="144"/>
        </w:trPr>
        <w:tc>
          <w:tcPr>
            <w:tcW w:w="1147" w:type="dxa"/>
            <w:tcBorders>
              <w:top w:val="nil"/>
              <w:left w:val="nil"/>
              <w:bottom w:val="nil"/>
              <w:right w:val="nil"/>
            </w:tcBorders>
            <w:shd w:val="clear" w:color="auto" w:fill="auto"/>
            <w:noWrap/>
            <w:hideMark/>
          </w:tcPr>
          <w:p w14:paraId="7560CF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EU350023</w:t>
            </w:r>
          </w:p>
        </w:tc>
        <w:tc>
          <w:tcPr>
            <w:tcW w:w="811" w:type="dxa"/>
            <w:tcBorders>
              <w:top w:val="nil"/>
              <w:left w:val="nil"/>
              <w:bottom w:val="nil"/>
              <w:right w:val="nil"/>
            </w:tcBorders>
            <w:shd w:val="clear" w:color="auto" w:fill="auto"/>
            <w:noWrap/>
            <w:hideMark/>
          </w:tcPr>
          <w:p w14:paraId="1DFD7F1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Jamaica</w:t>
            </w:r>
          </w:p>
        </w:tc>
        <w:tc>
          <w:tcPr>
            <w:tcW w:w="418" w:type="dxa"/>
            <w:tcBorders>
              <w:top w:val="nil"/>
              <w:left w:val="nil"/>
              <w:bottom w:val="nil"/>
              <w:right w:val="nil"/>
            </w:tcBorders>
            <w:shd w:val="clear" w:color="auto" w:fill="auto"/>
            <w:noWrap/>
            <w:hideMark/>
          </w:tcPr>
          <w:p w14:paraId="210044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24C269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E7131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37780EF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13E228F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664A576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D081C2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B2CE92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4FA11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86FF82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A8FCFD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A25B64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auto" w:fill="auto"/>
            <w:noWrap/>
            <w:hideMark/>
          </w:tcPr>
          <w:p w14:paraId="73CFE5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9B42D7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040A74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B5D934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FE8C24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F71ADF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272C32A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680ECA87" w14:textId="77777777" w:rsidTr="00BC2CFA">
        <w:trPr>
          <w:trHeight w:val="144"/>
        </w:trPr>
        <w:tc>
          <w:tcPr>
            <w:tcW w:w="1147" w:type="dxa"/>
            <w:tcBorders>
              <w:top w:val="nil"/>
              <w:left w:val="nil"/>
              <w:bottom w:val="nil"/>
              <w:right w:val="nil"/>
            </w:tcBorders>
            <w:shd w:val="clear" w:color="auto" w:fill="auto"/>
            <w:noWrap/>
            <w:hideMark/>
          </w:tcPr>
          <w:p w14:paraId="455BAA7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EU350027</w:t>
            </w:r>
          </w:p>
        </w:tc>
        <w:tc>
          <w:tcPr>
            <w:tcW w:w="811" w:type="dxa"/>
            <w:tcBorders>
              <w:top w:val="nil"/>
              <w:left w:val="nil"/>
              <w:bottom w:val="nil"/>
              <w:right w:val="nil"/>
            </w:tcBorders>
            <w:shd w:val="clear" w:color="auto" w:fill="auto"/>
            <w:noWrap/>
            <w:hideMark/>
          </w:tcPr>
          <w:p w14:paraId="68A6AC3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5D2A44F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9A3FF3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3837C4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4643CE0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3244477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075DD4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4B584E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2B7F1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5C601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82232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2F08CC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7154F81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3BF8A9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63487B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000000" w:fill="FF0000"/>
            <w:noWrap/>
            <w:hideMark/>
          </w:tcPr>
          <w:p w14:paraId="68474E8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29D2D4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2DDA24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BA84AB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2468FF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D88584D" w14:textId="77777777" w:rsidTr="00BC2CFA">
        <w:trPr>
          <w:trHeight w:val="144"/>
        </w:trPr>
        <w:tc>
          <w:tcPr>
            <w:tcW w:w="1147" w:type="dxa"/>
            <w:tcBorders>
              <w:top w:val="nil"/>
              <w:left w:val="nil"/>
              <w:bottom w:val="nil"/>
              <w:right w:val="nil"/>
            </w:tcBorders>
            <w:shd w:val="clear" w:color="auto" w:fill="auto"/>
            <w:noWrap/>
            <w:hideMark/>
          </w:tcPr>
          <w:p w14:paraId="1A7C934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EU350028</w:t>
            </w:r>
          </w:p>
        </w:tc>
        <w:tc>
          <w:tcPr>
            <w:tcW w:w="811" w:type="dxa"/>
            <w:tcBorders>
              <w:top w:val="nil"/>
              <w:left w:val="nil"/>
              <w:bottom w:val="nil"/>
              <w:right w:val="nil"/>
            </w:tcBorders>
            <w:shd w:val="clear" w:color="auto" w:fill="auto"/>
            <w:noWrap/>
            <w:hideMark/>
          </w:tcPr>
          <w:p w14:paraId="382B13C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67A1FB2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C2DD7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5A9524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BC7500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4856FB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4BED1D3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286CD5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87FDD2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0C538ED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C9A882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F65D15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101C4DE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8E6186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E41D2D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E429C9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C7ED4F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8BD5F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406765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46F5C4B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30B08C4" w14:textId="77777777" w:rsidTr="00BC2CFA">
        <w:trPr>
          <w:trHeight w:val="144"/>
        </w:trPr>
        <w:tc>
          <w:tcPr>
            <w:tcW w:w="1147" w:type="dxa"/>
            <w:tcBorders>
              <w:top w:val="nil"/>
              <w:left w:val="nil"/>
              <w:bottom w:val="nil"/>
              <w:right w:val="nil"/>
            </w:tcBorders>
            <w:shd w:val="clear" w:color="auto" w:fill="auto"/>
            <w:noWrap/>
            <w:hideMark/>
          </w:tcPr>
          <w:p w14:paraId="52B0682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EU350030</w:t>
            </w:r>
          </w:p>
        </w:tc>
        <w:tc>
          <w:tcPr>
            <w:tcW w:w="811" w:type="dxa"/>
            <w:tcBorders>
              <w:top w:val="nil"/>
              <w:left w:val="nil"/>
              <w:bottom w:val="nil"/>
              <w:right w:val="nil"/>
            </w:tcBorders>
            <w:shd w:val="clear" w:color="auto" w:fill="auto"/>
            <w:noWrap/>
            <w:hideMark/>
          </w:tcPr>
          <w:p w14:paraId="549956E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19A773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7F9381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EEAC36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4F56D42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5114D90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27D759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B9C1EE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F5973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5B7C1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57A31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0BD9A6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37DC8F1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36B62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9A69C6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7CB0E5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3F2AB5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FA3691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B0289D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B6DEC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AB1915D" w14:textId="77777777" w:rsidTr="00BC2CFA">
        <w:trPr>
          <w:trHeight w:val="144"/>
        </w:trPr>
        <w:tc>
          <w:tcPr>
            <w:tcW w:w="1147" w:type="dxa"/>
            <w:tcBorders>
              <w:top w:val="nil"/>
              <w:left w:val="nil"/>
              <w:bottom w:val="nil"/>
              <w:right w:val="nil"/>
            </w:tcBorders>
            <w:shd w:val="clear" w:color="auto" w:fill="auto"/>
            <w:noWrap/>
            <w:hideMark/>
          </w:tcPr>
          <w:p w14:paraId="195C0F8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EU350031</w:t>
            </w:r>
          </w:p>
        </w:tc>
        <w:tc>
          <w:tcPr>
            <w:tcW w:w="811" w:type="dxa"/>
            <w:tcBorders>
              <w:top w:val="nil"/>
              <w:left w:val="nil"/>
              <w:bottom w:val="nil"/>
              <w:right w:val="nil"/>
            </w:tcBorders>
            <w:shd w:val="clear" w:color="auto" w:fill="auto"/>
            <w:noWrap/>
            <w:hideMark/>
          </w:tcPr>
          <w:p w14:paraId="7BCBD2E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5567D31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B1A297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5B4B93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0131E1F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71B6DE6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F7E0F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22C162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05B63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D14B7E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EDF5BE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9D672A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62F87B0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194B5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0F0ABB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BF7BE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A5AEC2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D2297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312ED2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820503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14DB1FC6" w14:textId="77777777" w:rsidTr="00BC2CFA">
        <w:trPr>
          <w:trHeight w:val="144"/>
        </w:trPr>
        <w:tc>
          <w:tcPr>
            <w:tcW w:w="1147" w:type="dxa"/>
            <w:tcBorders>
              <w:top w:val="nil"/>
              <w:left w:val="nil"/>
              <w:bottom w:val="nil"/>
              <w:right w:val="nil"/>
            </w:tcBorders>
            <w:shd w:val="clear" w:color="auto" w:fill="auto"/>
            <w:noWrap/>
            <w:hideMark/>
          </w:tcPr>
          <w:p w14:paraId="792278A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EU350032</w:t>
            </w:r>
          </w:p>
        </w:tc>
        <w:tc>
          <w:tcPr>
            <w:tcW w:w="811" w:type="dxa"/>
            <w:tcBorders>
              <w:top w:val="nil"/>
              <w:left w:val="nil"/>
              <w:bottom w:val="nil"/>
              <w:right w:val="nil"/>
            </w:tcBorders>
            <w:shd w:val="clear" w:color="auto" w:fill="auto"/>
            <w:noWrap/>
            <w:hideMark/>
          </w:tcPr>
          <w:p w14:paraId="3A7B464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2644FBA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F75E21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86EA82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3836A5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2383B96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F6CC85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B4F5BB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E7F7E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C271B6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353F88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771CA9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0375557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75BF3C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2DA3A1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98A1D1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28A94F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9823FD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4D71E9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BBCCB9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36D385E" w14:textId="77777777" w:rsidTr="00BC2CFA">
        <w:trPr>
          <w:trHeight w:val="144"/>
        </w:trPr>
        <w:tc>
          <w:tcPr>
            <w:tcW w:w="1147" w:type="dxa"/>
            <w:tcBorders>
              <w:top w:val="nil"/>
              <w:left w:val="nil"/>
              <w:bottom w:val="nil"/>
              <w:right w:val="nil"/>
            </w:tcBorders>
            <w:shd w:val="clear" w:color="auto" w:fill="auto"/>
            <w:noWrap/>
            <w:hideMark/>
          </w:tcPr>
          <w:p w14:paraId="355EA02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EU350033</w:t>
            </w:r>
          </w:p>
        </w:tc>
        <w:tc>
          <w:tcPr>
            <w:tcW w:w="811" w:type="dxa"/>
            <w:tcBorders>
              <w:top w:val="nil"/>
              <w:left w:val="nil"/>
              <w:bottom w:val="nil"/>
              <w:right w:val="nil"/>
            </w:tcBorders>
            <w:shd w:val="clear" w:color="auto" w:fill="auto"/>
            <w:noWrap/>
            <w:hideMark/>
          </w:tcPr>
          <w:p w14:paraId="0A33055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62606F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8AE418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4015808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3F0D81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199EDFC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7EFB54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ADBB9E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A776B4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25B112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AAEE6C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2D75A2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7AAB1E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1C0F06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1D2803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38CD8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D5B8F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C8EC7F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C9A4C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56883BD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6441B9C6" w14:textId="77777777" w:rsidTr="00BC2CFA">
        <w:trPr>
          <w:trHeight w:val="144"/>
        </w:trPr>
        <w:tc>
          <w:tcPr>
            <w:tcW w:w="1147" w:type="dxa"/>
            <w:tcBorders>
              <w:top w:val="nil"/>
              <w:left w:val="nil"/>
              <w:bottom w:val="nil"/>
              <w:right w:val="nil"/>
            </w:tcBorders>
            <w:shd w:val="clear" w:color="auto" w:fill="auto"/>
            <w:noWrap/>
            <w:hideMark/>
          </w:tcPr>
          <w:p w14:paraId="501858F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EU350034</w:t>
            </w:r>
          </w:p>
        </w:tc>
        <w:tc>
          <w:tcPr>
            <w:tcW w:w="811" w:type="dxa"/>
            <w:tcBorders>
              <w:top w:val="nil"/>
              <w:left w:val="nil"/>
              <w:bottom w:val="nil"/>
              <w:right w:val="nil"/>
            </w:tcBorders>
            <w:shd w:val="clear" w:color="auto" w:fill="auto"/>
            <w:noWrap/>
            <w:hideMark/>
          </w:tcPr>
          <w:p w14:paraId="511B093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153DC0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D16699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FDCD80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3657BA2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5E8CC2C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5918517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4FAE70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87EB1D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F7A6AD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6608D6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411D41B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1A6FFF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A9D08E"/>
            <w:noWrap/>
            <w:hideMark/>
          </w:tcPr>
          <w:p w14:paraId="559668D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640985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771FDBD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C42FDA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10A1BC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BD883E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C48E9E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0F1A5336" w14:textId="77777777" w:rsidTr="00BC2CFA">
        <w:trPr>
          <w:trHeight w:val="144"/>
        </w:trPr>
        <w:tc>
          <w:tcPr>
            <w:tcW w:w="1147" w:type="dxa"/>
            <w:tcBorders>
              <w:top w:val="nil"/>
              <w:left w:val="nil"/>
              <w:bottom w:val="nil"/>
              <w:right w:val="nil"/>
            </w:tcBorders>
            <w:shd w:val="clear" w:color="auto" w:fill="auto"/>
            <w:noWrap/>
            <w:hideMark/>
          </w:tcPr>
          <w:p w14:paraId="4880DAF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EU350035</w:t>
            </w:r>
          </w:p>
        </w:tc>
        <w:tc>
          <w:tcPr>
            <w:tcW w:w="811" w:type="dxa"/>
            <w:tcBorders>
              <w:top w:val="nil"/>
              <w:left w:val="nil"/>
              <w:bottom w:val="nil"/>
              <w:right w:val="nil"/>
            </w:tcBorders>
            <w:shd w:val="clear" w:color="auto" w:fill="auto"/>
            <w:noWrap/>
            <w:hideMark/>
          </w:tcPr>
          <w:p w14:paraId="125DF1A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390B7F8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92880A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1DBCD3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85BEB2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195917E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09F6BF8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A1D6F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646F3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AF0654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36A373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2CD65FA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3720557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E7CBC1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42484E6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AF4275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397479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DA180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000000" w:fill="EDEDED"/>
            <w:noWrap/>
            <w:hideMark/>
          </w:tcPr>
          <w:p w14:paraId="47D6633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507" w:type="dxa"/>
            <w:tcBorders>
              <w:top w:val="nil"/>
              <w:left w:val="nil"/>
              <w:bottom w:val="nil"/>
              <w:right w:val="nil"/>
            </w:tcBorders>
            <w:shd w:val="clear" w:color="auto" w:fill="auto"/>
            <w:noWrap/>
            <w:hideMark/>
          </w:tcPr>
          <w:p w14:paraId="06A8A6F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C95638B" w14:textId="77777777" w:rsidTr="00BC2CFA">
        <w:trPr>
          <w:trHeight w:val="144"/>
        </w:trPr>
        <w:tc>
          <w:tcPr>
            <w:tcW w:w="1147" w:type="dxa"/>
            <w:tcBorders>
              <w:top w:val="nil"/>
              <w:left w:val="nil"/>
              <w:bottom w:val="nil"/>
              <w:right w:val="nil"/>
            </w:tcBorders>
            <w:shd w:val="clear" w:color="auto" w:fill="auto"/>
            <w:noWrap/>
            <w:hideMark/>
          </w:tcPr>
          <w:p w14:paraId="7FF6ED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EU350036</w:t>
            </w:r>
          </w:p>
        </w:tc>
        <w:tc>
          <w:tcPr>
            <w:tcW w:w="811" w:type="dxa"/>
            <w:tcBorders>
              <w:top w:val="nil"/>
              <w:left w:val="nil"/>
              <w:bottom w:val="nil"/>
              <w:right w:val="nil"/>
            </w:tcBorders>
            <w:shd w:val="clear" w:color="auto" w:fill="auto"/>
            <w:noWrap/>
            <w:hideMark/>
          </w:tcPr>
          <w:p w14:paraId="3EFA5CA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25C1E0D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9DC68D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7AE987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401B9B9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7E2DD17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3EC8BC1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5E552E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9AAC58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6769BDA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E9DFDD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E21290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0930DE2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2C7063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84523A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F746FD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0F3663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4A5476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3B081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55297C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845A919" w14:textId="77777777" w:rsidTr="00BC2CFA">
        <w:trPr>
          <w:trHeight w:val="144"/>
        </w:trPr>
        <w:tc>
          <w:tcPr>
            <w:tcW w:w="1147" w:type="dxa"/>
            <w:tcBorders>
              <w:top w:val="nil"/>
              <w:left w:val="nil"/>
              <w:bottom w:val="nil"/>
              <w:right w:val="nil"/>
            </w:tcBorders>
            <w:shd w:val="clear" w:color="auto" w:fill="auto"/>
            <w:noWrap/>
            <w:hideMark/>
          </w:tcPr>
          <w:p w14:paraId="7A18927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EU350037</w:t>
            </w:r>
          </w:p>
        </w:tc>
        <w:tc>
          <w:tcPr>
            <w:tcW w:w="811" w:type="dxa"/>
            <w:tcBorders>
              <w:top w:val="nil"/>
              <w:left w:val="nil"/>
              <w:bottom w:val="nil"/>
              <w:right w:val="nil"/>
            </w:tcBorders>
            <w:shd w:val="clear" w:color="auto" w:fill="auto"/>
            <w:noWrap/>
            <w:hideMark/>
          </w:tcPr>
          <w:p w14:paraId="1BB7468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61189F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89C72E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4F1B6B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77FAF19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7113957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175994B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2AB7AB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78F7B7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0680A54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0506F5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8CCA7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5E34C29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919921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5064C8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DB2BE8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D43C83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2C6590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4F6244F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07FDA23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00FF144" w14:textId="77777777" w:rsidTr="00BC2CFA">
        <w:trPr>
          <w:trHeight w:val="144"/>
        </w:trPr>
        <w:tc>
          <w:tcPr>
            <w:tcW w:w="1147" w:type="dxa"/>
            <w:tcBorders>
              <w:top w:val="nil"/>
              <w:left w:val="nil"/>
              <w:bottom w:val="nil"/>
              <w:right w:val="nil"/>
            </w:tcBorders>
            <w:shd w:val="clear" w:color="auto" w:fill="auto"/>
            <w:noWrap/>
            <w:hideMark/>
          </w:tcPr>
          <w:p w14:paraId="1374DAA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EU350038</w:t>
            </w:r>
          </w:p>
        </w:tc>
        <w:tc>
          <w:tcPr>
            <w:tcW w:w="811" w:type="dxa"/>
            <w:tcBorders>
              <w:top w:val="nil"/>
              <w:left w:val="nil"/>
              <w:bottom w:val="nil"/>
              <w:right w:val="nil"/>
            </w:tcBorders>
            <w:shd w:val="clear" w:color="auto" w:fill="auto"/>
            <w:noWrap/>
            <w:hideMark/>
          </w:tcPr>
          <w:p w14:paraId="04F4355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27AE54A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5F301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69551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19673F8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28FE0B8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350DAEF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8FECB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1C13CF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3D4DB2B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8CEEE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658E559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2075590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0E5CBC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1AC7171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2CC9A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E41AB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8535FC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18D877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3D91DE7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377DC430" w14:textId="77777777" w:rsidTr="00BC2CFA">
        <w:trPr>
          <w:trHeight w:val="144"/>
        </w:trPr>
        <w:tc>
          <w:tcPr>
            <w:tcW w:w="1147" w:type="dxa"/>
            <w:tcBorders>
              <w:top w:val="nil"/>
              <w:left w:val="nil"/>
              <w:bottom w:val="nil"/>
              <w:right w:val="nil"/>
            </w:tcBorders>
            <w:shd w:val="clear" w:color="auto" w:fill="auto"/>
            <w:noWrap/>
            <w:hideMark/>
          </w:tcPr>
          <w:p w14:paraId="1EA7917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EU350039</w:t>
            </w:r>
          </w:p>
        </w:tc>
        <w:tc>
          <w:tcPr>
            <w:tcW w:w="811" w:type="dxa"/>
            <w:tcBorders>
              <w:top w:val="nil"/>
              <w:left w:val="nil"/>
              <w:bottom w:val="nil"/>
              <w:right w:val="nil"/>
            </w:tcBorders>
            <w:shd w:val="clear" w:color="auto" w:fill="auto"/>
            <w:noWrap/>
            <w:hideMark/>
          </w:tcPr>
          <w:p w14:paraId="1D84ABA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05B9A6D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E4368E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B1BCF4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34EC294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62F7F84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5DFDCA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C3CA53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D9B290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74823A6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30840B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2EA678B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43725AC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5114AA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369B1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18D104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5932D8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1A471A8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4D11E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5597B16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475BDD3B" w14:textId="77777777" w:rsidTr="00BC2CFA">
        <w:trPr>
          <w:trHeight w:val="144"/>
        </w:trPr>
        <w:tc>
          <w:tcPr>
            <w:tcW w:w="1147" w:type="dxa"/>
            <w:tcBorders>
              <w:top w:val="nil"/>
              <w:left w:val="nil"/>
              <w:bottom w:val="nil"/>
              <w:right w:val="nil"/>
            </w:tcBorders>
            <w:shd w:val="clear" w:color="auto" w:fill="auto"/>
            <w:noWrap/>
            <w:hideMark/>
          </w:tcPr>
          <w:p w14:paraId="6EDC445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EU350040</w:t>
            </w:r>
          </w:p>
        </w:tc>
        <w:tc>
          <w:tcPr>
            <w:tcW w:w="811" w:type="dxa"/>
            <w:tcBorders>
              <w:top w:val="nil"/>
              <w:left w:val="nil"/>
              <w:bottom w:val="nil"/>
              <w:right w:val="nil"/>
            </w:tcBorders>
            <w:shd w:val="clear" w:color="auto" w:fill="auto"/>
            <w:noWrap/>
            <w:hideMark/>
          </w:tcPr>
          <w:p w14:paraId="1337CFA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000000" w:fill="8EA9DB"/>
            <w:noWrap/>
            <w:hideMark/>
          </w:tcPr>
          <w:p w14:paraId="5F26C75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D</w:t>
            </w:r>
          </w:p>
        </w:tc>
        <w:tc>
          <w:tcPr>
            <w:tcW w:w="418" w:type="dxa"/>
            <w:tcBorders>
              <w:top w:val="nil"/>
              <w:left w:val="nil"/>
              <w:bottom w:val="nil"/>
              <w:right w:val="nil"/>
            </w:tcBorders>
            <w:shd w:val="clear" w:color="auto" w:fill="auto"/>
            <w:noWrap/>
            <w:hideMark/>
          </w:tcPr>
          <w:p w14:paraId="6DB9FD8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33F918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08BF13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25697F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5B4525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6C452D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34AAE3E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1AF556E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112C04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767CCD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A9D08E"/>
            <w:noWrap/>
            <w:hideMark/>
          </w:tcPr>
          <w:p w14:paraId="44296A6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03E3002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688B34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551801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12AC6E3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C0C143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67111B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6AC29F0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388FCF00" w14:textId="77777777" w:rsidTr="00BC2CFA">
        <w:trPr>
          <w:trHeight w:val="144"/>
        </w:trPr>
        <w:tc>
          <w:tcPr>
            <w:tcW w:w="1147" w:type="dxa"/>
            <w:tcBorders>
              <w:top w:val="nil"/>
              <w:left w:val="nil"/>
              <w:bottom w:val="nil"/>
              <w:right w:val="nil"/>
            </w:tcBorders>
            <w:shd w:val="clear" w:color="auto" w:fill="auto"/>
            <w:noWrap/>
            <w:hideMark/>
          </w:tcPr>
          <w:p w14:paraId="2A430CC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EU350041</w:t>
            </w:r>
          </w:p>
        </w:tc>
        <w:tc>
          <w:tcPr>
            <w:tcW w:w="811" w:type="dxa"/>
            <w:tcBorders>
              <w:top w:val="nil"/>
              <w:left w:val="nil"/>
              <w:bottom w:val="nil"/>
              <w:right w:val="nil"/>
            </w:tcBorders>
            <w:shd w:val="clear" w:color="auto" w:fill="auto"/>
            <w:noWrap/>
            <w:hideMark/>
          </w:tcPr>
          <w:p w14:paraId="694E212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Mexico</w:t>
            </w:r>
          </w:p>
        </w:tc>
        <w:tc>
          <w:tcPr>
            <w:tcW w:w="418" w:type="dxa"/>
            <w:tcBorders>
              <w:top w:val="nil"/>
              <w:left w:val="nil"/>
              <w:bottom w:val="nil"/>
              <w:right w:val="nil"/>
            </w:tcBorders>
            <w:shd w:val="clear" w:color="auto" w:fill="auto"/>
            <w:noWrap/>
            <w:hideMark/>
          </w:tcPr>
          <w:p w14:paraId="755AE6D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B5631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74A4980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696A7D9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3560294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451C371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67A9DA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8FF459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41DB2F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267399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0D18645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7BCE305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3020CE6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599F3D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E2C7D7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7BD4EEC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2D83D6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2CB76F0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42A5F1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A8F2202" w14:textId="77777777" w:rsidTr="00BC2CFA">
        <w:trPr>
          <w:trHeight w:val="144"/>
        </w:trPr>
        <w:tc>
          <w:tcPr>
            <w:tcW w:w="1147" w:type="dxa"/>
            <w:tcBorders>
              <w:top w:val="nil"/>
              <w:left w:val="nil"/>
              <w:bottom w:val="nil"/>
              <w:right w:val="nil"/>
            </w:tcBorders>
            <w:shd w:val="clear" w:color="auto" w:fill="auto"/>
            <w:noWrap/>
            <w:hideMark/>
          </w:tcPr>
          <w:p w14:paraId="0005095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EU350002</w:t>
            </w:r>
          </w:p>
        </w:tc>
        <w:tc>
          <w:tcPr>
            <w:tcW w:w="811" w:type="dxa"/>
            <w:tcBorders>
              <w:top w:val="nil"/>
              <w:left w:val="nil"/>
              <w:bottom w:val="nil"/>
              <w:right w:val="nil"/>
            </w:tcBorders>
            <w:shd w:val="clear" w:color="auto" w:fill="auto"/>
            <w:noWrap/>
            <w:hideMark/>
          </w:tcPr>
          <w:p w14:paraId="5C434BD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Paraguay</w:t>
            </w:r>
          </w:p>
        </w:tc>
        <w:tc>
          <w:tcPr>
            <w:tcW w:w="418" w:type="dxa"/>
            <w:tcBorders>
              <w:top w:val="nil"/>
              <w:left w:val="nil"/>
              <w:bottom w:val="nil"/>
              <w:right w:val="nil"/>
            </w:tcBorders>
            <w:shd w:val="clear" w:color="auto" w:fill="auto"/>
            <w:noWrap/>
            <w:hideMark/>
          </w:tcPr>
          <w:p w14:paraId="1CC1EBD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680C82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58A88F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4EB4F93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0FC9A77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462B77E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CA468D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A5693E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0674438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54E96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22E19FB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44BA014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ECF148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953207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6511292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5E64B8A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90C9F5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5449505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B9C69A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25245214" w14:textId="77777777" w:rsidTr="00BC2CFA">
        <w:trPr>
          <w:trHeight w:val="144"/>
        </w:trPr>
        <w:tc>
          <w:tcPr>
            <w:tcW w:w="1147" w:type="dxa"/>
            <w:tcBorders>
              <w:top w:val="nil"/>
              <w:left w:val="nil"/>
              <w:bottom w:val="nil"/>
              <w:right w:val="nil"/>
            </w:tcBorders>
            <w:shd w:val="clear" w:color="auto" w:fill="auto"/>
            <w:noWrap/>
            <w:hideMark/>
          </w:tcPr>
          <w:p w14:paraId="401892D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EU350003</w:t>
            </w:r>
          </w:p>
        </w:tc>
        <w:tc>
          <w:tcPr>
            <w:tcW w:w="811" w:type="dxa"/>
            <w:tcBorders>
              <w:top w:val="nil"/>
              <w:left w:val="nil"/>
              <w:bottom w:val="nil"/>
              <w:right w:val="nil"/>
            </w:tcBorders>
            <w:shd w:val="clear" w:color="auto" w:fill="auto"/>
            <w:noWrap/>
            <w:hideMark/>
          </w:tcPr>
          <w:p w14:paraId="09C66CC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Paraguay</w:t>
            </w:r>
          </w:p>
        </w:tc>
        <w:tc>
          <w:tcPr>
            <w:tcW w:w="418" w:type="dxa"/>
            <w:tcBorders>
              <w:top w:val="nil"/>
              <w:left w:val="nil"/>
              <w:bottom w:val="nil"/>
              <w:right w:val="nil"/>
            </w:tcBorders>
            <w:shd w:val="clear" w:color="auto" w:fill="auto"/>
            <w:noWrap/>
            <w:hideMark/>
          </w:tcPr>
          <w:p w14:paraId="1C48790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35877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13FCE2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677B3C6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7DC98C1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3810498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3E1FE4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6FE5177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2C27EC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A879CC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F97108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616203C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836CE9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99F672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344C17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FBE056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7E3570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78F84F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7EB9E4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DBE2F9B" w14:textId="77777777" w:rsidTr="00BC2CFA">
        <w:trPr>
          <w:trHeight w:val="144"/>
        </w:trPr>
        <w:tc>
          <w:tcPr>
            <w:tcW w:w="1147" w:type="dxa"/>
            <w:tcBorders>
              <w:top w:val="nil"/>
              <w:left w:val="nil"/>
              <w:bottom w:val="nil"/>
              <w:right w:val="nil"/>
            </w:tcBorders>
            <w:shd w:val="clear" w:color="auto" w:fill="auto"/>
            <w:noWrap/>
            <w:hideMark/>
          </w:tcPr>
          <w:p w14:paraId="7D6D90F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EU350004</w:t>
            </w:r>
          </w:p>
        </w:tc>
        <w:tc>
          <w:tcPr>
            <w:tcW w:w="811" w:type="dxa"/>
            <w:tcBorders>
              <w:top w:val="nil"/>
              <w:left w:val="nil"/>
              <w:bottom w:val="nil"/>
              <w:right w:val="nil"/>
            </w:tcBorders>
            <w:shd w:val="clear" w:color="auto" w:fill="auto"/>
            <w:noWrap/>
            <w:hideMark/>
          </w:tcPr>
          <w:p w14:paraId="6F5F73C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Paraguay</w:t>
            </w:r>
          </w:p>
        </w:tc>
        <w:tc>
          <w:tcPr>
            <w:tcW w:w="418" w:type="dxa"/>
            <w:tcBorders>
              <w:top w:val="nil"/>
              <w:left w:val="nil"/>
              <w:bottom w:val="nil"/>
              <w:right w:val="nil"/>
            </w:tcBorders>
            <w:shd w:val="clear" w:color="auto" w:fill="auto"/>
            <w:noWrap/>
            <w:hideMark/>
          </w:tcPr>
          <w:p w14:paraId="3BE9728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5DBB22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584D9D5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3498F38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6AC390B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6B93439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B95283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43576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42011B1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F79123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22BC2E5B"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284B2E4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73A3B3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3FFFAC3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4E7F7D8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BFF3D9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59EAC7B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1EFD57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7804730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78B233E3" w14:textId="77777777" w:rsidTr="00BC2CFA">
        <w:trPr>
          <w:trHeight w:val="144"/>
        </w:trPr>
        <w:tc>
          <w:tcPr>
            <w:tcW w:w="1147" w:type="dxa"/>
            <w:tcBorders>
              <w:top w:val="nil"/>
              <w:left w:val="nil"/>
              <w:bottom w:val="nil"/>
              <w:right w:val="nil"/>
            </w:tcBorders>
            <w:shd w:val="clear" w:color="auto" w:fill="auto"/>
            <w:noWrap/>
            <w:hideMark/>
          </w:tcPr>
          <w:p w14:paraId="6435399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JQ731817</w:t>
            </w:r>
          </w:p>
        </w:tc>
        <w:tc>
          <w:tcPr>
            <w:tcW w:w="811" w:type="dxa"/>
            <w:tcBorders>
              <w:top w:val="nil"/>
              <w:left w:val="nil"/>
              <w:bottom w:val="nil"/>
              <w:right w:val="nil"/>
            </w:tcBorders>
            <w:shd w:val="clear" w:color="auto" w:fill="auto"/>
            <w:noWrap/>
            <w:hideMark/>
          </w:tcPr>
          <w:p w14:paraId="68EECEA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Paraguay</w:t>
            </w:r>
          </w:p>
        </w:tc>
        <w:tc>
          <w:tcPr>
            <w:tcW w:w="418" w:type="dxa"/>
            <w:tcBorders>
              <w:top w:val="nil"/>
              <w:left w:val="nil"/>
              <w:bottom w:val="nil"/>
              <w:right w:val="nil"/>
            </w:tcBorders>
            <w:shd w:val="clear" w:color="auto" w:fill="auto"/>
            <w:noWrap/>
            <w:hideMark/>
          </w:tcPr>
          <w:p w14:paraId="2C7B18D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0973C13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38C8837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7F6966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098160F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437148A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BFE257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FEFE91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01CD433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A98492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7F3A610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7DA8A1C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4952581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7709F7E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5478C77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EDEDED"/>
            <w:noWrap/>
            <w:hideMark/>
          </w:tcPr>
          <w:p w14:paraId="3889ED7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1E66B22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000000" w:fill="44546A"/>
            <w:noWrap/>
            <w:hideMark/>
          </w:tcPr>
          <w:p w14:paraId="64CDABE1" w14:textId="77777777" w:rsidR="00385723" w:rsidRPr="009F03A4" w:rsidRDefault="00385723" w:rsidP="00AB472F">
            <w:pPr>
              <w:rPr>
                <w:rFonts w:ascii="Courier New" w:hAnsi="Courier New" w:cs="Courier New"/>
                <w:color w:val="FFFFFF" w:themeColor="background1"/>
                <w:sz w:val="11"/>
                <w:szCs w:val="11"/>
              </w:rPr>
            </w:pPr>
            <w:r w:rsidRPr="009F03A4">
              <w:rPr>
                <w:rFonts w:ascii="Courier New" w:hAnsi="Courier New" w:cs="Courier New"/>
                <w:color w:val="FFFFFF" w:themeColor="background1"/>
                <w:sz w:val="11"/>
                <w:szCs w:val="11"/>
              </w:rPr>
              <w:t>N</w:t>
            </w:r>
          </w:p>
        </w:tc>
        <w:tc>
          <w:tcPr>
            <w:tcW w:w="507" w:type="dxa"/>
            <w:tcBorders>
              <w:top w:val="nil"/>
              <w:left w:val="nil"/>
              <w:bottom w:val="nil"/>
              <w:right w:val="nil"/>
            </w:tcBorders>
            <w:shd w:val="clear" w:color="000000" w:fill="44546A"/>
            <w:noWrap/>
            <w:hideMark/>
          </w:tcPr>
          <w:p w14:paraId="4147C08A" w14:textId="77777777" w:rsidR="00385723" w:rsidRPr="009F03A4" w:rsidRDefault="00385723" w:rsidP="00AB472F">
            <w:pPr>
              <w:rPr>
                <w:rFonts w:ascii="Courier New" w:hAnsi="Courier New" w:cs="Courier New"/>
                <w:color w:val="FFFFFF" w:themeColor="background1"/>
                <w:sz w:val="11"/>
                <w:szCs w:val="11"/>
              </w:rPr>
            </w:pPr>
            <w:r w:rsidRPr="009F03A4">
              <w:rPr>
                <w:rFonts w:ascii="Courier New" w:hAnsi="Courier New" w:cs="Courier New"/>
                <w:color w:val="FFFFFF" w:themeColor="background1"/>
                <w:sz w:val="11"/>
                <w:szCs w:val="11"/>
              </w:rPr>
              <w:t>N</w:t>
            </w:r>
          </w:p>
        </w:tc>
      </w:tr>
      <w:tr w:rsidR="00385723" w:rsidRPr="009F03A4" w14:paraId="4E04FC6C" w14:textId="77777777" w:rsidTr="00BC2CFA">
        <w:trPr>
          <w:trHeight w:val="144"/>
        </w:trPr>
        <w:tc>
          <w:tcPr>
            <w:tcW w:w="1147" w:type="dxa"/>
            <w:tcBorders>
              <w:top w:val="nil"/>
              <w:left w:val="nil"/>
              <w:bottom w:val="nil"/>
              <w:right w:val="nil"/>
            </w:tcBorders>
            <w:shd w:val="clear" w:color="auto" w:fill="auto"/>
            <w:noWrap/>
            <w:hideMark/>
          </w:tcPr>
          <w:p w14:paraId="677D8FC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EU350006</w:t>
            </w:r>
          </w:p>
        </w:tc>
        <w:tc>
          <w:tcPr>
            <w:tcW w:w="811" w:type="dxa"/>
            <w:tcBorders>
              <w:top w:val="nil"/>
              <w:left w:val="nil"/>
              <w:bottom w:val="nil"/>
              <w:right w:val="nil"/>
            </w:tcBorders>
            <w:shd w:val="clear" w:color="auto" w:fill="auto"/>
            <w:noWrap/>
            <w:hideMark/>
          </w:tcPr>
          <w:p w14:paraId="570209D4" w14:textId="77777777" w:rsidR="00385723" w:rsidRPr="009F03A4" w:rsidRDefault="00385723" w:rsidP="00AB472F">
            <w:pPr>
              <w:rPr>
                <w:rFonts w:ascii="Courier New" w:hAnsi="Courier New" w:cs="Courier New"/>
                <w:sz w:val="11"/>
                <w:szCs w:val="11"/>
              </w:rPr>
            </w:pPr>
            <w:proofErr w:type="spellStart"/>
            <w:r w:rsidRPr="009F03A4">
              <w:rPr>
                <w:rFonts w:ascii="Courier New" w:hAnsi="Courier New" w:cs="Courier New"/>
                <w:sz w:val="11"/>
                <w:szCs w:val="11"/>
              </w:rPr>
              <w:t>Venesuala</w:t>
            </w:r>
            <w:proofErr w:type="spellEnd"/>
          </w:p>
        </w:tc>
        <w:tc>
          <w:tcPr>
            <w:tcW w:w="418" w:type="dxa"/>
            <w:tcBorders>
              <w:top w:val="nil"/>
              <w:left w:val="nil"/>
              <w:bottom w:val="nil"/>
              <w:right w:val="nil"/>
            </w:tcBorders>
            <w:shd w:val="clear" w:color="auto" w:fill="auto"/>
            <w:noWrap/>
            <w:hideMark/>
          </w:tcPr>
          <w:p w14:paraId="043FF4D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4A19CE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670C080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539BE4E8"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1EA96A4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645E0E8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075F9BB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9E4C8E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58FC9D4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6E29EEA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auto" w:fill="auto"/>
            <w:noWrap/>
            <w:hideMark/>
          </w:tcPr>
          <w:p w14:paraId="59B64CC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000000" w:fill="548235"/>
            <w:noWrap/>
            <w:hideMark/>
          </w:tcPr>
          <w:p w14:paraId="41AD01F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530D1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5CDA1A6A"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36342B20"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0A674392"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3697DC7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AF1329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122FC77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r w:rsidR="00385723" w:rsidRPr="009F03A4" w14:paraId="559B71F7" w14:textId="77777777" w:rsidTr="00BC2CFA">
        <w:trPr>
          <w:trHeight w:val="144"/>
        </w:trPr>
        <w:tc>
          <w:tcPr>
            <w:tcW w:w="1147" w:type="dxa"/>
            <w:tcBorders>
              <w:top w:val="nil"/>
              <w:left w:val="nil"/>
              <w:bottom w:val="nil"/>
              <w:right w:val="nil"/>
            </w:tcBorders>
            <w:shd w:val="clear" w:color="auto" w:fill="auto"/>
            <w:noWrap/>
            <w:hideMark/>
          </w:tcPr>
          <w:p w14:paraId="3054984C"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M262814</w:t>
            </w:r>
          </w:p>
        </w:tc>
        <w:tc>
          <w:tcPr>
            <w:tcW w:w="811" w:type="dxa"/>
            <w:tcBorders>
              <w:top w:val="nil"/>
              <w:left w:val="nil"/>
              <w:bottom w:val="nil"/>
              <w:right w:val="nil"/>
            </w:tcBorders>
            <w:shd w:val="clear" w:color="auto" w:fill="auto"/>
            <w:noWrap/>
            <w:hideMark/>
          </w:tcPr>
          <w:p w14:paraId="38636604" w14:textId="77777777" w:rsidR="00385723" w:rsidRPr="009F03A4" w:rsidRDefault="00385723" w:rsidP="00AB472F">
            <w:pPr>
              <w:rPr>
                <w:rFonts w:ascii="Courier New" w:hAnsi="Courier New" w:cs="Courier New"/>
                <w:sz w:val="11"/>
                <w:szCs w:val="11"/>
              </w:rPr>
            </w:pPr>
            <w:proofErr w:type="spellStart"/>
            <w:r w:rsidRPr="009F03A4">
              <w:rPr>
                <w:rFonts w:ascii="Courier New" w:hAnsi="Courier New" w:cs="Courier New"/>
                <w:sz w:val="11"/>
                <w:szCs w:val="11"/>
              </w:rPr>
              <w:t>Argenina</w:t>
            </w:r>
            <w:proofErr w:type="spellEnd"/>
          </w:p>
        </w:tc>
        <w:tc>
          <w:tcPr>
            <w:tcW w:w="418" w:type="dxa"/>
            <w:tcBorders>
              <w:top w:val="nil"/>
              <w:left w:val="nil"/>
              <w:bottom w:val="nil"/>
              <w:right w:val="nil"/>
            </w:tcBorders>
            <w:shd w:val="clear" w:color="auto" w:fill="auto"/>
            <w:noWrap/>
            <w:hideMark/>
          </w:tcPr>
          <w:p w14:paraId="584D6917"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CC575B1"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8" w:type="dxa"/>
            <w:tcBorders>
              <w:top w:val="nil"/>
              <w:left w:val="nil"/>
              <w:bottom w:val="nil"/>
              <w:right w:val="nil"/>
            </w:tcBorders>
            <w:shd w:val="clear" w:color="auto" w:fill="auto"/>
            <w:noWrap/>
            <w:hideMark/>
          </w:tcPr>
          <w:p w14:paraId="2E40D51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C</w:t>
            </w:r>
          </w:p>
        </w:tc>
        <w:tc>
          <w:tcPr>
            <w:tcW w:w="418" w:type="dxa"/>
            <w:tcBorders>
              <w:top w:val="nil"/>
              <w:left w:val="nil"/>
              <w:bottom w:val="nil"/>
              <w:right w:val="nil"/>
            </w:tcBorders>
            <w:shd w:val="clear" w:color="auto" w:fill="auto"/>
            <w:noWrap/>
            <w:hideMark/>
          </w:tcPr>
          <w:p w14:paraId="083B2893"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A</w:t>
            </w:r>
          </w:p>
        </w:tc>
        <w:tc>
          <w:tcPr>
            <w:tcW w:w="418" w:type="dxa"/>
            <w:tcBorders>
              <w:top w:val="nil"/>
              <w:left w:val="nil"/>
              <w:bottom w:val="nil"/>
              <w:right w:val="nil"/>
            </w:tcBorders>
            <w:shd w:val="clear" w:color="auto" w:fill="auto"/>
            <w:noWrap/>
            <w:hideMark/>
          </w:tcPr>
          <w:p w14:paraId="60904DB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8" w:type="dxa"/>
            <w:tcBorders>
              <w:top w:val="nil"/>
              <w:left w:val="nil"/>
              <w:bottom w:val="nil"/>
              <w:right w:val="nil"/>
            </w:tcBorders>
            <w:shd w:val="clear" w:color="auto" w:fill="auto"/>
            <w:noWrap/>
            <w:hideMark/>
          </w:tcPr>
          <w:p w14:paraId="1B0350A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93A26A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76EABF6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G</w:t>
            </w:r>
          </w:p>
        </w:tc>
        <w:tc>
          <w:tcPr>
            <w:tcW w:w="417" w:type="dxa"/>
            <w:tcBorders>
              <w:top w:val="nil"/>
              <w:left w:val="nil"/>
              <w:bottom w:val="nil"/>
              <w:right w:val="nil"/>
            </w:tcBorders>
            <w:shd w:val="clear" w:color="auto" w:fill="auto"/>
            <w:noWrap/>
            <w:hideMark/>
          </w:tcPr>
          <w:p w14:paraId="26BD6BE5"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4BE100B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H</w:t>
            </w:r>
          </w:p>
        </w:tc>
        <w:tc>
          <w:tcPr>
            <w:tcW w:w="417" w:type="dxa"/>
            <w:tcBorders>
              <w:top w:val="nil"/>
              <w:left w:val="nil"/>
              <w:bottom w:val="nil"/>
              <w:right w:val="nil"/>
            </w:tcBorders>
            <w:shd w:val="clear" w:color="000000" w:fill="E2EFDA"/>
            <w:noWrap/>
            <w:hideMark/>
          </w:tcPr>
          <w:p w14:paraId="11E6369E"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V</w:t>
            </w:r>
          </w:p>
        </w:tc>
        <w:tc>
          <w:tcPr>
            <w:tcW w:w="417" w:type="dxa"/>
            <w:tcBorders>
              <w:top w:val="nil"/>
              <w:left w:val="nil"/>
              <w:bottom w:val="nil"/>
              <w:right w:val="nil"/>
            </w:tcBorders>
            <w:shd w:val="clear" w:color="000000" w:fill="548235"/>
            <w:noWrap/>
            <w:hideMark/>
          </w:tcPr>
          <w:p w14:paraId="47CA0AB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2D09D49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M</w:t>
            </w:r>
          </w:p>
        </w:tc>
        <w:tc>
          <w:tcPr>
            <w:tcW w:w="417" w:type="dxa"/>
            <w:tcBorders>
              <w:top w:val="nil"/>
              <w:left w:val="nil"/>
              <w:bottom w:val="nil"/>
              <w:right w:val="nil"/>
            </w:tcBorders>
            <w:shd w:val="clear" w:color="auto" w:fill="auto"/>
            <w:noWrap/>
            <w:hideMark/>
          </w:tcPr>
          <w:p w14:paraId="6D2E6579"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E</w:t>
            </w:r>
          </w:p>
        </w:tc>
        <w:tc>
          <w:tcPr>
            <w:tcW w:w="417" w:type="dxa"/>
            <w:tcBorders>
              <w:top w:val="nil"/>
              <w:left w:val="nil"/>
              <w:bottom w:val="nil"/>
              <w:right w:val="nil"/>
            </w:tcBorders>
            <w:shd w:val="clear" w:color="auto" w:fill="auto"/>
            <w:noWrap/>
            <w:hideMark/>
          </w:tcPr>
          <w:p w14:paraId="27F7B604"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I</w:t>
            </w:r>
          </w:p>
        </w:tc>
        <w:tc>
          <w:tcPr>
            <w:tcW w:w="417" w:type="dxa"/>
            <w:tcBorders>
              <w:top w:val="nil"/>
              <w:left w:val="nil"/>
              <w:bottom w:val="nil"/>
              <w:right w:val="nil"/>
            </w:tcBorders>
            <w:shd w:val="clear" w:color="auto" w:fill="auto"/>
            <w:noWrap/>
            <w:hideMark/>
          </w:tcPr>
          <w:p w14:paraId="650E700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417" w:type="dxa"/>
            <w:tcBorders>
              <w:top w:val="nil"/>
              <w:left w:val="nil"/>
              <w:bottom w:val="nil"/>
              <w:right w:val="nil"/>
            </w:tcBorders>
            <w:shd w:val="clear" w:color="auto" w:fill="auto"/>
            <w:noWrap/>
            <w:hideMark/>
          </w:tcPr>
          <w:p w14:paraId="75EC7556"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c>
          <w:tcPr>
            <w:tcW w:w="417" w:type="dxa"/>
            <w:tcBorders>
              <w:top w:val="nil"/>
              <w:left w:val="nil"/>
              <w:bottom w:val="nil"/>
              <w:right w:val="nil"/>
            </w:tcBorders>
            <w:shd w:val="clear" w:color="auto" w:fill="auto"/>
            <w:noWrap/>
            <w:hideMark/>
          </w:tcPr>
          <w:p w14:paraId="0B5E584F"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L</w:t>
            </w:r>
          </w:p>
        </w:tc>
        <w:tc>
          <w:tcPr>
            <w:tcW w:w="507" w:type="dxa"/>
            <w:tcBorders>
              <w:top w:val="nil"/>
              <w:left w:val="nil"/>
              <w:bottom w:val="nil"/>
              <w:right w:val="nil"/>
            </w:tcBorders>
            <w:shd w:val="clear" w:color="auto" w:fill="auto"/>
            <w:noWrap/>
            <w:hideMark/>
          </w:tcPr>
          <w:p w14:paraId="3D6E901D" w14:textId="77777777" w:rsidR="00385723" w:rsidRPr="009F03A4" w:rsidRDefault="00385723" w:rsidP="00AB472F">
            <w:pPr>
              <w:rPr>
                <w:rFonts w:ascii="Courier New" w:hAnsi="Courier New" w:cs="Courier New"/>
                <w:sz w:val="11"/>
                <w:szCs w:val="11"/>
              </w:rPr>
            </w:pPr>
            <w:r w:rsidRPr="009F03A4">
              <w:rPr>
                <w:rFonts w:ascii="Courier New" w:hAnsi="Courier New" w:cs="Courier New"/>
                <w:sz w:val="11"/>
                <w:szCs w:val="11"/>
              </w:rPr>
              <w:t>T</w:t>
            </w:r>
          </w:p>
        </w:tc>
      </w:tr>
    </w:tbl>
    <w:p w14:paraId="1E795491" w14:textId="77777777" w:rsidR="00385723" w:rsidRPr="00385723" w:rsidRDefault="00385723" w:rsidP="00385723"/>
    <w:p w14:paraId="4147573E" w14:textId="3C787DCB" w:rsidR="001E5AD3" w:rsidRDefault="001E5AD3" w:rsidP="001E5AD3">
      <w:pPr>
        <w:pStyle w:val="PlainText"/>
        <w:rPr>
          <w:rFonts w:ascii="Courier New" w:hAnsi="Courier New" w:cs="Courier New"/>
          <w:sz w:val="10"/>
          <w:szCs w:val="10"/>
        </w:rPr>
      </w:pPr>
    </w:p>
    <w:p w14:paraId="68EACAD3" w14:textId="77777777" w:rsidR="001E5AD3" w:rsidRPr="00D171BE" w:rsidRDefault="001E5AD3" w:rsidP="001E5AD3">
      <w:pPr>
        <w:rPr>
          <w:rFonts w:ascii="Times New Roman" w:hAnsi="Times New Roman" w:cs="Times New Roman"/>
          <w:lang w:val="fr-FR"/>
        </w:rPr>
      </w:pPr>
    </w:p>
    <w:p w14:paraId="748F7DE8" w14:textId="77777777" w:rsidR="001E5AD3" w:rsidRPr="00D171BE" w:rsidRDefault="001E5AD3">
      <w:pPr>
        <w:rPr>
          <w:rFonts w:ascii="Times New Roman" w:hAnsi="Times New Roman" w:cs="Times New Roman"/>
          <w:lang w:val="fr-FR"/>
        </w:rPr>
        <w:sectPr w:rsidR="001E5AD3" w:rsidRPr="00D171BE" w:rsidSect="00385723">
          <w:pgSz w:w="12240" w:h="15840"/>
          <w:pgMar w:top="1440" w:right="864" w:bottom="1440" w:left="864" w:header="720" w:footer="720" w:gutter="0"/>
          <w:cols w:space="720"/>
          <w:docGrid w:linePitch="360"/>
        </w:sectPr>
      </w:pPr>
    </w:p>
    <w:p w14:paraId="5B0C0A6D" w14:textId="1CDC93B3" w:rsidR="00173BF4" w:rsidRPr="00D171BE" w:rsidRDefault="0079305F">
      <w:pPr>
        <w:rPr>
          <w:rFonts w:ascii="Times New Roman" w:hAnsi="Times New Roman" w:cs="Times New Roman"/>
          <w:lang w:val="fr-FR"/>
        </w:rPr>
      </w:pPr>
      <w:r w:rsidRPr="00187D8B">
        <w:rPr>
          <w:rFonts w:ascii="Times New Roman" w:hAnsi="Times New Roman" w:cs="Times New Roman"/>
          <w:noProof/>
        </w:rPr>
        <w:drawing>
          <wp:anchor distT="0" distB="0" distL="114300" distR="114300" simplePos="0" relativeHeight="251663360" behindDoc="0" locked="0" layoutInCell="1" allowOverlap="1" wp14:anchorId="5DDC0F7F" wp14:editId="6EFA3EAE">
            <wp:simplePos x="0" y="0"/>
            <wp:positionH relativeFrom="column">
              <wp:posOffset>21266</wp:posOffset>
            </wp:positionH>
            <wp:positionV relativeFrom="paragraph">
              <wp:posOffset>0</wp:posOffset>
            </wp:positionV>
            <wp:extent cx="2895852" cy="2615609"/>
            <wp:effectExtent l="0" t="0" r="0" b="0"/>
            <wp:wrapNone/>
            <wp:docPr id="6" name="Picture 5">
              <a:extLst xmlns:a="http://schemas.openxmlformats.org/drawingml/2006/main">
                <a:ext uri="{FF2B5EF4-FFF2-40B4-BE49-F238E27FC236}">
                  <a16:creationId xmlns:a16="http://schemas.microsoft.com/office/drawing/2014/main" id="{702D54B0-2225-714A-ADB2-CA504CC959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702D54B0-2225-714A-ADB2-CA504CC95991}"/>
                        </a:ext>
                      </a:extLst>
                    </pic:cNvPr>
                    <pic:cNvPicPr>
                      <a:picLocks noChangeAspect="1"/>
                    </pic:cNvPicPr>
                  </pic:nvPicPr>
                  <pic:blipFill rotWithShape="1">
                    <a:blip r:embed="rId12"/>
                    <a:srcRect t="9677"/>
                    <a:stretch/>
                  </pic:blipFill>
                  <pic:spPr>
                    <a:xfrm>
                      <a:off x="0" y="0"/>
                      <a:ext cx="2913435" cy="2631490"/>
                    </a:xfrm>
                    <a:prstGeom prst="rect">
                      <a:avLst/>
                    </a:prstGeom>
                  </pic:spPr>
                </pic:pic>
              </a:graphicData>
            </a:graphic>
            <wp14:sizeRelH relativeFrom="margin">
              <wp14:pctWidth>0</wp14:pctWidth>
            </wp14:sizeRelH>
            <wp14:sizeRelV relativeFrom="margin">
              <wp14:pctHeight>0</wp14:pctHeight>
            </wp14:sizeRelV>
          </wp:anchor>
        </w:drawing>
      </w:r>
    </w:p>
    <w:p w14:paraId="2313DE7F" w14:textId="77777777" w:rsidR="0079305F" w:rsidRPr="00D171BE" w:rsidRDefault="0079305F">
      <w:pPr>
        <w:rPr>
          <w:rFonts w:ascii="Times New Roman" w:hAnsi="Times New Roman" w:cs="Times New Roman"/>
          <w:lang w:val="fr-FR"/>
        </w:rPr>
      </w:pPr>
    </w:p>
    <w:p w14:paraId="0331929B" w14:textId="77777777" w:rsidR="0079305F" w:rsidRPr="00D171BE" w:rsidRDefault="0079305F">
      <w:pPr>
        <w:rPr>
          <w:rFonts w:ascii="Times New Roman" w:hAnsi="Times New Roman" w:cs="Times New Roman"/>
          <w:lang w:val="fr-FR"/>
        </w:rPr>
      </w:pPr>
    </w:p>
    <w:p w14:paraId="57775089" w14:textId="77777777" w:rsidR="0079305F" w:rsidRPr="00D171BE" w:rsidRDefault="0079305F">
      <w:pPr>
        <w:rPr>
          <w:rFonts w:ascii="Times New Roman" w:hAnsi="Times New Roman" w:cs="Times New Roman"/>
          <w:lang w:val="fr-FR"/>
        </w:rPr>
      </w:pPr>
    </w:p>
    <w:p w14:paraId="5D935D67" w14:textId="77777777" w:rsidR="0079305F" w:rsidRPr="00D171BE" w:rsidRDefault="0079305F">
      <w:pPr>
        <w:rPr>
          <w:rFonts w:ascii="Times New Roman" w:hAnsi="Times New Roman" w:cs="Times New Roman"/>
          <w:lang w:val="fr-FR"/>
        </w:rPr>
      </w:pPr>
    </w:p>
    <w:p w14:paraId="50BB06B0" w14:textId="77777777" w:rsidR="0079305F" w:rsidRPr="00D171BE" w:rsidRDefault="0079305F">
      <w:pPr>
        <w:rPr>
          <w:rFonts w:ascii="Times New Roman" w:hAnsi="Times New Roman" w:cs="Times New Roman"/>
          <w:lang w:val="fr-FR"/>
        </w:rPr>
      </w:pPr>
    </w:p>
    <w:p w14:paraId="3CA17DE5" w14:textId="77777777" w:rsidR="0079305F" w:rsidRPr="00D171BE" w:rsidRDefault="0079305F">
      <w:pPr>
        <w:rPr>
          <w:rFonts w:ascii="Times New Roman" w:hAnsi="Times New Roman" w:cs="Times New Roman"/>
          <w:lang w:val="fr-FR"/>
        </w:rPr>
      </w:pPr>
    </w:p>
    <w:p w14:paraId="118D1541" w14:textId="77777777" w:rsidR="0079305F" w:rsidRPr="00D171BE" w:rsidRDefault="0079305F">
      <w:pPr>
        <w:rPr>
          <w:rFonts w:ascii="Times New Roman" w:hAnsi="Times New Roman" w:cs="Times New Roman"/>
          <w:lang w:val="fr-FR"/>
        </w:rPr>
      </w:pPr>
    </w:p>
    <w:p w14:paraId="653AABE2" w14:textId="77777777" w:rsidR="0079305F" w:rsidRPr="00D171BE" w:rsidRDefault="0079305F">
      <w:pPr>
        <w:rPr>
          <w:rFonts w:ascii="Times New Roman" w:hAnsi="Times New Roman" w:cs="Times New Roman"/>
          <w:lang w:val="fr-FR"/>
        </w:rPr>
      </w:pPr>
    </w:p>
    <w:p w14:paraId="4E460352" w14:textId="77777777" w:rsidR="0079305F" w:rsidRPr="00D171BE" w:rsidRDefault="0079305F">
      <w:pPr>
        <w:rPr>
          <w:rFonts w:ascii="Times New Roman" w:hAnsi="Times New Roman" w:cs="Times New Roman"/>
          <w:lang w:val="fr-FR"/>
        </w:rPr>
      </w:pPr>
    </w:p>
    <w:p w14:paraId="11B63802" w14:textId="77777777" w:rsidR="0079305F" w:rsidRPr="00D171BE" w:rsidRDefault="0079305F">
      <w:pPr>
        <w:rPr>
          <w:rFonts w:ascii="Times New Roman" w:hAnsi="Times New Roman" w:cs="Times New Roman"/>
          <w:lang w:val="fr-FR"/>
        </w:rPr>
      </w:pPr>
    </w:p>
    <w:p w14:paraId="13969BCF" w14:textId="77777777" w:rsidR="0079305F" w:rsidRPr="00D171BE" w:rsidRDefault="0079305F">
      <w:pPr>
        <w:rPr>
          <w:rFonts w:ascii="Times New Roman" w:hAnsi="Times New Roman" w:cs="Times New Roman"/>
          <w:lang w:val="fr-FR"/>
        </w:rPr>
      </w:pPr>
    </w:p>
    <w:p w14:paraId="2E0D0943" w14:textId="77777777" w:rsidR="0079305F" w:rsidRPr="00D171BE" w:rsidRDefault="0079305F">
      <w:pPr>
        <w:rPr>
          <w:rFonts w:ascii="Times New Roman" w:hAnsi="Times New Roman" w:cs="Times New Roman"/>
          <w:lang w:val="fr-FR"/>
        </w:rPr>
      </w:pPr>
    </w:p>
    <w:p w14:paraId="55D02A62" w14:textId="77777777" w:rsidR="0079305F" w:rsidRPr="00D171BE" w:rsidRDefault="0079305F">
      <w:pPr>
        <w:rPr>
          <w:rFonts w:ascii="Times New Roman" w:hAnsi="Times New Roman" w:cs="Times New Roman"/>
          <w:lang w:val="fr-FR"/>
        </w:rPr>
      </w:pPr>
    </w:p>
    <w:p w14:paraId="727CA1FA" w14:textId="321D9701" w:rsidR="0079305F" w:rsidRPr="00D171BE" w:rsidRDefault="003B07B6">
      <w:pPr>
        <w:rPr>
          <w:rFonts w:ascii="Times New Roman" w:hAnsi="Times New Roman" w:cs="Times New Roman"/>
          <w:lang w:val="fr-FR"/>
        </w:rPr>
      </w:pPr>
      <w:r w:rsidRPr="00187D8B">
        <w:rPr>
          <w:rFonts w:ascii="Times New Roman" w:hAnsi="Times New Roman" w:cs="Times New Roman"/>
          <w:noProof/>
        </w:rPr>
        <w:drawing>
          <wp:anchor distT="0" distB="0" distL="114300" distR="114300" simplePos="0" relativeHeight="251662336" behindDoc="0" locked="0" layoutInCell="1" allowOverlap="1" wp14:anchorId="37B836C8" wp14:editId="6F152139">
            <wp:simplePos x="0" y="0"/>
            <wp:positionH relativeFrom="column">
              <wp:posOffset>-63795</wp:posOffset>
            </wp:positionH>
            <wp:positionV relativeFrom="paragraph">
              <wp:posOffset>161970</wp:posOffset>
            </wp:positionV>
            <wp:extent cx="3025341" cy="2732568"/>
            <wp:effectExtent l="0" t="0" r="0" b="0"/>
            <wp:wrapNone/>
            <wp:docPr id="4" name="Picture 2">
              <a:extLst xmlns:a="http://schemas.openxmlformats.org/drawingml/2006/main">
                <a:ext uri="{FF2B5EF4-FFF2-40B4-BE49-F238E27FC236}">
                  <a16:creationId xmlns:a16="http://schemas.microsoft.com/office/drawing/2014/main" id="{3D18C065-2724-954F-9641-22A2C7CDB6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D18C065-2724-954F-9641-22A2C7CDB689}"/>
                        </a:ext>
                      </a:extLst>
                    </pic:cNvPr>
                    <pic:cNvPicPr>
                      <a:picLocks noChangeAspect="1"/>
                    </pic:cNvPicPr>
                  </pic:nvPicPr>
                  <pic:blipFill rotWithShape="1">
                    <a:blip r:embed="rId13"/>
                    <a:srcRect t="9677"/>
                    <a:stretch/>
                  </pic:blipFill>
                  <pic:spPr>
                    <a:xfrm>
                      <a:off x="0" y="0"/>
                      <a:ext cx="3035330" cy="2741590"/>
                    </a:xfrm>
                    <a:prstGeom prst="rect">
                      <a:avLst/>
                    </a:prstGeom>
                  </pic:spPr>
                </pic:pic>
              </a:graphicData>
            </a:graphic>
            <wp14:sizeRelH relativeFrom="margin">
              <wp14:pctWidth>0</wp14:pctWidth>
            </wp14:sizeRelH>
            <wp14:sizeRelV relativeFrom="margin">
              <wp14:pctHeight>0</wp14:pctHeight>
            </wp14:sizeRelV>
          </wp:anchor>
        </w:drawing>
      </w:r>
    </w:p>
    <w:p w14:paraId="7BA28B84" w14:textId="6F882BA2" w:rsidR="0079305F" w:rsidRPr="00D171BE" w:rsidRDefault="0079305F">
      <w:pPr>
        <w:rPr>
          <w:rFonts w:ascii="Times New Roman" w:hAnsi="Times New Roman" w:cs="Times New Roman"/>
          <w:lang w:val="fr-FR"/>
        </w:rPr>
      </w:pPr>
    </w:p>
    <w:p w14:paraId="1A31CF24" w14:textId="127F862F" w:rsidR="0079305F" w:rsidRPr="00D171BE" w:rsidRDefault="0079305F">
      <w:pPr>
        <w:rPr>
          <w:rFonts w:ascii="Times New Roman" w:hAnsi="Times New Roman" w:cs="Times New Roman"/>
          <w:lang w:val="fr-FR"/>
        </w:rPr>
      </w:pPr>
    </w:p>
    <w:p w14:paraId="6CB9C423" w14:textId="0313FECA" w:rsidR="0079305F" w:rsidRPr="00D171BE" w:rsidRDefault="0079305F">
      <w:pPr>
        <w:rPr>
          <w:rFonts w:ascii="Times New Roman" w:hAnsi="Times New Roman" w:cs="Times New Roman"/>
          <w:lang w:val="fr-FR"/>
        </w:rPr>
      </w:pPr>
    </w:p>
    <w:p w14:paraId="63D5E716" w14:textId="6864F8C8" w:rsidR="0079305F" w:rsidRPr="00D171BE" w:rsidRDefault="0079305F">
      <w:pPr>
        <w:rPr>
          <w:rFonts w:ascii="Times New Roman" w:hAnsi="Times New Roman" w:cs="Times New Roman"/>
          <w:lang w:val="fr-FR"/>
        </w:rPr>
      </w:pPr>
    </w:p>
    <w:p w14:paraId="00B182C4" w14:textId="046E0AFE" w:rsidR="0079305F" w:rsidRPr="00D171BE" w:rsidRDefault="0079305F">
      <w:pPr>
        <w:rPr>
          <w:rFonts w:ascii="Times New Roman" w:hAnsi="Times New Roman" w:cs="Times New Roman"/>
          <w:lang w:val="fr-FR"/>
        </w:rPr>
      </w:pPr>
    </w:p>
    <w:p w14:paraId="4DA86A11" w14:textId="090E1ABF" w:rsidR="0079305F" w:rsidRPr="00D171BE" w:rsidRDefault="0079305F">
      <w:pPr>
        <w:rPr>
          <w:rFonts w:ascii="Times New Roman" w:hAnsi="Times New Roman" w:cs="Times New Roman"/>
          <w:lang w:val="fr-FR"/>
        </w:rPr>
      </w:pPr>
    </w:p>
    <w:p w14:paraId="33F6C2C2" w14:textId="77777777" w:rsidR="0079305F" w:rsidRPr="00D171BE" w:rsidRDefault="0079305F">
      <w:pPr>
        <w:rPr>
          <w:rFonts w:ascii="Times New Roman" w:hAnsi="Times New Roman" w:cs="Times New Roman"/>
          <w:lang w:val="fr-FR"/>
        </w:rPr>
      </w:pPr>
    </w:p>
    <w:p w14:paraId="6A23254B" w14:textId="70990948" w:rsidR="0079305F" w:rsidRPr="00D171BE" w:rsidRDefault="0079305F">
      <w:pPr>
        <w:rPr>
          <w:rFonts w:ascii="Times New Roman" w:hAnsi="Times New Roman" w:cs="Times New Roman"/>
          <w:lang w:val="fr-FR"/>
        </w:rPr>
      </w:pPr>
    </w:p>
    <w:p w14:paraId="6DD22FBC" w14:textId="309018EE" w:rsidR="0079305F" w:rsidRPr="00D171BE" w:rsidRDefault="0079305F">
      <w:pPr>
        <w:rPr>
          <w:rFonts w:ascii="Times New Roman" w:hAnsi="Times New Roman" w:cs="Times New Roman"/>
          <w:lang w:val="fr-FR"/>
        </w:rPr>
      </w:pPr>
    </w:p>
    <w:p w14:paraId="08B3B8BD" w14:textId="5D24307E" w:rsidR="0079305F" w:rsidRPr="00D171BE" w:rsidRDefault="0079305F">
      <w:pPr>
        <w:rPr>
          <w:rFonts w:ascii="Times New Roman" w:hAnsi="Times New Roman" w:cs="Times New Roman"/>
          <w:lang w:val="fr-FR"/>
        </w:rPr>
      </w:pPr>
    </w:p>
    <w:p w14:paraId="5A2FE923" w14:textId="2BB382A1" w:rsidR="0079305F" w:rsidRPr="00D171BE" w:rsidRDefault="0079305F">
      <w:pPr>
        <w:rPr>
          <w:rFonts w:ascii="Times New Roman" w:hAnsi="Times New Roman" w:cs="Times New Roman"/>
          <w:lang w:val="fr-FR"/>
        </w:rPr>
      </w:pPr>
    </w:p>
    <w:p w14:paraId="29295CC1" w14:textId="3D604AAD" w:rsidR="0079305F" w:rsidRPr="00D171BE" w:rsidRDefault="0079305F">
      <w:pPr>
        <w:rPr>
          <w:rFonts w:ascii="Times New Roman" w:hAnsi="Times New Roman" w:cs="Times New Roman"/>
          <w:lang w:val="fr-FR"/>
        </w:rPr>
      </w:pPr>
    </w:p>
    <w:p w14:paraId="2A0FBA2D" w14:textId="77777777" w:rsidR="0079305F" w:rsidRPr="00D171BE" w:rsidRDefault="0079305F">
      <w:pPr>
        <w:rPr>
          <w:rFonts w:ascii="Times New Roman" w:hAnsi="Times New Roman" w:cs="Times New Roman"/>
          <w:lang w:val="fr-FR"/>
        </w:rPr>
      </w:pPr>
    </w:p>
    <w:p w14:paraId="427E8455" w14:textId="77777777" w:rsidR="0079305F" w:rsidRPr="00D171BE" w:rsidRDefault="0079305F">
      <w:pPr>
        <w:rPr>
          <w:rFonts w:ascii="Times New Roman" w:hAnsi="Times New Roman" w:cs="Times New Roman"/>
          <w:lang w:val="fr-FR"/>
        </w:rPr>
      </w:pPr>
    </w:p>
    <w:p w14:paraId="5A7B6FC1" w14:textId="77777777" w:rsidR="0079305F" w:rsidRPr="00D171BE" w:rsidRDefault="0079305F">
      <w:pPr>
        <w:rPr>
          <w:rFonts w:ascii="Times New Roman" w:hAnsi="Times New Roman" w:cs="Times New Roman"/>
          <w:lang w:val="fr-FR"/>
        </w:rPr>
      </w:pPr>
    </w:p>
    <w:p w14:paraId="29F1D4E2" w14:textId="77777777" w:rsidR="0079305F" w:rsidRPr="00D171BE" w:rsidRDefault="0079305F">
      <w:pPr>
        <w:rPr>
          <w:rFonts w:ascii="Times New Roman" w:hAnsi="Times New Roman" w:cs="Times New Roman"/>
          <w:lang w:val="fr-FR"/>
        </w:rPr>
      </w:pPr>
    </w:p>
    <w:p w14:paraId="0BB480E3" w14:textId="77777777" w:rsidR="0079305F" w:rsidRPr="00D171BE" w:rsidRDefault="0079305F">
      <w:pPr>
        <w:rPr>
          <w:rFonts w:ascii="Times New Roman" w:hAnsi="Times New Roman" w:cs="Times New Roman"/>
          <w:lang w:val="fr-FR"/>
        </w:rPr>
      </w:pPr>
    </w:p>
    <w:p w14:paraId="5C4438F7" w14:textId="72B976CA" w:rsidR="0079305F" w:rsidRPr="00187D8B" w:rsidRDefault="00286B43">
      <w:pPr>
        <w:rPr>
          <w:rFonts w:ascii="Times New Roman" w:hAnsi="Times New Roman" w:cs="Times New Roman"/>
        </w:rPr>
      </w:pPr>
      <w:bookmarkStart w:id="13" w:name="_Toc84000414"/>
      <w:r w:rsidRPr="00455BE9">
        <w:rPr>
          <w:rStyle w:val="Heading2Char"/>
          <w:rFonts w:ascii="Times New Roman" w:hAnsi="Times New Roman" w:cs="Times New Roman"/>
          <w:b/>
          <w:bCs/>
          <w:color w:val="auto"/>
        </w:rPr>
        <w:t>Fig. S1</w:t>
      </w:r>
      <w:r w:rsidR="00E33C0F" w:rsidRPr="003A7D3B">
        <w:rPr>
          <w:rStyle w:val="Heading2Char"/>
          <w:rFonts w:ascii="Times New Roman" w:hAnsi="Times New Roman" w:cs="Times New Roman"/>
          <w:color w:val="auto"/>
        </w:rPr>
        <w:t xml:space="preserve"> Graphical results illustrating the estimates of posterior probability of the data (top) for a given K (Mean </w:t>
      </w:r>
      <w:proofErr w:type="spellStart"/>
      <w:r w:rsidR="00E33C0F" w:rsidRPr="003A7D3B">
        <w:rPr>
          <w:rStyle w:val="Heading2Char"/>
          <w:rFonts w:ascii="Times New Roman" w:hAnsi="Times New Roman" w:cs="Times New Roman"/>
          <w:color w:val="auto"/>
        </w:rPr>
        <w:t>LnP</w:t>
      </w:r>
      <w:proofErr w:type="spellEnd"/>
      <w:r w:rsidR="00E33C0F" w:rsidRPr="003A7D3B">
        <w:rPr>
          <w:rStyle w:val="Heading2Char"/>
          <w:rFonts w:ascii="Times New Roman" w:hAnsi="Times New Roman" w:cs="Times New Roman"/>
          <w:color w:val="auto"/>
        </w:rPr>
        <w:t>(K)) and the ∆K method (bottom), which evaluates the second order rate of change between successive K values.</w:t>
      </w:r>
      <w:bookmarkEnd w:id="13"/>
      <w:r w:rsidR="00E33C0F" w:rsidRPr="003A7D3B">
        <w:rPr>
          <w:rStyle w:val="Heading2Char"/>
          <w:rFonts w:ascii="Times New Roman" w:hAnsi="Times New Roman" w:cs="Times New Roman"/>
          <w:color w:val="auto"/>
        </w:rPr>
        <w:t xml:space="preserve"> </w:t>
      </w:r>
      <w:r w:rsidR="00E33C0F">
        <w:rPr>
          <w:rFonts w:ascii="Times New Roman" w:hAnsi="Times New Roman" w:cs="Times New Roman"/>
        </w:rPr>
        <w:t xml:space="preserve">Mean </w:t>
      </w:r>
      <w:proofErr w:type="spellStart"/>
      <w:r w:rsidR="00E33C0F">
        <w:rPr>
          <w:rFonts w:ascii="Times New Roman" w:hAnsi="Times New Roman" w:cs="Times New Roman"/>
        </w:rPr>
        <w:t>LnP</w:t>
      </w:r>
      <w:proofErr w:type="spellEnd"/>
      <w:r w:rsidR="00E33C0F">
        <w:rPr>
          <w:rFonts w:ascii="Times New Roman" w:hAnsi="Times New Roman" w:cs="Times New Roman"/>
        </w:rPr>
        <w:t xml:space="preserve">(K) begins to asymptote at </w:t>
      </w:r>
      <w:r w:rsidR="00E33C0F" w:rsidRPr="00E33C0F">
        <w:rPr>
          <w:rFonts w:ascii="Times New Roman" w:hAnsi="Times New Roman" w:cs="Times New Roman"/>
          <w:i/>
          <w:iCs/>
        </w:rPr>
        <w:t>K</w:t>
      </w:r>
      <w:r w:rsidR="00E33C0F">
        <w:rPr>
          <w:rFonts w:ascii="Times New Roman" w:hAnsi="Times New Roman" w:cs="Times New Roman"/>
        </w:rPr>
        <w:t xml:space="preserve"> = 4, with a peak at </w:t>
      </w:r>
      <w:r w:rsidR="00E33C0F" w:rsidRPr="00E33C0F">
        <w:rPr>
          <w:rFonts w:ascii="Times New Roman" w:hAnsi="Times New Roman" w:cs="Times New Roman"/>
          <w:i/>
          <w:iCs/>
        </w:rPr>
        <w:t>K</w:t>
      </w:r>
      <w:r w:rsidR="00E33C0F">
        <w:rPr>
          <w:rFonts w:ascii="Times New Roman" w:hAnsi="Times New Roman" w:cs="Times New Roman"/>
        </w:rPr>
        <w:t xml:space="preserve"> = 8. The </w:t>
      </w:r>
      <w:proofErr w:type="spellStart"/>
      <w:r w:rsidR="00E33C0F">
        <w:rPr>
          <w:rFonts w:ascii="Times New Roman" w:hAnsi="Times New Roman" w:cs="Times New Roman"/>
        </w:rPr>
        <w:t>adhoc</w:t>
      </w:r>
      <w:proofErr w:type="spellEnd"/>
      <w:r w:rsidR="00E33C0F">
        <w:rPr>
          <w:rFonts w:ascii="Times New Roman" w:hAnsi="Times New Roman" w:cs="Times New Roman"/>
        </w:rPr>
        <w:t xml:space="preserve"> </w:t>
      </w:r>
      <w:r w:rsidR="00E33C0F" w:rsidRPr="00281044">
        <w:rPr>
          <w:rFonts w:ascii="Times" w:hAnsi="Times"/>
        </w:rPr>
        <w:t>∆</w:t>
      </w:r>
      <w:r w:rsidR="00E33C0F" w:rsidRPr="00281044">
        <w:rPr>
          <w:rFonts w:ascii="Times" w:hAnsi="Times"/>
          <w:i/>
        </w:rPr>
        <w:t>K</w:t>
      </w:r>
      <w:r w:rsidR="00E33C0F" w:rsidRPr="00281044">
        <w:rPr>
          <w:rFonts w:ascii="Times" w:hAnsi="Times"/>
        </w:rPr>
        <w:t xml:space="preserve"> </w:t>
      </w:r>
      <w:r w:rsidR="00E33C0F">
        <w:rPr>
          <w:rFonts w:ascii="Times" w:hAnsi="Times"/>
        </w:rPr>
        <w:t xml:space="preserve">values are highest at K = 6; however, the scores are low across all K examined suggesting that this </w:t>
      </w:r>
      <w:proofErr w:type="spellStart"/>
      <w:r w:rsidR="00E33C0F">
        <w:rPr>
          <w:rFonts w:ascii="Times" w:hAnsi="Times"/>
        </w:rPr>
        <w:t>adhoc</w:t>
      </w:r>
      <w:proofErr w:type="spellEnd"/>
      <w:r w:rsidR="00E33C0F">
        <w:rPr>
          <w:rFonts w:ascii="Times" w:hAnsi="Times"/>
        </w:rPr>
        <w:t xml:space="preserve"> value is not strongly supporting one model over the rest. </w:t>
      </w:r>
    </w:p>
    <w:p w14:paraId="7B4EE430" w14:textId="77777777" w:rsidR="0079305F" w:rsidRPr="00187D8B" w:rsidRDefault="0079305F">
      <w:pPr>
        <w:rPr>
          <w:rFonts w:ascii="Times New Roman" w:hAnsi="Times New Roman" w:cs="Times New Roman"/>
        </w:rPr>
      </w:pPr>
    </w:p>
    <w:p w14:paraId="1C95EFDC" w14:textId="77777777" w:rsidR="0079305F" w:rsidRPr="00187D8B" w:rsidRDefault="0079305F">
      <w:pPr>
        <w:rPr>
          <w:rFonts w:ascii="Times New Roman" w:hAnsi="Times New Roman" w:cs="Times New Roman"/>
        </w:rPr>
      </w:pPr>
    </w:p>
    <w:p w14:paraId="3AD88BD5" w14:textId="77777777" w:rsidR="0079305F" w:rsidRPr="00187D8B" w:rsidRDefault="0079305F">
      <w:pPr>
        <w:rPr>
          <w:rFonts w:ascii="Times New Roman" w:hAnsi="Times New Roman" w:cs="Times New Roman"/>
        </w:rPr>
      </w:pPr>
    </w:p>
    <w:p w14:paraId="67888686" w14:textId="77777777" w:rsidR="0079305F" w:rsidRPr="00187D8B" w:rsidRDefault="0079305F">
      <w:pPr>
        <w:rPr>
          <w:rFonts w:ascii="Times New Roman" w:hAnsi="Times New Roman" w:cs="Times New Roman"/>
        </w:rPr>
      </w:pPr>
    </w:p>
    <w:p w14:paraId="690BC62B" w14:textId="77777777" w:rsidR="0079305F" w:rsidRPr="00187D8B" w:rsidRDefault="0079305F">
      <w:pPr>
        <w:rPr>
          <w:rFonts w:ascii="Times New Roman" w:hAnsi="Times New Roman" w:cs="Times New Roman"/>
        </w:rPr>
      </w:pPr>
    </w:p>
    <w:p w14:paraId="34952B32" w14:textId="77777777" w:rsidR="0079305F" w:rsidRPr="00187D8B" w:rsidRDefault="0079305F">
      <w:pPr>
        <w:rPr>
          <w:rFonts w:ascii="Times New Roman" w:hAnsi="Times New Roman" w:cs="Times New Roman"/>
        </w:rPr>
      </w:pPr>
    </w:p>
    <w:p w14:paraId="71E39B20" w14:textId="77777777" w:rsidR="0079305F" w:rsidRPr="00187D8B" w:rsidRDefault="0079305F">
      <w:pPr>
        <w:rPr>
          <w:rFonts w:ascii="Times New Roman" w:hAnsi="Times New Roman" w:cs="Times New Roman"/>
        </w:rPr>
      </w:pPr>
    </w:p>
    <w:p w14:paraId="2AD2B7D7" w14:textId="77777777" w:rsidR="0079305F" w:rsidRPr="00187D8B" w:rsidRDefault="0079305F">
      <w:pPr>
        <w:rPr>
          <w:rFonts w:ascii="Times New Roman" w:hAnsi="Times New Roman" w:cs="Times New Roman"/>
        </w:rPr>
      </w:pPr>
    </w:p>
    <w:p w14:paraId="6072C1D3" w14:textId="77777777" w:rsidR="0079305F" w:rsidRPr="00187D8B" w:rsidRDefault="0079305F">
      <w:pPr>
        <w:rPr>
          <w:rFonts w:ascii="Times New Roman" w:hAnsi="Times New Roman" w:cs="Times New Roman"/>
        </w:rPr>
      </w:pPr>
    </w:p>
    <w:p w14:paraId="06041092" w14:textId="77777777" w:rsidR="0079305F" w:rsidRPr="00187D8B" w:rsidRDefault="0079305F">
      <w:pPr>
        <w:rPr>
          <w:rFonts w:ascii="Times New Roman" w:hAnsi="Times New Roman" w:cs="Times New Roman"/>
        </w:rPr>
      </w:pPr>
    </w:p>
    <w:p w14:paraId="404FFD25" w14:textId="77777777" w:rsidR="0079305F" w:rsidRPr="00187D8B" w:rsidRDefault="0079305F">
      <w:pPr>
        <w:rPr>
          <w:rFonts w:ascii="Times New Roman" w:hAnsi="Times New Roman" w:cs="Times New Roman"/>
        </w:rPr>
      </w:pPr>
    </w:p>
    <w:p w14:paraId="7AA8B9D8" w14:textId="77777777" w:rsidR="0079305F" w:rsidRPr="00187D8B" w:rsidRDefault="0079305F">
      <w:pPr>
        <w:rPr>
          <w:rFonts w:ascii="Times New Roman" w:hAnsi="Times New Roman" w:cs="Times New Roman"/>
        </w:rPr>
      </w:pPr>
    </w:p>
    <w:p w14:paraId="1A9E9683" w14:textId="77777777" w:rsidR="0079305F" w:rsidRPr="00187D8B" w:rsidRDefault="0079305F">
      <w:pPr>
        <w:rPr>
          <w:rFonts w:ascii="Times New Roman" w:hAnsi="Times New Roman" w:cs="Times New Roman"/>
        </w:rPr>
      </w:pPr>
    </w:p>
    <w:p w14:paraId="2A96835B" w14:textId="77777777" w:rsidR="0079305F" w:rsidRPr="00187D8B" w:rsidRDefault="0079305F">
      <w:pPr>
        <w:rPr>
          <w:rFonts w:ascii="Times New Roman" w:hAnsi="Times New Roman" w:cs="Times New Roman"/>
        </w:rPr>
      </w:pPr>
    </w:p>
    <w:p w14:paraId="294EC773" w14:textId="77777777" w:rsidR="0079305F" w:rsidRPr="00187D8B" w:rsidRDefault="0079305F">
      <w:pPr>
        <w:rPr>
          <w:rFonts w:ascii="Times New Roman" w:hAnsi="Times New Roman" w:cs="Times New Roman"/>
        </w:rPr>
      </w:pPr>
    </w:p>
    <w:p w14:paraId="286DE476" w14:textId="47E74B31" w:rsidR="0079305F" w:rsidRPr="00187D8B" w:rsidRDefault="0079305F">
      <w:pPr>
        <w:rPr>
          <w:rFonts w:ascii="Times New Roman" w:hAnsi="Times New Roman" w:cs="Times New Roman"/>
        </w:rPr>
        <w:sectPr w:rsidR="0079305F" w:rsidRPr="00187D8B" w:rsidSect="0079305F">
          <w:pgSz w:w="12240" w:h="20160"/>
          <w:pgMar w:top="1440" w:right="1440" w:bottom="1440" w:left="1440" w:header="720" w:footer="720" w:gutter="0"/>
          <w:cols w:space="720"/>
          <w:docGrid w:linePitch="360"/>
        </w:sectPr>
      </w:pPr>
    </w:p>
    <w:p w14:paraId="7779A767" w14:textId="76B7F246" w:rsidR="00006EAB" w:rsidRPr="00187D8B" w:rsidRDefault="00FD6BE3">
      <w:pPr>
        <w:rPr>
          <w:rFonts w:ascii="Times New Roman" w:hAnsi="Times New Roman" w:cs="Times New Roman"/>
        </w:rPr>
      </w:pPr>
      <w:r w:rsidRPr="00187D8B">
        <w:rPr>
          <w:rFonts w:ascii="Times New Roman" w:hAnsi="Times New Roman" w:cs="Times New Roman"/>
          <w:noProof/>
        </w:rPr>
        <w:drawing>
          <wp:anchor distT="0" distB="0" distL="114300" distR="114300" simplePos="0" relativeHeight="251659264" behindDoc="1" locked="0" layoutInCell="1" allowOverlap="1" wp14:anchorId="73126164" wp14:editId="22736403">
            <wp:simplePos x="0" y="0"/>
            <wp:positionH relativeFrom="column">
              <wp:posOffset>0</wp:posOffset>
            </wp:positionH>
            <wp:positionV relativeFrom="paragraph">
              <wp:posOffset>111760</wp:posOffset>
            </wp:positionV>
            <wp:extent cx="2879725" cy="3025775"/>
            <wp:effectExtent l="0" t="0" r="3175" b="0"/>
            <wp:wrapTight wrapText="bothSides">
              <wp:wrapPolygon edited="0">
                <wp:start x="0" y="0"/>
                <wp:lineTo x="0" y="21487"/>
                <wp:lineTo x="21529" y="21487"/>
                <wp:lineTo x="2152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4">
                      <a:extLst>
                        <a:ext uri="{28A0092B-C50C-407E-A947-70E740481C1C}">
                          <a14:useLocalDpi xmlns:a14="http://schemas.microsoft.com/office/drawing/2010/main" val="0"/>
                        </a:ext>
                      </a:extLst>
                    </a:blip>
                    <a:srcRect t="12798" r="7027" b="3366"/>
                    <a:stretch/>
                  </pic:blipFill>
                  <pic:spPr bwMode="auto">
                    <a:xfrm>
                      <a:off x="0" y="0"/>
                      <a:ext cx="2879725" cy="302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2D6504" w14:textId="352F8EFB" w:rsidR="00006EAB" w:rsidRPr="00187D8B" w:rsidRDefault="00006EAB">
      <w:pPr>
        <w:rPr>
          <w:rFonts w:ascii="Times New Roman" w:hAnsi="Times New Roman" w:cs="Times New Roman"/>
        </w:rPr>
      </w:pPr>
    </w:p>
    <w:p w14:paraId="10231FFA" w14:textId="15A002B1" w:rsidR="00006EAB" w:rsidRPr="00187D8B" w:rsidRDefault="00006EAB">
      <w:pPr>
        <w:rPr>
          <w:rFonts w:ascii="Times New Roman" w:hAnsi="Times New Roman" w:cs="Times New Roman"/>
        </w:rPr>
      </w:pPr>
    </w:p>
    <w:p w14:paraId="60BDE814" w14:textId="7CBAC454" w:rsidR="00006EAB" w:rsidRPr="00187D8B" w:rsidRDefault="00006EAB">
      <w:pPr>
        <w:rPr>
          <w:rFonts w:ascii="Times New Roman" w:hAnsi="Times New Roman" w:cs="Times New Roman"/>
        </w:rPr>
      </w:pPr>
    </w:p>
    <w:p w14:paraId="240ACB05" w14:textId="77777777" w:rsidR="00FD6BE3" w:rsidRPr="00187D8B" w:rsidRDefault="00FD6BE3">
      <w:pPr>
        <w:rPr>
          <w:rFonts w:ascii="Times New Roman" w:hAnsi="Times New Roman" w:cs="Times New Roman"/>
        </w:rPr>
      </w:pPr>
    </w:p>
    <w:p w14:paraId="68D02001" w14:textId="77777777" w:rsidR="00FD6BE3" w:rsidRPr="00187D8B" w:rsidRDefault="00FD6BE3">
      <w:pPr>
        <w:rPr>
          <w:rFonts w:ascii="Times New Roman" w:hAnsi="Times New Roman" w:cs="Times New Roman"/>
        </w:rPr>
      </w:pPr>
    </w:p>
    <w:p w14:paraId="3240C0C2" w14:textId="77777777" w:rsidR="00FD6BE3" w:rsidRPr="00187D8B" w:rsidRDefault="00FD6BE3">
      <w:pPr>
        <w:rPr>
          <w:rFonts w:ascii="Times New Roman" w:hAnsi="Times New Roman" w:cs="Times New Roman"/>
        </w:rPr>
      </w:pPr>
    </w:p>
    <w:p w14:paraId="5FE06CBB" w14:textId="77777777" w:rsidR="00286B43" w:rsidRDefault="00286B43">
      <w:pPr>
        <w:rPr>
          <w:rFonts w:ascii="Times New Roman" w:hAnsi="Times New Roman" w:cs="Times New Roman"/>
        </w:rPr>
      </w:pPr>
    </w:p>
    <w:p w14:paraId="171C54F0" w14:textId="77777777" w:rsidR="00286B43" w:rsidRDefault="00286B43">
      <w:pPr>
        <w:rPr>
          <w:rFonts w:ascii="Times New Roman" w:hAnsi="Times New Roman" w:cs="Times New Roman"/>
        </w:rPr>
      </w:pPr>
    </w:p>
    <w:p w14:paraId="7237CB92" w14:textId="77777777" w:rsidR="00286B43" w:rsidRDefault="00286B43">
      <w:pPr>
        <w:rPr>
          <w:rFonts w:ascii="Times New Roman" w:hAnsi="Times New Roman" w:cs="Times New Roman"/>
        </w:rPr>
      </w:pPr>
    </w:p>
    <w:p w14:paraId="76E0E756" w14:textId="77777777" w:rsidR="00286B43" w:rsidRDefault="00286B43">
      <w:pPr>
        <w:rPr>
          <w:rFonts w:ascii="Times New Roman" w:hAnsi="Times New Roman" w:cs="Times New Roman"/>
        </w:rPr>
      </w:pPr>
    </w:p>
    <w:p w14:paraId="025DFF83" w14:textId="77777777" w:rsidR="00286B43" w:rsidRDefault="00286B43">
      <w:pPr>
        <w:rPr>
          <w:rFonts w:ascii="Times New Roman" w:hAnsi="Times New Roman" w:cs="Times New Roman"/>
        </w:rPr>
      </w:pPr>
    </w:p>
    <w:p w14:paraId="437121E1" w14:textId="77777777" w:rsidR="00286B43" w:rsidRDefault="00286B43">
      <w:pPr>
        <w:rPr>
          <w:rFonts w:ascii="Times New Roman" w:hAnsi="Times New Roman" w:cs="Times New Roman"/>
        </w:rPr>
      </w:pPr>
    </w:p>
    <w:p w14:paraId="7A56B15E" w14:textId="77777777" w:rsidR="00286B43" w:rsidRDefault="00286B43">
      <w:pPr>
        <w:rPr>
          <w:rFonts w:ascii="Times New Roman" w:hAnsi="Times New Roman" w:cs="Times New Roman"/>
        </w:rPr>
      </w:pPr>
    </w:p>
    <w:p w14:paraId="180CF8C5" w14:textId="77777777" w:rsidR="00286B43" w:rsidRDefault="00286B43">
      <w:pPr>
        <w:rPr>
          <w:rFonts w:ascii="Times New Roman" w:hAnsi="Times New Roman" w:cs="Times New Roman"/>
        </w:rPr>
      </w:pPr>
    </w:p>
    <w:p w14:paraId="3ED679FE" w14:textId="77777777" w:rsidR="00286B43" w:rsidRDefault="00286B43">
      <w:pPr>
        <w:rPr>
          <w:rFonts w:ascii="Times New Roman" w:hAnsi="Times New Roman" w:cs="Times New Roman"/>
        </w:rPr>
      </w:pPr>
    </w:p>
    <w:p w14:paraId="7D5FCBB9" w14:textId="77777777" w:rsidR="00286B43" w:rsidRDefault="00286B43">
      <w:pPr>
        <w:rPr>
          <w:rFonts w:ascii="Times New Roman" w:hAnsi="Times New Roman" w:cs="Times New Roman"/>
        </w:rPr>
      </w:pPr>
    </w:p>
    <w:p w14:paraId="24674F64" w14:textId="77777777" w:rsidR="00286B43" w:rsidRDefault="00286B43">
      <w:pPr>
        <w:rPr>
          <w:rFonts w:ascii="Times New Roman" w:hAnsi="Times New Roman" w:cs="Times New Roman"/>
        </w:rPr>
      </w:pPr>
    </w:p>
    <w:p w14:paraId="5E648AD2" w14:textId="77777777" w:rsidR="00286B43" w:rsidRDefault="00286B43">
      <w:pPr>
        <w:rPr>
          <w:rFonts w:ascii="Times New Roman" w:hAnsi="Times New Roman" w:cs="Times New Roman"/>
        </w:rPr>
      </w:pPr>
    </w:p>
    <w:p w14:paraId="184B1AAC" w14:textId="2A5D752A" w:rsidR="00FD6BE3" w:rsidRPr="00187D8B" w:rsidRDefault="00FD6BE3">
      <w:pPr>
        <w:rPr>
          <w:rFonts w:ascii="Times New Roman" w:hAnsi="Times New Roman" w:cs="Times New Roman"/>
        </w:rPr>
      </w:pPr>
      <w:r w:rsidRPr="00187D8B">
        <w:rPr>
          <w:rFonts w:ascii="Times New Roman" w:hAnsi="Times New Roman" w:cs="Times New Roman"/>
          <w:noProof/>
        </w:rPr>
        <w:drawing>
          <wp:anchor distT="0" distB="0" distL="114300" distR="114300" simplePos="0" relativeHeight="251660288" behindDoc="1" locked="0" layoutInCell="1" allowOverlap="1" wp14:anchorId="4E532B2F" wp14:editId="59088075">
            <wp:simplePos x="0" y="0"/>
            <wp:positionH relativeFrom="column">
              <wp:posOffset>0</wp:posOffset>
            </wp:positionH>
            <wp:positionV relativeFrom="paragraph">
              <wp:posOffset>17145</wp:posOffset>
            </wp:positionV>
            <wp:extent cx="2879725" cy="2978150"/>
            <wp:effectExtent l="0" t="0" r="3175" b="6350"/>
            <wp:wrapTight wrapText="bothSides">
              <wp:wrapPolygon edited="0">
                <wp:start x="0" y="0"/>
                <wp:lineTo x="0" y="21554"/>
                <wp:lineTo x="21529" y="21554"/>
                <wp:lineTo x="2152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5">
                      <a:extLst>
                        <a:ext uri="{28A0092B-C50C-407E-A947-70E740481C1C}">
                          <a14:useLocalDpi xmlns:a14="http://schemas.microsoft.com/office/drawing/2010/main" val="0"/>
                        </a:ext>
                      </a:extLst>
                    </a:blip>
                    <a:srcRect t="13012" r="5795" b="3371"/>
                    <a:stretch/>
                  </pic:blipFill>
                  <pic:spPr bwMode="auto">
                    <a:xfrm>
                      <a:off x="0" y="0"/>
                      <a:ext cx="2879725" cy="2978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03DB4D" w14:textId="77777777" w:rsidR="00286B43" w:rsidRDefault="00286B43">
      <w:pPr>
        <w:rPr>
          <w:rFonts w:ascii="Times New Roman" w:hAnsi="Times New Roman" w:cs="Times New Roman"/>
        </w:rPr>
      </w:pPr>
    </w:p>
    <w:p w14:paraId="6A41BDCB" w14:textId="77777777" w:rsidR="00286B43" w:rsidRDefault="00286B43">
      <w:pPr>
        <w:rPr>
          <w:rFonts w:ascii="Times New Roman" w:hAnsi="Times New Roman" w:cs="Times New Roman"/>
        </w:rPr>
      </w:pPr>
    </w:p>
    <w:p w14:paraId="60175877" w14:textId="77777777" w:rsidR="00286B43" w:rsidRDefault="00286B43">
      <w:pPr>
        <w:rPr>
          <w:rFonts w:ascii="Times New Roman" w:hAnsi="Times New Roman" w:cs="Times New Roman"/>
        </w:rPr>
      </w:pPr>
    </w:p>
    <w:p w14:paraId="5919739B" w14:textId="77777777" w:rsidR="00286B43" w:rsidRDefault="00286B43">
      <w:pPr>
        <w:rPr>
          <w:rFonts w:ascii="Times New Roman" w:hAnsi="Times New Roman" w:cs="Times New Roman"/>
        </w:rPr>
      </w:pPr>
    </w:p>
    <w:p w14:paraId="61B6E80E" w14:textId="77777777" w:rsidR="00286B43" w:rsidRDefault="00286B43">
      <w:pPr>
        <w:rPr>
          <w:rFonts w:ascii="Times New Roman" w:hAnsi="Times New Roman" w:cs="Times New Roman"/>
        </w:rPr>
      </w:pPr>
    </w:p>
    <w:p w14:paraId="05C3F5DB" w14:textId="77777777" w:rsidR="00286B43" w:rsidRDefault="00286B43">
      <w:pPr>
        <w:rPr>
          <w:rFonts w:ascii="Times New Roman" w:hAnsi="Times New Roman" w:cs="Times New Roman"/>
        </w:rPr>
      </w:pPr>
    </w:p>
    <w:p w14:paraId="3754787F" w14:textId="77777777" w:rsidR="00286B43" w:rsidRDefault="00286B43">
      <w:pPr>
        <w:rPr>
          <w:rFonts w:ascii="Times New Roman" w:hAnsi="Times New Roman" w:cs="Times New Roman"/>
        </w:rPr>
      </w:pPr>
    </w:p>
    <w:p w14:paraId="083C704E" w14:textId="77777777" w:rsidR="00286B43" w:rsidRDefault="00286B43">
      <w:pPr>
        <w:rPr>
          <w:rFonts w:ascii="Times New Roman" w:hAnsi="Times New Roman" w:cs="Times New Roman"/>
        </w:rPr>
      </w:pPr>
    </w:p>
    <w:p w14:paraId="380BE22A" w14:textId="77777777" w:rsidR="00286B43" w:rsidRDefault="00286B43">
      <w:pPr>
        <w:rPr>
          <w:rFonts w:ascii="Times New Roman" w:hAnsi="Times New Roman" w:cs="Times New Roman"/>
        </w:rPr>
      </w:pPr>
    </w:p>
    <w:p w14:paraId="2F3E21E9" w14:textId="77777777" w:rsidR="00286B43" w:rsidRDefault="00286B43">
      <w:pPr>
        <w:rPr>
          <w:rFonts w:ascii="Times New Roman" w:hAnsi="Times New Roman" w:cs="Times New Roman"/>
        </w:rPr>
      </w:pPr>
    </w:p>
    <w:p w14:paraId="22E83B13" w14:textId="77777777" w:rsidR="00286B43" w:rsidRDefault="00286B43">
      <w:pPr>
        <w:rPr>
          <w:rFonts w:ascii="Times New Roman" w:hAnsi="Times New Roman" w:cs="Times New Roman"/>
        </w:rPr>
      </w:pPr>
    </w:p>
    <w:p w14:paraId="1F408BFB" w14:textId="77777777" w:rsidR="00286B43" w:rsidRDefault="00286B43">
      <w:pPr>
        <w:rPr>
          <w:rFonts w:ascii="Times New Roman" w:hAnsi="Times New Roman" w:cs="Times New Roman"/>
        </w:rPr>
      </w:pPr>
    </w:p>
    <w:p w14:paraId="5DA9E940" w14:textId="77777777" w:rsidR="00286B43" w:rsidRDefault="00286B43">
      <w:pPr>
        <w:rPr>
          <w:rFonts w:ascii="Times New Roman" w:hAnsi="Times New Roman" w:cs="Times New Roman"/>
        </w:rPr>
      </w:pPr>
    </w:p>
    <w:p w14:paraId="19FFBB4E" w14:textId="77777777" w:rsidR="00286B43" w:rsidRDefault="00286B43">
      <w:pPr>
        <w:rPr>
          <w:rFonts w:ascii="Times New Roman" w:hAnsi="Times New Roman" w:cs="Times New Roman"/>
        </w:rPr>
      </w:pPr>
    </w:p>
    <w:p w14:paraId="4FE2EC98" w14:textId="77777777" w:rsidR="00286B43" w:rsidRDefault="00286B43">
      <w:pPr>
        <w:rPr>
          <w:rFonts w:ascii="Times New Roman" w:hAnsi="Times New Roman" w:cs="Times New Roman"/>
        </w:rPr>
      </w:pPr>
    </w:p>
    <w:p w14:paraId="157EFA70" w14:textId="77777777" w:rsidR="00286B43" w:rsidRDefault="00286B43">
      <w:pPr>
        <w:rPr>
          <w:rFonts w:ascii="Times New Roman" w:hAnsi="Times New Roman" w:cs="Times New Roman"/>
        </w:rPr>
      </w:pPr>
    </w:p>
    <w:p w14:paraId="7D4132B9" w14:textId="77777777" w:rsidR="00286B43" w:rsidRDefault="00286B43">
      <w:pPr>
        <w:rPr>
          <w:rFonts w:ascii="Times New Roman" w:hAnsi="Times New Roman" w:cs="Times New Roman"/>
        </w:rPr>
      </w:pPr>
    </w:p>
    <w:p w14:paraId="4DD9950F" w14:textId="77777777" w:rsidR="00286B43" w:rsidRDefault="00286B43">
      <w:pPr>
        <w:rPr>
          <w:rFonts w:ascii="Times New Roman" w:hAnsi="Times New Roman" w:cs="Times New Roman"/>
        </w:rPr>
      </w:pPr>
    </w:p>
    <w:p w14:paraId="1BED1160" w14:textId="500F2036" w:rsidR="00286B43" w:rsidRDefault="00286B43">
      <w:pPr>
        <w:rPr>
          <w:rFonts w:ascii="Times New Roman" w:hAnsi="Times New Roman" w:cs="Times New Roman"/>
        </w:rPr>
      </w:pPr>
      <w:bookmarkStart w:id="14" w:name="_Toc84000415"/>
      <w:r w:rsidRPr="00455BE9">
        <w:rPr>
          <w:rStyle w:val="Heading2Char"/>
          <w:rFonts w:ascii="Times New Roman" w:hAnsi="Times New Roman" w:cs="Times New Roman"/>
          <w:b/>
          <w:bCs/>
          <w:color w:val="auto"/>
          <w:sz w:val="24"/>
          <w:szCs w:val="24"/>
        </w:rPr>
        <w:t>Fig. S2</w:t>
      </w:r>
      <w:r w:rsidRPr="003A7D3B">
        <w:rPr>
          <w:rStyle w:val="Heading2Char"/>
          <w:rFonts w:ascii="Times New Roman" w:hAnsi="Times New Roman" w:cs="Times New Roman"/>
          <w:color w:val="auto"/>
          <w:sz w:val="24"/>
          <w:szCs w:val="24"/>
        </w:rPr>
        <w:t xml:space="preserve"> (Top) Results from DAPC cross-validation using the </w:t>
      </w:r>
      <w:proofErr w:type="spellStart"/>
      <w:r w:rsidRPr="003A7D3B">
        <w:rPr>
          <w:rStyle w:val="Heading2Char"/>
          <w:rFonts w:ascii="Times New Roman" w:hAnsi="Times New Roman" w:cs="Times New Roman"/>
          <w:color w:val="auto"/>
          <w:sz w:val="24"/>
          <w:szCs w:val="24"/>
        </w:rPr>
        <w:t>xvalDapc</w:t>
      </w:r>
      <w:proofErr w:type="spellEnd"/>
      <w:r w:rsidRPr="003A7D3B">
        <w:rPr>
          <w:rStyle w:val="Heading2Char"/>
          <w:rFonts w:ascii="Times New Roman" w:hAnsi="Times New Roman" w:cs="Times New Roman"/>
          <w:color w:val="auto"/>
          <w:sz w:val="24"/>
          <w:szCs w:val="24"/>
        </w:rPr>
        <w:t xml:space="preserve"> function in </w:t>
      </w:r>
      <w:proofErr w:type="spellStart"/>
      <w:r w:rsidRPr="003A7D3B">
        <w:rPr>
          <w:rStyle w:val="Heading2Char"/>
          <w:rFonts w:ascii="Times New Roman" w:hAnsi="Times New Roman" w:cs="Times New Roman"/>
          <w:color w:val="auto"/>
          <w:sz w:val="24"/>
          <w:szCs w:val="24"/>
        </w:rPr>
        <w:t>adegenet</w:t>
      </w:r>
      <w:proofErr w:type="spellEnd"/>
      <w:r w:rsidRPr="003A7D3B">
        <w:rPr>
          <w:rStyle w:val="Heading2Char"/>
          <w:rFonts w:ascii="Times New Roman" w:hAnsi="Times New Roman" w:cs="Times New Roman"/>
          <w:color w:val="auto"/>
          <w:sz w:val="24"/>
          <w:szCs w:val="24"/>
        </w:rPr>
        <w:t>.</w:t>
      </w:r>
      <w:bookmarkEnd w:id="14"/>
      <w:r w:rsidRPr="003A7D3B">
        <w:rPr>
          <w:rFonts w:ascii="Times New Roman" w:hAnsi="Times New Roman" w:cs="Times New Roman"/>
        </w:rPr>
        <w:t xml:space="preserve"> </w:t>
      </w:r>
      <w:r w:rsidRPr="00187D8B">
        <w:rPr>
          <w:rFonts w:ascii="Times New Roman" w:hAnsi="Times New Roman" w:cs="Times New Roman"/>
        </w:rPr>
        <w:t>Thirty PCs had the highest mean success (100%) and lowest mean squared error (0) when 3 DA were retained.</w:t>
      </w:r>
      <w:r>
        <w:rPr>
          <w:rFonts w:ascii="Times New Roman" w:hAnsi="Times New Roman" w:cs="Times New Roman"/>
        </w:rPr>
        <w:t xml:space="preserve"> (Bottom) </w:t>
      </w:r>
      <w:r w:rsidRPr="00187D8B">
        <w:rPr>
          <w:rFonts w:ascii="Times New Roman" w:hAnsi="Times New Roman" w:cs="Times New Roman"/>
        </w:rPr>
        <w:t xml:space="preserve">BIC plot for inferred numbers of clusters based on 30 PCs and 3 DAs. The BIC scores for </w:t>
      </w:r>
      <w:r w:rsidRPr="00286B43">
        <w:rPr>
          <w:rFonts w:ascii="Times New Roman" w:hAnsi="Times New Roman" w:cs="Times New Roman"/>
          <w:i/>
          <w:iCs/>
        </w:rPr>
        <w:t>K</w:t>
      </w:r>
      <w:r w:rsidRPr="00187D8B">
        <w:rPr>
          <w:rFonts w:ascii="Times New Roman" w:hAnsi="Times New Roman" w:cs="Times New Roman"/>
        </w:rPr>
        <w:t xml:space="preserve"> = 4 to </w:t>
      </w:r>
      <w:r w:rsidRPr="00286B43">
        <w:rPr>
          <w:rFonts w:ascii="Times New Roman" w:hAnsi="Times New Roman" w:cs="Times New Roman"/>
          <w:i/>
          <w:iCs/>
        </w:rPr>
        <w:t>K</w:t>
      </w:r>
      <w:r w:rsidRPr="00187D8B">
        <w:rPr>
          <w:rFonts w:ascii="Times New Roman" w:hAnsi="Times New Roman" w:cs="Times New Roman"/>
        </w:rPr>
        <w:t xml:space="preserve"> = 7 were: 204.44, 203.20, 203.02, 203.92 respectively. Group membership was consistent for CC, MD, and PC regardless of the number of retain </w:t>
      </w:r>
      <w:r w:rsidRPr="00286B43">
        <w:rPr>
          <w:rFonts w:ascii="Times New Roman" w:hAnsi="Times New Roman" w:cs="Times New Roman"/>
          <w:i/>
          <w:iCs/>
        </w:rPr>
        <w:t>K</w:t>
      </w:r>
      <w:r w:rsidRPr="00187D8B">
        <w:rPr>
          <w:rFonts w:ascii="Times New Roman" w:hAnsi="Times New Roman" w:cs="Times New Roman"/>
        </w:rPr>
        <w:t xml:space="preserve"> (4–7), with additional groups being identified among BW bats, mirroring results from the STRUCTURE analysis.</w:t>
      </w:r>
    </w:p>
    <w:p w14:paraId="1848A7DB" w14:textId="538352F5" w:rsidR="00DC1751" w:rsidRDefault="00006EAB">
      <w:pPr>
        <w:rPr>
          <w:rFonts w:ascii="Times New Roman" w:hAnsi="Times New Roman" w:cs="Times New Roman"/>
        </w:rPr>
      </w:pPr>
      <w:r w:rsidRPr="00187D8B">
        <w:rPr>
          <w:rFonts w:ascii="Times New Roman" w:hAnsi="Times New Roman" w:cs="Times New Roman"/>
        </w:rPr>
        <w:br w:type="page"/>
      </w:r>
    </w:p>
    <w:p w14:paraId="17F73C13" w14:textId="77777777" w:rsidR="003C796D" w:rsidRDefault="003C796D">
      <w:pPr>
        <w:rPr>
          <w:rFonts w:ascii="Times New Roman" w:hAnsi="Times New Roman" w:cs="Times New Roman"/>
        </w:rPr>
      </w:pPr>
    </w:p>
    <w:p w14:paraId="726C9330" w14:textId="1B0467A6" w:rsidR="00E33C0F" w:rsidRDefault="00E33C0F">
      <w:pPr>
        <w:rPr>
          <w:rFonts w:ascii="Times New Roman" w:hAnsi="Times New Roman" w:cs="Times New Roman"/>
        </w:rPr>
      </w:pPr>
      <w:r>
        <w:rPr>
          <w:rFonts w:ascii="Times New Roman" w:hAnsi="Times New Roman" w:cs="Times New Roman"/>
          <w:noProof/>
        </w:rPr>
        <w:drawing>
          <wp:inline distT="0" distB="0" distL="0" distR="0" wp14:anchorId="13091CE8" wp14:editId="62CFAF63">
            <wp:extent cx="5549747" cy="2105247"/>
            <wp:effectExtent l="0" t="0" r="635"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16">
                      <a:extLst>
                        <a:ext uri="{28A0092B-C50C-407E-A947-70E740481C1C}">
                          <a14:useLocalDpi xmlns:a14="http://schemas.microsoft.com/office/drawing/2010/main" val="0"/>
                        </a:ext>
                      </a:extLst>
                    </a:blip>
                    <a:srcRect t="31266" r="8562" b="49223"/>
                    <a:stretch/>
                  </pic:blipFill>
                  <pic:spPr bwMode="auto">
                    <a:xfrm>
                      <a:off x="0" y="0"/>
                      <a:ext cx="5553625" cy="2106718"/>
                    </a:xfrm>
                    <a:prstGeom prst="rect">
                      <a:avLst/>
                    </a:prstGeom>
                    <a:ln>
                      <a:noFill/>
                    </a:ln>
                    <a:extLst>
                      <a:ext uri="{53640926-AAD7-44D8-BBD7-CCE9431645EC}">
                        <a14:shadowObscured xmlns:a14="http://schemas.microsoft.com/office/drawing/2010/main"/>
                      </a:ext>
                    </a:extLst>
                  </pic:spPr>
                </pic:pic>
              </a:graphicData>
            </a:graphic>
          </wp:inline>
        </w:drawing>
      </w:r>
    </w:p>
    <w:p w14:paraId="1E7ED235" w14:textId="75544095" w:rsidR="00E33C0F" w:rsidRDefault="00E33C0F">
      <w:pPr>
        <w:rPr>
          <w:rFonts w:ascii="Times New Roman" w:hAnsi="Times New Roman" w:cs="Times New Roman"/>
        </w:rPr>
      </w:pPr>
    </w:p>
    <w:p w14:paraId="4238B222" w14:textId="4821089F" w:rsidR="00E33C0F" w:rsidRDefault="00E33C0F">
      <w:pPr>
        <w:rPr>
          <w:rFonts w:ascii="Times New Roman" w:hAnsi="Times New Roman" w:cs="Times New Roman"/>
        </w:rPr>
      </w:pPr>
    </w:p>
    <w:p w14:paraId="6A8E3166" w14:textId="5F0AD856" w:rsidR="00E771E9" w:rsidRPr="00E771E9" w:rsidRDefault="00E33C0F" w:rsidP="00E771E9">
      <w:pPr>
        <w:rPr>
          <w:rFonts w:ascii="Times New Roman" w:hAnsi="Times New Roman" w:cs="Times New Roman"/>
        </w:rPr>
      </w:pPr>
      <w:bookmarkStart w:id="15" w:name="_Toc84000416"/>
      <w:r w:rsidRPr="00455BE9">
        <w:rPr>
          <w:rStyle w:val="Heading2Char"/>
          <w:rFonts w:ascii="Times New Roman" w:hAnsi="Times New Roman" w:cs="Times New Roman"/>
          <w:b/>
          <w:bCs/>
          <w:color w:val="auto"/>
          <w:sz w:val="24"/>
          <w:szCs w:val="24"/>
        </w:rPr>
        <w:t>Fig. S</w:t>
      </w:r>
      <w:r w:rsidR="00455BE9" w:rsidRPr="00455BE9">
        <w:rPr>
          <w:rStyle w:val="Heading2Char"/>
          <w:rFonts w:ascii="Times New Roman" w:hAnsi="Times New Roman" w:cs="Times New Roman"/>
          <w:b/>
          <w:bCs/>
          <w:color w:val="auto"/>
          <w:sz w:val="24"/>
          <w:szCs w:val="24"/>
        </w:rPr>
        <w:t>3</w:t>
      </w:r>
      <w:r w:rsidRPr="003A7D3B">
        <w:rPr>
          <w:rStyle w:val="Heading2Char"/>
          <w:rFonts w:ascii="Times New Roman" w:hAnsi="Times New Roman" w:cs="Times New Roman"/>
          <w:color w:val="auto"/>
          <w:sz w:val="24"/>
          <w:szCs w:val="24"/>
        </w:rPr>
        <w:t xml:space="preserve"> </w:t>
      </w:r>
      <w:r w:rsidR="00687EBE" w:rsidRPr="003A7D3B">
        <w:rPr>
          <w:rStyle w:val="Heading2Char"/>
          <w:rFonts w:ascii="Times New Roman" w:hAnsi="Times New Roman" w:cs="Times New Roman"/>
          <w:color w:val="auto"/>
          <w:sz w:val="24"/>
          <w:szCs w:val="24"/>
        </w:rPr>
        <w:t>P</w:t>
      </w:r>
      <w:r w:rsidRPr="003A7D3B">
        <w:rPr>
          <w:rStyle w:val="Heading2Char"/>
          <w:rFonts w:ascii="Times New Roman" w:hAnsi="Times New Roman" w:cs="Times New Roman"/>
          <w:color w:val="auto"/>
          <w:sz w:val="24"/>
          <w:szCs w:val="24"/>
        </w:rPr>
        <w:t xml:space="preserve">lots of </w:t>
      </w:r>
      <w:r w:rsidRPr="009F7968">
        <w:rPr>
          <w:rStyle w:val="Heading2Char"/>
          <w:rFonts w:ascii="Times New Roman" w:hAnsi="Times New Roman" w:cs="Times New Roman"/>
          <w:i/>
          <w:iCs/>
          <w:color w:val="auto"/>
          <w:sz w:val="24"/>
          <w:szCs w:val="24"/>
        </w:rPr>
        <w:t>F</w:t>
      </w:r>
      <w:r w:rsidRPr="009F7968">
        <w:rPr>
          <w:rStyle w:val="Heading2Char"/>
          <w:rFonts w:ascii="Times New Roman" w:hAnsi="Times New Roman" w:cs="Times New Roman"/>
          <w:color w:val="auto"/>
          <w:sz w:val="24"/>
          <w:szCs w:val="24"/>
          <w:vertAlign w:val="subscript"/>
        </w:rPr>
        <w:t>ST</w:t>
      </w:r>
      <w:r w:rsidRPr="003A7D3B">
        <w:rPr>
          <w:rStyle w:val="Heading2Char"/>
          <w:rFonts w:ascii="Times New Roman" w:hAnsi="Times New Roman" w:cs="Times New Roman"/>
          <w:color w:val="auto"/>
          <w:sz w:val="24"/>
          <w:szCs w:val="24"/>
        </w:rPr>
        <w:t xml:space="preserve"> and </w:t>
      </w:r>
      <w:proofErr w:type="spellStart"/>
      <w:r w:rsidR="00687EBE" w:rsidRPr="009F7968">
        <w:rPr>
          <w:rStyle w:val="Heading2Char"/>
          <w:rFonts w:ascii="Times New Roman" w:hAnsi="Times New Roman" w:cs="Times New Roman"/>
          <w:i/>
          <w:iCs/>
          <w:color w:val="auto"/>
          <w:sz w:val="24"/>
          <w:szCs w:val="24"/>
        </w:rPr>
        <w:t>D</w:t>
      </w:r>
      <w:r w:rsidR="00687EBE" w:rsidRPr="009F7968">
        <w:rPr>
          <w:rStyle w:val="Heading2Char"/>
          <w:rFonts w:ascii="Times New Roman" w:hAnsi="Times New Roman" w:cs="Times New Roman"/>
          <w:color w:val="auto"/>
          <w:sz w:val="24"/>
          <w:szCs w:val="24"/>
          <w:vertAlign w:val="subscript"/>
        </w:rPr>
        <w:t>Jost</w:t>
      </w:r>
      <w:proofErr w:type="spellEnd"/>
      <w:r w:rsidRPr="003A7D3B">
        <w:rPr>
          <w:rStyle w:val="Heading2Char"/>
          <w:rFonts w:ascii="Times New Roman" w:hAnsi="Times New Roman" w:cs="Times New Roman"/>
          <w:color w:val="auto"/>
          <w:sz w:val="24"/>
          <w:szCs w:val="24"/>
        </w:rPr>
        <w:t xml:space="preserve"> </w:t>
      </w:r>
      <w:r w:rsidR="00E771E9" w:rsidRPr="003A7D3B">
        <w:rPr>
          <w:rStyle w:val="Heading2Char"/>
          <w:rFonts w:ascii="Times New Roman" w:hAnsi="Times New Roman" w:cs="Times New Roman"/>
          <w:color w:val="auto"/>
          <w:sz w:val="24"/>
          <w:szCs w:val="24"/>
        </w:rPr>
        <w:t>v</w:t>
      </w:r>
      <w:r w:rsidR="00687EBE" w:rsidRPr="003A7D3B">
        <w:rPr>
          <w:rStyle w:val="Heading2Char"/>
          <w:rFonts w:ascii="Times New Roman" w:hAnsi="Times New Roman" w:cs="Times New Roman"/>
          <w:color w:val="auto"/>
          <w:sz w:val="24"/>
          <w:szCs w:val="24"/>
        </w:rPr>
        <w:t>ersus</w:t>
      </w:r>
      <w:r w:rsidR="00E771E9" w:rsidRPr="003A7D3B">
        <w:rPr>
          <w:rStyle w:val="Heading2Char"/>
          <w:rFonts w:ascii="Times New Roman" w:hAnsi="Times New Roman" w:cs="Times New Roman"/>
          <w:color w:val="auto"/>
          <w:sz w:val="24"/>
          <w:szCs w:val="24"/>
        </w:rPr>
        <w:t xml:space="preserve"> locus polymorphism (number of alleles per locus). </w:t>
      </w:r>
      <w:r w:rsidR="00E771E9" w:rsidRPr="00E771E9">
        <w:rPr>
          <w:rStyle w:val="Heading2Char"/>
          <w:rFonts w:ascii="Times New Roman" w:hAnsi="Times New Roman" w:cs="Times New Roman"/>
          <w:color w:val="auto"/>
          <w:sz w:val="24"/>
          <w:szCs w:val="24"/>
        </w:rPr>
        <w:t>Best fit line and 95% CI are illustrated</w:t>
      </w:r>
      <w:bookmarkEnd w:id="15"/>
      <w:r w:rsidR="00E771E9">
        <w:rPr>
          <w:rFonts w:ascii="Times New Roman" w:hAnsi="Times New Roman" w:cs="Times New Roman"/>
        </w:rPr>
        <w:t xml:space="preserve">. Both </w:t>
      </w:r>
      <w:r w:rsidR="00E771E9">
        <w:rPr>
          <w:i/>
        </w:rPr>
        <w:t>F</w:t>
      </w:r>
      <w:r w:rsidR="00E771E9" w:rsidRPr="00E24195">
        <w:rPr>
          <w:vertAlign w:val="subscript"/>
        </w:rPr>
        <w:t>ST</w:t>
      </w:r>
      <w:r w:rsidR="00E771E9" w:rsidRPr="00E24195">
        <w:rPr>
          <w:rFonts w:ascii="Times" w:hAnsi="Times" w:cs="Times"/>
          <w:color w:val="000000"/>
          <w:vertAlign w:val="subscript"/>
        </w:rPr>
        <w:t xml:space="preserve"> </w:t>
      </w:r>
      <w:r w:rsidR="00E771E9" w:rsidRPr="00E771E9">
        <w:rPr>
          <w:rFonts w:ascii="Times" w:hAnsi="Times" w:cs="Times"/>
          <w:color w:val="000000"/>
        </w:rPr>
        <w:t xml:space="preserve">and </w:t>
      </w:r>
      <w:proofErr w:type="spellStart"/>
      <w:r w:rsidR="00E771E9">
        <w:rPr>
          <w:rFonts w:ascii="Times" w:hAnsi="Times" w:cs="Times"/>
          <w:color w:val="000000"/>
        </w:rPr>
        <w:t>D</w:t>
      </w:r>
      <w:r w:rsidR="00E771E9" w:rsidRPr="002939EC">
        <w:rPr>
          <w:rFonts w:ascii="Times" w:hAnsi="Times" w:cs="Times"/>
          <w:color w:val="000000"/>
          <w:vertAlign w:val="subscript"/>
        </w:rPr>
        <w:t>Jost</w:t>
      </w:r>
      <w:proofErr w:type="spellEnd"/>
      <w:r w:rsidR="00E771E9" w:rsidRPr="00E771E9">
        <w:rPr>
          <w:rFonts w:ascii="Times" w:hAnsi="Times" w:cs="Times"/>
          <w:color w:val="000000"/>
        </w:rPr>
        <w:t xml:space="preserve"> </w:t>
      </w:r>
      <w:r w:rsidR="00E771E9">
        <w:rPr>
          <w:rFonts w:ascii="Times" w:hAnsi="Times" w:cs="Times"/>
          <w:color w:val="000000"/>
        </w:rPr>
        <w:t>are positively correlated with the number of alleles per locus. This similarity is indicative of a case where mutation rate is not likely to obscure past demographic processes, in particular gene flow (</w:t>
      </w:r>
      <w:r w:rsidR="00687EBE" w:rsidRPr="00EB4BE9">
        <w:rPr>
          <w:rFonts w:ascii="Times" w:hAnsi="Times" w:cs="Helvetica"/>
        </w:rPr>
        <w:t xml:space="preserve">Keenan </w:t>
      </w:r>
      <w:r w:rsidR="00687EBE" w:rsidRPr="00687EBE">
        <w:rPr>
          <w:rFonts w:ascii="Times" w:hAnsi="Times" w:cs="Helvetica"/>
        </w:rPr>
        <w:t>et al. 2013</w:t>
      </w:r>
      <w:r w:rsidR="00E771E9" w:rsidRPr="00687EBE">
        <w:rPr>
          <w:rFonts w:ascii="Times" w:hAnsi="Times" w:cs="Times"/>
          <w:color w:val="000000"/>
        </w:rPr>
        <w:t>).</w:t>
      </w:r>
      <w:r w:rsidR="00E771E9">
        <w:rPr>
          <w:rFonts w:ascii="Times" w:hAnsi="Times" w:cs="Times"/>
          <w:color w:val="000000"/>
        </w:rPr>
        <w:t xml:space="preserve"> In other words, the variation measured at the range-wide scale is likely suitable for inferring patterns of historical connectivity among regional groups using these microsatellites. A negative association between </w:t>
      </w:r>
      <w:r w:rsidR="00E771E9">
        <w:rPr>
          <w:i/>
        </w:rPr>
        <w:t>F</w:t>
      </w:r>
      <w:r w:rsidR="00E771E9" w:rsidRPr="00E24195">
        <w:rPr>
          <w:vertAlign w:val="subscript"/>
        </w:rPr>
        <w:t>ST</w:t>
      </w:r>
      <w:r w:rsidR="00E771E9">
        <w:rPr>
          <w:rFonts w:ascii="Times" w:hAnsi="Times" w:cs="Times"/>
          <w:color w:val="000000"/>
        </w:rPr>
        <w:t xml:space="preserve"> and polymorphism juxtaposed with the expected positive relationship between </w:t>
      </w:r>
      <w:proofErr w:type="spellStart"/>
      <w:r w:rsidR="00E771E9">
        <w:rPr>
          <w:rFonts w:ascii="Times" w:hAnsi="Times" w:cs="Times"/>
          <w:color w:val="000000"/>
        </w:rPr>
        <w:t>D</w:t>
      </w:r>
      <w:r w:rsidR="00E771E9" w:rsidRPr="002939EC">
        <w:rPr>
          <w:rFonts w:ascii="Times" w:hAnsi="Times" w:cs="Times"/>
          <w:color w:val="000000"/>
          <w:vertAlign w:val="subscript"/>
        </w:rPr>
        <w:t>Jost</w:t>
      </w:r>
      <w:proofErr w:type="spellEnd"/>
      <w:r w:rsidR="00E771E9">
        <w:rPr>
          <w:rFonts w:ascii="Times" w:hAnsi="Times" w:cs="Times"/>
          <w:color w:val="000000"/>
        </w:rPr>
        <w:t xml:space="preserve"> and polymorphism would suggest that mutation rate, and likely drift are going to explain most of the patterns of variation at this scale.</w:t>
      </w:r>
    </w:p>
    <w:p w14:paraId="736591D3" w14:textId="77777777" w:rsidR="00E33C0F" w:rsidRDefault="00E33C0F">
      <w:pPr>
        <w:rPr>
          <w:rFonts w:ascii="Times New Roman" w:hAnsi="Times New Roman" w:cs="Times New Roman"/>
        </w:rPr>
      </w:pPr>
    </w:p>
    <w:p w14:paraId="6BFA11A5" w14:textId="77777777" w:rsidR="00E33C0F" w:rsidRDefault="00E33C0F">
      <w:pPr>
        <w:rPr>
          <w:rFonts w:ascii="Times New Roman" w:hAnsi="Times New Roman" w:cs="Times New Roman"/>
        </w:rPr>
      </w:pPr>
    </w:p>
    <w:p w14:paraId="6B1E8178" w14:textId="0CFAE3A8" w:rsidR="00661E02" w:rsidRDefault="00661E02">
      <w:pPr>
        <w:rPr>
          <w:rFonts w:ascii="Times New Roman" w:hAnsi="Times New Roman" w:cs="Times New Roman"/>
        </w:rPr>
      </w:pPr>
      <w:r>
        <w:rPr>
          <w:rFonts w:ascii="Times New Roman" w:hAnsi="Times New Roman" w:cs="Times New Roman"/>
        </w:rPr>
        <w:br w:type="page"/>
      </w:r>
    </w:p>
    <w:p w14:paraId="2F4457C4" w14:textId="62E640E8" w:rsidR="002C4C94" w:rsidRDefault="00455BE9">
      <w:pPr>
        <w:rPr>
          <w:rFonts w:ascii="Times New Roman" w:hAnsi="Times New Roman" w:cs="Times New Roman"/>
          <w:lang w:val="fr-FR"/>
        </w:rPr>
      </w:pPr>
      <w:r>
        <w:rPr>
          <w:rFonts w:ascii="Times New Roman" w:hAnsi="Times New Roman" w:cs="Times New Roman"/>
          <w:noProof/>
          <w:lang w:val="fr-FR"/>
        </w:rPr>
        <w:drawing>
          <wp:inline distT="0" distB="0" distL="0" distR="0" wp14:anchorId="3654FC3E" wp14:editId="44F13137">
            <wp:extent cx="5697220" cy="8229600"/>
            <wp:effectExtent l="0" t="0" r="508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7">
                      <a:extLst>
                        <a:ext uri="{28A0092B-C50C-407E-A947-70E740481C1C}">
                          <a14:useLocalDpi xmlns:a14="http://schemas.microsoft.com/office/drawing/2010/main" val="0"/>
                        </a:ext>
                      </a:extLst>
                    </a:blip>
                    <a:stretch>
                      <a:fillRect/>
                    </a:stretch>
                  </pic:blipFill>
                  <pic:spPr>
                    <a:xfrm>
                      <a:off x="0" y="0"/>
                      <a:ext cx="5697220" cy="8229600"/>
                    </a:xfrm>
                    <a:prstGeom prst="rect">
                      <a:avLst/>
                    </a:prstGeom>
                  </pic:spPr>
                </pic:pic>
              </a:graphicData>
            </a:graphic>
          </wp:inline>
        </w:drawing>
      </w:r>
    </w:p>
    <w:p w14:paraId="3F97879C" w14:textId="5C87226A" w:rsidR="009557BA" w:rsidRPr="00CF3CC6" w:rsidRDefault="009557BA">
      <w:pPr>
        <w:rPr>
          <w:rFonts w:ascii="Times New Roman" w:hAnsi="Times New Roman" w:cs="Times New Roman"/>
        </w:rPr>
      </w:pPr>
      <w:bookmarkStart w:id="16" w:name="_Toc84000417"/>
      <w:r w:rsidRPr="001D57B1">
        <w:rPr>
          <w:rStyle w:val="Heading2Char"/>
          <w:rFonts w:ascii="Times New Roman" w:hAnsi="Times New Roman" w:cs="Times New Roman"/>
          <w:b/>
          <w:bCs/>
          <w:color w:val="000000" w:themeColor="text1"/>
          <w:sz w:val="24"/>
          <w:szCs w:val="24"/>
        </w:rPr>
        <w:t>Fig. S</w:t>
      </w:r>
      <w:r w:rsidR="00455BE9" w:rsidRPr="001D57B1">
        <w:rPr>
          <w:rStyle w:val="Heading2Char"/>
          <w:rFonts w:ascii="Times New Roman" w:hAnsi="Times New Roman" w:cs="Times New Roman"/>
          <w:b/>
          <w:bCs/>
          <w:color w:val="000000" w:themeColor="text1"/>
          <w:sz w:val="24"/>
          <w:szCs w:val="24"/>
        </w:rPr>
        <w:t>5</w:t>
      </w:r>
      <w:r w:rsidRPr="00455BE9">
        <w:rPr>
          <w:rStyle w:val="Heading2Char"/>
          <w:rFonts w:ascii="Times New Roman" w:hAnsi="Times New Roman" w:cs="Times New Roman"/>
          <w:color w:val="000000" w:themeColor="text1"/>
          <w:sz w:val="24"/>
          <w:szCs w:val="24"/>
        </w:rPr>
        <w:t xml:space="preserve"> DIYABC output for microsatellite data models comparing alternative scenarios for the four Eumops floridanus populations.</w:t>
      </w:r>
      <w:bookmarkEnd w:id="16"/>
      <w:r w:rsidRPr="00455BE9">
        <w:rPr>
          <w:rFonts w:ascii="Times New Roman" w:hAnsi="Times New Roman" w:cs="Times New Roman"/>
          <w:color w:val="000000" w:themeColor="text1"/>
        </w:rPr>
        <w:t xml:space="preserve"> </w:t>
      </w:r>
      <w:r>
        <w:rPr>
          <w:rFonts w:ascii="Times New Roman" w:hAnsi="Times New Roman" w:cs="Times New Roman"/>
        </w:rPr>
        <w:t xml:space="preserve">A) PCA of prior and parameter fit to the observed dataset. Each small dot represents a simulated dataset, and the large yellow dot is the observed data set </w:t>
      </w:r>
      <w:r w:rsidR="00C73584">
        <w:rPr>
          <w:rFonts w:ascii="Times New Roman" w:hAnsi="Times New Roman" w:cs="Times New Roman"/>
        </w:rPr>
        <w:t xml:space="preserve">(scenario 1 = M1, scenario 2 = M2, </w:t>
      </w:r>
      <w:proofErr w:type="spellStart"/>
      <w:r w:rsidR="00C73584">
        <w:rPr>
          <w:rFonts w:ascii="Times New Roman" w:hAnsi="Times New Roman" w:cs="Times New Roman"/>
        </w:rPr>
        <w:t>etc</w:t>
      </w:r>
      <w:proofErr w:type="spellEnd"/>
      <w:r w:rsidR="00C73584">
        <w:rPr>
          <w:rFonts w:ascii="Times New Roman" w:hAnsi="Times New Roman" w:cs="Times New Roman"/>
        </w:rPr>
        <w:t xml:space="preserve">). </w:t>
      </w:r>
      <w:r>
        <w:rPr>
          <w:rFonts w:ascii="Times New Roman" w:hAnsi="Times New Roman" w:cs="Times New Roman"/>
        </w:rPr>
        <w:t xml:space="preserve">The PCA is based on the summary statistics estimated for each dataset. B) PCA of posterior </w:t>
      </w:r>
      <w:r w:rsidR="00C73584">
        <w:rPr>
          <w:rFonts w:ascii="Times New Roman" w:hAnsi="Times New Roman" w:cs="Times New Roman"/>
        </w:rPr>
        <w:t>fit of the best scenario (M2). Small open circles are the prior values for M2, closed circles are the posterior estimates, and yellow is the observed data set. C) Logistic estimate of support for each of the four models. D) Four demographic models being compared.</w:t>
      </w:r>
      <w:r w:rsidR="00CF3CC6">
        <w:rPr>
          <w:rFonts w:ascii="Times New Roman" w:hAnsi="Times New Roman" w:cs="Times New Roman"/>
        </w:rPr>
        <w:t xml:space="preserve"> M1, instantaneous divergence model. M2, hierarchical divergence where western populations diverged from a shared most recent common ancestor. </w:t>
      </w:r>
      <w:r w:rsidR="00CF3CC6" w:rsidRPr="00CF3CC6">
        <w:rPr>
          <w:rFonts w:ascii="Times New Roman" w:hAnsi="Times New Roman" w:cs="Times New Roman"/>
        </w:rPr>
        <w:t xml:space="preserve">M3, </w:t>
      </w:r>
      <w:r w:rsidR="00CF3CC6" w:rsidRPr="00CF3CC6">
        <w:rPr>
          <w:rFonts w:ascii="Times New Roman" w:hAnsi="Times New Roman" w:cs="Times New Roman"/>
          <w:bCs/>
        </w:rPr>
        <w:t xml:space="preserve">an ancestral population diverged into MD and CC populations with subsequent colonization of the BW population from CC at </w:t>
      </w:r>
      <w:r w:rsidR="00CF3CC6" w:rsidRPr="00CF3CC6">
        <w:rPr>
          <w:rFonts w:ascii="Times New Roman" w:hAnsi="Times New Roman" w:cs="Times New Roman"/>
          <w:bCs/>
          <w:i/>
          <w:iCs/>
        </w:rPr>
        <w:t>t</w:t>
      </w:r>
      <w:r w:rsidR="00CF3CC6" w:rsidRPr="00CF3CC6">
        <w:rPr>
          <w:rFonts w:ascii="Times New Roman" w:hAnsi="Times New Roman" w:cs="Times New Roman"/>
          <w:bCs/>
          <w:i/>
          <w:iCs/>
          <w:vertAlign w:val="subscript"/>
        </w:rPr>
        <w:t>2</w:t>
      </w:r>
      <w:r w:rsidR="00CF3CC6" w:rsidRPr="00CF3CC6">
        <w:rPr>
          <w:rFonts w:ascii="Times New Roman" w:hAnsi="Times New Roman" w:cs="Times New Roman"/>
          <w:bCs/>
        </w:rPr>
        <w:t xml:space="preserve">, followed by the colonization of PC from BW at </w:t>
      </w:r>
      <w:r w:rsidR="00CF3CC6" w:rsidRPr="00CF3CC6">
        <w:rPr>
          <w:rFonts w:ascii="Times New Roman" w:hAnsi="Times New Roman" w:cs="Times New Roman"/>
          <w:bCs/>
          <w:i/>
          <w:iCs/>
        </w:rPr>
        <w:t>t</w:t>
      </w:r>
      <w:r w:rsidR="00CF3CC6" w:rsidRPr="00CF3CC6">
        <w:rPr>
          <w:rFonts w:ascii="Times New Roman" w:hAnsi="Times New Roman" w:cs="Times New Roman"/>
          <w:bCs/>
          <w:i/>
          <w:iCs/>
          <w:vertAlign w:val="subscript"/>
        </w:rPr>
        <w:t>1</w:t>
      </w:r>
      <w:r w:rsidR="00CF3CC6" w:rsidRPr="00CF3CC6">
        <w:rPr>
          <w:rFonts w:ascii="Times New Roman" w:hAnsi="Times New Roman" w:cs="Times New Roman"/>
          <w:bCs/>
        </w:rPr>
        <w:t xml:space="preserve">; (M4) an ancestral population diverged forming MD and CC followed by the serial colonization of BW at </w:t>
      </w:r>
      <w:r w:rsidR="00CF3CC6" w:rsidRPr="00CF3CC6">
        <w:rPr>
          <w:rFonts w:ascii="Times New Roman" w:hAnsi="Times New Roman" w:cs="Times New Roman"/>
          <w:bCs/>
          <w:i/>
          <w:iCs/>
        </w:rPr>
        <w:t>t</w:t>
      </w:r>
      <w:r w:rsidR="00CF3CC6" w:rsidRPr="00CF3CC6">
        <w:rPr>
          <w:rFonts w:ascii="Times New Roman" w:hAnsi="Times New Roman" w:cs="Times New Roman"/>
          <w:bCs/>
          <w:i/>
          <w:iCs/>
          <w:vertAlign w:val="subscript"/>
        </w:rPr>
        <w:t>2</w:t>
      </w:r>
      <w:r w:rsidR="00CF3CC6" w:rsidRPr="00CF3CC6">
        <w:rPr>
          <w:rFonts w:ascii="Times New Roman" w:hAnsi="Times New Roman" w:cs="Times New Roman"/>
          <w:bCs/>
        </w:rPr>
        <w:t xml:space="preserve"> and PC at </w:t>
      </w:r>
      <w:r w:rsidR="00CF3CC6" w:rsidRPr="00CF3CC6">
        <w:rPr>
          <w:rFonts w:ascii="Times New Roman" w:hAnsi="Times New Roman" w:cs="Times New Roman"/>
          <w:bCs/>
          <w:i/>
          <w:iCs/>
        </w:rPr>
        <w:t>t</w:t>
      </w:r>
      <w:r w:rsidR="00CF3CC6" w:rsidRPr="00CF3CC6">
        <w:rPr>
          <w:rFonts w:ascii="Times New Roman" w:hAnsi="Times New Roman" w:cs="Times New Roman"/>
          <w:bCs/>
          <w:i/>
          <w:iCs/>
          <w:vertAlign w:val="subscript"/>
        </w:rPr>
        <w:t>1</w:t>
      </w:r>
      <w:r w:rsidR="00CF3CC6" w:rsidRPr="00CF3CC6">
        <w:rPr>
          <w:rFonts w:ascii="Times New Roman" w:hAnsi="Times New Roman" w:cs="Times New Roman"/>
          <w:bCs/>
        </w:rPr>
        <w:t>. Prior selection, summary statistics and assessment of confidence in model choice are provided in the Supplemental File.</w:t>
      </w:r>
    </w:p>
    <w:p w14:paraId="1E9475D7" w14:textId="595521F7" w:rsidR="002C4C94" w:rsidRDefault="002C4C94">
      <w:pPr>
        <w:rPr>
          <w:rFonts w:ascii="Times New Roman" w:hAnsi="Times New Roman" w:cs="Times New Roman"/>
          <w:lang w:val="fr-FR"/>
        </w:rPr>
      </w:pPr>
      <w:r w:rsidRPr="00CF3CC6">
        <w:rPr>
          <w:rFonts w:ascii="Times New Roman" w:hAnsi="Times New Roman" w:cs="Times New Roman"/>
        </w:rPr>
        <w:br w:type="page"/>
      </w:r>
      <w:r w:rsidR="00C73584">
        <w:rPr>
          <w:rFonts w:ascii="Times New Roman" w:hAnsi="Times New Roman" w:cs="Times New Roman"/>
          <w:noProof/>
          <w:lang w:val="fr-FR"/>
        </w:rPr>
        <mc:AlternateContent>
          <mc:Choice Requires="wps">
            <w:drawing>
              <wp:anchor distT="0" distB="0" distL="114300" distR="114300" simplePos="0" relativeHeight="251674624" behindDoc="0" locked="0" layoutInCell="1" allowOverlap="1" wp14:anchorId="6B86D3FA" wp14:editId="2CCA1EDB">
                <wp:simplePos x="0" y="0"/>
                <wp:positionH relativeFrom="column">
                  <wp:posOffset>-745159</wp:posOffset>
                </wp:positionH>
                <wp:positionV relativeFrom="paragraph">
                  <wp:posOffset>5897553</wp:posOffset>
                </wp:positionV>
                <wp:extent cx="1737945" cy="343535"/>
                <wp:effectExtent l="0" t="1588" r="953" b="952"/>
                <wp:wrapNone/>
                <wp:docPr id="18" name="Text Box 18"/>
                <wp:cNvGraphicFramePr/>
                <a:graphic xmlns:a="http://schemas.openxmlformats.org/drawingml/2006/main">
                  <a:graphicData uri="http://schemas.microsoft.com/office/word/2010/wordprocessingShape">
                    <wps:wsp>
                      <wps:cNvSpPr txBox="1"/>
                      <wps:spPr>
                        <a:xfrm rot="16200000">
                          <a:off x="0" y="0"/>
                          <a:ext cx="1737945" cy="343535"/>
                        </a:xfrm>
                        <a:prstGeom prst="rect">
                          <a:avLst/>
                        </a:prstGeom>
                        <a:solidFill>
                          <a:schemeClr val="lt1"/>
                        </a:solidFill>
                        <a:ln w="6350">
                          <a:noFill/>
                        </a:ln>
                      </wps:spPr>
                      <wps:txbx>
                        <w:txbxContent>
                          <w:p w14:paraId="07D9A236" w14:textId="1D7C959C" w:rsidR="00C73584" w:rsidRDefault="00C73584" w:rsidP="00C73584">
                            <w:r>
                              <w:t>Posterior probability</w:t>
                            </w:r>
                            <w:r>
                              <w:rPr>
                                <w:noProof/>
                              </w:rPr>
                              <w:drawing>
                                <wp:inline distT="0" distB="0" distL="0" distR="0" wp14:anchorId="3D488F3C" wp14:editId="23ABC671">
                                  <wp:extent cx="355600" cy="2317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5600" cy="231775"/>
                                          </a:xfrm>
                                          <a:prstGeom prst="rect">
                                            <a:avLst/>
                                          </a:prstGeom>
                                        </pic:spPr>
                                      </pic:pic>
                                    </a:graphicData>
                                  </a:graphic>
                                </wp:inline>
                              </w:drawing>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86D3FA" id="_x0000_t202" coordsize="21600,21600" o:spt="202" path="m,l,21600r21600,l21600,xe">
                <v:stroke joinstyle="miter"/>
                <v:path gradientshapeok="t" o:connecttype="rect"/>
              </v:shapetype>
              <v:shape id="Text Box 18" o:spid="_x0000_s1026" type="#_x0000_t202" style="position:absolute;margin-left:-58.65pt;margin-top:464.35pt;width:136.85pt;height:27.05pt;rotation:-9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" fillcolor="white [3201]" stroked="f" strokeweight=".5pt">
                <v:textbox>
                  <w:txbxContent>
                    <w:p w14:paraId="07D9A236" w14:textId="1D7C959C" w:rsidR="00C73584" w:rsidRDefault="00C73584" w:rsidP="00C73584">
                      <w:r>
                        <w:t>Posterior probability</w:t>
                      </w:r>
                      <w:r>
                        <w:rPr>
                          <w:noProof/>
                        </w:rPr>
                        <w:drawing>
                          <wp:inline distT="0" distB="0" distL="0" distR="0" wp14:anchorId="3D488F3C" wp14:editId="23ABC671">
                            <wp:extent cx="355600" cy="2317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5600" cy="231775"/>
                                    </a:xfrm>
                                    <a:prstGeom prst="rect">
                                      <a:avLst/>
                                    </a:prstGeom>
                                  </pic:spPr>
                                </pic:pic>
                              </a:graphicData>
                            </a:graphic>
                          </wp:inline>
                        </w:drawing>
                      </w:r>
                      <w:r>
                        <w:t>\)</w:t>
                      </w:r>
                    </w:p>
                  </w:txbxContent>
                </v:textbox>
              </v:shape>
            </w:pict>
          </mc:Fallback>
        </mc:AlternateContent>
      </w:r>
      <w:r w:rsidR="00C73584">
        <w:rPr>
          <w:rFonts w:ascii="Times New Roman" w:hAnsi="Times New Roman" w:cs="Times New Roman"/>
          <w:noProof/>
          <w:lang w:val="fr-FR"/>
        </w:rPr>
        <mc:AlternateContent>
          <mc:Choice Requires="wps">
            <w:drawing>
              <wp:anchor distT="0" distB="0" distL="114300" distR="114300" simplePos="0" relativeHeight="251670528" behindDoc="0" locked="0" layoutInCell="1" allowOverlap="1" wp14:anchorId="753D49C9" wp14:editId="029BFA28">
                <wp:simplePos x="0" y="0"/>
                <wp:positionH relativeFrom="column">
                  <wp:posOffset>-8389</wp:posOffset>
                </wp:positionH>
                <wp:positionV relativeFrom="paragraph">
                  <wp:posOffset>4831715</wp:posOffset>
                </wp:positionV>
                <wp:extent cx="352338" cy="343535"/>
                <wp:effectExtent l="0" t="0" r="3810" b="0"/>
                <wp:wrapNone/>
                <wp:docPr id="14" name="Text Box 14"/>
                <wp:cNvGraphicFramePr/>
                <a:graphic xmlns:a="http://schemas.openxmlformats.org/drawingml/2006/main">
                  <a:graphicData uri="http://schemas.microsoft.com/office/word/2010/wordprocessingShape">
                    <wps:wsp>
                      <wps:cNvSpPr txBox="1"/>
                      <wps:spPr>
                        <a:xfrm>
                          <a:off x="0" y="0"/>
                          <a:ext cx="352338" cy="343535"/>
                        </a:xfrm>
                        <a:prstGeom prst="rect">
                          <a:avLst/>
                        </a:prstGeom>
                        <a:solidFill>
                          <a:schemeClr val="lt1"/>
                        </a:solidFill>
                        <a:ln w="6350">
                          <a:noFill/>
                        </a:ln>
                      </wps:spPr>
                      <wps:txbx>
                        <w:txbxContent>
                          <w:p w14:paraId="453DAB52" w14:textId="11B2B6DB" w:rsidR="009557BA" w:rsidRDefault="009557BA" w:rsidP="009557BA">
                            <w:r>
                              <w:t>C)</w:t>
                            </w:r>
                            <w:r>
                              <w:rPr>
                                <w:noProof/>
                              </w:rPr>
                              <w:drawing>
                                <wp:inline distT="0" distB="0" distL="0" distR="0" wp14:anchorId="2673BF90" wp14:editId="4188AEAF">
                                  <wp:extent cx="355600" cy="2317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5600" cy="231775"/>
                                          </a:xfrm>
                                          <a:prstGeom prst="rect">
                                            <a:avLst/>
                                          </a:prstGeom>
                                        </pic:spPr>
                                      </pic:pic>
                                    </a:graphicData>
                                  </a:graphic>
                                </wp:inline>
                              </w:drawing>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 w14:anchorId="753D49C9" id="Text Box 14" o:spid="_x0000_s1027" type="#_x0000_t202" style="position:absolute;margin-left:-.65pt;margin-top:380.45pt;width:27.75pt;height:27.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" fillcolor="white [3201]" stroked="f" strokeweight=".5pt">
                <v:textbox>
                  <w:txbxContent>
                    <w:p w14:paraId="453DAB52" w14:textId="11B2B6DB" w:rsidR="009557BA" w:rsidRDefault="009557BA" w:rsidP="009557BA">
                      <w:r>
                        <w:t>C)</w:t>
                      </w:r>
                      <w:r>
                        <w:rPr>
                          <w:noProof/>
                        </w:rPr>
                        <w:drawing>
                          <wp:inline distT="0" distB="0" distL="0" distR="0" wp14:anchorId="2673BF90" wp14:editId="4188AEAF">
                            <wp:extent cx="355600" cy="2317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5600" cy="231775"/>
                                    </a:xfrm>
                                    <a:prstGeom prst="rect">
                                      <a:avLst/>
                                    </a:prstGeom>
                                  </pic:spPr>
                                </pic:pic>
                              </a:graphicData>
                            </a:graphic>
                          </wp:inline>
                        </w:drawing>
                      </w:r>
                      <w:r>
                        <w:t>)</w:t>
                      </w:r>
                    </w:p>
                  </w:txbxContent>
                </v:textbox>
              </v:shape>
            </w:pict>
          </mc:Fallback>
        </mc:AlternateContent>
      </w:r>
      <w:r w:rsidR="009557BA">
        <w:rPr>
          <w:rFonts w:ascii="Times New Roman" w:hAnsi="Times New Roman" w:cs="Times New Roman"/>
          <w:noProof/>
          <w:lang w:val="fr-FR"/>
        </w:rPr>
        <mc:AlternateContent>
          <mc:Choice Requires="wps">
            <w:drawing>
              <wp:anchor distT="0" distB="0" distL="114300" distR="114300" simplePos="0" relativeHeight="251672576" behindDoc="0" locked="0" layoutInCell="1" allowOverlap="1" wp14:anchorId="41BCD9D9" wp14:editId="34A896CD">
                <wp:simplePos x="0" y="0"/>
                <wp:positionH relativeFrom="column">
                  <wp:posOffset>3128959</wp:posOffset>
                </wp:positionH>
                <wp:positionV relativeFrom="paragraph">
                  <wp:posOffset>4848493</wp:posOffset>
                </wp:positionV>
                <wp:extent cx="545284" cy="343949"/>
                <wp:effectExtent l="0" t="0" r="1270" b="0"/>
                <wp:wrapNone/>
                <wp:docPr id="16" name="Text Box 16"/>
                <wp:cNvGraphicFramePr/>
                <a:graphic xmlns:a="http://schemas.openxmlformats.org/drawingml/2006/main">
                  <a:graphicData uri="http://schemas.microsoft.com/office/word/2010/wordprocessingShape">
                    <wps:wsp>
                      <wps:cNvSpPr txBox="1"/>
                      <wps:spPr>
                        <a:xfrm>
                          <a:off x="0" y="0"/>
                          <a:ext cx="545284" cy="343949"/>
                        </a:xfrm>
                        <a:prstGeom prst="rect">
                          <a:avLst/>
                        </a:prstGeom>
                        <a:solidFill>
                          <a:schemeClr val="lt1"/>
                        </a:solidFill>
                        <a:ln w="6350">
                          <a:noFill/>
                        </a:ln>
                      </wps:spPr>
                      <wps:txbx>
                        <w:txbxContent>
                          <w:p w14:paraId="7D589D74" w14:textId="37F8FC18" w:rsidR="009557BA" w:rsidRDefault="009557BA" w:rsidP="009557BA">
                            <w:r>
                              <w:t>D)</w:t>
                            </w:r>
                            <w:r>
                              <w:rPr>
                                <w:noProof/>
                              </w:rPr>
                              <w:drawing>
                                <wp:inline distT="0" distB="0" distL="0" distR="0" wp14:anchorId="702C0C4C" wp14:editId="64E0BC70">
                                  <wp:extent cx="355600" cy="2317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5600" cy="231775"/>
                                          </a:xfrm>
                                          <a:prstGeom prst="rect">
                                            <a:avLst/>
                                          </a:prstGeom>
                                        </pic:spPr>
                                      </pic:pic>
                                    </a:graphicData>
                                  </a:graphic>
                                </wp:inline>
                              </w:drawing>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 w14:anchorId="41BCD9D9" id="Text Box 16" o:spid="_x0000_s1028" type="#_x0000_t202" style="position:absolute;margin-left:246.35pt;margin-top:381.75pt;width:42.95pt;height:27.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" fillcolor="white [3201]" stroked="f" strokeweight=".5pt">
                <v:textbox>
                  <w:txbxContent>
                    <w:p w14:paraId="7D589D74" w14:textId="37F8FC18" w:rsidR="009557BA" w:rsidRDefault="009557BA" w:rsidP="009557BA">
                      <w:r>
                        <w:t>D)</w:t>
                      </w:r>
                      <w:r>
                        <w:rPr>
                          <w:noProof/>
                        </w:rPr>
                        <w:drawing>
                          <wp:inline distT="0" distB="0" distL="0" distR="0" wp14:anchorId="702C0C4C" wp14:editId="64E0BC70">
                            <wp:extent cx="355600" cy="2317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5600" cy="231775"/>
                                    </a:xfrm>
                                    <a:prstGeom prst="rect">
                                      <a:avLst/>
                                    </a:prstGeom>
                                  </pic:spPr>
                                </pic:pic>
                              </a:graphicData>
                            </a:graphic>
                          </wp:inline>
                        </w:drawing>
                      </w:r>
                      <w:r>
                        <w:t>)</w:t>
                      </w:r>
                    </w:p>
                  </w:txbxContent>
                </v:textbox>
              </v:shape>
            </w:pict>
          </mc:Fallback>
        </mc:AlternateContent>
      </w:r>
      <w:r w:rsidR="009557BA">
        <w:rPr>
          <w:rFonts w:ascii="Times New Roman" w:hAnsi="Times New Roman" w:cs="Times New Roman"/>
          <w:noProof/>
          <w:lang w:val="fr-FR"/>
        </w:rPr>
        <mc:AlternateContent>
          <mc:Choice Requires="wps">
            <w:drawing>
              <wp:anchor distT="0" distB="0" distL="114300" distR="114300" simplePos="0" relativeHeight="251668480" behindDoc="0" locked="0" layoutInCell="1" allowOverlap="1" wp14:anchorId="453E9DC9" wp14:editId="53774D60">
                <wp:simplePos x="0" y="0"/>
                <wp:positionH relativeFrom="column">
                  <wp:posOffset>-25435</wp:posOffset>
                </wp:positionH>
                <wp:positionV relativeFrom="paragraph">
                  <wp:posOffset>2499430</wp:posOffset>
                </wp:positionV>
                <wp:extent cx="545284" cy="343949"/>
                <wp:effectExtent l="0" t="0" r="1270" b="0"/>
                <wp:wrapNone/>
                <wp:docPr id="12" name="Text Box 12"/>
                <wp:cNvGraphicFramePr/>
                <a:graphic xmlns:a="http://schemas.openxmlformats.org/drawingml/2006/main">
                  <a:graphicData uri="http://schemas.microsoft.com/office/word/2010/wordprocessingShape">
                    <wps:wsp>
                      <wps:cNvSpPr txBox="1"/>
                      <wps:spPr>
                        <a:xfrm>
                          <a:off x="0" y="0"/>
                          <a:ext cx="545284" cy="343949"/>
                        </a:xfrm>
                        <a:prstGeom prst="rect">
                          <a:avLst/>
                        </a:prstGeom>
                        <a:solidFill>
                          <a:schemeClr val="lt1"/>
                        </a:solidFill>
                        <a:ln w="6350">
                          <a:noFill/>
                        </a:ln>
                      </wps:spPr>
                      <wps:txbx>
                        <w:txbxContent>
                          <w:p w14:paraId="6E0F2CB1" w14:textId="22E04CDE" w:rsidR="009557BA" w:rsidRDefault="009557BA" w:rsidP="009557BA">
                            <w:r>
                              <w:t>B)</w:t>
                            </w:r>
                            <w:r>
                              <w:rPr>
                                <w:noProof/>
                              </w:rPr>
                              <w:drawing>
                                <wp:inline distT="0" distB="0" distL="0" distR="0" wp14:anchorId="080F94FF" wp14:editId="526F1549">
                                  <wp:extent cx="355600" cy="2317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5600" cy="231775"/>
                                          </a:xfrm>
                                          <a:prstGeom prst="rect">
                                            <a:avLst/>
                                          </a:prstGeom>
                                        </pic:spPr>
                                      </pic:pic>
                                    </a:graphicData>
                                  </a:graphic>
                                </wp:inline>
                              </w:drawing>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 w14:anchorId="453E9DC9" id="Text Box 12" o:spid="_x0000_s1029" type="#_x0000_t202" style="position:absolute;margin-left:-2pt;margin-top:196.8pt;width:42.95pt;height:27.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" fillcolor="white [3201]" stroked="f" strokeweight=".5pt">
                <v:textbox>
                  <w:txbxContent>
                    <w:p w14:paraId="6E0F2CB1" w14:textId="22E04CDE" w:rsidR="009557BA" w:rsidRDefault="009557BA" w:rsidP="009557BA">
                      <w:r>
                        <w:t>B)</w:t>
                      </w:r>
                      <w:r>
                        <w:rPr>
                          <w:noProof/>
                        </w:rPr>
                        <w:drawing>
                          <wp:inline distT="0" distB="0" distL="0" distR="0" wp14:anchorId="080F94FF" wp14:editId="526F1549">
                            <wp:extent cx="355600" cy="2317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5600" cy="231775"/>
                                    </a:xfrm>
                                    <a:prstGeom prst="rect">
                                      <a:avLst/>
                                    </a:prstGeom>
                                  </pic:spPr>
                                </pic:pic>
                              </a:graphicData>
                            </a:graphic>
                          </wp:inline>
                        </w:drawing>
                      </w:r>
                      <w:r>
                        <w:t>)</w:t>
                      </w:r>
                    </w:p>
                  </w:txbxContent>
                </v:textbox>
              </v:shape>
            </w:pict>
          </mc:Fallback>
        </mc:AlternateContent>
      </w:r>
      <w:r w:rsidR="009557BA">
        <w:rPr>
          <w:rFonts w:ascii="Times New Roman" w:hAnsi="Times New Roman" w:cs="Times New Roman"/>
          <w:noProof/>
          <w:lang w:val="fr-FR"/>
        </w:rPr>
        <mc:AlternateContent>
          <mc:Choice Requires="wps">
            <w:drawing>
              <wp:anchor distT="0" distB="0" distL="114300" distR="114300" simplePos="0" relativeHeight="251666432" behindDoc="0" locked="0" layoutInCell="1" allowOverlap="1" wp14:anchorId="6BA42D9B" wp14:editId="0ED41712">
                <wp:simplePos x="0" y="0"/>
                <wp:positionH relativeFrom="column">
                  <wp:posOffset>16778</wp:posOffset>
                </wp:positionH>
                <wp:positionV relativeFrom="paragraph">
                  <wp:posOffset>-167780</wp:posOffset>
                </wp:positionV>
                <wp:extent cx="545284" cy="343949"/>
                <wp:effectExtent l="0" t="0" r="1270" b="0"/>
                <wp:wrapNone/>
                <wp:docPr id="10" name="Text Box 10"/>
                <wp:cNvGraphicFramePr/>
                <a:graphic xmlns:a="http://schemas.openxmlformats.org/drawingml/2006/main">
                  <a:graphicData uri="http://schemas.microsoft.com/office/word/2010/wordprocessingShape">
                    <wps:wsp>
                      <wps:cNvSpPr txBox="1"/>
                      <wps:spPr>
                        <a:xfrm>
                          <a:off x="0" y="0"/>
                          <a:ext cx="545284" cy="343949"/>
                        </a:xfrm>
                        <a:prstGeom prst="rect">
                          <a:avLst/>
                        </a:prstGeom>
                        <a:solidFill>
                          <a:schemeClr val="lt1"/>
                        </a:solidFill>
                        <a:ln w="6350">
                          <a:noFill/>
                        </a:ln>
                      </wps:spPr>
                      <wps:txbx>
                        <w:txbxContent>
                          <w:p w14:paraId="411912E2" w14:textId="510779BC" w:rsidR="009557BA" w:rsidRDefault="009557BA">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 w14:anchorId="6BA42D9B" id="Text Box 10" o:spid="_x0000_s1030" type="#_x0000_t202" style="position:absolute;margin-left:1.3pt;margin-top:-13.2pt;width:42.95pt;height:27.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" fillcolor="white [3201]" stroked="f" strokeweight=".5pt">
                <v:textbox>
                  <w:txbxContent>
                    <w:p w14:paraId="411912E2" w14:textId="510779BC" w:rsidR="009557BA" w:rsidRDefault="009557BA">
                      <w:r>
                        <w:t>A)</w:t>
                      </w:r>
                    </w:p>
                  </w:txbxContent>
                </v:textbox>
              </v:shape>
            </w:pict>
          </mc:Fallback>
        </mc:AlternateContent>
      </w:r>
      <w:r>
        <w:rPr>
          <w:rFonts w:ascii="Times New Roman" w:hAnsi="Times New Roman" w:cs="Times New Roman"/>
          <w:noProof/>
          <w:lang w:val="fr-FR"/>
        </w:rPr>
        <w:drawing>
          <wp:inline distT="0" distB="0" distL="0" distR="0" wp14:anchorId="6E23E21F" wp14:editId="4A8E7EC4">
            <wp:extent cx="5943600" cy="7924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p w14:paraId="297A1B7E" w14:textId="43F17295" w:rsidR="002C4C94" w:rsidRDefault="002C4C94">
      <w:pPr>
        <w:rPr>
          <w:rFonts w:ascii="Times New Roman" w:hAnsi="Times New Roman" w:cs="Times New Roman"/>
          <w:lang w:val="fr-FR"/>
        </w:rPr>
      </w:pPr>
      <w:r>
        <w:rPr>
          <w:rFonts w:ascii="Times New Roman" w:hAnsi="Times New Roman" w:cs="Times New Roman"/>
          <w:lang w:val="fr-FR"/>
        </w:rPr>
        <w:br w:type="page"/>
      </w:r>
    </w:p>
    <w:p w14:paraId="734DF8CD" w14:textId="1CE7ACC6" w:rsidR="00C73584" w:rsidRPr="009557BA" w:rsidRDefault="00C73584" w:rsidP="00C73584">
      <w:pPr>
        <w:rPr>
          <w:rFonts w:ascii="Times New Roman" w:hAnsi="Times New Roman" w:cs="Times New Roman"/>
        </w:rPr>
      </w:pPr>
      <w:bookmarkStart w:id="17" w:name="_Toc84000418"/>
      <w:r w:rsidRPr="001D57B1">
        <w:rPr>
          <w:rStyle w:val="Heading2Char"/>
          <w:rFonts w:ascii="Times New Roman" w:hAnsi="Times New Roman" w:cs="Times New Roman"/>
          <w:b/>
          <w:bCs/>
          <w:color w:val="000000" w:themeColor="text1"/>
          <w:sz w:val="24"/>
          <w:szCs w:val="24"/>
        </w:rPr>
        <w:t>Fig. S</w:t>
      </w:r>
      <w:r w:rsidR="00455BE9" w:rsidRPr="001D57B1">
        <w:rPr>
          <w:rStyle w:val="Heading2Char"/>
          <w:rFonts w:ascii="Times New Roman" w:hAnsi="Times New Roman" w:cs="Times New Roman"/>
          <w:b/>
          <w:bCs/>
          <w:color w:val="000000" w:themeColor="text1"/>
          <w:sz w:val="24"/>
          <w:szCs w:val="24"/>
        </w:rPr>
        <w:t>6</w:t>
      </w:r>
      <w:r w:rsidRPr="00455BE9">
        <w:rPr>
          <w:rStyle w:val="Heading2Char"/>
          <w:rFonts w:ascii="Times New Roman" w:hAnsi="Times New Roman" w:cs="Times New Roman"/>
          <w:color w:val="000000" w:themeColor="text1"/>
          <w:sz w:val="24"/>
          <w:szCs w:val="24"/>
        </w:rPr>
        <w:t xml:space="preserve"> DIYABC output for </w:t>
      </w:r>
      <w:proofErr w:type="spellStart"/>
      <w:r w:rsidRPr="00455BE9">
        <w:rPr>
          <w:rStyle w:val="Heading2Char"/>
          <w:rFonts w:ascii="Times New Roman" w:hAnsi="Times New Roman" w:cs="Times New Roman"/>
          <w:color w:val="000000" w:themeColor="text1"/>
          <w:sz w:val="24"/>
          <w:szCs w:val="24"/>
        </w:rPr>
        <w:t>cyt</w:t>
      </w:r>
      <w:proofErr w:type="spellEnd"/>
      <w:r w:rsidRPr="00455BE9">
        <w:rPr>
          <w:rStyle w:val="Heading2Char"/>
          <w:rFonts w:ascii="Times New Roman" w:hAnsi="Times New Roman" w:cs="Times New Roman"/>
          <w:color w:val="000000" w:themeColor="text1"/>
          <w:sz w:val="24"/>
          <w:szCs w:val="24"/>
        </w:rPr>
        <w:t xml:space="preserve"> b data models comparing two alternative scenarios three Eumops populations.</w:t>
      </w:r>
      <w:bookmarkEnd w:id="17"/>
      <w:r w:rsidRPr="00455BE9">
        <w:rPr>
          <w:rStyle w:val="Heading2Char"/>
          <w:rFonts w:ascii="Times New Roman" w:hAnsi="Times New Roman" w:cs="Times New Roman"/>
          <w:color w:val="000000" w:themeColor="text1"/>
          <w:sz w:val="24"/>
          <w:szCs w:val="24"/>
        </w:rPr>
        <w:t xml:space="preserve"> </w:t>
      </w:r>
      <w:r>
        <w:rPr>
          <w:rFonts w:ascii="Times New Roman" w:hAnsi="Times New Roman" w:cs="Times New Roman"/>
        </w:rPr>
        <w:t>A) PCA of prior and parameter fit to the observed dataset. Each small dot represents a simulated dataset (scenario 1 = Mt1, scenario 2 = Mt2), and the large yellow dot is the observed data set. The PCA is based on the summary statistics estimated for each dataset. B) PCA of posterior fit of the best scenario (Mt2). Small open circles are the prior values for Mt2, closed circles are the posterior estimates, and yellow is the observed data set. C) Logistic estimate of support for each of the four models. D) Two demographic models being compared: Mt1 represents the incomplete lineage sorting hypothesis which supposes that the haplotypes found in MD and the western (PC, BW, CC) populations share a most recent common ancestor, likely being a Pleistocene origin in Florida. Mt2 represents a secondary colonization hypothesis, which supposes that the MD haplotypes have a more recent origin in Florida and shares a most recent common ancestor with Caribbean haplotypes.</w:t>
      </w:r>
    </w:p>
    <w:p w14:paraId="4AAC176D" w14:textId="5C049CCD" w:rsidR="003B07B6" w:rsidRPr="001D57B1" w:rsidRDefault="003B07B6">
      <w:pPr>
        <w:rPr>
          <w:rFonts w:ascii="Times New Roman" w:hAnsi="Times New Roman" w:cs="Times New Roman"/>
        </w:rPr>
      </w:pPr>
    </w:p>
    <w:p w14:paraId="20CF900B" w14:textId="13994900" w:rsidR="00FE2644" w:rsidRDefault="00FE2644">
      <w:pPr>
        <w:rPr>
          <w:rFonts w:ascii="Times New Roman" w:hAnsi="Times New Roman" w:cs="Times New Roman"/>
        </w:rPr>
      </w:pPr>
      <w:r>
        <w:rPr>
          <w:rFonts w:ascii="Times New Roman" w:hAnsi="Times New Roman" w:cs="Times New Roman"/>
        </w:rPr>
        <w:br w:type="page"/>
      </w:r>
    </w:p>
    <w:p w14:paraId="12090639" w14:textId="7DD3F07C" w:rsidR="001D57B1" w:rsidRDefault="001D57B1">
      <w:pPr>
        <w:rPr>
          <w:rFonts w:ascii="Times New Roman" w:hAnsi="Times New Roman" w:cs="Times New Roman"/>
        </w:rPr>
      </w:pPr>
      <w:r>
        <w:rPr>
          <w:rFonts w:ascii="Times New Roman" w:hAnsi="Times New Roman" w:cs="Times New Roman"/>
          <w:noProof/>
          <w:lang w:val="fr-FR"/>
        </w:rPr>
        <mc:AlternateContent>
          <mc:Choice Requires="wps">
            <w:drawing>
              <wp:anchor distT="0" distB="0" distL="114300" distR="114300" simplePos="0" relativeHeight="251686912" behindDoc="0" locked="0" layoutInCell="1" allowOverlap="1" wp14:anchorId="46BDB0DE" wp14:editId="181CB49E">
                <wp:simplePos x="0" y="0"/>
                <wp:positionH relativeFrom="column">
                  <wp:posOffset>-67619</wp:posOffset>
                </wp:positionH>
                <wp:positionV relativeFrom="paragraph">
                  <wp:posOffset>4898023</wp:posOffset>
                </wp:positionV>
                <wp:extent cx="376054" cy="310393"/>
                <wp:effectExtent l="0" t="0" r="5080" b="0"/>
                <wp:wrapNone/>
                <wp:docPr id="26" name="Text Box 26"/>
                <wp:cNvGraphicFramePr/>
                <a:graphic xmlns:a="http://schemas.openxmlformats.org/drawingml/2006/main">
                  <a:graphicData uri="http://schemas.microsoft.com/office/word/2010/wordprocessingShape">
                    <wps:wsp>
                      <wps:cNvSpPr txBox="1"/>
                      <wps:spPr>
                        <a:xfrm>
                          <a:off x="0" y="0"/>
                          <a:ext cx="376054" cy="310393"/>
                        </a:xfrm>
                        <a:prstGeom prst="rect">
                          <a:avLst/>
                        </a:prstGeom>
                        <a:solidFill>
                          <a:schemeClr val="lt1"/>
                        </a:solidFill>
                        <a:ln w="6350">
                          <a:noFill/>
                        </a:ln>
                      </wps:spPr>
                      <wps:txbx>
                        <w:txbxContent>
                          <w:p w14:paraId="0336F7EB" w14:textId="0210FCC4" w:rsidR="001D57B1" w:rsidRDefault="001D57B1" w:rsidP="001D57B1">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BDB0DE" id="Text Box 26" o:spid="_x0000_s1031" type="#_x0000_t202" style="position:absolute;margin-left:-5.3pt;margin-top:385.65pt;width:29.6pt;height:24.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" fillcolor="white [3201]" stroked="f" strokeweight=".5pt">
                <v:textbox>
                  <w:txbxContent>
                    <w:p w14:paraId="0336F7EB" w14:textId="0210FCC4" w:rsidR="001D57B1" w:rsidRDefault="001D57B1" w:rsidP="001D57B1">
                      <w:r>
                        <w:t>C</w:t>
                      </w:r>
                      <w:r>
                        <w:t>)</w:t>
                      </w:r>
                    </w:p>
                  </w:txbxContent>
                </v:textbox>
              </v:shape>
            </w:pict>
          </mc:Fallback>
        </mc:AlternateContent>
      </w:r>
      <w:r>
        <w:rPr>
          <w:rFonts w:ascii="Times New Roman" w:hAnsi="Times New Roman" w:cs="Times New Roman"/>
          <w:noProof/>
          <w:lang w:val="fr-FR"/>
        </w:rPr>
        <mc:AlternateContent>
          <mc:Choice Requires="wps">
            <w:drawing>
              <wp:anchor distT="0" distB="0" distL="114300" distR="114300" simplePos="0" relativeHeight="251684864" behindDoc="0" locked="0" layoutInCell="1" allowOverlap="1" wp14:anchorId="26977015" wp14:editId="04477D09">
                <wp:simplePos x="0" y="0"/>
                <wp:positionH relativeFrom="column">
                  <wp:posOffset>201831</wp:posOffset>
                </wp:positionH>
                <wp:positionV relativeFrom="paragraph">
                  <wp:posOffset>2349500</wp:posOffset>
                </wp:positionV>
                <wp:extent cx="343948" cy="343535"/>
                <wp:effectExtent l="0" t="0" r="0" b="0"/>
                <wp:wrapNone/>
                <wp:docPr id="25" name="Text Box 25"/>
                <wp:cNvGraphicFramePr/>
                <a:graphic xmlns:a="http://schemas.openxmlformats.org/drawingml/2006/main">
                  <a:graphicData uri="http://schemas.microsoft.com/office/word/2010/wordprocessingShape">
                    <wps:wsp>
                      <wps:cNvSpPr txBox="1"/>
                      <wps:spPr>
                        <a:xfrm>
                          <a:off x="0" y="0"/>
                          <a:ext cx="343948" cy="343535"/>
                        </a:xfrm>
                        <a:prstGeom prst="rect">
                          <a:avLst/>
                        </a:prstGeom>
                        <a:solidFill>
                          <a:schemeClr val="lt1"/>
                        </a:solidFill>
                        <a:ln w="6350">
                          <a:noFill/>
                        </a:ln>
                      </wps:spPr>
                      <wps:txbx>
                        <w:txbxContent>
                          <w:p w14:paraId="4014F3CD" w14:textId="6C9E04BC" w:rsidR="001D57B1" w:rsidRDefault="001D57B1" w:rsidP="001D57B1">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977015" id="Text Box 25" o:spid="_x0000_s1032" type="#_x0000_t202" style="position:absolute;margin-left:15.9pt;margin-top:185pt;width:27.1pt;height:27.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" fillcolor="white [3201]" stroked="f" strokeweight=".5pt">
                <v:textbox>
                  <w:txbxContent>
                    <w:p w14:paraId="4014F3CD" w14:textId="6C9E04BC" w:rsidR="001D57B1" w:rsidRDefault="001D57B1" w:rsidP="001D57B1">
                      <w:r>
                        <w:t>B</w:t>
                      </w:r>
                      <w:r>
                        <w:t>)</w:t>
                      </w:r>
                    </w:p>
                  </w:txbxContent>
                </v:textbox>
              </v:shape>
            </w:pict>
          </mc:Fallback>
        </mc:AlternateContent>
      </w:r>
      <w:r>
        <w:rPr>
          <w:rFonts w:ascii="Times New Roman" w:hAnsi="Times New Roman" w:cs="Times New Roman"/>
          <w:noProof/>
          <w:lang w:val="fr-FR"/>
        </w:rPr>
        <mc:AlternateContent>
          <mc:Choice Requires="wps">
            <w:drawing>
              <wp:anchor distT="0" distB="0" distL="114300" distR="114300" simplePos="0" relativeHeight="251682816" behindDoc="0" locked="0" layoutInCell="1" allowOverlap="1" wp14:anchorId="2BCD2020" wp14:editId="33F4D4B9">
                <wp:simplePos x="0" y="0"/>
                <wp:positionH relativeFrom="column">
                  <wp:posOffset>3229342</wp:posOffset>
                </wp:positionH>
                <wp:positionV relativeFrom="paragraph">
                  <wp:posOffset>4890577</wp:posOffset>
                </wp:positionV>
                <wp:extent cx="369116" cy="343535"/>
                <wp:effectExtent l="0" t="0" r="0" b="0"/>
                <wp:wrapNone/>
                <wp:docPr id="22" name="Text Box 22"/>
                <wp:cNvGraphicFramePr/>
                <a:graphic xmlns:a="http://schemas.openxmlformats.org/drawingml/2006/main">
                  <a:graphicData uri="http://schemas.microsoft.com/office/word/2010/wordprocessingShape">
                    <wps:wsp>
                      <wps:cNvSpPr txBox="1"/>
                      <wps:spPr>
                        <a:xfrm flipH="1">
                          <a:off x="0" y="0"/>
                          <a:ext cx="369116" cy="343535"/>
                        </a:xfrm>
                        <a:prstGeom prst="rect">
                          <a:avLst/>
                        </a:prstGeom>
                        <a:solidFill>
                          <a:schemeClr val="lt1"/>
                        </a:solidFill>
                        <a:ln w="6350">
                          <a:noFill/>
                        </a:ln>
                      </wps:spPr>
                      <wps:txbx>
                        <w:txbxContent>
                          <w:p w14:paraId="24CD1577" w14:textId="67361D30" w:rsidR="001D57B1" w:rsidRDefault="001D57B1" w:rsidP="001D57B1">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CD2020" id="Text Box 22" o:spid="_x0000_s1033" type="#_x0000_t202" style="position:absolute;margin-left:254.3pt;margin-top:385.1pt;width:29.05pt;height:27.0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" fillcolor="white [3201]" stroked="f" strokeweight=".5pt">
                <v:textbox>
                  <w:txbxContent>
                    <w:p w14:paraId="24CD1577" w14:textId="67361D30" w:rsidR="001D57B1" w:rsidRDefault="001D57B1" w:rsidP="001D57B1">
                      <w:r>
                        <w:t>D</w:t>
                      </w:r>
                      <w:r>
                        <w:t>)</w:t>
                      </w:r>
                    </w:p>
                  </w:txbxContent>
                </v:textbox>
              </v:shape>
            </w:pict>
          </mc:Fallback>
        </mc:AlternateContent>
      </w:r>
      <w:r>
        <w:rPr>
          <w:rFonts w:ascii="Times New Roman" w:hAnsi="Times New Roman" w:cs="Times New Roman"/>
          <w:noProof/>
          <w:lang w:val="fr-FR"/>
        </w:rPr>
        <mc:AlternateContent>
          <mc:Choice Requires="wps">
            <w:drawing>
              <wp:anchor distT="0" distB="0" distL="114300" distR="114300" simplePos="0" relativeHeight="251676672" behindDoc="0" locked="0" layoutInCell="1" allowOverlap="1" wp14:anchorId="34C375C1" wp14:editId="046B05DB">
                <wp:simplePos x="0" y="0"/>
                <wp:positionH relativeFrom="column">
                  <wp:posOffset>176024</wp:posOffset>
                </wp:positionH>
                <wp:positionV relativeFrom="paragraph">
                  <wp:posOffset>33119</wp:posOffset>
                </wp:positionV>
                <wp:extent cx="343948" cy="343535"/>
                <wp:effectExtent l="0" t="0" r="0" b="0"/>
                <wp:wrapNone/>
                <wp:docPr id="7" name="Text Box 7"/>
                <wp:cNvGraphicFramePr/>
                <a:graphic xmlns:a="http://schemas.openxmlformats.org/drawingml/2006/main">
                  <a:graphicData uri="http://schemas.microsoft.com/office/word/2010/wordprocessingShape">
                    <wps:wsp>
                      <wps:cNvSpPr txBox="1"/>
                      <wps:spPr>
                        <a:xfrm>
                          <a:off x="0" y="0"/>
                          <a:ext cx="343948" cy="343535"/>
                        </a:xfrm>
                        <a:prstGeom prst="rect">
                          <a:avLst/>
                        </a:prstGeom>
                        <a:solidFill>
                          <a:schemeClr val="lt1"/>
                        </a:solidFill>
                        <a:ln w="6350">
                          <a:noFill/>
                        </a:ln>
                      </wps:spPr>
                      <wps:txbx>
                        <w:txbxContent>
                          <w:p w14:paraId="16288C6C" w14:textId="77777777" w:rsidR="001D57B1" w:rsidRDefault="001D57B1" w:rsidP="001D57B1">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C375C1" id="Text Box 7" o:spid="_x0000_s1034" type="#_x0000_t202" style="position:absolute;margin-left:13.85pt;margin-top:2.6pt;width:27.1pt;height:27.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" fillcolor="white [3201]" stroked="f" strokeweight=".5pt">
                <v:textbox>
                  <w:txbxContent>
                    <w:p w14:paraId="16288C6C" w14:textId="77777777" w:rsidR="001D57B1" w:rsidRDefault="001D57B1" w:rsidP="001D57B1">
                      <w:r>
                        <w:t>A)</w:t>
                      </w:r>
                    </w:p>
                  </w:txbxContent>
                </v:textbox>
              </v:shape>
            </w:pict>
          </mc:Fallback>
        </mc:AlternateContent>
      </w:r>
      <w:r>
        <w:rPr>
          <w:rFonts w:ascii="Times New Roman" w:hAnsi="Times New Roman" w:cs="Times New Roman"/>
          <w:noProof/>
          <w:lang w:val="fr-FR"/>
        </w:rPr>
        <mc:AlternateContent>
          <mc:Choice Requires="wps">
            <w:drawing>
              <wp:anchor distT="0" distB="0" distL="114300" distR="114300" simplePos="0" relativeHeight="251680768" behindDoc="0" locked="0" layoutInCell="1" allowOverlap="1" wp14:anchorId="6FA04C79" wp14:editId="2F74F361">
                <wp:simplePos x="0" y="0"/>
                <wp:positionH relativeFrom="column">
                  <wp:posOffset>109220</wp:posOffset>
                </wp:positionH>
                <wp:positionV relativeFrom="paragraph">
                  <wp:posOffset>14765655</wp:posOffset>
                </wp:positionV>
                <wp:extent cx="401955" cy="343535"/>
                <wp:effectExtent l="0" t="0" r="4445" b="0"/>
                <wp:wrapNone/>
                <wp:docPr id="21" name="Text Box 21"/>
                <wp:cNvGraphicFramePr/>
                <a:graphic xmlns:a="http://schemas.openxmlformats.org/drawingml/2006/main">
                  <a:graphicData uri="http://schemas.microsoft.com/office/word/2010/wordprocessingShape">
                    <wps:wsp>
                      <wps:cNvSpPr txBox="1"/>
                      <wps:spPr>
                        <a:xfrm>
                          <a:off x="0" y="0"/>
                          <a:ext cx="401955" cy="343535"/>
                        </a:xfrm>
                        <a:prstGeom prst="rect">
                          <a:avLst/>
                        </a:prstGeom>
                        <a:solidFill>
                          <a:schemeClr val="lt1"/>
                        </a:solidFill>
                        <a:ln w="6350">
                          <a:noFill/>
                        </a:ln>
                      </wps:spPr>
                      <wps:txbx>
                        <w:txbxContent>
                          <w:p w14:paraId="62658C87" w14:textId="19CE8662" w:rsidR="001D57B1" w:rsidRDefault="001D57B1" w:rsidP="001D57B1">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A04C79" id="Text Box 21" o:spid="_x0000_s1035" type="#_x0000_t202" style="position:absolute;margin-left:8.6pt;margin-top:1162.65pt;width:31.65pt;height:27.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" fillcolor="white [3201]" stroked="f" strokeweight=".5pt">
                <v:textbox>
                  <w:txbxContent>
                    <w:p w14:paraId="62658C87" w14:textId="19CE8662" w:rsidR="001D57B1" w:rsidRDefault="001D57B1" w:rsidP="001D57B1">
                      <w:r>
                        <w:t>C</w:t>
                      </w:r>
                      <w:r>
                        <w:t>)</w:t>
                      </w:r>
                    </w:p>
                  </w:txbxContent>
                </v:textbox>
              </v:shape>
            </w:pict>
          </mc:Fallback>
        </mc:AlternateContent>
      </w:r>
      <w:r>
        <w:rPr>
          <w:rFonts w:ascii="Times New Roman" w:hAnsi="Times New Roman" w:cs="Times New Roman"/>
          <w:noProof/>
        </w:rPr>
        <w:drawing>
          <wp:inline distT="0" distB="0" distL="0" distR="0" wp14:anchorId="770DDD1D" wp14:editId="6A9B31CE">
            <wp:extent cx="5943600" cy="79248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1">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p w14:paraId="5D8225F3" w14:textId="79CCE418" w:rsidR="001D57B1" w:rsidRDefault="001D57B1">
      <w:pPr>
        <w:rPr>
          <w:rFonts w:ascii="Times New Roman" w:hAnsi="Times New Roman" w:cs="Times New Roman"/>
        </w:rPr>
      </w:pPr>
      <w:r>
        <w:rPr>
          <w:rFonts w:ascii="Times New Roman" w:hAnsi="Times New Roman" w:cs="Times New Roman"/>
          <w:noProof/>
          <w:lang w:val="fr-FR"/>
        </w:rPr>
        <mc:AlternateContent>
          <mc:Choice Requires="wps">
            <w:drawing>
              <wp:anchor distT="0" distB="0" distL="114300" distR="114300" simplePos="0" relativeHeight="251678720" behindDoc="0" locked="0" layoutInCell="1" allowOverlap="1" wp14:anchorId="3B1CD682" wp14:editId="5977B4C1">
                <wp:simplePos x="0" y="0"/>
                <wp:positionH relativeFrom="column">
                  <wp:posOffset>351790</wp:posOffset>
                </wp:positionH>
                <wp:positionV relativeFrom="paragraph">
                  <wp:posOffset>4649540</wp:posOffset>
                </wp:positionV>
                <wp:extent cx="401955" cy="343535"/>
                <wp:effectExtent l="0" t="0" r="4445" b="0"/>
                <wp:wrapNone/>
                <wp:docPr id="20" name="Text Box 20"/>
                <wp:cNvGraphicFramePr/>
                <a:graphic xmlns:a="http://schemas.openxmlformats.org/drawingml/2006/main">
                  <a:graphicData uri="http://schemas.microsoft.com/office/word/2010/wordprocessingShape">
                    <wps:wsp>
                      <wps:cNvSpPr txBox="1"/>
                      <wps:spPr>
                        <a:xfrm>
                          <a:off x="0" y="0"/>
                          <a:ext cx="401955" cy="343535"/>
                        </a:xfrm>
                        <a:prstGeom prst="rect">
                          <a:avLst/>
                        </a:prstGeom>
                        <a:solidFill>
                          <a:schemeClr val="lt1"/>
                        </a:solidFill>
                        <a:ln w="6350">
                          <a:noFill/>
                        </a:ln>
                      </wps:spPr>
                      <wps:txbx>
                        <w:txbxContent>
                          <w:p w14:paraId="025DA8ED" w14:textId="54F39F82" w:rsidR="001D57B1" w:rsidRDefault="001D57B1" w:rsidP="001D57B1">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1CD682" id="Text Box 20" o:spid="_x0000_s1036" type="#_x0000_t202" style="position:absolute;margin-left:27.7pt;margin-top:366.1pt;width:31.65pt;height:27.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" fillcolor="white [3201]" stroked="f" strokeweight=".5pt">
                <v:textbox>
                  <w:txbxContent>
                    <w:p w14:paraId="025DA8ED" w14:textId="54F39F82" w:rsidR="001D57B1" w:rsidRDefault="001D57B1" w:rsidP="001D57B1">
                      <w:r>
                        <w:t>B</w:t>
                      </w:r>
                      <w:r>
                        <w:t>)</w:t>
                      </w:r>
                    </w:p>
                  </w:txbxContent>
                </v:textbox>
              </v:shape>
            </w:pict>
          </mc:Fallback>
        </mc:AlternateContent>
      </w:r>
    </w:p>
    <w:p w14:paraId="79A1B938" w14:textId="77777777" w:rsidR="001D57B1" w:rsidRDefault="001D57B1">
      <w:pPr>
        <w:rPr>
          <w:rFonts w:ascii="Times New Roman" w:hAnsi="Times New Roman" w:cs="Times New Roman"/>
        </w:rPr>
      </w:pPr>
    </w:p>
    <w:p w14:paraId="3960C016" w14:textId="43B5DC98" w:rsidR="00D171BE" w:rsidRDefault="006D3546" w:rsidP="00455BE9">
      <w:pPr>
        <w:pStyle w:val="Heading2"/>
        <w:rPr>
          <w:rFonts w:ascii="Times New Roman" w:hAnsi="Times New Roman" w:cs="Times New Roman"/>
          <w:color w:val="000000" w:themeColor="text1"/>
          <w:sz w:val="24"/>
          <w:szCs w:val="24"/>
        </w:rPr>
      </w:pPr>
      <w:bookmarkStart w:id="18" w:name="_Toc84000419"/>
      <w:r w:rsidRPr="00455BE9">
        <w:rPr>
          <w:rFonts w:ascii="Times New Roman" w:hAnsi="Times New Roman" w:cs="Times New Roman"/>
          <w:color w:val="000000" w:themeColor="text1"/>
          <w:sz w:val="24"/>
          <w:szCs w:val="24"/>
        </w:rPr>
        <w:t>References</w:t>
      </w:r>
      <w:bookmarkEnd w:id="18"/>
    </w:p>
    <w:p w14:paraId="32DC9F0B" w14:textId="77777777" w:rsidR="00463FEE" w:rsidRPr="00463FEE" w:rsidRDefault="00463FEE" w:rsidP="00463FEE"/>
    <w:p w14:paraId="31C563BF" w14:textId="68306806"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Adamack</w:t>
      </w:r>
      <w:proofErr w:type="spellEnd"/>
      <w:r w:rsidRPr="00D171BE">
        <w:rPr>
          <w:rFonts w:ascii="Times New Roman" w:hAnsi="Times New Roman" w:cs="Times New Roman"/>
        </w:rPr>
        <w:t xml:space="preserve"> AT, Gruber B (2014) </w:t>
      </w:r>
      <w:proofErr w:type="spellStart"/>
      <w:r w:rsidRPr="00D171BE">
        <w:rPr>
          <w:rFonts w:ascii="Times New Roman" w:hAnsi="Times New Roman" w:cs="Times New Roman"/>
        </w:rPr>
        <w:t>PopGenReport</w:t>
      </w:r>
      <w:proofErr w:type="spellEnd"/>
      <w:r w:rsidRPr="00D171BE">
        <w:rPr>
          <w:rFonts w:ascii="Times New Roman" w:hAnsi="Times New Roman" w:cs="Times New Roman"/>
        </w:rPr>
        <w:t xml:space="preserve">: Simplifying basic population genetic analyses in R. Methods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w:t>
      </w:r>
      <w:proofErr w:type="spellStart"/>
      <w:r w:rsidRPr="00D171BE">
        <w:rPr>
          <w:rFonts w:ascii="Times New Roman" w:hAnsi="Times New Roman" w:cs="Times New Roman"/>
        </w:rPr>
        <w:t>Evol</w:t>
      </w:r>
      <w:proofErr w:type="spellEnd"/>
      <w:r w:rsidRPr="00D171BE">
        <w:rPr>
          <w:rFonts w:ascii="Times New Roman" w:hAnsi="Times New Roman" w:cs="Times New Roman"/>
        </w:rPr>
        <w:t xml:space="preserve"> 5:384–387</w:t>
      </w:r>
    </w:p>
    <w:p w14:paraId="48D59948" w14:textId="1DF557A7"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Alcala N, </w:t>
      </w:r>
      <w:proofErr w:type="spellStart"/>
      <w:r w:rsidRPr="00D171BE">
        <w:rPr>
          <w:rFonts w:ascii="Times New Roman" w:hAnsi="Times New Roman" w:cs="Times New Roman"/>
        </w:rPr>
        <w:t>Goudet</w:t>
      </w:r>
      <w:proofErr w:type="spellEnd"/>
      <w:r w:rsidRPr="00D171BE">
        <w:rPr>
          <w:rFonts w:ascii="Times New Roman" w:hAnsi="Times New Roman" w:cs="Times New Roman"/>
        </w:rPr>
        <w:t xml:space="preserve"> J, </w:t>
      </w:r>
      <w:proofErr w:type="spellStart"/>
      <w:r w:rsidRPr="00D171BE">
        <w:rPr>
          <w:rFonts w:ascii="Times New Roman" w:hAnsi="Times New Roman" w:cs="Times New Roman"/>
        </w:rPr>
        <w:t>Vuilleumier</w:t>
      </w:r>
      <w:proofErr w:type="spellEnd"/>
      <w:r w:rsidRPr="00D171BE">
        <w:rPr>
          <w:rFonts w:ascii="Times New Roman" w:hAnsi="Times New Roman" w:cs="Times New Roman"/>
        </w:rPr>
        <w:t xml:space="preserve"> S (2014) On the transition of genetic differentiation from isolation to panmixia: What we can learn from G</w:t>
      </w:r>
      <w:r w:rsidRPr="00D171BE">
        <w:rPr>
          <w:rFonts w:ascii="Times New Roman" w:hAnsi="Times New Roman" w:cs="Times New Roman"/>
          <w:vertAlign w:val="subscript"/>
        </w:rPr>
        <w:t>ST</w:t>
      </w:r>
      <w:r w:rsidRPr="00D171BE">
        <w:rPr>
          <w:rFonts w:ascii="Times New Roman" w:hAnsi="Times New Roman" w:cs="Times New Roman"/>
        </w:rPr>
        <w:t xml:space="preserve"> and D. </w:t>
      </w:r>
      <w:proofErr w:type="spellStart"/>
      <w:r w:rsidRPr="00D171BE">
        <w:rPr>
          <w:rFonts w:ascii="Times New Roman" w:hAnsi="Times New Roman" w:cs="Times New Roman"/>
        </w:rPr>
        <w:t>Theor</w:t>
      </w:r>
      <w:proofErr w:type="spellEnd"/>
      <w:r w:rsidRPr="00D171BE">
        <w:rPr>
          <w:rFonts w:ascii="Times New Roman" w:hAnsi="Times New Roman" w:cs="Times New Roman"/>
        </w:rPr>
        <w:t xml:space="preserve"> Pop Biol 93:75–84</w:t>
      </w:r>
    </w:p>
    <w:p w14:paraId="7DA5604E" w14:textId="432FDB1A"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Bailey AM, Ober HK, </w:t>
      </w:r>
      <w:proofErr w:type="spellStart"/>
      <w:r w:rsidRPr="00D171BE">
        <w:rPr>
          <w:rFonts w:ascii="Times New Roman" w:hAnsi="Times New Roman" w:cs="Times New Roman"/>
        </w:rPr>
        <w:t>Sovie</w:t>
      </w:r>
      <w:proofErr w:type="spellEnd"/>
      <w:r w:rsidRPr="00D171BE">
        <w:rPr>
          <w:rFonts w:ascii="Times New Roman" w:hAnsi="Times New Roman" w:cs="Times New Roman"/>
        </w:rPr>
        <w:t xml:space="preserve"> AR, </w:t>
      </w:r>
      <w:proofErr w:type="spellStart"/>
      <w:r w:rsidRPr="00D171BE">
        <w:rPr>
          <w:rFonts w:ascii="Times New Roman" w:hAnsi="Times New Roman" w:cs="Times New Roman"/>
        </w:rPr>
        <w:t>McCleery</w:t>
      </w:r>
      <w:proofErr w:type="spellEnd"/>
      <w:r w:rsidRPr="00D171BE">
        <w:rPr>
          <w:rFonts w:ascii="Times New Roman" w:hAnsi="Times New Roman" w:cs="Times New Roman"/>
        </w:rPr>
        <w:t xml:space="preserve"> RA (2017) Impact of land use and climate on the distribution of the endangered Florida bonneted bat.  J Mammal 98:1586–1593</w:t>
      </w:r>
    </w:p>
    <w:p w14:paraId="7BE090A7" w14:textId="1AD04691"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Beaumont MA (2008) Joint determination of topology, divergence time, and immigration in population trees. In: Matsumura S, Forster P, Renfrew C (eds) Simulation, genetics and human prehistory, McDonald Institute for Archaeological Research, University of Cambridge, Cambridge</w:t>
      </w:r>
    </w:p>
    <w:p w14:paraId="197266F9" w14:textId="110C2ABD"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Braun de Torrez EC, </w:t>
      </w:r>
      <w:proofErr w:type="spellStart"/>
      <w:r w:rsidRPr="00D171BE">
        <w:rPr>
          <w:rFonts w:ascii="Times New Roman" w:hAnsi="Times New Roman" w:cs="Times New Roman"/>
        </w:rPr>
        <w:t>Samoray</w:t>
      </w:r>
      <w:proofErr w:type="spellEnd"/>
      <w:r w:rsidRPr="00D171BE">
        <w:rPr>
          <w:rFonts w:ascii="Times New Roman" w:hAnsi="Times New Roman" w:cs="Times New Roman"/>
        </w:rPr>
        <w:t xml:space="preserve"> ST, Silas A, </w:t>
      </w:r>
      <w:proofErr w:type="spellStart"/>
      <w:r w:rsidRPr="00D171BE">
        <w:rPr>
          <w:rFonts w:ascii="Times New Roman" w:hAnsi="Times New Roman" w:cs="Times New Roman"/>
        </w:rPr>
        <w:t>Wallrichs</w:t>
      </w:r>
      <w:proofErr w:type="spellEnd"/>
      <w:r w:rsidRPr="00D171BE">
        <w:rPr>
          <w:rFonts w:ascii="Times New Roman" w:hAnsi="Times New Roman" w:cs="Times New Roman"/>
        </w:rPr>
        <w:t xml:space="preserve"> MA, Gumbert MW, Ober HK, </w:t>
      </w:r>
      <w:proofErr w:type="spellStart"/>
      <w:r w:rsidRPr="00D171BE">
        <w:rPr>
          <w:rFonts w:ascii="Times New Roman" w:hAnsi="Times New Roman" w:cs="Times New Roman"/>
        </w:rPr>
        <w:t>McCleery</w:t>
      </w:r>
      <w:proofErr w:type="spellEnd"/>
      <w:r w:rsidRPr="00D171BE">
        <w:rPr>
          <w:rFonts w:ascii="Times New Roman" w:hAnsi="Times New Roman" w:cs="Times New Roman"/>
        </w:rPr>
        <w:t xml:space="preserve"> RA (2017) Acoustic lure allows for capture of a high-flying, endangered bat. </w:t>
      </w:r>
      <w:proofErr w:type="spellStart"/>
      <w:r w:rsidRPr="00D171BE">
        <w:rPr>
          <w:rFonts w:ascii="Times New Roman" w:hAnsi="Times New Roman" w:cs="Times New Roman"/>
        </w:rPr>
        <w:t>Wildl</w:t>
      </w:r>
      <w:proofErr w:type="spellEnd"/>
      <w:r w:rsidRPr="00D171BE">
        <w:rPr>
          <w:rFonts w:ascii="Times New Roman" w:hAnsi="Times New Roman" w:cs="Times New Roman"/>
        </w:rPr>
        <w:t xml:space="preserve"> Soc Bull 41:322–328</w:t>
      </w:r>
    </w:p>
    <w:p w14:paraId="54E5196D" w14:textId="77777777"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Braun de Torrez EC, Gore JA, Ober HK (2020) Evidence of resource-defense polygyny in an endangered subtropical bat, </w:t>
      </w:r>
      <w:r w:rsidRPr="00D171BE">
        <w:rPr>
          <w:rFonts w:ascii="Times New Roman" w:hAnsi="Times New Roman" w:cs="Times New Roman"/>
          <w:i/>
          <w:iCs/>
        </w:rPr>
        <w:t>Eumops floridanus</w:t>
      </w:r>
      <w:r w:rsidRPr="00D171BE">
        <w:rPr>
          <w:rFonts w:ascii="Times New Roman" w:hAnsi="Times New Roman" w:cs="Times New Roman"/>
        </w:rPr>
        <w:t xml:space="preserve">. Glob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w:t>
      </w:r>
      <w:proofErr w:type="spellStart"/>
      <w:r w:rsidRPr="00D171BE">
        <w:rPr>
          <w:rFonts w:ascii="Times New Roman" w:hAnsi="Times New Roman" w:cs="Times New Roman"/>
        </w:rPr>
        <w:t>Conserv</w:t>
      </w:r>
      <w:proofErr w:type="spellEnd"/>
      <w:r w:rsidRPr="00D171BE">
        <w:rPr>
          <w:rFonts w:ascii="Times New Roman" w:hAnsi="Times New Roman" w:cs="Times New Roman"/>
        </w:rPr>
        <w:t xml:space="preserve"> 24:e01289</w:t>
      </w:r>
    </w:p>
    <w:p w14:paraId="740D4290" w14:textId="44DDEE4F" w:rsidR="00D171BE" w:rsidRPr="00D171BE" w:rsidRDefault="00D171BE" w:rsidP="00D171BE">
      <w:pPr>
        <w:widowControl w:val="0"/>
        <w:autoSpaceDE w:val="0"/>
        <w:autoSpaceDN w:val="0"/>
        <w:adjustRightInd w:val="0"/>
        <w:spacing w:after="120"/>
        <w:ind w:left="720" w:hanging="720"/>
        <w:rPr>
          <w:rFonts w:ascii="Times New Roman" w:hAnsi="Times New Roman" w:cs="Times New Roman"/>
        </w:rPr>
      </w:pPr>
      <w:r w:rsidRPr="00D171BE">
        <w:rPr>
          <w:rFonts w:ascii="Times New Roman" w:hAnsi="Times New Roman" w:cs="Times New Roman"/>
        </w:rPr>
        <w:t xml:space="preserve">Brookfield JFY (1996) A simple new method for estimating null allele frequency from heterozygote deficiency.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5:453–455</w:t>
      </w:r>
    </w:p>
    <w:p w14:paraId="3A75A19F" w14:textId="701A87F0" w:rsidR="00D171BE" w:rsidRPr="00D171BE" w:rsidRDefault="00D171BE" w:rsidP="00D171BE">
      <w:pPr>
        <w:spacing w:after="120"/>
        <w:ind w:left="720" w:hanging="720"/>
        <w:rPr>
          <w:rFonts w:ascii="Times New Roman" w:hAnsi="Times New Roman" w:cs="Times New Roman"/>
          <w:bCs/>
        </w:rPr>
      </w:pPr>
      <w:proofErr w:type="spellStart"/>
      <w:r w:rsidRPr="00D171BE">
        <w:rPr>
          <w:rFonts w:ascii="Times New Roman" w:hAnsi="Times New Roman" w:cs="Times New Roman"/>
          <w:bCs/>
        </w:rPr>
        <w:t>Cornuet</w:t>
      </w:r>
      <w:proofErr w:type="spellEnd"/>
      <w:r w:rsidRPr="00D171BE">
        <w:rPr>
          <w:rFonts w:ascii="Times New Roman" w:hAnsi="Times New Roman" w:cs="Times New Roman"/>
          <w:bCs/>
        </w:rPr>
        <w:t xml:space="preserve"> J-M, Santos F, Beaumont MA, Robert CP, Marin J-M, Balding DJ, </w:t>
      </w:r>
      <w:proofErr w:type="spellStart"/>
      <w:r w:rsidRPr="00D171BE">
        <w:rPr>
          <w:rFonts w:ascii="Times New Roman" w:hAnsi="Times New Roman" w:cs="Times New Roman"/>
          <w:bCs/>
        </w:rPr>
        <w:t>Guillemaud</w:t>
      </w:r>
      <w:proofErr w:type="spellEnd"/>
      <w:r w:rsidRPr="00D171BE">
        <w:rPr>
          <w:rFonts w:ascii="Times New Roman" w:hAnsi="Times New Roman" w:cs="Times New Roman"/>
          <w:bCs/>
        </w:rPr>
        <w:t xml:space="preserve"> T, </w:t>
      </w:r>
      <w:proofErr w:type="spellStart"/>
      <w:r w:rsidRPr="00D171BE">
        <w:rPr>
          <w:rFonts w:ascii="Times New Roman" w:hAnsi="Times New Roman" w:cs="Times New Roman"/>
          <w:bCs/>
        </w:rPr>
        <w:t>Estoup</w:t>
      </w:r>
      <w:proofErr w:type="spellEnd"/>
      <w:r w:rsidRPr="00D171BE">
        <w:rPr>
          <w:rFonts w:ascii="Times New Roman" w:hAnsi="Times New Roman" w:cs="Times New Roman"/>
          <w:bCs/>
        </w:rPr>
        <w:t xml:space="preserve"> A (2008) Inferring population history with DIY ABC: a user-friendly approach to approximate Bayesian computation. Bioinformatics 24:2713</w:t>
      </w:r>
      <w:r w:rsidRPr="00D171BE">
        <w:rPr>
          <w:rFonts w:ascii="Times New Roman" w:hAnsi="Times New Roman" w:cs="Times New Roman"/>
        </w:rPr>
        <w:t>–</w:t>
      </w:r>
      <w:r w:rsidRPr="00D171BE">
        <w:rPr>
          <w:rFonts w:ascii="Times New Roman" w:hAnsi="Times New Roman" w:cs="Times New Roman"/>
          <w:bCs/>
        </w:rPr>
        <w:t>2719</w:t>
      </w:r>
    </w:p>
    <w:p w14:paraId="44439FCD" w14:textId="3D2576EB"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Cornuet</w:t>
      </w:r>
      <w:proofErr w:type="spellEnd"/>
      <w:r w:rsidRPr="00D171BE">
        <w:rPr>
          <w:rFonts w:ascii="Times New Roman" w:hAnsi="Times New Roman" w:cs="Times New Roman"/>
        </w:rPr>
        <w:t xml:space="preserve"> J-M, </w:t>
      </w:r>
      <w:proofErr w:type="spellStart"/>
      <w:r w:rsidRPr="00D171BE">
        <w:rPr>
          <w:rFonts w:ascii="Times New Roman" w:hAnsi="Times New Roman" w:cs="Times New Roman"/>
        </w:rPr>
        <w:t>Pudlo</w:t>
      </w:r>
      <w:proofErr w:type="spellEnd"/>
      <w:r w:rsidRPr="00D171BE">
        <w:rPr>
          <w:rFonts w:ascii="Times New Roman" w:hAnsi="Times New Roman" w:cs="Times New Roman"/>
        </w:rPr>
        <w:t xml:space="preserve"> P, </w:t>
      </w:r>
      <w:proofErr w:type="spellStart"/>
      <w:r w:rsidRPr="00D171BE">
        <w:rPr>
          <w:rFonts w:ascii="Times New Roman" w:hAnsi="Times New Roman" w:cs="Times New Roman"/>
        </w:rPr>
        <w:t>Veyssier</w:t>
      </w:r>
      <w:proofErr w:type="spellEnd"/>
      <w:r w:rsidRPr="00D171BE">
        <w:rPr>
          <w:rFonts w:ascii="Times New Roman" w:hAnsi="Times New Roman" w:cs="Times New Roman"/>
        </w:rPr>
        <w:t xml:space="preserve"> J, </w:t>
      </w:r>
      <w:proofErr w:type="spellStart"/>
      <w:r w:rsidRPr="00D171BE">
        <w:rPr>
          <w:rFonts w:ascii="Times New Roman" w:hAnsi="Times New Roman" w:cs="Times New Roman"/>
        </w:rPr>
        <w:t>Dehne</w:t>
      </w:r>
      <w:proofErr w:type="spellEnd"/>
      <w:r w:rsidRPr="00D171BE">
        <w:rPr>
          <w:rFonts w:ascii="Times New Roman" w:hAnsi="Times New Roman" w:cs="Times New Roman"/>
        </w:rPr>
        <w:t xml:space="preserve">-Garcia A, Gautier M, </w:t>
      </w:r>
      <w:proofErr w:type="spellStart"/>
      <w:r w:rsidRPr="00D171BE">
        <w:rPr>
          <w:rFonts w:ascii="Times New Roman" w:hAnsi="Times New Roman" w:cs="Times New Roman"/>
        </w:rPr>
        <w:t>Leblois</w:t>
      </w:r>
      <w:proofErr w:type="spellEnd"/>
      <w:r w:rsidRPr="00D171BE">
        <w:rPr>
          <w:rFonts w:ascii="Times New Roman" w:hAnsi="Times New Roman" w:cs="Times New Roman"/>
        </w:rPr>
        <w:t xml:space="preserve"> R, </w:t>
      </w:r>
      <w:r w:rsidRPr="00D171BE">
        <w:rPr>
          <w:rFonts w:ascii="Times New Roman" w:hAnsi="Times New Roman" w:cs="Times New Roman"/>
          <w:bCs/>
        </w:rPr>
        <w:t>Marin J-M</w:t>
      </w:r>
      <w:r w:rsidRPr="00D171BE">
        <w:rPr>
          <w:rFonts w:ascii="Times New Roman" w:hAnsi="Times New Roman" w:cs="Times New Roman"/>
        </w:rPr>
        <w:t xml:space="preserve">, </w:t>
      </w:r>
      <w:proofErr w:type="spellStart"/>
      <w:r w:rsidRPr="00D171BE">
        <w:rPr>
          <w:rFonts w:ascii="Times New Roman" w:hAnsi="Times New Roman" w:cs="Times New Roman"/>
        </w:rPr>
        <w:t>Estoup</w:t>
      </w:r>
      <w:proofErr w:type="spellEnd"/>
      <w:r w:rsidRPr="00D171BE">
        <w:rPr>
          <w:rFonts w:ascii="Times New Roman" w:hAnsi="Times New Roman" w:cs="Times New Roman"/>
        </w:rPr>
        <w:t xml:space="preserve"> A (2014) DIYABC v2.0: a software to make approximate Bayesian computation inferences about population history using single nucleotide polymorphism, DNA sequence and microsatellite data. Bioinformatics 30:1187–1189</w:t>
      </w:r>
    </w:p>
    <w:p w14:paraId="1883CAB2" w14:textId="391D8935"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Do C, </w:t>
      </w:r>
      <w:proofErr w:type="spellStart"/>
      <w:r w:rsidRPr="00D171BE">
        <w:rPr>
          <w:rFonts w:ascii="Times New Roman" w:hAnsi="Times New Roman" w:cs="Times New Roman"/>
        </w:rPr>
        <w:t>Waples</w:t>
      </w:r>
      <w:proofErr w:type="spellEnd"/>
      <w:r w:rsidRPr="00D171BE">
        <w:rPr>
          <w:rFonts w:ascii="Times New Roman" w:hAnsi="Times New Roman" w:cs="Times New Roman"/>
        </w:rPr>
        <w:t xml:space="preserve"> R, Peel D, Macbeth G, Tillet B, Ovenden J (2014) </w:t>
      </w:r>
      <w:proofErr w:type="spellStart"/>
      <w:r w:rsidRPr="00D171BE">
        <w:rPr>
          <w:rFonts w:ascii="Times New Roman" w:hAnsi="Times New Roman" w:cs="Times New Roman"/>
        </w:rPr>
        <w:t>NeEstimator</w:t>
      </w:r>
      <w:proofErr w:type="spellEnd"/>
      <w:r w:rsidRPr="00D171BE">
        <w:rPr>
          <w:rFonts w:ascii="Times New Roman" w:hAnsi="Times New Roman" w:cs="Times New Roman"/>
        </w:rPr>
        <w:t xml:space="preserve"> v2: re-implementation of software for the estimation of contemporary effective population size (N</w:t>
      </w:r>
      <w:r w:rsidRPr="00D171BE">
        <w:rPr>
          <w:rFonts w:ascii="Times New Roman" w:hAnsi="Times New Roman" w:cs="Times New Roman"/>
          <w:vertAlign w:val="subscript"/>
        </w:rPr>
        <w:t>e</w:t>
      </w:r>
      <w:r w:rsidRPr="00D171BE">
        <w:rPr>
          <w:rFonts w:ascii="Times New Roman" w:hAnsi="Times New Roman" w:cs="Times New Roman"/>
        </w:rPr>
        <w:t xml:space="preserve">) from genetic data.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w:t>
      </w:r>
      <w:proofErr w:type="spellStart"/>
      <w:r w:rsidRPr="00D171BE">
        <w:rPr>
          <w:rFonts w:ascii="Times New Roman" w:hAnsi="Times New Roman" w:cs="Times New Roman"/>
        </w:rPr>
        <w:t>Resour</w:t>
      </w:r>
      <w:proofErr w:type="spellEnd"/>
      <w:r w:rsidRPr="00D171BE">
        <w:rPr>
          <w:rFonts w:ascii="Times New Roman" w:hAnsi="Times New Roman" w:cs="Times New Roman"/>
        </w:rPr>
        <w:t xml:space="preserve"> 14:209–214</w:t>
      </w:r>
    </w:p>
    <w:p w14:paraId="11167DF2" w14:textId="614FE5D8"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Dray S, Dufour A-B. 2007. The ade4 package: implementing the duality diagram for ecologists. J Stat </w:t>
      </w:r>
      <w:proofErr w:type="spellStart"/>
      <w:r w:rsidRPr="00D171BE">
        <w:rPr>
          <w:rFonts w:ascii="Times New Roman" w:hAnsi="Times New Roman" w:cs="Times New Roman"/>
        </w:rPr>
        <w:t>Softw</w:t>
      </w:r>
      <w:proofErr w:type="spellEnd"/>
      <w:r w:rsidRPr="00D171BE">
        <w:rPr>
          <w:rFonts w:ascii="Times New Roman" w:hAnsi="Times New Roman" w:cs="Times New Roman"/>
        </w:rPr>
        <w:t xml:space="preserve"> 22:1–20</w:t>
      </w:r>
    </w:p>
    <w:p w14:paraId="083031A0" w14:textId="51316C74"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Evanno</w:t>
      </w:r>
      <w:proofErr w:type="spellEnd"/>
      <w:r w:rsidRPr="00D171BE">
        <w:rPr>
          <w:rFonts w:ascii="Times New Roman" w:hAnsi="Times New Roman" w:cs="Times New Roman"/>
        </w:rPr>
        <w:t xml:space="preserve"> G, </w:t>
      </w:r>
      <w:proofErr w:type="spellStart"/>
      <w:r w:rsidRPr="00D171BE">
        <w:rPr>
          <w:rFonts w:ascii="Times New Roman" w:hAnsi="Times New Roman" w:cs="Times New Roman"/>
        </w:rPr>
        <w:t>Regnaut</w:t>
      </w:r>
      <w:proofErr w:type="spellEnd"/>
      <w:r w:rsidRPr="00D171BE">
        <w:rPr>
          <w:rFonts w:ascii="Times New Roman" w:hAnsi="Times New Roman" w:cs="Times New Roman"/>
        </w:rPr>
        <w:t xml:space="preserve"> S, </w:t>
      </w:r>
      <w:proofErr w:type="spellStart"/>
      <w:r w:rsidRPr="00D171BE">
        <w:rPr>
          <w:rFonts w:ascii="Times New Roman" w:hAnsi="Times New Roman" w:cs="Times New Roman"/>
        </w:rPr>
        <w:t>Goudet</w:t>
      </w:r>
      <w:proofErr w:type="spellEnd"/>
      <w:r w:rsidRPr="00D171BE">
        <w:rPr>
          <w:rFonts w:ascii="Times New Roman" w:hAnsi="Times New Roman" w:cs="Times New Roman"/>
        </w:rPr>
        <w:t xml:space="preserve"> J (2005) Detecting the number of clusters of individuals using the software structure: a simulation study.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14:2611–2620</w:t>
      </w:r>
    </w:p>
    <w:p w14:paraId="7A2277DF" w14:textId="779F661E"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Faircloth BC (2008) </w:t>
      </w:r>
      <w:proofErr w:type="spellStart"/>
      <w:r w:rsidRPr="00D171BE">
        <w:rPr>
          <w:rFonts w:ascii="Times New Roman" w:hAnsi="Times New Roman" w:cs="Times New Roman"/>
        </w:rPr>
        <w:t>Msatcommander</w:t>
      </w:r>
      <w:proofErr w:type="spellEnd"/>
      <w:r w:rsidRPr="00D171BE">
        <w:rPr>
          <w:rFonts w:ascii="Times New Roman" w:hAnsi="Times New Roman" w:cs="Times New Roman"/>
        </w:rPr>
        <w:t xml:space="preserve">: detection of microsatellite </w:t>
      </w:r>
      <w:proofErr w:type="gramStart"/>
      <w:r w:rsidRPr="00D171BE">
        <w:rPr>
          <w:rFonts w:ascii="Times New Roman" w:hAnsi="Times New Roman" w:cs="Times New Roman"/>
        </w:rPr>
        <w:t>repeat</w:t>
      </w:r>
      <w:proofErr w:type="gramEnd"/>
      <w:r w:rsidRPr="00D171BE">
        <w:rPr>
          <w:rFonts w:ascii="Times New Roman" w:hAnsi="Times New Roman" w:cs="Times New Roman"/>
        </w:rPr>
        <w:t xml:space="preserve"> arrays and automated, locus-specific primer design.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Res 8:92–94</w:t>
      </w:r>
    </w:p>
    <w:p w14:paraId="7FE95046" w14:textId="6FCF1D2E"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Falush</w:t>
      </w:r>
      <w:proofErr w:type="spellEnd"/>
      <w:r w:rsidRPr="00D171BE">
        <w:rPr>
          <w:rFonts w:ascii="Times New Roman" w:hAnsi="Times New Roman" w:cs="Times New Roman"/>
        </w:rPr>
        <w:t xml:space="preserve"> D, Stephens M, Pritchard JK (2003) Inference of population structure using </w:t>
      </w:r>
      <w:proofErr w:type="spellStart"/>
      <w:r w:rsidRPr="00D171BE">
        <w:rPr>
          <w:rFonts w:ascii="Times New Roman" w:hAnsi="Times New Roman" w:cs="Times New Roman"/>
        </w:rPr>
        <w:t>multilocus</w:t>
      </w:r>
      <w:proofErr w:type="spellEnd"/>
      <w:r w:rsidRPr="00D171BE">
        <w:rPr>
          <w:rFonts w:ascii="Times New Roman" w:hAnsi="Times New Roman" w:cs="Times New Roman"/>
        </w:rPr>
        <w:t xml:space="preserve"> genotype data: linked loci and correlated allele frequencies. Genetics 164:1567–1587.</w:t>
      </w:r>
    </w:p>
    <w:p w14:paraId="4D7871CD" w14:textId="756C11CC"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Guo S, Thompson E (1992) Performing the exact test of Hardy–Weinberg proportion for multiple alleles. Biometrics 48:361–372.</w:t>
      </w:r>
    </w:p>
    <w:p w14:paraId="023A1359" w14:textId="60F8C092"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Hulce</w:t>
      </w:r>
      <w:proofErr w:type="spellEnd"/>
      <w:r w:rsidRPr="00D171BE">
        <w:rPr>
          <w:rFonts w:ascii="Times New Roman" w:hAnsi="Times New Roman" w:cs="Times New Roman"/>
        </w:rPr>
        <w:t xml:space="preserve"> D, Li X, Snyder-</w:t>
      </w:r>
      <w:proofErr w:type="spellStart"/>
      <w:r w:rsidRPr="00D171BE">
        <w:rPr>
          <w:rFonts w:ascii="Times New Roman" w:hAnsi="Times New Roman" w:cs="Times New Roman"/>
        </w:rPr>
        <w:t>Leiby</w:t>
      </w:r>
      <w:proofErr w:type="spellEnd"/>
      <w:r w:rsidRPr="00D171BE">
        <w:rPr>
          <w:rFonts w:ascii="Times New Roman" w:hAnsi="Times New Roman" w:cs="Times New Roman"/>
        </w:rPr>
        <w:t xml:space="preserve"> T, Johnathan Lui C (2011) </w:t>
      </w:r>
      <w:proofErr w:type="spellStart"/>
      <w:r w:rsidRPr="00D171BE">
        <w:rPr>
          <w:rFonts w:ascii="Times New Roman" w:hAnsi="Times New Roman" w:cs="Times New Roman"/>
        </w:rPr>
        <w:t>GeneMarker</w:t>
      </w:r>
      <w:proofErr w:type="spellEnd"/>
      <w:r w:rsidRPr="00D171BE">
        <w:rPr>
          <w:rFonts w:ascii="Times New Roman" w:hAnsi="Times New Roman" w:cs="Times New Roman"/>
        </w:rPr>
        <w:t xml:space="preserve"> Genotyping Software: tools to increase the statistical power of DNA fragment analysis. J </w:t>
      </w:r>
      <w:proofErr w:type="spellStart"/>
      <w:r w:rsidRPr="00D171BE">
        <w:rPr>
          <w:rFonts w:ascii="Times New Roman" w:hAnsi="Times New Roman" w:cs="Times New Roman"/>
        </w:rPr>
        <w:t>Biomol</w:t>
      </w:r>
      <w:proofErr w:type="spellEnd"/>
      <w:r w:rsidRPr="00D171BE">
        <w:rPr>
          <w:rFonts w:ascii="Times New Roman" w:hAnsi="Times New Roman" w:cs="Times New Roman"/>
        </w:rPr>
        <w:t xml:space="preserve"> Tech 22:S35–S36.</w:t>
      </w:r>
    </w:p>
    <w:p w14:paraId="1C1E77D1" w14:textId="42009DA5"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Husemann</w:t>
      </w:r>
      <w:proofErr w:type="spellEnd"/>
      <w:r w:rsidRPr="00D171BE">
        <w:rPr>
          <w:rFonts w:ascii="Times New Roman" w:hAnsi="Times New Roman" w:cs="Times New Roman"/>
        </w:rPr>
        <w:t xml:space="preserve"> M, </w:t>
      </w:r>
      <w:proofErr w:type="spellStart"/>
      <w:r w:rsidRPr="00D171BE">
        <w:rPr>
          <w:rFonts w:ascii="Times New Roman" w:hAnsi="Times New Roman" w:cs="Times New Roman"/>
        </w:rPr>
        <w:t>Zachos</w:t>
      </w:r>
      <w:proofErr w:type="spellEnd"/>
      <w:r w:rsidRPr="00D171BE">
        <w:rPr>
          <w:rFonts w:ascii="Times New Roman" w:hAnsi="Times New Roman" w:cs="Times New Roman"/>
        </w:rPr>
        <w:t xml:space="preserve"> FE, Paxton RJ, </w:t>
      </w:r>
      <w:proofErr w:type="spellStart"/>
      <w:r w:rsidRPr="00D171BE">
        <w:rPr>
          <w:rFonts w:ascii="Times New Roman" w:hAnsi="Times New Roman" w:cs="Times New Roman"/>
        </w:rPr>
        <w:t>Habel</w:t>
      </w:r>
      <w:proofErr w:type="spellEnd"/>
      <w:r w:rsidRPr="00D171BE">
        <w:rPr>
          <w:rFonts w:ascii="Times New Roman" w:hAnsi="Times New Roman" w:cs="Times New Roman"/>
        </w:rPr>
        <w:t xml:space="preserve"> JC (2016) Effective population size in ecology and evolution. Heredity 117:191–192</w:t>
      </w:r>
    </w:p>
    <w:p w14:paraId="6169B967" w14:textId="2CAC9F68"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Jombart</w:t>
      </w:r>
      <w:proofErr w:type="spellEnd"/>
      <w:r w:rsidRPr="00D171BE">
        <w:rPr>
          <w:rFonts w:ascii="Times New Roman" w:hAnsi="Times New Roman" w:cs="Times New Roman"/>
        </w:rPr>
        <w:t xml:space="preserve"> T (2008) </w:t>
      </w:r>
      <w:proofErr w:type="spellStart"/>
      <w:r w:rsidRPr="00D171BE">
        <w:rPr>
          <w:rFonts w:ascii="Times New Roman" w:hAnsi="Times New Roman" w:cs="Times New Roman"/>
        </w:rPr>
        <w:t>adegenet</w:t>
      </w:r>
      <w:proofErr w:type="spellEnd"/>
      <w:r w:rsidRPr="00D171BE">
        <w:rPr>
          <w:rFonts w:ascii="Times New Roman" w:hAnsi="Times New Roman" w:cs="Times New Roman"/>
        </w:rPr>
        <w:t xml:space="preserve">: </w:t>
      </w:r>
      <w:proofErr w:type="gramStart"/>
      <w:r w:rsidRPr="00D171BE">
        <w:rPr>
          <w:rFonts w:ascii="Times New Roman" w:hAnsi="Times New Roman" w:cs="Times New Roman"/>
        </w:rPr>
        <w:t>a</w:t>
      </w:r>
      <w:proofErr w:type="gramEnd"/>
      <w:r w:rsidRPr="00D171BE">
        <w:rPr>
          <w:rFonts w:ascii="Times New Roman" w:hAnsi="Times New Roman" w:cs="Times New Roman"/>
        </w:rPr>
        <w:t xml:space="preserve"> R package for the multivariate analysis of genetic markers. Bioinformatics 24:1403–1405</w:t>
      </w:r>
    </w:p>
    <w:p w14:paraId="39098D4B" w14:textId="312E86DE"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Jombart</w:t>
      </w:r>
      <w:proofErr w:type="spellEnd"/>
      <w:r w:rsidRPr="00D171BE">
        <w:rPr>
          <w:rFonts w:ascii="Times New Roman" w:hAnsi="Times New Roman" w:cs="Times New Roman"/>
        </w:rPr>
        <w:t xml:space="preserve"> T, Ahmed I (2011) </w:t>
      </w:r>
      <w:proofErr w:type="spellStart"/>
      <w:r w:rsidRPr="00D171BE">
        <w:rPr>
          <w:rFonts w:ascii="Times New Roman" w:hAnsi="Times New Roman" w:cs="Times New Roman"/>
        </w:rPr>
        <w:t>adegenet</w:t>
      </w:r>
      <w:proofErr w:type="spellEnd"/>
      <w:r w:rsidRPr="00D171BE">
        <w:rPr>
          <w:rFonts w:ascii="Times New Roman" w:hAnsi="Times New Roman" w:cs="Times New Roman"/>
        </w:rPr>
        <w:t xml:space="preserve"> 1.3-1: new tools for the analysis of genome-wide SNP data. Bioinformatics 27:3070–3071</w:t>
      </w:r>
    </w:p>
    <w:p w14:paraId="0F320966" w14:textId="3A8F9406"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Jombart</w:t>
      </w:r>
      <w:proofErr w:type="spellEnd"/>
      <w:r w:rsidRPr="00D171BE">
        <w:rPr>
          <w:rFonts w:ascii="Times New Roman" w:hAnsi="Times New Roman" w:cs="Times New Roman"/>
        </w:rPr>
        <w:t xml:space="preserve"> T, </w:t>
      </w:r>
      <w:proofErr w:type="spellStart"/>
      <w:r w:rsidRPr="00D171BE">
        <w:rPr>
          <w:rFonts w:ascii="Times New Roman" w:hAnsi="Times New Roman" w:cs="Times New Roman"/>
        </w:rPr>
        <w:t>Devillard</w:t>
      </w:r>
      <w:proofErr w:type="spellEnd"/>
      <w:r w:rsidRPr="00D171BE">
        <w:rPr>
          <w:rFonts w:ascii="Times New Roman" w:hAnsi="Times New Roman" w:cs="Times New Roman"/>
        </w:rPr>
        <w:t xml:space="preserve"> S, </w:t>
      </w:r>
      <w:proofErr w:type="spellStart"/>
      <w:r w:rsidRPr="00D171BE">
        <w:rPr>
          <w:rFonts w:ascii="Times New Roman" w:hAnsi="Times New Roman" w:cs="Times New Roman"/>
        </w:rPr>
        <w:t>Balloux</w:t>
      </w:r>
      <w:proofErr w:type="spellEnd"/>
      <w:r w:rsidRPr="00D171BE">
        <w:rPr>
          <w:rFonts w:ascii="Times New Roman" w:hAnsi="Times New Roman" w:cs="Times New Roman"/>
        </w:rPr>
        <w:t xml:space="preserve"> F (2010) Discriminant analysis of principal components: a new method for the analysis of genetically structured populations. BMC Genet 11:94</w:t>
      </w:r>
    </w:p>
    <w:p w14:paraId="342E52B9" w14:textId="143B1B36" w:rsidR="00D171BE" w:rsidRPr="00D171BE" w:rsidRDefault="00D171BE" w:rsidP="00D171BE">
      <w:pPr>
        <w:spacing w:after="120"/>
        <w:ind w:left="720" w:hanging="720"/>
        <w:rPr>
          <w:rFonts w:ascii="Times New Roman" w:hAnsi="Times New Roman" w:cs="Times New Roman"/>
          <w:lang w:val="en"/>
        </w:rPr>
      </w:pPr>
      <w:proofErr w:type="spellStart"/>
      <w:r w:rsidRPr="00D171BE">
        <w:rPr>
          <w:rFonts w:ascii="Times New Roman" w:hAnsi="Times New Roman" w:cs="Times New Roman"/>
          <w:lang w:val="en"/>
        </w:rPr>
        <w:t>Jost</w:t>
      </w:r>
      <w:proofErr w:type="spellEnd"/>
      <w:r w:rsidRPr="00D171BE">
        <w:rPr>
          <w:rFonts w:ascii="Times New Roman" w:hAnsi="Times New Roman" w:cs="Times New Roman"/>
          <w:lang w:val="en"/>
        </w:rPr>
        <w:t xml:space="preserve"> L (2008) G</w:t>
      </w:r>
      <w:r w:rsidRPr="00D171BE">
        <w:rPr>
          <w:rFonts w:ascii="Times New Roman" w:hAnsi="Times New Roman" w:cs="Times New Roman"/>
          <w:vertAlign w:val="subscript"/>
          <w:lang w:val="en"/>
        </w:rPr>
        <w:t>ST</w:t>
      </w:r>
      <w:r w:rsidRPr="00D171BE">
        <w:rPr>
          <w:rFonts w:ascii="Times New Roman" w:hAnsi="Times New Roman" w:cs="Times New Roman"/>
          <w:lang w:val="en"/>
        </w:rPr>
        <w:t xml:space="preserve"> and its relatives do not measure differentiation. Mol </w:t>
      </w:r>
      <w:proofErr w:type="spellStart"/>
      <w:r w:rsidRPr="00D171BE">
        <w:rPr>
          <w:rFonts w:ascii="Times New Roman" w:hAnsi="Times New Roman" w:cs="Times New Roman"/>
          <w:lang w:val="en"/>
        </w:rPr>
        <w:t>Ecol</w:t>
      </w:r>
      <w:proofErr w:type="spellEnd"/>
      <w:r w:rsidRPr="00D171BE">
        <w:rPr>
          <w:rFonts w:ascii="Times New Roman" w:hAnsi="Times New Roman" w:cs="Times New Roman"/>
          <w:lang w:val="en"/>
        </w:rPr>
        <w:t xml:space="preserve"> 17:4015</w:t>
      </w:r>
      <w:r w:rsidRPr="00D171BE">
        <w:rPr>
          <w:rFonts w:ascii="Times New Roman" w:hAnsi="Times New Roman" w:cs="Times New Roman"/>
        </w:rPr>
        <w:t>–</w:t>
      </w:r>
      <w:r w:rsidRPr="00D171BE">
        <w:rPr>
          <w:rFonts w:ascii="Times New Roman" w:hAnsi="Times New Roman" w:cs="Times New Roman"/>
          <w:lang w:val="en"/>
        </w:rPr>
        <w:t>402</w:t>
      </w:r>
    </w:p>
    <w:p w14:paraId="553EE149" w14:textId="54CDEC49"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Keenan K, </w:t>
      </w:r>
      <w:proofErr w:type="spellStart"/>
      <w:r w:rsidRPr="00D171BE">
        <w:rPr>
          <w:rFonts w:ascii="Times New Roman" w:hAnsi="Times New Roman" w:cs="Times New Roman"/>
        </w:rPr>
        <w:t>McGinnity</w:t>
      </w:r>
      <w:proofErr w:type="spellEnd"/>
      <w:r w:rsidRPr="00D171BE">
        <w:rPr>
          <w:rFonts w:ascii="Times New Roman" w:hAnsi="Times New Roman" w:cs="Times New Roman"/>
        </w:rPr>
        <w:t xml:space="preserve"> P, Cross TF, Crozier WW, </w:t>
      </w:r>
      <w:proofErr w:type="spellStart"/>
      <w:r w:rsidRPr="00D171BE">
        <w:rPr>
          <w:rFonts w:ascii="Times New Roman" w:hAnsi="Times New Roman" w:cs="Times New Roman"/>
        </w:rPr>
        <w:t>Prodöhl</w:t>
      </w:r>
      <w:proofErr w:type="spellEnd"/>
      <w:r w:rsidRPr="00D171BE">
        <w:rPr>
          <w:rFonts w:ascii="Times New Roman" w:hAnsi="Times New Roman" w:cs="Times New Roman"/>
        </w:rPr>
        <w:t xml:space="preserve"> PA (2013) </w:t>
      </w:r>
      <w:proofErr w:type="spellStart"/>
      <w:r w:rsidRPr="00D171BE">
        <w:rPr>
          <w:rFonts w:ascii="Times New Roman" w:hAnsi="Times New Roman" w:cs="Times New Roman"/>
        </w:rPr>
        <w:t>diveRsity</w:t>
      </w:r>
      <w:proofErr w:type="spellEnd"/>
      <w:r w:rsidRPr="00D171BE">
        <w:rPr>
          <w:rFonts w:ascii="Times New Roman" w:hAnsi="Times New Roman" w:cs="Times New Roman"/>
        </w:rPr>
        <w:t xml:space="preserve">: An R package for the estimation and exploration of population genetics parameters and their associated errors. Methods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w:t>
      </w:r>
      <w:proofErr w:type="spellStart"/>
      <w:r w:rsidRPr="00D171BE">
        <w:rPr>
          <w:rFonts w:ascii="Times New Roman" w:hAnsi="Times New Roman" w:cs="Times New Roman"/>
        </w:rPr>
        <w:t>Evol</w:t>
      </w:r>
      <w:proofErr w:type="spellEnd"/>
      <w:r w:rsidRPr="00D171BE">
        <w:rPr>
          <w:rFonts w:ascii="Times New Roman" w:hAnsi="Times New Roman" w:cs="Times New Roman"/>
        </w:rPr>
        <w:t xml:space="preserve"> 4:782–788</w:t>
      </w:r>
    </w:p>
    <w:p w14:paraId="330BB38B" w14:textId="33AED27E"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Koressaar</w:t>
      </w:r>
      <w:proofErr w:type="spellEnd"/>
      <w:r w:rsidRPr="00D171BE">
        <w:rPr>
          <w:rFonts w:ascii="Times New Roman" w:hAnsi="Times New Roman" w:cs="Times New Roman"/>
        </w:rPr>
        <w:t xml:space="preserve"> T, </w:t>
      </w:r>
      <w:proofErr w:type="spellStart"/>
      <w:r w:rsidRPr="00D171BE">
        <w:rPr>
          <w:rFonts w:ascii="Times New Roman" w:hAnsi="Times New Roman" w:cs="Times New Roman"/>
        </w:rPr>
        <w:t>Remm</w:t>
      </w:r>
      <w:proofErr w:type="spellEnd"/>
      <w:r w:rsidRPr="00D171BE">
        <w:rPr>
          <w:rFonts w:ascii="Times New Roman" w:hAnsi="Times New Roman" w:cs="Times New Roman"/>
        </w:rPr>
        <w:t xml:space="preserve"> M (2007) Enhancements and modifications of primer design program Primer3. Bioinformatics 23:1289–1291.</w:t>
      </w:r>
    </w:p>
    <w:p w14:paraId="3B6C2B4F" w14:textId="772B3D95" w:rsid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Li YL, Liu JX (2018) </w:t>
      </w:r>
      <w:proofErr w:type="spellStart"/>
      <w:r w:rsidRPr="00D171BE">
        <w:rPr>
          <w:rFonts w:ascii="Times New Roman" w:hAnsi="Times New Roman" w:cs="Times New Roman"/>
        </w:rPr>
        <w:t>StructureSelector</w:t>
      </w:r>
      <w:proofErr w:type="spellEnd"/>
      <w:r w:rsidRPr="00D171BE">
        <w:rPr>
          <w:rFonts w:ascii="Times New Roman" w:hAnsi="Times New Roman" w:cs="Times New Roman"/>
        </w:rPr>
        <w:t xml:space="preserve">: A web-based software to select and visualize the optimal number of clusters using multiple methods.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Res 18:176–177. </w:t>
      </w:r>
      <w:hyperlink r:id="rId22" w:history="1">
        <w:r w:rsidR="007821F8" w:rsidRPr="00F41866">
          <w:rPr>
            <w:rStyle w:val="Hyperlink"/>
            <w:rFonts w:ascii="Times New Roman" w:hAnsi="Times New Roman" w:cs="Times New Roman"/>
          </w:rPr>
          <w:t>https://doi.org/10.1111/1755-0998.12719</w:t>
        </w:r>
      </w:hyperlink>
    </w:p>
    <w:p w14:paraId="69E4B4B0" w14:textId="48B354AF" w:rsidR="007821F8" w:rsidRPr="007821F8" w:rsidRDefault="007821F8" w:rsidP="00D171BE">
      <w:pPr>
        <w:spacing w:after="120"/>
        <w:ind w:left="720" w:hanging="720"/>
        <w:rPr>
          <w:rFonts w:ascii="Times New Roman" w:hAnsi="Times New Roman" w:cs="Times New Roman"/>
        </w:rPr>
      </w:pPr>
      <w:r w:rsidRPr="007821F8">
        <w:rPr>
          <w:rFonts w:ascii="Times New Roman" w:hAnsi="Times New Roman" w:cs="Times New Roman"/>
        </w:rPr>
        <w:t xml:space="preserve">Longmire JL, </w:t>
      </w:r>
      <w:proofErr w:type="spellStart"/>
      <w:r w:rsidRPr="007821F8">
        <w:rPr>
          <w:rFonts w:ascii="Times New Roman" w:hAnsi="Times New Roman" w:cs="Times New Roman"/>
        </w:rPr>
        <w:t>Maltbie</w:t>
      </w:r>
      <w:proofErr w:type="spellEnd"/>
      <w:r w:rsidRPr="007821F8">
        <w:rPr>
          <w:rFonts w:ascii="Times New Roman" w:hAnsi="Times New Roman" w:cs="Times New Roman"/>
        </w:rPr>
        <w:t xml:space="preserve"> M, Baker RJ (1997) Use of lysis buffer in DNA isolation and its implications for museum collections. Mus Texas Tach Univ 163:1–3</w:t>
      </w:r>
    </w:p>
    <w:p w14:paraId="36EEA6E8" w14:textId="093A7029"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Maddison WP, Maddison DR (2021) Mesquite: a modular system for evolutionary analysis.  Version 3.70  http://www.mesquiteproject.org</w:t>
      </w:r>
    </w:p>
    <w:p w14:paraId="395B6BF3" w14:textId="0EA91FED"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Meirmans</w:t>
      </w:r>
      <w:proofErr w:type="spellEnd"/>
      <w:r w:rsidRPr="00D171BE">
        <w:rPr>
          <w:rFonts w:ascii="Times New Roman" w:hAnsi="Times New Roman" w:cs="Times New Roman"/>
        </w:rPr>
        <w:t xml:space="preserve"> PG (2012) The trouble with isolation by distance.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21:2839–2846</w:t>
      </w:r>
    </w:p>
    <w:p w14:paraId="28E8FB28" w14:textId="5599F717"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Nikolic N, Chevalet C (2014) Detecting past changes of effective population size. </w:t>
      </w:r>
      <w:proofErr w:type="spellStart"/>
      <w:r w:rsidRPr="00D171BE">
        <w:rPr>
          <w:rFonts w:ascii="Times New Roman" w:hAnsi="Times New Roman" w:cs="Times New Roman"/>
        </w:rPr>
        <w:t>Evol</w:t>
      </w:r>
      <w:proofErr w:type="spellEnd"/>
      <w:r w:rsidRPr="00D171BE">
        <w:rPr>
          <w:rFonts w:ascii="Times New Roman" w:hAnsi="Times New Roman" w:cs="Times New Roman"/>
        </w:rPr>
        <w:t xml:space="preserve"> Appl 7:663–681</w:t>
      </w:r>
    </w:p>
    <w:p w14:paraId="206285A8" w14:textId="7AEE956A"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Novembre</w:t>
      </w:r>
      <w:proofErr w:type="spellEnd"/>
      <w:r w:rsidRPr="00D171BE">
        <w:rPr>
          <w:rFonts w:ascii="Times New Roman" w:hAnsi="Times New Roman" w:cs="Times New Roman"/>
        </w:rPr>
        <w:t xml:space="preserve"> J (2016) Pritchard, Stephens, and Donnelly on population structure. Genetics 204:391–393</w:t>
      </w:r>
    </w:p>
    <w:p w14:paraId="7F09933A" w14:textId="339BB8C6"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Ober HK, Braun De Torrez EC, Gore JA, Bailey AM, Myers JK, Smith KN, </w:t>
      </w:r>
      <w:proofErr w:type="spellStart"/>
      <w:r w:rsidRPr="00D171BE">
        <w:rPr>
          <w:rFonts w:ascii="Times New Roman" w:hAnsi="Times New Roman" w:cs="Times New Roman"/>
        </w:rPr>
        <w:t>McCleery</w:t>
      </w:r>
      <w:proofErr w:type="spellEnd"/>
      <w:r w:rsidRPr="00D171BE">
        <w:rPr>
          <w:rFonts w:ascii="Times New Roman" w:hAnsi="Times New Roman" w:cs="Times New Roman"/>
        </w:rPr>
        <w:t xml:space="preserve"> RA (2017) Social organization of an endangered subtropical species, </w:t>
      </w:r>
      <w:r w:rsidRPr="00D171BE">
        <w:rPr>
          <w:rFonts w:ascii="Times New Roman" w:hAnsi="Times New Roman" w:cs="Times New Roman"/>
          <w:i/>
          <w:iCs/>
        </w:rPr>
        <w:t>Eumops floridanus</w:t>
      </w:r>
      <w:r w:rsidRPr="00D171BE">
        <w:rPr>
          <w:rFonts w:ascii="Times New Roman" w:hAnsi="Times New Roman" w:cs="Times New Roman"/>
        </w:rPr>
        <w:t>, the Florida bonneted bat. Mammalia 81:375–383</w:t>
      </w:r>
    </w:p>
    <w:p w14:paraId="268C4FB7" w14:textId="780C4FC1"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Pradis</w:t>
      </w:r>
      <w:proofErr w:type="spellEnd"/>
      <w:r w:rsidRPr="00D171BE">
        <w:rPr>
          <w:rFonts w:ascii="Times New Roman" w:hAnsi="Times New Roman" w:cs="Times New Roman"/>
        </w:rPr>
        <w:t xml:space="preserve"> E (2010) </w:t>
      </w:r>
      <w:proofErr w:type="spellStart"/>
      <w:r w:rsidRPr="00D171BE">
        <w:rPr>
          <w:rFonts w:ascii="Times New Roman" w:hAnsi="Times New Roman" w:cs="Times New Roman"/>
        </w:rPr>
        <w:t>pegas</w:t>
      </w:r>
      <w:proofErr w:type="spellEnd"/>
      <w:r w:rsidRPr="00D171BE">
        <w:rPr>
          <w:rFonts w:ascii="Times New Roman" w:hAnsi="Times New Roman" w:cs="Times New Roman"/>
        </w:rPr>
        <w:t xml:space="preserve">: </w:t>
      </w:r>
      <w:proofErr w:type="gramStart"/>
      <w:r w:rsidRPr="00D171BE">
        <w:rPr>
          <w:rFonts w:ascii="Times New Roman" w:hAnsi="Times New Roman" w:cs="Times New Roman"/>
        </w:rPr>
        <w:t>an</w:t>
      </w:r>
      <w:proofErr w:type="gramEnd"/>
      <w:r w:rsidRPr="00D171BE">
        <w:rPr>
          <w:rFonts w:ascii="Times New Roman" w:hAnsi="Times New Roman" w:cs="Times New Roman"/>
        </w:rPr>
        <w:t xml:space="preserve"> R package for population genetics with an integrated–modular approach. Bioinformatics, 26:419–420</w:t>
      </w:r>
    </w:p>
    <w:p w14:paraId="6FDADCEB" w14:textId="79DC2CC7"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Pritchard JK, Stephens M, Donnelly P (2000) Inference of population structure using </w:t>
      </w:r>
      <w:proofErr w:type="spellStart"/>
      <w:r w:rsidRPr="00D171BE">
        <w:rPr>
          <w:rFonts w:ascii="Times New Roman" w:hAnsi="Times New Roman" w:cs="Times New Roman"/>
        </w:rPr>
        <w:t>multilocus</w:t>
      </w:r>
      <w:proofErr w:type="spellEnd"/>
      <w:r w:rsidRPr="00D171BE">
        <w:rPr>
          <w:rFonts w:ascii="Times New Roman" w:hAnsi="Times New Roman" w:cs="Times New Roman"/>
        </w:rPr>
        <w:t xml:space="preserve"> genotype data. Genetics 155:945–959</w:t>
      </w:r>
    </w:p>
    <w:p w14:paraId="3A5A217A" w14:textId="0D7744EC" w:rsidR="00D171BE" w:rsidRPr="00D171BE" w:rsidRDefault="00D171BE" w:rsidP="00D171BE">
      <w:pPr>
        <w:widowControl w:val="0"/>
        <w:autoSpaceDE w:val="0"/>
        <w:autoSpaceDN w:val="0"/>
        <w:adjustRightInd w:val="0"/>
        <w:spacing w:after="120"/>
        <w:ind w:left="720" w:hanging="720"/>
        <w:rPr>
          <w:rFonts w:ascii="Times New Roman" w:hAnsi="Times New Roman" w:cs="Times New Roman"/>
        </w:rPr>
      </w:pPr>
      <w:r w:rsidRPr="00D171BE">
        <w:rPr>
          <w:rFonts w:ascii="Times New Roman" w:hAnsi="Times New Roman" w:cs="Times New Roman"/>
        </w:rPr>
        <w:t xml:space="preserve">Pritchard JK, Wen W (2004) Documentation for the STRUCTURE software Version 2. Chicago. </w:t>
      </w:r>
      <w:hyperlink r:id="rId23" w:history="1">
        <w:r w:rsidRPr="00D171BE">
          <w:rPr>
            <w:rStyle w:val="Hyperlink"/>
            <w:rFonts w:ascii="Times New Roman" w:hAnsi="Times New Roman" w:cs="Times New Roman"/>
          </w:rPr>
          <w:t>http://www.pritch.bsd.uchicago.edu/software/structure2_1.html</w:t>
        </w:r>
      </w:hyperlink>
    </w:p>
    <w:p w14:paraId="0CDA4D3A" w14:textId="0B5C986D"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Puechmaille</w:t>
      </w:r>
      <w:proofErr w:type="spellEnd"/>
      <w:r w:rsidRPr="00D171BE">
        <w:rPr>
          <w:rFonts w:ascii="Times New Roman" w:hAnsi="Times New Roman" w:cs="Times New Roman"/>
        </w:rPr>
        <w:t xml:space="preserve"> SJ (2016) The program structure does not reliably recover the correct population structure when sampling is uneven: Subsampling and new estimators alleviate the problem.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Res 16:608–627</w:t>
      </w:r>
    </w:p>
    <w:p w14:paraId="55D04094" w14:textId="7A504411"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R Core Team (2019) R: A language and environment for statistical computing. R Foundation for Statistical Computing, Vienna, Austria. URL </w:t>
      </w:r>
      <w:hyperlink r:id="rId24" w:history="1">
        <w:r w:rsidRPr="00D171BE">
          <w:rPr>
            <w:rStyle w:val="Hyperlink"/>
            <w:rFonts w:ascii="Times New Roman" w:hAnsi="Times New Roman" w:cs="Times New Roman"/>
          </w:rPr>
          <w:t>https://www.R-project.org/</w:t>
        </w:r>
      </w:hyperlink>
    </w:p>
    <w:p w14:paraId="0D083030" w14:textId="74504266" w:rsidR="00D171BE" w:rsidRPr="00D171BE" w:rsidRDefault="00D171BE" w:rsidP="00D171BE">
      <w:pPr>
        <w:spacing w:after="120"/>
        <w:ind w:left="720" w:hanging="720"/>
        <w:rPr>
          <w:rFonts w:ascii="Times New Roman" w:hAnsi="Times New Roman" w:cs="Times New Roman"/>
          <w:lang w:val="en"/>
        </w:rPr>
      </w:pPr>
      <w:proofErr w:type="spellStart"/>
      <w:r w:rsidRPr="00D171BE">
        <w:rPr>
          <w:rFonts w:ascii="Times New Roman" w:hAnsi="Times New Roman" w:cs="Times New Roman"/>
          <w:lang w:val="en"/>
        </w:rPr>
        <w:t>Rousset</w:t>
      </w:r>
      <w:proofErr w:type="spellEnd"/>
      <w:r w:rsidRPr="00D171BE">
        <w:rPr>
          <w:rFonts w:ascii="Times New Roman" w:hAnsi="Times New Roman" w:cs="Times New Roman"/>
          <w:lang w:val="en"/>
        </w:rPr>
        <w:t xml:space="preserve"> F (1997) Genetic differentiation and estimation of gene flow from F-statistics under isolation by distance. Genetics 145:1219</w:t>
      </w:r>
      <w:r w:rsidRPr="00D171BE">
        <w:rPr>
          <w:rFonts w:ascii="Times New Roman" w:hAnsi="Times New Roman" w:cs="Times New Roman"/>
        </w:rPr>
        <w:t>–</w:t>
      </w:r>
      <w:r w:rsidRPr="00D171BE">
        <w:rPr>
          <w:rFonts w:ascii="Times New Roman" w:hAnsi="Times New Roman" w:cs="Times New Roman"/>
          <w:lang w:val="en"/>
        </w:rPr>
        <w:t>1228</w:t>
      </w:r>
    </w:p>
    <w:p w14:paraId="7AC0B674" w14:textId="46103791"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Rousset</w:t>
      </w:r>
      <w:proofErr w:type="spellEnd"/>
      <w:r w:rsidRPr="00D171BE">
        <w:rPr>
          <w:rFonts w:ascii="Times New Roman" w:hAnsi="Times New Roman" w:cs="Times New Roman"/>
        </w:rPr>
        <w:t xml:space="preserve"> F (2008) Genepop'007: a complete reimplementation of the </w:t>
      </w:r>
      <w:proofErr w:type="spellStart"/>
      <w:r w:rsidRPr="00D171BE">
        <w:rPr>
          <w:rFonts w:ascii="Times New Roman" w:hAnsi="Times New Roman" w:cs="Times New Roman"/>
        </w:rPr>
        <w:t>Genepop</w:t>
      </w:r>
      <w:proofErr w:type="spellEnd"/>
      <w:r w:rsidRPr="00D171BE">
        <w:rPr>
          <w:rFonts w:ascii="Times New Roman" w:hAnsi="Times New Roman" w:cs="Times New Roman"/>
        </w:rPr>
        <w:t xml:space="preserve"> software for Windows and Linux. Mol. Ecol. Res 8:103–106</w:t>
      </w:r>
    </w:p>
    <w:p w14:paraId="69E67B81" w14:textId="7730A0E5"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Russell AL, </w:t>
      </w:r>
      <w:proofErr w:type="spellStart"/>
      <w:r w:rsidRPr="00D171BE">
        <w:rPr>
          <w:rFonts w:ascii="Times New Roman" w:hAnsi="Times New Roman" w:cs="Times New Roman"/>
        </w:rPr>
        <w:t>Turmelle</w:t>
      </w:r>
      <w:proofErr w:type="spellEnd"/>
      <w:r w:rsidRPr="00D171BE">
        <w:rPr>
          <w:rFonts w:ascii="Times New Roman" w:hAnsi="Times New Roman" w:cs="Times New Roman"/>
        </w:rPr>
        <w:t xml:space="preserve"> AS, Brown VA, McCracken GF (2005) Extremely variable di- and tetranucleotide microsatellite loci in Brazilian free-tailed bats (</w:t>
      </w:r>
      <w:proofErr w:type="spellStart"/>
      <w:r w:rsidRPr="00D171BE">
        <w:rPr>
          <w:rFonts w:ascii="Times New Roman" w:hAnsi="Times New Roman" w:cs="Times New Roman"/>
          <w:i/>
          <w:iCs/>
        </w:rPr>
        <w:t>Tadarida</w:t>
      </w:r>
      <w:proofErr w:type="spellEnd"/>
      <w:r w:rsidRPr="00D171BE">
        <w:rPr>
          <w:rFonts w:ascii="Times New Roman" w:hAnsi="Times New Roman" w:cs="Times New Roman"/>
          <w:i/>
          <w:iCs/>
        </w:rPr>
        <w:t xml:space="preserve"> </w:t>
      </w:r>
      <w:proofErr w:type="spellStart"/>
      <w:r w:rsidRPr="00D171BE">
        <w:rPr>
          <w:rFonts w:ascii="Times New Roman" w:hAnsi="Times New Roman" w:cs="Times New Roman"/>
          <w:i/>
          <w:iCs/>
        </w:rPr>
        <w:t>brasiliensis</w:t>
      </w:r>
      <w:proofErr w:type="spellEnd"/>
      <w:r w:rsidRPr="00D171BE">
        <w:rPr>
          <w:rFonts w:ascii="Times New Roman" w:hAnsi="Times New Roman" w:cs="Times New Roman"/>
        </w:rPr>
        <w:t xml:space="preserve">)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Notes 5:669–671</w:t>
      </w:r>
    </w:p>
    <w:p w14:paraId="5645F0F1" w14:textId="216AE900"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Ryman N, Palm S (2006) POWSIM: a computer program for assessing statistical power when testing for genetic differentiation.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Notes 6:600–602</w:t>
      </w:r>
    </w:p>
    <w:p w14:paraId="3104C95A" w14:textId="5C35A64C" w:rsidR="00D171BE" w:rsidRPr="00D171BE" w:rsidRDefault="00D171BE" w:rsidP="00D171BE">
      <w:pPr>
        <w:spacing w:after="120"/>
        <w:ind w:left="720" w:hanging="720"/>
        <w:rPr>
          <w:rFonts w:ascii="Times New Roman" w:hAnsi="Times New Roman" w:cs="Times New Roman"/>
          <w:iCs/>
        </w:rPr>
      </w:pPr>
      <w:r w:rsidRPr="00D171BE">
        <w:rPr>
          <w:rFonts w:ascii="Times New Roman" w:hAnsi="Times New Roman" w:cs="Times New Roman"/>
          <w:iCs/>
        </w:rPr>
        <w:t xml:space="preserve">Schmidt TR, Gold JR (1993) Complete sequence of the mitochondrial cytochrome b gene in the </w:t>
      </w:r>
      <w:proofErr w:type="spellStart"/>
      <w:r w:rsidRPr="00D171BE">
        <w:rPr>
          <w:rFonts w:ascii="Times New Roman" w:hAnsi="Times New Roman" w:cs="Times New Roman"/>
          <w:iCs/>
        </w:rPr>
        <w:t>cherryfin</w:t>
      </w:r>
      <w:proofErr w:type="spellEnd"/>
      <w:r w:rsidRPr="00D171BE">
        <w:rPr>
          <w:rFonts w:ascii="Times New Roman" w:hAnsi="Times New Roman" w:cs="Times New Roman"/>
          <w:iCs/>
        </w:rPr>
        <w:t xml:space="preserve"> shiner, </w:t>
      </w:r>
      <w:proofErr w:type="spellStart"/>
      <w:r w:rsidRPr="00D171BE">
        <w:rPr>
          <w:rFonts w:ascii="Times New Roman" w:hAnsi="Times New Roman" w:cs="Times New Roman"/>
          <w:i/>
        </w:rPr>
        <w:t>Lythrurus</w:t>
      </w:r>
      <w:proofErr w:type="spellEnd"/>
      <w:r w:rsidRPr="00D171BE">
        <w:rPr>
          <w:rFonts w:ascii="Times New Roman" w:hAnsi="Times New Roman" w:cs="Times New Roman"/>
          <w:i/>
        </w:rPr>
        <w:t xml:space="preserve"> </w:t>
      </w:r>
      <w:proofErr w:type="spellStart"/>
      <w:r w:rsidRPr="00D171BE">
        <w:rPr>
          <w:rFonts w:ascii="Times New Roman" w:hAnsi="Times New Roman" w:cs="Times New Roman"/>
          <w:i/>
        </w:rPr>
        <w:t>roseipinnis</w:t>
      </w:r>
      <w:proofErr w:type="spellEnd"/>
      <w:r w:rsidRPr="00D171BE">
        <w:rPr>
          <w:rFonts w:ascii="Times New Roman" w:hAnsi="Times New Roman" w:cs="Times New Roman"/>
          <w:i/>
        </w:rPr>
        <w:t xml:space="preserve"> </w:t>
      </w:r>
      <w:r w:rsidRPr="00D171BE">
        <w:rPr>
          <w:rFonts w:ascii="Times New Roman" w:hAnsi="Times New Roman" w:cs="Times New Roman"/>
          <w:iCs/>
        </w:rPr>
        <w:t xml:space="preserve">(Teleostei: </w:t>
      </w:r>
      <w:proofErr w:type="spellStart"/>
      <w:r w:rsidRPr="00D171BE">
        <w:rPr>
          <w:rFonts w:ascii="Times New Roman" w:hAnsi="Times New Roman" w:cs="Times New Roman"/>
          <w:iCs/>
        </w:rPr>
        <w:t>Cyprinidae</w:t>
      </w:r>
      <w:proofErr w:type="spellEnd"/>
      <w:r w:rsidRPr="00D171BE">
        <w:rPr>
          <w:rFonts w:ascii="Times New Roman" w:hAnsi="Times New Roman" w:cs="Times New Roman"/>
          <w:iCs/>
        </w:rPr>
        <w:t xml:space="preserve">). </w:t>
      </w:r>
      <w:proofErr w:type="spellStart"/>
      <w:r w:rsidRPr="00D171BE">
        <w:rPr>
          <w:rFonts w:ascii="Times New Roman" w:hAnsi="Times New Roman" w:cs="Times New Roman"/>
          <w:iCs/>
        </w:rPr>
        <w:t>Copeia</w:t>
      </w:r>
      <w:proofErr w:type="spellEnd"/>
      <w:r w:rsidRPr="00D171BE">
        <w:rPr>
          <w:rFonts w:ascii="Times New Roman" w:hAnsi="Times New Roman" w:cs="Times New Roman"/>
          <w:iCs/>
        </w:rPr>
        <w:t xml:space="preserve"> 1993:880</w:t>
      </w:r>
      <w:r w:rsidRPr="00D171BE">
        <w:rPr>
          <w:rFonts w:ascii="Times New Roman" w:hAnsi="Times New Roman" w:cs="Times New Roman"/>
        </w:rPr>
        <w:t>–</w:t>
      </w:r>
      <w:r w:rsidRPr="00D171BE">
        <w:rPr>
          <w:rFonts w:ascii="Times New Roman" w:hAnsi="Times New Roman" w:cs="Times New Roman"/>
          <w:iCs/>
        </w:rPr>
        <w:t>883</w:t>
      </w:r>
    </w:p>
    <w:p w14:paraId="588F0916" w14:textId="113997F7"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Sundqvist L, Keenan K, </w:t>
      </w:r>
      <w:proofErr w:type="spellStart"/>
      <w:r w:rsidRPr="00D171BE">
        <w:rPr>
          <w:rFonts w:ascii="Times New Roman" w:hAnsi="Times New Roman" w:cs="Times New Roman"/>
        </w:rPr>
        <w:t>Zackrisson</w:t>
      </w:r>
      <w:proofErr w:type="spellEnd"/>
      <w:r w:rsidRPr="00D171BE">
        <w:rPr>
          <w:rFonts w:ascii="Times New Roman" w:hAnsi="Times New Roman" w:cs="Times New Roman"/>
        </w:rPr>
        <w:t xml:space="preserve"> M, </w:t>
      </w:r>
      <w:proofErr w:type="spellStart"/>
      <w:r w:rsidRPr="00D171BE">
        <w:rPr>
          <w:rFonts w:ascii="Times New Roman" w:hAnsi="Times New Roman" w:cs="Times New Roman"/>
        </w:rPr>
        <w:t>Prodöhl</w:t>
      </w:r>
      <w:proofErr w:type="spellEnd"/>
      <w:r w:rsidRPr="00D171BE">
        <w:rPr>
          <w:rFonts w:ascii="Times New Roman" w:hAnsi="Times New Roman" w:cs="Times New Roman"/>
        </w:rPr>
        <w:t xml:space="preserve"> P, </w:t>
      </w:r>
      <w:proofErr w:type="spellStart"/>
      <w:r w:rsidRPr="00D171BE">
        <w:rPr>
          <w:rFonts w:ascii="Times New Roman" w:hAnsi="Times New Roman" w:cs="Times New Roman"/>
        </w:rPr>
        <w:t>Kleinhans</w:t>
      </w:r>
      <w:proofErr w:type="spellEnd"/>
      <w:r w:rsidRPr="00D171BE">
        <w:rPr>
          <w:rFonts w:ascii="Times New Roman" w:hAnsi="Times New Roman" w:cs="Times New Roman"/>
        </w:rPr>
        <w:t xml:space="preserve"> D (2016) Directional genetic differentiation and relative migration.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w:t>
      </w:r>
      <w:proofErr w:type="spellStart"/>
      <w:r w:rsidRPr="00D171BE">
        <w:rPr>
          <w:rFonts w:ascii="Times New Roman" w:hAnsi="Times New Roman" w:cs="Times New Roman"/>
        </w:rPr>
        <w:t>Evol</w:t>
      </w:r>
      <w:proofErr w:type="spellEnd"/>
      <w:r w:rsidRPr="00D171BE">
        <w:rPr>
          <w:rFonts w:ascii="Times New Roman" w:hAnsi="Times New Roman" w:cs="Times New Roman"/>
        </w:rPr>
        <w:t xml:space="preserve"> 6:3461–3475. </w:t>
      </w:r>
    </w:p>
    <w:p w14:paraId="31807C43" w14:textId="1D796810"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Untergasser</w:t>
      </w:r>
      <w:proofErr w:type="spellEnd"/>
      <w:r w:rsidRPr="00D171BE">
        <w:rPr>
          <w:rFonts w:ascii="Times New Roman" w:hAnsi="Times New Roman" w:cs="Times New Roman"/>
        </w:rPr>
        <w:t xml:space="preserve"> A, </w:t>
      </w:r>
      <w:proofErr w:type="spellStart"/>
      <w:r w:rsidRPr="00D171BE">
        <w:rPr>
          <w:rFonts w:ascii="Times New Roman" w:hAnsi="Times New Roman" w:cs="Times New Roman"/>
        </w:rPr>
        <w:t>Cutcutache</w:t>
      </w:r>
      <w:proofErr w:type="spellEnd"/>
      <w:r w:rsidRPr="00D171BE">
        <w:rPr>
          <w:rFonts w:ascii="Times New Roman" w:hAnsi="Times New Roman" w:cs="Times New Roman"/>
        </w:rPr>
        <w:t xml:space="preserve"> I, </w:t>
      </w:r>
      <w:proofErr w:type="spellStart"/>
      <w:r w:rsidRPr="00D171BE">
        <w:rPr>
          <w:rFonts w:ascii="Times New Roman" w:hAnsi="Times New Roman" w:cs="Times New Roman"/>
        </w:rPr>
        <w:t>Koressaar</w:t>
      </w:r>
      <w:proofErr w:type="spellEnd"/>
      <w:r w:rsidRPr="00D171BE">
        <w:rPr>
          <w:rFonts w:ascii="Times New Roman" w:hAnsi="Times New Roman" w:cs="Times New Roman"/>
        </w:rPr>
        <w:t xml:space="preserve"> T, Ye J, Faircloth B, </w:t>
      </w:r>
      <w:proofErr w:type="spellStart"/>
      <w:r w:rsidRPr="00D171BE">
        <w:rPr>
          <w:rFonts w:ascii="Times New Roman" w:hAnsi="Times New Roman" w:cs="Times New Roman"/>
        </w:rPr>
        <w:t>Remm</w:t>
      </w:r>
      <w:proofErr w:type="spellEnd"/>
      <w:r w:rsidRPr="00D171BE">
        <w:rPr>
          <w:rFonts w:ascii="Times New Roman" w:hAnsi="Times New Roman" w:cs="Times New Roman"/>
        </w:rPr>
        <w:t xml:space="preserve"> M, </w:t>
      </w:r>
      <w:proofErr w:type="spellStart"/>
      <w:r w:rsidRPr="00D171BE">
        <w:rPr>
          <w:rFonts w:ascii="Times New Roman" w:hAnsi="Times New Roman" w:cs="Times New Roman"/>
        </w:rPr>
        <w:t>Rozen</w:t>
      </w:r>
      <w:proofErr w:type="spellEnd"/>
      <w:r w:rsidRPr="00D171BE">
        <w:rPr>
          <w:rFonts w:ascii="Times New Roman" w:hAnsi="Times New Roman" w:cs="Times New Roman"/>
        </w:rPr>
        <w:t xml:space="preserve"> S (2012) Primer 3 - new capabilities and interfaces. </w:t>
      </w:r>
      <w:proofErr w:type="spellStart"/>
      <w:r w:rsidRPr="00D171BE">
        <w:rPr>
          <w:rFonts w:ascii="Times New Roman" w:hAnsi="Times New Roman" w:cs="Times New Roman"/>
        </w:rPr>
        <w:t>Nucl</w:t>
      </w:r>
      <w:proofErr w:type="spellEnd"/>
      <w:r w:rsidRPr="00D171BE">
        <w:rPr>
          <w:rFonts w:ascii="Times New Roman" w:hAnsi="Times New Roman" w:cs="Times New Roman"/>
        </w:rPr>
        <w:t xml:space="preserve"> Acids Res 40:e115</w:t>
      </w:r>
    </w:p>
    <w:p w14:paraId="1631174F" w14:textId="11B304E9" w:rsidR="00D171BE" w:rsidRPr="00D171BE" w:rsidRDefault="00D171BE" w:rsidP="00D171BE">
      <w:pPr>
        <w:spacing w:after="120"/>
        <w:ind w:left="720" w:hanging="720"/>
        <w:rPr>
          <w:rFonts w:ascii="Times New Roman" w:hAnsi="Times New Roman" w:cs="Times New Roman"/>
        </w:rPr>
      </w:pPr>
      <w:proofErr w:type="spellStart"/>
      <w:r w:rsidRPr="00D171BE">
        <w:rPr>
          <w:rFonts w:ascii="Times New Roman" w:hAnsi="Times New Roman" w:cs="Times New Roman"/>
        </w:rPr>
        <w:t>Waples</w:t>
      </w:r>
      <w:proofErr w:type="spellEnd"/>
      <w:r w:rsidRPr="00D171BE">
        <w:rPr>
          <w:rFonts w:ascii="Times New Roman" w:hAnsi="Times New Roman" w:cs="Times New Roman"/>
        </w:rPr>
        <w:t xml:space="preserve"> RS, Do CHI (2008) </w:t>
      </w:r>
      <w:proofErr w:type="spellStart"/>
      <w:r w:rsidRPr="00D171BE">
        <w:rPr>
          <w:rFonts w:ascii="Times New Roman" w:hAnsi="Times New Roman" w:cs="Times New Roman"/>
        </w:rPr>
        <w:t>LDNe</w:t>
      </w:r>
      <w:proofErr w:type="spellEnd"/>
      <w:r w:rsidRPr="00D171BE">
        <w:rPr>
          <w:rFonts w:ascii="Times New Roman" w:hAnsi="Times New Roman" w:cs="Times New Roman"/>
        </w:rPr>
        <w:t xml:space="preserve">: a program for estimating effective population size from data on linkage disequilibrium. Mol </w:t>
      </w:r>
      <w:proofErr w:type="spellStart"/>
      <w:r w:rsidRPr="00D171BE">
        <w:rPr>
          <w:rFonts w:ascii="Times New Roman" w:hAnsi="Times New Roman" w:cs="Times New Roman"/>
        </w:rPr>
        <w:t>Ecol</w:t>
      </w:r>
      <w:proofErr w:type="spellEnd"/>
      <w:r w:rsidRPr="00D171BE">
        <w:rPr>
          <w:rFonts w:ascii="Times New Roman" w:hAnsi="Times New Roman" w:cs="Times New Roman"/>
        </w:rPr>
        <w:t xml:space="preserve"> Res 8:753–756</w:t>
      </w:r>
    </w:p>
    <w:p w14:paraId="6F0A9276" w14:textId="1BD01EB6"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Webb EN, Ober HK, Braun de Torrez EC, Gore JA, Zambrano R (2021) Urban roosts: use of buildings by Florida bonneted bats. Urban Nat 42:1–11</w:t>
      </w:r>
    </w:p>
    <w:p w14:paraId="6A5D664A" w14:textId="1A36EB36"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Weir B, Hill W (1980) Effect of mating structure on variation in linkage disequilibrium. Genetics 95:477–488</w:t>
      </w:r>
    </w:p>
    <w:p w14:paraId="154B4C48" w14:textId="47EA27D8"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lang w:val="en"/>
        </w:rPr>
        <w:t>Weir BS, Cockerham CC (1984) Estimating F-statistics for the analysis of population structure. Evolution 38:1358</w:t>
      </w:r>
      <w:r w:rsidRPr="00D171BE">
        <w:rPr>
          <w:rFonts w:ascii="Times New Roman" w:hAnsi="Times New Roman" w:cs="Times New Roman"/>
        </w:rPr>
        <w:t>–</w:t>
      </w:r>
      <w:r w:rsidRPr="00D171BE">
        <w:rPr>
          <w:rFonts w:ascii="Times New Roman" w:hAnsi="Times New Roman" w:cs="Times New Roman"/>
          <w:lang w:val="en"/>
        </w:rPr>
        <w:t>1370</w:t>
      </w:r>
    </w:p>
    <w:p w14:paraId="75D76698" w14:textId="7D077044"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 xml:space="preserve">Wilson GA, </w:t>
      </w:r>
      <w:proofErr w:type="spellStart"/>
      <w:r w:rsidRPr="00D171BE">
        <w:rPr>
          <w:rFonts w:ascii="Times New Roman" w:hAnsi="Times New Roman" w:cs="Times New Roman"/>
        </w:rPr>
        <w:t>Rannala</w:t>
      </w:r>
      <w:proofErr w:type="spellEnd"/>
      <w:r w:rsidRPr="00D171BE">
        <w:rPr>
          <w:rFonts w:ascii="Times New Roman" w:hAnsi="Times New Roman" w:cs="Times New Roman"/>
        </w:rPr>
        <w:t xml:space="preserve"> B (2003) Bayesian inference of recent migration rates using </w:t>
      </w:r>
      <w:proofErr w:type="spellStart"/>
      <w:r w:rsidRPr="00D171BE">
        <w:rPr>
          <w:rFonts w:ascii="Times New Roman" w:hAnsi="Times New Roman" w:cs="Times New Roman"/>
        </w:rPr>
        <w:t>multilocus</w:t>
      </w:r>
      <w:proofErr w:type="spellEnd"/>
      <w:r w:rsidRPr="00D171BE">
        <w:rPr>
          <w:rFonts w:ascii="Times New Roman" w:hAnsi="Times New Roman" w:cs="Times New Roman"/>
        </w:rPr>
        <w:t xml:space="preserve"> genotypes. Genetics 163:1177–1191</w:t>
      </w:r>
    </w:p>
    <w:p w14:paraId="6387C828" w14:textId="77777777" w:rsidR="00D171BE" w:rsidRPr="00D171BE" w:rsidRDefault="00D171BE" w:rsidP="00D171BE">
      <w:pPr>
        <w:spacing w:after="120"/>
        <w:ind w:left="720" w:hanging="720"/>
        <w:rPr>
          <w:rFonts w:ascii="Times New Roman" w:hAnsi="Times New Roman" w:cs="Times New Roman"/>
        </w:rPr>
      </w:pPr>
      <w:r w:rsidRPr="00D171BE">
        <w:rPr>
          <w:rFonts w:ascii="Times New Roman" w:hAnsi="Times New Roman" w:cs="Times New Roman"/>
        </w:rPr>
        <w:t>Wright S (1943) Isolation by distance. Genetics 28:114–138</w:t>
      </w:r>
    </w:p>
    <w:p w14:paraId="75BA89D4" w14:textId="06F51E5C" w:rsidR="006D3546" w:rsidRPr="00D171BE" w:rsidRDefault="006D3546" w:rsidP="00D171BE">
      <w:pPr>
        <w:spacing w:after="120"/>
        <w:rPr>
          <w:rFonts w:ascii="Times New Roman" w:hAnsi="Times New Roman" w:cs="Times New Roman"/>
        </w:rPr>
      </w:pPr>
    </w:p>
    <w:sectPr w:rsidR="006D3546" w:rsidRPr="00D171BE" w:rsidSect="006D35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EE70AB" w14:textId="77777777" w:rsidR="00E71383" w:rsidRDefault="00E71383" w:rsidP="00682D5F">
      <w:r>
        <w:separator/>
      </w:r>
    </w:p>
  </w:endnote>
  <w:endnote w:type="continuationSeparator" w:id="0">
    <w:p w14:paraId="7699AAE9" w14:textId="77777777" w:rsidR="00E71383" w:rsidRDefault="00E71383" w:rsidP="00682D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Times">
    <w:altName w:val="﷽﷽﷽﷽﷽﷽﷽﷽"/>
    <w:panose1 w:val="0200050000000000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4D"/>
    <w:family w:val="decorative"/>
    <w:pitch w:val="variable"/>
    <w:sig w:usb0="00000003" w:usb1="10000000" w:usb2="00000000" w:usb3="00000000" w:csb0="80000001"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20640658"/>
      <w:docPartObj>
        <w:docPartGallery w:val="Page Numbers (Bottom of Page)"/>
        <w:docPartUnique/>
      </w:docPartObj>
    </w:sdtPr>
    <w:sdtEndPr>
      <w:rPr>
        <w:rStyle w:val="PageNumber"/>
      </w:rPr>
    </w:sdtEndPr>
    <w:sdtContent>
      <w:p w14:paraId="70F89882" w14:textId="69295070" w:rsidR="00455BE9" w:rsidRDefault="00455BE9" w:rsidP="00F4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0633A9" w14:textId="77777777" w:rsidR="00455BE9" w:rsidRDefault="00455BE9" w:rsidP="00455BE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75023522"/>
      <w:docPartObj>
        <w:docPartGallery w:val="Page Numbers (Bottom of Page)"/>
        <w:docPartUnique/>
      </w:docPartObj>
    </w:sdtPr>
    <w:sdtEndPr>
      <w:rPr>
        <w:rStyle w:val="PageNumber"/>
      </w:rPr>
    </w:sdtEndPr>
    <w:sdtContent>
      <w:p w14:paraId="2033E360" w14:textId="2B7830C7" w:rsidR="00455BE9" w:rsidRDefault="00455BE9" w:rsidP="00F4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BA67FC" w14:textId="77777777" w:rsidR="00455BE9" w:rsidRDefault="00455BE9" w:rsidP="00455BE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DF9FCF" w14:textId="77777777" w:rsidR="00E71383" w:rsidRDefault="00E71383" w:rsidP="00682D5F">
      <w:r>
        <w:separator/>
      </w:r>
    </w:p>
  </w:footnote>
  <w:footnote w:type="continuationSeparator" w:id="0">
    <w:p w14:paraId="5DCA2E68" w14:textId="77777777" w:rsidR="00E71383" w:rsidRDefault="00E71383" w:rsidP="00682D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8E8"/>
    <w:rsid w:val="00006143"/>
    <w:rsid w:val="00006DEB"/>
    <w:rsid w:val="00006EAB"/>
    <w:rsid w:val="00035DC7"/>
    <w:rsid w:val="00045470"/>
    <w:rsid w:val="000968FE"/>
    <w:rsid w:val="000A4896"/>
    <w:rsid w:val="000B402C"/>
    <w:rsid w:val="000B5D58"/>
    <w:rsid w:val="000F1080"/>
    <w:rsid w:val="000F3684"/>
    <w:rsid w:val="000F4CC6"/>
    <w:rsid w:val="00134CE6"/>
    <w:rsid w:val="00137399"/>
    <w:rsid w:val="001443CF"/>
    <w:rsid w:val="00165706"/>
    <w:rsid w:val="00173BF4"/>
    <w:rsid w:val="0018141F"/>
    <w:rsid w:val="00187D8B"/>
    <w:rsid w:val="001B166D"/>
    <w:rsid w:val="001C0F6C"/>
    <w:rsid w:val="001D57B1"/>
    <w:rsid w:val="001E1E19"/>
    <w:rsid w:val="001E5AD3"/>
    <w:rsid w:val="00211428"/>
    <w:rsid w:val="00236EF1"/>
    <w:rsid w:val="00254047"/>
    <w:rsid w:val="00266995"/>
    <w:rsid w:val="002755FC"/>
    <w:rsid w:val="00286B43"/>
    <w:rsid w:val="00292399"/>
    <w:rsid w:val="002C4C94"/>
    <w:rsid w:val="002D26FD"/>
    <w:rsid w:val="002D2C5E"/>
    <w:rsid w:val="002E1055"/>
    <w:rsid w:val="00306E28"/>
    <w:rsid w:val="00330CC0"/>
    <w:rsid w:val="00343EDF"/>
    <w:rsid w:val="003466D7"/>
    <w:rsid w:val="003601D9"/>
    <w:rsid w:val="00381B89"/>
    <w:rsid w:val="00382379"/>
    <w:rsid w:val="00385723"/>
    <w:rsid w:val="00395530"/>
    <w:rsid w:val="003A7D3B"/>
    <w:rsid w:val="003B07B6"/>
    <w:rsid w:val="003C04E0"/>
    <w:rsid w:val="003C796D"/>
    <w:rsid w:val="003F5610"/>
    <w:rsid w:val="00441FE8"/>
    <w:rsid w:val="00452911"/>
    <w:rsid w:val="00455BE9"/>
    <w:rsid w:val="004639B8"/>
    <w:rsid w:val="00463FEE"/>
    <w:rsid w:val="004718C5"/>
    <w:rsid w:val="00486737"/>
    <w:rsid w:val="004960B3"/>
    <w:rsid w:val="004A6C7B"/>
    <w:rsid w:val="004B502F"/>
    <w:rsid w:val="004C7EF4"/>
    <w:rsid w:val="005076B5"/>
    <w:rsid w:val="005173CF"/>
    <w:rsid w:val="00564B68"/>
    <w:rsid w:val="00593BB4"/>
    <w:rsid w:val="00595695"/>
    <w:rsid w:val="005A2DBA"/>
    <w:rsid w:val="005B6475"/>
    <w:rsid w:val="005E36EB"/>
    <w:rsid w:val="005F5436"/>
    <w:rsid w:val="00615382"/>
    <w:rsid w:val="00615973"/>
    <w:rsid w:val="006359A5"/>
    <w:rsid w:val="006508BC"/>
    <w:rsid w:val="00661E02"/>
    <w:rsid w:val="00682D5F"/>
    <w:rsid w:val="00684888"/>
    <w:rsid w:val="00687EBE"/>
    <w:rsid w:val="00697288"/>
    <w:rsid w:val="006A6490"/>
    <w:rsid w:val="006B2AF2"/>
    <w:rsid w:val="006B4393"/>
    <w:rsid w:val="006C4B06"/>
    <w:rsid w:val="006C5635"/>
    <w:rsid w:val="006D3546"/>
    <w:rsid w:val="007056E9"/>
    <w:rsid w:val="0072286A"/>
    <w:rsid w:val="007239E6"/>
    <w:rsid w:val="00750AFF"/>
    <w:rsid w:val="007541EF"/>
    <w:rsid w:val="00771DC0"/>
    <w:rsid w:val="007821F8"/>
    <w:rsid w:val="00784CB0"/>
    <w:rsid w:val="00792A0D"/>
    <w:rsid w:val="0079305F"/>
    <w:rsid w:val="00794EF7"/>
    <w:rsid w:val="007A2CF4"/>
    <w:rsid w:val="007C3F7D"/>
    <w:rsid w:val="007D5CCE"/>
    <w:rsid w:val="007F53AC"/>
    <w:rsid w:val="00867D14"/>
    <w:rsid w:val="0087328E"/>
    <w:rsid w:val="008A49B6"/>
    <w:rsid w:val="008B7881"/>
    <w:rsid w:val="008D3489"/>
    <w:rsid w:val="008E4620"/>
    <w:rsid w:val="008E4868"/>
    <w:rsid w:val="008F07F1"/>
    <w:rsid w:val="00923CAB"/>
    <w:rsid w:val="00930370"/>
    <w:rsid w:val="009557BA"/>
    <w:rsid w:val="009573D6"/>
    <w:rsid w:val="00962121"/>
    <w:rsid w:val="00976150"/>
    <w:rsid w:val="00984D6D"/>
    <w:rsid w:val="009979BF"/>
    <w:rsid w:val="009D633C"/>
    <w:rsid w:val="009F7968"/>
    <w:rsid w:val="00A02A79"/>
    <w:rsid w:val="00A343BF"/>
    <w:rsid w:val="00A40190"/>
    <w:rsid w:val="00A568D1"/>
    <w:rsid w:val="00A56B95"/>
    <w:rsid w:val="00A878E8"/>
    <w:rsid w:val="00A9538F"/>
    <w:rsid w:val="00AA5080"/>
    <w:rsid w:val="00AA5536"/>
    <w:rsid w:val="00AA7966"/>
    <w:rsid w:val="00AB472F"/>
    <w:rsid w:val="00AF0BD6"/>
    <w:rsid w:val="00B12B80"/>
    <w:rsid w:val="00B218EB"/>
    <w:rsid w:val="00B234E4"/>
    <w:rsid w:val="00B255D6"/>
    <w:rsid w:val="00B32EEA"/>
    <w:rsid w:val="00B75EDC"/>
    <w:rsid w:val="00B766D3"/>
    <w:rsid w:val="00B7710E"/>
    <w:rsid w:val="00B812B9"/>
    <w:rsid w:val="00B8767C"/>
    <w:rsid w:val="00BA4BA4"/>
    <w:rsid w:val="00BC10AC"/>
    <w:rsid w:val="00BC2CFA"/>
    <w:rsid w:val="00BE4AB8"/>
    <w:rsid w:val="00BE6FE0"/>
    <w:rsid w:val="00C300E5"/>
    <w:rsid w:val="00C327FE"/>
    <w:rsid w:val="00C50973"/>
    <w:rsid w:val="00C67EB2"/>
    <w:rsid w:val="00C73584"/>
    <w:rsid w:val="00C76EC9"/>
    <w:rsid w:val="00C80435"/>
    <w:rsid w:val="00CC49FB"/>
    <w:rsid w:val="00CE5BFA"/>
    <w:rsid w:val="00CF3CC6"/>
    <w:rsid w:val="00CF5CAF"/>
    <w:rsid w:val="00D031C8"/>
    <w:rsid w:val="00D05FFE"/>
    <w:rsid w:val="00D0736E"/>
    <w:rsid w:val="00D171BE"/>
    <w:rsid w:val="00D30CDB"/>
    <w:rsid w:val="00D43055"/>
    <w:rsid w:val="00D466AE"/>
    <w:rsid w:val="00D80F5C"/>
    <w:rsid w:val="00DC1751"/>
    <w:rsid w:val="00DE169A"/>
    <w:rsid w:val="00DE310C"/>
    <w:rsid w:val="00E234F3"/>
    <w:rsid w:val="00E251AD"/>
    <w:rsid w:val="00E33C0F"/>
    <w:rsid w:val="00E3474F"/>
    <w:rsid w:val="00E44B2A"/>
    <w:rsid w:val="00E52830"/>
    <w:rsid w:val="00E5572F"/>
    <w:rsid w:val="00E71383"/>
    <w:rsid w:val="00E771E9"/>
    <w:rsid w:val="00E973A8"/>
    <w:rsid w:val="00EA1B36"/>
    <w:rsid w:val="00EC7A3B"/>
    <w:rsid w:val="00F21BCF"/>
    <w:rsid w:val="00F30D1C"/>
    <w:rsid w:val="00F47B1A"/>
    <w:rsid w:val="00F545F2"/>
    <w:rsid w:val="00F566C8"/>
    <w:rsid w:val="00F662CD"/>
    <w:rsid w:val="00F72CE7"/>
    <w:rsid w:val="00F86AE9"/>
    <w:rsid w:val="00FA1FF4"/>
    <w:rsid w:val="00FA7F8B"/>
    <w:rsid w:val="00FB30F0"/>
    <w:rsid w:val="00FC0A1C"/>
    <w:rsid w:val="00FC54D6"/>
    <w:rsid w:val="00FD1C1D"/>
    <w:rsid w:val="00FD6BE3"/>
    <w:rsid w:val="00FE2644"/>
    <w:rsid w:val="00FE599E"/>
    <w:rsid w:val="00FE6A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BEBCD"/>
  <w14:defaultImageDpi w14:val="32767"/>
  <w15:chartTrackingRefBased/>
  <w15:docId w15:val="{7D68AE54-409E-E549-9DA5-4310025E6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rFonts w:eastAsiaTheme="minorEastAsia"/>
    </w:rPr>
  </w:style>
  <w:style w:type="paragraph" w:styleId="Heading2">
    <w:name w:val="heading 2"/>
    <w:basedOn w:val="Normal"/>
    <w:next w:val="Normal"/>
    <w:link w:val="Heading2Char"/>
    <w:uiPriority w:val="9"/>
    <w:unhideWhenUsed/>
    <w:qFormat/>
    <w:rsid w:val="00682D5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78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30D1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30D1C"/>
    <w:rPr>
      <w:rFonts w:ascii="Times New Roman" w:eastAsiaTheme="minorEastAsia" w:hAnsi="Times New Roman" w:cs="Times New Roman"/>
      <w:sz w:val="18"/>
      <w:szCs w:val="18"/>
    </w:rPr>
  </w:style>
  <w:style w:type="character" w:customStyle="1" w:styleId="Heading2Char">
    <w:name w:val="Heading 2 Char"/>
    <w:basedOn w:val="DefaultParagraphFont"/>
    <w:link w:val="Heading2"/>
    <w:uiPriority w:val="9"/>
    <w:rsid w:val="00682D5F"/>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682D5F"/>
    <w:pPr>
      <w:tabs>
        <w:tab w:val="center" w:pos="4680"/>
        <w:tab w:val="right" w:pos="9360"/>
      </w:tabs>
    </w:pPr>
  </w:style>
  <w:style w:type="character" w:customStyle="1" w:styleId="HeaderChar">
    <w:name w:val="Header Char"/>
    <w:basedOn w:val="DefaultParagraphFont"/>
    <w:link w:val="Header"/>
    <w:uiPriority w:val="99"/>
    <w:rsid w:val="00682D5F"/>
    <w:rPr>
      <w:rFonts w:eastAsiaTheme="minorEastAsia"/>
    </w:rPr>
  </w:style>
  <w:style w:type="paragraph" w:styleId="Footer">
    <w:name w:val="footer"/>
    <w:basedOn w:val="Normal"/>
    <w:link w:val="FooterChar"/>
    <w:uiPriority w:val="99"/>
    <w:unhideWhenUsed/>
    <w:rsid w:val="00682D5F"/>
    <w:pPr>
      <w:tabs>
        <w:tab w:val="center" w:pos="4680"/>
        <w:tab w:val="right" w:pos="9360"/>
      </w:tabs>
    </w:pPr>
  </w:style>
  <w:style w:type="character" w:customStyle="1" w:styleId="FooterChar">
    <w:name w:val="Footer Char"/>
    <w:basedOn w:val="DefaultParagraphFont"/>
    <w:link w:val="Footer"/>
    <w:uiPriority w:val="99"/>
    <w:rsid w:val="00682D5F"/>
    <w:rPr>
      <w:rFonts w:eastAsiaTheme="minorEastAsia"/>
    </w:rPr>
  </w:style>
  <w:style w:type="paragraph" w:customStyle="1" w:styleId="PreformattedText">
    <w:name w:val="Preformatted Text"/>
    <w:basedOn w:val="Normal"/>
    <w:rsid w:val="00006143"/>
    <w:pPr>
      <w:widowControl w:val="0"/>
      <w:suppressAutoHyphens/>
    </w:pPr>
    <w:rPr>
      <w:rFonts w:ascii="Courier New" w:eastAsia="Courier New" w:hAnsi="Courier New" w:cs="Courier New"/>
      <w:kern w:val="2"/>
      <w:sz w:val="20"/>
      <w:szCs w:val="20"/>
      <w:lang w:val="en-GB" w:eastAsia="zh-CN"/>
    </w:rPr>
  </w:style>
  <w:style w:type="paragraph" w:styleId="TOC2">
    <w:name w:val="toc 2"/>
    <w:basedOn w:val="Normal"/>
    <w:next w:val="Normal"/>
    <w:autoRedefine/>
    <w:uiPriority w:val="39"/>
    <w:unhideWhenUsed/>
    <w:rsid w:val="003A7D3B"/>
    <w:pPr>
      <w:spacing w:after="100"/>
      <w:ind w:left="240"/>
    </w:pPr>
  </w:style>
  <w:style w:type="character" w:styleId="Hyperlink">
    <w:name w:val="Hyperlink"/>
    <w:basedOn w:val="DefaultParagraphFont"/>
    <w:uiPriority w:val="99"/>
    <w:unhideWhenUsed/>
    <w:rsid w:val="003A7D3B"/>
    <w:rPr>
      <w:color w:val="0563C1" w:themeColor="hyperlink"/>
      <w:u w:val="single"/>
    </w:rPr>
  </w:style>
  <w:style w:type="paragraph" w:styleId="PlainText">
    <w:name w:val="Plain Text"/>
    <w:basedOn w:val="Normal"/>
    <w:link w:val="PlainTextChar"/>
    <w:uiPriority w:val="99"/>
    <w:unhideWhenUsed/>
    <w:rsid w:val="00BE4AB8"/>
    <w:rPr>
      <w:rFonts w:ascii="Consolas" w:hAnsi="Consolas" w:cs="Consolas"/>
      <w:sz w:val="21"/>
      <w:szCs w:val="21"/>
    </w:rPr>
  </w:style>
  <w:style w:type="character" w:customStyle="1" w:styleId="PlainTextChar">
    <w:name w:val="Plain Text Char"/>
    <w:basedOn w:val="DefaultParagraphFont"/>
    <w:link w:val="PlainText"/>
    <w:uiPriority w:val="99"/>
    <w:rsid w:val="00BE4AB8"/>
    <w:rPr>
      <w:rFonts w:ascii="Consolas" w:eastAsiaTheme="minorEastAsia" w:hAnsi="Consolas" w:cs="Consolas"/>
      <w:sz w:val="21"/>
      <w:szCs w:val="21"/>
    </w:rPr>
  </w:style>
  <w:style w:type="character" w:styleId="UnresolvedMention">
    <w:name w:val="Unresolved Mention"/>
    <w:basedOn w:val="DefaultParagraphFont"/>
    <w:uiPriority w:val="99"/>
    <w:rsid w:val="00165706"/>
    <w:rPr>
      <w:color w:val="605E5C"/>
      <w:shd w:val="clear" w:color="auto" w:fill="E1DFDD"/>
    </w:rPr>
  </w:style>
  <w:style w:type="character" w:styleId="FollowedHyperlink">
    <w:name w:val="FollowedHyperlink"/>
    <w:basedOn w:val="DefaultParagraphFont"/>
    <w:uiPriority w:val="99"/>
    <w:semiHidden/>
    <w:unhideWhenUsed/>
    <w:rsid w:val="00385723"/>
    <w:rPr>
      <w:color w:val="954F72"/>
      <w:u w:val="single"/>
    </w:rPr>
  </w:style>
  <w:style w:type="paragraph" w:customStyle="1" w:styleId="msonormal0">
    <w:name w:val="msonormal"/>
    <w:basedOn w:val="Normal"/>
    <w:rsid w:val="00385723"/>
    <w:pPr>
      <w:spacing w:before="100" w:beforeAutospacing="1" w:after="100" w:afterAutospacing="1"/>
    </w:pPr>
    <w:rPr>
      <w:rFonts w:ascii="Times New Roman" w:eastAsia="Times New Roman" w:hAnsi="Times New Roman" w:cs="Times New Roman"/>
    </w:rPr>
  </w:style>
  <w:style w:type="paragraph" w:customStyle="1" w:styleId="xl63">
    <w:name w:val="xl63"/>
    <w:basedOn w:val="Normal"/>
    <w:rsid w:val="00385723"/>
    <w:pPr>
      <w:spacing w:before="100" w:beforeAutospacing="1" w:after="100" w:afterAutospacing="1"/>
      <w:textAlignment w:val="center"/>
    </w:pPr>
    <w:rPr>
      <w:rFonts w:ascii="Times New Roman" w:eastAsia="Times New Roman" w:hAnsi="Times New Roman" w:cs="Times New Roman"/>
    </w:rPr>
  </w:style>
  <w:style w:type="paragraph" w:customStyle="1" w:styleId="xl64">
    <w:name w:val="xl64"/>
    <w:basedOn w:val="Normal"/>
    <w:rsid w:val="00385723"/>
    <w:pPr>
      <w:spacing w:before="100" w:beforeAutospacing="1" w:after="100" w:afterAutospacing="1"/>
      <w:jc w:val="center"/>
      <w:textAlignment w:val="center"/>
    </w:pPr>
    <w:rPr>
      <w:rFonts w:ascii="Times New Roman" w:eastAsia="Times New Roman" w:hAnsi="Times New Roman" w:cs="Times New Roman"/>
    </w:rPr>
  </w:style>
  <w:style w:type="paragraph" w:customStyle="1" w:styleId="xl65">
    <w:name w:val="xl65"/>
    <w:basedOn w:val="Normal"/>
    <w:rsid w:val="00385723"/>
    <w:pPr>
      <w:spacing w:before="100" w:beforeAutospacing="1" w:after="100" w:afterAutospacing="1"/>
      <w:jc w:val="center"/>
    </w:pPr>
    <w:rPr>
      <w:rFonts w:ascii="Times New Roman" w:eastAsia="Times New Roman" w:hAnsi="Times New Roman" w:cs="Times New Roman"/>
    </w:rPr>
  </w:style>
  <w:style w:type="paragraph" w:customStyle="1" w:styleId="xl66">
    <w:name w:val="xl66"/>
    <w:basedOn w:val="Normal"/>
    <w:rsid w:val="00385723"/>
    <w:pPr>
      <w:shd w:val="clear" w:color="000000" w:fill="FF0000"/>
      <w:spacing w:before="100" w:beforeAutospacing="1" w:after="100" w:afterAutospacing="1"/>
      <w:jc w:val="center"/>
    </w:pPr>
    <w:rPr>
      <w:rFonts w:ascii="Times New Roman" w:eastAsia="Times New Roman" w:hAnsi="Times New Roman" w:cs="Times New Roman"/>
    </w:rPr>
  </w:style>
  <w:style w:type="paragraph" w:customStyle="1" w:styleId="xl67">
    <w:name w:val="xl67"/>
    <w:basedOn w:val="Normal"/>
    <w:rsid w:val="00385723"/>
    <w:pPr>
      <w:shd w:val="clear" w:color="000000" w:fill="00B0F0"/>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385723"/>
    <w:pPr>
      <w:shd w:val="clear" w:color="000000" w:fill="FFC000"/>
      <w:spacing w:before="100" w:beforeAutospacing="1" w:after="100" w:afterAutospacing="1"/>
      <w:jc w:val="center"/>
    </w:pPr>
    <w:rPr>
      <w:rFonts w:ascii="Times New Roman" w:eastAsia="Times New Roman" w:hAnsi="Times New Roman" w:cs="Times New Roman"/>
    </w:rPr>
  </w:style>
  <w:style w:type="paragraph" w:customStyle="1" w:styleId="xl69">
    <w:name w:val="xl69"/>
    <w:basedOn w:val="Normal"/>
    <w:rsid w:val="00385723"/>
    <w:pPr>
      <w:shd w:val="clear" w:color="000000" w:fill="FFFF00"/>
      <w:spacing w:before="100" w:beforeAutospacing="1" w:after="100" w:afterAutospacing="1"/>
      <w:jc w:val="center"/>
    </w:pPr>
    <w:rPr>
      <w:rFonts w:ascii="Times New Roman" w:eastAsia="Times New Roman" w:hAnsi="Times New Roman" w:cs="Times New Roman"/>
    </w:rPr>
  </w:style>
  <w:style w:type="paragraph" w:customStyle="1" w:styleId="xl70">
    <w:name w:val="xl70"/>
    <w:basedOn w:val="Normal"/>
    <w:rsid w:val="00385723"/>
    <w:pPr>
      <w:shd w:val="clear" w:color="000000" w:fill="ED7D31"/>
      <w:spacing w:before="100" w:beforeAutospacing="1" w:after="100" w:afterAutospacing="1"/>
      <w:jc w:val="center"/>
    </w:pPr>
    <w:rPr>
      <w:rFonts w:ascii="Times New Roman" w:eastAsia="Times New Roman" w:hAnsi="Times New Roman" w:cs="Times New Roman"/>
    </w:rPr>
  </w:style>
  <w:style w:type="paragraph" w:customStyle="1" w:styleId="xl71">
    <w:name w:val="xl71"/>
    <w:basedOn w:val="Normal"/>
    <w:rsid w:val="00385723"/>
    <w:pPr>
      <w:shd w:val="clear" w:color="000000" w:fill="44546A"/>
      <w:spacing w:before="100" w:beforeAutospacing="1" w:after="100" w:afterAutospacing="1"/>
      <w:jc w:val="center"/>
    </w:pPr>
    <w:rPr>
      <w:rFonts w:ascii="Times New Roman" w:eastAsia="Times New Roman" w:hAnsi="Times New Roman" w:cs="Times New Roman"/>
      <w:color w:val="E7E6E6"/>
    </w:rPr>
  </w:style>
  <w:style w:type="paragraph" w:customStyle="1" w:styleId="xl72">
    <w:name w:val="xl72"/>
    <w:basedOn w:val="Normal"/>
    <w:rsid w:val="00385723"/>
    <w:pPr>
      <w:shd w:val="clear" w:color="000000" w:fill="4472C4"/>
      <w:spacing w:before="100" w:beforeAutospacing="1" w:after="100" w:afterAutospacing="1"/>
      <w:jc w:val="center"/>
    </w:pPr>
    <w:rPr>
      <w:rFonts w:ascii="Times New Roman" w:eastAsia="Times New Roman" w:hAnsi="Times New Roman" w:cs="Times New Roman"/>
    </w:rPr>
  </w:style>
  <w:style w:type="paragraph" w:customStyle="1" w:styleId="xl73">
    <w:name w:val="xl73"/>
    <w:basedOn w:val="Normal"/>
    <w:rsid w:val="00385723"/>
    <w:pPr>
      <w:shd w:val="clear" w:color="000000" w:fill="FFC000"/>
      <w:spacing w:before="100" w:beforeAutospacing="1" w:after="100" w:afterAutospacing="1"/>
      <w:jc w:val="center"/>
    </w:pPr>
    <w:rPr>
      <w:rFonts w:ascii="Times New Roman" w:eastAsia="Times New Roman" w:hAnsi="Times New Roman" w:cs="Times New Roman"/>
    </w:rPr>
  </w:style>
  <w:style w:type="paragraph" w:customStyle="1" w:styleId="xl74">
    <w:name w:val="xl74"/>
    <w:basedOn w:val="Normal"/>
    <w:rsid w:val="00385723"/>
    <w:pPr>
      <w:shd w:val="clear" w:color="000000" w:fill="548235"/>
      <w:spacing w:before="100" w:beforeAutospacing="1" w:after="100" w:afterAutospacing="1"/>
      <w:jc w:val="center"/>
    </w:pPr>
    <w:rPr>
      <w:rFonts w:ascii="Times New Roman" w:eastAsia="Times New Roman" w:hAnsi="Times New Roman" w:cs="Times New Roman"/>
      <w:color w:val="E7E6E6"/>
    </w:rPr>
  </w:style>
  <w:style w:type="paragraph" w:customStyle="1" w:styleId="xl75">
    <w:name w:val="xl75"/>
    <w:basedOn w:val="Normal"/>
    <w:rsid w:val="00385723"/>
    <w:pPr>
      <w:shd w:val="clear" w:color="000000" w:fill="A9D08E"/>
      <w:spacing w:before="100" w:beforeAutospacing="1" w:after="100" w:afterAutospacing="1"/>
      <w:jc w:val="center"/>
    </w:pPr>
    <w:rPr>
      <w:rFonts w:ascii="Times New Roman" w:eastAsia="Times New Roman" w:hAnsi="Times New Roman" w:cs="Times New Roman"/>
    </w:rPr>
  </w:style>
  <w:style w:type="paragraph" w:customStyle="1" w:styleId="xl76">
    <w:name w:val="xl76"/>
    <w:basedOn w:val="Normal"/>
    <w:rsid w:val="00385723"/>
    <w:pPr>
      <w:shd w:val="clear" w:color="000000" w:fill="EDEDED"/>
      <w:spacing w:before="100" w:beforeAutospacing="1" w:after="100" w:afterAutospacing="1"/>
      <w:jc w:val="center"/>
    </w:pPr>
    <w:rPr>
      <w:rFonts w:ascii="Times New Roman" w:eastAsia="Times New Roman" w:hAnsi="Times New Roman" w:cs="Times New Roman"/>
    </w:rPr>
  </w:style>
  <w:style w:type="paragraph" w:customStyle="1" w:styleId="xl77">
    <w:name w:val="xl77"/>
    <w:basedOn w:val="Normal"/>
    <w:rsid w:val="00385723"/>
    <w:pPr>
      <w:shd w:val="clear" w:color="000000" w:fill="8EA9DB"/>
      <w:spacing w:before="100" w:beforeAutospacing="1" w:after="100" w:afterAutospacing="1"/>
      <w:jc w:val="center"/>
      <w:textAlignment w:val="center"/>
    </w:pPr>
    <w:rPr>
      <w:rFonts w:ascii="Times New Roman" w:eastAsia="Times New Roman" w:hAnsi="Times New Roman" w:cs="Times New Roman"/>
    </w:rPr>
  </w:style>
  <w:style w:type="paragraph" w:customStyle="1" w:styleId="xl78">
    <w:name w:val="xl78"/>
    <w:basedOn w:val="Normal"/>
    <w:rsid w:val="00385723"/>
    <w:pPr>
      <w:shd w:val="clear" w:color="000000" w:fill="E2EFDA"/>
      <w:spacing w:before="100" w:beforeAutospacing="1" w:after="100" w:afterAutospacing="1"/>
      <w:jc w:val="center"/>
    </w:pPr>
    <w:rPr>
      <w:rFonts w:ascii="Times New Roman" w:eastAsia="Times New Roman" w:hAnsi="Times New Roman" w:cs="Times New Roman"/>
    </w:rPr>
  </w:style>
  <w:style w:type="paragraph" w:customStyle="1" w:styleId="xl79">
    <w:name w:val="xl79"/>
    <w:basedOn w:val="Normal"/>
    <w:rsid w:val="00385723"/>
    <w:pPr>
      <w:shd w:val="clear" w:color="000000" w:fill="FFE699"/>
      <w:spacing w:before="100" w:beforeAutospacing="1" w:after="100" w:afterAutospacing="1"/>
      <w:jc w:val="center"/>
    </w:pPr>
    <w:rPr>
      <w:rFonts w:ascii="Times New Roman" w:eastAsia="Times New Roman" w:hAnsi="Times New Roman" w:cs="Times New Roman"/>
    </w:rPr>
  </w:style>
  <w:style w:type="paragraph" w:customStyle="1" w:styleId="xl80">
    <w:name w:val="xl80"/>
    <w:basedOn w:val="Normal"/>
    <w:rsid w:val="00385723"/>
    <w:pPr>
      <w:shd w:val="clear" w:color="000000" w:fill="A9D08E"/>
      <w:spacing w:before="100" w:beforeAutospacing="1" w:after="100" w:afterAutospacing="1"/>
      <w:jc w:val="center"/>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7821F8"/>
    <w:rPr>
      <w:sz w:val="16"/>
      <w:szCs w:val="16"/>
    </w:rPr>
  </w:style>
  <w:style w:type="paragraph" w:styleId="CommentText">
    <w:name w:val="annotation text"/>
    <w:basedOn w:val="Normal"/>
    <w:link w:val="CommentTextChar"/>
    <w:uiPriority w:val="99"/>
    <w:unhideWhenUsed/>
    <w:rsid w:val="007821F8"/>
    <w:rPr>
      <w:rFonts w:ascii="Times New Roman" w:eastAsiaTheme="minorHAnsi" w:hAnsi="Times New Roman" w:cs="Times New Roman"/>
      <w:sz w:val="20"/>
      <w:szCs w:val="20"/>
    </w:rPr>
  </w:style>
  <w:style w:type="character" w:customStyle="1" w:styleId="CommentTextChar">
    <w:name w:val="Comment Text Char"/>
    <w:basedOn w:val="DefaultParagraphFont"/>
    <w:link w:val="CommentText"/>
    <w:uiPriority w:val="99"/>
    <w:rsid w:val="007821F8"/>
    <w:rPr>
      <w:rFonts w:ascii="Times New Roman" w:hAnsi="Times New Roman" w:cs="Times New Roman"/>
      <w:sz w:val="20"/>
      <w:szCs w:val="20"/>
    </w:rPr>
  </w:style>
  <w:style w:type="character" w:styleId="PageNumber">
    <w:name w:val="page number"/>
    <w:basedOn w:val="DefaultParagraphFont"/>
    <w:uiPriority w:val="99"/>
    <w:semiHidden/>
    <w:unhideWhenUsed/>
    <w:rsid w:val="00455B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6938360">
      <w:bodyDiv w:val="1"/>
      <w:marLeft w:val="0"/>
      <w:marRight w:val="0"/>
      <w:marTop w:val="0"/>
      <w:marBottom w:val="0"/>
      <w:divBdr>
        <w:top w:val="none" w:sz="0" w:space="0" w:color="auto"/>
        <w:left w:val="none" w:sz="0" w:space="0" w:color="auto"/>
        <w:bottom w:val="none" w:sz="0" w:space="0" w:color="auto"/>
        <w:right w:val="none" w:sz="0" w:space="0" w:color="auto"/>
      </w:divBdr>
    </w:div>
    <w:div w:id="1259019215">
      <w:bodyDiv w:val="1"/>
      <w:marLeft w:val="0"/>
      <w:marRight w:val="0"/>
      <w:marTop w:val="0"/>
      <w:marBottom w:val="0"/>
      <w:divBdr>
        <w:top w:val="none" w:sz="0" w:space="0" w:color="auto"/>
        <w:left w:val="none" w:sz="0" w:space="0" w:color="auto"/>
        <w:bottom w:val="none" w:sz="0" w:space="0" w:color="auto"/>
        <w:right w:val="none" w:sz="0" w:space="0" w:color="auto"/>
      </w:divBdr>
    </w:div>
    <w:div w:id="1944990509">
      <w:bodyDiv w:val="1"/>
      <w:marLeft w:val="0"/>
      <w:marRight w:val="0"/>
      <w:marTop w:val="0"/>
      <w:marBottom w:val="0"/>
      <w:divBdr>
        <w:top w:val="none" w:sz="0" w:space="0" w:color="auto"/>
        <w:left w:val="none" w:sz="0" w:space="0" w:color="auto"/>
        <w:bottom w:val="none" w:sz="0" w:space="0" w:color="auto"/>
        <w:right w:val="none" w:sz="0" w:space="0" w:color="auto"/>
      </w:divBdr>
    </w:div>
    <w:div w:id="1965453829">
      <w:bodyDiv w:val="1"/>
      <w:marLeft w:val="0"/>
      <w:marRight w:val="0"/>
      <w:marTop w:val="0"/>
      <w:marBottom w:val="0"/>
      <w:divBdr>
        <w:top w:val="none" w:sz="0" w:space="0" w:color="auto"/>
        <w:left w:val="none" w:sz="0" w:space="0" w:color="auto"/>
        <w:bottom w:val="none" w:sz="0" w:space="0" w:color="auto"/>
        <w:right w:val="none" w:sz="0" w:space="0" w:color="auto"/>
      </w:divBdr>
    </w:div>
    <w:div w:id="1986200864">
      <w:bodyDiv w:val="1"/>
      <w:marLeft w:val="0"/>
      <w:marRight w:val="0"/>
      <w:marTop w:val="0"/>
      <w:marBottom w:val="0"/>
      <w:divBdr>
        <w:top w:val="none" w:sz="0" w:space="0" w:color="auto"/>
        <w:left w:val="none" w:sz="0" w:space="0" w:color="auto"/>
        <w:bottom w:val="none" w:sz="0" w:space="0" w:color="auto"/>
        <w:right w:val="none" w:sz="0" w:space="0" w:color="auto"/>
      </w:divBdr>
    </w:div>
    <w:div w:id="2098944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bi.ac.uk/Tools/msa/clustalo/" TargetMode="External"/><Relationship Id="rId13" Type="http://schemas.openxmlformats.org/officeDocument/2006/relationships/image" Target="media/image3.emf"/><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emf"/><Relationship Id="rId7" Type="http://schemas.openxmlformats.org/officeDocument/2006/relationships/hyperlink" Target="http://www.pacb.com" TargetMode="Externa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emf"/><Relationship Id="rId20"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yperlink" Target="https://www.R-project.org/" TargetMode="Externa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hyperlink" Target="http://www.pritch.bsd.uchicago.edu/software/structure2_1.html" TargetMode="External"/><Relationship Id="rId10" Type="http://schemas.openxmlformats.org/officeDocument/2006/relationships/footer" Target="footer1.xml"/><Relationship Id="rId19" Type="http://schemas.openxmlformats.org/officeDocument/2006/relationships/image" Target="media/image80.pn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4.emf"/><Relationship Id="rId22" Type="http://schemas.openxmlformats.org/officeDocument/2006/relationships/hyperlink" Target="https://doi.org/10.1111/1755-0998.127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D53FD5-6E19-F642-BB83-AC5E68701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17808</Words>
  <Characters>101510</Characters>
  <Application>Microsoft Office Word</Application>
  <DocSecurity>0</DocSecurity>
  <Lines>845</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Austin,James D</dc:creator>
  <cp:keywords/>
  <dc:description/>
  <cp:lastModifiedBy>Austin,James D</cp:lastModifiedBy>
  <cp:revision>2</cp:revision>
  <cp:lastPrinted>2021-03-07T20:36:00Z</cp:lastPrinted>
  <dcterms:created xsi:type="dcterms:W3CDTF">2021-10-02T20:15:00Z</dcterms:created>
  <dcterms:modified xsi:type="dcterms:W3CDTF">2021-10-02T20:15:00Z</dcterms:modified>
</cp:coreProperties>
</file>