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7E6F77" w14:textId="77777777" w:rsidR="00D657AF" w:rsidRDefault="00D657AF" w:rsidP="00495AB6">
      <w:pPr>
        <w:spacing w:line="480" w:lineRule="auto"/>
        <w:jc w:val="center"/>
        <w:rPr>
          <w:rFonts w:ascii="Times New Roman" w:eastAsia="Batang" w:hAnsi="Times New Roman"/>
          <w:b/>
          <w:sz w:val="30"/>
          <w:szCs w:val="30"/>
        </w:rPr>
      </w:pPr>
      <w:r w:rsidRPr="00D657AF">
        <w:rPr>
          <w:rFonts w:ascii="Times New Roman" w:eastAsia="Batang" w:hAnsi="Times New Roman"/>
          <w:b/>
          <w:sz w:val="30"/>
          <w:szCs w:val="30"/>
        </w:rPr>
        <w:t xml:space="preserve">Supplementary Material </w:t>
      </w:r>
    </w:p>
    <w:p w14:paraId="059834DA" w14:textId="4C2903AA" w:rsidR="00495AB6" w:rsidRPr="00621C0E" w:rsidRDefault="00495AB6" w:rsidP="00495AB6">
      <w:pPr>
        <w:spacing w:line="480" w:lineRule="auto"/>
        <w:jc w:val="center"/>
        <w:rPr>
          <w:rFonts w:ascii="Times New Roman" w:hAnsi="Times New Roman"/>
          <w:b/>
          <w:bCs/>
          <w:sz w:val="30"/>
          <w:szCs w:val="30"/>
        </w:rPr>
      </w:pPr>
      <w:r w:rsidRPr="00621C0E">
        <w:rPr>
          <w:rFonts w:ascii="Times New Roman" w:hAnsi="Times New Roman"/>
          <w:b/>
          <w:bCs/>
          <w:sz w:val="30"/>
          <w:szCs w:val="30"/>
        </w:rPr>
        <w:t xml:space="preserve">Surface plasmon resonance biosensor for </w:t>
      </w:r>
      <w:r w:rsidRPr="00621C0E">
        <w:rPr>
          <w:rFonts w:ascii="Times New Roman" w:hAnsi="Times New Roman" w:hint="eastAsia"/>
          <w:b/>
          <w:bCs/>
          <w:sz w:val="30"/>
          <w:szCs w:val="30"/>
        </w:rPr>
        <w:t>sensitive</w:t>
      </w:r>
      <w:r w:rsidRPr="00621C0E">
        <w:rPr>
          <w:rFonts w:ascii="Times New Roman" w:hAnsi="Times New Roman"/>
          <w:b/>
          <w:bCs/>
          <w:sz w:val="30"/>
          <w:szCs w:val="30"/>
        </w:rPr>
        <w:t xml:space="preserve"> detection of HER2-positive exosomes based on </w:t>
      </w:r>
      <w:r w:rsidRPr="00621C0E">
        <w:rPr>
          <w:rFonts w:ascii="Times New Roman" w:hAnsi="Times New Roman" w:hint="eastAsia"/>
          <w:b/>
          <w:bCs/>
          <w:sz w:val="30"/>
          <w:szCs w:val="30"/>
        </w:rPr>
        <w:t>reformative</w:t>
      </w:r>
      <w:r w:rsidRPr="00621C0E">
        <w:rPr>
          <w:rFonts w:ascii="Times New Roman" w:hAnsi="Times New Roman"/>
          <w:b/>
          <w:bCs/>
          <w:sz w:val="30"/>
          <w:szCs w:val="30"/>
        </w:rPr>
        <w:t xml:space="preserve"> tyramine signal amplification </w:t>
      </w:r>
      <w:r w:rsidRPr="00621C0E">
        <w:rPr>
          <w:rFonts w:ascii="Times New Roman" w:hAnsi="Times New Roman" w:hint="eastAsia"/>
          <w:b/>
          <w:bCs/>
          <w:sz w:val="30"/>
          <w:szCs w:val="30"/>
        </w:rPr>
        <w:t>activated</w:t>
      </w:r>
      <w:r w:rsidRPr="00621C0E">
        <w:rPr>
          <w:rFonts w:ascii="Times New Roman" w:hAnsi="Times New Roman"/>
          <w:b/>
          <w:bCs/>
          <w:sz w:val="30"/>
          <w:szCs w:val="30"/>
        </w:rPr>
        <w:t xml:space="preserve"> by molecular aptamer beacon conver</w:t>
      </w:r>
      <w:r w:rsidRPr="00621C0E">
        <w:rPr>
          <w:rFonts w:ascii="Times New Roman" w:hAnsi="Times New Roman" w:hint="eastAsia"/>
          <w:b/>
          <w:bCs/>
          <w:sz w:val="30"/>
          <w:szCs w:val="30"/>
        </w:rPr>
        <w:t>s</w:t>
      </w:r>
      <w:r w:rsidRPr="00621C0E">
        <w:rPr>
          <w:rFonts w:ascii="Times New Roman" w:hAnsi="Times New Roman"/>
          <w:b/>
          <w:bCs/>
          <w:sz w:val="30"/>
          <w:szCs w:val="30"/>
        </w:rPr>
        <w:t>ion</w:t>
      </w:r>
    </w:p>
    <w:p w14:paraId="470FDFEC" w14:textId="3E145DBB" w:rsidR="00495AB6" w:rsidRPr="00A722C3" w:rsidRDefault="00495AB6" w:rsidP="00495AB6">
      <w:pPr>
        <w:spacing w:after="600" w:line="480" w:lineRule="auto"/>
        <w:rPr>
          <w:rFonts w:ascii="Arno Pro" w:eastAsia="等线" w:hAnsi="Arno Pro"/>
          <w:bCs/>
          <w:i/>
          <w:kern w:val="26"/>
          <w:sz w:val="24"/>
          <w:szCs w:val="20"/>
          <w:lang w:eastAsia="en-US"/>
        </w:rPr>
      </w:pPr>
      <w:proofErr w:type="spellStart"/>
      <w:r w:rsidRPr="00A722C3">
        <w:rPr>
          <w:rFonts w:ascii="Times New Roman" w:eastAsia="等线" w:hAnsi="Times New Roman"/>
          <w:bCs/>
          <w:i/>
          <w:kern w:val="26"/>
          <w:sz w:val="24"/>
          <w:szCs w:val="24"/>
          <w:lang w:eastAsia="en-US"/>
        </w:rPr>
        <w:t>Wenqin</w:t>
      </w:r>
      <w:proofErr w:type="spellEnd"/>
      <w:r w:rsidRPr="00A722C3">
        <w:rPr>
          <w:rFonts w:ascii="Times New Roman" w:eastAsia="等线" w:hAnsi="Times New Roman"/>
          <w:bCs/>
          <w:i/>
          <w:kern w:val="26"/>
          <w:sz w:val="24"/>
          <w:szCs w:val="24"/>
        </w:rPr>
        <w:t xml:space="preserve"> </w:t>
      </w:r>
      <w:r w:rsidRPr="00A722C3">
        <w:rPr>
          <w:rFonts w:ascii="Times New Roman" w:eastAsia="等线" w:hAnsi="Times New Roman"/>
          <w:bCs/>
          <w:i/>
          <w:kern w:val="26"/>
          <w:sz w:val="24"/>
          <w:szCs w:val="24"/>
          <w:lang w:eastAsia="en-US"/>
        </w:rPr>
        <w:t>Chen</w:t>
      </w:r>
      <w:r w:rsidRPr="00A722C3">
        <w:rPr>
          <w:rFonts w:ascii="Times New Roman" w:hAnsi="Times New Roman"/>
          <w:bCs/>
          <w:i/>
          <w:sz w:val="24"/>
          <w:szCs w:val="24"/>
          <w:vertAlign w:val="superscript"/>
        </w:rPr>
        <w:t xml:space="preserve"> a, </w:t>
      </w:r>
      <w:r w:rsidRPr="00A722C3">
        <w:rPr>
          <w:rFonts w:ascii="Times New Roman" w:hAnsi="Times New Roman" w:hint="eastAsia"/>
          <w:bCs/>
          <w:i/>
          <w:sz w:val="24"/>
          <w:szCs w:val="24"/>
          <w:vertAlign w:val="superscript"/>
        </w:rPr>
        <w:t>b</w:t>
      </w:r>
      <w:r w:rsidRPr="00A722C3">
        <w:rPr>
          <w:rFonts w:ascii="Times New Roman" w:eastAsia="宋体" w:hAnsi="Times New Roman"/>
          <w:bCs/>
          <w:i/>
          <w:sz w:val="24"/>
          <w:szCs w:val="24"/>
          <w:vertAlign w:val="superscript"/>
        </w:rPr>
        <w:t xml:space="preserve">, </w:t>
      </w:r>
      <w:r w:rsidRPr="00A722C3">
        <w:rPr>
          <w:rFonts w:ascii="Times New Roman" w:eastAsia="AdvOT8608a8d1+20" w:hAnsi="Times New Roman"/>
          <w:bCs/>
          <w:i/>
          <w:sz w:val="24"/>
          <w:szCs w:val="24"/>
          <w:vertAlign w:val="superscript"/>
        </w:rPr>
        <w:t>1</w:t>
      </w:r>
      <w:r w:rsidRPr="00A722C3">
        <w:rPr>
          <w:rFonts w:ascii="Arno Pro" w:eastAsia="等线" w:hAnsi="Arno Pro"/>
          <w:bCs/>
          <w:i/>
          <w:color w:val="000000" w:themeColor="text1"/>
          <w:kern w:val="26"/>
          <w:sz w:val="24"/>
          <w:szCs w:val="20"/>
          <w:lang w:eastAsia="en-US"/>
        </w:rPr>
        <w:t xml:space="preserve">, </w:t>
      </w:r>
      <w:proofErr w:type="spellStart"/>
      <w:r w:rsidRPr="00A722C3">
        <w:rPr>
          <w:rFonts w:ascii="Arno Pro" w:eastAsia="等线" w:hAnsi="Arno Pro"/>
          <w:bCs/>
          <w:i/>
          <w:color w:val="000000" w:themeColor="text1"/>
          <w:kern w:val="26"/>
          <w:sz w:val="24"/>
          <w:szCs w:val="20"/>
        </w:rPr>
        <w:t>Zhiyang</w:t>
      </w:r>
      <w:proofErr w:type="spellEnd"/>
      <w:r w:rsidRPr="00A722C3">
        <w:rPr>
          <w:rFonts w:ascii="Arno Pro" w:eastAsia="等线" w:hAnsi="Arno Pro"/>
          <w:bCs/>
          <w:i/>
          <w:color w:val="000000" w:themeColor="text1"/>
          <w:kern w:val="26"/>
          <w:sz w:val="24"/>
          <w:szCs w:val="20"/>
        </w:rPr>
        <w:t xml:space="preserve"> Li </w:t>
      </w:r>
      <w:r w:rsidRPr="00A722C3">
        <w:rPr>
          <w:rFonts w:ascii="Times New Roman" w:eastAsia="等线" w:hAnsi="Times New Roman"/>
          <w:bCs/>
          <w:i/>
          <w:color w:val="000000" w:themeColor="text1"/>
          <w:kern w:val="26"/>
          <w:sz w:val="24"/>
          <w:szCs w:val="20"/>
          <w:vertAlign w:val="superscript"/>
        </w:rPr>
        <w:t>b, 1</w:t>
      </w:r>
      <w:r w:rsidRPr="00A722C3">
        <w:rPr>
          <w:rFonts w:ascii="Arno Pro" w:eastAsia="等线" w:hAnsi="Arno Pro"/>
          <w:bCs/>
          <w:i/>
          <w:color w:val="000000" w:themeColor="text1"/>
          <w:kern w:val="26"/>
          <w:sz w:val="24"/>
          <w:szCs w:val="20"/>
        </w:rPr>
        <w:t xml:space="preserve">, </w:t>
      </w:r>
      <w:proofErr w:type="spellStart"/>
      <w:r w:rsidRPr="00A722C3">
        <w:rPr>
          <w:rFonts w:ascii="Arno Pro" w:eastAsia="等线" w:hAnsi="Arno Pro"/>
          <w:bCs/>
          <w:i/>
          <w:color w:val="000000" w:themeColor="text1"/>
          <w:kern w:val="26"/>
          <w:sz w:val="24"/>
          <w:szCs w:val="20"/>
        </w:rPr>
        <w:t>Wenqian</w:t>
      </w:r>
      <w:proofErr w:type="spellEnd"/>
      <w:r w:rsidRPr="00A722C3">
        <w:rPr>
          <w:rFonts w:ascii="Arno Pro" w:eastAsia="等线" w:hAnsi="Arno Pro"/>
          <w:bCs/>
          <w:i/>
          <w:color w:val="000000" w:themeColor="text1"/>
          <w:kern w:val="26"/>
          <w:sz w:val="24"/>
          <w:szCs w:val="20"/>
        </w:rPr>
        <w:t xml:space="preserve"> Chen</w:t>
      </w:r>
      <w:r w:rsidR="00ED3A9B" w:rsidRPr="00A722C3">
        <w:rPr>
          <w:rFonts w:ascii="Arno Pro" w:eastAsia="等线" w:hAnsi="Arno Pro" w:hint="eastAsia"/>
          <w:bCs/>
          <w:i/>
          <w:color w:val="000000" w:themeColor="text1"/>
          <w:kern w:val="26"/>
          <w:sz w:val="24"/>
          <w:szCs w:val="20"/>
        </w:rPr>
        <w:t>g</w:t>
      </w:r>
      <w:r w:rsidRPr="00A722C3">
        <w:rPr>
          <w:rFonts w:ascii="Arno Pro" w:eastAsia="等线" w:hAnsi="Arno Pro"/>
          <w:bCs/>
          <w:i/>
          <w:color w:val="000000" w:themeColor="text1"/>
          <w:kern w:val="26"/>
          <w:sz w:val="24"/>
          <w:szCs w:val="20"/>
        </w:rPr>
        <w:t xml:space="preserve"> </w:t>
      </w:r>
      <w:r w:rsidRPr="00A722C3">
        <w:rPr>
          <w:rFonts w:ascii="Arno Pro" w:eastAsia="等线" w:hAnsi="Arno Pro"/>
          <w:bCs/>
          <w:i/>
          <w:color w:val="000000" w:themeColor="text1"/>
          <w:kern w:val="26"/>
          <w:sz w:val="24"/>
          <w:szCs w:val="20"/>
          <w:vertAlign w:val="superscript"/>
        </w:rPr>
        <w:t>a</w:t>
      </w:r>
      <w:r w:rsidRPr="00A722C3">
        <w:rPr>
          <w:rFonts w:ascii="Arno Pro" w:eastAsia="等线" w:hAnsi="Arno Pro"/>
          <w:bCs/>
          <w:i/>
          <w:color w:val="000000" w:themeColor="text1"/>
          <w:kern w:val="26"/>
          <w:sz w:val="24"/>
          <w:szCs w:val="20"/>
        </w:rPr>
        <w:t xml:space="preserve">, Tao Wu </w:t>
      </w:r>
      <w:r w:rsidRPr="00A722C3">
        <w:rPr>
          <w:rFonts w:ascii="Arno Pro" w:eastAsia="等线" w:hAnsi="Arno Pro"/>
          <w:bCs/>
          <w:i/>
          <w:color w:val="000000" w:themeColor="text1"/>
          <w:kern w:val="26"/>
          <w:sz w:val="24"/>
          <w:szCs w:val="20"/>
          <w:vertAlign w:val="superscript"/>
        </w:rPr>
        <w:t>c</w:t>
      </w:r>
      <w:r w:rsidRPr="00A722C3">
        <w:rPr>
          <w:rFonts w:ascii="Arno Pro" w:eastAsia="等线" w:hAnsi="Arno Pro"/>
          <w:bCs/>
          <w:i/>
          <w:color w:val="000000" w:themeColor="text1"/>
          <w:kern w:val="26"/>
          <w:sz w:val="24"/>
          <w:szCs w:val="20"/>
        </w:rPr>
        <w:t xml:space="preserve">, </w:t>
      </w:r>
      <w:r w:rsidRPr="00A722C3">
        <w:rPr>
          <w:rFonts w:ascii="Arno Pro" w:eastAsia="等线" w:hAnsi="Arno Pro" w:hint="eastAsia"/>
          <w:bCs/>
          <w:i/>
          <w:color w:val="000000" w:themeColor="text1"/>
          <w:kern w:val="26"/>
          <w:sz w:val="24"/>
          <w:szCs w:val="20"/>
        </w:rPr>
        <w:t>Jia Li</w:t>
      </w:r>
      <w:r w:rsidRPr="00A722C3">
        <w:rPr>
          <w:rFonts w:ascii="Times New Roman" w:eastAsia="等线" w:hAnsi="Times New Roman"/>
          <w:bCs/>
          <w:i/>
          <w:color w:val="000000" w:themeColor="text1"/>
          <w:kern w:val="26"/>
          <w:sz w:val="24"/>
          <w:szCs w:val="20"/>
          <w:lang w:eastAsia="en-US"/>
        </w:rPr>
        <w:t xml:space="preserve"> </w:t>
      </w:r>
      <w:r w:rsidRPr="00A722C3">
        <w:rPr>
          <w:rFonts w:ascii="Times New Roman" w:eastAsia="AdvOT8608a8d1+20" w:hAnsi="Times New Roman"/>
          <w:bCs/>
          <w:i/>
          <w:sz w:val="24"/>
          <w:szCs w:val="24"/>
          <w:vertAlign w:val="superscript"/>
        </w:rPr>
        <w:t>a</w:t>
      </w:r>
      <w:r w:rsidRPr="00A722C3">
        <w:rPr>
          <w:rFonts w:ascii="Times New Roman" w:eastAsia="等线" w:hAnsi="Times New Roman"/>
          <w:bCs/>
          <w:i/>
          <w:color w:val="000000" w:themeColor="text1"/>
          <w:kern w:val="26"/>
          <w:sz w:val="24"/>
          <w:szCs w:val="20"/>
          <w:lang w:eastAsia="en-US"/>
        </w:rPr>
        <w:t>,</w:t>
      </w:r>
      <w:r w:rsidRPr="00A722C3">
        <w:rPr>
          <w:rFonts w:ascii="Times New Roman" w:eastAsia="等线" w:hAnsi="Times New Roman" w:hint="eastAsia"/>
          <w:bCs/>
          <w:i/>
          <w:color w:val="000000" w:themeColor="text1"/>
          <w:kern w:val="26"/>
          <w:sz w:val="24"/>
          <w:szCs w:val="20"/>
        </w:rPr>
        <w:t xml:space="preserve"> </w:t>
      </w:r>
      <w:proofErr w:type="spellStart"/>
      <w:r w:rsidRPr="00A722C3">
        <w:rPr>
          <w:rFonts w:ascii="Times New Roman" w:eastAsia="等线" w:hAnsi="Times New Roman"/>
          <w:bCs/>
          <w:i/>
          <w:color w:val="000000" w:themeColor="text1"/>
          <w:kern w:val="26"/>
          <w:sz w:val="24"/>
          <w:szCs w:val="20"/>
        </w:rPr>
        <w:t>Xinyu</w:t>
      </w:r>
      <w:proofErr w:type="spellEnd"/>
      <w:r w:rsidRPr="00A722C3">
        <w:rPr>
          <w:rFonts w:ascii="Times New Roman" w:eastAsia="等线" w:hAnsi="Times New Roman"/>
          <w:bCs/>
          <w:i/>
          <w:color w:val="000000" w:themeColor="text1"/>
          <w:kern w:val="26"/>
          <w:sz w:val="24"/>
          <w:szCs w:val="20"/>
        </w:rPr>
        <w:t xml:space="preserve"> Li </w:t>
      </w:r>
      <w:r w:rsidRPr="00A722C3">
        <w:rPr>
          <w:rFonts w:ascii="Times New Roman" w:eastAsia="等线" w:hAnsi="Times New Roman"/>
          <w:bCs/>
          <w:i/>
          <w:color w:val="000000" w:themeColor="text1"/>
          <w:kern w:val="26"/>
          <w:sz w:val="24"/>
          <w:szCs w:val="20"/>
          <w:vertAlign w:val="superscript"/>
        </w:rPr>
        <w:t>a</w:t>
      </w:r>
      <w:r w:rsidRPr="00A722C3">
        <w:rPr>
          <w:rFonts w:ascii="Times New Roman" w:eastAsia="等线" w:hAnsi="Times New Roman"/>
          <w:bCs/>
          <w:i/>
          <w:color w:val="000000" w:themeColor="text1"/>
          <w:kern w:val="26"/>
          <w:sz w:val="24"/>
          <w:szCs w:val="20"/>
        </w:rPr>
        <w:t xml:space="preserve">, </w:t>
      </w:r>
      <w:r w:rsidRPr="00A722C3">
        <w:rPr>
          <w:rFonts w:ascii="Arno Pro" w:eastAsia="等线" w:hAnsi="Arno Pro"/>
          <w:bCs/>
          <w:i/>
          <w:color w:val="000000" w:themeColor="text1"/>
          <w:kern w:val="26"/>
          <w:sz w:val="24"/>
          <w:szCs w:val="20"/>
          <w:lang w:eastAsia="en-US"/>
        </w:rPr>
        <w:t xml:space="preserve">Lin Liu </w:t>
      </w:r>
      <w:r w:rsidRPr="00A722C3">
        <w:rPr>
          <w:rFonts w:ascii="Arno Pro" w:eastAsia="等线" w:hAnsi="Arno Pro"/>
          <w:bCs/>
          <w:i/>
          <w:color w:val="000000" w:themeColor="text1"/>
          <w:kern w:val="26"/>
          <w:sz w:val="24"/>
          <w:szCs w:val="20"/>
          <w:vertAlign w:val="superscript"/>
          <w:lang w:eastAsia="en-US"/>
        </w:rPr>
        <w:t>c</w:t>
      </w:r>
      <w:r w:rsidRPr="00A722C3">
        <w:rPr>
          <w:rFonts w:ascii="Times New Roman" w:eastAsia="等线" w:hAnsi="Times New Roman"/>
          <w:bCs/>
          <w:i/>
          <w:color w:val="000000" w:themeColor="text1"/>
          <w:kern w:val="26"/>
          <w:sz w:val="24"/>
          <w:szCs w:val="20"/>
          <w:lang w:eastAsia="en-US"/>
        </w:rPr>
        <w:t>,</w:t>
      </w:r>
      <w:r w:rsidRPr="00A722C3">
        <w:rPr>
          <w:rFonts w:ascii="Times New Roman" w:eastAsia="等线" w:hAnsi="Times New Roman" w:hint="eastAsia"/>
          <w:bCs/>
          <w:i/>
          <w:color w:val="000000" w:themeColor="text1"/>
          <w:kern w:val="26"/>
          <w:sz w:val="24"/>
          <w:szCs w:val="20"/>
        </w:rPr>
        <w:t xml:space="preserve"> </w:t>
      </w:r>
      <w:proofErr w:type="spellStart"/>
      <w:r w:rsidRPr="00A722C3">
        <w:rPr>
          <w:rFonts w:ascii="Times New Roman" w:eastAsia="等线" w:hAnsi="Times New Roman" w:hint="eastAsia"/>
          <w:bCs/>
          <w:i/>
          <w:color w:val="000000" w:themeColor="text1"/>
          <w:kern w:val="26"/>
          <w:sz w:val="24"/>
          <w:szCs w:val="20"/>
        </w:rPr>
        <w:t>Huijie</w:t>
      </w:r>
      <w:proofErr w:type="spellEnd"/>
      <w:r w:rsidRPr="00A722C3">
        <w:rPr>
          <w:rFonts w:ascii="Times New Roman" w:eastAsia="等线" w:hAnsi="Times New Roman" w:hint="eastAsia"/>
          <w:bCs/>
          <w:i/>
          <w:color w:val="000000" w:themeColor="text1"/>
          <w:kern w:val="26"/>
          <w:sz w:val="24"/>
          <w:szCs w:val="20"/>
        </w:rPr>
        <w:t xml:space="preserve"> Bai</w:t>
      </w:r>
      <w:r w:rsidRPr="00A722C3">
        <w:rPr>
          <w:rFonts w:ascii="Times New Roman" w:eastAsia="等线" w:hAnsi="Times New Roman"/>
          <w:bCs/>
          <w:i/>
          <w:color w:val="000000" w:themeColor="text1"/>
          <w:kern w:val="26"/>
          <w:sz w:val="24"/>
          <w:szCs w:val="20"/>
          <w:lang w:eastAsia="en-US"/>
        </w:rPr>
        <w:t xml:space="preserve"> </w:t>
      </w:r>
      <w:r w:rsidRPr="00A722C3">
        <w:rPr>
          <w:rFonts w:ascii="Times New Roman" w:eastAsia="AdvOT8608a8d1+20" w:hAnsi="Times New Roman"/>
          <w:bCs/>
          <w:i/>
          <w:sz w:val="24"/>
          <w:szCs w:val="24"/>
          <w:vertAlign w:val="superscript"/>
        </w:rPr>
        <w:t>a</w:t>
      </w:r>
      <w:r w:rsidRPr="00A722C3">
        <w:rPr>
          <w:rFonts w:ascii="Times New Roman" w:eastAsia="等线" w:hAnsi="Times New Roman"/>
          <w:bCs/>
          <w:i/>
          <w:color w:val="000000" w:themeColor="text1"/>
          <w:kern w:val="26"/>
          <w:sz w:val="24"/>
          <w:szCs w:val="20"/>
          <w:lang w:eastAsia="en-US"/>
        </w:rPr>
        <w:t>,</w:t>
      </w:r>
      <w:r w:rsidRPr="00A722C3">
        <w:rPr>
          <w:rFonts w:ascii="Times New Roman" w:eastAsia="等线" w:hAnsi="Times New Roman" w:hint="eastAsia"/>
          <w:bCs/>
          <w:i/>
          <w:color w:val="000000" w:themeColor="text1"/>
          <w:kern w:val="26"/>
          <w:sz w:val="24"/>
          <w:szCs w:val="20"/>
        </w:rPr>
        <w:t xml:space="preserve"> </w:t>
      </w:r>
      <w:bookmarkStart w:id="0" w:name="_Hlk25678271"/>
      <w:proofErr w:type="spellStart"/>
      <w:r w:rsidRPr="00A722C3">
        <w:rPr>
          <w:rFonts w:ascii="Arno Pro" w:eastAsia="等线" w:hAnsi="Arno Pro"/>
          <w:bCs/>
          <w:i/>
          <w:kern w:val="26"/>
          <w:sz w:val="24"/>
          <w:szCs w:val="20"/>
          <w:lang w:eastAsia="en-US"/>
        </w:rPr>
        <w:t>Shijia</w:t>
      </w:r>
      <w:proofErr w:type="spellEnd"/>
      <w:r w:rsidRPr="00A722C3">
        <w:rPr>
          <w:rFonts w:ascii="Arno Pro" w:eastAsia="等线" w:hAnsi="Arno Pro"/>
          <w:bCs/>
          <w:i/>
          <w:kern w:val="26"/>
          <w:sz w:val="24"/>
          <w:szCs w:val="20"/>
          <w:lang w:eastAsia="en-US"/>
        </w:rPr>
        <w:t xml:space="preserve"> Ding </w:t>
      </w:r>
      <w:r w:rsidRPr="00A722C3">
        <w:rPr>
          <w:rFonts w:ascii="Times New Roman" w:eastAsia="AdvOT8608a8d1+20" w:hAnsi="Times New Roman"/>
          <w:bCs/>
          <w:i/>
          <w:sz w:val="24"/>
          <w:szCs w:val="24"/>
          <w:vertAlign w:val="superscript"/>
        </w:rPr>
        <w:t>a</w:t>
      </w:r>
      <w:r w:rsidRPr="00A722C3">
        <w:rPr>
          <w:rFonts w:ascii="Times New Roman" w:eastAsia="AdvOT8608a8d1+20" w:hAnsi="Times New Roman"/>
          <w:bCs/>
          <w:i/>
          <w:sz w:val="24"/>
          <w:szCs w:val="24"/>
        </w:rPr>
        <w:t>,</w:t>
      </w:r>
      <w:r w:rsidRPr="00A722C3">
        <w:rPr>
          <w:rFonts w:ascii="Arno Pro" w:eastAsia="等线" w:hAnsi="Arno Pro"/>
          <w:bCs/>
          <w:i/>
          <w:color w:val="000000" w:themeColor="text1"/>
          <w:kern w:val="26"/>
          <w:sz w:val="24"/>
          <w:szCs w:val="20"/>
          <w:lang w:eastAsia="en-US"/>
        </w:rPr>
        <w:t xml:space="preserve"> Xinmin Li </w:t>
      </w:r>
      <w:r w:rsidRPr="00A722C3">
        <w:rPr>
          <w:rFonts w:ascii="Times New Roman" w:eastAsia="AdvOT8608a8d1+20" w:hAnsi="Times New Roman"/>
          <w:bCs/>
          <w:i/>
          <w:sz w:val="24"/>
          <w:szCs w:val="24"/>
          <w:vertAlign w:val="superscript"/>
        </w:rPr>
        <w:t xml:space="preserve">a, </w:t>
      </w:r>
      <w:r w:rsidRPr="00A722C3">
        <w:rPr>
          <w:rFonts w:ascii="Arno Pro" w:eastAsia="等线" w:hAnsi="Arno Pro"/>
          <w:bCs/>
          <w:i/>
          <w:kern w:val="26"/>
          <w:sz w:val="24"/>
          <w:szCs w:val="20"/>
          <w:lang w:eastAsia="en-US"/>
        </w:rPr>
        <w:t>*,</w:t>
      </w:r>
      <w:r w:rsidRPr="00A722C3">
        <w:rPr>
          <w:rFonts w:ascii="Times New Roman" w:eastAsia="AdvOT8608a8d1+20" w:hAnsi="Times New Roman"/>
          <w:bCs/>
          <w:i/>
          <w:sz w:val="24"/>
          <w:szCs w:val="24"/>
          <w:vertAlign w:val="superscript"/>
        </w:rPr>
        <w:t xml:space="preserve"> </w:t>
      </w:r>
      <w:bookmarkStart w:id="1" w:name="_Hlk16173383"/>
      <w:bookmarkEnd w:id="0"/>
      <w:proofErr w:type="spellStart"/>
      <w:r w:rsidRPr="00A722C3">
        <w:rPr>
          <w:rFonts w:ascii="Times New Roman" w:eastAsia="AdvOT8608a8d1+20" w:hAnsi="Times New Roman"/>
          <w:bCs/>
          <w:i/>
          <w:sz w:val="24"/>
          <w:szCs w:val="24"/>
        </w:rPr>
        <w:t>Xiaolin</w:t>
      </w:r>
      <w:proofErr w:type="spellEnd"/>
      <w:r w:rsidRPr="00A722C3">
        <w:rPr>
          <w:rFonts w:ascii="Times New Roman" w:eastAsia="AdvOT8608a8d1+20" w:hAnsi="Times New Roman"/>
          <w:bCs/>
          <w:i/>
          <w:sz w:val="24"/>
          <w:szCs w:val="24"/>
        </w:rPr>
        <w:t xml:space="preserve"> </w:t>
      </w:r>
      <w:proofErr w:type="spellStart"/>
      <w:r w:rsidRPr="00A722C3">
        <w:rPr>
          <w:rFonts w:ascii="Times New Roman" w:eastAsia="AdvOT8608a8d1+20" w:hAnsi="Times New Roman"/>
          <w:bCs/>
          <w:i/>
          <w:sz w:val="24"/>
          <w:szCs w:val="24"/>
        </w:rPr>
        <w:t>Yu</w:t>
      </w:r>
      <w:r w:rsidRPr="00A722C3">
        <w:rPr>
          <w:rFonts w:ascii="Times New Roman" w:eastAsia="AdvOT8608a8d1+20" w:hAnsi="Times New Roman"/>
          <w:bCs/>
          <w:i/>
          <w:sz w:val="24"/>
          <w:szCs w:val="24"/>
          <w:vertAlign w:val="superscript"/>
        </w:rPr>
        <w:t>c</w:t>
      </w:r>
      <w:proofErr w:type="spellEnd"/>
      <w:r w:rsidRPr="00A722C3">
        <w:rPr>
          <w:rFonts w:ascii="Times New Roman" w:eastAsia="AdvOT8608a8d1+20" w:hAnsi="Times New Roman"/>
          <w:bCs/>
          <w:i/>
          <w:sz w:val="24"/>
          <w:szCs w:val="24"/>
          <w:vertAlign w:val="superscript"/>
        </w:rPr>
        <w:t>,</w:t>
      </w:r>
      <w:bookmarkStart w:id="2" w:name="_Hlk21685139"/>
      <w:r w:rsidRPr="00A722C3">
        <w:rPr>
          <w:rFonts w:ascii="Times New Roman" w:eastAsia="AdvOT8608a8d1+20" w:hAnsi="Times New Roman"/>
          <w:bCs/>
          <w:i/>
          <w:sz w:val="24"/>
          <w:szCs w:val="24"/>
          <w:vertAlign w:val="superscript"/>
        </w:rPr>
        <w:t xml:space="preserve"> </w:t>
      </w:r>
      <w:r w:rsidRPr="00A722C3">
        <w:rPr>
          <w:rFonts w:ascii="Arno Pro" w:eastAsia="等线" w:hAnsi="Arno Pro"/>
          <w:bCs/>
          <w:i/>
          <w:kern w:val="26"/>
          <w:sz w:val="24"/>
          <w:szCs w:val="20"/>
          <w:lang w:eastAsia="en-US"/>
        </w:rPr>
        <w:t>*</w:t>
      </w:r>
      <w:bookmarkEnd w:id="1"/>
      <w:bookmarkEnd w:id="2"/>
    </w:p>
    <w:p w14:paraId="470E3481" w14:textId="63B0930D" w:rsidR="00495AB6" w:rsidRPr="00621C0E" w:rsidRDefault="00495AB6" w:rsidP="00495AB6">
      <w:pPr>
        <w:spacing w:line="480" w:lineRule="auto"/>
        <w:ind w:left="142" w:hangingChars="59" w:hanging="142"/>
        <w:rPr>
          <w:rFonts w:ascii="Times New Roman" w:eastAsia="宋体" w:hAnsi="Times New Roman"/>
          <w:i/>
          <w:iCs/>
          <w:sz w:val="24"/>
          <w:szCs w:val="24"/>
        </w:rPr>
      </w:pPr>
      <w:r w:rsidRPr="00621C0E">
        <w:rPr>
          <w:rFonts w:ascii="Times New Roman" w:eastAsia="宋体" w:hAnsi="Times New Roman"/>
          <w:i/>
          <w:iCs/>
          <w:sz w:val="24"/>
          <w:szCs w:val="24"/>
          <w:vertAlign w:val="superscript"/>
        </w:rPr>
        <w:t xml:space="preserve">a </w:t>
      </w:r>
      <w:r w:rsidRPr="00621C0E">
        <w:rPr>
          <w:rFonts w:ascii="Times New Roman" w:eastAsia="宋体" w:hAnsi="Times New Roman"/>
          <w:i/>
          <w:iCs/>
          <w:sz w:val="24"/>
          <w:szCs w:val="24"/>
        </w:rPr>
        <w:t>Key Laboratory of Clinical Laboratory Diagnostics (Ministry of Education), College of Laboratory Medicine, Chongqing Medical University, Chongqing 400016, China</w:t>
      </w:r>
    </w:p>
    <w:p w14:paraId="0701158E" w14:textId="77777777" w:rsidR="00495AB6" w:rsidRPr="004638F2" w:rsidRDefault="00495AB6" w:rsidP="00495AB6">
      <w:pPr>
        <w:spacing w:line="480" w:lineRule="auto"/>
        <w:ind w:left="142" w:hangingChars="59" w:hanging="142"/>
        <w:rPr>
          <w:rFonts w:ascii="Times New Roman" w:eastAsia="宋体" w:hAnsi="Times New Roman"/>
          <w:i/>
          <w:iCs/>
          <w:sz w:val="24"/>
          <w:szCs w:val="24"/>
        </w:rPr>
      </w:pPr>
      <w:r w:rsidRPr="00621C0E">
        <w:rPr>
          <w:rFonts w:ascii="Times New Roman" w:eastAsia="宋体" w:hAnsi="Times New Roman"/>
          <w:i/>
          <w:iCs/>
          <w:sz w:val="24"/>
          <w:szCs w:val="24"/>
          <w:vertAlign w:val="superscript"/>
        </w:rPr>
        <w:t>b</w:t>
      </w:r>
      <w:r w:rsidRPr="00621C0E">
        <w:rPr>
          <w:rFonts w:ascii="Times New Roman" w:hAnsi="Times New Roman"/>
        </w:rPr>
        <w:t xml:space="preserve"> </w:t>
      </w:r>
      <w:r w:rsidRPr="004638F2">
        <w:rPr>
          <w:rFonts w:ascii="Times New Roman" w:eastAsia="宋体" w:hAnsi="Times New Roman"/>
          <w:i/>
          <w:iCs/>
          <w:sz w:val="24"/>
          <w:szCs w:val="24"/>
        </w:rPr>
        <w:t>Department of Clinical Laboratory, the Affiliated Drum Tower Hospital of Nanjing</w:t>
      </w:r>
    </w:p>
    <w:p w14:paraId="4FA49026" w14:textId="77777777" w:rsidR="00495AB6" w:rsidRPr="00621C0E" w:rsidRDefault="00495AB6" w:rsidP="00495AB6">
      <w:pPr>
        <w:spacing w:line="480" w:lineRule="auto"/>
        <w:ind w:left="142" w:hangingChars="59" w:hanging="142"/>
        <w:rPr>
          <w:rFonts w:ascii="Times New Roman" w:eastAsia="宋体" w:hAnsi="Times New Roman"/>
          <w:i/>
          <w:iCs/>
          <w:sz w:val="24"/>
          <w:szCs w:val="24"/>
        </w:rPr>
      </w:pPr>
      <w:r w:rsidRPr="004638F2">
        <w:rPr>
          <w:rFonts w:ascii="Times New Roman" w:eastAsia="宋体" w:hAnsi="Times New Roman"/>
          <w:i/>
          <w:iCs/>
          <w:sz w:val="24"/>
          <w:szCs w:val="24"/>
        </w:rPr>
        <w:t>University Medical School, Nanjing 210008, China</w:t>
      </w:r>
      <w:r w:rsidRPr="00621C0E">
        <w:rPr>
          <w:rFonts w:ascii="Times New Roman" w:eastAsia="宋体" w:hAnsi="Times New Roman"/>
          <w:i/>
          <w:iCs/>
          <w:sz w:val="24"/>
          <w:szCs w:val="24"/>
        </w:rPr>
        <w:t xml:space="preserve"> </w:t>
      </w:r>
    </w:p>
    <w:p w14:paraId="773AD80B" w14:textId="330C8F26" w:rsidR="00495AB6" w:rsidRPr="00621C0E" w:rsidRDefault="00495AB6" w:rsidP="00495AB6">
      <w:pPr>
        <w:spacing w:afterLines="500" w:after="1560" w:line="480" w:lineRule="auto"/>
        <w:ind w:left="142" w:hangingChars="59" w:hanging="142"/>
        <w:rPr>
          <w:rFonts w:ascii="Times New Roman" w:eastAsia="宋体" w:hAnsi="Times New Roman"/>
          <w:i/>
          <w:iCs/>
          <w:sz w:val="24"/>
          <w:szCs w:val="24"/>
        </w:rPr>
      </w:pPr>
      <w:r w:rsidRPr="00621C0E">
        <w:rPr>
          <w:rFonts w:ascii="Times New Roman" w:eastAsia="宋体" w:hAnsi="Times New Roman" w:hint="eastAsia"/>
          <w:i/>
          <w:iCs/>
          <w:sz w:val="24"/>
          <w:szCs w:val="24"/>
          <w:vertAlign w:val="superscript"/>
        </w:rPr>
        <w:t>c</w:t>
      </w:r>
      <w:r w:rsidRPr="00621C0E">
        <w:rPr>
          <w:rFonts w:ascii="Times New Roman" w:eastAsia="宋体" w:hAnsi="Times New Roman" w:hint="eastAsia"/>
          <w:i/>
          <w:iCs/>
          <w:sz w:val="24"/>
          <w:szCs w:val="24"/>
        </w:rPr>
        <w:t xml:space="preserve"> </w:t>
      </w:r>
      <w:r w:rsidRPr="002C5CF8">
        <w:rPr>
          <w:rFonts w:ascii="Times New Roman" w:eastAsia="宋体" w:hAnsi="Times New Roman"/>
          <w:i/>
          <w:iCs/>
          <w:sz w:val="24"/>
          <w:szCs w:val="24"/>
        </w:rPr>
        <w:t>Department of Laboratory Medicine, Zigong Fourth People’s Hospital, Sichuan 643000, China</w:t>
      </w:r>
    </w:p>
    <w:p w14:paraId="277F20D3" w14:textId="77777777" w:rsidR="00495AB6" w:rsidRPr="00621C0E" w:rsidRDefault="00495AB6" w:rsidP="00495AB6">
      <w:pPr>
        <w:spacing w:line="480" w:lineRule="auto"/>
        <w:rPr>
          <w:rFonts w:ascii="Times New Roman" w:eastAsia="等线" w:hAnsi="Times New Roman"/>
          <w:color w:val="000000" w:themeColor="text1"/>
          <w:kern w:val="26"/>
          <w:szCs w:val="21"/>
          <w:u w:val="single"/>
        </w:rPr>
      </w:pPr>
      <w:bookmarkStart w:id="3" w:name="_Hlk21636186"/>
      <w:r w:rsidRPr="00621C0E">
        <w:rPr>
          <w:rFonts w:ascii="Times New Roman" w:eastAsia="等线" w:hAnsi="Times New Roman"/>
          <w:color w:val="000000" w:themeColor="text1"/>
          <w:kern w:val="26"/>
          <w:szCs w:val="21"/>
          <w:u w:val="single"/>
        </w:rPr>
        <w:t xml:space="preserve">                            </w:t>
      </w:r>
    </w:p>
    <w:p w14:paraId="531AF7D2" w14:textId="77777777" w:rsidR="00495AB6" w:rsidRPr="00621C0E" w:rsidRDefault="00495AB6" w:rsidP="00495AB6">
      <w:pPr>
        <w:spacing w:after="0" w:line="480" w:lineRule="auto"/>
        <w:rPr>
          <w:rFonts w:ascii="Times New Roman" w:hAnsi="Times New Roman"/>
          <w:b/>
          <w:bCs/>
          <w:iCs/>
          <w:sz w:val="24"/>
          <w:szCs w:val="24"/>
        </w:rPr>
      </w:pPr>
      <w:r w:rsidRPr="00621C0E">
        <w:rPr>
          <w:rFonts w:ascii="Times New Roman" w:eastAsia="等线" w:hAnsi="Times New Roman"/>
          <w:b/>
          <w:bCs/>
          <w:color w:val="000000" w:themeColor="text1"/>
          <w:kern w:val="26"/>
          <w:sz w:val="24"/>
          <w:szCs w:val="24"/>
          <w:lang w:eastAsia="en-US"/>
        </w:rPr>
        <w:t>*</w:t>
      </w:r>
      <w:r w:rsidRPr="00621C0E">
        <w:rPr>
          <w:rFonts w:ascii="Times New Roman" w:eastAsia="等线" w:hAnsi="Times New Roman"/>
          <w:b/>
          <w:bCs/>
          <w:color w:val="000000" w:themeColor="text1"/>
          <w:sz w:val="24"/>
          <w:szCs w:val="24"/>
        </w:rPr>
        <w:t xml:space="preserve"> </w:t>
      </w:r>
      <w:r w:rsidRPr="00621C0E">
        <w:rPr>
          <w:rFonts w:ascii="Times New Roman" w:hAnsi="Times New Roman"/>
          <w:b/>
          <w:bCs/>
          <w:iCs/>
          <w:sz w:val="24"/>
          <w:szCs w:val="24"/>
        </w:rPr>
        <w:t>Corresponding author</w:t>
      </w:r>
      <w:bookmarkStart w:id="4" w:name="_Hlk21636477"/>
    </w:p>
    <w:p w14:paraId="7DB1DA4F" w14:textId="77777777" w:rsidR="00341FEF" w:rsidRDefault="00495AB6" w:rsidP="00341FEF">
      <w:pPr>
        <w:spacing w:line="480" w:lineRule="auto"/>
        <w:rPr>
          <w:rFonts w:ascii="Times New Roman" w:eastAsia="等线" w:hAnsi="Times New Roman"/>
          <w:color w:val="0070C0"/>
          <w:sz w:val="24"/>
          <w:szCs w:val="24"/>
          <w:u w:val="single"/>
        </w:rPr>
      </w:pPr>
      <w:bookmarkStart w:id="5" w:name="_Hlk50300867"/>
      <w:bookmarkEnd w:id="4"/>
      <w:r w:rsidRPr="00621C0E">
        <w:rPr>
          <w:rFonts w:ascii="Times New Roman" w:eastAsia="等线" w:hAnsi="Times New Roman"/>
          <w:color w:val="000000" w:themeColor="text1"/>
          <w:sz w:val="24"/>
          <w:szCs w:val="24"/>
        </w:rPr>
        <w:t xml:space="preserve">E-mail: </w:t>
      </w:r>
      <w:bookmarkEnd w:id="3"/>
      <w:r w:rsidR="00341FEF">
        <w:rPr>
          <w:rFonts w:ascii="Times New Roman" w:eastAsia="等线" w:hAnsi="Times New Roman"/>
          <w:color w:val="000000" w:themeColor="text1"/>
          <w:sz w:val="24"/>
          <w:szCs w:val="24"/>
        </w:rPr>
        <w:t xml:space="preserve">E-mail: </w:t>
      </w:r>
      <w:r w:rsidR="00341FEF">
        <w:rPr>
          <w:rFonts w:ascii="Times New Roman" w:hAnsi="Times New Roman"/>
          <w:sz w:val="24"/>
          <w:szCs w:val="24"/>
          <w:lang w:eastAsia="en-US"/>
        </w:rPr>
        <w:t>yuxiaolincq@hotmail.com</w:t>
      </w:r>
      <w:r w:rsidR="00341FEF">
        <w:rPr>
          <w:rFonts w:ascii="Times New Roman" w:eastAsia="等线" w:hAnsi="Times New Roman"/>
          <w:color w:val="000000" w:themeColor="text1"/>
          <w:sz w:val="24"/>
          <w:szCs w:val="24"/>
        </w:rPr>
        <w:t xml:space="preserve"> (X. Yu); xinmnli@163.com (X. Li). </w:t>
      </w:r>
    </w:p>
    <w:bookmarkEnd w:id="5"/>
    <w:p w14:paraId="0345757A" w14:textId="77777777" w:rsidR="00495AB6" w:rsidRPr="00556676" w:rsidRDefault="00495AB6" w:rsidP="00495AB6">
      <w:pPr>
        <w:spacing w:after="0" w:line="480" w:lineRule="auto"/>
        <w:rPr>
          <w:rFonts w:ascii="Times New Roman" w:eastAsia="等线" w:hAnsi="Times New Roman"/>
          <w:color w:val="0070C0"/>
          <w:sz w:val="24"/>
          <w:szCs w:val="24"/>
          <w:u w:val="single"/>
        </w:rPr>
      </w:pPr>
      <w:r w:rsidRPr="00556676">
        <w:rPr>
          <w:rFonts w:ascii="Times New Roman" w:hAnsi="Times New Roman"/>
          <w:b/>
          <w:bCs/>
          <w:color w:val="000000"/>
          <w:sz w:val="24"/>
          <w:szCs w:val="24"/>
        </w:rPr>
        <w:t>Author Contributions</w:t>
      </w:r>
      <w:r w:rsidRPr="00556676">
        <w:rPr>
          <w:rFonts w:ascii="Times New Roman" w:hAnsi="Times New Roman"/>
          <w:b/>
          <w:bCs/>
          <w:color w:val="000000"/>
        </w:rPr>
        <w:br/>
      </w:r>
      <w:r w:rsidRPr="00556676">
        <w:rPr>
          <w:rFonts w:ascii="Times New Roman" w:hAnsi="Times New Roman"/>
          <w:color w:val="000000"/>
          <w:sz w:val="24"/>
          <w:szCs w:val="24"/>
          <w:vertAlign w:val="superscript"/>
        </w:rPr>
        <w:t>1</w:t>
      </w:r>
      <w:r>
        <w:rPr>
          <w:rFonts w:ascii="Times New Roman" w:hAnsi="Times New Roman"/>
          <w:color w:val="000000"/>
          <w:sz w:val="24"/>
          <w:szCs w:val="24"/>
        </w:rPr>
        <w:t xml:space="preserve"> W</w:t>
      </w:r>
      <w:r w:rsidRPr="00556676">
        <w:rPr>
          <w:rFonts w:ascii="Times New Roman" w:hAnsi="Times New Roman"/>
          <w:color w:val="000000"/>
          <w:sz w:val="24"/>
          <w:szCs w:val="24"/>
        </w:rPr>
        <w:t xml:space="preserve">. </w:t>
      </w:r>
      <w:r>
        <w:rPr>
          <w:rFonts w:ascii="Times New Roman" w:hAnsi="Times New Roman"/>
          <w:color w:val="000000"/>
          <w:sz w:val="24"/>
          <w:szCs w:val="24"/>
        </w:rPr>
        <w:t>Chen</w:t>
      </w:r>
      <w:r w:rsidRPr="00556676">
        <w:rPr>
          <w:rFonts w:ascii="Times New Roman" w:hAnsi="Times New Roman"/>
          <w:color w:val="000000"/>
          <w:sz w:val="24"/>
          <w:szCs w:val="24"/>
        </w:rPr>
        <w:t xml:space="preserve"> and </w:t>
      </w:r>
      <w:r w:rsidRPr="00474B3C">
        <w:rPr>
          <w:rFonts w:ascii="Times New Roman" w:hAnsi="Times New Roman"/>
          <w:color w:val="000000"/>
          <w:sz w:val="24"/>
          <w:szCs w:val="24"/>
        </w:rPr>
        <w:t>Z</w:t>
      </w:r>
      <w:r>
        <w:rPr>
          <w:rFonts w:ascii="Times New Roman" w:hAnsi="Times New Roman"/>
          <w:color w:val="000000"/>
          <w:sz w:val="24"/>
          <w:szCs w:val="24"/>
        </w:rPr>
        <w:t>.</w:t>
      </w:r>
      <w:r w:rsidRPr="00474B3C">
        <w:rPr>
          <w:rFonts w:ascii="Times New Roman" w:hAnsi="Times New Roman"/>
          <w:color w:val="000000"/>
          <w:sz w:val="24"/>
          <w:szCs w:val="24"/>
        </w:rPr>
        <w:t xml:space="preserve"> Li</w:t>
      </w:r>
      <w:r w:rsidRPr="00556676">
        <w:rPr>
          <w:rFonts w:ascii="Times New Roman" w:hAnsi="Times New Roman"/>
          <w:color w:val="000000"/>
          <w:sz w:val="24"/>
          <w:szCs w:val="24"/>
        </w:rPr>
        <w:t xml:space="preserve"> contributed equally to this work.</w:t>
      </w:r>
    </w:p>
    <w:p w14:paraId="20744055" w14:textId="77777777" w:rsidR="004D215D" w:rsidRPr="00353CF7" w:rsidRDefault="004D215D" w:rsidP="006834D1">
      <w:pPr>
        <w:adjustRightInd/>
        <w:snapToGrid/>
        <w:spacing w:after="0" w:line="360" w:lineRule="auto"/>
        <w:jc w:val="center"/>
        <w:rPr>
          <w:rFonts w:ascii="Times New Roman" w:eastAsia="宋体" w:hAnsi="Times New Roman"/>
          <w:b/>
          <w:sz w:val="24"/>
          <w:szCs w:val="24"/>
          <w:highlight w:val="yellow"/>
        </w:rPr>
      </w:pPr>
      <w:r w:rsidRPr="00353CF7">
        <w:rPr>
          <w:rFonts w:ascii="Times New Roman" w:eastAsia="宋体" w:hAnsi="Times New Roman"/>
          <w:b/>
          <w:noProof/>
          <w:sz w:val="24"/>
          <w:szCs w:val="24"/>
        </w:rPr>
        <w:lastRenderedPageBreak/>
        <w:drawing>
          <wp:inline distT="0" distB="0" distL="0" distR="0" wp14:anchorId="4A614F01" wp14:editId="1FA1DB68">
            <wp:extent cx="4693568" cy="181601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7301" cy="1821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D4BCF2" w14:textId="53D7FC4D" w:rsidR="004D215D" w:rsidRPr="004D215D" w:rsidRDefault="00201A68" w:rsidP="00A42F0D">
      <w:pPr>
        <w:adjustRightInd/>
        <w:snapToGrid/>
        <w:spacing w:afterLines="500" w:after="1560" w:line="360" w:lineRule="auto"/>
        <w:jc w:val="both"/>
        <w:rPr>
          <w:rFonts w:ascii="Times New Roman" w:eastAsia="宋体" w:hAnsi="Times New Roman"/>
          <w:sz w:val="24"/>
          <w:szCs w:val="24"/>
        </w:rPr>
      </w:pPr>
      <w:r w:rsidRPr="00A91CB0">
        <w:rPr>
          <w:rFonts w:ascii="Times New Roman" w:hAnsi="Times New Roman"/>
          <w:b/>
          <w:bCs/>
          <w:sz w:val="24"/>
          <w:szCs w:val="24"/>
        </w:rPr>
        <w:t xml:space="preserve">Fig. </w:t>
      </w:r>
      <w:r>
        <w:rPr>
          <w:rFonts w:ascii="Times New Roman" w:hAnsi="Times New Roman" w:hint="eastAsia"/>
          <w:b/>
          <w:bCs/>
          <w:sz w:val="24"/>
          <w:szCs w:val="24"/>
        </w:rPr>
        <w:t>S1</w:t>
      </w:r>
      <w:r w:rsidR="004D215D" w:rsidRPr="004D215D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bookmarkStart w:id="6" w:name="_Hlk85381927"/>
      <w:r w:rsidR="004D215D" w:rsidRPr="004D215D">
        <w:rPr>
          <w:rFonts w:ascii="Times New Roman" w:eastAsia="宋体" w:hAnsi="Times New Roman"/>
          <w:sz w:val="24"/>
          <w:szCs w:val="24"/>
        </w:rPr>
        <w:t>Characterization of the exosomes.</w:t>
      </w:r>
      <w:bookmarkEnd w:id="6"/>
      <w:r w:rsidR="004D215D" w:rsidRPr="00C76A5D">
        <w:rPr>
          <w:rFonts w:ascii="Times New Roman" w:eastAsia="宋体" w:hAnsi="Times New Roman"/>
          <w:sz w:val="24"/>
          <w:szCs w:val="24"/>
        </w:rPr>
        <w:t xml:space="preserve"> (</w:t>
      </w:r>
      <w:r w:rsidR="004D215D" w:rsidRPr="00353CF7">
        <w:rPr>
          <w:rFonts w:ascii="Times New Roman" w:eastAsia="宋体" w:hAnsi="Times New Roman"/>
          <w:sz w:val="24"/>
          <w:szCs w:val="24"/>
        </w:rPr>
        <w:t xml:space="preserve">A) TEM image </w:t>
      </w:r>
      <w:r w:rsidR="004D215D">
        <w:rPr>
          <w:rFonts w:ascii="Times New Roman" w:eastAsia="宋体" w:hAnsi="Times New Roman"/>
          <w:sz w:val="24"/>
          <w:szCs w:val="24"/>
        </w:rPr>
        <w:t xml:space="preserve">and (B) </w:t>
      </w:r>
      <w:r w:rsidR="004D215D" w:rsidRPr="00A5717D">
        <w:rPr>
          <w:rFonts w:ascii="Times New Roman" w:eastAsia="宋体" w:hAnsi="Times New Roman"/>
          <w:sz w:val="24"/>
          <w:szCs w:val="24"/>
        </w:rPr>
        <w:t xml:space="preserve">NTA </w:t>
      </w:r>
      <w:r w:rsidR="004D215D" w:rsidRPr="00353CF7">
        <w:rPr>
          <w:rFonts w:ascii="Times New Roman" w:eastAsia="宋体" w:hAnsi="Times New Roman"/>
          <w:sz w:val="24"/>
          <w:szCs w:val="24"/>
        </w:rPr>
        <w:t xml:space="preserve">of </w:t>
      </w:r>
      <w:r w:rsidR="004D215D">
        <w:rPr>
          <w:rFonts w:ascii="Times New Roman" w:eastAsia="宋体" w:hAnsi="Times New Roman"/>
          <w:sz w:val="24"/>
          <w:szCs w:val="24"/>
        </w:rPr>
        <w:t xml:space="preserve">the collected </w:t>
      </w:r>
      <w:r w:rsidR="004D215D" w:rsidRPr="00353CF7">
        <w:rPr>
          <w:rFonts w:ascii="Times New Roman" w:eastAsia="宋体" w:hAnsi="Times New Roman"/>
          <w:sz w:val="24"/>
          <w:szCs w:val="24"/>
        </w:rPr>
        <w:t xml:space="preserve">exosomes derived </w:t>
      </w:r>
      <w:r w:rsidR="004D215D">
        <w:rPr>
          <w:rFonts w:ascii="Times New Roman" w:eastAsia="宋体" w:hAnsi="Times New Roman"/>
          <w:sz w:val="24"/>
          <w:szCs w:val="24"/>
        </w:rPr>
        <w:t xml:space="preserve">from </w:t>
      </w:r>
      <w:r w:rsidR="004D215D" w:rsidRPr="00353CF7">
        <w:rPr>
          <w:rFonts w:ascii="Times New Roman" w:eastAsia="宋体" w:hAnsi="Times New Roman"/>
          <w:sz w:val="24"/>
          <w:szCs w:val="24"/>
        </w:rPr>
        <w:t>SK-BR3 cell</w:t>
      </w:r>
      <w:r w:rsidR="004D215D">
        <w:rPr>
          <w:rFonts w:ascii="Times New Roman" w:eastAsia="宋体" w:hAnsi="Times New Roman"/>
          <w:sz w:val="24"/>
          <w:szCs w:val="24"/>
        </w:rPr>
        <w:t>s.</w:t>
      </w:r>
    </w:p>
    <w:p w14:paraId="25B46E7A" w14:textId="77777777" w:rsidR="00933777" w:rsidRPr="00353CF7" w:rsidRDefault="00FF2676">
      <w:pPr>
        <w:adjustRightInd/>
        <w:snapToGrid/>
        <w:spacing w:after="0" w:line="360" w:lineRule="auto"/>
        <w:ind w:firstLineChars="200" w:firstLine="480"/>
        <w:jc w:val="center"/>
        <w:rPr>
          <w:rFonts w:ascii="Times New Roman" w:hAnsi="Times New Roman"/>
          <w:sz w:val="24"/>
          <w:highlight w:val="yellow"/>
        </w:rPr>
      </w:pPr>
      <w:r w:rsidRPr="00353CF7">
        <w:rPr>
          <w:rFonts w:ascii="Times New Roman" w:hAnsi="Times New Roman"/>
          <w:noProof/>
          <w:sz w:val="24"/>
        </w:rPr>
        <w:drawing>
          <wp:inline distT="0" distB="0" distL="0" distR="0" wp14:anchorId="1A04894B" wp14:editId="3B13B559">
            <wp:extent cx="3200759" cy="2476499"/>
            <wp:effectExtent l="0" t="0" r="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759" cy="2476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3B3AB1" w14:textId="2EA26DFC" w:rsidR="00933777" w:rsidRPr="004D215D" w:rsidRDefault="00201A68" w:rsidP="00A42F0D">
      <w:pPr>
        <w:pStyle w:val="a9"/>
        <w:spacing w:before="0" w:beforeAutospacing="0" w:afterLines="100" w:after="312" w:afterAutospacing="0" w:line="360" w:lineRule="auto"/>
        <w:jc w:val="both"/>
        <w:rPr>
          <w:rFonts w:ascii="Times New Roman" w:hAnsi="Times New Roman"/>
          <w:highlight w:val="yellow"/>
        </w:rPr>
      </w:pPr>
      <w:r w:rsidRPr="00A91CB0">
        <w:rPr>
          <w:rFonts w:ascii="Times New Roman" w:hAnsi="Times New Roman" w:cs="Times New Roman"/>
          <w:b/>
          <w:bCs/>
        </w:rPr>
        <w:t xml:space="preserve">Fig. </w:t>
      </w:r>
      <w:r>
        <w:rPr>
          <w:rFonts w:ascii="Times New Roman" w:hAnsi="Times New Roman" w:hint="eastAsia"/>
          <w:b/>
          <w:bCs/>
        </w:rPr>
        <w:t>S</w:t>
      </w:r>
      <w:r>
        <w:rPr>
          <w:rFonts w:ascii="Times New Roman" w:hAnsi="Times New Roman" w:cs="Times New Roman" w:hint="eastAsia"/>
          <w:b/>
          <w:bCs/>
        </w:rPr>
        <w:t>2</w:t>
      </w:r>
      <w:bookmarkStart w:id="7" w:name="_Hlk85381945"/>
      <w:r w:rsidR="00FF2676" w:rsidRPr="00353CF7">
        <w:rPr>
          <w:rFonts w:ascii="Times New Roman" w:eastAsia="微软雅黑" w:hAnsi="Times New Roman" w:cs="Times New Roman"/>
          <w:szCs w:val="22"/>
        </w:rPr>
        <w:t xml:space="preserve"> </w:t>
      </w:r>
      <w:r w:rsidR="004D215D">
        <w:rPr>
          <w:rFonts w:ascii="Times New Roman" w:hAnsi="Times New Roman" w:cs="Times New Roman"/>
        </w:rPr>
        <w:t xml:space="preserve">Characterization of </w:t>
      </w:r>
      <w:r w:rsidR="004D215D">
        <w:rPr>
          <w:rFonts w:ascii="Times New Roman" w:hAnsi="Times New Roman" w:cs="Times New Roman" w:hint="eastAsia"/>
        </w:rPr>
        <w:t>G4-hemin</w:t>
      </w:r>
      <w:r w:rsidR="004D215D">
        <w:rPr>
          <w:rFonts w:ascii="Times New Roman" w:hAnsi="Times New Roman" w:cs="Times New Roman"/>
        </w:rPr>
        <w:t>.</w:t>
      </w:r>
      <w:bookmarkEnd w:id="7"/>
      <w:r w:rsidR="004D215D">
        <w:rPr>
          <w:rFonts w:ascii="Times New Roman" w:hAnsi="Times New Roman" w:cs="Times New Roman"/>
        </w:rPr>
        <w:t xml:space="preserve"> </w:t>
      </w:r>
      <w:r w:rsidR="00353CF7" w:rsidRPr="00353CF7">
        <w:rPr>
          <w:rFonts w:ascii="Times New Roman" w:eastAsia="微软雅黑" w:hAnsi="Times New Roman" w:cs="Times New Roman"/>
          <w:szCs w:val="22"/>
        </w:rPr>
        <w:t>UV–vis absorption spectra of free hemin (black line), G4 (red line)</w:t>
      </w:r>
      <w:r w:rsidR="004D215D">
        <w:rPr>
          <w:rFonts w:ascii="Times New Roman" w:eastAsia="微软雅黑" w:hAnsi="Times New Roman" w:cs="Times New Roman" w:hint="eastAsia"/>
          <w:szCs w:val="22"/>
        </w:rPr>
        <w:t>,</w:t>
      </w:r>
      <w:r w:rsidR="00353CF7" w:rsidRPr="00353CF7">
        <w:rPr>
          <w:rFonts w:ascii="Times New Roman" w:eastAsia="微软雅黑" w:hAnsi="Times New Roman" w:cs="Times New Roman"/>
          <w:szCs w:val="22"/>
        </w:rPr>
        <w:t xml:space="preserve"> and G4</w:t>
      </w:r>
      <w:r w:rsidR="004D215D">
        <w:rPr>
          <w:rFonts w:ascii="Times New Roman" w:eastAsia="微软雅黑" w:hAnsi="Times New Roman" w:cs="Times New Roman"/>
          <w:szCs w:val="22"/>
        </w:rPr>
        <w:t>-</w:t>
      </w:r>
      <w:r w:rsidR="00353CF7" w:rsidRPr="00353CF7">
        <w:rPr>
          <w:rFonts w:ascii="Times New Roman" w:eastAsia="微软雅黑" w:hAnsi="Times New Roman" w:cs="Times New Roman"/>
          <w:szCs w:val="22"/>
        </w:rPr>
        <w:t xml:space="preserve">hemin (blue line). </w:t>
      </w:r>
    </w:p>
    <w:p w14:paraId="742C752E" w14:textId="77777777" w:rsidR="00933777" w:rsidRPr="00353CF7" w:rsidRDefault="00FF2676">
      <w:pPr>
        <w:spacing w:line="480" w:lineRule="auto"/>
        <w:jc w:val="center"/>
        <w:rPr>
          <w:rFonts w:ascii="Times New Roman" w:hAnsi="Times New Roman"/>
          <w:bCs/>
          <w:highlight w:val="yellow"/>
        </w:rPr>
      </w:pPr>
      <w:r w:rsidRPr="00A43758">
        <w:rPr>
          <w:rFonts w:ascii="Times New Roman" w:eastAsia="宋体" w:hAnsi="Times New Roman"/>
          <w:b/>
          <w:noProof/>
          <w:sz w:val="24"/>
          <w:szCs w:val="24"/>
        </w:rPr>
        <w:lastRenderedPageBreak/>
        <w:drawing>
          <wp:inline distT="0" distB="0" distL="0" distR="0" wp14:anchorId="4685BF33" wp14:editId="7A4CE7DD">
            <wp:extent cx="5585017" cy="2927349"/>
            <wp:effectExtent l="0" t="0" r="0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5017" cy="2927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BC25A2" w14:textId="5F013AD1" w:rsidR="00B95C4F" w:rsidRPr="00353CF7" w:rsidRDefault="00201A68" w:rsidP="00A42F0D">
      <w:pPr>
        <w:spacing w:afterLines="200" w:after="624" w:line="360" w:lineRule="auto"/>
        <w:jc w:val="both"/>
        <w:rPr>
          <w:rFonts w:ascii="Times New Roman" w:hAnsi="Times New Roman"/>
          <w:sz w:val="24"/>
          <w:highlight w:val="yellow"/>
        </w:rPr>
      </w:pPr>
      <w:r w:rsidRPr="00A91CB0">
        <w:rPr>
          <w:rFonts w:ascii="Times New Roman" w:hAnsi="Times New Roman"/>
          <w:b/>
          <w:bCs/>
          <w:sz w:val="24"/>
          <w:szCs w:val="24"/>
        </w:rPr>
        <w:t xml:space="preserve">Fig. </w:t>
      </w:r>
      <w:r>
        <w:rPr>
          <w:rFonts w:ascii="Times New Roman" w:hAnsi="Times New Roman" w:hint="eastAsia"/>
          <w:b/>
          <w:bCs/>
          <w:sz w:val="24"/>
          <w:szCs w:val="24"/>
        </w:rPr>
        <w:t>S3</w:t>
      </w:r>
      <w:r w:rsidR="00FF2676" w:rsidRPr="006834D1">
        <w:rPr>
          <w:rFonts w:ascii="Times New Roman" w:hAnsi="Times New Roman"/>
          <w:b/>
          <w:sz w:val="24"/>
          <w:szCs w:val="24"/>
        </w:rPr>
        <w:t xml:space="preserve"> </w:t>
      </w:r>
      <w:bookmarkStart w:id="8" w:name="_Hlk85381966"/>
      <w:r w:rsidR="00353CF7" w:rsidRPr="006834D1">
        <w:rPr>
          <w:rFonts w:ascii="Times New Roman" w:hAnsi="Times New Roman"/>
          <w:sz w:val="24"/>
          <w:szCs w:val="24"/>
        </w:rPr>
        <w:t>Optim</w:t>
      </w:r>
      <w:r w:rsidR="00353CF7" w:rsidRPr="00353CF7">
        <w:rPr>
          <w:rFonts w:ascii="Times New Roman" w:hAnsi="Times New Roman"/>
          <w:sz w:val="24"/>
          <w:szCs w:val="24"/>
        </w:rPr>
        <w:t>izations of the concentrations of</w:t>
      </w:r>
      <w:bookmarkEnd w:id="8"/>
      <w:r w:rsidR="00353CF7" w:rsidRPr="00353CF7">
        <w:rPr>
          <w:rFonts w:ascii="Times New Roman" w:hAnsi="Times New Roman"/>
          <w:sz w:val="24"/>
          <w:szCs w:val="24"/>
        </w:rPr>
        <w:t xml:space="preserve"> (A) </w:t>
      </w:r>
      <w:r w:rsidR="00081830">
        <w:rPr>
          <w:rFonts w:ascii="Times New Roman" w:hAnsi="Times New Roman"/>
          <w:sz w:val="24"/>
          <w:szCs w:val="24"/>
        </w:rPr>
        <w:t>the MAB</w:t>
      </w:r>
      <w:r w:rsidR="00353CF7" w:rsidRPr="00353CF7">
        <w:rPr>
          <w:rFonts w:ascii="Times New Roman" w:hAnsi="Times New Roman"/>
          <w:sz w:val="24"/>
          <w:szCs w:val="24"/>
        </w:rPr>
        <w:t>, (B) hemin</w:t>
      </w:r>
      <w:r w:rsidR="00A42F0D">
        <w:rPr>
          <w:rFonts w:ascii="Times New Roman" w:hAnsi="Times New Roman"/>
          <w:sz w:val="24"/>
          <w:szCs w:val="24"/>
        </w:rPr>
        <w:t>,</w:t>
      </w:r>
      <w:r w:rsidR="00353CF7" w:rsidRPr="00353CF7">
        <w:rPr>
          <w:rFonts w:ascii="Times New Roman" w:hAnsi="Times New Roman"/>
          <w:sz w:val="24"/>
          <w:szCs w:val="24"/>
        </w:rPr>
        <w:t xml:space="preserve"> </w:t>
      </w:r>
      <w:r w:rsidR="00A42F0D">
        <w:rPr>
          <w:rFonts w:ascii="Times New Roman" w:hAnsi="Times New Roman"/>
          <w:sz w:val="24"/>
          <w:szCs w:val="24"/>
        </w:rPr>
        <w:t xml:space="preserve">(C) </w:t>
      </w:r>
      <w:r w:rsidR="00353CF7" w:rsidRPr="00353CF7">
        <w:rPr>
          <w:rFonts w:ascii="Times New Roman" w:hAnsi="Times New Roman"/>
          <w:sz w:val="24"/>
          <w:szCs w:val="24"/>
        </w:rPr>
        <w:t xml:space="preserve">AuNPs-Ty, the reaction time of (D) </w:t>
      </w:r>
      <w:r w:rsidR="00A42F0D">
        <w:rPr>
          <w:rFonts w:ascii="Times New Roman" w:hAnsi="Times New Roman"/>
          <w:sz w:val="24"/>
          <w:szCs w:val="24"/>
        </w:rPr>
        <w:t>MAB</w:t>
      </w:r>
      <w:r w:rsidR="00353CF7" w:rsidRPr="00353CF7">
        <w:rPr>
          <w:rFonts w:ascii="Times New Roman" w:hAnsi="Times New Roman"/>
          <w:sz w:val="24"/>
          <w:szCs w:val="24"/>
        </w:rPr>
        <w:t xml:space="preserve"> and exosomes, </w:t>
      </w:r>
      <w:r w:rsidR="00A42F0D">
        <w:rPr>
          <w:rFonts w:ascii="Times New Roman" w:hAnsi="Times New Roman"/>
          <w:sz w:val="24"/>
          <w:szCs w:val="24"/>
        </w:rPr>
        <w:t xml:space="preserve">and </w:t>
      </w:r>
      <w:r w:rsidR="00353CF7" w:rsidRPr="00353CF7">
        <w:rPr>
          <w:rFonts w:ascii="Times New Roman" w:hAnsi="Times New Roman"/>
          <w:sz w:val="24"/>
          <w:szCs w:val="24"/>
        </w:rPr>
        <w:t xml:space="preserve">(E) </w:t>
      </w:r>
      <w:r w:rsidR="00A42F0D">
        <w:rPr>
          <w:rFonts w:ascii="Times New Roman" w:hAnsi="Times New Roman"/>
          <w:sz w:val="24"/>
          <w:szCs w:val="24"/>
        </w:rPr>
        <w:t>the incubation time of the developed TSA</w:t>
      </w:r>
      <w:r w:rsidR="00353CF7" w:rsidRPr="00353CF7">
        <w:rPr>
          <w:rFonts w:ascii="Times New Roman" w:hAnsi="Times New Roman"/>
          <w:sz w:val="24"/>
          <w:szCs w:val="24"/>
        </w:rPr>
        <w:t>.</w:t>
      </w:r>
    </w:p>
    <w:p w14:paraId="2AFCA3C0" w14:textId="77777777" w:rsidR="00933777" w:rsidRPr="00747685" w:rsidRDefault="00FF2676">
      <w:pPr>
        <w:spacing w:line="480" w:lineRule="auto"/>
        <w:jc w:val="both"/>
        <w:rPr>
          <w:rFonts w:ascii="Times New Roman" w:hAnsi="Times New Roman"/>
        </w:rPr>
      </w:pPr>
      <w:r w:rsidRPr="00747685">
        <w:rPr>
          <w:rFonts w:ascii="Times New Roman" w:eastAsia="宋体" w:hAnsi="Times New Roman"/>
          <w:b/>
          <w:sz w:val="24"/>
          <w:szCs w:val="24"/>
        </w:rPr>
        <w:t xml:space="preserve">Table S1. </w:t>
      </w:r>
      <w:bookmarkStart w:id="9" w:name="_Hlk85385256"/>
      <w:r w:rsidRPr="00747685">
        <w:rPr>
          <w:rFonts w:ascii="Times New Roman" w:eastAsia="宋体" w:hAnsi="Times New Roman"/>
          <w:sz w:val="24"/>
          <w:szCs w:val="24"/>
        </w:rPr>
        <w:t xml:space="preserve">Sequences of </w:t>
      </w:r>
      <w:r w:rsidRPr="00747685">
        <w:rPr>
          <w:rFonts w:ascii="Times New Roman" w:hAnsi="Times New Roman"/>
          <w:sz w:val="24"/>
          <w:szCs w:val="24"/>
        </w:rPr>
        <w:t>oligonucleotides</w:t>
      </w:r>
      <w:r w:rsidRPr="00747685">
        <w:rPr>
          <w:rFonts w:ascii="Times New Roman" w:eastAsia="宋体" w:hAnsi="Times New Roman"/>
          <w:sz w:val="24"/>
          <w:szCs w:val="24"/>
        </w:rPr>
        <w:t xml:space="preserve"> employed in this work.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227"/>
        <w:gridCol w:w="5295"/>
      </w:tblGrid>
      <w:tr w:rsidR="00933777" w:rsidRPr="00D82557" w14:paraId="7AA8DCEC" w14:textId="77777777" w:rsidTr="00037A26">
        <w:trPr>
          <w:trHeight w:val="537"/>
        </w:trPr>
        <w:tc>
          <w:tcPr>
            <w:tcW w:w="322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bookmarkEnd w:id="9"/>
          <w:p w14:paraId="3922C5CE" w14:textId="77777777" w:rsidR="00933777" w:rsidRPr="00D82557" w:rsidRDefault="00FF267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82557">
              <w:rPr>
                <w:rFonts w:ascii="Times New Roman" w:hAnsi="Times New Roman"/>
                <w:sz w:val="24"/>
                <w:szCs w:val="24"/>
              </w:rPr>
              <w:t>Oligonucleotides</w:t>
            </w:r>
          </w:p>
        </w:tc>
        <w:tc>
          <w:tcPr>
            <w:tcW w:w="529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60B4D80" w14:textId="77777777" w:rsidR="00933777" w:rsidRPr="00D82557" w:rsidRDefault="00FF267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82557">
              <w:rPr>
                <w:rFonts w:ascii="Times New Roman" w:hAnsi="Times New Roman"/>
                <w:sz w:val="24"/>
                <w:szCs w:val="24"/>
              </w:rPr>
              <w:t>Sequences (5’-3’)</w:t>
            </w:r>
          </w:p>
        </w:tc>
      </w:tr>
      <w:tr w:rsidR="00634F13" w:rsidRPr="00D82557" w14:paraId="305AF7C2" w14:textId="77777777" w:rsidTr="00037A26">
        <w:tc>
          <w:tcPr>
            <w:tcW w:w="3227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3B303721" w14:textId="77777777" w:rsidR="00634F13" w:rsidRPr="00D82557" w:rsidRDefault="00747685" w:rsidP="00747685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1"/>
                <w:szCs w:val="21"/>
              </w:rPr>
            </w:pPr>
            <w:r w:rsidRPr="00D82557">
              <w:rPr>
                <w:rFonts w:ascii="Times New Roman" w:hAnsi="Times New Roman" w:hint="eastAsia"/>
                <w:sz w:val="21"/>
                <w:szCs w:val="21"/>
              </w:rPr>
              <w:t>Hairpin probe</w:t>
            </w:r>
          </w:p>
        </w:tc>
        <w:tc>
          <w:tcPr>
            <w:tcW w:w="5295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43BFCE52" w14:textId="77777777" w:rsidR="00634F13" w:rsidRPr="00241793" w:rsidRDefault="00747685" w:rsidP="00F55966">
            <w:pPr>
              <w:spacing w:after="0" w:line="36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241793">
              <w:rPr>
                <w:rFonts w:ascii="Times New Roman" w:hAnsi="Times New Roman"/>
              </w:rPr>
              <w:t>GTACTCGGGTGGGTGGGTGGGTCCACGCAGGGCCGTCGAACACGAGCATGGTGCGTGGACCTAGGATGACCTGAGTACTGTCCT</w:t>
            </w:r>
            <w:r w:rsidRPr="00241793">
              <w:rPr>
                <w:rFonts w:ascii="Times New Roman" w:hAnsi="Times New Roman"/>
                <w:vertAlign w:val="subscript"/>
              </w:rPr>
              <w:t>15</w:t>
            </w:r>
            <w:r w:rsidR="00CD6446" w:rsidRPr="00241793">
              <w:rPr>
                <w:rFonts w:ascii="Times New Roman" w:hAnsi="Times New Roman"/>
                <w:sz w:val="21"/>
                <w:szCs w:val="21"/>
              </w:rPr>
              <w:t>- C</w:t>
            </w:r>
            <w:r w:rsidR="00CD6446" w:rsidRPr="00241793">
              <w:rPr>
                <w:rFonts w:ascii="Times New Roman" w:hAnsi="Times New Roman"/>
                <w:sz w:val="21"/>
                <w:szCs w:val="21"/>
                <w:vertAlign w:val="subscript"/>
              </w:rPr>
              <w:t>6</w:t>
            </w:r>
            <w:r w:rsidR="00CD6446" w:rsidRPr="00241793">
              <w:rPr>
                <w:rFonts w:ascii="Times New Roman" w:hAnsi="Times New Roman"/>
                <w:sz w:val="21"/>
                <w:szCs w:val="21"/>
              </w:rPr>
              <w:t xml:space="preserve">HS-SH </w:t>
            </w:r>
          </w:p>
        </w:tc>
      </w:tr>
    </w:tbl>
    <w:p w14:paraId="360E307B" w14:textId="2F4A6698" w:rsidR="00AC5F83" w:rsidRPr="00FC76B8" w:rsidRDefault="00C76A5D" w:rsidP="00BC243C">
      <w:pPr>
        <w:spacing w:beforeLines="1300" w:before="4056" w:after="0" w:line="360" w:lineRule="auto"/>
        <w:rPr>
          <w:rFonts w:ascii="Times-Roman" w:hAnsi="Times-Roman" w:hint="eastAsia"/>
          <w:sz w:val="24"/>
          <w:szCs w:val="24"/>
        </w:rPr>
      </w:pPr>
      <w:r w:rsidRPr="004D11D0">
        <w:rPr>
          <w:rFonts w:ascii="Times New Roman" w:hAnsi="Times New Roman"/>
          <w:b/>
          <w:sz w:val="24"/>
        </w:rPr>
        <w:lastRenderedPageBreak/>
        <w:t>Table</w:t>
      </w:r>
      <w:r w:rsidRPr="004D11D0">
        <w:rPr>
          <w:rFonts w:ascii="Times New Roman" w:hAnsi="Times New Roman" w:hint="eastAsia"/>
          <w:b/>
          <w:sz w:val="24"/>
        </w:rPr>
        <w:t xml:space="preserve"> </w:t>
      </w:r>
      <w:r w:rsidRPr="00747685">
        <w:rPr>
          <w:rFonts w:ascii="Times New Roman" w:eastAsia="宋体" w:hAnsi="Times New Roman"/>
          <w:b/>
          <w:sz w:val="24"/>
          <w:szCs w:val="24"/>
        </w:rPr>
        <w:t>S</w:t>
      </w:r>
      <w:r>
        <w:rPr>
          <w:rFonts w:ascii="Times New Roman" w:eastAsia="宋体" w:hAnsi="Times New Roman" w:hint="eastAsia"/>
          <w:b/>
          <w:sz w:val="24"/>
          <w:szCs w:val="24"/>
        </w:rPr>
        <w:t>2</w:t>
      </w:r>
      <w:r w:rsidRPr="004D11D0">
        <w:rPr>
          <w:rFonts w:ascii="Times New Roman" w:hAnsi="Times New Roman"/>
          <w:b/>
          <w:sz w:val="24"/>
        </w:rPr>
        <w:t xml:space="preserve">. </w:t>
      </w:r>
      <w:bookmarkStart w:id="10" w:name="_Hlk85385272"/>
      <w:r w:rsidRPr="004D11D0">
        <w:rPr>
          <w:rFonts w:ascii="Times New Roman" w:hAnsi="Times New Roman" w:hint="eastAsia"/>
          <w:sz w:val="24"/>
          <w:szCs w:val="24"/>
        </w:rPr>
        <w:t xml:space="preserve">Comparison of </w:t>
      </w:r>
      <w:r w:rsidRPr="004D11D0">
        <w:rPr>
          <w:rFonts w:ascii="Times New Roman" w:hAnsi="Times New Roman"/>
          <w:sz w:val="24"/>
          <w:szCs w:val="24"/>
        </w:rPr>
        <w:t xml:space="preserve">biosensing strategies for </w:t>
      </w:r>
      <w:r w:rsidR="00FC76B8">
        <w:rPr>
          <w:rFonts w:ascii="Times New Roman" w:hAnsi="Times New Roman"/>
          <w:sz w:val="24"/>
          <w:szCs w:val="24"/>
        </w:rPr>
        <w:t>the detection of</w:t>
      </w:r>
      <w:r w:rsidRPr="004D11D0">
        <w:rPr>
          <w:rFonts w:ascii="Times New Roman" w:hAnsi="Times New Roman"/>
          <w:sz w:val="24"/>
          <w:szCs w:val="24"/>
        </w:rPr>
        <w:t xml:space="preserve"> exosomes</w:t>
      </w:r>
      <w:r w:rsidRPr="004D11D0">
        <w:rPr>
          <w:rFonts w:ascii="Times-Roman" w:hAnsi="Times-Roman" w:hint="eastAsia"/>
          <w:sz w:val="24"/>
          <w:szCs w:val="24"/>
        </w:rPr>
        <w:t>.</w:t>
      </w:r>
      <w:bookmarkEnd w:id="10"/>
    </w:p>
    <w:tbl>
      <w:tblPr>
        <w:tblpPr w:leftFromText="180" w:rightFromText="180" w:vertAnchor="text" w:horzAnchor="margin" w:tblpXSpec="center" w:tblpY="172"/>
        <w:tblW w:w="9072" w:type="dxa"/>
        <w:tblLayout w:type="fixed"/>
        <w:tblLook w:val="04A0" w:firstRow="1" w:lastRow="0" w:firstColumn="1" w:lastColumn="0" w:noHBand="0" w:noVBand="1"/>
      </w:tblPr>
      <w:tblGrid>
        <w:gridCol w:w="1928"/>
        <w:gridCol w:w="1994"/>
        <w:gridCol w:w="2423"/>
        <w:gridCol w:w="1701"/>
        <w:gridCol w:w="1026"/>
      </w:tblGrid>
      <w:tr w:rsidR="00C76A5D" w:rsidRPr="004D11D0" w14:paraId="33DCA531" w14:textId="77777777" w:rsidTr="00D27E70">
        <w:trPr>
          <w:trHeight w:val="784"/>
        </w:trPr>
        <w:tc>
          <w:tcPr>
            <w:tcW w:w="192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726751B" w14:textId="77777777" w:rsidR="00C76A5D" w:rsidRPr="004D11D0" w:rsidRDefault="00C76A5D" w:rsidP="00D27E7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D11D0">
              <w:rPr>
                <w:rFonts w:ascii="Times New Roman" w:hAnsi="Times New Roman"/>
                <w:b/>
                <w:sz w:val="24"/>
                <w:szCs w:val="24"/>
              </w:rPr>
              <w:t>Detection platform</w:t>
            </w:r>
          </w:p>
        </w:tc>
        <w:tc>
          <w:tcPr>
            <w:tcW w:w="199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9677389" w14:textId="77777777" w:rsidR="00C76A5D" w:rsidRPr="004D11D0" w:rsidRDefault="00C76A5D" w:rsidP="00D27E7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D11D0">
              <w:rPr>
                <w:rFonts w:ascii="Times New Roman" w:hAnsi="Times New Roman"/>
                <w:b/>
                <w:sz w:val="24"/>
                <w:szCs w:val="24"/>
              </w:rPr>
              <w:t>Amplification strategy</w:t>
            </w:r>
          </w:p>
        </w:tc>
        <w:tc>
          <w:tcPr>
            <w:tcW w:w="242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0C829BD" w14:textId="77777777" w:rsidR="00C76A5D" w:rsidRPr="004D11D0" w:rsidRDefault="00C76A5D" w:rsidP="00D27E70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D11D0">
              <w:rPr>
                <w:rFonts w:ascii="Times New Roman" w:hAnsi="Times New Roman"/>
                <w:b/>
                <w:bCs/>
                <w:sz w:val="24"/>
                <w:szCs w:val="24"/>
              </w:rPr>
              <w:t>Linear range (particle/mL)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9F5D868" w14:textId="77777777" w:rsidR="00C76A5D" w:rsidRPr="004D11D0" w:rsidRDefault="00C76A5D" w:rsidP="00D27E70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D11D0">
              <w:rPr>
                <w:rFonts w:ascii="Times New Roman" w:hAnsi="Times New Roman"/>
                <w:b/>
                <w:bCs/>
                <w:sz w:val="24"/>
                <w:szCs w:val="24"/>
              </w:rPr>
              <w:t>LOD (particle/mL)</w:t>
            </w:r>
          </w:p>
        </w:tc>
        <w:tc>
          <w:tcPr>
            <w:tcW w:w="1026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77BCFB9" w14:textId="77777777" w:rsidR="00C76A5D" w:rsidRPr="004D11D0" w:rsidRDefault="00C76A5D" w:rsidP="00D27E70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4D11D0">
              <w:rPr>
                <w:rFonts w:ascii="Times New Roman" w:hAnsi="Times New Roman"/>
                <w:b/>
                <w:bCs/>
                <w:sz w:val="24"/>
                <w:szCs w:val="24"/>
              </w:rPr>
              <w:t>Ref.</w:t>
            </w:r>
          </w:p>
        </w:tc>
      </w:tr>
      <w:tr w:rsidR="00C76A5D" w:rsidRPr="00A2667A" w14:paraId="12F3A28F" w14:textId="77777777" w:rsidTr="00D27E70">
        <w:trPr>
          <w:trHeight w:val="879"/>
        </w:trPr>
        <w:tc>
          <w:tcPr>
            <w:tcW w:w="1928" w:type="dxa"/>
            <w:tcBorders>
              <w:top w:val="single" w:sz="8" w:space="0" w:color="auto"/>
            </w:tcBorders>
            <w:vAlign w:val="center"/>
          </w:tcPr>
          <w:p w14:paraId="32BA14BE" w14:textId="50CE272C" w:rsidR="00C76A5D" w:rsidRPr="004D11D0" w:rsidRDefault="00FC76B8" w:rsidP="00D27E7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76B8">
              <w:rPr>
                <w:rFonts w:ascii="Times New Roman" w:hAnsi="Times New Roman"/>
                <w:sz w:val="24"/>
                <w:szCs w:val="24"/>
              </w:rPr>
              <w:t>Colorimetr</w:t>
            </w:r>
            <w:r>
              <w:rPr>
                <w:rFonts w:ascii="Times New Roman" w:hAnsi="Times New Roman"/>
                <w:sz w:val="24"/>
                <w:szCs w:val="24"/>
              </w:rPr>
              <w:t>y</w:t>
            </w:r>
          </w:p>
        </w:tc>
        <w:tc>
          <w:tcPr>
            <w:tcW w:w="1994" w:type="dxa"/>
            <w:tcBorders>
              <w:top w:val="single" w:sz="8" w:space="0" w:color="auto"/>
            </w:tcBorders>
            <w:vAlign w:val="center"/>
          </w:tcPr>
          <w:p w14:paraId="39E318EC" w14:textId="26F97122" w:rsidR="00C76A5D" w:rsidRPr="004D11D0" w:rsidRDefault="00C76A5D" w:rsidP="00D27E70">
            <w:pPr>
              <w:pStyle w:val="1"/>
              <w:shd w:val="clear" w:color="auto" w:fill="FFFFFF"/>
              <w:spacing w:before="0" w:after="0" w:line="240" w:lineRule="auto"/>
              <w:jc w:val="center"/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</w:pPr>
            <w:r w:rsidRPr="004D11D0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t>Enzyme-</w:t>
            </w:r>
            <w:r w:rsidRPr="004D11D0">
              <w:rPr>
                <w:rFonts w:ascii="Times New Roman" w:hAnsi="Times New Roman" w:hint="eastAsia"/>
                <w:b w:val="0"/>
                <w:bCs w:val="0"/>
                <w:kern w:val="2"/>
                <w:sz w:val="24"/>
                <w:szCs w:val="24"/>
              </w:rPr>
              <w:t>i</w:t>
            </w:r>
            <w:r w:rsidRPr="004D11D0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t xml:space="preserve">nduced </w:t>
            </w:r>
            <w:r w:rsidRPr="004D11D0">
              <w:rPr>
                <w:rFonts w:ascii="Times New Roman" w:hAnsi="Times New Roman" w:hint="eastAsia"/>
                <w:b w:val="0"/>
                <w:bCs w:val="0"/>
                <w:kern w:val="2"/>
                <w:sz w:val="24"/>
                <w:szCs w:val="24"/>
              </w:rPr>
              <w:t>e</w:t>
            </w:r>
            <w:r w:rsidRPr="004D11D0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t xml:space="preserve">tching of </w:t>
            </w:r>
            <w:r w:rsidR="00057433" w:rsidRPr="00057433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t>Au NBP@MnO</w:t>
            </w:r>
            <w:r w:rsidR="00057433" w:rsidRPr="00057433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  <w:vertAlign w:val="subscript"/>
              </w:rPr>
              <w:t>2</w:t>
            </w:r>
            <w:r w:rsidR="00057433" w:rsidRPr="00057433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t xml:space="preserve"> NSs</w:t>
            </w:r>
          </w:p>
        </w:tc>
        <w:tc>
          <w:tcPr>
            <w:tcW w:w="2423" w:type="dxa"/>
            <w:tcBorders>
              <w:top w:val="single" w:sz="8" w:space="0" w:color="auto"/>
            </w:tcBorders>
            <w:vAlign w:val="center"/>
          </w:tcPr>
          <w:p w14:paraId="583FEB30" w14:textId="4164BFA0" w:rsidR="00C76A5D" w:rsidRPr="00BC243C" w:rsidRDefault="00C76A5D" w:rsidP="00D27E70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BC24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8.5</w:t>
            </w:r>
            <w:r w:rsidRPr="00BC243C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="00FC76B8" w:rsidRPr="00BC24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BC24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×</w:t>
            </w:r>
            <w:r w:rsidR="00FC76B8" w:rsidRPr="00BC24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BC24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</w:t>
            </w:r>
            <w:r w:rsidR="00AC5F83" w:rsidRPr="00BC243C">
              <w:rPr>
                <w:rFonts w:ascii="Times New Roman" w:hAnsi="Times New Roman"/>
                <w:color w:val="000000" w:themeColor="text1"/>
                <w:sz w:val="24"/>
                <w:szCs w:val="24"/>
                <w:vertAlign w:val="superscript"/>
              </w:rPr>
              <w:t>5</w:t>
            </w:r>
            <w:r w:rsidRPr="00BC243C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-</w:t>
            </w:r>
            <w:r w:rsidRPr="00BC24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8.5</w:t>
            </w:r>
            <w:r w:rsidRPr="00BC243C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="00FC76B8" w:rsidRPr="00BC24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BC24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×</w:t>
            </w:r>
            <w:r w:rsidR="00FC76B8" w:rsidRPr="00BC24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BC24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</w:t>
            </w:r>
            <w:r w:rsidR="00AC5F83" w:rsidRPr="00BC243C">
              <w:rPr>
                <w:rFonts w:ascii="Times New Roman" w:hAnsi="Times New Roman"/>
                <w:color w:val="000000" w:themeColor="text1"/>
                <w:sz w:val="24"/>
                <w:szCs w:val="24"/>
                <w:vertAlign w:val="superscript"/>
              </w:rPr>
              <w:t>7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14:paraId="272E83AE" w14:textId="29888D53" w:rsidR="00C76A5D" w:rsidRPr="00BC243C" w:rsidRDefault="00C76A5D" w:rsidP="00D27E7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C24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1.35</w:t>
            </w:r>
            <w:r w:rsidR="00FC76B8" w:rsidRPr="00BC24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BC24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×</w:t>
            </w:r>
            <w:r w:rsidR="00FC76B8" w:rsidRPr="00BC24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BC24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</w:t>
            </w:r>
            <w:r w:rsidR="00AC5F83" w:rsidRPr="00BC243C">
              <w:rPr>
                <w:rFonts w:ascii="Times New Roman" w:hAnsi="Times New Roman"/>
                <w:color w:val="000000" w:themeColor="text1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102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3E7E6BA0" w14:textId="40684553" w:rsidR="00C76A5D" w:rsidRPr="008D7265" w:rsidRDefault="008D7265" w:rsidP="00D27E7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D7265">
              <w:rPr>
                <w:rStyle w:val="fontstyle01"/>
                <w:rFonts w:ascii="Times New Roman" w:hAnsi="Times New Roman"/>
              </w:rPr>
              <w:t>[1]</w:t>
            </w:r>
          </w:p>
        </w:tc>
      </w:tr>
      <w:tr w:rsidR="00C76A5D" w:rsidRPr="00A2667A" w14:paraId="0A9AD09E" w14:textId="77777777" w:rsidTr="00D27E70">
        <w:trPr>
          <w:trHeight w:val="879"/>
        </w:trPr>
        <w:tc>
          <w:tcPr>
            <w:tcW w:w="1928" w:type="dxa"/>
            <w:vAlign w:val="center"/>
          </w:tcPr>
          <w:p w14:paraId="27AFFBBA" w14:textId="77777777" w:rsidR="00C76A5D" w:rsidRPr="004D11D0" w:rsidRDefault="00C76A5D" w:rsidP="00D27E70">
            <w:pPr>
              <w:jc w:val="center"/>
              <w:rPr>
                <w:rFonts w:ascii="Times New Roman" w:hAnsi="Times New Roman"/>
                <w:sz w:val="24"/>
                <w:szCs w:val="24"/>
                <w:shd w:val="pct10" w:color="auto" w:fill="FFFFFF"/>
              </w:rPr>
            </w:pPr>
            <w:r w:rsidRPr="004D11D0">
              <w:rPr>
                <w:rFonts w:ascii="Times New Roman" w:hAnsi="Times New Roman"/>
                <w:sz w:val="24"/>
                <w:szCs w:val="24"/>
              </w:rPr>
              <w:t>Fluorescence</w:t>
            </w:r>
          </w:p>
        </w:tc>
        <w:tc>
          <w:tcPr>
            <w:tcW w:w="1994" w:type="dxa"/>
            <w:vAlign w:val="center"/>
          </w:tcPr>
          <w:p w14:paraId="2558D5C1" w14:textId="34E591B0" w:rsidR="00C76A5D" w:rsidRPr="004D11D0" w:rsidRDefault="00C76A5D" w:rsidP="00D27E70">
            <w:pPr>
              <w:pStyle w:val="1"/>
              <w:shd w:val="clear" w:color="auto" w:fill="FFFFFF"/>
              <w:spacing w:before="0" w:after="0" w:line="240" w:lineRule="auto"/>
              <w:jc w:val="center"/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</w:pPr>
            <w:r w:rsidRPr="004D11D0">
              <w:rPr>
                <w:rFonts w:ascii="Times New Roman" w:hAnsi="Times New Roman" w:hint="eastAsia"/>
                <w:b w:val="0"/>
                <w:bCs w:val="0"/>
                <w:kern w:val="2"/>
                <w:sz w:val="24"/>
                <w:szCs w:val="24"/>
              </w:rPr>
              <w:t>B</w:t>
            </w:r>
            <w:r w:rsidRPr="004D11D0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t>ranched</w:t>
            </w:r>
            <w:r w:rsidR="00057433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t xml:space="preserve"> RCA</w:t>
            </w:r>
          </w:p>
        </w:tc>
        <w:tc>
          <w:tcPr>
            <w:tcW w:w="2423" w:type="dxa"/>
            <w:vAlign w:val="center"/>
          </w:tcPr>
          <w:p w14:paraId="5C0D1604" w14:textId="448875A4" w:rsidR="00C76A5D" w:rsidRPr="00A2667A" w:rsidRDefault="00C76A5D" w:rsidP="00D27E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667A">
              <w:rPr>
                <w:rFonts w:ascii="Times New Roman" w:hAnsi="Times New Roman"/>
                <w:sz w:val="24"/>
                <w:szCs w:val="24"/>
              </w:rPr>
              <w:t>1.00</w:t>
            </w:r>
            <w:r w:rsidR="00FC76B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2667A">
              <w:rPr>
                <w:rFonts w:ascii="Times New Roman" w:hAnsi="Times New Roman"/>
                <w:sz w:val="24"/>
                <w:szCs w:val="24"/>
              </w:rPr>
              <w:t>×</w:t>
            </w:r>
            <w:r w:rsidR="00FC76B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2667A">
              <w:rPr>
                <w:rFonts w:ascii="Times New Roman" w:hAnsi="Times New Roman"/>
                <w:sz w:val="24"/>
                <w:szCs w:val="24"/>
              </w:rPr>
              <w:t>10</w:t>
            </w:r>
            <w:r w:rsidRPr="00A2667A">
              <w:rPr>
                <w:rFonts w:ascii="Times New Roman" w:hAnsi="Times New Roman"/>
                <w:sz w:val="24"/>
                <w:szCs w:val="24"/>
                <w:vertAlign w:val="superscript"/>
              </w:rPr>
              <w:t>5</w:t>
            </w:r>
            <w:r w:rsidRPr="00A2667A">
              <w:rPr>
                <w:rFonts w:ascii="Times New Roman" w:hAnsi="Times New Roman" w:hint="eastAsia"/>
                <w:sz w:val="24"/>
                <w:szCs w:val="24"/>
              </w:rPr>
              <w:t>-</w:t>
            </w:r>
            <w:r w:rsidRPr="00A2667A">
              <w:rPr>
                <w:rFonts w:ascii="Times New Roman" w:hAnsi="Times New Roman"/>
                <w:sz w:val="24"/>
                <w:szCs w:val="24"/>
              </w:rPr>
              <w:t xml:space="preserve"> 1.00</w:t>
            </w:r>
            <w:r w:rsidR="00FC76B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2667A">
              <w:rPr>
                <w:rFonts w:ascii="Times New Roman" w:hAnsi="Times New Roman"/>
                <w:sz w:val="24"/>
                <w:szCs w:val="24"/>
              </w:rPr>
              <w:t>×10</w:t>
            </w:r>
            <w:r w:rsidRPr="00A2667A">
              <w:rPr>
                <w:rFonts w:ascii="Times New Roman" w:hAnsi="Times New Roman"/>
                <w:sz w:val="24"/>
                <w:szCs w:val="24"/>
                <w:vertAlign w:val="superscript"/>
              </w:rPr>
              <w:t>9</w:t>
            </w:r>
          </w:p>
        </w:tc>
        <w:tc>
          <w:tcPr>
            <w:tcW w:w="1701" w:type="dxa"/>
            <w:vAlign w:val="center"/>
          </w:tcPr>
          <w:p w14:paraId="7D128D89" w14:textId="17667BFD" w:rsidR="00C76A5D" w:rsidRPr="00A2667A" w:rsidRDefault="00C76A5D" w:rsidP="00D27E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667A">
              <w:rPr>
                <w:rFonts w:ascii="Times New Roman" w:hAnsi="Times New Roman"/>
                <w:sz w:val="24"/>
                <w:szCs w:val="24"/>
              </w:rPr>
              <w:t>4.27</w:t>
            </w:r>
            <w:r w:rsidR="00FC76B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2667A">
              <w:rPr>
                <w:rFonts w:ascii="Times New Roman" w:hAnsi="Times New Roman"/>
                <w:sz w:val="24"/>
                <w:szCs w:val="24"/>
              </w:rPr>
              <w:t>×</w:t>
            </w:r>
            <w:r w:rsidR="00FC76B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2667A">
              <w:rPr>
                <w:rFonts w:ascii="Times New Roman" w:hAnsi="Times New Roman"/>
                <w:sz w:val="24"/>
                <w:szCs w:val="24"/>
              </w:rPr>
              <w:t>10</w:t>
            </w:r>
            <w:r w:rsidRPr="00A2667A">
              <w:rPr>
                <w:rFonts w:ascii="Times New Roman" w:hAnsi="Times New Roman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1026" w:type="dxa"/>
            <w:shd w:val="clear" w:color="auto" w:fill="auto"/>
            <w:vAlign w:val="center"/>
          </w:tcPr>
          <w:p w14:paraId="4BCCCB29" w14:textId="70099A24" w:rsidR="00C76A5D" w:rsidRPr="00A2667A" w:rsidRDefault="008D7265" w:rsidP="008D72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7265">
              <w:rPr>
                <w:rStyle w:val="fontstyle01"/>
                <w:rFonts w:ascii="Times New Roman" w:hAnsi="Times New Roman"/>
              </w:rPr>
              <w:t>[</w:t>
            </w:r>
            <w:r>
              <w:rPr>
                <w:rStyle w:val="fontstyle01"/>
                <w:rFonts w:ascii="Times New Roman" w:hAnsi="Times New Roman" w:hint="eastAsia"/>
              </w:rPr>
              <w:t>2</w:t>
            </w:r>
            <w:r w:rsidRPr="008D7265">
              <w:rPr>
                <w:rStyle w:val="fontstyle01"/>
                <w:rFonts w:ascii="Times New Roman" w:hAnsi="Times New Roman"/>
              </w:rPr>
              <w:t>]</w:t>
            </w:r>
          </w:p>
        </w:tc>
      </w:tr>
      <w:tr w:rsidR="00C76A5D" w:rsidRPr="00A2667A" w14:paraId="0177D1C8" w14:textId="77777777" w:rsidTr="00D27E70">
        <w:trPr>
          <w:trHeight w:val="879"/>
        </w:trPr>
        <w:tc>
          <w:tcPr>
            <w:tcW w:w="1928" w:type="dxa"/>
            <w:vAlign w:val="center"/>
          </w:tcPr>
          <w:p w14:paraId="5D3DD1D1" w14:textId="766795F9" w:rsidR="00C76A5D" w:rsidRPr="004D11D0" w:rsidRDefault="00C76A5D" w:rsidP="00D27E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1D0">
              <w:rPr>
                <w:rFonts w:ascii="Times New Roman" w:hAnsi="Times New Roman"/>
                <w:sz w:val="24"/>
                <w:szCs w:val="24"/>
              </w:rPr>
              <w:t>Electrochemi</w:t>
            </w:r>
            <w:r w:rsidR="00FC76B8">
              <w:rPr>
                <w:rFonts w:ascii="Times New Roman" w:hAnsi="Times New Roman" w:hint="eastAsia"/>
                <w:sz w:val="24"/>
                <w:szCs w:val="24"/>
              </w:rPr>
              <w:t>stry</w:t>
            </w:r>
          </w:p>
        </w:tc>
        <w:tc>
          <w:tcPr>
            <w:tcW w:w="1994" w:type="dxa"/>
            <w:vAlign w:val="center"/>
          </w:tcPr>
          <w:p w14:paraId="27A72FB2" w14:textId="21E78F51" w:rsidR="00C76A5D" w:rsidRPr="004D11D0" w:rsidRDefault="00D90F41" w:rsidP="00D27E70">
            <w:pPr>
              <w:pStyle w:val="1"/>
              <w:spacing w:before="0" w:after="0" w:line="240" w:lineRule="auto"/>
              <w:jc w:val="center"/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</w:pPr>
            <w:r w:rsidRPr="00D90F41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t>NTH</w:t>
            </w:r>
            <w:r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t>-</w:t>
            </w:r>
            <w:r w:rsidR="00C76A5D" w:rsidRPr="004D11D0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t>coupled</w:t>
            </w:r>
            <w:r w:rsidR="00C76A5D" w:rsidRPr="004D11D0">
              <w:rPr>
                <w:rFonts w:ascii="Times New Roman" w:hAnsi="Times New Roman" w:hint="eastAsia"/>
                <w:b w:val="0"/>
                <w:bCs w:val="0"/>
                <w:kern w:val="2"/>
                <w:sz w:val="24"/>
                <w:szCs w:val="24"/>
              </w:rPr>
              <w:t xml:space="preserve"> </w:t>
            </w:r>
            <w:r w:rsidR="00C76A5D" w:rsidRPr="004D11D0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t>enzymatic signal amplification</w:t>
            </w:r>
          </w:p>
        </w:tc>
        <w:tc>
          <w:tcPr>
            <w:tcW w:w="2423" w:type="dxa"/>
            <w:vAlign w:val="center"/>
          </w:tcPr>
          <w:p w14:paraId="53DD814D" w14:textId="2AC37CFA" w:rsidR="00C76A5D" w:rsidRPr="00A2667A" w:rsidRDefault="00C76A5D" w:rsidP="00D27E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667A">
              <w:rPr>
                <w:rFonts w:ascii="Times New Roman" w:hAnsi="Times New Roman"/>
                <w:sz w:val="24"/>
                <w:szCs w:val="24"/>
              </w:rPr>
              <w:t>2.</w:t>
            </w:r>
            <w:r w:rsidRPr="00A2667A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A2667A">
              <w:rPr>
                <w:rFonts w:ascii="Times New Roman" w:hAnsi="Times New Roman"/>
                <w:sz w:val="24"/>
                <w:szCs w:val="24"/>
              </w:rPr>
              <w:t>6</w:t>
            </w:r>
            <w:r w:rsidR="00FC76B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2667A">
              <w:rPr>
                <w:rFonts w:ascii="Times New Roman" w:hAnsi="Times New Roman"/>
                <w:sz w:val="24"/>
                <w:szCs w:val="24"/>
              </w:rPr>
              <w:t>×</w:t>
            </w:r>
            <w:r w:rsidR="00FC76B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2667A">
              <w:rPr>
                <w:rFonts w:ascii="Times New Roman" w:hAnsi="Times New Roman"/>
                <w:sz w:val="24"/>
                <w:szCs w:val="24"/>
              </w:rPr>
              <w:t>10</w:t>
            </w:r>
            <w:r w:rsidRPr="00A2667A"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4</w:t>
            </w:r>
            <w:r w:rsidRPr="00A2667A">
              <w:rPr>
                <w:rFonts w:ascii="Times New Roman" w:hAnsi="Times New Roman"/>
                <w:sz w:val="24"/>
                <w:szCs w:val="24"/>
              </w:rPr>
              <w:t>-</w:t>
            </w:r>
            <w:r w:rsidRPr="00A2667A">
              <w:rPr>
                <w:rFonts w:ascii="Times New Roman" w:hAnsi="Times New Roman" w:hint="eastAsia"/>
                <w:sz w:val="24"/>
                <w:szCs w:val="24"/>
              </w:rPr>
              <w:t xml:space="preserve"> 7.</w:t>
            </w:r>
            <w:r w:rsidRPr="00A2667A">
              <w:rPr>
                <w:rFonts w:ascii="Times New Roman" w:hAnsi="Times New Roman"/>
                <w:sz w:val="24"/>
                <w:szCs w:val="24"/>
              </w:rPr>
              <w:t>5</w:t>
            </w:r>
            <w:r w:rsidRPr="00A2667A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="00FC76B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2667A">
              <w:rPr>
                <w:rFonts w:ascii="Times New Roman" w:hAnsi="Times New Roman"/>
                <w:sz w:val="24"/>
                <w:szCs w:val="24"/>
              </w:rPr>
              <w:t>×</w:t>
            </w:r>
            <w:r w:rsidR="00FC76B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2667A">
              <w:rPr>
                <w:rFonts w:ascii="Times New Roman" w:hAnsi="Times New Roman"/>
                <w:sz w:val="24"/>
                <w:szCs w:val="24"/>
              </w:rPr>
              <w:t>10</w:t>
            </w:r>
            <w:r w:rsidRPr="00A2667A">
              <w:rPr>
                <w:rFonts w:ascii="Times New Roman" w:hAnsi="Times New Roman"/>
                <w:sz w:val="24"/>
                <w:szCs w:val="24"/>
                <w:vertAlign w:val="superscript"/>
              </w:rPr>
              <w:t>7</w:t>
            </w:r>
          </w:p>
        </w:tc>
        <w:tc>
          <w:tcPr>
            <w:tcW w:w="1701" w:type="dxa"/>
            <w:vAlign w:val="center"/>
          </w:tcPr>
          <w:p w14:paraId="73B6454E" w14:textId="4B7C95A5" w:rsidR="00C76A5D" w:rsidRPr="00A2667A" w:rsidRDefault="00C76A5D" w:rsidP="00D27E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667A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A2667A">
              <w:rPr>
                <w:rFonts w:ascii="Times New Roman" w:hAnsi="Times New Roman"/>
                <w:sz w:val="24"/>
                <w:szCs w:val="24"/>
              </w:rPr>
              <w:t>.</w:t>
            </w:r>
            <w:r w:rsidRPr="00A2667A">
              <w:rPr>
                <w:rFonts w:ascii="Times New Roman" w:hAnsi="Times New Roman" w:hint="eastAsia"/>
                <w:sz w:val="24"/>
                <w:szCs w:val="24"/>
              </w:rPr>
              <w:t>6</w:t>
            </w:r>
            <w:r w:rsidRPr="00A2667A">
              <w:rPr>
                <w:rFonts w:ascii="Times New Roman" w:hAnsi="Times New Roman"/>
                <w:sz w:val="24"/>
                <w:szCs w:val="24"/>
              </w:rPr>
              <w:t>6</w:t>
            </w:r>
            <w:r w:rsidR="00FC76B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2667A">
              <w:rPr>
                <w:rFonts w:ascii="Times New Roman" w:hAnsi="Times New Roman"/>
                <w:sz w:val="24"/>
                <w:szCs w:val="24"/>
              </w:rPr>
              <w:t>×</w:t>
            </w:r>
            <w:r w:rsidR="00FC76B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2667A">
              <w:rPr>
                <w:rFonts w:ascii="Times New Roman" w:hAnsi="Times New Roman"/>
                <w:sz w:val="24"/>
                <w:szCs w:val="24"/>
              </w:rPr>
              <w:t>10</w:t>
            </w:r>
            <w:r w:rsidRPr="00A2667A"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1026" w:type="dxa"/>
            <w:shd w:val="clear" w:color="auto" w:fill="auto"/>
            <w:vAlign w:val="center"/>
          </w:tcPr>
          <w:p w14:paraId="328DB57A" w14:textId="5FFA2F47" w:rsidR="00AC5F83" w:rsidRPr="00A2667A" w:rsidRDefault="008D7265" w:rsidP="008D72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7265">
              <w:rPr>
                <w:rStyle w:val="fontstyle01"/>
                <w:rFonts w:ascii="Times New Roman" w:hAnsi="Times New Roman"/>
              </w:rPr>
              <w:t>[</w:t>
            </w:r>
            <w:r>
              <w:rPr>
                <w:rStyle w:val="fontstyle01"/>
                <w:rFonts w:ascii="Times New Roman" w:hAnsi="Times New Roman" w:hint="eastAsia"/>
              </w:rPr>
              <w:t>3</w:t>
            </w:r>
            <w:r w:rsidRPr="008D7265">
              <w:rPr>
                <w:rStyle w:val="fontstyle01"/>
                <w:rFonts w:ascii="Times New Roman" w:hAnsi="Times New Roman"/>
              </w:rPr>
              <w:t>]</w:t>
            </w:r>
          </w:p>
        </w:tc>
      </w:tr>
      <w:tr w:rsidR="00AC5F83" w:rsidRPr="00A2667A" w14:paraId="79973D9F" w14:textId="77777777" w:rsidTr="00D27E70">
        <w:trPr>
          <w:trHeight w:val="626"/>
        </w:trPr>
        <w:tc>
          <w:tcPr>
            <w:tcW w:w="1928" w:type="dxa"/>
            <w:vAlign w:val="center"/>
          </w:tcPr>
          <w:p w14:paraId="4F8FF841" w14:textId="718B2E6F" w:rsidR="00AC5F83" w:rsidRPr="00C70D49" w:rsidRDefault="00AC5F83" w:rsidP="00D27E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49">
              <w:rPr>
                <w:rFonts w:ascii="Times New Roman" w:hAnsi="Times New Roman"/>
                <w:sz w:val="24"/>
                <w:szCs w:val="24"/>
              </w:rPr>
              <w:t>Fluorescence</w:t>
            </w:r>
          </w:p>
        </w:tc>
        <w:tc>
          <w:tcPr>
            <w:tcW w:w="1994" w:type="dxa"/>
            <w:vAlign w:val="center"/>
          </w:tcPr>
          <w:p w14:paraId="0206DCC5" w14:textId="77777777" w:rsidR="00D751EA" w:rsidRPr="00C70D49" w:rsidRDefault="00D751EA" w:rsidP="00D27E70">
            <w:pPr>
              <w:pStyle w:val="1"/>
              <w:spacing w:before="0" w:after="0" w:line="240" w:lineRule="auto"/>
              <w:jc w:val="center"/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</w:pPr>
            <w:r w:rsidRPr="00C70D49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t>Fe</w:t>
            </w:r>
            <w:r w:rsidRPr="00C70D49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  <w:vertAlign w:val="subscript"/>
              </w:rPr>
              <w:t>3</w:t>
            </w:r>
            <w:r w:rsidRPr="00C70D49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t>O</w:t>
            </w:r>
            <w:r w:rsidRPr="00C70D49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  <w:vertAlign w:val="subscript"/>
              </w:rPr>
              <w:t>4</w:t>
            </w:r>
            <w:r w:rsidRPr="00C70D49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t>@SiO</w:t>
            </w:r>
            <w:r w:rsidRPr="00C70D49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  <w:vertAlign w:val="subscript"/>
              </w:rPr>
              <w:t>2</w:t>
            </w:r>
            <w:r w:rsidRPr="00C70D49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t>@</w:t>
            </w:r>
          </w:p>
          <w:p w14:paraId="6133C5A1" w14:textId="5C50111C" w:rsidR="00AC5F83" w:rsidRPr="00C70D49" w:rsidRDefault="00D751EA" w:rsidP="00D27E70">
            <w:pPr>
              <w:pStyle w:val="1"/>
              <w:spacing w:before="0" w:after="0" w:line="240" w:lineRule="auto"/>
              <w:jc w:val="center"/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</w:pPr>
            <w:r w:rsidRPr="00C70D49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t>TiO</w:t>
            </w:r>
            <w:r w:rsidRPr="00C70D49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  <w:vertAlign w:val="subscript"/>
              </w:rPr>
              <w:t>2</w:t>
            </w:r>
            <w:r w:rsidRPr="00C70D49">
              <w:rPr>
                <w:rFonts w:ascii="Times New Roman" w:hAnsi="Times New Roman" w:hint="eastAsia"/>
                <w:b w:val="0"/>
                <w:bCs w:val="0"/>
                <w:kern w:val="2"/>
                <w:sz w:val="24"/>
                <w:szCs w:val="24"/>
              </w:rPr>
              <w:t xml:space="preserve"> </w:t>
            </w:r>
            <w:r w:rsidRPr="00C70D49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t>particles</w:t>
            </w:r>
          </w:p>
        </w:tc>
        <w:tc>
          <w:tcPr>
            <w:tcW w:w="2423" w:type="dxa"/>
            <w:vAlign w:val="center"/>
          </w:tcPr>
          <w:p w14:paraId="1A31A089" w14:textId="67370A1D" w:rsidR="00AC5F83" w:rsidRPr="00C70D49" w:rsidRDefault="00D751EA" w:rsidP="00D27E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49">
              <w:rPr>
                <w:rFonts w:ascii="Times New Roman" w:hAnsi="Times New Roman" w:hint="eastAsia"/>
                <w:sz w:val="24"/>
                <w:szCs w:val="24"/>
              </w:rPr>
              <w:t>5</w:t>
            </w:r>
            <w:r w:rsidR="00D27E70">
              <w:rPr>
                <w:rFonts w:ascii="Times New Roman" w:hAnsi="Times New Roman" w:hint="eastAsia"/>
                <w:sz w:val="24"/>
                <w:szCs w:val="24"/>
              </w:rPr>
              <w:t>.00</w:t>
            </w:r>
            <w:r w:rsidR="00AC5F83" w:rsidRPr="00C70D49">
              <w:rPr>
                <w:rFonts w:ascii="Times New Roman" w:hAnsi="Times New Roman"/>
                <w:sz w:val="24"/>
                <w:szCs w:val="24"/>
              </w:rPr>
              <w:t xml:space="preserve"> × 10</w:t>
            </w:r>
            <w:r w:rsidRPr="00C70D49"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5</w:t>
            </w:r>
            <w:r w:rsidR="00AC5F83" w:rsidRPr="00C70D49">
              <w:rPr>
                <w:rFonts w:ascii="Times New Roman" w:hAnsi="Times New Roman"/>
                <w:sz w:val="24"/>
                <w:szCs w:val="24"/>
              </w:rPr>
              <w:t>-</w:t>
            </w:r>
            <w:r w:rsidRPr="00C70D49">
              <w:rPr>
                <w:rFonts w:ascii="Times New Roman" w:hAnsi="Times New Roman" w:hint="eastAsia"/>
                <w:sz w:val="24"/>
                <w:szCs w:val="24"/>
              </w:rPr>
              <w:t xml:space="preserve"> 1</w:t>
            </w:r>
            <w:r w:rsidR="00AC5F83" w:rsidRPr="00C70D49">
              <w:rPr>
                <w:rFonts w:ascii="Times New Roman" w:hAnsi="Times New Roman"/>
                <w:sz w:val="24"/>
                <w:szCs w:val="24"/>
              </w:rPr>
              <w:t>.00 × 10</w:t>
            </w:r>
            <w:r w:rsidRPr="00C70D49"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7</w:t>
            </w:r>
          </w:p>
        </w:tc>
        <w:tc>
          <w:tcPr>
            <w:tcW w:w="1701" w:type="dxa"/>
            <w:vAlign w:val="center"/>
          </w:tcPr>
          <w:p w14:paraId="7CE86296" w14:textId="470B6D20" w:rsidR="00AC5F83" w:rsidRPr="00C70D49" w:rsidRDefault="00D751EA" w:rsidP="00D27E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49">
              <w:rPr>
                <w:rFonts w:ascii="Times New Roman" w:hAnsi="Times New Roman" w:hint="eastAsia"/>
                <w:sz w:val="24"/>
                <w:szCs w:val="24"/>
              </w:rPr>
              <w:t>5</w:t>
            </w:r>
            <w:r w:rsidR="00AC5F83" w:rsidRPr="00C70D49">
              <w:rPr>
                <w:rFonts w:ascii="Times New Roman" w:hAnsi="Times New Roman" w:hint="eastAsia"/>
                <w:sz w:val="24"/>
                <w:szCs w:val="24"/>
              </w:rPr>
              <w:t>.</w:t>
            </w:r>
            <w:r w:rsidR="001D43C5" w:rsidRPr="00C70D49">
              <w:rPr>
                <w:rFonts w:ascii="Times New Roman" w:hAnsi="Times New Roman" w:hint="eastAsia"/>
                <w:sz w:val="24"/>
                <w:szCs w:val="24"/>
              </w:rPr>
              <w:t>00</w:t>
            </w:r>
            <w:r w:rsidR="00AC5F83" w:rsidRPr="00C70D49">
              <w:rPr>
                <w:rFonts w:ascii="Times New Roman" w:hAnsi="Times New Roman"/>
                <w:sz w:val="24"/>
                <w:szCs w:val="24"/>
              </w:rPr>
              <w:t xml:space="preserve"> × 10</w:t>
            </w:r>
            <w:r w:rsidR="001D43C5" w:rsidRPr="00C70D49"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1026" w:type="dxa"/>
            <w:shd w:val="clear" w:color="auto" w:fill="auto"/>
            <w:vAlign w:val="center"/>
          </w:tcPr>
          <w:p w14:paraId="7A1B04E2" w14:textId="7E9A4CC6" w:rsidR="00AC5F83" w:rsidRPr="00C70D49" w:rsidRDefault="008D7265" w:rsidP="008D72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7265">
              <w:rPr>
                <w:rStyle w:val="fontstyle01"/>
                <w:rFonts w:ascii="Times New Roman" w:hAnsi="Times New Roman"/>
              </w:rPr>
              <w:t>[</w:t>
            </w:r>
            <w:r>
              <w:rPr>
                <w:rStyle w:val="fontstyle01"/>
                <w:rFonts w:ascii="Times New Roman" w:hAnsi="Times New Roman" w:hint="eastAsia"/>
              </w:rPr>
              <w:t>4</w:t>
            </w:r>
            <w:r w:rsidRPr="008D7265">
              <w:rPr>
                <w:rStyle w:val="fontstyle01"/>
                <w:rFonts w:ascii="Times New Roman" w:hAnsi="Times New Roman"/>
              </w:rPr>
              <w:t>]</w:t>
            </w:r>
          </w:p>
        </w:tc>
      </w:tr>
      <w:tr w:rsidR="00BC243C" w:rsidRPr="00A2667A" w14:paraId="136386E8" w14:textId="77777777" w:rsidTr="00D27E70">
        <w:trPr>
          <w:trHeight w:val="597"/>
        </w:trPr>
        <w:tc>
          <w:tcPr>
            <w:tcW w:w="1928" w:type="dxa"/>
            <w:vAlign w:val="center"/>
          </w:tcPr>
          <w:p w14:paraId="4D471901" w14:textId="2E0BB105" w:rsidR="00BC243C" w:rsidRPr="00D90F41" w:rsidRDefault="00BC243C" w:rsidP="00D27E70">
            <w:pPr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4D11D0">
              <w:rPr>
                <w:rFonts w:ascii="Times New Roman" w:hAnsi="Times New Roman" w:hint="eastAsia"/>
                <w:sz w:val="24"/>
                <w:szCs w:val="24"/>
              </w:rPr>
              <w:t>C</w:t>
            </w:r>
            <w:r w:rsidRPr="004D11D0">
              <w:rPr>
                <w:rFonts w:ascii="Times New Roman" w:hAnsi="Times New Roman"/>
                <w:sz w:val="24"/>
                <w:szCs w:val="24"/>
              </w:rPr>
              <w:t>olorimetr</w:t>
            </w:r>
            <w:r>
              <w:rPr>
                <w:rFonts w:ascii="Times New Roman" w:hAnsi="Times New Roman"/>
                <w:sz w:val="24"/>
                <w:szCs w:val="24"/>
              </w:rPr>
              <w:t>y</w:t>
            </w:r>
          </w:p>
        </w:tc>
        <w:tc>
          <w:tcPr>
            <w:tcW w:w="57" w:type="dxa"/>
            <w:vAlign w:val="center"/>
          </w:tcPr>
          <w:p w14:paraId="3B9724CA" w14:textId="1192CDC8" w:rsidR="00BC243C" w:rsidRPr="00D90F41" w:rsidRDefault="00BC243C" w:rsidP="00D27E70">
            <w:pPr>
              <w:pStyle w:val="1"/>
              <w:spacing w:before="0" w:after="0" w:line="240" w:lineRule="auto"/>
              <w:jc w:val="center"/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hAnsi="Times New Roman" w:hint="eastAsia"/>
                <w:b w:val="0"/>
                <w:bCs w:val="0"/>
                <w:kern w:val="2"/>
                <w:sz w:val="24"/>
                <w:szCs w:val="24"/>
              </w:rPr>
              <w:t>D</w:t>
            </w:r>
            <w:r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t>NAzyme</w:t>
            </w:r>
            <w:proofErr w:type="spellEnd"/>
          </w:p>
        </w:tc>
        <w:tc>
          <w:tcPr>
            <w:tcW w:w="2423" w:type="dxa"/>
            <w:vAlign w:val="center"/>
          </w:tcPr>
          <w:p w14:paraId="306B22AA" w14:textId="47ED37A4" w:rsidR="00BC243C" w:rsidRPr="00D90F41" w:rsidRDefault="00BC243C" w:rsidP="00D27E70">
            <w:pPr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A2667A">
              <w:rPr>
                <w:rFonts w:ascii="Times New Roman" w:hAnsi="Times New Roman" w:hint="eastAsia"/>
                <w:sz w:val="24"/>
                <w:szCs w:val="24"/>
              </w:rPr>
              <w:t>8.3</w:t>
            </w:r>
            <w:r w:rsidRPr="00A2667A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2667A">
              <w:rPr>
                <w:rFonts w:ascii="Times New Roman" w:hAnsi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2667A">
              <w:rPr>
                <w:rFonts w:ascii="Times New Roman" w:hAnsi="Times New Roman"/>
                <w:sz w:val="24"/>
                <w:szCs w:val="24"/>
              </w:rPr>
              <w:t>10</w:t>
            </w:r>
            <w:r w:rsidRPr="00A2667A"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5</w:t>
            </w:r>
            <w:r w:rsidRPr="00A2667A">
              <w:rPr>
                <w:rFonts w:ascii="Times New Roman" w:hAnsi="Times New Roman"/>
                <w:sz w:val="24"/>
                <w:szCs w:val="24"/>
              </w:rPr>
              <w:t>-</w:t>
            </w:r>
            <w:r w:rsidRPr="00A2667A">
              <w:rPr>
                <w:rFonts w:ascii="Times New Roman" w:hAnsi="Times New Roman" w:hint="eastAsia"/>
                <w:sz w:val="24"/>
                <w:szCs w:val="24"/>
              </w:rPr>
              <w:t xml:space="preserve"> 5.3</w:t>
            </w:r>
            <w:r w:rsidRPr="00A2667A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2667A">
              <w:rPr>
                <w:rFonts w:ascii="Times New Roman" w:hAnsi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2667A">
              <w:rPr>
                <w:rFonts w:ascii="Times New Roman" w:hAnsi="Times New Roman"/>
                <w:sz w:val="24"/>
                <w:szCs w:val="24"/>
              </w:rPr>
              <w:t>10</w:t>
            </w:r>
            <w:r w:rsidRPr="00A2667A"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7</w:t>
            </w:r>
          </w:p>
        </w:tc>
        <w:tc>
          <w:tcPr>
            <w:tcW w:w="1701" w:type="dxa"/>
            <w:vAlign w:val="center"/>
          </w:tcPr>
          <w:p w14:paraId="191D9FF6" w14:textId="727C5B14" w:rsidR="00BC243C" w:rsidRPr="00D90F41" w:rsidRDefault="00BC243C" w:rsidP="00D27E70">
            <w:pPr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A2667A">
              <w:rPr>
                <w:rFonts w:ascii="Times New Roman" w:hAnsi="Times New Roman" w:hint="eastAsia"/>
                <w:sz w:val="24"/>
                <w:szCs w:val="24"/>
              </w:rPr>
              <w:t>3.94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2667A">
              <w:rPr>
                <w:rFonts w:ascii="Times New Roman" w:hAnsi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2667A">
              <w:rPr>
                <w:rFonts w:ascii="Times New Roman" w:hAnsi="Times New Roman"/>
                <w:sz w:val="24"/>
                <w:szCs w:val="24"/>
              </w:rPr>
              <w:t>10</w:t>
            </w:r>
            <w:r w:rsidRPr="00A2667A"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1026" w:type="dxa"/>
            <w:shd w:val="clear" w:color="auto" w:fill="auto"/>
            <w:vAlign w:val="center"/>
          </w:tcPr>
          <w:p w14:paraId="208E6FCB" w14:textId="54F389AB" w:rsidR="00BC243C" w:rsidRPr="00D90F41" w:rsidRDefault="008D7265" w:rsidP="008D7265">
            <w:pPr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8D7265">
              <w:rPr>
                <w:rStyle w:val="fontstyle01"/>
                <w:rFonts w:ascii="Times New Roman" w:hAnsi="Times New Roman"/>
              </w:rPr>
              <w:t>[</w:t>
            </w:r>
            <w:r>
              <w:rPr>
                <w:rStyle w:val="fontstyle01"/>
                <w:rFonts w:ascii="Times New Roman" w:hAnsi="Times New Roman" w:hint="eastAsia"/>
              </w:rPr>
              <w:t>5</w:t>
            </w:r>
            <w:r w:rsidRPr="008D7265">
              <w:rPr>
                <w:rStyle w:val="fontstyle01"/>
                <w:rFonts w:ascii="Times New Roman" w:hAnsi="Times New Roman"/>
              </w:rPr>
              <w:t>]</w:t>
            </w:r>
          </w:p>
        </w:tc>
      </w:tr>
      <w:tr w:rsidR="00BC243C" w:rsidRPr="00A2667A" w14:paraId="2631AA88" w14:textId="77777777" w:rsidTr="00D27E70">
        <w:trPr>
          <w:trHeight w:val="946"/>
        </w:trPr>
        <w:tc>
          <w:tcPr>
            <w:tcW w:w="1928" w:type="dxa"/>
            <w:tcBorders>
              <w:bottom w:val="single" w:sz="12" w:space="0" w:color="auto"/>
            </w:tcBorders>
            <w:vAlign w:val="center"/>
          </w:tcPr>
          <w:p w14:paraId="537E40F8" w14:textId="240EDC00" w:rsidR="00BC243C" w:rsidRPr="00AC5F83" w:rsidRDefault="00BC243C" w:rsidP="00D27E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5F83">
              <w:rPr>
                <w:rFonts w:ascii="Times New Roman" w:hAnsi="Times New Roman"/>
                <w:sz w:val="24"/>
                <w:szCs w:val="24"/>
              </w:rPr>
              <w:t>SPR</w:t>
            </w:r>
          </w:p>
        </w:tc>
        <w:tc>
          <w:tcPr>
            <w:tcW w:w="1994" w:type="dxa"/>
            <w:tcBorders>
              <w:bottom w:val="single" w:sz="12" w:space="0" w:color="auto"/>
            </w:tcBorders>
            <w:vAlign w:val="center"/>
          </w:tcPr>
          <w:p w14:paraId="2D8F5EE9" w14:textId="691AB20E" w:rsidR="00BC243C" w:rsidRPr="00AC5F83" w:rsidRDefault="00BC243C" w:rsidP="00D27E70">
            <w:pPr>
              <w:pStyle w:val="1"/>
              <w:shd w:val="clear" w:color="auto" w:fill="FFFFFF"/>
              <w:spacing w:line="240" w:lineRule="auto"/>
              <w:jc w:val="center"/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</w:pPr>
            <w:r w:rsidRPr="00AC5F83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MAB and the reformative TSA</w:t>
            </w:r>
          </w:p>
        </w:tc>
        <w:tc>
          <w:tcPr>
            <w:tcW w:w="2423" w:type="dxa"/>
            <w:tcBorders>
              <w:bottom w:val="single" w:sz="12" w:space="0" w:color="auto"/>
            </w:tcBorders>
            <w:vAlign w:val="center"/>
          </w:tcPr>
          <w:p w14:paraId="7038CAF0" w14:textId="402DBCEB" w:rsidR="00BC243C" w:rsidRPr="00A2667A" w:rsidRDefault="00BC243C" w:rsidP="00D27E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667A">
              <w:rPr>
                <w:rFonts w:ascii="Times New Roman" w:hAnsi="Times New Roman"/>
                <w:sz w:val="24"/>
                <w:szCs w:val="24"/>
              </w:rPr>
              <w:t>1.00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2667A">
              <w:rPr>
                <w:rFonts w:ascii="Times New Roman" w:hAnsi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2667A">
              <w:rPr>
                <w:rFonts w:ascii="Times New Roman" w:hAnsi="Times New Roman"/>
                <w:sz w:val="24"/>
                <w:szCs w:val="24"/>
              </w:rPr>
              <w:t>10</w:t>
            </w:r>
            <w:r w:rsidRPr="00A2667A"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4</w:t>
            </w:r>
            <w:r w:rsidRPr="00A2667A">
              <w:rPr>
                <w:rFonts w:ascii="Times New Roman" w:hAnsi="Times New Roman"/>
                <w:sz w:val="24"/>
                <w:szCs w:val="24"/>
              </w:rPr>
              <w:t xml:space="preserve"> -1.00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2667A">
              <w:rPr>
                <w:rFonts w:ascii="Times New Roman" w:hAnsi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2667A">
              <w:rPr>
                <w:rFonts w:ascii="Times New Roman" w:hAnsi="Times New Roman"/>
                <w:sz w:val="24"/>
                <w:szCs w:val="24"/>
              </w:rPr>
              <w:t>10</w:t>
            </w:r>
            <w:r w:rsidRPr="00A2667A">
              <w:rPr>
                <w:rFonts w:ascii="Times New Roman" w:hAnsi="Times New Roman"/>
                <w:sz w:val="24"/>
                <w:szCs w:val="24"/>
                <w:vertAlign w:val="superscript"/>
              </w:rPr>
              <w:t>7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4DCE3F2A" w14:textId="35B56A8C" w:rsidR="00BC243C" w:rsidRPr="00A2667A" w:rsidRDefault="00BC243C" w:rsidP="00D27E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667A">
              <w:rPr>
                <w:rFonts w:ascii="Times New Roman" w:hAnsi="Times New Roman"/>
                <w:sz w:val="24"/>
                <w:szCs w:val="24"/>
              </w:rPr>
              <w:t>1.00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2667A">
              <w:rPr>
                <w:rFonts w:ascii="Times New Roman" w:hAnsi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2667A">
              <w:rPr>
                <w:rFonts w:ascii="Times New Roman" w:hAnsi="Times New Roman"/>
                <w:sz w:val="24"/>
                <w:szCs w:val="24"/>
              </w:rPr>
              <w:t>10</w:t>
            </w:r>
            <w:r w:rsidRPr="00A2667A"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102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BC55B46" w14:textId="77777777" w:rsidR="00BC243C" w:rsidRDefault="00BC243C" w:rsidP="00D27E7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2667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This</w:t>
            </w:r>
          </w:p>
          <w:p w14:paraId="7C5A1056" w14:textId="4A75F779" w:rsidR="00BC243C" w:rsidRPr="00A2667A" w:rsidRDefault="00BC243C" w:rsidP="00D27E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667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work</w:t>
            </w:r>
          </w:p>
        </w:tc>
      </w:tr>
      <w:tr w:rsidR="00BC243C" w:rsidRPr="00A2667A" w14:paraId="0653CEF3" w14:textId="77777777" w:rsidTr="00D27E70">
        <w:trPr>
          <w:trHeight w:val="879"/>
        </w:trPr>
        <w:tc>
          <w:tcPr>
            <w:tcW w:w="9072" w:type="dxa"/>
            <w:gridSpan w:val="5"/>
            <w:tcBorders>
              <w:top w:val="single" w:sz="12" w:space="0" w:color="auto"/>
            </w:tcBorders>
            <w:vAlign w:val="center"/>
          </w:tcPr>
          <w:p w14:paraId="64A0C288" w14:textId="6FACAFCE" w:rsidR="00BC243C" w:rsidRPr="00057433" w:rsidRDefault="00BC243C" w:rsidP="00625F6A">
            <w:pPr>
              <w:pStyle w:val="1"/>
              <w:shd w:val="clear" w:color="auto" w:fill="FFFFFF"/>
              <w:spacing w:before="0" w:after="0" w:line="276" w:lineRule="auto"/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</w:pPr>
            <w:r w:rsidRPr="00057433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t>Au NBP@MnO</w:t>
            </w:r>
            <w:r w:rsidRPr="00057433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  <w:vertAlign w:val="subscript"/>
              </w:rPr>
              <w:t>2</w:t>
            </w:r>
            <w:r w:rsidRPr="00057433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t xml:space="preserve"> NSs:</w:t>
            </w:r>
            <w:r w:rsidRPr="00057433">
              <w:rPr>
                <w:rFonts w:ascii="Times New Roman" w:hAnsi="Times New Roman" w:hint="eastAsia"/>
                <w:b w:val="0"/>
                <w:bCs w:val="0"/>
                <w:kern w:val="2"/>
                <w:sz w:val="24"/>
                <w:szCs w:val="24"/>
              </w:rPr>
              <w:t xml:space="preserve"> g</w:t>
            </w:r>
            <w:r w:rsidRPr="00057433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t xml:space="preserve">old </w:t>
            </w:r>
            <w:r w:rsidRPr="00057433">
              <w:rPr>
                <w:rFonts w:ascii="Times New Roman" w:hAnsi="Times New Roman" w:hint="eastAsia"/>
                <w:b w:val="0"/>
                <w:bCs w:val="0"/>
                <w:kern w:val="2"/>
                <w:sz w:val="24"/>
                <w:szCs w:val="24"/>
              </w:rPr>
              <w:t>n</w:t>
            </w:r>
            <w:r w:rsidRPr="00057433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t>anobipyramid@MnO</w:t>
            </w:r>
            <w:r w:rsidRPr="00057433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  <w:vertAlign w:val="subscript"/>
              </w:rPr>
              <w:t>2</w:t>
            </w:r>
            <w:r w:rsidRPr="00057433">
              <w:rPr>
                <w:rFonts w:ascii="Times New Roman" w:hAnsi="Times New Roman" w:hint="eastAsia"/>
                <w:b w:val="0"/>
                <w:bCs w:val="0"/>
                <w:kern w:val="2"/>
                <w:sz w:val="24"/>
                <w:szCs w:val="24"/>
              </w:rPr>
              <w:t xml:space="preserve"> n</w:t>
            </w:r>
            <w:r w:rsidRPr="00057433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t xml:space="preserve">anosheet </w:t>
            </w:r>
            <w:r w:rsidRPr="00057433">
              <w:rPr>
                <w:rFonts w:ascii="Times New Roman" w:hAnsi="Times New Roman" w:hint="eastAsia"/>
                <w:b w:val="0"/>
                <w:bCs w:val="0"/>
                <w:kern w:val="2"/>
                <w:sz w:val="24"/>
                <w:szCs w:val="24"/>
              </w:rPr>
              <w:t>n</w:t>
            </w:r>
            <w:r w:rsidRPr="00057433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t>anostructures;</w:t>
            </w:r>
            <w:r w:rsidRPr="00057433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t xml:space="preserve">RCA: </w:t>
            </w:r>
            <w:r w:rsidRPr="004D11D0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t>rolling circle amplification</w:t>
            </w:r>
            <w:r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t>;</w:t>
            </w:r>
            <w:r w:rsidRPr="00057433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NTH:</w:t>
            </w:r>
            <w:r w:rsidRPr="004D11D0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t xml:space="preserve"> DNA </w:t>
            </w:r>
            <w:proofErr w:type="spellStart"/>
            <w:r w:rsidRPr="004D11D0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t>nanotetrahedron</w:t>
            </w:r>
            <w:proofErr w:type="spellEnd"/>
            <w:r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t>;</w:t>
            </w:r>
            <w:r w:rsidRPr="00057433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SPR: surface plasmon resonance; MAB:</w:t>
            </w:r>
            <w:r w:rsidRPr="00057433">
              <w:rPr>
                <w:b w:val="0"/>
                <w:bCs w:val="0"/>
              </w:rPr>
              <w:t xml:space="preserve"> </w:t>
            </w:r>
            <w:r w:rsidRPr="00057433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molecular aptamer beacon; TSA:</w:t>
            </w:r>
            <w:r w:rsidRPr="00057433">
              <w:rPr>
                <w:b w:val="0"/>
                <w:bCs w:val="0"/>
              </w:rPr>
              <w:t xml:space="preserve"> </w:t>
            </w:r>
            <w:r w:rsidRPr="00057433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tyramine signal amplification</w:t>
            </w:r>
            <w:r w:rsidR="00452B1E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.</w:t>
            </w:r>
          </w:p>
        </w:tc>
      </w:tr>
    </w:tbl>
    <w:p w14:paraId="3ECB926E" w14:textId="4E43DCC1" w:rsidR="00631443" w:rsidRDefault="00631443" w:rsidP="00707975">
      <w:pPr>
        <w:spacing w:beforeLines="400" w:before="1248" w:after="0" w:line="48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References</w:t>
      </w:r>
      <w:r w:rsidR="00E13653">
        <w:rPr>
          <w:rFonts w:ascii="Times New Roman" w:hAnsi="Times New Roman"/>
          <w:b/>
          <w:sz w:val="28"/>
          <w:szCs w:val="28"/>
        </w:rPr>
        <w:t xml:space="preserve"> </w:t>
      </w:r>
    </w:p>
    <w:p w14:paraId="3B6A345B" w14:textId="77777777" w:rsidR="008D7265" w:rsidRPr="008D7265" w:rsidRDefault="008D7265" w:rsidP="00D902EA">
      <w:pPr>
        <w:spacing w:line="480" w:lineRule="auto"/>
        <w:ind w:left="360" w:hangingChars="150" w:hanging="360"/>
        <w:jc w:val="both"/>
        <w:rPr>
          <w:rFonts w:ascii="Times New Roman" w:hAnsi="Times New Roman"/>
          <w:sz w:val="24"/>
          <w:szCs w:val="24"/>
        </w:rPr>
      </w:pPr>
      <w:r w:rsidRPr="008D7265">
        <w:rPr>
          <w:rStyle w:val="fontstyle01"/>
          <w:rFonts w:ascii="Times New Roman" w:hAnsi="Times New Roman"/>
        </w:rPr>
        <w:t xml:space="preserve">[1] </w:t>
      </w:r>
      <w:r w:rsidRPr="008D7265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R. Huang, L. He, S. Li, H. Liu, L. </w:t>
      </w:r>
      <w:proofErr w:type="spellStart"/>
      <w:r w:rsidRPr="008D7265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Jin</w:t>
      </w:r>
      <w:proofErr w:type="spellEnd"/>
      <w:r w:rsidRPr="008D7265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, Z. Chen, Y. Zhao, Z. Li, Y. Deng, N. He, A simple fluorescence </w:t>
      </w:r>
      <w:proofErr w:type="spellStart"/>
      <w:r w:rsidRPr="008D7265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aptasensor</w:t>
      </w:r>
      <w:proofErr w:type="spellEnd"/>
      <w:r w:rsidRPr="008D7265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 for gastric cancer exosome detection based on branched rolling circle amplification, Nanoscale. 12 (2020) 2445-2451. </w:t>
      </w:r>
    </w:p>
    <w:p w14:paraId="7467646B" w14:textId="77777777" w:rsidR="008D7265" w:rsidRPr="008D7265" w:rsidRDefault="008D7265" w:rsidP="00D902EA">
      <w:pPr>
        <w:autoSpaceDE w:val="0"/>
        <w:autoSpaceDN w:val="0"/>
        <w:spacing w:line="480" w:lineRule="auto"/>
        <w:ind w:left="360" w:hangingChars="150" w:hanging="360"/>
        <w:jc w:val="both"/>
        <w:rPr>
          <w:rFonts w:ascii="Times New Roman" w:hAnsi="Times New Roman"/>
          <w:color w:val="212121"/>
          <w:sz w:val="24"/>
          <w:szCs w:val="24"/>
          <w:shd w:val="clear" w:color="auto" w:fill="FFFFFF"/>
        </w:rPr>
      </w:pPr>
      <w:r w:rsidRPr="008D7265">
        <w:rPr>
          <w:rStyle w:val="fontstyle01"/>
          <w:rFonts w:ascii="Times New Roman" w:hAnsi="Times New Roman"/>
        </w:rPr>
        <w:t xml:space="preserve">[2] </w:t>
      </w:r>
      <w:r w:rsidRPr="008D7265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J. Jiang, Y. Yu, H. Zhang, C. Cai, Electrochemical </w:t>
      </w:r>
      <w:proofErr w:type="spellStart"/>
      <w:r w:rsidRPr="008D7265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aptasensor</w:t>
      </w:r>
      <w:proofErr w:type="spellEnd"/>
      <w:r w:rsidRPr="008D7265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 for </w:t>
      </w:r>
      <w:proofErr w:type="spellStart"/>
      <w:r w:rsidRPr="008D7265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exosomal</w:t>
      </w:r>
      <w:proofErr w:type="spellEnd"/>
      <w:r w:rsidRPr="008D7265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 proteins profiling based on DNA </w:t>
      </w:r>
      <w:proofErr w:type="spellStart"/>
      <w:r w:rsidRPr="008D7265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nanotetrahedron</w:t>
      </w:r>
      <w:proofErr w:type="spellEnd"/>
      <w:r w:rsidRPr="008D7265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 coupled with enzymatic signal amplification, Anal. </w:t>
      </w:r>
      <w:proofErr w:type="spellStart"/>
      <w:r w:rsidRPr="008D7265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Chim</w:t>
      </w:r>
      <w:proofErr w:type="spellEnd"/>
      <w:r w:rsidRPr="008D7265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. Acta. 1130 (2020) 1-9. </w:t>
      </w:r>
    </w:p>
    <w:p w14:paraId="3D844326" w14:textId="77777777" w:rsidR="008D7265" w:rsidRPr="008D7265" w:rsidRDefault="008D7265" w:rsidP="00D902EA">
      <w:pPr>
        <w:spacing w:line="480" w:lineRule="auto"/>
        <w:ind w:left="360" w:hangingChars="150" w:hanging="360"/>
        <w:jc w:val="both"/>
        <w:rPr>
          <w:rFonts w:ascii="Times New Roman" w:hAnsi="Times New Roman"/>
          <w:color w:val="212121"/>
          <w:sz w:val="24"/>
          <w:szCs w:val="24"/>
          <w:shd w:val="clear" w:color="auto" w:fill="FFFFFF"/>
        </w:rPr>
      </w:pPr>
      <w:r w:rsidRPr="008D7265">
        <w:rPr>
          <w:rStyle w:val="fontstyle01"/>
          <w:rFonts w:ascii="Times New Roman" w:hAnsi="Times New Roman"/>
        </w:rPr>
        <w:lastRenderedPageBreak/>
        <w:t xml:space="preserve">[3] </w:t>
      </w:r>
      <w:r w:rsidRPr="008D7265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Q. Li, Y. Wang, L. Ling, L. </w:t>
      </w:r>
      <w:proofErr w:type="spellStart"/>
      <w:r w:rsidRPr="008D7265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Qiao</w:t>
      </w:r>
      <w:proofErr w:type="spellEnd"/>
      <w:r w:rsidRPr="008D7265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, H. Chen, C. Ding, S. Yu, Rapid and specific detection nanoplatform of serum exosomes for prostate cancer diagnosis, </w:t>
      </w:r>
      <w:proofErr w:type="spellStart"/>
      <w:r w:rsidRPr="008D7265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Microchim</w:t>
      </w:r>
      <w:proofErr w:type="spellEnd"/>
      <w:r w:rsidRPr="008D7265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. Acta. 188 (2021) 283. </w:t>
      </w:r>
    </w:p>
    <w:p w14:paraId="1610E066" w14:textId="77777777" w:rsidR="008D7265" w:rsidRPr="008D7265" w:rsidRDefault="008D7265" w:rsidP="00D902EA">
      <w:pPr>
        <w:spacing w:line="480" w:lineRule="auto"/>
        <w:ind w:left="360" w:hangingChars="150" w:hanging="360"/>
        <w:jc w:val="both"/>
        <w:rPr>
          <w:rFonts w:ascii="Times New Roman" w:hAnsi="Times New Roman"/>
          <w:color w:val="212121"/>
          <w:sz w:val="24"/>
          <w:szCs w:val="24"/>
          <w:shd w:val="clear" w:color="auto" w:fill="FFFFFF"/>
        </w:rPr>
      </w:pPr>
      <w:r w:rsidRPr="008D7265">
        <w:rPr>
          <w:rStyle w:val="fontstyle01"/>
          <w:rFonts w:ascii="Times New Roman" w:hAnsi="Times New Roman"/>
        </w:rPr>
        <w:t xml:space="preserve">[4] </w:t>
      </w:r>
      <w:r w:rsidRPr="008D7265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Y. Zhang, J. Jiao, Y. Wei, D. Wang, C. Yang, Z. Xu, Plasmonic Colorimetric Biosensor for Sensitive Exosome Detection via Enzyme-Induced Etching of Gold Nanobipyramid@MnO</w:t>
      </w:r>
      <w:r w:rsidRPr="008D7265">
        <w:rPr>
          <w:rFonts w:ascii="Times New Roman" w:hAnsi="Times New Roman"/>
          <w:color w:val="212121"/>
          <w:sz w:val="24"/>
          <w:szCs w:val="24"/>
          <w:shd w:val="clear" w:color="auto" w:fill="FFFFFF"/>
          <w:vertAlign w:val="subscript"/>
        </w:rPr>
        <w:t>2</w:t>
      </w:r>
      <w:r w:rsidRPr="008D7265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 Nanosheet Nanostructures, Anal. Chem. 92 (2020) 15244-15252. </w:t>
      </w:r>
    </w:p>
    <w:p w14:paraId="3CB7B53B" w14:textId="3FD84E59" w:rsidR="0010744D" w:rsidRPr="008D7265" w:rsidRDefault="008D7265" w:rsidP="00611ED6">
      <w:pPr>
        <w:spacing w:line="480" w:lineRule="auto"/>
        <w:ind w:left="360" w:hangingChars="150" w:hanging="360"/>
        <w:jc w:val="both"/>
        <w:rPr>
          <w:rFonts w:ascii="Times New Roman" w:hAnsi="Times New Roman"/>
          <w:sz w:val="24"/>
          <w:szCs w:val="24"/>
        </w:rPr>
      </w:pPr>
      <w:r w:rsidRPr="008D7265">
        <w:rPr>
          <w:rStyle w:val="fontstyle01"/>
          <w:rFonts w:ascii="Times New Roman" w:hAnsi="Times New Roman"/>
        </w:rPr>
        <w:t xml:space="preserve">[5] </w:t>
      </w:r>
      <w:r w:rsidRPr="008D7265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Y. Zhou, H. Xu, H. Wang, B.C. Ye, Detection of breast cancer-derived exosomes using the horseradish peroxidase-mimicking </w:t>
      </w:r>
      <w:proofErr w:type="spellStart"/>
      <w:r w:rsidRPr="008D7265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DNAzyme</w:t>
      </w:r>
      <w:proofErr w:type="spellEnd"/>
      <w:r w:rsidRPr="008D7265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 as an </w:t>
      </w:r>
      <w:proofErr w:type="spellStart"/>
      <w:r w:rsidRPr="008D7265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aptasensor</w:t>
      </w:r>
      <w:proofErr w:type="spellEnd"/>
      <w:r w:rsidRPr="008D7265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, Analyst 145 (2019) 107-114. </w:t>
      </w:r>
    </w:p>
    <w:sectPr w:rsidR="0010744D" w:rsidRPr="008D7265" w:rsidSect="00991645"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91AD4C" w14:textId="77777777" w:rsidR="008821E3" w:rsidRDefault="008821E3">
      <w:pPr>
        <w:spacing w:after="0"/>
      </w:pPr>
      <w:r>
        <w:separator/>
      </w:r>
    </w:p>
  </w:endnote>
  <w:endnote w:type="continuationSeparator" w:id="0">
    <w:p w14:paraId="5F22ED55" w14:textId="77777777" w:rsidR="008821E3" w:rsidRDefault="008821E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NewRomanPSMT">
    <w:altName w:val="MS Gothic"/>
    <w:charset w:val="80"/>
    <w:family w:val="auto"/>
    <w:pitch w:val="default"/>
    <w:sig w:usb0="00000000" w:usb1="00000000" w:usb2="00000010" w:usb3="00000000" w:csb0="00020000" w:csb1="00000000"/>
  </w:font>
  <w:font w:name="YpkvsqAdvTT3713a231+20">
    <w:altName w:val="Times New Roman"/>
    <w:charset w:val="00"/>
    <w:family w:val="roman"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OT8608a8d1+20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-Roman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0907161"/>
    </w:sdtPr>
    <w:sdtEndPr/>
    <w:sdtContent>
      <w:p w14:paraId="1334B9EC" w14:textId="77777777" w:rsidR="00933777" w:rsidRDefault="001D5EFD">
        <w:pPr>
          <w:pStyle w:val="a5"/>
          <w:jc w:val="center"/>
        </w:pPr>
        <w:r>
          <w:fldChar w:fldCharType="begin"/>
        </w:r>
        <w:r w:rsidR="00FF2676">
          <w:instrText xml:space="preserve"> PAGE   \* MERGEFORMAT </w:instrText>
        </w:r>
        <w:r>
          <w:fldChar w:fldCharType="separate"/>
        </w:r>
        <w:r w:rsidR="008D7265" w:rsidRPr="008D7265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68CD4BAD" w14:textId="77777777" w:rsidR="00933777" w:rsidRDefault="0093377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6DF71D" w14:textId="77777777" w:rsidR="008821E3" w:rsidRDefault="008821E3">
      <w:pPr>
        <w:spacing w:after="0"/>
      </w:pPr>
      <w:r>
        <w:separator/>
      </w:r>
    </w:p>
  </w:footnote>
  <w:footnote w:type="continuationSeparator" w:id="0">
    <w:p w14:paraId="1EA3C2A1" w14:textId="77777777" w:rsidR="008821E3" w:rsidRDefault="008821E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7132CA"/>
    <w:multiLevelType w:val="hybridMultilevel"/>
    <w:tmpl w:val="E1B8F0EC"/>
    <w:lvl w:ilvl="0" w:tplc="F170EE7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C107FE8"/>
    <w:multiLevelType w:val="hybridMultilevel"/>
    <w:tmpl w:val="58C26FAC"/>
    <w:lvl w:ilvl="0" w:tplc="4D984C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DF641DB"/>
    <w:multiLevelType w:val="hybridMultilevel"/>
    <w:tmpl w:val="F932A4A4"/>
    <w:lvl w:ilvl="0" w:tplc="64D225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1A33B6D"/>
    <w:multiLevelType w:val="hybridMultilevel"/>
    <w:tmpl w:val="7AC079C4"/>
    <w:lvl w:ilvl="0" w:tplc="FA449D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4812C31"/>
    <w:multiLevelType w:val="multilevel"/>
    <w:tmpl w:val="0E2C0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nalytical Bioanalytical Chem&lt;/Style&gt;&lt;LeftDelim&gt;{&lt;/LeftDelim&gt;&lt;RightDelim&gt;}&lt;/RightDelim&gt;&lt;FontName&gt;Tahoma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2x20zfep8xzsapee50evawpere25tarzvpwa&quot;&gt;我的EndNote库&lt;record-ids&gt;&lt;item&gt;194&lt;/item&gt;&lt;item&gt;195&lt;/item&gt;&lt;item&gt;196&lt;/item&gt;&lt;item&gt;198&lt;/item&gt;&lt;item&gt;199&lt;/item&gt;&lt;item&gt;200&lt;/item&gt;&lt;item&gt;201&lt;/item&gt;&lt;/record-ids&gt;&lt;/item&gt;&lt;/Libraries&gt;"/>
    <w:docVar w:name="KY_MEDREF_DOCUID" w:val="{491CB8B2-EF89-468F-92AB-9A72E973F53A}"/>
    <w:docVar w:name="KY_MEDREF_VERSION" w:val="3"/>
  </w:docVars>
  <w:rsids>
    <w:rsidRoot w:val="00F77A5E"/>
    <w:rsid w:val="00006BD2"/>
    <w:rsid w:val="00015462"/>
    <w:rsid w:val="00023149"/>
    <w:rsid w:val="00027E49"/>
    <w:rsid w:val="00037A26"/>
    <w:rsid w:val="00037E2F"/>
    <w:rsid w:val="00050342"/>
    <w:rsid w:val="00053F5A"/>
    <w:rsid w:val="00055248"/>
    <w:rsid w:val="00057433"/>
    <w:rsid w:val="00063516"/>
    <w:rsid w:val="00073B50"/>
    <w:rsid w:val="000806E6"/>
    <w:rsid w:val="00081830"/>
    <w:rsid w:val="00086411"/>
    <w:rsid w:val="00092BD4"/>
    <w:rsid w:val="00096D64"/>
    <w:rsid w:val="000A4439"/>
    <w:rsid w:val="000A70BE"/>
    <w:rsid w:val="000C41BE"/>
    <w:rsid w:val="000D1967"/>
    <w:rsid w:val="000E0AE1"/>
    <w:rsid w:val="000E6533"/>
    <w:rsid w:val="000E7512"/>
    <w:rsid w:val="000E78D2"/>
    <w:rsid w:val="000F187D"/>
    <w:rsid w:val="00104B1F"/>
    <w:rsid w:val="0010744D"/>
    <w:rsid w:val="0011284C"/>
    <w:rsid w:val="0012273D"/>
    <w:rsid w:val="00127715"/>
    <w:rsid w:val="00132364"/>
    <w:rsid w:val="00134610"/>
    <w:rsid w:val="00152DF6"/>
    <w:rsid w:val="00163264"/>
    <w:rsid w:val="00164FE8"/>
    <w:rsid w:val="00167902"/>
    <w:rsid w:val="00173A91"/>
    <w:rsid w:val="001874B3"/>
    <w:rsid w:val="00193191"/>
    <w:rsid w:val="001B35EF"/>
    <w:rsid w:val="001B48AD"/>
    <w:rsid w:val="001B729F"/>
    <w:rsid w:val="001D0F85"/>
    <w:rsid w:val="001D11DC"/>
    <w:rsid w:val="001D14B6"/>
    <w:rsid w:val="001D43C5"/>
    <w:rsid w:val="001D4837"/>
    <w:rsid w:val="001D52FD"/>
    <w:rsid w:val="001D5EFD"/>
    <w:rsid w:val="001E2EB3"/>
    <w:rsid w:val="001E514D"/>
    <w:rsid w:val="001E6946"/>
    <w:rsid w:val="001F3C1F"/>
    <w:rsid w:val="001F5CDC"/>
    <w:rsid w:val="00200547"/>
    <w:rsid w:val="00201A68"/>
    <w:rsid w:val="00201FB2"/>
    <w:rsid w:val="002041A2"/>
    <w:rsid w:val="00220622"/>
    <w:rsid w:val="00227A90"/>
    <w:rsid w:val="00227D90"/>
    <w:rsid w:val="0023263B"/>
    <w:rsid w:val="00234104"/>
    <w:rsid w:val="0023548B"/>
    <w:rsid w:val="00241793"/>
    <w:rsid w:val="00242376"/>
    <w:rsid w:val="002465C5"/>
    <w:rsid w:val="00250AD6"/>
    <w:rsid w:val="00260099"/>
    <w:rsid w:val="00262B41"/>
    <w:rsid w:val="0026373D"/>
    <w:rsid w:val="00265A8A"/>
    <w:rsid w:val="00275F3B"/>
    <w:rsid w:val="002873DD"/>
    <w:rsid w:val="0029775F"/>
    <w:rsid w:val="002A595B"/>
    <w:rsid w:val="002A6D92"/>
    <w:rsid w:val="002B0ACF"/>
    <w:rsid w:val="002B1EAA"/>
    <w:rsid w:val="002B228F"/>
    <w:rsid w:val="002B6423"/>
    <w:rsid w:val="002E0D48"/>
    <w:rsid w:val="002E32AF"/>
    <w:rsid w:val="002E484C"/>
    <w:rsid w:val="002E5D32"/>
    <w:rsid w:val="002E6017"/>
    <w:rsid w:val="002F002C"/>
    <w:rsid w:val="002F2DDC"/>
    <w:rsid w:val="002F312E"/>
    <w:rsid w:val="002F4C47"/>
    <w:rsid w:val="00313A90"/>
    <w:rsid w:val="0032267B"/>
    <w:rsid w:val="00323A0E"/>
    <w:rsid w:val="00326F35"/>
    <w:rsid w:val="00327C98"/>
    <w:rsid w:val="003361DA"/>
    <w:rsid w:val="00336852"/>
    <w:rsid w:val="00341FEF"/>
    <w:rsid w:val="00344201"/>
    <w:rsid w:val="00353CF7"/>
    <w:rsid w:val="00356A05"/>
    <w:rsid w:val="003610A6"/>
    <w:rsid w:val="00362CF3"/>
    <w:rsid w:val="00371643"/>
    <w:rsid w:val="00375A0B"/>
    <w:rsid w:val="00381AB6"/>
    <w:rsid w:val="00383664"/>
    <w:rsid w:val="003913B6"/>
    <w:rsid w:val="003A12D9"/>
    <w:rsid w:val="003D0A25"/>
    <w:rsid w:val="003D5E41"/>
    <w:rsid w:val="003E28AB"/>
    <w:rsid w:val="003E4EF4"/>
    <w:rsid w:val="003F2CD1"/>
    <w:rsid w:val="004017F7"/>
    <w:rsid w:val="00407D78"/>
    <w:rsid w:val="00411D74"/>
    <w:rsid w:val="0041228C"/>
    <w:rsid w:val="00414369"/>
    <w:rsid w:val="00414598"/>
    <w:rsid w:val="004166BA"/>
    <w:rsid w:val="004173DA"/>
    <w:rsid w:val="004354D6"/>
    <w:rsid w:val="004433B1"/>
    <w:rsid w:val="0044794C"/>
    <w:rsid w:val="00452B1E"/>
    <w:rsid w:val="00455901"/>
    <w:rsid w:val="0047369F"/>
    <w:rsid w:val="00492B11"/>
    <w:rsid w:val="00493A86"/>
    <w:rsid w:val="00493D5E"/>
    <w:rsid w:val="00495AB6"/>
    <w:rsid w:val="004A7C97"/>
    <w:rsid w:val="004B1C36"/>
    <w:rsid w:val="004C3556"/>
    <w:rsid w:val="004D1ABC"/>
    <w:rsid w:val="004D1D54"/>
    <w:rsid w:val="004D215D"/>
    <w:rsid w:val="004D7F58"/>
    <w:rsid w:val="004F259D"/>
    <w:rsid w:val="004F7727"/>
    <w:rsid w:val="00502875"/>
    <w:rsid w:val="005054BC"/>
    <w:rsid w:val="005100D6"/>
    <w:rsid w:val="005126B0"/>
    <w:rsid w:val="00514DB9"/>
    <w:rsid w:val="00515555"/>
    <w:rsid w:val="00522CC5"/>
    <w:rsid w:val="0052465C"/>
    <w:rsid w:val="0052707E"/>
    <w:rsid w:val="005343EE"/>
    <w:rsid w:val="00534B89"/>
    <w:rsid w:val="005407F5"/>
    <w:rsid w:val="005442E8"/>
    <w:rsid w:val="00547F26"/>
    <w:rsid w:val="00560D7F"/>
    <w:rsid w:val="005614BC"/>
    <w:rsid w:val="00562885"/>
    <w:rsid w:val="00564F61"/>
    <w:rsid w:val="00567FF9"/>
    <w:rsid w:val="00572D2A"/>
    <w:rsid w:val="0058384A"/>
    <w:rsid w:val="005917D8"/>
    <w:rsid w:val="00596ACA"/>
    <w:rsid w:val="005A2BD1"/>
    <w:rsid w:val="005B2959"/>
    <w:rsid w:val="005B669B"/>
    <w:rsid w:val="005D1ED2"/>
    <w:rsid w:val="005D5E43"/>
    <w:rsid w:val="005D6990"/>
    <w:rsid w:val="005E23B0"/>
    <w:rsid w:val="005E46FF"/>
    <w:rsid w:val="005F2864"/>
    <w:rsid w:val="005F4F07"/>
    <w:rsid w:val="005F682A"/>
    <w:rsid w:val="00601248"/>
    <w:rsid w:val="00601E9F"/>
    <w:rsid w:val="0060480E"/>
    <w:rsid w:val="006058D8"/>
    <w:rsid w:val="00606321"/>
    <w:rsid w:val="006103E0"/>
    <w:rsid w:val="00611ED6"/>
    <w:rsid w:val="00613E77"/>
    <w:rsid w:val="00621F4B"/>
    <w:rsid w:val="00625F6A"/>
    <w:rsid w:val="00631443"/>
    <w:rsid w:val="00632D6A"/>
    <w:rsid w:val="00634BB7"/>
    <w:rsid w:val="00634F13"/>
    <w:rsid w:val="0063651E"/>
    <w:rsid w:val="00640998"/>
    <w:rsid w:val="0065572C"/>
    <w:rsid w:val="00657187"/>
    <w:rsid w:val="00660FF4"/>
    <w:rsid w:val="00661906"/>
    <w:rsid w:val="00662579"/>
    <w:rsid w:val="006638FC"/>
    <w:rsid w:val="00663E15"/>
    <w:rsid w:val="006834D1"/>
    <w:rsid w:val="00683CBE"/>
    <w:rsid w:val="0068427B"/>
    <w:rsid w:val="00684FA6"/>
    <w:rsid w:val="00684FFB"/>
    <w:rsid w:val="00686EB9"/>
    <w:rsid w:val="0069148D"/>
    <w:rsid w:val="006947BD"/>
    <w:rsid w:val="006953FD"/>
    <w:rsid w:val="00696618"/>
    <w:rsid w:val="006A1D49"/>
    <w:rsid w:val="006A76E0"/>
    <w:rsid w:val="006B3E6F"/>
    <w:rsid w:val="006D30B0"/>
    <w:rsid w:val="006F5B08"/>
    <w:rsid w:val="00707975"/>
    <w:rsid w:val="007112E2"/>
    <w:rsid w:val="00712633"/>
    <w:rsid w:val="00714A03"/>
    <w:rsid w:val="007153A1"/>
    <w:rsid w:val="00715421"/>
    <w:rsid w:val="0072364C"/>
    <w:rsid w:val="00723722"/>
    <w:rsid w:val="00725F97"/>
    <w:rsid w:val="00731A47"/>
    <w:rsid w:val="00734F7D"/>
    <w:rsid w:val="00737332"/>
    <w:rsid w:val="0074173D"/>
    <w:rsid w:val="00743F0C"/>
    <w:rsid w:val="00747685"/>
    <w:rsid w:val="0075618F"/>
    <w:rsid w:val="00762AAA"/>
    <w:rsid w:val="007637C9"/>
    <w:rsid w:val="007668A3"/>
    <w:rsid w:val="007758EB"/>
    <w:rsid w:val="007810AE"/>
    <w:rsid w:val="00786E5D"/>
    <w:rsid w:val="007977E3"/>
    <w:rsid w:val="007A0EBF"/>
    <w:rsid w:val="007A101D"/>
    <w:rsid w:val="007A1611"/>
    <w:rsid w:val="007A2A8A"/>
    <w:rsid w:val="007C118B"/>
    <w:rsid w:val="007C1686"/>
    <w:rsid w:val="007C34D4"/>
    <w:rsid w:val="007C6E11"/>
    <w:rsid w:val="007D40BC"/>
    <w:rsid w:val="007E53D6"/>
    <w:rsid w:val="007F3F60"/>
    <w:rsid w:val="00800ECA"/>
    <w:rsid w:val="00806134"/>
    <w:rsid w:val="0082640F"/>
    <w:rsid w:val="008336E4"/>
    <w:rsid w:val="00847939"/>
    <w:rsid w:val="00852DBD"/>
    <w:rsid w:val="00863D44"/>
    <w:rsid w:val="008647A5"/>
    <w:rsid w:val="0086557B"/>
    <w:rsid w:val="008673CC"/>
    <w:rsid w:val="00871808"/>
    <w:rsid w:val="00875323"/>
    <w:rsid w:val="00876942"/>
    <w:rsid w:val="00882014"/>
    <w:rsid w:val="008821E3"/>
    <w:rsid w:val="0088366F"/>
    <w:rsid w:val="00893564"/>
    <w:rsid w:val="008B29A0"/>
    <w:rsid w:val="008B3B25"/>
    <w:rsid w:val="008B644C"/>
    <w:rsid w:val="008C1F9F"/>
    <w:rsid w:val="008D582F"/>
    <w:rsid w:val="008D7265"/>
    <w:rsid w:val="008D7C06"/>
    <w:rsid w:val="008E2FFA"/>
    <w:rsid w:val="008E57E0"/>
    <w:rsid w:val="008E781A"/>
    <w:rsid w:val="008F78C2"/>
    <w:rsid w:val="00902B48"/>
    <w:rsid w:val="00913781"/>
    <w:rsid w:val="009147D5"/>
    <w:rsid w:val="00916C00"/>
    <w:rsid w:val="009171C0"/>
    <w:rsid w:val="00917508"/>
    <w:rsid w:val="009319A0"/>
    <w:rsid w:val="00933777"/>
    <w:rsid w:val="00935882"/>
    <w:rsid w:val="00935CC6"/>
    <w:rsid w:val="00942B94"/>
    <w:rsid w:val="009440B0"/>
    <w:rsid w:val="009532F6"/>
    <w:rsid w:val="00953C16"/>
    <w:rsid w:val="00956ABB"/>
    <w:rsid w:val="0097462D"/>
    <w:rsid w:val="009842E5"/>
    <w:rsid w:val="00987488"/>
    <w:rsid w:val="00991645"/>
    <w:rsid w:val="009A17EA"/>
    <w:rsid w:val="009A188B"/>
    <w:rsid w:val="009A3F39"/>
    <w:rsid w:val="009B3D56"/>
    <w:rsid w:val="009B41BE"/>
    <w:rsid w:val="009B5E5A"/>
    <w:rsid w:val="009C0955"/>
    <w:rsid w:val="009C1960"/>
    <w:rsid w:val="009C2415"/>
    <w:rsid w:val="009D13F2"/>
    <w:rsid w:val="009D1E29"/>
    <w:rsid w:val="009E0B68"/>
    <w:rsid w:val="009E1831"/>
    <w:rsid w:val="009E4BD6"/>
    <w:rsid w:val="009F3097"/>
    <w:rsid w:val="00A00008"/>
    <w:rsid w:val="00A00BD7"/>
    <w:rsid w:val="00A02A1C"/>
    <w:rsid w:val="00A02A6D"/>
    <w:rsid w:val="00A05E73"/>
    <w:rsid w:val="00A158A0"/>
    <w:rsid w:val="00A2667A"/>
    <w:rsid w:val="00A35001"/>
    <w:rsid w:val="00A35DC5"/>
    <w:rsid w:val="00A3776F"/>
    <w:rsid w:val="00A37F12"/>
    <w:rsid w:val="00A419F5"/>
    <w:rsid w:val="00A42F0D"/>
    <w:rsid w:val="00A43758"/>
    <w:rsid w:val="00A45245"/>
    <w:rsid w:val="00A505CF"/>
    <w:rsid w:val="00A509F2"/>
    <w:rsid w:val="00A527D2"/>
    <w:rsid w:val="00A5605C"/>
    <w:rsid w:val="00A65861"/>
    <w:rsid w:val="00A669FF"/>
    <w:rsid w:val="00A722C3"/>
    <w:rsid w:val="00A818E2"/>
    <w:rsid w:val="00A828D3"/>
    <w:rsid w:val="00A85D68"/>
    <w:rsid w:val="00A930B4"/>
    <w:rsid w:val="00AA372D"/>
    <w:rsid w:val="00AB76D6"/>
    <w:rsid w:val="00AC1735"/>
    <w:rsid w:val="00AC5F83"/>
    <w:rsid w:val="00AD068C"/>
    <w:rsid w:val="00AD5416"/>
    <w:rsid w:val="00AE6985"/>
    <w:rsid w:val="00B00417"/>
    <w:rsid w:val="00B02BFA"/>
    <w:rsid w:val="00B12401"/>
    <w:rsid w:val="00B144FB"/>
    <w:rsid w:val="00B165DA"/>
    <w:rsid w:val="00B24FDD"/>
    <w:rsid w:val="00B26A65"/>
    <w:rsid w:val="00B30194"/>
    <w:rsid w:val="00B34F4A"/>
    <w:rsid w:val="00B41FF9"/>
    <w:rsid w:val="00B42716"/>
    <w:rsid w:val="00B42D5E"/>
    <w:rsid w:val="00B43223"/>
    <w:rsid w:val="00B45ED0"/>
    <w:rsid w:val="00B55CD3"/>
    <w:rsid w:val="00B6262D"/>
    <w:rsid w:val="00B66717"/>
    <w:rsid w:val="00B70C73"/>
    <w:rsid w:val="00B90C0E"/>
    <w:rsid w:val="00B9252A"/>
    <w:rsid w:val="00B95C4F"/>
    <w:rsid w:val="00B96DFE"/>
    <w:rsid w:val="00B97B47"/>
    <w:rsid w:val="00BA32F2"/>
    <w:rsid w:val="00BA38D3"/>
    <w:rsid w:val="00BA57B1"/>
    <w:rsid w:val="00BB2E05"/>
    <w:rsid w:val="00BC243C"/>
    <w:rsid w:val="00BD0108"/>
    <w:rsid w:val="00BD16D7"/>
    <w:rsid w:val="00BD3910"/>
    <w:rsid w:val="00BD3E11"/>
    <w:rsid w:val="00BE7052"/>
    <w:rsid w:val="00BF1C61"/>
    <w:rsid w:val="00BF307F"/>
    <w:rsid w:val="00BF4113"/>
    <w:rsid w:val="00C000DC"/>
    <w:rsid w:val="00C00845"/>
    <w:rsid w:val="00C20BEF"/>
    <w:rsid w:val="00C23E22"/>
    <w:rsid w:val="00C2417E"/>
    <w:rsid w:val="00C309E3"/>
    <w:rsid w:val="00C33E22"/>
    <w:rsid w:val="00C43408"/>
    <w:rsid w:val="00C45E26"/>
    <w:rsid w:val="00C51BD1"/>
    <w:rsid w:val="00C57CF5"/>
    <w:rsid w:val="00C70D49"/>
    <w:rsid w:val="00C76A5D"/>
    <w:rsid w:val="00C82F7B"/>
    <w:rsid w:val="00C91EB7"/>
    <w:rsid w:val="00C96CEE"/>
    <w:rsid w:val="00CA0629"/>
    <w:rsid w:val="00CA48B0"/>
    <w:rsid w:val="00CB1262"/>
    <w:rsid w:val="00CB1FD8"/>
    <w:rsid w:val="00CB4199"/>
    <w:rsid w:val="00CC56A4"/>
    <w:rsid w:val="00CD11E5"/>
    <w:rsid w:val="00CD6446"/>
    <w:rsid w:val="00CF0A2A"/>
    <w:rsid w:val="00CF30AB"/>
    <w:rsid w:val="00CF4825"/>
    <w:rsid w:val="00CF487D"/>
    <w:rsid w:val="00D018C6"/>
    <w:rsid w:val="00D0369B"/>
    <w:rsid w:val="00D10552"/>
    <w:rsid w:val="00D20DCB"/>
    <w:rsid w:val="00D27E70"/>
    <w:rsid w:val="00D3496D"/>
    <w:rsid w:val="00D35087"/>
    <w:rsid w:val="00D353CC"/>
    <w:rsid w:val="00D442DD"/>
    <w:rsid w:val="00D6431D"/>
    <w:rsid w:val="00D657AF"/>
    <w:rsid w:val="00D673B5"/>
    <w:rsid w:val="00D700AE"/>
    <w:rsid w:val="00D71B91"/>
    <w:rsid w:val="00D72001"/>
    <w:rsid w:val="00D72F48"/>
    <w:rsid w:val="00D751EA"/>
    <w:rsid w:val="00D82557"/>
    <w:rsid w:val="00D83A64"/>
    <w:rsid w:val="00D902EA"/>
    <w:rsid w:val="00D90F41"/>
    <w:rsid w:val="00D9625E"/>
    <w:rsid w:val="00DA00E9"/>
    <w:rsid w:val="00DB1238"/>
    <w:rsid w:val="00DB1887"/>
    <w:rsid w:val="00DB1AA1"/>
    <w:rsid w:val="00DB781C"/>
    <w:rsid w:val="00DE1ABF"/>
    <w:rsid w:val="00DE4017"/>
    <w:rsid w:val="00DE6C22"/>
    <w:rsid w:val="00DF1517"/>
    <w:rsid w:val="00DF1D29"/>
    <w:rsid w:val="00DF37C5"/>
    <w:rsid w:val="00DF73C2"/>
    <w:rsid w:val="00E02438"/>
    <w:rsid w:val="00E02635"/>
    <w:rsid w:val="00E046DB"/>
    <w:rsid w:val="00E13653"/>
    <w:rsid w:val="00E21793"/>
    <w:rsid w:val="00E2244F"/>
    <w:rsid w:val="00E2374A"/>
    <w:rsid w:val="00E242E6"/>
    <w:rsid w:val="00E252F2"/>
    <w:rsid w:val="00E271D2"/>
    <w:rsid w:val="00E3176C"/>
    <w:rsid w:val="00E3285B"/>
    <w:rsid w:val="00E32EE7"/>
    <w:rsid w:val="00E341AB"/>
    <w:rsid w:val="00E356B3"/>
    <w:rsid w:val="00E40574"/>
    <w:rsid w:val="00E421A6"/>
    <w:rsid w:val="00E42533"/>
    <w:rsid w:val="00E42632"/>
    <w:rsid w:val="00E54831"/>
    <w:rsid w:val="00E65FF2"/>
    <w:rsid w:val="00E67AE0"/>
    <w:rsid w:val="00E84612"/>
    <w:rsid w:val="00E8767C"/>
    <w:rsid w:val="00E95DEB"/>
    <w:rsid w:val="00EA2DAF"/>
    <w:rsid w:val="00EA64CB"/>
    <w:rsid w:val="00EB1719"/>
    <w:rsid w:val="00EB49DA"/>
    <w:rsid w:val="00EB6444"/>
    <w:rsid w:val="00EC2FF0"/>
    <w:rsid w:val="00EC40E7"/>
    <w:rsid w:val="00ED02CE"/>
    <w:rsid w:val="00ED3A9B"/>
    <w:rsid w:val="00EE3CBA"/>
    <w:rsid w:val="00EE43AF"/>
    <w:rsid w:val="00EF3BB2"/>
    <w:rsid w:val="00EF53E7"/>
    <w:rsid w:val="00F04626"/>
    <w:rsid w:val="00F04FCC"/>
    <w:rsid w:val="00F06A2E"/>
    <w:rsid w:val="00F10382"/>
    <w:rsid w:val="00F257FA"/>
    <w:rsid w:val="00F26DF3"/>
    <w:rsid w:val="00F47EC1"/>
    <w:rsid w:val="00F50072"/>
    <w:rsid w:val="00F53184"/>
    <w:rsid w:val="00F55966"/>
    <w:rsid w:val="00F634A5"/>
    <w:rsid w:val="00F77A5E"/>
    <w:rsid w:val="00F803D9"/>
    <w:rsid w:val="00F80700"/>
    <w:rsid w:val="00F80A7F"/>
    <w:rsid w:val="00FA712E"/>
    <w:rsid w:val="00FB7A2D"/>
    <w:rsid w:val="00FC76B8"/>
    <w:rsid w:val="00FD05CF"/>
    <w:rsid w:val="00FD06F9"/>
    <w:rsid w:val="00FD30E2"/>
    <w:rsid w:val="00FF2676"/>
    <w:rsid w:val="00FF5588"/>
    <w:rsid w:val="0428535E"/>
    <w:rsid w:val="12AC457B"/>
    <w:rsid w:val="4D224D0D"/>
    <w:rsid w:val="664B2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CC7C4B9"/>
  <w15:docId w15:val="{6AE42428-B620-434C-B27F-5BA3D96EA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5EFD"/>
    <w:pPr>
      <w:adjustRightInd w:val="0"/>
      <w:snapToGrid w:val="0"/>
      <w:spacing w:after="200"/>
    </w:pPr>
    <w:rPr>
      <w:rFonts w:ascii="Tahoma" w:eastAsia="微软雅黑" w:hAnsi="Tahoma" w:cs="Times New Roman"/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C76A5D"/>
    <w:pPr>
      <w:keepNext/>
      <w:keepLines/>
      <w:widowControl w:val="0"/>
      <w:adjustRightInd/>
      <w:snapToGrid/>
      <w:spacing w:before="340" w:after="330" w:line="578" w:lineRule="auto"/>
      <w:jc w:val="both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1D5EFD"/>
    <w:pPr>
      <w:spacing w:after="0"/>
    </w:pPr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1D5EFD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1D5EF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rsid w:val="001D5EFD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a">
    <w:name w:val="Table Grid"/>
    <w:basedOn w:val="a1"/>
    <w:uiPriority w:val="59"/>
    <w:qFormat/>
    <w:rsid w:val="001D5EF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b">
    <w:name w:val="Hyperlink"/>
    <w:basedOn w:val="a0"/>
    <w:uiPriority w:val="99"/>
    <w:unhideWhenUsed/>
    <w:qFormat/>
    <w:rsid w:val="001D5EFD"/>
    <w:rPr>
      <w:color w:val="0000FF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sid w:val="001D5EFD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1D5EFD"/>
    <w:rPr>
      <w:sz w:val="18"/>
      <w:szCs w:val="18"/>
    </w:rPr>
  </w:style>
  <w:style w:type="table" w:customStyle="1" w:styleId="11">
    <w:name w:val="浅色底纹1"/>
    <w:basedOn w:val="a1"/>
    <w:uiPriority w:val="60"/>
    <w:qFormat/>
    <w:rsid w:val="001D5EFD"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fontstyle01">
    <w:name w:val="fontstyle01"/>
    <w:basedOn w:val="a0"/>
    <w:qFormat/>
    <w:rsid w:val="001D5EFD"/>
    <w:rPr>
      <w:rFonts w:ascii="TimesNewRomanPSMT" w:hAnsi="TimesNewRomanPSMT" w:hint="default"/>
      <w:color w:val="000000"/>
      <w:sz w:val="24"/>
      <w:szCs w:val="24"/>
    </w:rPr>
  </w:style>
  <w:style w:type="table" w:customStyle="1" w:styleId="110">
    <w:name w:val="浅色底纹11"/>
    <w:basedOn w:val="a1"/>
    <w:uiPriority w:val="60"/>
    <w:qFormat/>
    <w:rsid w:val="001D5EFD"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EndNoteBibliography">
    <w:name w:val="EndNote Bibliography"/>
    <w:basedOn w:val="a"/>
    <w:link w:val="EndNoteBibliographyChar"/>
    <w:qFormat/>
    <w:rsid w:val="001D5EFD"/>
    <w:pPr>
      <w:framePr w:hSpace="180" w:wrap="around" w:vAnchor="page" w:hAnchor="margin" w:y="3796"/>
      <w:widowControl w:val="0"/>
      <w:adjustRightInd/>
      <w:snapToGrid/>
      <w:spacing w:after="0"/>
      <w:jc w:val="both"/>
    </w:pPr>
    <w:rPr>
      <w:rFonts w:eastAsia="宋体" w:cs="Tahoma"/>
      <w:kern w:val="2"/>
    </w:rPr>
  </w:style>
  <w:style w:type="character" w:customStyle="1" w:styleId="EndNoteBibliographyChar">
    <w:name w:val="EndNote Bibliography Char"/>
    <w:basedOn w:val="a0"/>
    <w:link w:val="EndNoteBibliography"/>
    <w:qFormat/>
    <w:rsid w:val="001D5EFD"/>
    <w:rPr>
      <w:rFonts w:ascii="Tahoma" w:eastAsia="宋体" w:hAnsi="Tahoma" w:cs="Tahoma"/>
      <w:sz w:val="22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1D5EFD"/>
    <w:rPr>
      <w:rFonts w:ascii="Tahoma" w:eastAsia="微软雅黑" w:hAnsi="Tahoma" w:cs="Times New Roman"/>
      <w:kern w:val="0"/>
      <w:sz w:val="18"/>
      <w:szCs w:val="18"/>
    </w:rPr>
  </w:style>
  <w:style w:type="table" w:customStyle="1" w:styleId="2">
    <w:name w:val="浅色底纹2"/>
    <w:basedOn w:val="a1"/>
    <w:uiPriority w:val="60"/>
    <w:qFormat/>
    <w:rsid w:val="001D5EFD"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3">
    <w:name w:val="浅色底纹3"/>
    <w:basedOn w:val="a1"/>
    <w:uiPriority w:val="60"/>
    <w:qFormat/>
    <w:rsid w:val="001D5EFD"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c">
    <w:name w:val="List Paragraph"/>
    <w:basedOn w:val="a"/>
    <w:uiPriority w:val="34"/>
    <w:qFormat/>
    <w:rsid w:val="001D5EFD"/>
    <w:pPr>
      <w:ind w:firstLineChars="200" w:firstLine="420"/>
    </w:pPr>
  </w:style>
  <w:style w:type="character" w:customStyle="1" w:styleId="fontstyle21">
    <w:name w:val="fontstyle21"/>
    <w:basedOn w:val="a0"/>
    <w:qFormat/>
    <w:rsid w:val="001D5EFD"/>
    <w:rPr>
      <w:rFonts w:ascii="YpkvsqAdvTT3713a231+20" w:hAnsi="YpkvsqAdvTT3713a231+20" w:hint="default"/>
      <w:color w:val="131413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qFormat/>
    <w:rsid w:val="001D5EFD"/>
    <w:pPr>
      <w:spacing w:after="0"/>
      <w:jc w:val="center"/>
    </w:pPr>
    <w:rPr>
      <w:rFonts w:cs="Tahoma"/>
    </w:rPr>
  </w:style>
  <w:style w:type="character" w:customStyle="1" w:styleId="EndNoteBibliographyTitleChar">
    <w:name w:val="EndNote Bibliography Title Char"/>
    <w:basedOn w:val="a0"/>
    <w:link w:val="EndNoteBibliographyTitle"/>
    <w:qFormat/>
    <w:rsid w:val="001D5EFD"/>
    <w:rPr>
      <w:rFonts w:ascii="Tahoma" w:eastAsia="微软雅黑" w:hAnsi="Tahoma" w:cs="Tahoma"/>
      <w:kern w:val="0"/>
      <w:sz w:val="22"/>
    </w:rPr>
  </w:style>
  <w:style w:type="character" w:styleId="ad">
    <w:name w:val="line number"/>
    <w:basedOn w:val="a0"/>
    <w:uiPriority w:val="99"/>
    <w:semiHidden/>
    <w:unhideWhenUsed/>
    <w:rsid w:val="005D6990"/>
  </w:style>
  <w:style w:type="paragraph" w:styleId="ae">
    <w:name w:val="Body Text Indent"/>
    <w:basedOn w:val="a"/>
    <w:link w:val="af"/>
    <w:rsid w:val="00747685"/>
    <w:pPr>
      <w:widowControl w:val="0"/>
      <w:adjustRightInd/>
      <w:snapToGrid/>
      <w:spacing w:after="0"/>
      <w:ind w:firstLine="420"/>
      <w:jc w:val="both"/>
    </w:pPr>
    <w:rPr>
      <w:rFonts w:ascii="Times New Roman" w:eastAsia="宋体" w:hAnsi="Times New Roman"/>
      <w:kern w:val="2"/>
      <w:sz w:val="24"/>
      <w:szCs w:val="20"/>
    </w:rPr>
  </w:style>
  <w:style w:type="character" w:customStyle="1" w:styleId="af">
    <w:name w:val="正文文本缩进 字符"/>
    <w:basedOn w:val="a0"/>
    <w:link w:val="ae"/>
    <w:rsid w:val="00747685"/>
    <w:rPr>
      <w:rFonts w:ascii="Times New Roman" w:eastAsia="宋体" w:hAnsi="Times New Roman" w:cs="Times New Roman"/>
      <w:kern w:val="2"/>
      <w:sz w:val="24"/>
    </w:rPr>
  </w:style>
  <w:style w:type="character" w:customStyle="1" w:styleId="jlqj4b">
    <w:name w:val="jlqj4b"/>
    <w:basedOn w:val="a0"/>
    <w:rsid w:val="00262B41"/>
  </w:style>
  <w:style w:type="character" w:customStyle="1" w:styleId="10">
    <w:name w:val="标题 1 字符"/>
    <w:basedOn w:val="a0"/>
    <w:link w:val="1"/>
    <w:uiPriority w:val="9"/>
    <w:qFormat/>
    <w:rsid w:val="00C76A5D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643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9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7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42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77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6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5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AAA1C48-E146-4D95-8FC9-E2D5C8E8135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5</Pages>
  <Words>528</Words>
  <Characters>3010</Characters>
  <Application>Microsoft Office Word</Application>
  <DocSecurity>0</DocSecurity>
  <Lines>25</Lines>
  <Paragraphs>7</Paragraphs>
  <ScaleCrop>false</ScaleCrop>
  <Company>china</Company>
  <LinksUpToDate>false</LinksUpToDate>
  <CharactersWithSpaces>3531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ASUS</cp:lastModifiedBy>
  <cp:revision>29</cp:revision>
  <dcterms:created xsi:type="dcterms:W3CDTF">2021-09-14T13:28:00Z</dcterms:created>
  <dcterms:modified xsi:type="dcterms:W3CDTF">2021-10-17T09:58:00Z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