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AA81" w14:textId="7C55102C" w:rsidR="00821873" w:rsidRPr="005B233F" w:rsidRDefault="00821873" w:rsidP="00BE7764">
      <w:pPr>
        <w:pStyle w:val="berschrift1"/>
        <w:jc w:val="both"/>
        <w:rPr>
          <w:rFonts w:cs="Arial"/>
          <w:lang w:val="en-US"/>
        </w:rPr>
      </w:pPr>
      <w:r w:rsidRPr="005B233F">
        <w:rPr>
          <w:rFonts w:cs="Arial"/>
          <w:lang w:val="en-US"/>
        </w:rPr>
        <w:t xml:space="preserve">SUPPLEMENTS: </w:t>
      </w:r>
      <w:r w:rsidR="00BE7764" w:rsidRPr="005B233F">
        <w:rPr>
          <w:rFonts w:cs="Arial"/>
          <w:lang w:val="en-US"/>
        </w:rPr>
        <w:t>Polygenic risk for depression is associated with neural stress responses and sex-specific stress adaptation</w:t>
      </w:r>
    </w:p>
    <w:p w14:paraId="17050F94" w14:textId="77777777" w:rsidR="00BE7764" w:rsidRPr="005B233F" w:rsidRDefault="00BE7764" w:rsidP="00BE7764">
      <w:pPr>
        <w:rPr>
          <w:rFonts w:ascii="Arial" w:hAnsi="Arial" w:cs="Arial"/>
          <w:lang w:val="en-US"/>
        </w:rPr>
      </w:pPr>
    </w:p>
    <w:p w14:paraId="2E449670" w14:textId="77777777" w:rsidR="005C511D" w:rsidRPr="005C511D" w:rsidRDefault="005C511D" w:rsidP="005C511D">
      <w:pPr>
        <w:spacing w:after="0" w:line="276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  <w:r w:rsidRPr="005C511D">
        <w:rPr>
          <w:rFonts w:ascii="Arial" w:eastAsia="Arial" w:hAnsi="Arial" w:cs="Arial"/>
          <w:b/>
          <w:bCs/>
          <w:kern w:val="0"/>
          <w:lang w:val="en-US" w:eastAsia="de-DE"/>
          <w14:ligatures w14:val="none"/>
        </w:rPr>
        <w:t>Marina Giglberger, PhD</w:t>
      </w:r>
      <w:r w:rsidRPr="005C511D">
        <w:rPr>
          <w:rFonts w:ascii="Arial" w:eastAsia="Arial" w:hAnsi="Arial" w:cs="Arial"/>
          <w:b/>
          <w:bCs/>
          <w:kern w:val="0"/>
          <w:vertAlign w:val="superscript"/>
          <w:lang w:val="en-US" w:eastAsia="de-DE"/>
          <w14:ligatures w14:val="none"/>
        </w:rPr>
        <w:t>1</w:t>
      </w:r>
      <w:r w:rsidRPr="005C511D">
        <w:rPr>
          <w:rFonts w:ascii="MS Gothic" w:eastAsia="MS Gothic" w:hAnsi="MS Gothic" w:cs="MS Gothic" w:hint="eastAsia"/>
          <w:b/>
          <w:bCs/>
          <w:kern w:val="0"/>
          <w:vertAlign w:val="superscript"/>
          <w:lang w:val="en-US" w:eastAsia="de-DE"/>
          <w14:ligatures w14:val="none"/>
        </w:rPr>
        <w:t>┿</w:t>
      </w:r>
      <w:r w:rsidRPr="005C511D">
        <w:rPr>
          <w:rFonts w:ascii="Arial" w:eastAsia="Arial" w:hAnsi="Arial" w:cs="Arial"/>
          <w:b/>
          <w:bCs/>
          <w:kern w:val="0"/>
          <w:lang w:val="en-US" w:eastAsia="de-DE"/>
          <w14:ligatures w14:val="none"/>
        </w:rPr>
        <w:t>, Gina-Isabelle Henze, PhD</w:t>
      </w:r>
      <w:r w:rsidRPr="005C511D">
        <w:rPr>
          <w:rFonts w:ascii="Arial" w:eastAsia="Arial" w:hAnsi="Arial" w:cs="Arial"/>
          <w:b/>
          <w:bCs/>
          <w:kern w:val="0"/>
          <w:vertAlign w:val="superscript"/>
          <w:lang w:val="en-US" w:eastAsia="de-DE"/>
          <w14:ligatures w14:val="none"/>
        </w:rPr>
        <w:t>2,3</w:t>
      </w:r>
      <w:r w:rsidRPr="005C511D">
        <w:rPr>
          <w:rFonts w:ascii="MS Gothic" w:eastAsia="MS Gothic" w:hAnsi="MS Gothic" w:cs="MS Gothic" w:hint="eastAsia"/>
          <w:b/>
          <w:bCs/>
          <w:kern w:val="0"/>
          <w:vertAlign w:val="superscript"/>
          <w:lang w:val="en-US" w:eastAsia="de-DE"/>
          <w14:ligatures w14:val="none"/>
        </w:rPr>
        <w:t>┿</w:t>
      </w:r>
      <w:r w:rsidRPr="005C511D">
        <w:rPr>
          <w:rFonts w:ascii="Arial" w:eastAsia="Arial" w:hAnsi="Arial" w:cs="Arial"/>
          <w:b/>
          <w:bCs/>
          <w:kern w:val="0"/>
          <w:lang w:val="en-US" w:eastAsia="de-DE"/>
          <w14:ligatures w14:val="none"/>
        </w:rPr>
        <w:t>,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 Christoph </w:t>
      </w:r>
      <w:proofErr w:type="spellStart"/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Bärtl</w:t>
      </w:r>
      <w:proofErr w:type="spellEnd"/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, PhD</w:t>
      </w: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2,3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, Hannah L. Peter, PhD</w:t>
      </w: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1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, Julian </w:t>
      </w:r>
      <w:proofErr w:type="spellStart"/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Konzok</w:t>
      </w:r>
      <w:proofErr w:type="spellEnd"/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, PhD</w:t>
      </w: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1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, Sandra </w:t>
      </w:r>
      <w:proofErr w:type="spellStart"/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Zänkert</w:t>
      </w:r>
      <w:proofErr w:type="spellEnd"/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, PhD</w:t>
      </w: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4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, Peter Kirsch, PhD</w:t>
      </w: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5,6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, Josef Frank, Dipl.-psych.</w:t>
      </w: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7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, Brigitte M. </w:t>
      </w:r>
      <w:proofErr w:type="spellStart"/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Kudielka</w:t>
      </w:r>
      <w:proofErr w:type="spellEnd"/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, PhD</w:t>
      </w: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1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, Henrik Walter, MD, PhD</w:t>
      </w: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2,3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, Fabian Streit</w:t>
      </w: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5,8,9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, </w:t>
      </w:r>
      <w:r w:rsidRPr="005C511D">
        <w:rPr>
          <w:rFonts w:ascii="Arial" w:eastAsia="Arial" w:hAnsi="Arial" w:cs="Arial"/>
          <w:b/>
          <w:bCs/>
          <w:kern w:val="0"/>
          <w:lang w:val="en-US" w:eastAsia="de-DE"/>
          <w14:ligatures w14:val="none"/>
        </w:rPr>
        <w:t>Stefan Wüst, PhD</w:t>
      </w:r>
      <w:r w:rsidRPr="005C511D">
        <w:rPr>
          <w:rFonts w:ascii="Arial" w:eastAsia="Arial" w:hAnsi="Arial" w:cs="Arial"/>
          <w:b/>
          <w:bCs/>
          <w:kern w:val="0"/>
          <w:vertAlign w:val="superscript"/>
          <w:lang w:val="en-US" w:eastAsia="de-DE"/>
          <w14:ligatures w14:val="none"/>
        </w:rPr>
        <w:t>1*</w:t>
      </w:r>
    </w:p>
    <w:p w14:paraId="184C1F08" w14:textId="77777777" w:rsidR="005C511D" w:rsidRPr="005C511D" w:rsidRDefault="005C511D" w:rsidP="005C511D">
      <w:pPr>
        <w:spacing w:after="0" w:line="276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</w:p>
    <w:p w14:paraId="3B4F2F4D" w14:textId="77777777" w:rsidR="005C511D" w:rsidRPr="005C511D" w:rsidRDefault="005C511D" w:rsidP="005C511D">
      <w:pPr>
        <w:spacing w:after="0" w:line="276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</w:p>
    <w:p w14:paraId="67D67C0E" w14:textId="77777777" w:rsidR="005C511D" w:rsidRPr="005C511D" w:rsidRDefault="005C511D" w:rsidP="005C511D">
      <w:pPr>
        <w:spacing w:after="120" w:line="240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1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 Institute of Psychology, University of Regensburg, Regensburg, Germany</w:t>
      </w:r>
    </w:p>
    <w:p w14:paraId="2A62122F" w14:textId="77777777" w:rsidR="005C511D" w:rsidRPr="005C511D" w:rsidRDefault="005C511D" w:rsidP="005C511D">
      <w:pPr>
        <w:spacing w:after="120" w:line="240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2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 Department of Psychiatry and Neurosciences CCM, Charité - </w:t>
      </w:r>
      <w:proofErr w:type="spellStart"/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Universitätsmedizin</w:t>
      </w:r>
      <w:proofErr w:type="spellEnd"/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 Berlin, Corporate Member of Freie Universität Berlin and Humboldt-Universität </w:t>
      </w:r>
      <w:proofErr w:type="spellStart"/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zu</w:t>
      </w:r>
      <w:proofErr w:type="spellEnd"/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 Berlin, Berlin, Germany</w:t>
      </w:r>
    </w:p>
    <w:p w14:paraId="0F605A89" w14:textId="77777777" w:rsidR="005C511D" w:rsidRPr="005C511D" w:rsidRDefault="005C511D" w:rsidP="005C511D">
      <w:pPr>
        <w:spacing w:after="120" w:line="240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 xml:space="preserve">3 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German Center for Mental Health (DZPG), Partner Site Berlin - Potsdam, Berlin, Germany</w:t>
      </w:r>
    </w:p>
    <w:p w14:paraId="7E7DFBDA" w14:textId="77777777" w:rsidR="005C511D" w:rsidRPr="005C511D" w:rsidRDefault="005C511D" w:rsidP="005C511D">
      <w:pPr>
        <w:spacing w:after="120" w:line="240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4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 ZB MED – Information Center for Life Sciences, Cologne, Germany</w:t>
      </w:r>
    </w:p>
    <w:p w14:paraId="4233E257" w14:textId="77777777" w:rsidR="005C511D" w:rsidRPr="005C511D" w:rsidRDefault="005C511D" w:rsidP="005C511D">
      <w:pPr>
        <w:spacing w:after="120" w:line="240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5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 German Center for Mental Health (DZPG), Partner Site Mannheim - Heidelberg - Ulm, Mannheim, Germany</w:t>
      </w:r>
    </w:p>
    <w:p w14:paraId="5B7EFF17" w14:textId="77777777" w:rsidR="005C511D" w:rsidRPr="005C511D" w:rsidRDefault="005C511D" w:rsidP="005C511D">
      <w:pPr>
        <w:spacing w:after="120" w:line="240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6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 Department of Clinical Psychology, Central Institute of Mental Health, Medical Faculty Mannheim, University of Heidelberg, Heidelberg, Germany</w:t>
      </w:r>
    </w:p>
    <w:p w14:paraId="320D0D3E" w14:textId="77777777" w:rsidR="005C511D" w:rsidRPr="005C511D" w:rsidRDefault="005C511D" w:rsidP="005C511D">
      <w:pPr>
        <w:spacing w:after="120" w:line="240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7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 Department of Genetic Epidemiology in Psychiatry, Central Institute of Mental Health, Medical Faculty Mannheim, Heidelberg University, Mannheim, Germany</w:t>
      </w:r>
    </w:p>
    <w:p w14:paraId="39C1CEFA" w14:textId="77777777" w:rsidR="005C511D" w:rsidRPr="005C511D" w:rsidRDefault="005C511D" w:rsidP="005C511D">
      <w:pPr>
        <w:spacing w:after="120" w:line="240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8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 Department of Psychiatry and Psychotherapy, Central Institute of Mental Health, Medical Faculty Mannheim, Heidelberg University, Mannheim, Germany</w:t>
      </w:r>
    </w:p>
    <w:p w14:paraId="5B2E2349" w14:textId="77777777" w:rsidR="005C511D" w:rsidRPr="005C511D" w:rsidRDefault="005C511D" w:rsidP="005C511D">
      <w:pPr>
        <w:spacing w:after="240" w:line="276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>9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 Hector Institute for Artificial Intelligence in Psychiatry, Central Institute of Mental Health, Medical Faculty Mannheim, Heidelberg University, Mannheim, Germany</w:t>
      </w:r>
    </w:p>
    <w:p w14:paraId="140C98E4" w14:textId="77777777" w:rsidR="005C511D" w:rsidRPr="005C511D" w:rsidRDefault="005C511D" w:rsidP="005C511D">
      <w:pPr>
        <w:spacing w:after="240" w:line="276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</w:p>
    <w:p w14:paraId="42520F7C" w14:textId="77777777" w:rsidR="005C511D" w:rsidRPr="005C511D" w:rsidRDefault="005C511D" w:rsidP="005C511D">
      <w:pPr>
        <w:spacing w:after="240" w:line="276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  <w:r w:rsidRPr="005C511D">
        <w:rPr>
          <w:rFonts w:ascii="Arial" w:eastAsia="Arial" w:hAnsi="Arial" w:cs="Arial"/>
          <w:b/>
          <w:bCs/>
          <w:kern w:val="0"/>
          <w:lang w:val="en-US" w:eastAsia="de-DE"/>
          <w14:ligatures w14:val="none"/>
        </w:rPr>
        <w:t>Running title: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 xml:space="preserve"> Genetic depression risk and neural stress response</w:t>
      </w:r>
    </w:p>
    <w:p w14:paraId="6128EBC6" w14:textId="77777777" w:rsidR="005C511D" w:rsidRPr="005C511D" w:rsidRDefault="005C511D" w:rsidP="005C511D">
      <w:pPr>
        <w:spacing w:after="240" w:line="276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</w:p>
    <w:p w14:paraId="79EA0210" w14:textId="77777777" w:rsidR="005C511D" w:rsidRPr="005C511D" w:rsidRDefault="005C511D" w:rsidP="005C511D">
      <w:pPr>
        <w:spacing w:after="0" w:line="276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  <w:r w:rsidRPr="005C511D">
        <w:rPr>
          <w:rFonts w:ascii="MS Gothic" w:eastAsia="MS Gothic" w:hAnsi="MS Gothic" w:cs="MS Gothic" w:hint="eastAsia"/>
          <w:kern w:val="0"/>
          <w:vertAlign w:val="superscript"/>
          <w:lang w:val="en-US" w:eastAsia="de-DE"/>
          <w14:ligatures w14:val="none"/>
        </w:rPr>
        <w:t>┿</w:t>
      </w:r>
      <w:r w:rsidRPr="005C511D">
        <w:rPr>
          <w:rFonts w:ascii="Arial" w:eastAsia="Arial" w:hAnsi="Arial" w:cs="Arial"/>
          <w:kern w:val="0"/>
          <w:vertAlign w:val="superscript"/>
          <w:lang w:val="en-US" w:eastAsia="de-DE"/>
          <w14:ligatures w14:val="none"/>
        </w:rPr>
        <w:t xml:space="preserve"> </w:t>
      </w: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Both authors contributed equally to this paper</w:t>
      </w:r>
    </w:p>
    <w:p w14:paraId="215E18AD" w14:textId="77777777" w:rsidR="005C511D" w:rsidRPr="005C511D" w:rsidRDefault="005C511D" w:rsidP="005C511D">
      <w:pPr>
        <w:spacing w:after="0" w:line="276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</w:p>
    <w:p w14:paraId="31E557E0" w14:textId="77777777" w:rsidR="005C511D" w:rsidRPr="005C511D" w:rsidRDefault="005C511D" w:rsidP="005C511D">
      <w:pPr>
        <w:spacing w:after="0" w:line="276" w:lineRule="auto"/>
        <w:rPr>
          <w:rFonts w:ascii="Arial" w:eastAsia="Arial" w:hAnsi="Arial" w:cs="Arial"/>
          <w:kern w:val="0"/>
          <w:lang w:val="en-US" w:eastAsia="de-DE"/>
          <w14:ligatures w14:val="none"/>
        </w:rPr>
      </w:pP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*Correspondence concerning this article should be addressed to:</w:t>
      </w:r>
    </w:p>
    <w:p w14:paraId="4668FA9A" w14:textId="77777777" w:rsidR="005C511D" w:rsidRPr="005C511D" w:rsidRDefault="005C511D" w:rsidP="005C511D">
      <w:pPr>
        <w:spacing w:after="0" w:line="276" w:lineRule="auto"/>
        <w:rPr>
          <w:rFonts w:ascii="Arial" w:eastAsia="Arial" w:hAnsi="Arial" w:cs="Arial"/>
          <w:kern w:val="0"/>
          <w:lang w:eastAsia="de-DE"/>
          <w14:ligatures w14:val="none"/>
        </w:rPr>
      </w:pPr>
      <w:r w:rsidRPr="005C511D">
        <w:rPr>
          <w:rFonts w:ascii="Arial" w:eastAsia="Arial" w:hAnsi="Arial" w:cs="Arial"/>
          <w:kern w:val="0"/>
          <w:lang w:eastAsia="de-DE"/>
          <w14:ligatures w14:val="none"/>
        </w:rPr>
        <w:t xml:space="preserve">Stefan Wüst, Institute </w:t>
      </w:r>
      <w:proofErr w:type="spellStart"/>
      <w:r w:rsidRPr="005C511D">
        <w:rPr>
          <w:rFonts w:ascii="Arial" w:eastAsia="Arial" w:hAnsi="Arial" w:cs="Arial"/>
          <w:kern w:val="0"/>
          <w:lang w:eastAsia="de-DE"/>
          <w14:ligatures w14:val="none"/>
        </w:rPr>
        <w:t>of</w:t>
      </w:r>
      <w:proofErr w:type="spellEnd"/>
      <w:r w:rsidRPr="005C511D">
        <w:rPr>
          <w:rFonts w:ascii="Arial" w:eastAsia="Arial" w:hAnsi="Arial" w:cs="Arial"/>
          <w:kern w:val="0"/>
          <w:lang w:eastAsia="de-DE"/>
          <w14:ligatures w14:val="none"/>
        </w:rPr>
        <w:t xml:space="preserve"> </w:t>
      </w:r>
      <w:proofErr w:type="spellStart"/>
      <w:r w:rsidRPr="005C511D">
        <w:rPr>
          <w:rFonts w:ascii="Arial" w:eastAsia="Arial" w:hAnsi="Arial" w:cs="Arial"/>
          <w:kern w:val="0"/>
          <w:lang w:eastAsia="de-DE"/>
          <w14:ligatures w14:val="none"/>
        </w:rPr>
        <w:t>Psychology</w:t>
      </w:r>
      <w:proofErr w:type="spellEnd"/>
      <w:r w:rsidRPr="005C511D">
        <w:rPr>
          <w:rFonts w:ascii="Arial" w:eastAsia="Arial" w:hAnsi="Arial" w:cs="Arial"/>
          <w:kern w:val="0"/>
          <w:lang w:eastAsia="de-DE"/>
          <w14:ligatures w14:val="none"/>
        </w:rPr>
        <w:t>, Universitätsstraße 31, 93053 Regensburg, Germany</w:t>
      </w:r>
    </w:p>
    <w:p w14:paraId="4462B1B3" w14:textId="77777777" w:rsidR="005C511D" w:rsidRPr="005C511D" w:rsidRDefault="005C511D" w:rsidP="005C511D">
      <w:pPr>
        <w:spacing w:after="0" w:line="276" w:lineRule="auto"/>
        <w:rPr>
          <w:rFonts w:ascii="Arial" w:eastAsia="Arial" w:hAnsi="Arial" w:cs="Arial"/>
          <w:kern w:val="0"/>
          <w:lang w:eastAsia="de-DE"/>
          <w14:ligatures w14:val="none"/>
        </w:rPr>
      </w:pPr>
      <w:r w:rsidRPr="005C511D">
        <w:rPr>
          <w:rFonts w:ascii="Arial" w:eastAsia="Arial" w:hAnsi="Arial" w:cs="Arial"/>
          <w:kern w:val="0"/>
          <w:lang w:eastAsia="de-DE"/>
          <w14:ligatures w14:val="none"/>
        </w:rPr>
        <w:t xml:space="preserve">E-Mail: </w:t>
      </w:r>
      <w:hyperlink r:id="rId7" w:history="1">
        <w:r w:rsidRPr="005C511D">
          <w:rPr>
            <w:rFonts w:ascii="Arial" w:eastAsia="Arial" w:hAnsi="Arial" w:cs="Arial"/>
            <w:color w:val="0000FF"/>
            <w:kern w:val="0"/>
            <w:u w:val="single"/>
            <w:lang w:eastAsia="de-DE"/>
            <w14:ligatures w14:val="none"/>
          </w:rPr>
          <w:t>Stefan.wuest@ur.de</w:t>
        </w:r>
      </w:hyperlink>
    </w:p>
    <w:p w14:paraId="02C67466" w14:textId="1947EC02" w:rsidR="00821873" w:rsidRPr="00771356" w:rsidRDefault="005C511D" w:rsidP="005C511D">
      <w:pPr>
        <w:spacing w:after="0" w:line="240" w:lineRule="auto"/>
        <w:rPr>
          <w:rFonts w:ascii="Arial" w:eastAsia="Times New Roman" w:hAnsi="Arial" w:cs="Arial"/>
          <w:b/>
          <w:kern w:val="0"/>
          <w:sz w:val="32"/>
          <w:szCs w:val="32"/>
          <w:lang w:val="en-US" w:eastAsia="de-DE"/>
          <w14:ligatures w14:val="none"/>
        </w:rPr>
      </w:pPr>
      <w:r w:rsidRPr="005C511D">
        <w:rPr>
          <w:rFonts w:ascii="Arial" w:eastAsia="Arial" w:hAnsi="Arial" w:cs="Arial"/>
          <w:kern w:val="0"/>
          <w:lang w:val="en-US" w:eastAsia="de-DE"/>
          <w14:ligatures w14:val="none"/>
        </w:rPr>
        <w:t>Phone: +49 941 943 5646 | Fax: +49 941 943 5641</w:t>
      </w:r>
      <w:r w:rsidR="00821873" w:rsidRPr="00771356">
        <w:rPr>
          <w:rFonts w:ascii="Arial" w:eastAsia="Times New Roman" w:hAnsi="Arial" w:cs="Arial"/>
          <w:b/>
          <w:kern w:val="0"/>
          <w:sz w:val="32"/>
          <w:szCs w:val="32"/>
          <w:lang w:val="en-US" w:eastAsia="de-DE"/>
          <w14:ligatures w14:val="none"/>
        </w:rPr>
        <w:br w:type="page"/>
      </w:r>
    </w:p>
    <w:p w14:paraId="604721D6" w14:textId="77777777" w:rsidR="00713292" w:rsidRDefault="00821873" w:rsidP="00903103">
      <w:pPr>
        <w:pStyle w:val="berschrift3"/>
        <w:numPr>
          <w:ilvl w:val="0"/>
          <w:numId w:val="3"/>
        </w:numPr>
        <w:rPr>
          <w:rFonts w:eastAsia="Times New Roman"/>
          <w:lang w:val="en-US" w:eastAsia="de-DE"/>
        </w:rPr>
      </w:pPr>
      <w:r w:rsidRPr="00771356">
        <w:rPr>
          <w:rFonts w:eastAsia="Times New Roman"/>
          <w:lang w:val="en-US" w:eastAsia="de-DE"/>
        </w:rPr>
        <w:lastRenderedPageBreak/>
        <w:t>Distribution</w:t>
      </w:r>
      <w:r w:rsidR="00713292">
        <w:rPr>
          <w:rFonts w:eastAsia="Times New Roman"/>
          <w:lang w:val="en-US" w:eastAsia="de-DE"/>
        </w:rPr>
        <w:t>s</w:t>
      </w:r>
      <w:r w:rsidRPr="00771356">
        <w:rPr>
          <w:rFonts w:eastAsia="Times New Roman"/>
          <w:lang w:val="en-US" w:eastAsia="de-DE"/>
        </w:rPr>
        <w:t xml:space="preserve"> of </w:t>
      </w:r>
      <w:r w:rsidR="00713292">
        <w:rPr>
          <w:rFonts w:eastAsia="Times New Roman"/>
          <w:lang w:val="en-US" w:eastAsia="de-DE"/>
        </w:rPr>
        <w:t>parameters</w:t>
      </w:r>
    </w:p>
    <w:p w14:paraId="5B04047C" w14:textId="48089133" w:rsidR="00821873" w:rsidRPr="00771356" w:rsidRDefault="00713292" w:rsidP="00713292">
      <w:pPr>
        <w:pStyle w:val="berschrift3"/>
        <w:numPr>
          <w:ilvl w:val="1"/>
          <w:numId w:val="3"/>
        </w:numPr>
        <w:ind w:left="709" w:hanging="709"/>
        <w:rPr>
          <w:rFonts w:eastAsia="Times New Roman"/>
          <w:lang w:val="en-US" w:eastAsia="de-DE"/>
        </w:rPr>
      </w:pPr>
      <w:r>
        <w:rPr>
          <w:rFonts w:eastAsia="Times New Roman"/>
          <w:lang w:val="en-US" w:eastAsia="de-DE"/>
        </w:rPr>
        <w:t xml:space="preserve">Distribution of </w:t>
      </w:r>
      <w:r w:rsidR="00821873" w:rsidRPr="00771356">
        <w:rPr>
          <w:rFonts w:eastAsia="Times New Roman"/>
          <w:lang w:val="en-US" w:eastAsia="de-DE"/>
        </w:rPr>
        <w:t>polygenic score</w:t>
      </w:r>
      <w:r w:rsidR="00BE7764" w:rsidRPr="00771356">
        <w:rPr>
          <w:rFonts w:eastAsia="Times New Roman"/>
          <w:lang w:val="en-US" w:eastAsia="de-DE"/>
        </w:rPr>
        <w:t xml:space="preserve"> for depression</w:t>
      </w:r>
    </w:p>
    <w:p w14:paraId="652E4DF5" w14:textId="5444B0F9" w:rsidR="00821873" w:rsidRPr="00771356" w:rsidRDefault="00821873" w:rsidP="00821873">
      <w:pPr>
        <w:keepNext/>
        <w:keepLines/>
        <w:spacing w:before="240" w:after="0"/>
        <w:rPr>
          <w:rFonts w:ascii="Arial" w:eastAsia="Times New Roman" w:hAnsi="Arial" w:cs="Arial"/>
          <w:b/>
          <w:kern w:val="0"/>
          <w:sz w:val="32"/>
          <w:szCs w:val="32"/>
          <w:lang w:val="en-US" w:eastAsia="de-DE"/>
          <w14:ligatures w14:val="none"/>
        </w:rPr>
      </w:pPr>
      <w:r w:rsidRPr="00771356">
        <w:rPr>
          <w:rFonts w:ascii="Arial" w:hAnsi="Arial" w:cs="Arial"/>
          <w:noProof/>
        </w:rPr>
        <w:drawing>
          <wp:inline distT="0" distB="0" distL="0" distR="0" wp14:anchorId="2F6FCC36" wp14:editId="482E1F46">
            <wp:extent cx="4600575" cy="3286125"/>
            <wp:effectExtent l="0" t="0" r="9525" b="9525"/>
            <wp:docPr id="1495286217" name="Grafik 1" descr="Ein Bild, das Diagramm, Screenshot, Reihe, Pix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286217" name="Grafik 1" descr="Ein Bild, das Diagramm, Screenshot, Reihe, Pix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370" cy="328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8EB34" w14:textId="77777777" w:rsidR="00821873" w:rsidRPr="00771356" w:rsidRDefault="00821873" w:rsidP="00821873">
      <w:pPr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771356">
        <w:rPr>
          <w:rFonts w:ascii="Arial" w:eastAsia="Calibri" w:hAnsi="Arial" w:cs="Arial"/>
          <w:kern w:val="0"/>
          <w:lang w:val="en-US"/>
          <w14:ligatures w14:val="none"/>
        </w:rPr>
        <w:t>Figure S1. Histogram of the polygenic score for depression.</w:t>
      </w:r>
    </w:p>
    <w:p w14:paraId="4F695DB4" w14:textId="77777777" w:rsidR="00821873" w:rsidRPr="00771356" w:rsidRDefault="00821873" w:rsidP="00821873">
      <w:pPr>
        <w:jc w:val="both"/>
        <w:rPr>
          <w:rFonts w:ascii="Arial" w:eastAsia="Calibri" w:hAnsi="Arial" w:cs="Arial"/>
          <w:kern w:val="0"/>
          <w:lang w:val="en-US"/>
          <w14:ligatures w14:val="none"/>
        </w:rPr>
      </w:pPr>
    </w:p>
    <w:p w14:paraId="6B6FD081" w14:textId="0207BDAB" w:rsidR="00821873" w:rsidRPr="00771356" w:rsidRDefault="00821873" w:rsidP="00821873">
      <w:pPr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771356">
        <w:rPr>
          <w:rFonts w:ascii="Arial" w:hAnsi="Arial" w:cs="Arial"/>
          <w:noProof/>
        </w:rPr>
        <w:drawing>
          <wp:inline distT="0" distB="0" distL="0" distR="0" wp14:anchorId="0459E227" wp14:editId="13088049">
            <wp:extent cx="5760720" cy="4114800"/>
            <wp:effectExtent l="0" t="0" r="0" b="0"/>
            <wp:docPr id="1501688557" name="Grafik 2" descr="Ein Bild, das Diagramm, Reihe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688557" name="Grafik 2" descr="Ein Bild, das Diagramm, Reihe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1A3DD" w14:textId="4B8EBF44" w:rsidR="00803504" w:rsidRDefault="00821873" w:rsidP="00FD7534">
      <w:pPr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771356">
        <w:rPr>
          <w:rFonts w:ascii="Arial" w:eastAsia="Calibri" w:hAnsi="Arial" w:cs="Arial"/>
          <w:kern w:val="0"/>
          <w:lang w:val="en-US"/>
          <w14:ligatures w14:val="none"/>
        </w:rPr>
        <w:t>Figure S2. Histogram of the polygenic score for depression divided by sex.</w:t>
      </w:r>
    </w:p>
    <w:p w14:paraId="0F1B4EE6" w14:textId="6F72CDC6" w:rsidR="00713292" w:rsidRDefault="00713292" w:rsidP="00713292">
      <w:pPr>
        <w:pStyle w:val="berschrift3"/>
        <w:numPr>
          <w:ilvl w:val="1"/>
          <w:numId w:val="3"/>
        </w:numPr>
        <w:ind w:left="709" w:hanging="709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Distribution of depression scores </w:t>
      </w:r>
    </w:p>
    <w:p w14:paraId="09298AB1" w14:textId="36A9AA00" w:rsidR="0037077B" w:rsidRDefault="0037077B" w:rsidP="0037077B">
      <w:pPr>
        <w:rPr>
          <w:lang w:val="en-US"/>
        </w:rPr>
      </w:pPr>
      <w:r>
        <w:rPr>
          <w:noProof/>
        </w:rPr>
        <w:drawing>
          <wp:inline distT="0" distB="0" distL="0" distR="0" wp14:anchorId="481BA8DB" wp14:editId="262B4F9A">
            <wp:extent cx="5760720" cy="3602990"/>
            <wp:effectExtent l="0" t="0" r="0" b="0"/>
            <wp:docPr id="413198366" name="Grafik 1" descr="Ein Bild, das Diagramm, Screensho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198366" name="Grafik 1" descr="Ein Bild, das Diagramm, Screensho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F14E3" w14:textId="769F6F29" w:rsidR="0037077B" w:rsidRDefault="0037077B" w:rsidP="0037077B">
      <w:pPr>
        <w:spacing w:after="240"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771356">
        <w:rPr>
          <w:rFonts w:ascii="Arial" w:eastAsia="Calibri" w:hAnsi="Arial" w:cs="Arial"/>
          <w:kern w:val="0"/>
          <w:lang w:val="en-US"/>
          <w14:ligatures w14:val="none"/>
        </w:rPr>
        <w:t>Figure S</w:t>
      </w:r>
      <w:r>
        <w:rPr>
          <w:rFonts w:ascii="Arial" w:eastAsia="Calibri" w:hAnsi="Arial" w:cs="Arial"/>
          <w:kern w:val="0"/>
          <w:lang w:val="en-US"/>
          <w14:ligatures w14:val="none"/>
        </w:rPr>
        <w:t>3</w:t>
      </w:r>
      <w:r w:rsidRPr="00771356">
        <w:rPr>
          <w:rFonts w:ascii="Arial" w:eastAsia="Calibri" w:hAnsi="Arial" w:cs="Arial"/>
          <w:kern w:val="0"/>
          <w:lang w:val="en-US"/>
          <w14:ligatures w14:val="none"/>
        </w:rPr>
        <w:t xml:space="preserve">. Histogram of </w:t>
      </w:r>
      <w:r>
        <w:rPr>
          <w:rFonts w:ascii="Arial" w:eastAsia="Calibri" w:hAnsi="Arial" w:cs="Arial"/>
          <w:kern w:val="0"/>
          <w:lang w:val="en-US"/>
          <w14:ligatures w14:val="none"/>
        </w:rPr>
        <w:t>depression score (Beck Depression Inventory; BDI)</w:t>
      </w:r>
      <w:r w:rsidRPr="00771356">
        <w:rPr>
          <w:rFonts w:ascii="Arial" w:eastAsia="Calibri" w:hAnsi="Arial" w:cs="Arial"/>
          <w:kern w:val="0"/>
          <w:lang w:val="en-US"/>
          <w14:ligatures w14:val="none"/>
        </w:rPr>
        <w:t>.</w:t>
      </w:r>
    </w:p>
    <w:p w14:paraId="5D786224" w14:textId="77777777" w:rsidR="0037077B" w:rsidRDefault="0037077B">
      <w:pPr>
        <w:rPr>
          <w:rFonts w:ascii="Arial" w:eastAsia="Calibri" w:hAnsi="Arial" w:cs="Arial"/>
          <w:kern w:val="0"/>
          <w:lang w:val="en-US"/>
          <w14:ligatures w14:val="none"/>
        </w:rPr>
      </w:pPr>
      <w:r>
        <w:rPr>
          <w:rFonts w:ascii="Arial" w:eastAsia="Calibri" w:hAnsi="Arial" w:cs="Arial"/>
          <w:kern w:val="0"/>
          <w:lang w:val="en-US"/>
          <w14:ligatures w14:val="none"/>
        </w:rPr>
        <w:br w:type="page"/>
      </w:r>
    </w:p>
    <w:p w14:paraId="53B896D9" w14:textId="77777777" w:rsidR="00903103" w:rsidRDefault="00903103" w:rsidP="00903103">
      <w:pPr>
        <w:pStyle w:val="berschrift3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Associations of polygenic scores for depression and depression scores with neural responses</w:t>
      </w:r>
    </w:p>
    <w:p w14:paraId="709798E1" w14:textId="25E228D3" w:rsidR="00903103" w:rsidRPr="00903103" w:rsidRDefault="00903103" w:rsidP="00903103">
      <w:pPr>
        <w:pStyle w:val="berschrift3"/>
        <w:numPr>
          <w:ilvl w:val="1"/>
          <w:numId w:val="3"/>
        </w:numPr>
        <w:spacing w:after="160"/>
        <w:ind w:left="709" w:hanging="709"/>
        <w:rPr>
          <w:lang w:val="en-US"/>
        </w:rPr>
      </w:pPr>
      <w:r>
        <w:rPr>
          <w:lang w:val="en-US"/>
        </w:rPr>
        <w:t>Associations of polygenic scores for depression and neural stress responses</w:t>
      </w:r>
    </w:p>
    <w:tbl>
      <w:tblPr>
        <w:tblpPr w:leftFromText="141" w:rightFromText="141" w:vertAnchor="page" w:horzAnchor="margin" w:tblpY="4030"/>
        <w:tblW w:w="9072" w:type="dxa"/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1077"/>
        <w:gridCol w:w="1049"/>
        <w:gridCol w:w="28"/>
        <w:gridCol w:w="737"/>
        <w:gridCol w:w="737"/>
        <w:gridCol w:w="738"/>
        <w:gridCol w:w="28"/>
      </w:tblGrid>
      <w:tr w:rsidR="0037077B" w:rsidRPr="00771356" w14:paraId="7D009558" w14:textId="77777777" w:rsidTr="0037077B">
        <w:trPr>
          <w:trHeight w:val="454"/>
        </w:trPr>
        <w:tc>
          <w:tcPr>
            <w:tcW w:w="4678" w:type="dxa"/>
            <w:gridSpan w:val="2"/>
            <w:tcBorders>
              <w:top w:val="single" w:sz="4" w:space="0" w:color="auto"/>
            </w:tcBorders>
            <w:hideMark/>
          </w:tcPr>
          <w:p w14:paraId="449117DB" w14:textId="77777777" w:rsidR="0037077B" w:rsidRPr="00771356" w:rsidRDefault="0037077B" w:rsidP="0037077B">
            <w:pPr>
              <w:rPr>
                <w:rFonts w:ascii="Arial" w:hAnsi="Arial" w:cs="Arial"/>
                <w:b/>
              </w:rPr>
            </w:pPr>
            <w:r w:rsidRPr="00771356">
              <w:rPr>
                <w:rFonts w:ascii="Arial" w:hAnsi="Arial" w:cs="Arial"/>
                <w:b/>
              </w:rPr>
              <w:t xml:space="preserve">Brain </w:t>
            </w:r>
            <w:proofErr w:type="spellStart"/>
            <w:r w:rsidRPr="00771356">
              <w:rPr>
                <w:rFonts w:ascii="Arial" w:hAnsi="Arial" w:cs="Arial"/>
                <w:b/>
              </w:rPr>
              <w:t>structure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hideMark/>
          </w:tcPr>
          <w:p w14:paraId="0D4CFF48" w14:textId="77777777" w:rsidR="0037077B" w:rsidRPr="00771356" w:rsidRDefault="0037077B" w:rsidP="003707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hideMark/>
          </w:tcPr>
          <w:p w14:paraId="5DEA3503" w14:textId="77777777" w:rsidR="0037077B" w:rsidRPr="00771356" w:rsidRDefault="0037077B" w:rsidP="0037077B">
            <w:pPr>
              <w:rPr>
                <w:rFonts w:ascii="Arial" w:hAnsi="Arial" w:cs="Arial"/>
                <w:b/>
              </w:rPr>
            </w:pPr>
            <w:proofErr w:type="spellStart"/>
            <w:r w:rsidRPr="00771356">
              <w:rPr>
                <w:rFonts w:ascii="Arial" w:hAnsi="Arial" w:cs="Arial"/>
                <w:b/>
              </w:rPr>
              <w:t>Voxel</w:t>
            </w:r>
            <w:proofErr w:type="spellEnd"/>
            <w:r w:rsidRPr="0077135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71356">
              <w:rPr>
                <w:rFonts w:ascii="Arial" w:hAnsi="Arial" w:cs="Arial"/>
                <w:b/>
              </w:rPr>
              <w:t>coordinates</w:t>
            </w:r>
            <w:proofErr w:type="spellEnd"/>
          </w:p>
        </w:tc>
      </w:tr>
      <w:tr w:rsidR="0037077B" w:rsidRPr="00771356" w14:paraId="13E4753F" w14:textId="77777777" w:rsidTr="0037077B">
        <w:trPr>
          <w:gridAfter w:val="1"/>
          <w:wAfter w:w="28" w:type="dxa"/>
          <w:trHeight w:val="454"/>
        </w:trPr>
        <w:tc>
          <w:tcPr>
            <w:tcW w:w="396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A6E4855" w14:textId="77777777" w:rsidR="0037077B" w:rsidRPr="00771356" w:rsidRDefault="0037077B" w:rsidP="0037077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3D9A5FF" w14:textId="77777777" w:rsidR="0037077B" w:rsidRPr="00771356" w:rsidRDefault="0037077B" w:rsidP="0037077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FC1D532" w14:textId="77777777" w:rsidR="0037077B" w:rsidRPr="00771356" w:rsidRDefault="0037077B" w:rsidP="0037077B">
            <w:pPr>
              <w:spacing w:after="0"/>
              <w:rPr>
                <w:rFonts w:ascii="Arial" w:hAnsi="Arial" w:cs="Arial"/>
                <w:b/>
                <w:i/>
              </w:rPr>
            </w:pPr>
            <w:r w:rsidRPr="00771356">
              <w:rPr>
                <w:rFonts w:ascii="Arial" w:hAnsi="Arial" w:cs="Arial"/>
                <w:b/>
                <w:i/>
              </w:rPr>
              <w:t>k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A1CA36C" w14:textId="77777777" w:rsidR="0037077B" w:rsidRPr="00771356" w:rsidRDefault="0037077B" w:rsidP="0037077B">
            <w:pPr>
              <w:spacing w:after="0"/>
              <w:rPr>
                <w:rFonts w:ascii="Arial" w:hAnsi="Arial" w:cs="Arial"/>
                <w:b/>
              </w:rPr>
            </w:pPr>
            <w:r w:rsidRPr="00771356">
              <w:rPr>
                <w:rFonts w:ascii="Arial" w:hAnsi="Arial" w:cs="Arial"/>
                <w:b/>
              </w:rPr>
              <w:t>z</w:t>
            </w: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7B65247" w14:textId="77777777" w:rsidR="0037077B" w:rsidRPr="00771356" w:rsidRDefault="0037077B" w:rsidP="0037077B">
            <w:pPr>
              <w:spacing w:after="0"/>
              <w:rPr>
                <w:rFonts w:ascii="Arial" w:hAnsi="Arial" w:cs="Arial"/>
                <w:b/>
              </w:rPr>
            </w:pPr>
            <w:r w:rsidRPr="0077135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87F6B26" w14:textId="77777777" w:rsidR="0037077B" w:rsidRPr="00771356" w:rsidRDefault="0037077B" w:rsidP="0037077B">
            <w:pPr>
              <w:spacing w:after="0"/>
              <w:rPr>
                <w:rFonts w:ascii="Arial" w:hAnsi="Arial" w:cs="Arial"/>
                <w:b/>
              </w:rPr>
            </w:pPr>
            <w:r w:rsidRPr="00771356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3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B3E6639" w14:textId="77777777" w:rsidR="0037077B" w:rsidRPr="00771356" w:rsidRDefault="0037077B" w:rsidP="0037077B">
            <w:pPr>
              <w:spacing w:after="0"/>
              <w:rPr>
                <w:rFonts w:ascii="Arial" w:hAnsi="Arial" w:cs="Arial"/>
                <w:b/>
              </w:rPr>
            </w:pPr>
            <w:r w:rsidRPr="00771356">
              <w:rPr>
                <w:rFonts w:ascii="Arial" w:hAnsi="Arial" w:cs="Arial"/>
                <w:b/>
              </w:rPr>
              <w:t>Z</w:t>
            </w:r>
          </w:p>
        </w:tc>
      </w:tr>
      <w:tr w:rsidR="0037077B" w:rsidRPr="00771356" w14:paraId="41A612F9" w14:textId="77777777" w:rsidTr="00514ED3">
        <w:trPr>
          <w:gridAfter w:val="1"/>
          <w:wAfter w:w="28" w:type="dxa"/>
          <w:trHeight w:val="283"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72B1E0" w14:textId="77777777" w:rsidR="0037077B" w:rsidRPr="00771356" w:rsidRDefault="0037077B" w:rsidP="00514ED3">
            <w:pPr>
              <w:spacing w:after="0"/>
              <w:rPr>
                <w:rFonts w:ascii="Arial" w:hAnsi="Arial" w:cs="Arial"/>
              </w:rPr>
            </w:pPr>
            <w:proofErr w:type="spellStart"/>
            <w:r w:rsidRPr="00771356">
              <w:rPr>
                <w:rFonts w:ascii="Arial" w:hAnsi="Arial" w:cs="Arial"/>
              </w:rPr>
              <w:t>Ncl</w:t>
            </w:r>
            <w:proofErr w:type="spellEnd"/>
            <w:r w:rsidRPr="00771356">
              <w:rPr>
                <w:rFonts w:ascii="Arial" w:hAnsi="Arial" w:cs="Arial"/>
              </w:rPr>
              <w:t xml:space="preserve"> caudatus/ </w:t>
            </w:r>
            <w:proofErr w:type="spellStart"/>
            <w:r w:rsidRPr="00771356">
              <w:rPr>
                <w:rFonts w:ascii="Arial" w:hAnsi="Arial" w:cs="Arial"/>
              </w:rPr>
              <w:t>Ncl</w:t>
            </w:r>
            <w:proofErr w:type="spellEnd"/>
            <w:r w:rsidRPr="00771356">
              <w:rPr>
                <w:rFonts w:ascii="Arial" w:hAnsi="Arial" w:cs="Arial"/>
              </w:rPr>
              <w:t>. accumbens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1EBCDC" w14:textId="77777777" w:rsidR="0037077B" w:rsidRPr="00771356" w:rsidRDefault="0037077B" w:rsidP="00514ED3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right</w:t>
            </w:r>
            <w:proofErr w:type="spellEnd"/>
          </w:p>
        </w:tc>
        <w:tc>
          <w:tcPr>
            <w:tcW w:w="1077" w:type="dxa"/>
            <w:tcBorders>
              <w:left w:val="nil"/>
              <w:bottom w:val="single" w:sz="4" w:space="0" w:color="auto"/>
            </w:tcBorders>
            <w:vAlign w:val="center"/>
          </w:tcPr>
          <w:p w14:paraId="23401FA3" w14:textId="77777777" w:rsidR="0037077B" w:rsidRPr="00771356" w:rsidRDefault="0037077B" w:rsidP="00514ED3">
            <w:pPr>
              <w:spacing w:after="0"/>
              <w:rPr>
                <w:rFonts w:ascii="Arial" w:hAnsi="Arial" w:cs="Arial"/>
              </w:rPr>
            </w:pPr>
            <w:r w:rsidRPr="00771356">
              <w:rPr>
                <w:rFonts w:ascii="Arial" w:hAnsi="Arial" w:cs="Arial"/>
              </w:rPr>
              <w:t>11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vAlign w:val="center"/>
          </w:tcPr>
          <w:p w14:paraId="6E0A7047" w14:textId="77777777" w:rsidR="0037077B" w:rsidRPr="00771356" w:rsidRDefault="0037077B" w:rsidP="00514ED3">
            <w:pPr>
              <w:spacing w:after="0"/>
              <w:rPr>
                <w:rFonts w:ascii="Arial" w:hAnsi="Arial" w:cs="Arial"/>
              </w:rPr>
            </w:pPr>
            <w:r w:rsidRPr="00771356">
              <w:rPr>
                <w:rFonts w:ascii="Arial" w:hAnsi="Arial" w:cs="Arial"/>
              </w:rPr>
              <w:t>-4.</w:t>
            </w:r>
            <w:r>
              <w:rPr>
                <w:rFonts w:ascii="Arial" w:hAnsi="Arial" w:cs="Arial"/>
              </w:rPr>
              <w:t>34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  <w:hideMark/>
          </w:tcPr>
          <w:p w14:paraId="21823940" w14:textId="77777777" w:rsidR="0037077B" w:rsidRPr="00771356" w:rsidRDefault="0037077B" w:rsidP="00514ED3">
            <w:pPr>
              <w:spacing w:after="0"/>
              <w:rPr>
                <w:rFonts w:ascii="Arial" w:hAnsi="Arial" w:cs="Arial"/>
              </w:rPr>
            </w:pPr>
            <w:r w:rsidRPr="00771356">
              <w:rPr>
                <w:rFonts w:ascii="Arial" w:hAnsi="Arial" w:cs="Arial"/>
              </w:rPr>
              <w:t>42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  <w:hideMark/>
          </w:tcPr>
          <w:p w14:paraId="1BDAFDA1" w14:textId="77777777" w:rsidR="0037077B" w:rsidRPr="00771356" w:rsidRDefault="0037077B" w:rsidP="00514ED3">
            <w:pPr>
              <w:spacing w:after="0"/>
              <w:rPr>
                <w:rFonts w:ascii="Arial" w:hAnsi="Arial" w:cs="Arial"/>
              </w:rPr>
            </w:pPr>
            <w:r w:rsidRPr="00771356">
              <w:rPr>
                <w:rFonts w:ascii="Arial" w:hAnsi="Arial" w:cs="Arial"/>
              </w:rPr>
              <w:t>76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3B40D7DD" w14:textId="77777777" w:rsidR="0037077B" w:rsidRPr="00771356" w:rsidRDefault="0037077B" w:rsidP="00514ED3">
            <w:pPr>
              <w:spacing w:after="0"/>
              <w:rPr>
                <w:rFonts w:ascii="Arial" w:hAnsi="Arial" w:cs="Arial"/>
              </w:rPr>
            </w:pPr>
            <w:r w:rsidRPr="00771356">
              <w:rPr>
                <w:rFonts w:ascii="Arial" w:hAnsi="Arial" w:cs="Arial"/>
              </w:rPr>
              <w:t>37</w:t>
            </w:r>
          </w:p>
        </w:tc>
      </w:tr>
    </w:tbl>
    <w:p w14:paraId="4FC4316C" w14:textId="1C355B1A" w:rsidR="00821873" w:rsidRPr="00771356" w:rsidRDefault="00803504" w:rsidP="00803504">
      <w:pPr>
        <w:jc w:val="both"/>
        <w:rPr>
          <w:rFonts w:ascii="Arial" w:hAnsi="Arial" w:cs="Arial"/>
          <w:lang w:val="en-US"/>
        </w:rPr>
      </w:pPr>
      <w:r w:rsidRPr="00771356">
        <w:rPr>
          <w:rFonts w:ascii="Arial" w:hAnsi="Arial" w:cs="Arial"/>
          <w:lang w:val="en-US"/>
        </w:rPr>
        <w:t xml:space="preserve">Table S1. </w:t>
      </w:r>
      <w:r w:rsidR="00817051">
        <w:rPr>
          <w:rFonts w:ascii="Arial" w:hAnsi="Arial" w:cs="Arial"/>
          <w:lang w:val="en-US"/>
        </w:rPr>
        <w:t xml:space="preserve">Structures showing </w:t>
      </w:r>
      <w:r w:rsidR="00713292">
        <w:rPr>
          <w:rFonts w:ascii="Arial" w:hAnsi="Arial" w:cs="Arial"/>
          <w:lang w:val="en-US"/>
        </w:rPr>
        <w:t>(de)</w:t>
      </w:r>
      <w:r w:rsidR="00817051">
        <w:rPr>
          <w:rFonts w:ascii="Arial" w:hAnsi="Arial" w:cs="Arial"/>
          <w:lang w:val="en-US"/>
        </w:rPr>
        <w:t>activation</w:t>
      </w:r>
      <w:r w:rsidR="000E5522">
        <w:rPr>
          <w:rFonts w:ascii="Arial" w:hAnsi="Arial" w:cs="Arial"/>
          <w:lang w:val="en-US"/>
        </w:rPr>
        <w:t xml:space="preserve"> </w:t>
      </w:r>
      <w:r w:rsidR="00713292">
        <w:rPr>
          <w:rFonts w:ascii="Arial" w:hAnsi="Arial" w:cs="Arial"/>
          <w:lang w:val="en-US"/>
        </w:rPr>
        <w:t>during</w:t>
      </w:r>
      <w:r w:rsidR="00817051">
        <w:rPr>
          <w:rFonts w:ascii="Arial" w:hAnsi="Arial" w:cs="Arial"/>
          <w:lang w:val="en-US"/>
        </w:rPr>
        <w:t xml:space="preserve"> </w:t>
      </w:r>
      <w:proofErr w:type="spellStart"/>
      <w:r w:rsidR="00817051">
        <w:rPr>
          <w:rFonts w:ascii="Arial" w:hAnsi="Arial" w:cs="Arial"/>
          <w:lang w:val="en-US"/>
        </w:rPr>
        <w:t>Scan</w:t>
      </w:r>
      <w:r w:rsidR="00817051" w:rsidRPr="00817051">
        <w:rPr>
          <w:rFonts w:ascii="Arial" w:hAnsi="Arial" w:cs="Arial"/>
          <w:i/>
          <w:iCs/>
          <w:lang w:val="en-US"/>
        </w:rPr>
        <w:t>STRESS</w:t>
      </w:r>
      <w:proofErr w:type="spellEnd"/>
      <w:r w:rsidR="00817051">
        <w:rPr>
          <w:rFonts w:ascii="Arial" w:hAnsi="Arial" w:cs="Arial"/>
          <w:lang w:val="en-US"/>
        </w:rPr>
        <w:t xml:space="preserve"> for the totals sample with polygenic score for depression as covariate including cluster size, individual </w:t>
      </w:r>
      <w:r w:rsidR="00817051" w:rsidRPr="00817051">
        <w:rPr>
          <w:rFonts w:ascii="Arial" w:hAnsi="Arial" w:cs="Arial"/>
          <w:i/>
          <w:iCs/>
          <w:lang w:val="en-US"/>
        </w:rPr>
        <w:t>z</w:t>
      </w:r>
      <w:r w:rsidR="00817051">
        <w:rPr>
          <w:rFonts w:ascii="Arial" w:hAnsi="Arial" w:cs="Arial"/>
          <w:lang w:val="en-US"/>
        </w:rPr>
        <w:t xml:space="preserve">-values and localization of peak voxels. False-discovery rate (FDR, </w:t>
      </w:r>
      <w:r w:rsidR="00817051" w:rsidRPr="00817051">
        <w:rPr>
          <w:rFonts w:ascii="Arial" w:hAnsi="Arial" w:cs="Arial"/>
          <w:i/>
          <w:iCs/>
          <w:lang w:val="en-US"/>
        </w:rPr>
        <w:t>p</w:t>
      </w:r>
      <w:r w:rsidR="00817051">
        <w:rPr>
          <w:rFonts w:ascii="Arial" w:hAnsi="Arial" w:cs="Arial"/>
          <w:lang w:val="en-US"/>
        </w:rPr>
        <w:t xml:space="preserve"> &lt; .05) correction at </w:t>
      </w:r>
      <w:proofErr w:type="spellStart"/>
      <w:r w:rsidR="00817051" w:rsidRPr="00817051">
        <w:rPr>
          <w:rFonts w:ascii="Arial" w:hAnsi="Arial" w:cs="Arial"/>
          <w:i/>
          <w:iCs/>
          <w:lang w:val="en-US"/>
        </w:rPr>
        <w:t>z</w:t>
      </w:r>
      <w:r w:rsidR="00817051" w:rsidRPr="00817051">
        <w:rPr>
          <w:rFonts w:ascii="Arial" w:hAnsi="Arial" w:cs="Arial"/>
          <w:vertAlign w:val="subscript"/>
          <w:lang w:val="en-US"/>
        </w:rPr>
        <w:t>FDR</w:t>
      </w:r>
      <w:proofErr w:type="spellEnd"/>
      <w:r w:rsidR="00817051">
        <w:rPr>
          <w:rFonts w:ascii="Arial" w:hAnsi="Arial" w:cs="Arial"/>
          <w:lang w:val="en-US"/>
        </w:rPr>
        <w:t xml:space="preserve"> &gt; </w:t>
      </w:r>
      <w:r w:rsidR="000E5522">
        <w:rPr>
          <w:rFonts w:ascii="Arial" w:hAnsi="Arial" w:cs="Arial"/>
          <w:lang w:val="en-US"/>
        </w:rPr>
        <w:t>3.</w:t>
      </w:r>
      <w:r w:rsidR="00514ED3">
        <w:rPr>
          <w:rFonts w:ascii="Arial" w:hAnsi="Arial" w:cs="Arial"/>
          <w:lang w:val="en-US"/>
        </w:rPr>
        <w:t>70</w:t>
      </w:r>
      <w:r w:rsidR="00817051">
        <w:rPr>
          <w:rFonts w:ascii="Arial" w:hAnsi="Arial" w:cs="Arial"/>
          <w:lang w:val="en-US"/>
        </w:rPr>
        <w:t>.</w:t>
      </w:r>
    </w:p>
    <w:p w14:paraId="059E0B4C" w14:textId="11DD7B1D" w:rsidR="00A62924" w:rsidRPr="00771356" w:rsidRDefault="00F73656" w:rsidP="00A62924">
      <w:pPr>
        <w:tabs>
          <w:tab w:val="left" w:pos="8059"/>
        </w:tabs>
        <w:rPr>
          <w:rFonts w:ascii="Arial" w:eastAsia="Times New Roman" w:hAnsi="Arial" w:cs="Arial"/>
          <w:sz w:val="32"/>
          <w:szCs w:val="32"/>
          <w:lang w:val="en-US" w:eastAsia="de-DE"/>
        </w:rPr>
      </w:pPr>
      <w:r w:rsidRPr="00F73656">
        <w:rPr>
          <w:rFonts w:ascii="Arial" w:eastAsia="Times New Roman" w:hAnsi="Arial" w:cs="Arial"/>
          <w:i/>
          <w:iCs/>
          <w:sz w:val="16"/>
          <w:szCs w:val="16"/>
          <w:lang w:val="en-US" w:eastAsia="de-DE"/>
        </w:rPr>
        <w:t>Note</w:t>
      </w:r>
      <w:r w:rsidRPr="00F73656">
        <w:rPr>
          <w:rFonts w:ascii="Arial" w:eastAsia="Times New Roman" w:hAnsi="Arial" w:cs="Arial"/>
          <w:sz w:val="16"/>
          <w:szCs w:val="16"/>
          <w:lang w:val="en-US" w:eastAsia="de-DE"/>
        </w:rPr>
        <w:t xml:space="preserve">. </w:t>
      </w:r>
      <w:r w:rsidRPr="00F73656">
        <w:rPr>
          <w:rFonts w:ascii="Arial" w:eastAsia="Times New Roman" w:hAnsi="Arial" w:cs="Arial"/>
          <w:i/>
          <w:iCs/>
          <w:sz w:val="16"/>
          <w:szCs w:val="16"/>
          <w:lang w:val="en-US" w:eastAsia="de-DE"/>
        </w:rPr>
        <w:t>k</w:t>
      </w:r>
      <w:r w:rsidRPr="00F73656">
        <w:rPr>
          <w:rFonts w:ascii="Arial" w:eastAsia="Times New Roman" w:hAnsi="Arial" w:cs="Arial"/>
          <w:sz w:val="16"/>
          <w:szCs w:val="16"/>
          <w:lang w:val="en-US" w:eastAsia="de-DE"/>
        </w:rPr>
        <w:t xml:space="preserve"> = cluster size</w:t>
      </w:r>
      <w:r w:rsidR="00A62924" w:rsidRPr="00771356">
        <w:rPr>
          <w:rFonts w:ascii="Arial" w:eastAsia="Times New Roman" w:hAnsi="Arial" w:cs="Arial"/>
          <w:sz w:val="32"/>
          <w:szCs w:val="32"/>
          <w:lang w:val="en-US" w:eastAsia="de-DE"/>
        </w:rPr>
        <w:tab/>
      </w:r>
    </w:p>
    <w:tbl>
      <w:tblPr>
        <w:tblStyle w:val="Tabellenraster"/>
        <w:tblpPr w:leftFromText="141" w:rightFromText="141" w:vertAnchor="page" w:horzAnchor="margin" w:tblpY="6550"/>
        <w:tblW w:w="9071" w:type="dxa"/>
        <w:tblLook w:val="04A0" w:firstRow="1" w:lastRow="0" w:firstColumn="1" w:lastColumn="0" w:noHBand="0" w:noVBand="1"/>
      </w:tblPr>
      <w:tblGrid>
        <w:gridCol w:w="3969"/>
        <w:gridCol w:w="737"/>
        <w:gridCol w:w="1077"/>
        <w:gridCol w:w="1077"/>
        <w:gridCol w:w="737"/>
        <w:gridCol w:w="737"/>
        <w:gridCol w:w="737"/>
      </w:tblGrid>
      <w:tr w:rsidR="00514ED3" w:rsidRPr="00771356" w14:paraId="7620B49A" w14:textId="77777777" w:rsidTr="00514ED3">
        <w:trPr>
          <w:trHeight w:val="454"/>
        </w:trP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1504491A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 w:rsidRPr="00771356">
              <w:rPr>
                <w:rFonts w:ascii="Arial" w:hAnsi="Arial" w:cs="Arial"/>
                <w:b/>
              </w:rPr>
              <w:t xml:space="preserve">Brain </w:t>
            </w:r>
            <w:proofErr w:type="spellStart"/>
            <w:r w:rsidRPr="00771356">
              <w:rPr>
                <w:rFonts w:ascii="Arial" w:hAnsi="Arial" w:cs="Arial"/>
                <w:b/>
              </w:rPr>
              <w:t>structure</w:t>
            </w:r>
            <w:proofErr w:type="spellEnd"/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</w:tcPr>
          <w:p w14:paraId="60752137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14:paraId="088832B8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14:paraId="6C0E7A5C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2211" w:type="dxa"/>
            <w:gridSpan w:val="3"/>
            <w:tcBorders>
              <w:left w:val="nil"/>
              <w:bottom w:val="nil"/>
              <w:right w:val="nil"/>
            </w:tcBorders>
          </w:tcPr>
          <w:p w14:paraId="0278FA23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Voxel coordinates</w:t>
            </w:r>
          </w:p>
        </w:tc>
      </w:tr>
      <w:tr w:rsidR="00514ED3" w:rsidRPr="00771356" w14:paraId="4039271D" w14:textId="77777777" w:rsidTr="00514ED3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FBD7860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2BFD22C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3EE868D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i/>
                <w:i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i/>
                <w:iCs/>
                <w:lang w:val="en-US" w:eastAsia="de-DE"/>
              </w:rPr>
              <w:t>k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0AC9B47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z</w:t>
            </w: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8CDCB49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9FC76DA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Y</w:t>
            </w: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5686009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Z</w:t>
            </w:r>
          </w:p>
        </w:tc>
      </w:tr>
      <w:tr w:rsidR="00514ED3" w:rsidRPr="00771356" w14:paraId="129AF4B7" w14:textId="77777777" w:rsidTr="00514ED3">
        <w:trPr>
          <w:trHeight w:val="283"/>
        </w:trPr>
        <w:tc>
          <w:tcPr>
            <w:tcW w:w="3969" w:type="dxa"/>
            <w:tcBorders>
              <w:top w:val="nil"/>
              <w:left w:val="nil"/>
            </w:tcBorders>
          </w:tcPr>
          <w:p w14:paraId="6B9E6876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lang w:val="en-US" w:eastAsia="de-DE"/>
              </w:rPr>
              <w:t>Precuneus</w:t>
            </w:r>
          </w:p>
        </w:tc>
        <w:tc>
          <w:tcPr>
            <w:tcW w:w="737" w:type="dxa"/>
            <w:tcBorders>
              <w:top w:val="nil"/>
              <w:right w:val="nil"/>
            </w:tcBorders>
          </w:tcPr>
          <w:p w14:paraId="371A6A68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</w:tcPr>
          <w:p w14:paraId="0B70F538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25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</w:tcPr>
          <w:p w14:paraId="077C2C3B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lang w:val="en-US" w:eastAsia="de-DE"/>
              </w:rPr>
              <w:t>4.6</w:t>
            </w:r>
            <w:r>
              <w:rPr>
                <w:rFonts w:ascii="Arial" w:eastAsia="Times New Roman" w:hAnsi="Arial" w:cs="Arial"/>
                <w:lang w:val="en-US" w:eastAsia="de-DE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41B98077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lang w:val="en-US" w:eastAsia="de-DE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04823571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lang w:val="en-US" w:eastAsia="de-DE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1248EC39" w14:textId="77777777" w:rsidR="00514ED3" w:rsidRPr="00771356" w:rsidRDefault="00514ED3" w:rsidP="00514ED3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lang w:val="en-US" w:eastAsia="de-DE"/>
              </w:rPr>
              <w:t>57</w:t>
            </w:r>
          </w:p>
        </w:tc>
      </w:tr>
    </w:tbl>
    <w:p w14:paraId="3D7FC557" w14:textId="0041CDED" w:rsidR="00412884" w:rsidRPr="00412884" w:rsidRDefault="00A62924" w:rsidP="00412884">
      <w:pPr>
        <w:jc w:val="both"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771356">
        <w:rPr>
          <w:rFonts w:ascii="Arial" w:hAnsi="Arial" w:cs="Arial"/>
          <w:lang w:val="en-US"/>
        </w:rPr>
        <w:t>Table S</w:t>
      </w:r>
      <w:r w:rsidR="00F73656">
        <w:rPr>
          <w:rFonts w:ascii="Arial" w:hAnsi="Arial" w:cs="Arial"/>
          <w:lang w:val="en-US"/>
        </w:rPr>
        <w:t>2</w:t>
      </w:r>
      <w:r w:rsidRPr="00771356">
        <w:rPr>
          <w:rFonts w:ascii="Arial" w:hAnsi="Arial" w:cs="Arial"/>
          <w:lang w:val="en-US"/>
        </w:rPr>
        <w:t xml:space="preserve">. </w:t>
      </w:r>
      <w:r w:rsidR="000E5522">
        <w:rPr>
          <w:rFonts w:ascii="Arial" w:hAnsi="Arial" w:cs="Arial"/>
          <w:lang w:val="en-US"/>
        </w:rPr>
        <w:t xml:space="preserve">Structures showing sex-dependent (men &gt; women) activation </w:t>
      </w:r>
      <w:r w:rsidR="00713292">
        <w:rPr>
          <w:rFonts w:ascii="Arial" w:hAnsi="Arial" w:cs="Arial"/>
          <w:lang w:val="en-US"/>
        </w:rPr>
        <w:t xml:space="preserve">during </w:t>
      </w:r>
      <w:proofErr w:type="spellStart"/>
      <w:r w:rsidR="00713292">
        <w:rPr>
          <w:rFonts w:ascii="Arial" w:hAnsi="Arial" w:cs="Arial"/>
          <w:lang w:val="en-US"/>
        </w:rPr>
        <w:t>Scan</w:t>
      </w:r>
      <w:r w:rsidR="00713292" w:rsidRPr="00713292">
        <w:rPr>
          <w:rFonts w:ascii="Arial" w:hAnsi="Arial" w:cs="Arial"/>
          <w:i/>
          <w:iCs/>
          <w:lang w:val="en-US"/>
        </w:rPr>
        <w:t>STRESS</w:t>
      </w:r>
      <w:proofErr w:type="spellEnd"/>
      <w:r w:rsidR="00713292">
        <w:rPr>
          <w:rFonts w:ascii="Arial" w:hAnsi="Arial" w:cs="Arial"/>
          <w:lang w:val="en-US"/>
        </w:rPr>
        <w:t xml:space="preserve"> </w:t>
      </w:r>
      <w:r w:rsidR="000E5522">
        <w:rPr>
          <w:rFonts w:ascii="Arial" w:hAnsi="Arial" w:cs="Arial"/>
          <w:lang w:val="en-US"/>
        </w:rPr>
        <w:t xml:space="preserve">with polygenic score for depression as covariate including cluster size, individual </w:t>
      </w:r>
      <w:r w:rsidR="000E5522" w:rsidRPr="00817051">
        <w:rPr>
          <w:rFonts w:ascii="Arial" w:hAnsi="Arial" w:cs="Arial"/>
          <w:i/>
          <w:iCs/>
          <w:lang w:val="en-US"/>
        </w:rPr>
        <w:t>z</w:t>
      </w:r>
      <w:r w:rsidR="000E5522">
        <w:rPr>
          <w:rFonts w:ascii="Arial" w:hAnsi="Arial" w:cs="Arial"/>
          <w:lang w:val="en-US"/>
        </w:rPr>
        <w:t xml:space="preserve">-values and localization of peak voxels. False-discovery rate (FDR, </w:t>
      </w:r>
      <w:r w:rsidR="000E5522" w:rsidRPr="00817051">
        <w:rPr>
          <w:rFonts w:ascii="Arial" w:hAnsi="Arial" w:cs="Arial"/>
          <w:i/>
          <w:iCs/>
          <w:lang w:val="en-US"/>
        </w:rPr>
        <w:t>p</w:t>
      </w:r>
      <w:r w:rsidR="000E5522">
        <w:rPr>
          <w:rFonts w:ascii="Arial" w:hAnsi="Arial" w:cs="Arial"/>
          <w:lang w:val="en-US"/>
        </w:rPr>
        <w:t xml:space="preserve"> &lt; .05) correction at </w:t>
      </w:r>
      <w:proofErr w:type="spellStart"/>
      <w:r w:rsidR="000E5522" w:rsidRPr="00817051">
        <w:rPr>
          <w:rFonts w:ascii="Arial" w:hAnsi="Arial" w:cs="Arial"/>
          <w:i/>
          <w:iCs/>
          <w:lang w:val="en-US"/>
        </w:rPr>
        <w:t>z</w:t>
      </w:r>
      <w:r w:rsidR="000E5522" w:rsidRPr="00817051">
        <w:rPr>
          <w:rFonts w:ascii="Arial" w:hAnsi="Arial" w:cs="Arial"/>
          <w:vertAlign w:val="subscript"/>
          <w:lang w:val="en-US"/>
        </w:rPr>
        <w:t>FDR</w:t>
      </w:r>
      <w:proofErr w:type="spellEnd"/>
      <w:r w:rsidR="000E5522">
        <w:rPr>
          <w:rFonts w:ascii="Arial" w:hAnsi="Arial" w:cs="Arial"/>
          <w:lang w:val="en-US"/>
        </w:rPr>
        <w:t xml:space="preserve"> &gt; </w:t>
      </w:r>
      <w:r w:rsidR="00514ED3">
        <w:rPr>
          <w:rFonts w:ascii="Arial" w:hAnsi="Arial" w:cs="Arial"/>
          <w:lang w:val="en-US"/>
        </w:rPr>
        <w:t>4.26</w:t>
      </w:r>
      <w:r w:rsidR="000E5522">
        <w:rPr>
          <w:rFonts w:ascii="Arial" w:hAnsi="Arial" w:cs="Arial"/>
          <w:lang w:val="en-US"/>
        </w:rPr>
        <w:t>.</w:t>
      </w:r>
    </w:p>
    <w:p w14:paraId="2FFE040A" w14:textId="1A64716D" w:rsidR="00A62924" w:rsidRDefault="00412884" w:rsidP="00A62924">
      <w:pPr>
        <w:tabs>
          <w:tab w:val="left" w:pos="8059"/>
        </w:tabs>
        <w:rPr>
          <w:rFonts w:ascii="Arial" w:eastAsia="Times New Roman" w:hAnsi="Arial" w:cs="Arial"/>
          <w:sz w:val="16"/>
          <w:szCs w:val="16"/>
          <w:lang w:val="en-US" w:eastAsia="de-DE"/>
        </w:rPr>
      </w:pPr>
      <w:r w:rsidRPr="00F73656">
        <w:rPr>
          <w:rFonts w:ascii="Arial" w:eastAsia="Times New Roman" w:hAnsi="Arial" w:cs="Arial"/>
          <w:i/>
          <w:iCs/>
          <w:sz w:val="16"/>
          <w:szCs w:val="16"/>
          <w:lang w:val="en-US" w:eastAsia="de-DE"/>
        </w:rPr>
        <w:t>Note</w:t>
      </w:r>
      <w:r w:rsidRPr="00F73656">
        <w:rPr>
          <w:rFonts w:ascii="Arial" w:eastAsia="Times New Roman" w:hAnsi="Arial" w:cs="Arial"/>
          <w:sz w:val="16"/>
          <w:szCs w:val="16"/>
          <w:lang w:val="en-US" w:eastAsia="de-DE"/>
        </w:rPr>
        <w:t xml:space="preserve">. </w:t>
      </w:r>
      <w:r w:rsidRPr="00F73656">
        <w:rPr>
          <w:rFonts w:ascii="Arial" w:eastAsia="Times New Roman" w:hAnsi="Arial" w:cs="Arial"/>
          <w:i/>
          <w:iCs/>
          <w:sz w:val="16"/>
          <w:szCs w:val="16"/>
          <w:lang w:val="en-US" w:eastAsia="de-DE"/>
        </w:rPr>
        <w:t>k</w:t>
      </w:r>
      <w:r w:rsidRPr="00F73656">
        <w:rPr>
          <w:rFonts w:ascii="Arial" w:eastAsia="Times New Roman" w:hAnsi="Arial" w:cs="Arial"/>
          <w:sz w:val="16"/>
          <w:szCs w:val="16"/>
          <w:lang w:val="en-US" w:eastAsia="de-DE"/>
        </w:rPr>
        <w:t xml:space="preserve"> = cluster size</w:t>
      </w:r>
    </w:p>
    <w:p w14:paraId="06FF4C5F" w14:textId="77777777" w:rsidR="00412884" w:rsidRDefault="00412884" w:rsidP="00A62924">
      <w:pPr>
        <w:tabs>
          <w:tab w:val="left" w:pos="8059"/>
        </w:tabs>
        <w:rPr>
          <w:rFonts w:ascii="Arial" w:eastAsia="Times New Roman" w:hAnsi="Arial" w:cs="Arial"/>
          <w:sz w:val="16"/>
          <w:szCs w:val="16"/>
          <w:lang w:val="en-US" w:eastAsia="de-DE"/>
        </w:rPr>
      </w:pPr>
    </w:p>
    <w:p w14:paraId="5493C333" w14:textId="793C8B77" w:rsidR="00412884" w:rsidRPr="00412884" w:rsidRDefault="00412884" w:rsidP="00412884">
      <w:pPr>
        <w:pStyle w:val="berschrift3"/>
        <w:numPr>
          <w:ilvl w:val="1"/>
          <w:numId w:val="3"/>
        </w:numPr>
        <w:spacing w:after="160"/>
        <w:ind w:left="709" w:hanging="709"/>
        <w:rPr>
          <w:lang w:val="en-US"/>
        </w:rPr>
      </w:pPr>
      <w:r>
        <w:rPr>
          <w:lang w:val="en-US"/>
        </w:rPr>
        <w:t>Associations of depression scores and neural stress responses</w:t>
      </w:r>
    </w:p>
    <w:p w14:paraId="16869EE3" w14:textId="6FE0E854" w:rsidR="00771356" w:rsidRPr="00771356" w:rsidRDefault="00771356" w:rsidP="00771356">
      <w:pPr>
        <w:jc w:val="both"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771356">
        <w:rPr>
          <w:rFonts w:ascii="Arial" w:hAnsi="Arial" w:cs="Arial"/>
          <w:lang w:val="en-US"/>
        </w:rPr>
        <w:t>Table S</w:t>
      </w:r>
      <w:r w:rsidR="00412884">
        <w:rPr>
          <w:rFonts w:ascii="Arial" w:hAnsi="Arial" w:cs="Arial"/>
          <w:lang w:val="en-US"/>
        </w:rPr>
        <w:t>3</w:t>
      </w:r>
      <w:r w:rsidRPr="00771356">
        <w:rPr>
          <w:rFonts w:ascii="Arial" w:hAnsi="Arial" w:cs="Arial"/>
          <w:lang w:val="en-US"/>
        </w:rPr>
        <w:t xml:space="preserve">. </w:t>
      </w:r>
      <w:r w:rsidR="00713292">
        <w:rPr>
          <w:rFonts w:ascii="Arial" w:hAnsi="Arial" w:cs="Arial"/>
          <w:lang w:val="en-US"/>
        </w:rPr>
        <w:t xml:space="preserve">Structures showing (de)activation during </w:t>
      </w:r>
      <w:proofErr w:type="spellStart"/>
      <w:r w:rsidR="00713292">
        <w:rPr>
          <w:rFonts w:ascii="Arial" w:hAnsi="Arial" w:cs="Arial"/>
          <w:lang w:val="en-US"/>
        </w:rPr>
        <w:t>Scan</w:t>
      </w:r>
      <w:r w:rsidR="00713292" w:rsidRPr="00817051">
        <w:rPr>
          <w:rFonts w:ascii="Arial" w:hAnsi="Arial" w:cs="Arial"/>
          <w:i/>
          <w:iCs/>
          <w:lang w:val="en-US"/>
        </w:rPr>
        <w:t>STRESS</w:t>
      </w:r>
      <w:proofErr w:type="spellEnd"/>
      <w:r w:rsidR="00713292">
        <w:rPr>
          <w:rFonts w:ascii="Arial" w:hAnsi="Arial" w:cs="Arial"/>
          <w:lang w:val="en-US"/>
        </w:rPr>
        <w:t xml:space="preserve"> for the totals sample with </w:t>
      </w:r>
      <w:r w:rsidR="005B233F">
        <w:rPr>
          <w:rFonts w:ascii="Arial" w:hAnsi="Arial" w:cs="Arial"/>
          <w:lang w:val="en-US"/>
        </w:rPr>
        <w:t>depression score (BDI-II)</w:t>
      </w:r>
      <w:r w:rsidR="00713292">
        <w:rPr>
          <w:rFonts w:ascii="Arial" w:hAnsi="Arial" w:cs="Arial"/>
          <w:lang w:val="en-US"/>
        </w:rPr>
        <w:t xml:space="preserve"> as covariate including cluster size, individual </w:t>
      </w:r>
      <w:r w:rsidR="00713292" w:rsidRPr="00817051">
        <w:rPr>
          <w:rFonts w:ascii="Arial" w:hAnsi="Arial" w:cs="Arial"/>
          <w:i/>
          <w:iCs/>
          <w:lang w:val="en-US"/>
        </w:rPr>
        <w:t>z</w:t>
      </w:r>
      <w:r w:rsidR="00713292">
        <w:rPr>
          <w:rFonts w:ascii="Arial" w:hAnsi="Arial" w:cs="Arial"/>
          <w:lang w:val="en-US"/>
        </w:rPr>
        <w:t xml:space="preserve">-values and localization of peak voxels. False-discovery rate (FDR, </w:t>
      </w:r>
      <w:r w:rsidR="00713292" w:rsidRPr="00817051">
        <w:rPr>
          <w:rFonts w:ascii="Arial" w:hAnsi="Arial" w:cs="Arial"/>
          <w:i/>
          <w:iCs/>
          <w:lang w:val="en-US"/>
        </w:rPr>
        <w:t>p</w:t>
      </w:r>
      <w:r w:rsidR="00713292">
        <w:rPr>
          <w:rFonts w:ascii="Arial" w:hAnsi="Arial" w:cs="Arial"/>
          <w:lang w:val="en-US"/>
        </w:rPr>
        <w:t xml:space="preserve"> &lt; .05) correction at </w:t>
      </w:r>
      <w:proofErr w:type="spellStart"/>
      <w:r w:rsidR="00713292" w:rsidRPr="00817051">
        <w:rPr>
          <w:rFonts w:ascii="Arial" w:hAnsi="Arial" w:cs="Arial"/>
          <w:i/>
          <w:iCs/>
          <w:lang w:val="en-US"/>
        </w:rPr>
        <w:t>z</w:t>
      </w:r>
      <w:r w:rsidR="00713292" w:rsidRPr="00817051">
        <w:rPr>
          <w:rFonts w:ascii="Arial" w:hAnsi="Arial" w:cs="Arial"/>
          <w:vertAlign w:val="subscript"/>
          <w:lang w:val="en-US"/>
        </w:rPr>
        <w:t>FDR</w:t>
      </w:r>
      <w:proofErr w:type="spellEnd"/>
      <w:r w:rsidR="00713292">
        <w:rPr>
          <w:rFonts w:ascii="Arial" w:hAnsi="Arial" w:cs="Arial"/>
          <w:lang w:val="en-US"/>
        </w:rPr>
        <w:t xml:space="preserve"> &gt; 3.89.</w:t>
      </w: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3969"/>
        <w:gridCol w:w="737"/>
        <w:gridCol w:w="1077"/>
        <w:gridCol w:w="1077"/>
        <w:gridCol w:w="737"/>
        <w:gridCol w:w="737"/>
        <w:gridCol w:w="737"/>
      </w:tblGrid>
      <w:tr w:rsidR="00014B5A" w:rsidRPr="00771356" w14:paraId="0F84AE50" w14:textId="77777777" w:rsidTr="00014B5A">
        <w:trPr>
          <w:trHeight w:val="454"/>
        </w:trP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233E34E8" w14:textId="77777777" w:rsidR="00771356" w:rsidRPr="00771356" w:rsidRDefault="0077135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 w:rsidRPr="00771356">
              <w:rPr>
                <w:rFonts w:ascii="Arial" w:hAnsi="Arial" w:cs="Arial"/>
                <w:b/>
              </w:rPr>
              <w:t xml:space="preserve">Brain </w:t>
            </w:r>
            <w:proofErr w:type="spellStart"/>
            <w:r w:rsidRPr="00771356">
              <w:rPr>
                <w:rFonts w:ascii="Arial" w:hAnsi="Arial" w:cs="Arial"/>
                <w:b/>
              </w:rPr>
              <w:t>structure</w:t>
            </w:r>
            <w:proofErr w:type="spellEnd"/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</w:tcPr>
          <w:p w14:paraId="24807FCD" w14:textId="77777777" w:rsidR="00771356" w:rsidRPr="00771356" w:rsidRDefault="0077135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14:paraId="70B394F1" w14:textId="77777777" w:rsidR="00771356" w:rsidRPr="00771356" w:rsidRDefault="0077135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14:paraId="3465C79B" w14:textId="77777777" w:rsidR="00771356" w:rsidRPr="00771356" w:rsidRDefault="0077135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2211" w:type="dxa"/>
            <w:gridSpan w:val="3"/>
            <w:tcBorders>
              <w:left w:val="nil"/>
              <w:bottom w:val="nil"/>
              <w:right w:val="nil"/>
            </w:tcBorders>
          </w:tcPr>
          <w:p w14:paraId="3FA74812" w14:textId="77777777" w:rsidR="00771356" w:rsidRPr="00771356" w:rsidRDefault="0077135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Voxel coordinates</w:t>
            </w:r>
          </w:p>
        </w:tc>
      </w:tr>
      <w:tr w:rsidR="00014B5A" w:rsidRPr="00771356" w14:paraId="5CE5791A" w14:textId="77777777" w:rsidTr="00014B5A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01FE962" w14:textId="77777777" w:rsidR="00771356" w:rsidRPr="00771356" w:rsidRDefault="00771356" w:rsidP="00014B5A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34948E5" w14:textId="77777777" w:rsidR="00771356" w:rsidRPr="00771356" w:rsidRDefault="00771356" w:rsidP="00014B5A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D7E2911" w14:textId="77777777" w:rsidR="00771356" w:rsidRPr="00771356" w:rsidRDefault="00771356" w:rsidP="00014B5A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i/>
                <w:i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i/>
                <w:iCs/>
                <w:lang w:val="en-US" w:eastAsia="de-DE"/>
              </w:rPr>
              <w:t>k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BFA7400" w14:textId="77777777" w:rsidR="00771356" w:rsidRPr="00771356" w:rsidRDefault="00771356" w:rsidP="00014B5A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z</w:t>
            </w: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241038A" w14:textId="77777777" w:rsidR="00771356" w:rsidRPr="00771356" w:rsidRDefault="00771356" w:rsidP="00014B5A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3316907" w14:textId="77777777" w:rsidR="00771356" w:rsidRPr="00771356" w:rsidRDefault="00771356" w:rsidP="00014B5A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Y</w:t>
            </w: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996E53E" w14:textId="77777777" w:rsidR="00771356" w:rsidRPr="00771356" w:rsidRDefault="00771356" w:rsidP="00014B5A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Z</w:t>
            </w:r>
          </w:p>
        </w:tc>
      </w:tr>
      <w:tr w:rsidR="00014B5A" w:rsidRPr="00771356" w14:paraId="2FB9197A" w14:textId="77777777" w:rsidTr="00014B5A">
        <w:trPr>
          <w:trHeight w:val="454"/>
        </w:trPr>
        <w:tc>
          <w:tcPr>
            <w:tcW w:w="3969" w:type="dxa"/>
            <w:tcBorders>
              <w:top w:val="double" w:sz="4" w:space="0" w:color="auto"/>
              <w:left w:val="nil"/>
              <w:bottom w:val="nil"/>
            </w:tcBorders>
          </w:tcPr>
          <w:p w14:paraId="6A63C4C4" w14:textId="69F32CA5" w:rsidR="00015C28" w:rsidRPr="00771356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Supramarginal gyrus</w:t>
            </w:r>
          </w:p>
        </w:tc>
        <w:tc>
          <w:tcPr>
            <w:tcW w:w="737" w:type="dxa"/>
            <w:tcBorders>
              <w:top w:val="double" w:sz="4" w:space="0" w:color="auto"/>
              <w:bottom w:val="nil"/>
              <w:right w:val="nil"/>
            </w:tcBorders>
          </w:tcPr>
          <w:p w14:paraId="108089BE" w14:textId="2AEE29C0" w:rsidR="00015C28" w:rsidRPr="00771356" w:rsidRDefault="00014B5A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E30FF23" w14:textId="1A3FF879" w:rsidR="00015C28" w:rsidRPr="00771356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27</w:t>
            </w:r>
          </w:p>
        </w:tc>
        <w:tc>
          <w:tcPr>
            <w:tcW w:w="107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8B8B5A3" w14:textId="33F46D7F" w:rsidR="00015C28" w:rsidRPr="00771356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4.94</w:t>
            </w: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11CF279" w14:textId="442513C4" w:rsidR="00015C28" w:rsidRPr="00771356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21</w:t>
            </w: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E8EF801" w14:textId="4D4E3D07" w:rsidR="00015C28" w:rsidRPr="00771356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43</w:t>
            </w: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DCD155B" w14:textId="76F3FD95" w:rsidR="00015C28" w:rsidRPr="00771356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60</w:t>
            </w:r>
          </w:p>
        </w:tc>
      </w:tr>
      <w:tr w:rsidR="00014B5A" w:rsidRPr="00771356" w14:paraId="11CD634E" w14:textId="77777777" w:rsidTr="00014B5A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4156285D" w14:textId="2D85BD00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Thalamus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215761A0" w14:textId="44A4231C" w:rsidR="00015C28" w:rsidRPr="00771356" w:rsidRDefault="00014B5A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048ED39" w14:textId="7EB07439" w:rsidR="00015C28" w:rsidRPr="00771356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8C18316" w14:textId="5267BCFF" w:rsidR="00015C28" w:rsidRPr="00771356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CEEBF6" w14:textId="70CA5A13" w:rsidR="00015C28" w:rsidRPr="00771356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3F17B4" w14:textId="1DEE8A22" w:rsidR="00015C28" w:rsidRPr="00771356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7D3E57" w14:textId="6335FE4F" w:rsidR="00015C28" w:rsidRPr="00771356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43</w:t>
            </w:r>
          </w:p>
        </w:tc>
      </w:tr>
      <w:tr w:rsidR="00014B5A" w:rsidRPr="00771356" w14:paraId="3BD2A633" w14:textId="77777777" w:rsidTr="00014B5A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4C1519EA" w14:textId="0BFB8CF6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Postcentral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60900876" w14:textId="262D8DBD" w:rsidR="00015C28" w:rsidRPr="00771356" w:rsidRDefault="00014B5A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0A18AA2" w14:textId="7E2989FD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05034AE" w14:textId="0010E381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4.82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01CA28" w14:textId="1936193D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B53D4B" w14:textId="13D010AC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FD3B25" w14:textId="4B30F2CD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55</w:t>
            </w:r>
          </w:p>
        </w:tc>
      </w:tr>
      <w:tr w:rsidR="00014B5A" w:rsidRPr="00771356" w14:paraId="71E1D509" w14:textId="77777777" w:rsidTr="00014B5A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E9AF80A" w14:textId="5821D927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proofErr w:type="spellStart"/>
            <w:r>
              <w:rPr>
                <w:rFonts w:ascii="Arial" w:eastAsia="Times New Roman" w:hAnsi="Arial" w:cs="Arial"/>
                <w:lang w:val="en-US" w:eastAsia="de-DE"/>
              </w:rPr>
              <w:t>Ncl</w:t>
            </w:r>
            <w:proofErr w:type="spellEnd"/>
            <w:r>
              <w:rPr>
                <w:rFonts w:ascii="Arial" w:eastAsia="Times New Roman" w:hAnsi="Arial" w:cs="Arial"/>
                <w:lang w:val="en-US" w:eastAsia="de-DE"/>
              </w:rPr>
              <w:t>. caudatus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4A2A8374" w14:textId="6303D679" w:rsidR="00015C28" w:rsidRPr="00771356" w:rsidRDefault="00014B5A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C01E1AA" w14:textId="259486DC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lang w:val="en-US" w:eastAsia="de-DE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F3B1F82" w14:textId="4E0669A8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lang w:val="en-US" w:eastAsia="de-DE"/>
              </w:rPr>
              <w:t>4.6</w:t>
            </w:r>
            <w:r>
              <w:rPr>
                <w:rFonts w:ascii="Arial" w:eastAsia="Times New Roman" w:hAnsi="Arial" w:cs="Arial"/>
                <w:lang w:val="en-US" w:eastAsia="de-DE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349585" w14:textId="671033A9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58DA3F" w14:textId="739ACE3B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B96EF0" w14:textId="14E6A698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52</w:t>
            </w:r>
          </w:p>
        </w:tc>
      </w:tr>
      <w:tr w:rsidR="00014B5A" w:rsidRPr="00771356" w14:paraId="46D02B4C" w14:textId="77777777" w:rsidTr="00014B5A">
        <w:trPr>
          <w:trHeight w:val="283"/>
        </w:trPr>
        <w:tc>
          <w:tcPr>
            <w:tcW w:w="3969" w:type="dxa"/>
            <w:tcBorders>
              <w:top w:val="nil"/>
              <w:left w:val="nil"/>
            </w:tcBorders>
          </w:tcPr>
          <w:p w14:paraId="3CDC10EE" w14:textId="325CE1CF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Postcentral gyrus</w:t>
            </w:r>
          </w:p>
        </w:tc>
        <w:tc>
          <w:tcPr>
            <w:tcW w:w="737" w:type="dxa"/>
            <w:tcBorders>
              <w:top w:val="nil"/>
              <w:right w:val="nil"/>
            </w:tcBorders>
          </w:tcPr>
          <w:p w14:paraId="618240AB" w14:textId="77A53C74" w:rsidR="00015C28" w:rsidRPr="00771356" w:rsidRDefault="00014B5A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</w:tcPr>
          <w:p w14:paraId="5CF7C187" w14:textId="780849FA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</w:tcPr>
          <w:p w14:paraId="27C836FB" w14:textId="5D966F31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4.68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46F1F3FB" w14:textId="4E8C0555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4B29B1E2" w14:textId="08E83208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58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199A12CE" w14:textId="3B65302B" w:rsidR="00015C28" w:rsidRDefault="00015C28" w:rsidP="00015C2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56</w:t>
            </w:r>
          </w:p>
        </w:tc>
      </w:tr>
    </w:tbl>
    <w:p w14:paraId="7DD7AFB9" w14:textId="77777777" w:rsidR="00412884" w:rsidRDefault="00412884" w:rsidP="00412884">
      <w:pPr>
        <w:tabs>
          <w:tab w:val="left" w:pos="8059"/>
        </w:tabs>
        <w:rPr>
          <w:rFonts w:ascii="Arial" w:eastAsia="Times New Roman" w:hAnsi="Arial" w:cs="Arial"/>
          <w:sz w:val="16"/>
          <w:szCs w:val="16"/>
          <w:lang w:val="en-US" w:eastAsia="de-DE"/>
        </w:rPr>
      </w:pPr>
      <w:r w:rsidRPr="00F73656">
        <w:rPr>
          <w:rFonts w:ascii="Arial" w:eastAsia="Times New Roman" w:hAnsi="Arial" w:cs="Arial"/>
          <w:i/>
          <w:iCs/>
          <w:sz w:val="16"/>
          <w:szCs w:val="16"/>
          <w:lang w:val="en-US" w:eastAsia="de-DE"/>
        </w:rPr>
        <w:t>Note</w:t>
      </w:r>
      <w:r w:rsidRPr="00F73656">
        <w:rPr>
          <w:rFonts w:ascii="Arial" w:eastAsia="Times New Roman" w:hAnsi="Arial" w:cs="Arial"/>
          <w:sz w:val="16"/>
          <w:szCs w:val="16"/>
          <w:lang w:val="en-US" w:eastAsia="de-DE"/>
        </w:rPr>
        <w:t xml:space="preserve">. </w:t>
      </w:r>
      <w:r w:rsidRPr="00F73656">
        <w:rPr>
          <w:rFonts w:ascii="Arial" w:eastAsia="Times New Roman" w:hAnsi="Arial" w:cs="Arial"/>
          <w:i/>
          <w:iCs/>
          <w:sz w:val="16"/>
          <w:szCs w:val="16"/>
          <w:lang w:val="en-US" w:eastAsia="de-DE"/>
        </w:rPr>
        <w:t>k</w:t>
      </w:r>
      <w:r w:rsidRPr="00F73656">
        <w:rPr>
          <w:rFonts w:ascii="Arial" w:eastAsia="Times New Roman" w:hAnsi="Arial" w:cs="Arial"/>
          <w:sz w:val="16"/>
          <w:szCs w:val="16"/>
          <w:lang w:val="en-US" w:eastAsia="de-DE"/>
        </w:rPr>
        <w:t xml:space="preserve"> = cluster size</w:t>
      </w:r>
    </w:p>
    <w:p w14:paraId="273D1ED5" w14:textId="6ED49E67" w:rsidR="00412884" w:rsidRDefault="00412884">
      <w:pPr>
        <w:rPr>
          <w:rFonts w:ascii="Arial" w:eastAsia="Times New Roman" w:hAnsi="Arial" w:cs="Arial"/>
          <w:sz w:val="16"/>
          <w:szCs w:val="16"/>
          <w:lang w:val="en-US" w:eastAsia="de-DE"/>
        </w:rPr>
      </w:pPr>
      <w:r>
        <w:rPr>
          <w:rFonts w:ascii="Arial" w:eastAsia="Times New Roman" w:hAnsi="Arial" w:cs="Arial"/>
          <w:sz w:val="16"/>
          <w:szCs w:val="16"/>
          <w:lang w:val="en-US" w:eastAsia="de-DE"/>
        </w:rPr>
        <w:br w:type="page"/>
      </w:r>
    </w:p>
    <w:p w14:paraId="6DA2E8B2" w14:textId="74C2FCC0" w:rsidR="00A62924" w:rsidRPr="00412884" w:rsidRDefault="00412884" w:rsidP="00412884">
      <w:pPr>
        <w:pStyle w:val="berschrift3"/>
        <w:numPr>
          <w:ilvl w:val="1"/>
          <w:numId w:val="3"/>
        </w:numPr>
        <w:spacing w:after="160"/>
        <w:ind w:left="709" w:hanging="709"/>
        <w:rPr>
          <w:lang w:val="en-US"/>
        </w:rPr>
      </w:pPr>
      <w:r>
        <w:rPr>
          <w:lang w:val="en-US"/>
        </w:rPr>
        <w:lastRenderedPageBreak/>
        <w:t>Polygenic score for depression and time-exposure effect</w:t>
      </w:r>
    </w:p>
    <w:p w14:paraId="17E5D0FA" w14:textId="59C644C6" w:rsidR="00015C28" w:rsidRPr="00771356" w:rsidRDefault="00015C28" w:rsidP="00015C28">
      <w:pPr>
        <w:jc w:val="both"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771356">
        <w:rPr>
          <w:rFonts w:ascii="Arial" w:hAnsi="Arial" w:cs="Arial"/>
          <w:lang w:val="en-US"/>
        </w:rPr>
        <w:t>Table S</w:t>
      </w:r>
      <w:r w:rsidR="00412884">
        <w:rPr>
          <w:rFonts w:ascii="Arial" w:hAnsi="Arial" w:cs="Arial"/>
          <w:lang w:val="en-US"/>
        </w:rPr>
        <w:t>4</w:t>
      </w:r>
      <w:r w:rsidRPr="00771356">
        <w:rPr>
          <w:rFonts w:ascii="Arial" w:hAnsi="Arial" w:cs="Arial"/>
          <w:lang w:val="en-US"/>
        </w:rPr>
        <w:t xml:space="preserve">. </w:t>
      </w:r>
      <w:r w:rsidR="005E25E4">
        <w:rPr>
          <w:rFonts w:ascii="Arial" w:hAnsi="Arial" w:cs="Arial"/>
          <w:lang w:val="en-US"/>
        </w:rPr>
        <w:t xml:space="preserve">Exposure-time effect results (run 1 &gt; run 2): Structures showing more activations (stress &gt; control) in the first run compared to the second run of </w:t>
      </w:r>
      <w:proofErr w:type="spellStart"/>
      <w:r w:rsidR="005E25E4">
        <w:rPr>
          <w:rFonts w:ascii="Arial" w:hAnsi="Arial" w:cs="Arial"/>
          <w:lang w:val="en-US"/>
        </w:rPr>
        <w:t>Scan</w:t>
      </w:r>
      <w:r w:rsidR="005E25E4" w:rsidRPr="00817051">
        <w:rPr>
          <w:rFonts w:ascii="Arial" w:hAnsi="Arial" w:cs="Arial"/>
          <w:i/>
          <w:iCs/>
          <w:lang w:val="en-US"/>
        </w:rPr>
        <w:t>STRESS</w:t>
      </w:r>
      <w:proofErr w:type="spellEnd"/>
      <w:r w:rsidR="005E25E4">
        <w:rPr>
          <w:rFonts w:ascii="Arial" w:hAnsi="Arial" w:cs="Arial"/>
          <w:lang w:val="en-US"/>
        </w:rPr>
        <w:t xml:space="preserve"> for the totals sample with polygenic score for depression as covariate including cluster size, individual </w:t>
      </w:r>
      <w:r w:rsidR="005E25E4" w:rsidRPr="00817051">
        <w:rPr>
          <w:rFonts w:ascii="Arial" w:hAnsi="Arial" w:cs="Arial"/>
          <w:i/>
          <w:iCs/>
          <w:lang w:val="en-US"/>
        </w:rPr>
        <w:t>z</w:t>
      </w:r>
      <w:r w:rsidR="005E25E4">
        <w:rPr>
          <w:rFonts w:ascii="Arial" w:hAnsi="Arial" w:cs="Arial"/>
          <w:lang w:val="en-US"/>
        </w:rPr>
        <w:t xml:space="preserve">-values and localization of peak voxels. False-discovery rate (FDR, </w:t>
      </w:r>
      <w:r w:rsidR="005E25E4" w:rsidRPr="00817051">
        <w:rPr>
          <w:rFonts w:ascii="Arial" w:hAnsi="Arial" w:cs="Arial"/>
          <w:i/>
          <w:iCs/>
          <w:lang w:val="en-US"/>
        </w:rPr>
        <w:t>p</w:t>
      </w:r>
      <w:r w:rsidR="005E25E4">
        <w:rPr>
          <w:rFonts w:ascii="Arial" w:hAnsi="Arial" w:cs="Arial"/>
          <w:lang w:val="en-US"/>
        </w:rPr>
        <w:t xml:space="preserve"> &lt; .05) correction at </w:t>
      </w:r>
      <w:proofErr w:type="spellStart"/>
      <w:r w:rsidR="005E25E4" w:rsidRPr="00817051">
        <w:rPr>
          <w:rFonts w:ascii="Arial" w:hAnsi="Arial" w:cs="Arial"/>
          <w:i/>
          <w:iCs/>
          <w:lang w:val="en-US"/>
        </w:rPr>
        <w:t>z</w:t>
      </w:r>
      <w:r w:rsidR="005E25E4" w:rsidRPr="00817051">
        <w:rPr>
          <w:rFonts w:ascii="Arial" w:hAnsi="Arial" w:cs="Arial"/>
          <w:vertAlign w:val="subscript"/>
          <w:lang w:val="en-US"/>
        </w:rPr>
        <w:t>FDR</w:t>
      </w:r>
      <w:proofErr w:type="spellEnd"/>
      <w:r w:rsidR="005E25E4">
        <w:rPr>
          <w:rFonts w:ascii="Arial" w:hAnsi="Arial" w:cs="Arial"/>
          <w:lang w:val="en-US"/>
        </w:rPr>
        <w:t xml:space="preserve"> &gt; </w:t>
      </w:r>
      <w:r w:rsidR="00817051">
        <w:rPr>
          <w:rFonts w:ascii="Arial" w:hAnsi="Arial" w:cs="Arial"/>
          <w:lang w:val="en-US"/>
        </w:rPr>
        <w:t>2.36.</w:t>
      </w: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3969"/>
        <w:gridCol w:w="737"/>
        <w:gridCol w:w="1077"/>
        <w:gridCol w:w="1077"/>
        <w:gridCol w:w="737"/>
        <w:gridCol w:w="737"/>
        <w:gridCol w:w="737"/>
      </w:tblGrid>
      <w:tr w:rsidR="008D247E" w:rsidRPr="00771356" w14:paraId="053B64EE" w14:textId="77777777" w:rsidTr="008D247E">
        <w:trPr>
          <w:trHeight w:val="454"/>
        </w:trP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568A2612" w14:textId="77777777" w:rsidR="00015C28" w:rsidRPr="00771356" w:rsidRDefault="00015C28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 w:rsidRPr="00771356">
              <w:rPr>
                <w:rFonts w:ascii="Arial" w:hAnsi="Arial" w:cs="Arial"/>
                <w:b/>
              </w:rPr>
              <w:t xml:space="preserve">Brain </w:t>
            </w:r>
            <w:proofErr w:type="spellStart"/>
            <w:r w:rsidRPr="00771356">
              <w:rPr>
                <w:rFonts w:ascii="Arial" w:hAnsi="Arial" w:cs="Arial"/>
                <w:b/>
              </w:rPr>
              <w:t>structure</w:t>
            </w:r>
            <w:proofErr w:type="spellEnd"/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</w:tcPr>
          <w:p w14:paraId="0CE36CAA" w14:textId="77777777" w:rsidR="00015C28" w:rsidRPr="00771356" w:rsidRDefault="00015C28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14:paraId="0BCC6D5C" w14:textId="77777777" w:rsidR="00015C28" w:rsidRPr="00771356" w:rsidRDefault="00015C28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14:paraId="3C8C0D5B" w14:textId="77777777" w:rsidR="00015C28" w:rsidRPr="00771356" w:rsidRDefault="00015C28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2211" w:type="dxa"/>
            <w:gridSpan w:val="3"/>
            <w:tcBorders>
              <w:left w:val="nil"/>
              <w:bottom w:val="nil"/>
              <w:right w:val="nil"/>
            </w:tcBorders>
          </w:tcPr>
          <w:p w14:paraId="63E938F8" w14:textId="77777777" w:rsidR="00015C28" w:rsidRPr="00771356" w:rsidRDefault="00015C28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Voxel coordinates</w:t>
            </w:r>
          </w:p>
        </w:tc>
      </w:tr>
      <w:tr w:rsidR="008D247E" w:rsidRPr="00771356" w14:paraId="2093F579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29BA1FA" w14:textId="77777777" w:rsidR="00015C28" w:rsidRPr="00771356" w:rsidRDefault="00015C28" w:rsidP="00412884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7A1D168" w14:textId="77777777" w:rsidR="00015C28" w:rsidRPr="00771356" w:rsidRDefault="00015C28" w:rsidP="00412884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5EB5799" w14:textId="77777777" w:rsidR="00015C28" w:rsidRPr="00771356" w:rsidRDefault="00015C28" w:rsidP="00412884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i/>
                <w:i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i/>
                <w:iCs/>
                <w:lang w:val="en-US" w:eastAsia="de-DE"/>
              </w:rPr>
              <w:t>k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08C7A19" w14:textId="77777777" w:rsidR="00015C28" w:rsidRPr="00771356" w:rsidRDefault="00015C28" w:rsidP="00412884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z</w:t>
            </w: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834F20A" w14:textId="77777777" w:rsidR="00015C28" w:rsidRPr="00771356" w:rsidRDefault="00015C28" w:rsidP="00412884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236451F" w14:textId="77777777" w:rsidR="00015C28" w:rsidRPr="00771356" w:rsidRDefault="00015C28" w:rsidP="00412884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Y</w:t>
            </w: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70687CA" w14:textId="77777777" w:rsidR="00015C28" w:rsidRPr="00771356" w:rsidRDefault="00015C28" w:rsidP="00412884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Z</w:t>
            </w:r>
          </w:p>
        </w:tc>
      </w:tr>
      <w:tr w:rsidR="00412884" w:rsidRPr="00771356" w14:paraId="0432789B" w14:textId="77777777" w:rsidTr="008D247E">
        <w:trPr>
          <w:trHeight w:val="454"/>
        </w:trPr>
        <w:tc>
          <w:tcPr>
            <w:tcW w:w="3969" w:type="dxa"/>
            <w:tcBorders>
              <w:top w:val="double" w:sz="4" w:space="0" w:color="auto"/>
              <w:left w:val="nil"/>
              <w:bottom w:val="nil"/>
            </w:tcBorders>
          </w:tcPr>
          <w:p w14:paraId="673CF96C" w14:textId="2FEF1148" w:rsidR="00015C28" w:rsidRPr="00771356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Insula</w:t>
            </w:r>
          </w:p>
        </w:tc>
        <w:tc>
          <w:tcPr>
            <w:tcW w:w="737" w:type="dxa"/>
            <w:tcBorders>
              <w:top w:val="double" w:sz="4" w:space="0" w:color="auto"/>
              <w:bottom w:val="nil"/>
              <w:right w:val="nil"/>
            </w:tcBorders>
          </w:tcPr>
          <w:p w14:paraId="2939959A" w14:textId="2576CF7A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12D07F8" w14:textId="41F84974" w:rsidR="00015C28" w:rsidRPr="00771356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64</w:t>
            </w:r>
          </w:p>
        </w:tc>
        <w:tc>
          <w:tcPr>
            <w:tcW w:w="107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7977275" w14:textId="36758DC7" w:rsidR="00015C28" w:rsidRPr="00771356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3.21</w:t>
            </w: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80EE9A3" w14:textId="0B48D481" w:rsidR="00015C28" w:rsidRPr="00771356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31</w:t>
            </w: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F260B14" w14:textId="047C8D53" w:rsidR="00015C28" w:rsidRPr="00771356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59</w:t>
            </w: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183B138" w14:textId="59BB90E9" w:rsidR="00015C28" w:rsidRPr="00771356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42</w:t>
            </w:r>
          </w:p>
        </w:tc>
      </w:tr>
      <w:tr w:rsidR="00412884" w:rsidRPr="00771356" w14:paraId="319C571F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1F497BD2" w14:textId="1BC01F68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Paracingulate cortex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611FF2E4" w14:textId="23CF56FF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1B5F93C" w14:textId="6CE26420" w:rsidR="00015C28" w:rsidRPr="00771356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D27358E" w14:textId="2E09AF11" w:rsidR="00015C28" w:rsidRPr="00771356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3E82B8" w14:textId="1207A920" w:rsidR="00015C28" w:rsidRPr="00771356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29A988" w14:textId="704AE866" w:rsidR="00015C28" w:rsidRPr="00771356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599455" w14:textId="35C19484" w:rsidR="00015C28" w:rsidRPr="00771356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47</w:t>
            </w:r>
          </w:p>
        </w:tc>
      </w:tr>
      <w:tr w:rsidR="00412884" w:rsidRPr="00771356" w14:paraId="4E7ADBB8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5C71CB9" w14:textId="1C2D41DC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Superior frontal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52A5C497" w14:textId="64492BA2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C73B776" w14:textId="4DF2B0AD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E520535" w14:textId="32ABE82C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B9E85D6" w14:textId="2026BB1C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815CCD" w14:textId="50A174BD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CD1FA43" w14:textId="253596F5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65</w:t>
            </w:r>
          </w:p>
        </w:tc>
      </w:tr>
      <w:tr w:rsidR="00412884" w:rsidRPr="00771356" w14:paraId="50CF2956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A4BF397" w14:textId="5AAF2F93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Anterior cingulate cortex (ACC)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2ECCC837" w14:textId="661BCC20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129B017" w14:textId="2CEDF72B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755081F" w14:textId="69F08483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2555B8" w14:textId="0499F393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564B96" w14:textId="317AFD3B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9E87DF" w14:textId="0FEC4B65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60</w:t>
            </w:r>
          </w:p>
        </w:tc>
      </w:tr>
      <w:tr w:rsidR="00412884" w:rsidRPr="00771356" w14:paraId="6A108871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671B257" w14:textId="3F3EA703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Paracingulate cortex / ACC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42D3953D" w14:textId="5372E581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A1112A3" w14:textId="69BB034A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C04CA04" w14:textId="2730B323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C6A3EA" w14:textId="64527728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58B2526" w14:textId="2E869F33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1CCDD1" w14:textId="06C416EE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54</w:t>
            </w:r>
          </w:p>
        </w:tc>
      </w:tr>
      <w:tr w:rsidR="008D247E" w:rsidRPr="00771356" w14:paraId="52D702A4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880741D" w14:textId="1F387943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Precentral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32F33CAD" w14:textId="1BF1101F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86B7EE8" w14:textId="5313D4F4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EF05DC1" w14:textId="68E5BF85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4975ED" w14:textId="519B11FA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3DE382" w14:textId="2FF12135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4DC6F8" w14:textId="4FC959E4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59</w:t>
            </w:r>
          </w:p>
        </w:tc>
      </w:tr>
      <w:tr w:rsidR="008D247E" w:rsidRPr="00771356" w14:paraId="28C986EE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95DC0A6" w14:textId="4A78931B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Fusiform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0CB47C65" w14:textId="5CC9AA43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314EB3D" w14:textId="1BE6B493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4912DA5" w14:textId="41545E54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090EC68" w14:textId="6E3A8E25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CA3DFB" w14:textId="68F4D877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B884C0" w14:textId="5879FCFA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30</w:t>
            </w:r>
          </w:p>
        </w:tc>
      </w:tr>
      <w:tr w:rsidR="008D247E" w:rsidRPr="00771356" w14:paraId="4F2B1B51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32421ED" w14:textId="27F4116C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ACC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0C3653F9" w14:textId="6CA1B289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B4026E4" w14:textId="01964EC9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720AB7C" w14:textId="4005192B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5F5F6F" w14:textId="7E6D4CE1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DCDF51" w14:textId="114BECCE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7016E6" w14:textId="26A50DEB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47</w:t>
            </w:r>
          </w:p>
        </w:tc>
      </w:tr>
      <w:tr w:rsidR="008D247E" w:rsidRPr="00771356" w14:paraId="338222B9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742E0D73" w14:textId="2F47ACD1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Frontal medial cortex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25C6F295" w14:textId="3D42AE48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C551711" w14:textId="639535FF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762D851" w14:textId="0DB12A2D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4.09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117FE8" w14:textId="37C50450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64B102" w14:textId="5DBFA487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82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E78FBE" w14:textId="5382CE97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25</w:t>
            </w:r>
          </w:p>
        </w:tc>
      </w:tr>
      <w:tr w:rsidR="008D247E" w:rsidRPr="00771356" w14:paraId="710388DA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88F2D4F" w14:textId="211DB0C9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Thalamus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17C9EE7E" w14:textId="124B11E8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8CF137E" w14:textId="10782F8B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B2B99B1" w14:textId="67FFC85C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4.09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B42219" w14:textId="2265ED7E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38CEA3A" w14:textId="3BB05348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82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02A869" w14:textId="6E8AD519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25</w:t>
            </w:r>
          </w:p>
        </w:tc>
      </w:tr>
      <w:tr w:rsidR="008D247E" w:rsidRPr="00771356" w14:paraId="4A6DB924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8E49D13" w14:textId="73A8435B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Thalamus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656A9A65" w14:textId="64FAA68E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5B2133F" w14:textId="6BE600F7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B9929B5" w14:textId="0CA46802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3.79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E1EC15" w14:textId="46123D60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2AA79C" w14:textId="7FD6B20D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6CFE8A" w14:textId="557AADF2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39</w:t>
            </w:r>
          </w:p>
        </w:tc>
      </w:tr>
      <w:tr w:rsidR="008D247E" w:rsidRPr="00771356" w14:paraId="033ECDDA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DDB075F" w14:textId="660B2A46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ACC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06B6BBF4" w14:textId="7ED4750B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B553D9C" w14:textId="1E97A2D7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0294578" w14:textId="1A41E280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2.86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5ABE1F" w14:textId="13C0F4F7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3C8794" w14:textId="61B7FD7E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29F23D" w14:textId="7DC2EBAB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56</w:t>
            </w:r>
          </w:p>
        </w:tc>
      </w:tr>
      <w:tr w:rsidR="008D247E" w:rsidRPr="00771356" w14:paraId="26577652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057A142" w14:textId="0A12114C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Thalamus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4CD24A2D" w14:textId="379B1092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A747B16" w14:textId="7507E560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1A2D38F" w14:textId="38AAB394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E9AE33F" w14:textId="3999B30D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0CE0F9" w14:textId="629641DC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1F7850" w14:textId="211ACEDA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39</w:t>
            </w:r>
          </w:p>
        </w:tc>
      </w:tr>
      <w:tr w:rsidR="008D247E" w:rsidRPr="00771356" w14:paraId="0E564900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43D649B0" w14:textId="25D79359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Inferior frontal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0ED5B6B0" w14:textId="52D78854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7CE37EF" w14:textId="5DB7903D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D4495ED" w14:textId="03C22546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389796" w14:textId="45EC84EE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51C444F" w14:textId="2F0218F3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757D57" w14:textId="24EDE4CB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46</w:t>
            </w:r>
          </w:p>
        </w:tc>
      </w:tr>
      <w:tr w:rsidR="008D247E" w:rsidRPr="00771356" w14:paraId="21C9FCE9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43C1BD6B" w14:textId="62689953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Inferior frontal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7A8C9A78" w14:textId="3195EFCF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F0EDD4F" w14:textId="59811A1B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84D194E" w14:textId="2704E54B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3.33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D0BE0C" w14:textId="1FD2F4CC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179DD0" w14:textId="3012434F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0E0B07" w14:textId="54D6017E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40</w:t>
            </w:r>
          </w:p>
        </w:tc>
      </w:tr>
      <w:tr w:rsidR="008D247E" w:rsidRPr="00771356" w14:paraId="5144047A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9DEFAC9" w14:textId="15B2AD5F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Superior frontal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4A47A279" w14:textId="601DA440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930D14D" w14:textId="78367210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0DA4C8B" w14:textId="56368A23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B7349A" w14:textId="0F125C0F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69FC6C" w14:textId="2D9BAA63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05741B" w14:textId="1CE9D752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65</w:t>
            </w:r>
          </w:p>
        </w:tc>
      </w:tr>
      <w:tr w:rsidR="008D247E" w:rsidRPr="00771356" w14:paraId="75DED0B0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C3D962E" w14:textId="19870BF0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ACC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41B743AB" w14:textId="6C331319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EABD29C" w14:textId="2C640052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0BB7C32" w14:textId="199CB8FE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98559F" w14:textId="1E625B90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1964DF" w14:textId="6A5D9761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3F63A8" w14:textId="4EF819E5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50</w:t>
            </w:r>
          </w:p>
        </w:tc>
      </w:tr>
      <w:tr w:rsidR="008D247E" w:rsidRPr="00771356" w14:paraId="7895F222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47F3BA88" w14:textId="3110FB4F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proofErr w:type="spellStart"/>
            <w:r>
              <w:rPr>
                <w:rFonts w:ascii="Arial" w:eastAsia="Times New Roman" w:hAnsi="Arial" w:cs="Arial"/>
                <w:lang w:val="en-US" w:eastAsia="de-DE"/>
              </w:rPr>
              <w:t>Parahippocampus</w:t>
            </w:r>
            <w:proofErr w:type="spellEnd"/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6C47CD3E" w14:textId="7E709CD7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999BB90" w14:textId="722DFF2E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9BD367D" w14:textId="7A4F9B70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E03593" w14:textId="500B60C1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740BE9" w14:textId="0CE2E260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F9DCBC" w14:textId="35B723EE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28</w:t>
            </w:r>
          </w:p>
        </w:tc>
      </w:tr>
      <w:tr w:rsidR="008D247E" w:rsidRPr="00771356" w14:paraId="57412256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9FA14BF" w14:textId="5D7D84D7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Frontal pole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79FAB19C" w14:textId="413DE090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17C9FCA" w14:textId="3C895EE2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50AD46F" w14:textId="46E64A44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848E2D" w14:textId="44DB71BE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4F24BF" w14:textId="7F123C10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83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418967" w14:textId="384136F5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29</w:t>
            </w:r>
          </w:p>
        </w:tc>
      </w:tr>
      <w:tr w:rsidR="008D247E" w:rsidRPr="00771356" w14:paraId="0578CA59" w14:textId="77777777" w:rsidTr="008D247E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20B307E" w14:textId="7B17DA76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ACC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024FF06C" w14:textId="7DDCC2E9" w:rsidR="00015C28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FC71DE0" w14:textId="67B0A5C1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4D20585" w14:textId="00038E4C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2A87C6" w14:textId="1987C5EE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A78336" w14:textId="6CBF2D3E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615EA5" w14:textId="55A750DC" w:rsidR="00015C28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44</w:t>
            </w:r>
          </w:p>
        </w:tc>
      </w:tr>
      <w:tr w:rsidR="008D247E" w:rsidRPr="00771356" w14:paraId="1D0EA107" w14:textId="77777777" w:rsidTr="008D247E">
        <w:trPr>
          <w:trHeight w:val="283"/>
        </w:trPr>
        <w:tc>
          <w:tcPr>
            <w:tcW w:w="3969" w:type="dxa"/>
            <w:tcBorders>
              <w:top w:val="nil"/>
              <w:left w:val="nil"/>
            </w:tcBorders>
          </w:tcPr>
          <w:p w14:paraId="6E2684D5" w14:textId="57604E5E" w:rsidR="00D0491F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Thalamus</w:t>
            </w:r>
          </w:p>
        </w:tc>
        <w:tc>
          <w:tcPr>
            <w:tcW w:w="737" w:type="dxa"/>
            <w:tcBorders>
              <w:top w:val="nil"/>
              <w:right w:val="nil"/>
            </w:tcBorders>
          </w:tcPr>
          <w:p w14:paraId="56C2D7F0" w14:textId="192E533E" w:rsidR="00D0491F" w:rsidRPr="00771356" w:rsidRDefault="00412884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</w:tcPr>
          <w:p w14:paraId="0BE2F612" w14:textId="58BFF70E" w:rsidR="00D0491F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</w:tcPr>
          <w:p w14:paraId="1D06C8E3" w14:textId="7DEC60CD" w:rsidR="00D0491F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3.01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285576B8" w14:textId="7A204763" w:rsidR="00D0491F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54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71B84AE8" w14:textId="4363E6A6" w:rsidR="00D0491F" w:rsidRDefault="00D0491F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59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461E8CDC" w14:textId="72238305" w:rsidR="00D0491F" w:rsidRDefault="00F959C3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40</w:t>
            </w:r>
          </w:p>
        </w:tc>
      </w:tr>
    </w:tbl>
    <w:p w14:paraId="20613063" w14:textId="77777777" w:rsidR="008D247E" w:rsidRDefault="008D247E" w:rsidP="008D247E">
      <w:pPr>
        <w:tabs>
          <w:tab w:val="left" w:pos="8059"/>
        </w:tabs>
        <w:rPr>
          <w:rFonts w:ascii="Arial" w:eastAsia="Times New Roman" w:hAnsi="Arial" w:cs="Arial"/>
          <w:sz w:val="16"/>
          <w:szCs w:val="16"/>
          <w:lang w:val="en-US" w:eastAsia="de-DE"/>
        </w:rPr>
      </w:pPr>
      <w:r w:rsidRPr="00F73656">
        <w:rPr>
          <w:rFonts w:ascii="Arial" w:eastAsia="Times New Roman" w:hAnsi="Arial" w:cs="Arial"/>
          <w:i/>
          <w:iCs/>
          <w:sz w:val="16"/>
          <w:szCs w:val="16"/>
          <w:lang w:val="en-US" w:eastAsia="de-DE"/>
        </w:rPr>
        <w:t>Note</w:t>
      </w:r>
      <w:r w:rsidRPr="00F73656">
        <w:rPr>
          <w:rFonts w:ascii="Arial" w:eastAsia="Times New Roman" w:hAnsi="Arial" w:cs="Arial"/>
          <w:sz w:val="16"/>
          <w:szCs w:val="16"/>
          <w:lang w:val="en-US" w:eastAsia="de-DE"/>
        </w:rPr>
        <w:t xml:space="preserve">. </w:t>
      </w:r>
      <w:r w:rsidRPr="00F73656">
        <w:rPr>
          <w:rFonts w:ascii="Arial" w:eastAsia="Times New Roman" w:hAnsi="Arial" w:cs="Arial"/>
          <w:i/>
          <w:iCs/>
          <w:sz w:val="16"/>
          <w:szCs w:val="16"/>
          <w:lang w:val="en-US" w:eastAsia="de-DE"/>
        </w:rPr>
        <w:t>k</w:t>
      </w:r>
      <w:r w:rsidRPr="00F73656">
        <w:rPr>
          <w:rFonts w:ascii="Arial" w:eastAsia="Times New Roman" w:hAnsi="Arial" w:cs="Arial"/>
          <w:sz w:val="16"/>
          <w:szCs w:val="16"/>
          <w:lang w:val="en-US" w:eastAsia="de-DE"/>
        </w:rPr>
        <w:t xml:space="preserve"> = cluster size</w:t>
      </w:r>
    </w:p>
    <w:p w14:paraId="45F30A7A" w14:textId="190907BA" w:rsidR="00B136F9" w:rsidRDefault="00B136F9">
      <w:pPr>
        <w:rPr>
          <w:rFonts w:ascii="Calibri Light" w:eastAsia="Times New Roman" w:hAnsi="Calibri Light" w:cs="Times New Roman"/>
          <w:sz w:val="32"/>
          <w:szCs w:val="32"/>
          <w:lang w:val="en-US" w:eastAsia="de-DE"/>
        </w:rPr>
      </w:pPr>
      <w:r>
        <w:rPr>
          <w:rFonts w:ascii="Calibri Light" w:eastAsia="Times New Roman" w:hAnsi="Calibri Light" w:cs="Times New Roman"/>
          <w:sz w:val="32"/>
          <w:szCs w:val="32"/>
          <w:lang w:val="en-US" w:eastAsia="de-DE"/>
        </w:rPr>
        <w:br w:type="page"/>
      </w:r>
    </w:p>
    <w:p w14:paraId="0D6BDB2B" w14:textId="1546817C" w:rsidR="00B136F9" w:rsidRPr="00771356" w:rsidRDefault="00B136F9" w:rsidP="00B136F9">
      <w:pPr>
        <w:jc w:val="both"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771356">
        <w:rPr>
          <w:rFonts w:ascii="Arial" w:hAnsi="Arial" w:cs="Arial"/>
          <w:lang w:val="en-US"/>
        </w:rPr>
        <w:lastRenderedPageBreak/>
        <w:t>Table S</w:t>
      </w:r>
      <w:r>
        <w:rPr>
          <w:rFonts w:ascii="Arial" w:hAnsi="Arial" w:cs="Arial"/>
          <w:lang w:val="en-US"/>
        </w:rPr>
        <w:t>5</w:t>
      </w:r>
      <w:r w:rsidRPr="00771356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 xml:space="preserve">Sex-dependent Exposure-time effect results (run 1 &gt; run 2): Structures showing sex-dependent (men &gt; women) more activations (stress &gt; control) in the first run compared to the second run of </w:t>
      </w:r>
      <w:proofErr w:type="spellStart"/>
      <w:r>
        <w:rPr>
          <w:rFonts w:ascii="Arial" w:hAnsi="Arial" w:cs="Arial"/>
          <w:lang w:val="en-US"/>
        </w:rPr>
        <w:t>Scan</w:t>
      </w:r>
      <w:r w:rsidRPr="00817051">
        <w:rPr>
          <w:rFonts w:ascii="Arial" w:hAnsi="Arial" w:cs="Arial"/>
          <w:i/>
          <w:iCs/>
          <w:lang w:val="en-US"/>
        </w:rPr>
        <w:t>STRESS</w:t>
      </w:r>
      <w:proofErr w:type="spellEnd"/>
      <w:r>
        <w:rPr>
          <w:rFonts w:ascii="Arial" w:hAnsi="Arial" w:cs="Arial"/>
          <w:lang w:val="en-US"/>
        </w:rPr>
        <w:t xml:space="preserve"> with polygenic score for depression as covariate including cluster size, individual </w:t>
      </w:r>
      <w:r w:rsidRPr="00817051">
        <w:rPr>
          <w:rFonts w:ascii="Arial" w:hAnsi="Arial" w:cs="Arial"/>
          <w:i/>
          <w:iCs/>
          <w:lang w:val="en-US"/>
        </w:rPr>
        <w:t>z</w:t>
      </w:r>
      <w:r>
        <w:rPr>
          <w:rFonts w:ascii="Arial" w:hAnsi="Arial" w:cs="Arial"/>
          <w:lang w:val="en-US"/>
        </w:rPr>
        <w:t xml:space="preserve">-values and localization of peak voxels. False-discovery rate (FDR, </w:t>
      </w:r>
      <w:r w:rsidRPr="00817051">
        <w:rPr>
          <w:rFonts w:ascii="Arial" w:hAnsi="Arial" w:cs="Arial"/>
          <w:i/>
          <w:iCs/>
          <w:lang w:val="en-US"/>
        </w:rPr>
        <w:t>p</w:t>
      </w:r>
      <w:r>
        <w:rPr>
          <w:rFonts w:ascii="Arial" w:hAnsi="Arial" w:cs="Arial"/>
          <w:lang w:val="en-US"/>
        </w:rPr>
        <w:t xml:space="preserve"> &lt; .05) correction at </w:t>
      </w:r>
      <w:proofErr w:type="spellStart"/>
      <w:r w:rsidRPr="00817051">
        <w:rPr>
          <w:rFonts w:ascii="Arial" w:hAnsi="Arial" w:cs="Arial"/>
          <w:i/>
          <w:iCs/>
          <w:lang w:val="en-US"/>
        </w:rPr>
        <w:t>z</w:t>
      </w:r>
      <w:r w:rsidRPr="00817051">
        <w:rPr>
          <w:rFonts w:ascii="Arial" w:hAnsi="Arial" w:cs="Arial"/>
          <w:vertAlign w:val="subscript"/>
          <w:lang w:val="en-US"/>
        </w:rPr>
        <w:t>FDR</w:t>
      </w:r>
      <w:proofErr w:type="spellEnd"/>
      <w:r>
        <w:rPr>
          <w:rFonts w:ascii="Arial" w:hAnsi="Arial" w:cs="Arial"/>
          <w:lang w:val="en-US"/>
        </w:rPr>
        <w:t xml:space="preserve"> &gt; 2.36.</w:t>
      </w: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3969"/>
        <w:gridCol w:w="737"/>
        <w:gridCol w:w="1077"/>
        <w:gridCol w:w="1077"/>
        <w:gridCol w:w="737"/>
        <w:gridCol w:w="737"/>
        <w:gridCol w:w="737"/>
      </w:tblGrid>
      <w:tr w:rsidR="00B136F9" w:rsidRPr="00771356" w14:paraId="02717878" w14:textId="77777777" w:rsidTr="003F2288">
        <w:trPr>
          <w:trHeight w:val="454"/>
        </w:trP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07D79A6F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 w:rsidRPr="00771356">
              <w:rPr>
                <w:rFonts w:ascii="Arial" w:hAnsi="Arial" w:cs="Arial"/>
                <w:b/>
              </w:rPr>
              <w:t xml:space="preserve">Brain </w:t>
            </w:r>
            <w:proofErr w:type="spellStart"/>
            <w:r w:rsidRPr="00771356">
              <w:rPr>
                <w:rFonts w:ascii="Arial" w:hAnsi="Arial" w:cs="Arial"/>
                <w:b/>
              </w:rPr>
              <w:t>structure</w:t>
            </w:r>
            <w:proofErr w:type="spellEnd"/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</w:tcPr>
          <w:p w14:paraId="754C4613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14:paraId="0A29381F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14:paraId="6A5AC26B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2211" w:type="dxa"/>
            <w:gridSpan w:val="3"/>
            <w:tcBorders>
              <w:left w:val="nil"/>
              <w:bottom w:val="nil"/>
              <w:right w:val="nil"/>
            </w:tcBorders>
          </w:tcPr>
          <w:p w14:paraId="36E175D0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Voxel coordinates</w:t>
            </w:r>
          </w:p>
        </w:tc>
      </w:tr>
      <w:tr w:rsidR="00B136F9" w:rsidRPr="00771356" w14:paraId="12C97916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6274725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BE12F16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8D824E6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i/>
                <w:i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i/>
                <w:iCs/>
                <w:lang w:val="en-US" w:eastAsia="de-DE"/>
              </w:rPr>
              <w:t>k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70C7774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z</w:t>
            </w: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44F6633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51069D4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Y</w:t>
            </w: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1B89F71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b/>
                <w:bCs/>
                <w:lang w:val="en-US" w:eastAsia="de-DE"/>
              </w:rPr>
            </w:pPr>
            <w:r w:rsidRPr="00771356">
              <w:rPr>
                <w:rFonts w:ascii="Arial" w:eastAsia="Times New Roman" w:hAnsi="Arial" w:cs="Arial"/>
                <w:b/>
                <w:bCs/>
                <w:lang w:val="en-US" w:eastAsia="de-DE"/>
              </w:rPr>
              <w:t>Z</w:t>
            </w:r>
          </w:p>
        </w:tc>
      </w:tr>
      <w:tr w:rsidR="00B136F9" w:rsidRPr="00771356" w14:paraId="2802CFA3" w14:textId="77777777" w:rsidTr="003F2288">
        <w:trPr>
          <w:trHeight w:val="454"/>
        </w:trPr>
        <w:tc>
          <w:tcPr>
            <w:tcW w:w="3969" w:type="dxa"/>
            <w:tcBorders>
              <w:top w:val="double" w:sz="4" w:space="0" w:color="auto"/>
              <w:left w:val="nil"/>
              <w:bottom w:val="nil"/>
            </w:tcBorders>
          </w:tcPr>
          <w:p w14:paraId="5636FBF6" w14:textId="77B60881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Putamen</w:t>
            </w:r>
          </w:p>
        </w:tc>
        <w:tc>
          <w:tcPr>
            <w:tcW w:w="737" w:type="dxa"/>
            <w:tcBorders>
              <w:top w:val="double" w:sz="4" w:space="0" w:color="auto"/>
              <w:bottom w:val="nil"/>
              <w:right w:val="nil"/>
            </w:tcBorders>
          </w:tcPr>
          <w:p w14:paraId="166CE456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A807428" w14:textId="3B9062CF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106</w:t>
            </w:r>
          </w:p>
        </w:tc>
        <w:tc>
          <w:tcPr>
            <w:tcW w:w="107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CF51638" w14:textId="7DC982BF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3.52</w:t>
            </w: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624D91" w14:textId="2D77A2BE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36</w:t>
            </w: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3468ABD" w14:textId="7EF90B0C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71</w:t>
            </w: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457768" w14:textId="66CEF555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38</w:t>
            </w:r>
          </w:p>
        </w:tc>
      </w:tr>
      <w:tr w:rsidR="00B136F9" w:rsidRPr="00771356" w14:paraId="3EEC0EB6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EE467A0" w14:textId="3997D275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Frontal orbital cortex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6B681C92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41CF6C4" w14:textId="74C23411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6337C12" w14:textId="68CEE370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2B8139" w14:textId="449B4C4E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095ADF" w14:textId="4E5996FB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EFFDE6" w14:textId="0A86AB59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33</w:t>
            </w:r>
          </w:p>
        </w:tc>
      </w:tr>
      <w:tr w:rsidR="00B136F9" w:rsidRPr="00771356" w14:paraId="1985AD0E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0FD31C4" w14:textId="3940D92C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Insula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0C6AD0EC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8DDA15C" w14:textId="0F35FD6C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9843188" w14:textId="7E76D42C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4.35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6D0E3E" w14:textId="0C1CA8FB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5C82036" w14:textId="76E93C28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88A097" w14:textId="168B3053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38</w:t>
            </w:r>
          </w:p>
        </w:tc>
      </w:tr>
      <w:tr w:rsidR="00B136F9" w:rsidRPr="00771356" w14:paraId="63020234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84CB0A7" w14:textId="5B50CF1A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Fusiform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7121C3D7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76312C1" w14:textId="38D54BCE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ED3557F" w14:textId="3C3BA74F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83CBBE" w14:textId="0AF2E575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72C135D" w14:textId="3A999521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0EF9A5E" w14:textId="25061692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26</w:t>
            </w:r>
          </w:p>
        </w:tc>
      </w:tr>
      <w:tr w:rsidR="00B136F9" w:rsidRPr="00771356" w14:paraId="68E6599A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F1B80F8" w14:textId="42035011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Inferior frontal cortex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3D2FA281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77A04BB" w14:textId="3565D645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F1459EB" w14:textId="6FE655E4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CA59FF" w14:textId="4ABCF3A9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EB6C5F" w14:textId="1FD0D789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A93F19" w14:textId="7C220C91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41</w:t>
            </w:r>
          </w:p>
        </w:tc>
      </w:tr>
      <w:tr w:rsidR="00B136F9" w:rsidRPr="00771356" w14:paraId="7266B496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80859A3" w14:textId="0BB42E03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Temporal pole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2363A340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07A8A58" w14:textId="68ED7003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81A1F5F" w14:textId="5FE3FE61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324B56" w14:textId="2459C923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811B8C" w14:textId="67712D10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0ACCFD" w14:textId="0F410C43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28</w:t>
            </w:r>
          </w:p>
        </w:tc>
      </w:tr>
      <w:tr w:rsidR="00B136F9" w:rsidRPr="00771356" w14:paraId="5FB84123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92AE4E9" w14:textId="0546E48E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Inferior temporal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2D9CB9C1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08EE54C" w14:textId="17FCD21E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4FF79B0" w14:textId="06ABFB57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EC3020" w14:textId="418C3F41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FF17A3" w14:textId="514ECF70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3AA427" w14:textId="53F772F2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32</w:t>
            </w:r>
          </w:p>
        </w:tc>
      </w:tr>
      <w:tr w:rsidR="00B136F9" w:rsidRPr="00771356" w14:paraId="011C22E7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AA7B4CE" w14:textId="6AA1EC2E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Precuneus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4ED01B8D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0BDCC76" w14:textId="3BFF356F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C599559" w14:textId="1F92E035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C33FF1" w14:textId="5C4AA4C0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78B466" w14:textId="163D0601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5ADA191" w14:textId="530F842B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49</w:t>
            </w:r>
          </w:p>
        </w:tc>
      </w:tr>
      <w:tr w:rsidR="00B136F9" w:rsidRPr="00771356" w14:paraId="12BC8DD3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F73A89F" w14:textId="3F13927D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Paracingulate cortex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0318B827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5D6DB8" w14:textId="0C6AD0B6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9472139" w14:textId="52C207EB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D253B0" w14:textId="12374269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7E14175" w14:textId="05D03643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798FA07" w14:textId="662E2314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63</w:t>
            </w:r>
          </w:p>
        </w:tc>
      </w:tr>
      <w:tr w:rsidR="00B136F9" w:rsidRPr="00771356" w14:paraId="5C418CE4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699A2BA" w14:textId="1761F8CE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Fusiform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2F04B9ED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35D7257" w14:textId="2DFABE6E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2F86B1F" w14:textId="03FA0BAD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322CDF" w14:textId="2358B00D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F05216" w14:textId="29F13DDB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89DF1E" w14:textId="4B71E6B7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32</w:t>
            </w:r>
          </w:p>
        </w:tc>
      </w:tr>
      <w:tr w:rsidR="00B136F9" w:rsidRPr="00771356" w14:paraId="195E7697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9C6DE91" w14:textId="2547ECB2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Frontal pole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3D55556A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DBA9D33" w14:textId="469BBCFD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B2D7143" w14:textId="2C4CC304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5EF8F9" w14:textId="5C12D5E7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8235EF" w14:textId="2832AD13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94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5BE4A0" w14:textId="50251132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50</w:t>
            </w:r>
          </w:p>
        </w:tc>
      </w:tr>
      <w:tr w:rsidR="00B136F9" w:rsidRPr="00771356" w14:paraId="454CABE3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7F835A0" w14:textId="18DD0872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Inferior temporal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682E32DC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F6205CD" w14:textId="0FCD2DDA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E85682E" w14:textId="7C7C691C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FA9D54" w14:textId="6A0B65DD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7279A7" w14:textId="414789A9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5B1E936" w14:textId="6CEE8293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29</w:t>
            </w:r>
          </w:p>
        </w:tc>
      </w:tr>
      <w:tr w:rsidR="00B136F9" w:rsidRPr="00771356" w14:paraId="0CF3ED01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96AF344" w14:textId="756F84B9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Fusiform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07033C57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22E97C5" w14:textId="07581E61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08122F3" w14:textId="1CAEFBE3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26C1EF" w14:textId="65950B3F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EAB8D3" w14:textId="41B5A05B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C17008" w14:textId="6DEE97E2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33</w:t>
            </w:r>
          </w:p>
        </w:tc>
      </w:tr>
      <w:tr w:rsidR="00B136F9" w:rsidRPr="00771356" w14:paraId="0EBE6346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4D7E9DA" w14:textId="0CD15650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Parietal Operculum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6A33034B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2124FCE" w14:textId="6295BDFF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38C5977" w14:textId="24AAED7E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511CF2" w14:textId="76DCFC42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D04D47" w14:textId="56EF9944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315CB4" w14:textId="2C49BB13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49</w:t>
            </w:r>
          </w:p>
        </w:tc>
      </w:tr>
      <w:tr w:rsidR="00B136F9" w:rsidRPr="00771356" w14:paraId="2019154A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8F32DE7" w14:textId="42D68BAD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proofErr w:type="spellStart"/>
            <w:r>
              <w:rPr>
                <w:rFonts w:ascii="Arial" w:eastAsia="Times New Roman" w:hAnsi="Arial" w:cs="Arial"/>
                <w:lang w:val="en-US" w:eastAsia="de-DE"/>
              </w:rPr>
              <w:t>Parahippocampus</w:t>
            </w:r>
            <w:proofErr w:type="spellEnd"/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6434B69B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54E4148" w14:textId="4FCFAA4C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62B535B" w14:textId="6FC7DB5A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2988A0" w14:textId="14273277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6B2F4D" w14:textId="1ACA84CE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027A42" w14:textId="7E3EAC7E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31</w:t>
            </w:r>
          </w:p>
        </w:tc>
      </w:tr>
      <w:tr w:rsidR="00B136F9" w:rsidRPr="00771356" w14:paraId="15191BEC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7D526D27" w14:textId="36387C13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Hippocampus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5E3276FD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10BB1A2" w14:textId="0EBE0A3B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8AA7901" w14:textId="6D89244C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F0FD72" w14:textId="2CDEA50A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37CF57" w14:textId="44010E97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19F6AE" w14:textId="57B8A0B3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28</w:t>
            </w:r>
          </w:p>
        </w:tc>
      </w:tr>
      <w:tr w:rsidR="00B136F9" w:rsidRPr="00771356" w14:paraId="588A50C4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7F50F4BD" w14:textId="336A09DB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Posterior cingulate cortex (PCC)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5FC9E5DA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F83CB50" w14:textId="1ECD784F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E1BA436" w14:textId="1D8FFA43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57797E3" w14:textId="5DDFEB25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0ACB5D" w14:textId="057796D1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2877D8" w14:textId="43A7ECB5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56</w:t>
            </w:r>
          </w:p>
        </w:tc>
      </w:tr>
      <w:tr w:rsidR="00B136F9" w:rsidRPr="00771356" w14:paraId="3695204F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4D494AFD" w14:textId="5898295D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Insula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0FCEB94F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8A7C6AC" w14:textId="699B6B7E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77D6617" w14:textId="2B308526" w:rsidR="00B136F9" w:rsidRDefault="00423CB0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3.69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0C23D46" w14:textId="14F563B7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B573C2" w14:textId="6A7F36E5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269E55" w14:textId="53654F1F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35</w:t>
            </w:r>
          </w:p>
        </w:tc>
      </w:tr>
      <w:tr w:rsidR="00B136F9" w:rsidRPr="00771356" w14:paraId="6C0F8753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1205533D" w14:textId="4B6D638B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Frontal pole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71570B25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3538F4A" w14:textId="4CD0752D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7ACE5AC" w14:textId="5A071667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F3BE85" w14:textId="7D3232F0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E0AF49" w14:textId="67986575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B15B7C" w14:textId="2C638315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42</w:t>
            </w:r>
          </w:p>
        </w:tc>
      </w:tr>
      <w:tr w:rsidR="00B136F9" w:rsidRPr="00771356" w14:paraId="34A492B7" w14:textId="77777777" w:rsidTr="003F2288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AC76ED8" w14:textId="64221B2D" w:rsidR="00B136F9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3FF41954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27C8296" w14:textId="6D4B1006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DAA6A84" w14:textId="1F2E6A9D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C5225F" w14:textId="325B886E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C456E0" w14:textId="61811821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45AA57" w14:textId="5DEF7E9D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64</w:t>
            </w:r>
          </w:p>
        </w:tc>
      </w:tr>
      <w:tr w:rsidR="00B136F9" w:rsidRPr="00771356" w14:paraId="6EAB51C1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89D386B" w14:textId="7404D1EA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Parietal operculum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328A34B8" w14:textId="77777777" w:rsidR="00B136F9" w:rsidRPr="00771356" w:rsidRDefault="00B136F9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B153422" w14:textId="30A24C56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77DEC84" w14:textId="41EE919A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4E78102" w14:textId="5F9AD003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4D09B6" w14:textId="74BAE482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7A58BF" w14:textId="05204201" w:rsidR="00B136F9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47</w:t>
            </w:r>
          </w:p>
        </w:tc>
      </w:tr>
      <w:tr w:rsidR="00742C06" w:rsidRPr="00771356" w14:paraId="56199847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38D168C" w14:textId="37F7329E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Superior temporal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76A6B1E0" w14:textId="61C71EB4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402E757" w14:textId="0E60EFCF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E71F64F" w14:textId="77475521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502F85C" w14:textId="545966CA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FEBC16" w14:textId="38902A93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826996" w14:textId="4F1658D4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40</w:t>
            </w:r>
          </w:p>
        </w:tc>
      </w:tr>
      <w:tr w:rsidR="00742C06" w:rsidRPr="00771356" w14:paraId="606C507F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9DB8562" w14:textId="4632EB9B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Thalamus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5598EB86" w14:textId="4270BAE1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90553C" w14:textId="10F718F4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A22CBAB" w14:textId="78CD8BE8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3EC360A" w14:textId="61255745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7E1EC16" w14:textId="294D469C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2AC24A" w14:textId="0AE68AC9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39</w:t>
            </w:r>
          </w:p>
        </w:tc>
      </w:tr>
      <w:tr w:rsidR="00742C06" w:rsidRPr="00771356" w14:paraId="31F3FC0E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4DFBA52A" w14:textId="62DC2024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Fusiform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49FC13D9" w14:textId="3E020EE4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9252A2" w14:textId="1D63D12C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678F2C9" w14:textId="663C7C3F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906CC02" w14:textId="3274ED2D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CD2B0A" w14:textId="1956407B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F8EEF4" w14:textId="675805B3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30</w:t>
            </w:r>
          </w:p>
        </w:tc>
      </w:tr>
      <w:tr w:rsidR="00742C06" w:rsidRPr="00771356" w14:paraId="105BEA18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00A8089" w14:textId="17B5E981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Middle temporal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3DF1EE1F" w14:textId="7A165F88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548F9C0" w14:textId="27C07010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BA1F019" w14:textId="5D59D8EC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84D582" w14:textId="6B63511E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FFC1AD" w14:textId="175349B7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B607F5" w14:textId="34F81687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28</w:t>
            </w:r>
          </w:p>
        </w:tc>
      </w:tr>
      <w:tr w:rsidR="00742C06" w:rsidRPr="00771356" w14:paraId="347C307E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1653B9B3" w14:textId="5A31DA85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lastRenderedPageBreak/>
              <w:t>Fusiform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2507BFB3" w14:textId="21711385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5520E4B" w14:textId="37BD854A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7FB2C0A" w14:textId="3F40CFB7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D53879" w14:textId="678C082F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3E466AE" w14:textId="0CC2B72F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43EA31" w14:textId="2D1A4EED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31</w:t>
            </w:r>
          </w:p>
        </w:tc>
      </w:tr>
      <w:tr w:rsidR="00742C06" w:rsidRPr="00771356" w14:paraId="5C8B0444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FF2075F" w14:textId="64AE0BAD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Frontal pole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53118EFE" w14:textId="495F1737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3A78B0D" w14:textId="0E9B54AB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D8E5754" w14:textId="40C77898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4.28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B8F0AE" w14:textId="68EDC830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F621C4" w14:textId="4A54770A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7A653F" w14:textId="130DC83E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42</w:t>
            </w:r>
          </w:p>
        </w:tc>
      </w:tr>
      <w:tr w:rsidR="00742C06" w:rsidRPr="00771356" w14:paraId="5102D839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13F00648" w14:textId="6A5D2E38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proofErr w:type="spellStart"/>
            <w:r>
              <w:rPr>
                <w:rFonts w:ascii="Arial" w:eastAsia="Times New Roman" w:hAnsi="Arial" w:cs="Arial"/>
                <w:lang w:val="en-US" w:eastAsia="de-DE"/>
              </w:rPr>
              <w:t>Ncl</w:t>
            </w:r>
            <w:proofErr w:type="spellEnd"/>
            <w:r>
              <w:rPr>
                <w:rFonts w:ascii="Arial" w:eastAsia="Times New Roman" w:hAnsi="Arial" w:cs="Arial"/>
                <w:lang w:val="en-US" w:eastAsia="de-DE"/>
              </w:rPr>
              <w:t>. caudatus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7A2DA27D" w14:textId="592DFA89" w:rsidR="00742C06" w:rsidRDefault="00742C06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3BF874D" w14:textId="22632A29" w:rsidR="00742C06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5B67269" w14:textId="7C8424DF" w:rsidR="00742C06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34FED06" w14:textId="0D8FAE13" w:rsidR="00742C06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44F8F1" w14:textId="4B8F40BC" w:rsidR="00742C06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0EEF65" w14:textId="66E9AF20" w:rsidR="00742C06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43</w:t>
            </w:r>
          </w:p>
        </w:tc>
      </w:tr>
      <w:tr w:rsidR="00742C06" w:rsidRPr="00771356" w14:paraId="367F9A18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75143C8" w14:textId="3504D435" w:rsidR="00742C06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Frontal pole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43A2145E" w14:textId="0A49243B" w:rsidR="00742C06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BF42347" w14:textId="15F2C620" w:rsidR="00742C06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FFA3F6D" w14:textId="1F282851" w:rsidR="00742C06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5FE9E6" w14:textId="1BCB5EC2" w:rsidR="00742C06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9D0A54" w14:textId="48386416" w:rsidR="00742C06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A1EFF6" w14:textId="45F94531" w:rsidR="00742C06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37</w:t>
            </w:r>
          </w:p>
        </w:tc>
      </w:tr>
      <w:tr w:rsidR="00311CB5" w:rsidRPr="00771356" w14:paraId="5B903612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3591365" w14:textId="6E729750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Superior temporal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7B49DD3C" w14:textId="7BA09923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BB934F1" w14:textId="7056816D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B30DBFD" w14:textId="1109F98C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C745BF7" w14:textId="7C183D4C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F8F1AB" w14:textId="67ED8357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5BE5EB" w14:textId="7EFF2FD4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42</w:t>
            </w:r>
          </w:p>
        </w:tc>
      </w:tr>
      <w:tr w:rsidR="00311CB5" w:rsidRPr="00771356" w14:paraId="2D2B5A36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FA16D02" w14:textId="405821B0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Parietal Operculum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4EDFBDEB" w14:textId="6DEA4CFF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885B231" w14:textId="0EB87811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C11E921" w14:textId="7196B39C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295D0D" w14:textId="11EC0420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E368D4" w14:textId="55A5E855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397430" w14:textId="15FD8B18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49</w:t>
            </w:r>
          </w:p>
        </w:tc>
      </w:tr>
      <w:tr w:rsidR="00311CB5" w:rsidRPr="00771356" w14:paraId="3475AE4D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5CA91CE" w14:textId="37F777B5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Anterior cingulate cortex (ACC)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57487928" w14:textId="42577120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25CCDE6" w14:textId="0311B14B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D53A648" w14:textId="75B140BF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1ED4B2" w14:textId="2B9DB1B9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D2A7E1" w14:textId="37CD6186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7F15D6" w14:textId="28A5865D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42</w:t>
            </w:r>
          </w:p>
        </w:tc>
      </w:tr>
      <w:tr w:rsidR="00311CB5" w:rsidRPr="00771356" w14:paraId="453A3E47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31C0DEA" w14:textId="3648BF0C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Insula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464EB634" w14:textId="6BDE0DD2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4B0CDD1" w14:textId="632EB863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DD4BE78" w14:textId="1FF73E71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59BB885" w14:textId="4206EFFD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2027F43" w14:textId="497A3790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D908F9" w14:textId="097877D3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44</w:t>
            </w:r>
          </w:p>
        </w:tc>
      </w:tr>
      <w:tr w:rsidR="00311CB5" w:rsidRPr="00771356" w14:paraId="50B92C20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7A8EAB77" w14:textId="589C5567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Middle temporal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4E54EA51" w14:textId="1A709886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AAE0975" w14:textId="1EBDCB08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1AD93C9" w14:textId="1FFA4E71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0B6E65" w14:textId="784CB3D4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96F394" w14:textId="3D69FAF5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A0B5B44" w14:textId="53FF6282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34</w:t>
            </w:r>
          </w:p>
        </w:tc>
      </w:tr>
      <w:tr w:rsidR="00311CB5" w:rsidRPr="00771356" w14:paraId="596D3271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7F59D4FA" w14:textId="37EF7A54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Frontal pole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344C6E83" w14:textId="6F01741E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3385C72" w14:textId="4D228FD1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43F7ED8" w14:textId="0BBAEFC6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F20102" w14:textId="4C8BB4B0" w:rsidR="00311CB5" w:rsidRDefault="00311CB5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91D69B7" w14:textId="066A1CB8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6D6FF7" w14:textId="35517A06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48</w:t>
            </w:r>
          </w:p>
        </w:tc>
      </w:tr>
      <w:tr w:rsidR="00311CB5" w:rsidRPr="00771356" w14:paraId="1EBE9B9E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E8BB0EF" w14:textId="035485DE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Inferior temporal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100F87A2" w14:textId="252D95B7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ED31E47" w14:textId="72CD4A48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43D6E1F" w14:textId="6FE26ED5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B67D6C" w14:textId="395DD96F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AF649C4" w14:textId="0EDC3808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789A27" w14:textId="05CE7B53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33</w:t>
            </w:r>
          </w:p>
        </w:tc>
      </w:tr>
      <w:tr w:rsidR="00311CB5" w:rsidRPr="00771356" w14:paraId="00604799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85F1053" w14:textId="0C043236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Superior frontal gyrus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32022468" w14:textId="5D43FB48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73B84F9" w14:textId="260622A9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168FA1B" w14:textId="7BE92EC1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3.33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4FB9C0" w14:textId="75EDE92B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95A95A" w14:textId="63D13CA4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8EE126" w14:textId="267F811E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68</w:t>
            </w:r>
          </w:p>
        </w:tc>
      </w:tr>
      <w:tr w:rsidR="00311CB5" w:rsidRPr="00771356" w14:paraId="7C00EE48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154BC3B9" w14:textId="1F877F54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Frontal pole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16A05046" w14:textId="6D142390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F344C86" w14:textId="363DF07F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46861E9" w14:textId="06B09A4C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80E816" w14:textId="0ED60FC2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544F90" w14:textId="0D2B1588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7D0A4C" w14:textId="2F938FDF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53</w:t>
            </w:r>
          </w:p>
        </w:tc>
      </w:tr>
      <w:tr w:rsidR="00311CB5" w:rsidRPr="00771356" w14:paraId="2CB6B901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465CCFF" w14:textId="690B9101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Frontal orbital cortex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3076480D" w14:textId="1BF428B8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4B6E666" w14:textId="03CF2C82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7B1C26E" w14:textId="6DE9752E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97CB49A" w14:textId="579F1760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294C18" w14:textId="68DEAD62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58E785" w14:textId="5B3CACA0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34</w:t>
            </w:r>
          </w:p>
        </w:tc>
      </w:tr>
      <w:tr w:rsidR="00311CB5" w:rsidRPr="00771356" w14:paraId="67C12CBE" w14:textId="77777777" w:rsidTr="00742C06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57928F4" w14:textId="34A6E614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proofErr w:type="spellStart"/>
            <w:r>
              <w:rPr>
                <w:rFonts w:ascii="Arial" w:eastAsia="Times New Roman" w:hAnsi="Arial" w:cs="Arial"/>
                <w:lang w:val="en-US" w:eastAsia="de-DE"/>
              </w:rPr>
              <w:t>Parahippocampus</w:t>
            </w:r>
            <w:proofErr w:type="spellEnd"/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2424F5A1" w14:textId="14CB3D7C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8EFE4ED" w14:textId="00B80617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2E1DDB" w14:textId="1B9A2B81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3C3886" w14:textId="48FF8E8E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51179D" w14:textId="751C6B52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03BEF2" w14:textId="74B30A9C" w:rsidR="00311CB5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31</w:t>
            </w:r>
          </w:p>
        </w:tc>
      </w:tr>
      <w:tr w:rsidR="00742C06" w:rsidRPr="00771356" w14:paraId="04FF2A6E" w14:textId="77777777" w:rsidTr="003F2288">
        <w:trPr>
          <w:trHeight w:val="283"/>
        </w:trPr>
        <w:tc>
          <w:tcPr>
            <w:tcW w:w="3969" w:type="dxa"/>
            <w:tcBorders>
              <w:top w:val="nil"/>
              <w:left w:val="nil"/>
            </w:tcBorders>
          </w:tcPr>
          <w:p w14:paraId="7538B4E5" w14:textId="777E9734" w:rsidR="00742C06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Caudatus</w:t>
            </w:r>
          </w:p>
        </w:tc>
        <w:tc>
          <w:tcPr>
            <w:tcW w:w="737" w:type="dxa"/>
            <w:tcBorders>
              <w:top w:val="nil"/>
              <w:right w:val="nil"/>
            </w:tcBorders>
          </w:tcPr>
          <w:p w14:paraId="1B809D6B" w14:textId="6B834095" w:rsidR="00742C06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Right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</w:tcPr>
          <w:p w14:paraId="3023DED3" w14:textId="4591D42D" w:rsidR="00742C06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</w:tcPr>
          <w:p w14:paraId="6B280D08" w14:textId="5B6C6830" w:rsidR="00742C06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2.72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7A88D793" w14:textId="54403874" w:rsidR="00742C06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6EC3235A" w14:textId="4D7C8A46" w:rsidR="00742C06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4F3024C3" w14:textId="26ECCBD6" w:rsidR="00742C06" w:rsidRDefault="00713292" w:rsidP="003F2288">
            <w:pPr>
              <w:tabs>
                <w:tab w:val="left" w:pos="8059"/>
              </w:tabs>
              <w:rPr>
                <w:rFonts w:ascii="Arial" w:eastAsia="Times New Roman" w:hAnsi="Arial" w:cs="Arial"/>
                <w:lang w:val="en-US" w:eastAsia="de-DE"/>
              </w:rPr>
            </w:pPr>
            <w:r>
              <w:rPr>
                <w:rFonts w:ascii="Arial" w:eastAsia="Times New Roman" w:hAnsi="Arial" w:cs="Arial"/>
                <w:lang w:val="en-US" w:eastAsia="de-DE"/>
              </w:rPr>
              <w:t>46</w:t>
            </w:r>
          </w:p>
        </w:tc>
      </w:tr>
    </w:tbl>
    <w:p w14:paraId="0A7A35BA" w14:textId="50C75FCF" w:rsidR="00015C28" w:rsidRPr="00713292" w:rsidRDefault="00713292" w:rsidP="00A62924">
      <w:pPr>
        <w:tabs>
          <w:tab w:val="left" w:pos="8059"/>
        </w:tabs>
        <w:rPr>
          <w:rFonts w:ascii="Arial" w:eastAsia="Times New Roman" w:hAnsi="Arial" w:cs="Arial"/>
          <w:sz w:val="16"/>
          <w:szCs w:val="16"/>
          <w:lang w:val="en-US" w:eastAsia="de-DE"/>
        </w:rPr>
      </w:pPr>
      <w:r w:rsidRPr="00F73656">
        <w:rPr>
          <w:rFonts w:ascii="Arial" w:eastAsia="Times New Roman" w:hAnsi="Arial" w:cs="Arial"/>
          <w:i/>
          <w:iCs/>
          <w:sz w:val="16"/>
          <w:szCs w:val="16"/>
          <w:lang w:val="en-US" w:eastAsia="de-DE"/>
        </w:rPr>
        <w:t>Note</w:t>
      </w:r>
      <w:r w:rsidRPr="00F73656">
        <w:rPr>
          <w:rFonts w:ascii="Arial" w:eastAsia="Times New Roman" w:hAnsi="Arial" w:cs="Arial"/>
          <w:sz w:val="16"/>
          <w:szCs w:val="16"/>
          <w:lang w:val="en-US" w:eastAsia="de-DE"/>
        </w:rPr>
        <w:t xml:space="preserve">. </w:t>
      </w:r>
      <w:r w:rsidRPr="00F73656">
        <w:rPr>
          <w:rFonts w:ascii="Arial" w:eastAsia="Times New Roman" w:hAnsi="Arial" w:cs="Arial"/>
          <w:i/>
          <w:iCs/>
          <w:sz w:val="16"/>
          <w:szCs w:val="16"/>
          <w:lang w:val="en-US" w:eastAsia="de-DE"/>
        </w:rPr>
        <w:t>k</w:t>
      </w:r>
      <w:r w:rsidRPr="00F73656">
        <w:rPr>
          <w:rFonts w:ascii="Arial" w:eastAsia="Times New Roman" w:hAnsi="Arial" w:cs="Arial"/>
          <w:sz w:val="16"/>
          <w:szCs w:val="16"/>
          <w:lang w:val="en-US" w:eastAsia="de-DE"/>
        </w:rPr>
        <w:t xml:space="preserve"> = cluster size</w:t>
      </w:r>
    </w:p>
    <w:p w14:paraId="52A99914" w14:textId="77777777" w:rsidR="00A62924" w:rsidRPr="00A62924" w:rsidRDefault="00A62924" w:rsidP="00A62924">
      <w:pPr>
        <w:rPr>
          <w:rFonts w:ascii="Calibri Light" w:eastAsia="Times New Roman" w:hAnsi="Calibri Light" w:cs="Times New Roman"/>
          <w:sz w:val="32"/>
          <w:szCs w:val="32"/>
          <w:lang w:val="en-US" w:eastAsia="de-DE"/>
        </w:rPr>
      </w:pPr>
    </w:p>
    <w:sectPr w:rsidR="00A62924" w:rsidRPr="00A62924" w:rsidSect="00077245">
      <w:footerReference w:type="defaul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0278" w14:textId="77777777" w:rsidR="00B2300A" w:rsidRDefault="00B2300A" w:rsidP="00077245">
      <w:pPr>
        <w:spacing w:after="0" w:line="240" w:lineRule="auto"/>
      </w:pPr>
      <w:r>
        <w:separator/>
      </w:r>
    </w:p>
  </w:endnote>
  <w:endnote w:type="continuationSeparator" w:id="0">
    <w:p w14:paraId="3F121C64" w14:textId="77777777" w:rsidR="00B2300A" w:rsidRDefault="00B2300A" w:rsidP="00077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42439"/>
      <w:docPartObj>
        <w:docPartGallery w:val="Page Numbers (Bottom of Page)"/>
        <w:docPartUnique/>
      </w:docPartObj>
    </w:sdtPr>
    <w:sdtContent>
      <w:p w14:paraId="4C277242" w14:textId="48AE04F9" w:rsidR="00077245" w:rsidRDefault="0007724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42E6F7" w14:textId="77777777" w:rsidR="00077245" w:rsidRDefault="000772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76E4" w14:textId="77777777" w:rsidR="00B2300A" w:rsidRDefault="00B2300A" w:rsidP="00077245">
      <w:pPr>
        <w:spacing w:after="0" w:line="240" w:lineRule="auto"/>
      </w:pPr>
      <w:r>
        <w:separator/>
      </w:r>
    </w:p>
  </w:footnote>
  <w:footnote w:type="continuationSeparator" w:id="0">
    <w:p w14:paraId="59251DD7" w14:textId="77777777" w:rsidR="00B2300A" w:rsidRDefault="00B2300A" w:rsidP="00077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203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CE4C8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992AF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9D4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8376475">
    <w:abstractNumId w:val="0"/>
  </w:num>
  <w:num w:numId="2" w16cid:durableId="557278739">
    <w:abstractNumId w:val="3"/>
  </w:num>
  <w:num w:numId="3" w16cid:durableId="1184435367">
    <w:abstractNumId w:val="1"/>
  </w:num>
  <w:num w:numId="4" w16cid:durableId="1172136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73"/>
    <w:rsid w:val="00014B5A"/>
    <w:rsid w:val="00015C28"/>
    <w:rsid w:val="00077245"/>
    <w:rsid w:val="000E5522"/>
    <w:rsid w:val="00264B03"/>
    <w:rsid w:val="00311CB5"/>
    <w:rsid w:val="0037077B"/>
    <w:rsid w:val="00412884"/>
    <w:rsid w:val="00423CB0"/>
    <w:rsid w:val="004C3469"/>
    <w:rsid w:val="004F7124"/>
    <w:rsid w:val="00514ED3"/>
    <w:rsid w:val="005855B2"/>
    <w:rsid w:val="005B233F"/>
    <w:rsid w:val="005B6BA9"/>
    <w:rsid w:val="005C511D"/>
    <w:rsid w:val="005E25E4"/>
    <w:rsid w:val="006D4EFA"/>
    <w:rsid w:val="00713292"/>
    <w:rsid w:val="00742C06"/>
    <w:rsid w:val="00761F52"/>
    <w:rsid w:val="00771356"/>
    <w:rsid w:val="00803504"/>
    <w:rsid w:val="00817051"/>
    <w:rsid w:val="00821873"/>
    <w:rsid w:val="008D247E"/>
    <w:rsid w:val="00903103"/>
    <w:rsid w:val="009A1477"/>
    <w:rsid w:val="00A62924"/>
    <w:rsid w:val="00B136F9"/>
    <w:rsid w:val="00B2300A"/>
    <w:rsid w:val="00BE7764"/>
    <w:rsid w:val="00C24EC8"/>
    <w:rsid w:val="00C37530"/>
    <w:rsid w:val="00CF3355"/>
    <w:rsid w:val="00CF6D9B"/>
    <w:rsid w:val="00D0491F"/>
    <w:rsid w:val="00E41A25"/>
    <w:rsid w:val="00F73656"/>
    <w:rsid w:val="00F959C3"/>
    <w:rsid w:val="00F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E89E"/>
  <w15:chartTrackingRefBased/>
  <w15:docId w15:val="{9BC1EBEB-5F25-4876-95BC-FE45C1A9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7764"/>
    <w:pPr>
      <w:keepNext/>
      <w:keepLines/>
      <w:spacing w:before="360" w:after="80"/>
      <w:outlineLvl w:val="0"/>
    </w:pPr>
    <w:rPr>
      <w:rFonts w:ascii="Arial" w:eastAsiaTheme="majorEastAsia" w:hAnsi="Arial" w:cstheme="majorBidi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7764"/>
    <w:pPr>
      <w:keepNext/>
      <w:keepLines/>
      <w:spacing w:before="160" w:after="80"/>
      <w:outlineLvl w:val="1"/>
    </w:pPr>
    <w:rPr>
      <w:rFonts w:ascii="Arial" w:eastAsiaTheme="majorEastAsia" w:hAnsi="Arial" w:cstheme="majorBidi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77245"/>
    <w:pPr>
      <w:keepNext/>
      <w:keepLines/>
      <w:spacing w:before="160" w:after="80"/>
      <w:outlineLvl w:val="2"/>
    </w:pPr>
    <w:rPr>
      <w:rFonts w:ascii="Arial" w:eastAsiaTheme="majorEastAsia" w:hAnsi="Arial" w:cstheme="majorBidi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1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1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1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1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1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1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7764"/>
    <w:rPr>
      <w:rFonts w:ascii="Arial" w:eastAsiaTheme="majorEastAsia" w:hAnsi="Arial" w:cstheme="majorBidi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7764"/>
    <w:rPr>
      <w:rFonts w:ascii="Arial" w:eastAsiaTheme="majorEastAsia" w:hAnsi="Arial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7245"/>
    <w:rPr>
      <w:rFonts w:ascii="Arial" w:eastAsiaTheme="majorEastAsia" w:hAnsi="Arial" w:cstheme="majorBidi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18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18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18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18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18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18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1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1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1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1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1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18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18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18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1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18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187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62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77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7245"/>
  </w:style>
  <w:style w:type="paragraph" w:styleId="Fuzeile">
    <w:name w:val="footer"/>
    <w:basedOn w:val="Standard"/>
    <w:link w:val="FuzeileZchn"/>
    <w:uiPriority w:val="99"/>
    <w:unhideWhenUsed/>
    <w:rsid w:val="00077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efan.wuest@ur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998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Regensburg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Giglberger</dc:creator>
  <cp:keywords/>
  <dc:description/>
  <cp:lastModifiedBy>Marina Giglberger</cp:lastModifiedBy>
  <cp:revision>7</cp:revision>
  <dcterms:created xsi:type="dcterms:W3CDTF">2025-12-02T15:09:00Z</dcterms:created>
  <dcterms:modified xsi:type="dcterms:W3CDTF">2026-05-22T07:37:00Z</dcterms:modified>
</cp:coreProperties>
</file>