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3DA9" w14:textId="47C99EF2" w:rsidR="0022578C" w:rsidRPr="00BA66A9" w:rsidRDefault="00BA66A9">
      <w:pPr>
        <w:rPr>
          <w:rFonts w:asciiTheme="majorBidi" w:hAnsiTheme="majorBidi" w:cstheme="majorBidi"/>
          <w:b/>
          <w:bCs/>
        </w:rPr>
      </w:pPr>
      <w:r w:rsidRPr="00BA66A9">
        <w:rPr>
          <w:rFonts w:asciiTheme="majorBidi" w:hAnsiTheme="majorBidi" w:cstheme="majorBidi"/>
          <w:b/>
          <w:bCs/>
        </w:rPr>
        <w:t xml:space="preserve">Supplementary Figures </w:t>
      </w:r>
    </w:p>
    <w:p w14:paraId="79A259AA" w14:textId="013DC5E8" w:rsidR="00BA66A9" w:rsidRDefault="00BA66A9" w:rsidP="00BA66A9">
      <w:r w:rsidRPr="00BA66A9">
        <w:rPr>
          <w:rFonts w:asciiTheme="majorBidi" w:hAnsiTheme="majorBidi" w:cstheme="majorBidi"/>
          <w:b/>
          <w:bCs/>
        </w:rPr>
        <w:t xml:space="preserve">Supplementary Figure 1. </w:t>
      </w:r>
      <w:r w:rsidRPr="00BA66A9">
        <w:rPr>
          <w:rFonts w:asciiTheme="majorBidi" w:hAnsiTheme="majorBidi" w:cstheme="majorBidi"/>
          <w:b/>
          <w:bCs/>
        </w:rPr>
        <w:t>Heat map analysis of metabolites extracted from supernatants collected from either the pathogen alone or when cocultured together.</w:t>
      </w:r>
      <w:r>
        <w:rPr>
          <w:rFonts w:asciiTheme="majorBidi" w:hAnsiTheme="majorBidi" w:cstheme="majorBidi"/>
        </w:rPr>
        <w:t xml:space="preserve"> (</w:t>
      </w:r>
      <w:r w:rsidRPr="00BA66A9">
        <w:rPr>
          <w:rFonts w:asciiTheme="majorBidi" w:hAnsiTheme="majorBidi" w:cstheme="majorBidi"/>
          <w:b/>
          <w:bCs/>
        </w:rPr>
        <w:t>A</w:t>
      </w:r>
      <w:r>
        <w:rPr>
          <w:rFonts w:asciiTheme="majorBidi" w:hAnsiTheme="majorBidi" w:cstheme="majorBidi"/>
        </w:rPr>
        <w:t xml:space="preserve">) </w:t>
      </w:r>
      <w:r w:rsidRPr="00BA66A9">
        <w:rPr>
          <w:rFonts w:asciiTheme="majorBidi" w:hAnsiTheme="majorBidi" w:cstheme="majorBidi"/>
          <w:i/>
          <w:iCs/>
        </w:rPr>
        <w:t>Rhizopus</w:t>
      </w:r>
      <w:r>
        <w:rPr>
          <w:rFonts w:asciiTheme="majorBidi" w:hAnsiTheme="majorBidi" w:cstheme="majorBidi"/>
        </w:rPr>
        <w:t>-</w:t>
      </w:r>
      <w:r w:rsidRPr="00BA66A9">
        <w:rPr>
          <w:rFonts w:asciiTheme="majorBidi" w:hAnsiTheme="majorBidi" w:cstheme="majorBidi"/>
          <w:i/>
          <w:iCs/>
        </w:rPr>
        <w:t>E. coli</w:t>
      </w:r>
      <w:r>
        <w:rPr>
          <w:rFonts w:asciiTheme="majorBidi" w:hAnsiTheme="majorBidi" w:cstheme="majorBidi"/>
        </w:rPr>
        <w:t xml:space="preserve"> interaction, (</w:t>
      </w:r>
      <w:r w:rsidRPr="00BA66A9">
        <w:rPr>
          <w:rFonts w:asciiTheme="majorBidi" w:hAnsiTheme="majorBidi" w:cstheme="majorBidi"/>
          <w:b/>
          <w:bCs/>
        </w:rPr>
        <w:t>B</w:t>
      </w:r>
      <w:r>
        <w:rPr>
          <w:rFonts w:asciiTheme="majorBidi" w:hAnsiTheme="majorBidi" w:cstheme="majorBidi"/>
        </w:rPr>
        <w:t xml:space="preserve">) </w:t>
      </w:r>
      <w:r w:rsidRPr="00BA66A9">
        <w:rPr>
          <w:rFonts w:asciiTheme="majorBidi" w:hAnsiTheme="majorBidi" w:cstheme="majorBidi"/>
          <w:i/>
          <w:iCs/>
        </w:rPr>
        <w:t>Rhizopus</w:t>
      </w:r>
      <w:r>
        <w:rPr>
          <w:rFonts w:asciiTheme="majorBidi" w:hAnsiTheme="majorBidi" w:cstheme="majorBidi"/>
        </w:rPr>
        <w:t>-</w:t>
      </w:r>
      <w:r w:rsidRPr="00BA66A9">
        <w:rPr>
          <w:rFonts w:asciiTheme="majorBidi" w:hAnsiTheme="majorBidi" w:cstheme="majorBidi"/>
          <w:i/>
          <w:iCs/>
        </w:rPr>
        <w:t>S. aureus</w:t>
      </w:r>
      <w:r>
        <w:rPr>
          <w:rFonts w:asciiTheme="majorBidi" w:hAnsiTheme="majorBidi" w:cstheme="majorBidi"/>
        </w:rPr>
        <w:t xml:space="preserve"> interaction, and (</w:t>
      </w:r>
      <w:r w:rsidRPr="00BA66A9">
        <w:rPr>
          <w:rFonts w:asciiTheme="majorBidi" w:hAnsiTheme="majorBidi" w:cstheme="majorBidi"/>
          <w:b/>
          <w:bCs/>
        </w:rPr>
        <w:t>C</w:t>
      </w:r>
      <w:r>
        <w:rPr>
          <w:rFonts w:asciiTheme="majorBidi" w:hAnsiTheme="majorBidi" w:cstheme="majorBidi"/>
        </w:rPr>
        <w:t xml:space="preserve">) </w:t>
      </w:r>
      <w:r w:rsidRPr="00BA66A9">
        <w:rPr>
          <w:rFonts w:asciiTheme="majorBidi" w:hAnsiTheme="majorBidi" w:cstheme="majorBidi"/>
          <w:i/>
          <w:iCs/>
        </w:rPr>
        <w:t>Rhizopus</w:t>
      </w:r>
      <w:r>
        <w:rPr>
          <w:rFonts w:asciiTheme="majorBidi" w:hAnsiTheme="majorBidi" w:cstheme="majorBidi"/>
        </w:rPr>
        <w:t>-</w:t>
      </w:r>
      <w:r w:rsidRPr="00BA66A9">
        <w:rPr>
          <w:rFonts w:asciiTheme="majorBidi" w:hAnsiTheme="majorBidi" w:cstheme="majorBidi"/>
          <w:i/>
          <w:iCs/>
        </w:rPr>
        <w:t>C. albicans</w:t>
      </w:r>
      <w:r>
        <w:rPr>
          <w:rFonts w:asciiTheme="majorBidi" w:hAnsiTheme="majorBidi" w:cstheme="majorBidi"/>
        </w:rPr>
        <w:t xml:space="preserve"> interaction.</w:t>
      </w:r>
    </w:p>
    <w:p w14:paraId="6A632C2B" w14:textId="77777777" w:rsidR="00BA66A9" w:rsidRDefault="00BA66A9"/>
    <w:p w14:paraId="5673DC18" w14:textId="55083FB9" w:rsidR="00BA66A9" w:rsidRDefault="00BA66A9" w:rsidP="00BA66A9">
      <w:r w:rsidRPr="00BA66A9">
        <w:drawing>
          <wp:inline distT="0" distB="0" distL="0" distR="0" wp14:anchorId="3881712D" wp14:editId="0846175F">
            <wp:extent cx="5733415" cy="5733415"/>
            <wp:effectExtent l="0" t="0" r="635" b="635"/>
            <wp:docPr id="7" name="Picture 6" descr="A colorful grid with black line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DDCB625B-B5A3-7455-B1D5-061760BD69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colorful grid with black line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DDCB625B-B5A3-7455-B1D5-061760BD69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F5120" w14:textId="77777777" w:rsidR="00BA66A9" w:rsidRDefault="00BA66A9" w:rsidP="00BA66A9"/>
    <w:p w14:paraId="0CB72ED6" w14:textId="7BEFC862" w:rsidR="00BA66A9" w:rsidRDefault="00BA66A9" w:rsidP="00BA66A9">
      <w:r w:rsidRPr="00BA66A9">
        <w:lastRenderedPageBreak/>
        <w:drawing>
          <wp:inline distT="0" distB="0" distL="0" distR="0" wp14:anchorId="38E762BF" wp14:editId="2CE5D5C1">
            <wp:extent cx="5733415" cy="5733415"/>
            <wp:effectExtent l="0" t="0" r="635" b="635"/>
            <wp:docPr id="71753328" name="Picture 6" descr="A colorful grid with number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FE6392AA-992A-D7F2-2176-38392738CB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colorful grid with number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FE6392AA-992A-D7F2-2176-38392738CB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4865B" w14:textId="77777777" w:rsidR="00BA66A9" w:rsidRDefault="00BA66A9" w:rsidP="00BA66A9"/>
    <w:p w14:paraId="107409AE" w14:textId="0C03691F" w:rsidR="00BA66A9" w:rsidRDefault="00BA66A9" w:rsidP="00BA66A9">
      <w:r w:rsidRPr="00BA66A9">
        <w:lastRenderedPageBreak/>
        <w:drawing>
          <wp:inline distT="0" distB="0" distL="0" distR="0" wp14:anchorId="79E48F91" wp14:editId="7069FB97">
            <wp:extent cx="5733415" cy="5733415"/>
            <wp:effectExtent l="0" t="0" r="635" b="635"/>
            <wp:docPr id="543349312" name="Picture 6" descr="A screen 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9141CD7-B06E-BE14-5BE8-C24AAC6C8D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screen 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59141CD7-B06E-BE14-5BE8-C24AAC6C8D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8D0C" w14:textId="77777777" w:rsidR="00BA66A9" w:rsidRDefault="00BA66A9"/>
    <w:p w14:paraId="7B9A52FE" w14:textId="77777777" w:rsidR="00BA66A9" w:rsidRDefault="00BA66A9"/>
    <w:p w14:paraId="362595A8" w14:textId="77777777" w:rsidR="00BA66A9" w:rsidRDefault="00BA66A9"/>
    <w:p w14:paraId="097112AE" w14:textId="77777777" w:rsidR="00BA66A9" w:rsidRDefault="00BA66A9"/>
    <w:p w14:paraId="0C6199B9" w14:textId="77777777" w:rsidR="00BA66A9" w:rsidRDefault="00BA66A9"/>
    <w:p w14:paraId="68F56B67" w14:textId="77777777" w:rsidR="00BA66A9" w:rsidRDefault="00BA66A9"/>
    <w:sectPr w:rsidR="00BA66A9" w:rsidSect="005B37F5">
      <w:type w:val="continuous"/>
      <w:pgSz w:w="11909" w:h="16834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A9"/>
    <w:rsid w:val="000443CB"/>
    <w:rsid w:val="000B302C"/>
    <w:rsid w:val="0022578C"/>
    <w:rsid w:val="00281B25"/>
    <w:rsid w:val="005B37F5"/>
    <w:rsid w:val="00866105"/>
    <w:rsid w:val="00BA66A9"/>
    <w:rsid w:val="00E82A20"/>
    <w:rsid w:val="00F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9998"/>
  <w15:chartTrackingRefBased/>
  <w15:docId w15:val="{25F1DE22-C131-4EFB-8B6C-2262E47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6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6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6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6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6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6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6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6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b79772a-82d6-468a-86d6-22ff1101ba48}" enabled="1" method="Privileged" siteId="{e0ba2eba-5425-4d9b-b24b-f0f4845bcf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Sameh Soliman</dc:creator>
  <cp:keywords/>
  <dc:description/>
  <cp:lastModifiedBy>Sameh Soliman</cp:lastModifiedBy>
  <cp:revision>1</cp:revision>
  <dcterms:created xsi:type="dcterms:W3CDTF">2025-05-18T16:04:00Z</dcterms:created>
  <dcterms:modified xsi:type="dcterms:W3CDTF">2025-05-18T16:08:00Z</dcterms:modified>
</cp:coreProperties>
</file>