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C0756" w14:textId="77777777" w:rsidR="00673706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1 </w:t>
      </w:r>
      <w:r>
        <w:rPr>
          <w:rFonts w:ascii="Times New Roman" w:hAnsi="Times New Roman" w:hint="eastAsia"/>
          <w:sz w:val="24"/>
          <w:szCs w:val="24"/>
        </w:rPr>
        <w:t>Demographic and clinical c</w:t>
      </w:r>
      <w:r>
        <w:rPr>
          <w:rFonts w:ascii="Times New Roman" w:hAnsi="Times New Roman"/>
          <w:sz w:val="24"/>
          <w:szCs w:val="24"/>
        </w:rPr>
        <w:t>haracteristics of</w:t>
      </w:r>
      <w:r>
        <w:rPr>
          <w:rFonts w:ascii="Times New Roman" w:hAnsi="Times New Roman" w:hint="eastAsia"/>
          <w:sz w:val="24"/>
          <w:szCs w:val="24"/>
        </w:rPr>
        <w:t xml:space="preserve"> chronic </w:t>
      </w:r>
      <w:r>
        <w:rPr>
          <w:rFonts w:ascii="Times New Roman" w:hAnsi="Times New Roman"/>
          <w:sz w:val="24"/>
          <w:szCs w:val="24"/>
        </w:rPr>
        <w:t xml:space="preserve">schizophrenia </w:t>
      </w:r>
      <w:r>
        <w:rPr>
          <w:rFonts w:ascii="Times New Roman" w:hAnsi="Times New Roman" w:hint="eastAsia"/>
          <w:sz w:val="24"/>
          <w:szCs w:val="24"/>
        </w:rPr>
        <w:t>patients</w:t>
      </w:r>
    </w:p>
    <w:tbl>
      <w:tblPr>
        <w:tblpPr w:leftFromText="180" w:rightFromText="180" w:vertAnchor="text" w:horzAnchor="page" w:tblpX="1531" w:tblpY="450"/>
        <w:tblOverlap w:val="never"/>
        <w:tblW w:w="13485" w:type="dxa"/>
        <w:tblLayout w:type="fixed"/>
        <w:tblLook w:val="04A0" w:firstRow="1" w:lastRow="0" w:firstColumn="1" w:lastColumn="0" w:noHBand="0" w:noVBand="1"/>
      </w:tblPr>
      <w:tblGrid>
        <w:gridCol w:w="3840"/>
        <w:gridCol w:w="2145"/>
        <w:gridCol w:w="2190"/>
        <w:gridCol w:w="2130"/>
        <w:gridCol w:w="1275"/>
        <w:gridCol w:w="930"/>
        <w:gridCol w:w="975"/>
      </w:tblGrid>
      <w:tr w:rsidR="00673706" w14:paraId="4EF7F655" w14:textId="77777777">
        <w:tc>
          <w:tcPr>
            <w:tcW w:w="3840" w:type="dxa"/>
            <w:tcBorders>
              <w:top w:val="single" w:sz="4" w:space="0" w:color="auto"/>
              <w:bottom w:val="single" w:sz="4" w:space="0" w:color="auto"/>
            </w:tcBorders>
          </w:tcPr>
          <w:p w14:paraId="308B9DF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Variable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5633516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Overall</w:t>
            </w:r>
          </w:p>
          <w:p w14:paraId="16BC48B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(n=409)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14:paraId="40DEE03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Dominant positive symptoms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n=81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）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1D5AE649" w14:textId="77777777" w:rsidR="00673706" w:rsidRDefault="00000000">
            <w:pPr>
              <w:widowControl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prominent negative </w:t>
            </w:r>
          </w:p>
          <w:p w14:paraId="6A012AA1" w14:textId="77777777" w:rsidR="00673706" w:rsidRDefault="00000000">
            <w:pPr>
              <w:widowControl/>
              <w:jc w:val="left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symptoms</w:t>
            </w:r>
          </w:p>
          <w:p w14:paraId="617DDFE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(n=328)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990A3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t/Z/χ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value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39414A8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-value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428EBE42" w14:textId="77777777" w:rsidR="00673706" w:rsidRDefault="00000000">
            <w:pPr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Adjusted </w:t>
            </w:r>
            <w:r>
              <w:rPr>
                <w:rFonts w:ascii="Times New Roman" w:eastAsia="宋体" w:hAnsi="Times New Roman"/>
                <w:i/>
                <w:iCs/>
                <w:kern w:val="0"/>
                <w:szCs w:val="21"/>
              </w:rPr>
              <w:t>P’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-value</w:t>
            </w:r>
          </w:p>
        </w:tc>
      </w:tr>
      <w:tr w:rsidR="00673706" w14:paraId="27BE895C" w14:textId="77777777">
        <w:tc>
          <w:tcPr>
            <w:tcW w:w="3840" w:type="dxa"/>
          </w:tcPr>
          <w:p w14:paraId="0F6A82C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Gender</w:t>
            </w:r>
          </w:p>
        </w:tc>
        <w:tc>
          <w:tcPr>
            <w:tcW w:w="2145" w:type="dxa"/>
          </w:tcPr>
          <w:p w14:paraId="56077BF8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90" w:type="dxa"/>
          </w:tcPr>
          <w:p w14:paraId="5F4EB9D4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30" w:type="dxa"/>
          </w:tcPr>
          <w:p w14:paraId="4D12CB6C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E3259D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1.234</w:t>
            </w:r>
          </w:p>
        </w:tc>
        <w:tc>
          <w:tcPr>
            <w:tcW w:w="930" w:type="dxa"/>
          </w:tcPr>
          <w:p w14:paraId="026F889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0.267</w:t>
            </w:r>
          </w:p>
        </w:tc>
        <w:tc>
          <w:tcPr>
            <w:tcW w:w="975" w:type="dxa"/>
          </w:tcPr>
          <w:p w14:paraId="26204D1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490440FB" w14:textId="77777777">
        <w:trPr>
          <w:trHeight w:val="90"/>
        </w:trPr>
        <w:tc>
          <w:tcPr>
            <w:tcW w:w="3840" w:type="dxa"/>
          </w:tcPr>
          <w:p w14:paraId="064E97B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 Male</w:t>
            </w:r>
          </w:p>
        </w:tc>
        <w:tc>
          <w:tcPr>
            <w:tcW w:w="2145" w:type="dxa"/>
          </w:tcPr>
          <w:p w14:paraId="567F9DA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264 (64.55%)</w:t>
            </w:r>
          </w:p>
        </w:tc>
        <w:tc>
          <w:tcPr>
            <w:tcW w:w="2190" w:type="dxa"/>
          </w:tcPr>
          <w:p w14:paraId="602B903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48 (58.26%)</w:t>
            </w:r>
          </w:p>
        </w:tc>
        <w:tc>
          <w:tcPr>
            <w:tcW w:w="2130" w:type="dxa"/>
          </w:tcPr>
          <w:p w14:paraId="0A84D9D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216 (65.85%)</w:t>
            </w:r>
          </w:p>
        </w:tc>
        <w:tc>
          <w:tcPr>
            <w:tcW w:w="1275" w:type="dxa"/>
          </w:tcPr>
          <w:p w14:paraId="0C0D4A2A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707C213A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277A0D52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60A4D527" w14:textId="77777777">
        <w:tc>
          <w:tcPr>
            <w:tcW w:w="3840" w:type="dxa"/>
          </w:tcPr>
          <w:p w14:paraId="6255AB3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 Female</w:t>
            </w:r>
          </w:p>
        </w:tc>
        <w:tc>
          <w:tcPr>
            <w:tcW w:w="2145" w:type="dxa"/>
          </w:tcPr>
          <w:p w14:paraId="79772485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145 (35.45%)</w:t>
            </w:r>
          </w:p>
        </w:tc>
        <w:tc>
          <w:tcPr>
            <w:tcW w:w="2190" w:type="dxa"/>
          </w:tcPr>
          <w:p w14:paraId="601FB06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33 (40.74%)</w:t>
            </w:r>
          </w:p>
        </w:tc>
        <w:tc>
          <w:tcPr>
            <w:tcW w:w="2130" w:type="dxa"/>
          </w:tcPr>
          <w:p w14:paraId="4A7F514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112 (34.15%)</w:t>
            </w:r>
          </w:p>
        </w:tc>
        <w:tc>
          <w:tcPr>
            <w:tcW w:w="1275" w:type="dxa"/>
          </w:tcPr>
          <w:p w14:paraId="22F94B80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1D487F22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148CB729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0D2141A6" w14:textId="77777777">
        <w:tc>
          <w:tcPr>
            <w:tcW w:w="3840" w:type="dxa"/>
          </w:tcPr>
          <w:p w14:paraId="02E5D11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Marital status</w:t>
            </w:r>
          </w:p>
        </w:tc>
        <w:tc>
          <w:tcPr>
            <w:tcW w:w="2145" w:type="dxa"/>
          </w:tcPr>
          <w:p w14:paraId="73680AAE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90" w:type="dxa"/>
          </w:tcPr>
          <w:p w14:paraId="0772A516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30" w:type="dxa"/>
          </w:tcPr>
          <w:p w14:paraId="175AF0A1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14E1651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2.727</w:t>
            </w:r>
          </w:p>
        </w:tc>
        <w:tc>
          <w:tcPr>
            <w:tcW w:w="930" w:type="dxa"/>
          </w:tcPr>
          <w:p w14:paraId="68E0210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0.321</w:t>
            </w:r>
          </w:p>
        </w:tc>
        <w:tc>
          <w:tcPr>
            <w:tcW w:w="975" w:type="dxa"/>
          </w:tcPr>
          <w:p w14:paraId="58CC3D6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21C0EC6E" w14:textId="77777777">
        <w:tc>
          <w:tcPr>
            <w:tcW w:w="3840" w:type="dxa"/>
          </w:tcPr>
          <w:p w14:paraId="1EEB236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Single</w:t>
            </w:r>
          </w:p>
        </w:tc>
        <w:tc>
          <w:tcPr>
            <w:tcW w:w="2145" w:type="dxa"/>
          </w:tcPr>
          <w:p w14:paraId="396430A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252 (61.61%)</w:t>
            </w:r>
          </w:p>
        </w:tc>
        <w:tc>
          <w:tcPr>
            <w:tcW w:w="2190" w:type="dxa"/>
          </w:tcPr>
          <w:p w14:paraId="2F47D8D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44 (54.32%)</w:t>
            </w:r>
          </w:p>
        </w:tc>
        <w:tc>
          <w:tcPr>
            <w:tcW w:w="2130" w:type="dxa"/>
          </w:tcPr>
          <w:p w14:paraId="58A7603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208 (63.41%)</w:t>
            </w:r>
          </w:p>
        </w:tc>
        <w:tc>
          <w:tcPr>
            <w:tcW w:w="1275" w:type="dxa"/>
          </w:tcPr>
          <w:p w14:paraId="20C0567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1935E76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04425C75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2EC8D135" w14:textId="77777777">
        <w:trPr>
          <w:trHeight w:val="90"/>
        </w:trPr>
        <w:tc>
          <w:tcPr>
            <w:tcW w:w="3840" w:type="dxa"/>
          </w:tcPr>
          <w:p w14:paraId="76B67B3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Married</w:t>
            </w:r>
          </w:p>
        </w:tc>
        <w:tc>
          <w:tcPr>
            <w:tcW w:w="2145" w:type="dxa"/>
          </w:tcPr>
          <w:p w14:paraId="18B5F23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93 (22.74%)</w:t>
            </w:r>
          </w:p>
        </w:tc>
        <w:tc>
          <w:tcPr>
            <w:tcW w:w="2190" w:type="dxa"/>
          </w:tcPr>
          <w:p w14:paraId="6BA294A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22 (27.16%)</w:t>
            </w:r>
          </w:p>
        </w:tc>
        <w:tc>
          <w:tcPr>
            <w:tcW w:w="2130" w:type="dxa"/>
          </w:tcPr>
          <w:p w14:paraId="7293EF8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71 (21.65%)</w:t>
            </w:r>
          </w:p>
        </w:tc>
        <w:tc>
          <w:tcPr>
            <w:tcW w:w="1275" w:type="dxa"/>
          </w:tcPr>
          <w:p w14:paraId="2444AD61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4439A782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65ED9FB7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1192990F" w14:textId="77777777">
        <w:trPr>
          <w:trHeight w:val="90"/>
        </w:trPr>
        <w:tc>
          <w:tcPr>
            <w:tcW w:w="3840" w:type="dxa"/>
          </w:tcPr>
          <w:p w14:paraId="57B9809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Divorced or losing spouse</w:t>
            </w:r>
          </w:p>
        </w:tc>
        <w:tc>
          <w:tcPr>
            <w:tcW w:w="2145" w:type="dxa"/>
          </w:tcPr>
          <w:p w14:paraId="363F19B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64 (15.65%)</w:t>
            </w:r>
          </w:p>
        </w:tc>
        <w:tc>
          <w:tcPr>
            <w:tcW w:w="2190" w:type="dxa"/>
          </w:tcPr>
          <w:p w14:paraId="10AF149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15 (18.52%)</w:t>
            </w:r>
          </w:p>
        </w:tc>
        <w:tc>
          <w:tcPr>
            <w:tcW w:w="2130" w:type="dxa"/>
          </w:tcPr>
          <w:p w14:paraId="79C7253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49 (14.94%)</w:t>
            </w:r>
          </w:p>
        </w:tc>
        <w:tc>
          <w:tcPr>
            <w:tcW w:w="1275" w:type="dxa"/>
          </w:tcPr>
          <w:p w14:paraId="1167869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26E5801B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06600194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7D3186BD" w14:textId="77777777">
        <w:tc>
          <w:tcPr>
            <w:tcW w:w="3840" w:type="dxa"/>
          </w:tcPr>
          <w:p w14:paraId="7EAFE7E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0" w:name="_Hlk180494193"/>
            <w:r>
              <w:rPr>
                <w:rFonts w:ascii="Times New Roman" w:eastAsia="宋体" w:hAnsi="Times New Roman"/>
                <w:kern w:val="0"/>
                <w:szCs w:val="21"/>
              </w:rPr>
              <w:t>Diabetes [n (%)]</w:t>
            </w:r>
          </w:p>
        </w:tc>
        <w:tc>
          <w:tcPr>
            <w:tcW w:w="2145" w:type="dxa"/>
          </w:tcPr>
          <w:p w14:paraId="267F38F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67 (16.38%)</w:t>
            </w:r>
          </w:p>
        </w:tc>
        <w:tc>
          <w:tcPr>
            <w:tcW w:w="2190" w:type="dxa"/>
          </w:tcPr>
          <w:p w14:paraId="0993823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14 (17.28%)</w:t>
            </w:r>
          </w:p>
        </w:tc>
        <w:tc>
          <w:tcPr>
            <w:tcW w:w="2130" w:type="dxa"/>
          </w:tcPr>
          <w:p w14:paraId="43E7B95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53 (16.16%)</w:t>
            </w:r>
          </w:p>
        </w:tc>
        <w:tc>
          <w:tcPr>
            <w:tcW w:w="1275" w:type="dxa"/>
          </w:tcPr>
          <w:p w14:paraId="482C667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0.060</w:t>
            </w:r>
          </w:p>
        </w:tc>
        <w:tc>
          <w:tcPr>
            <w:tcW w:w="930" w:type="dxa"/>
          </w:tcPr>
          <w:p w14:paraId="58E4E22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0.806</w:t>
            </w:r>
          </w:p>
        </w:tc>
        <w:tc>
          <w:tcPr>
            <w:tcW w:w="975" w:type="dxa"/>
          </w:tcPr>
          <w:p w14:paraId="715DE94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28E4848F" w14:textId="77777777">
        <w:trPr>
          <w:trHeight w:val="90"/>
        </w:trPr>
        <w:tc>
          <w:tcPr>
            <w:tcW w:w="3840" w:type="dxa"/>
          </w:tcPr>
          <w:p w14:paraId="67737905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Hypertension [n (%)]</w:t>
            </w:r>
          </w:p>
        </w:tc>
        <w:tc>
          <w:tcPr>
            <w:tcW w:w="2145" w:type="dxa"/>
          </w:tcPr>
          <w:p w14:paraId="6E9130E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59 (14.43%)</w:t>
            </w:r>
          </w:p>
        </w:tc>
        <w:tc>
          <w:tcPr>
            <w:tcW w:w="2190" w:type="dxa"/>
          </w:tcPr>
          <w:p w14:paraId="6797961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10 (12.35%)</w:t>
            </w:r>
          </w:p>
        </w:tc>
        <w:tc>
          <w:tcPr>
            <w:tcW w:w="2130" w:type="dxa"/>
          </w:tcPr>
          <w:p w14:paraId="45998BC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49 (14.94%)</w:t>
            </w:r>
          </w:p>
        </w:tc>
        <w:tc>
          <w:tcPr>
            <w:tcW w:w="1275" w:type="dxa"/>
          </w:tcPr>
          <w:p w14:paraId="218A9D9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0.354</w:t>
            </w:r>
          </w:p>
        </w:tc>
        <w:tc>
          <w:tcPr>
            <w:tcW w:w="930" w:type="dxa"/>
          </w:tcPr>
          <w:p w14:paraId="63F675A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0.552</w:t>
            </w:r>
          </w:p>
        </w:tc>
        <w:tc>
          <w:tcPr>
            <w:tcW w:w="975" w:type="dxa"/>
          </w:tcPr>
          <w:p w14:paraId="09885BD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bookmarkEnd w:id="0"/>
      <w:tr w:rsidR="00673706" w14:paraId="1E7E541F" w14:textId="77777777">
        <w:tc>
          <w:tcPr>
            <w:tcW w:w="3840" w:type="dxa"/>
          </w:tcPr>
          <w:p w14:paraId="49ABC43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Suicide</w:t>
            </w:r>
          </w:p>
        </w:tc>
        <w:tc>
          <w:tcPr>
            <w:tcW w:w="2145" w:type="dxa"/>
          </w:tcPr>
          <w:p w14:paraId="590E9FD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90" w:type="dxa"/>
          </w:tcPr>
          <w:p w14:paraId="51BC7EB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30" w:type="dxa"/>
          </w:tcPr>
          <w:p w14:paraId="3C0E786A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AABD3C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25.911</w:t>
            </w:r>
          </w:p>
        </w:tc>
        <w:tc>
          <w:tcPr>
            <w:tcW w:w="930" w:type="dxa"/>
          </w:tcPr>
          <w:p w14:paraId="4171307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&lt; 0.001</w:t>
            </w:r>
          </w:p>
        </w:tc>
        <w:tc>
          <w:tcPr>
            <w:tcW w:w="975" w:type="dxa"/>
          </w:tcPr>
          <w:p w14:paraId="7992207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&lt; 0.05</w:t>
            </w:r>
          </w:p>
        </w:tc>
      </w:tr>
      <w:tr w:rsidR="00673706" w14:paraId="68A03B31" w14:textId="77777777">
        <w:tc>
          <w:tcPr>
            <w:tcW w:w="3840" w:type="dxa"/>
          </w:tcPr>
          <w:p w14:paraId="135994F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 Never had suicidal thoughts or </w:t>
            </w:r>
            <w:proofErr w:type="spellStart"/>
            <w:r>
              <w:rPr>
                <w:rFonts w:ascii="Times New Roman" w:eastAsia="宋体" w:hAnsi="Times New Roman"/>
                <w:kern w:val="0"/>
                <w:szCs w:val="21"/>
              </w:rPr>
              <w:t>behaviour</w:t>
            </w:r>
            <w:proofErr w:type="spellEnd"/>
          </w:p>
        </w:tc>
        <w:tc>
          <w:tcPr>
            <w:tcW w:w="2145" w:type="dxa"/>
          </w:tcPr>
          <w:p w14:paraId="707F490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299 (73.11%)</w:t>
            </w:r>
          </w:p>
        </w:tc>
        <w:tc>
          <w:tcPr>
            <w:tcW w:w="2190" w:type="dxa"/>
          </w:tcPr>
          <w:p w14:paraId="6EA96655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44(54.32%)</w:t>
            </w:r>
          </w:p>
        </w:tc>
        <w:tc>
          <w:tcPr>
            <w:tcW w:w="2130" w:type="dxa"/>
          </w:tcPr>
          <w:p w14:paraId="4AF69A5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255(77.74%)</w:t>
            </w:r>
          </w:p>
        </w:tc>
        <w:tc>
          <w:tcPr>
            <w:tcW w:w="1275" w:type="dxa"/>
          </w:tcPr>
          <w:p w14:paraId="1D05A355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1D0FBDF2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003D7CCA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485C5F9F" w14:textId="77777777">
        <w:trPr>
          <w:trHeight w:val="290"/>
        </w:trPr>
        <w:tc>
          <w:tcPr>
            <w:tcW w:w="3840" w:type="dxa"/>
          </w:tcPr>
          <w:p w14:paraId="327EE52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 </w:t>
            </w:r>
            <w:bookmarkStart w:id="1" w:name="_Hlk180494637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Suicidal thoughts but no suicidal </w:t>
            </w:r>
            <w:proofErr w:type="spellStart"/>
            <w:r>
              <w:rPr>
                <w:rFonts w:ascii="Times New Roman" w:eastAsia="宋体" w:hAnsi="Times New Roman"/>
                <w:kern w:val="0"/>
                <w:szCs w:val="21"/>
              </w:rPr>
              <w:t>behaviour</w:t>
            </w:r>
            <w:bookmarkEnd w:id="1"/>
            <w:proofErr w:type="spellEnd"/>
          </w:p>
        </w:tc>
        <w:tc>
          <w:tcPr>
            <w:tcW w:w="2145" w:type="dxa"/>
          </w:tcPr>
          <w:p w14:paraId="4C24AB5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53 (12.96%)</w:t>
            </w:r>
          </w:p>
        </w:tc>
        <w:tc>
          <w:tcPr>
            <w:tcW w:w="2190" w:type="dxa"/>
          </w:tcPr>
          <w:p w14:paraId="4F4D398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12(14.81%)</w:t>
            </w:r>
          </w:p>
        </w:tc>
        <w:tc>
          <w:tcPr>
            <w:tcW w:w="2130" w:type="dxa"/>
          </w:tcPr>
          <w:p w14:paraId="6D82C69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41(12.5%)</w:t>
            </w:r>
          </w:p>
        </w:tc>
        <w:tc>
          <w:tcPr>
            <w:tcW w:w="1275" w:type="dxa"/>
          </w:tcPr>
          <w:p w14:paraId="11B551B7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09225DA7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3C168AC5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1ECC751B" w14:textId="77777777">
        <w:tc>
          <w:tcPr>
            <w:tcW w:w="3840" w:type="dxa"/>
          </w:tcPr>
          <w:p w14:paraId="5D2C405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   </w:t>
            </w:r>
            <w:bookmarkStart w:id="2" w:name="_Hlk180494602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Had suicidal </w:t>
            </w:r>
            <w:proofErr w:type="spellStart"/>
            <w:r>
              <w:rPr>
                <w:rFonts w:ascii="Times New Roman" w:eastAsia="宋体" w:hAnsi="Times New Roman"/>
                <w:kern w:val="0"/>
                <w:szCs w:val="21"/>
              </w:rPr>
              <w:t>behaviour</w:t>
            </w:r>
            <w:bookmarkEnd w:id="2"/>
            <w:proofErr w:type="spellEnd"/>
          </w:p>
        </w:tc>
        <w:tc>
          <w:tcPr>
            <w:tcW w:w="2145" w:type="dxa"/>
          </w:tcPr>
          <w:p w14:paraId="49456B2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57 (13.94%)</w:t>
            </w:r>
          </w:p>
        </w:tc>
        <w:tc>
          <w:tcPr>
            <w:tcW w:w="2190" w:type="dxa"/>
          </w:tcPr>
          <w:p w14:paraId="2A0E994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25(30.86%)</w:t>
            </w:r>
          </w:p>
        </w:tc>
        <w:tc>
          <w:tcPr>
            <w:tcW w:w="2130" w:type="dxa"/>
          </w:tcPr>
          <w:p w14:paraId="622FDD1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32(9.75%)</w:t>
            </w:r>
          </w:p>
        </w:tc>
        <w:tc>
          <w:tcPr>
            <w:tcW w:w="1275" w:type="dxa"/>
          </w:tcPr>
          <w:p w14:paraId="1D9E069C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2EC841F6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663D1686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1A70B36A" w14:textId="77777777">
        <w:tc>
          <w:tcPr>
            <w:tcW w:w="3840" w:type="dxa"/>
          </w:tcPr>
          <w:p w14:paraId="375A779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3" w:name="_Hlk180494810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Family history of schizophrenia </w:t>
            </w:r>
            <w:bookmarkEnd w:id="3"/>
            <w:r>
              <w:rPr>
                <w:rFonts w:ascii="Times New Roman" w:eastAsia="宋体" w:hAnsi="Times New Roman"/>
                <w:kern w:val="0"/>
                <w:szCs w:val="21"/>
              </w:rPr>
              <w:t>[n (%)]</w:t>
            </w:r>
          </w:p>
        </w:tc>
        <w:tc>
          <w:tcPr>
            <w:tcW w:w="2145" w:type="dxa"/>
          </w:tcPr>
          <w:p w14:paraId="7921CFA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63 (15.40%)</w:t>
            </w:r>
          </w:p>
        </w:tc>
        <w:tc>
          <w:tcPr>
            <w:tcW w:w="2190" w:type="dxa"/>
          </w:tcPr>
          <w:p w14:paraId="7634A42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14 (17.28%)</w:t>
            </w:r>
          </w:p>
        </w:tc>
        <w:tc>
          <w:tcPr>
            <w:tcW w:w="2130" w:type="dxa"/>
          </w:tcPr>
          <w:p w14:paraId="185D8E9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49 (14.93%)</w:t>
            </w:r>
          </w:p>
        </w:tc>
        <w:tc>
          <w:tcPr>
            <w:tcW w:w="1275" w:type="dxa"/>
          </w:tcPr>
          <w:p w14:paraId="638BCD9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χ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 xml:space="preserve">2 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= 0.274</w:t>
            </w:r>
          </w:p>
        </w:tc>
        <w:tc>
          <w:tcPr>
            <w:tcW w:w="930" w:type="dxa"/>
          </w:tcPr>
          <w:p w14:paraId="1CAC7A05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0.601</w:t>
            </w:r>
          </w:p>
        </w:tc>
        <w:tc>
          <w:tcPr>
            <w:tcW w:w="975" w:type="dxa"/>
          </w:tcPr>
          <w:p w14:paraId="7F90689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5B27F173" w14:textId="77777777">
        <w:tc>
          <w:tcPr>
            <w:tcW w:w="3840" w:type="dxa"/>
          </w:tcPr>
          <w:p w14:paraId="1B6B6B4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Age [years,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68AE020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4" w:name="_Hlk180493671"/>
            <w:r>
              <w:rPr>
                <w:rFonts w:ascii="Times New Roman" w:eastAsia="宋体" w:hAnsi="Times New Roman"/>
                <w:kern w:val="0"/>
                <w:szCs w:val="21"/>
              </w:rPr>
              <w:t>48.00 (37.00, 56.50)</w:t>
            </w:r>
            <w:bookmarkEnd w:id="4"/>
          </w:p>
        </w:tc>
        <w:tc>
          <w:tcPr>
            <w:tcW w:w="2190" w:type="dxa"/>
          </w:tcPr>
          <w:p w14:paraId="0E915A4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46.00 (36.50, 54.50)</w:t>
            </w:r>
          </w:p>
        </w:tc>
        <w:tc>
          <w:tcPr>
            <w:tcW w:w="2130" w:type="dxa"/>
          </w:tcPr>
          <w:p w14:paraId="49767CE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48.50 (37.00, 58.00)</w:t>
            </w:r>
          </w:p>
        </w:tc>
        <w:tc>
          <w:tcPr>
            <w:tcW w:w="1275" w:type="dxa"/>
          </w:tcPr>
          <w:p w14:paraId="553ED9B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-1.397</w:t>
            </w:r>
          </w:p>
        </w:tc>
        <w:tc>
          <w:tcPr>
            <w:tcW w:w="930" w:type="dxa"/>
          </w:tcPr>
          <w:p w14:paraId="31A5E36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0.162</w:t>
            </w:r>
          </w:p>
        </w:tc>
        <w:tc>
          <w:tcPr>
            <w:tcW w:w="975" w:type="dxa"/>
          </w:tcPr>
          <w:p w14:paraId="1F2D418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61E76B2D" w14:textId="77777777">
        <w:tc>
          <w:tcPr>
            <w:tcW w:w="3840" w:type="dxa"/>
          </w:tcPr>
          <w:p w14:paraId="57896C2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Education years [years,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7A9A7B4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8.00 (8.00, 11.00)</w:t>
            </w:r>
          </w:p>
        </w:tc>
        <w:tc>
          <w:tcPr>
            <w:tcW w:w="2190" w:type="dxa"/>
          </w:tcPr>
          <w:p w14:paraId="0688AC4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9.00 (8.00, 12.00)</w:t>
            </w:r>
          </w:p>
        </w:tc>
        <w:tc>
          <w:tcPr>
            <w:tcW w:w="2130" w:type="dxa"/>
          </w:tcPr>
          <w:p w14:paraId="51D99F2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8.00 (8.00, 11.00)</w:t>
            </w:r>
          </w:p>
        </w:tc>
        <w:tc>
          <w:tcPr>
            <w:tcW w:w="1275" w:type="dxa"/>
          </w:tcPr>
          <w:p w14:paraId="33F4F23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-2.395</w:t>
            </w:r>
          </w:p>
        </w:tc>
        <w:tc>
          <w:tcPr>
            <w:tcW w:w="930" w:type="dxa"/>
          </w:tcPr>
          <w:p w14:paraId="4D52B31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0.017</w:t>
            </w:r>
          </w:p>
        </w:tc>
        <w:tc>
          <w:tcPr>
            <w:tcW w:w="975" w:type="dxa"/>
          </w:tcPr>
          <w:p w14:paraId="39EA837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02B27633" w14:textId="77777777">
        <w:tc>
          <w:tcPr>
            <w:tcW w:w="3840" w:type="dxa"/>
          </w:tcPr>
          <w:p w14:paraId="58B8D35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BMI [kg/m</w:t>
            </w:r>
            <w:r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M (P25, P75)]</w:t>
            </w:r>
          </w:p>
        </w:tc>
        <w:tc>
          <w:tcPr>
            <w:tcW w:w="2145" w:type="dxa"/>
          </w:tcPr>
          <w:p w14:paraId="0CCC985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24.06 (21.71, 27.03)</w:t>
            </w:r>
          </w:p>
        </w:tc>
        <w:tc>
          <w:tcPr>
            <w:tcW w:w="2190" w:type="dxa"/>
          </w:tcPr>
          <w:p w14:paraId="4132F50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24.49 (22.65, 28.61)</w:t>
            </w:r>
          </w:p>
        </w:tc>
        <w:tc>
          <w:tcPr>
            <w:tcW w:w="2130" w:type="dxa"/>
          </w:tcPr>
          <w:p w14:paraId="2C93CAF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23.88 (21.50, 26.65)</w:t>
            </w:r>
          </w:p>
        </w:tc>
        <w:tc>
          <w:tcPr>
            <w:tcW w:w="1275" w:type="dxa"/>
          </w:tcPr>
          <w:p w14:paraId="2DAB6FE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-1.808</w:t>
            </w:r>
          </w:p>
        </w:tc>
        <w:tc>
          <w:tcPr>
            <w:tcW w:w="930" w:type="dxa"/>
          </w:tcPr>
          <w:p w14:paraId="2A4F4EB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0.071</w:t>
            </w:r>
          </w:p>
        </w:tc>
        <w:tc>
          <w:tcPr>
            <w:tcW w:w="975" w:type="dxa"/>
          </w:tcPr>
          <w:p w14:paraId="0DD9185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372C7F14" w14:textId="77777777">
        <w:tc>
          <w:tcPr>
            <w:tcW w:w="3840" w:type="dxa"/>
            <w:tcBorders>
              <w:bottom w:val="single" w:sz="4" w:space="0" w:color="auto"/>
            </w:tcBorders>
          </w:tcPr>
          <w:p w14:paraId="65E0B4B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Age at first psychotic episode [years,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48C4558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23.00 (19.00, 29.50)</w:t>
            </w: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14:paraId="47BEABC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5" w:name="_Hlk180494039"/>
            <w:r>
              <w:rPr>
                <w:rFonts w:ascii="Times New Roman" w:eastAsia="宋体" w:hAnsi="Times New Roman"/>
                <w:kern w:val="0"/>
                <w:szCs w:val="21"/>
              </w:rPr>
              <w:t>24.00 (19.00, 30.00)</w:t>
            </w:r>
            <w:bookmarkEnd w:id="5"/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568654F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23.00 (19.00, 29.00)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EDEE8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-0.310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6F110E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0.757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61CF7AA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1819D53A" w14:textId="77777777">
        <w:tc>
          <w:tcPr>
            <w:tcW w:w="3840" w:type="dxa"/>
            <w:tcBorders>
              <w:top w:val="single" w:sz="4" w:space="0" w:color="auto"/>
            </w:tcBorders>
          </w:tcPr>
          <w:p w14:paraId="3FE6B97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lastRenderedPageBreak/>
              <w:t>Duration of illness [years,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06DA95E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6" w:name="_Hlk180493752"/>
            <w:r>
              <w:rPr>
                <w:rFonts w:ascii="Times New Roman" w:eastAsia="宋体" w:hAnsi="Times New Roman"/>
                <w:kern w:val="0"/>
                <w:szCs w:val="21"/>
              </w:rPr>
              <w:t>22.00 (13.00, 31.00)</w:t>
            </w:r>
            <w:bookmarkEnd w:id="6"/>
          </w:p>
        </w:tc>
        <w:tc>
          <w:tcPr>
            <w:tcW w:w="2190" w:type="dxa"/>
            <w:tcBorders>
              <w:top w:val="single" w:sz="4" w:space="0" w:color="auto"/>
            </w:tcBorders>
          </w:tcPr>
          <w:p w14:paraId="7FB98B7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20.00 (13.00, 29.00)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7DBA8D8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23.00 (13.00, 31.75)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2328D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-1.649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0A5E4D6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0.099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4B73653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1CDDFAA9" w14:textId="77777777">
        <w:tc>
          <w:tcPr>
            <w:tcW w:w="3840" w:type="dxa"/>
          </w:tcPr>
          <w:p w14:paraId="3098BA4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ISI total scores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01FCC68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(1.00, 5.00)</w:t>
            </w:r>
          </w:p>
        </w:tc>
        <w:tc>
          <w:tcPr>
            <w:tcW w:w="2190" w:type="dxa"/>
          </w:tcPr>
          <w:p w14:paraId="3D35720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(0.00, 6.00)</w:t>
            </w:r>
          </w:p>
        </w:tc>
        <w:tc>
          <w:tcPr>
            <w:tcW w:w="2130" w:type="dxa"/>
          </w:tcPr>
          <w:p w14:paraId="5EF0572A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(1.00, 5.00)</w:t>
            </w:r>
          </w:p>
        </w:tc>
        <w:tc>
          <w:tcPr>
            <w:tcW w:w="1275" w:type="dxa"/>
          </w:tcPr>
          <w:p w14:paraId="4DC826A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-0.445</w:t>
            </w:r>
          </w:p>
        </w:tc>
        <w:tc>
          <w:tcPr>
            <w:tcW w:w="930" w:type="dxa"/>
          </w:tcPr>
          <w:p w14:paraId="5A164CB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0.656</w:t>
            </w:r>
          </w:p>
        </w:tc>
        <w:tc>
          <w:tcPr>
            <w:tcW w:w="975" w:type="dxa"/>
          </w:tcPr>
          <w:p w14:paraId="39E890D9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617E69A6" w14:textId="77777777">
        <w:tc>
          <w:tcPr>
            <w:tcW w:w="3840" w:type="dxa"/>
          </w:tcPr>
          <w:p w14:paraId="1663BAA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Antipsychotic dosages [mg/day,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65C8BAC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250.00 (145.00, 395.00)</w:t>
            </w:r>
          </w:p>
        </w:tc>
        <w:tc>
          <w:tcPr>
            <w:tcW w:w="2190" w:type="dxa"/>
          </w:tcPr>
          <w:p w14:paraId="60CA8B8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250.00 (130.00, 402.50)</w:t>
            </w:r>
          </w:p>
        </w:tc>
        <w:tc>
          <w:tcPr>
            <w:tcW w:w="2130" w:type="dxa"/>
          </w:tcPr>
          <w:p w14:paraId="4E5D2B5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250.00 (150.00, 390.00)</w:t>
            </w:r>
          </w:p>
        </w:tc>
        <w:tc>
          <w:tcPr>
            <w:tcW w:w="1275" w:type="dxa"/>
          </w:tcPr>
          <w:p w14:paraId="5A86B1E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-0.074</w:t>
            </w:r>
          </w:p>
        </w:tc>
        <w:tc>
          <w:tcPr>
            <w:tcW w:w="930" w:type="dxa"/>
          </w:tcPr>
          <w:p w14:paraId="09F4065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0.941</w:t>
            </w:r>
          </w:p>
        </w:tc>
        <w:tc>
          <w:tcPr>
            <w:tcW w:w="975" w:type="dxa"/>
          </w:tcPr>
          <w:p w14:paraId="10A7907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1749CE7B" w14:textId="77777777">
        <w:trPr>
          <w:trHeight w:val="419"/>
        </w:trPr>
        <w:tc>
          <w:tcPr>
            <w:tcW w:w="3840" w:type="dxa"/>
          </w:tcPr>
          <w:p w14:paraId="4812E99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7" w:name="_Hlk185578805"/>
            <w:r>
              <w:rPr>
                <w:rFonts w:ascii="Times New Roman" w:eastAsia="宋体" w:hAnsi="Times New Roman"/>
                <w:kern w:val="0"/>
                <w:szCs w:val="21"/>
              </w:rPr>
              <w:t>GDS Assessment level</w:t>
            </w:r>
            <w:bookmarkEnd w:id="7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 [M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389009B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(2.00, 3.00)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ab/>
            </w:r>
          </w:p>
        </w:tc>
        <w:tc>
          <w:tcPr>
            <w:tcW w:w="2190" w:type="dxa"/>
          </w:tcPr>
          <w:p w14:paraId="2E3F6C1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(1.00, 3.00)</w:t>
            </w:r>
          </w:p>
        </w:tc>
        <w:tc>
          <w:tcPr>
            <w:tcW w:w="2130" w:type="dxa"/>
          </w:tcPr>
          <w:p w14:paraId="0ACA3D6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2.00 (2.00, 3.00)</w:t>
            </w:r>
          </w:p>
        </w:tc>
        <w:tc>
          <w:tcPr>
            <w:tcW w:w="1275" w:type="dxa"/>
          </w:tcPr>
          <w:p w14:paraId="5CF4C9B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-2.205</w:t>
            </w:r>
          </w:p>
        </w:tc>
        <w:tc>
          <w:tcPr>
            <w:tcW w:w="930" w:type="dxa"/>
          </w:tcPr>
          <w:p w14:paraId="3C1AB9D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0.027</w:t>
            </w:r>
          </w:p>
        </w:tc>
        <w:tc>
          <w:tcPr>
            <w:tcW w:w="975" w:type="dxa"/>
          </w:tcPr>
          <w:p w14:paraId="2DF264E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18DF9B89" w14:textId="77777777">
        <w:trPr>
          <w:trHeight w:val="419"/>
        </w:trPr>
        <w:tc>
          <w:tcPr>
            <w:tcW w:w="3840" w:type="dxa"/>
          </w:tcPr>
          <w:p w14:paraId="3FE12847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PANSS total scores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6D4D424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83.00 (75.00, 92.00)</w:t>
            </w:r>
          </w:p>
        </w:tc>
        <w:tc>
          <w:tcPr>
            <w:tcW w:w="2190" w:type="dxa"/>
          </w:tcPr>
          <w:p w14:paraId="327EC69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87.00 (79.00, 94.50)</w:t>
            </w:r>
          </w:p>
        </w:tc>
        <w:tc>
          <w:tcPr>
            <w:tcW w:w="2130" w:type="dxa"/>
          </w:tcPr>
          <w:p w14:paraId="05C29C9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82.00 (75.00, 92.00)</w:t>
            </w:r>
          </w:p>
        </w:tc>
        <w:tc>
          <w:tcPr>
            <w:tcW w:w="1275" w:type="dxa"/>
          </w:tcPr>
          <w:p w14:paraId="40F1E3AD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-2.770</w:t>
            </w:r>
          </w:p>
        </w:tc>
        <w:tc>
          <w:tcPr>
            <w:tcW w:w="930" w:type="dxa"/>
          </w:tcPr>
          <w:p w14:paraId="4D7D42D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0.006</w:t>
            </w:r>
          </w:p>
        </w:tc>
        <w:tc>
          <w:tcPr>
            <w:tcW w:w="975" w:type="dxa"/>
          </w:tcPr>
          <w:p w14:paraId="32DD035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207261C8" w14:textId="77777777">
        <w:tc>
          <w:tcPr>
            <w:tcW w:w="3840" w:type="dxa"/>
          </w:tcPr>
          <w:p w14:paraId="19E8BAE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RBANS</w:t>
            </w:r>
          </w:p>
        </w:tc>
        <w:tc>
          <w:tcPr>
            <w:tcW w:w="2145" w:type="dxa"/>
          </w:tcPr>
          <w:p w14:paraId="33446017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90" w:type="dxa"/>
          </w:tcPr>
          <w:p w14:paraId="75E79B6F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2130" w:type="dxa"/>
          </w:tcPr>
          <w:p w14:paraId="752F4B1D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D3B21BE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30" w:type="dxa"/>
          </w:tcPr>
          <w:p w14:paraId="128D835B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975" w:type="dxa"/>
          </w:tcPr>
          <w:p w14:paraId="6FAC2A9C" w14:textId="77777777" w:rsidR="00673706" w:rsidRDefault="00673706">
            <w:pPr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673706" w14:paraId="54897AA5" w14:textId="77777777">
        <w:trPr>
          <w:trHeight w:val="290"/>
        </w:trPr>
        <w:tc>
          <w:tcPr>
            <w:tcW w:w="3840" w:type="dxa"/>
          </w:tcPr>
          <w:p w14:paraId="4FFAC916" w14:textId="77777777" w:rsidR="00673706" w:rsidRDefault="00000000">
            <w:pPr>
              <w:ind w:leftChars="228" w:left="479"/>
              <w:rPr>
                <w:rFonts w:ascii="Times New Roman" w:eastAsia="宋体" w:hAnsi="Times New Roman"/>
                <w:kern w:val="0"/>
                <w:szCs w:val="21"/>
              </w:rPr>
            </w:pPr>
            <w:bookmarkStart w:id="8" w:name="_Hlk185578953"/>
            <w:r>
              <w:rPr>
                <w:rFonts w:ascii="Times New Roman" w:eastAsia="宋体" w:hAnsi="Times New Roman"/>
                <w:kern w:val="0"/>
                <w:szCs w:val="21"/>
              </w:rPr>
              <w:t>Immediate memory</w:t>
            </w:r>
            <w:bookmarkEnd w:id="8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31F3383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49.00 (44.00, 61.00)</w:t>
            </w:r>
          </w:p>
        </w:tc>
        <w:tc>
          <w:tcPr>
            <w:tcW w:w="2190" w:type="dxa"/>
          </w:tcPr>
          <w:p w14:paraId="0F13B12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53.00 (44.00, 73.00)</w:t>
            </w:r>
          </w:p>
        </w:tc>
        <w:tc>
          <w:tcPr>
            <w:tcW w:w="2130" w:type="dxa"/>
          </w:tcPr>
          <w:p w14:paraId="66C565A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49.00 (40.00, 57.00)</w:t>
            </w:r>
          </w:p>
        </w:tc>
        <w:tc>
          <w:tcPr>
            <w:tcW w:w="1275" w:type="dxa"/>
          </w:tcPr>
          <w:p w14:paraId="58FE121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-2.681</w:t>
            </w:r>
          </w:p>
        </w:tc>
        <w:tc>
          <w:tcPr>
            <w:tcW w:w="930" w:type="dxa"/>
          </w:tcPr>
          <w:p w14:paraId="3802ECE8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0.007</w:t>
            </w:r>
          </w:p>
        </w:tc>
        <w:tc>
          <w:tcPr>
            <w:tcW w:w="975" w:type="dxa"/>
          </w:tcPr>
          <w:p w14:paraId="63D0DFE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2E723DB4" w14:textId="77777777">
        <w:tc>
          <w:tcPr>
            <w:tcW w:w="3840" w:type="dxa"/>
          </w:tcPr>
          <w:p w14:paraId="4B55E856" w14:textId="77777777" w:rsidR="00673706" w:rsidRDefault="00000000">
            <w:pPr>
              <w:ind w:leftChars="228" w:left="479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Visuospatial/constructional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5AF3FB0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75.00 (62.00, 89.00)</w:t>
            </w:r>
          </w:p>
        </w:tc>
        <w:tc>
          <w:tcPr>
            <w:tcW w:w="2190" w:type="dxa"/>
          </w:tcPr>
          <w:p w14:paraId="3BA4446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81.00 (66.00, 92.00)</w:t>
            </w:r>
          </w:p>
        </w:tc>
        <w:tc>
          <w:tcPr>
            <w:tcW w:w="2130" w:type="dxa"/>
          </w:tcPr>
          <w:p w14:paraId="65D81D6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75.00 (62.00, 89.00)</w:t>
            </w:r>
          </w:p>
        </w:tc>
        <w:tc>
          <w:tcPr>
            <w:tcW w:w="1275" w:type="dxa"/>
          </w:tcPr>
          <w:p w14:paraId="78D5DB8F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-1.792</w:t>
            </w:r>
          </w:p>
        </w:tc>
        <w:tc>
          <w:tcPr>
            <w:tcW w:w="930" w:type="dxa"/>
          </w:tcPr>
          <w:p w14:paraId="231FCD6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0.073</w:t>
            </w:r>
          </w:p>
        </w:tc>
        <w:tc>
          <w:tcPr>
            <w:tcW w:w="975" w:type="dxa"/>
          </w:tcPr>
          <w:p w14:paraId="70399176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72635BA1" w14:textId="77777777">
        <w:tc>
          <w:tcPr>
            <w:tcW w:w="3840" w:type="dxa"/>
          </w:tcPr>
          <w:p w14:paraId="63FDAF1D" w14:textId="77777777" w:rsidR="00673706" w:rsidRDefault="00000000">
            <w:pPr>
              <w:ind w:firstLineChars="200" w:firstLine="420"/>
              <w:rPr>
                <w:rFonts w:ascii="Times New Roman" w:eastAsia="宋体" w:hAnsi="Times New Roman"/>
                <w:kern w:val="0"/>
                <w:szCs w:val="21"/>
              </w:rPr>
            </w:pPr>
            <w:bookmarkStart w:id="9" w:name="_Hlk180496177"/>
            <w:bookmarkStart w:id="10" w:name="_Hlk180496451"/>
            <w:r>
              <w:rPr>
                <w:rFonts w:ascii="Times New Roman" w:eastAsia="宋体" w:hAnsi="Times New Roman"/>
                <w:kern w:val="0"/>
                <w:szCs w:val="21"/>
              </w:rPr>
              <w:t>Language [scores</w:t>
            </w:r>
            <w:bookmarkEnd w:id="9"/>
            <w:r>
              <w:rPr>
                <w:rFonts w:ascii="Times New Roman" w:eastAsia="宋体" w:hAnsi="Times New Roman"/>
                <w:kern w:val="0"/>
                <w:szCs w:val="21"/>
              </w:rPr>
              <w:t>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243300A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80.00 (74.00, 87.00)</w:t>
            </w:r>
          </w:p>
        </w:tc>
        <w:tc>
          <w:tcPr>
            <w:tcW w:w="2190" w:type="dxa"/>
          </w:tcPr>
          <w:p w14:paraId="1494B4C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11" w:name="_Hlk180496385"/>
            <w:r>
              <w:rPr>
                <w:rFonts w:ascii="Times New Roman" w:eastAsia="宋体" w:hAnsi="Times New Roman"/>
                <w:kern w:val="0"/>
                <w:szCs w:val="21"/>
              </w:rPr>
              <w:t>83.00 (76.00, 92.00)</w:t>
            </w:r>
            <w:bookmarkEnd w:id="11"/>
          </w:p>
        </w:tc>
        <w:tc>
          <w:tcPr>
            <w:tcW w:w="2130" w:type="dxa"/>
          </w:tcPr>
          <w:p w14:paraId="544F66F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12" w:name="_Hlk180496286"/>
            <w:r>
              <w:rPr>
                <w:rFonts w:ascii="Times New Roman" w:eastAsia="宋体" w:hAnsi="Times New Roman"/>
                <w:kern w:val="0"/>
                <w:szCs w:val="21"/>
              </w:rPr>
              <w:t>79.00 (72.00, 85.00)</w:t>
            </w:r>
            <w:bookmarkEnd w:id="12"/>
          </w:p>
        </w:tc>
        <w:tc>
          <w:tcPr>
            <w:tcW w:w="1275" w:type="dxa"/>
          </w:tcPr>
          <w:p w14:paraId="73F6DD8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-3.375</w:t>
            </w:r>
          </w:p>
        </w:tc>
        <w:tc>
          <w:tcPr>
            <w:tcW w:w="930" w:type="dxa"/>
          </w:tcPr>
          <w:p w14:paraId="4292A41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0.001</w:t>
            </w:r>
          </w:p>
        </w:tc>
        <w:tc>
          <w:tcPr>
            <w:tcW w:w="975" w:type="dxa"/>
          </w:tcPr>
          <w:p w14:paraId="222F60B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&lt; 0.05</w:t>
            </w:r>
          </w:p>
        </w:tc>
      </w:tr>
      <w:bookmarkEnd w:id="10"/>
      <w:tr w:rsidR="00673706" w14:paraId="21E6B7EB" w14:textId="77777777">
        <w:tc>
          <w:tcPr>
            <w:tcW w:w="3840" w:type="dxa"/>
          </w:tcPr>
          <w:p w14:paraId="3E980732" w14:textId="77777777" w:rsidR="00673706" w:rsidRDefault="00000000">
            <w:pPr>
              <w:ind w:firstLineChars="200" w:firstLine="420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Attention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69449783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75.00 (64.00, 88.00)</w:t>
            </w:r>
          </w:p>
        </w:tc>
        <w:tc>
          <w:tcPr>
            <w:tcW w:w="2190" w:type="dxa"/>
          </w:tcPr>
          <w:p w14:paraId="4E734FD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82.00 (68.00, 91.00)</w:t>
            </w:r>
          </w:p>
        </w:tc>
        <w:tc>
          <w:tcPr>
            <w:tcW w:w="2130" w:type="dxa"/>
          </w:tcPr>
          <w:p w14:paraId="6ED260D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75.00 (64.00, 85.00)</w:t>
            </w:r>
          </w:p>
        </w:tc>
        <w:tc>
          <w:tcPr>
            <w:tcW w:w="1275" w:type="dxa"/>
          </w:tcPr>
          <w:p w14:paraId="08BEA9F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-2.139</w:t>
            </w:r>
          </w:p>
        </w:tc>
        <w:tc>
          <w:tcPr>
            <w:tcW w:w="930" w:type="dxa"/>
          </w:tcPr>
          <w:p w14:paraId="5F23FA8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0.032</w:t>
            </w:r>
          </w:p>
        </w:tc>
        <w:tc>
          <w:tcPr>
            <w:tcW w:w="975" w:type="dxa"/>
          </w:tcPr>
          <w:p w14:paraId="0339896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33BA36E3" w14:textId="77777777">
        <w:tc>
          <w:tcPr>
            <w:tcW w:w="3840" w:type="dxa"/>
          </w:tcPr>
          <w:p w14:paraId="6B6263DC" w14:textId="77777777" w:rsidR="00673706" w:rsidRDefault="00000000">
            <w:pPr>
              <w:ind w:leftChars="228" w:left="479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Delayed memory [scores, M (P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, P</w:t>
            </w:r>
            <w:r>
              <w:rPr>
                <w:rFonts w:ascii="Times New Roman" w:eastAsia="宋体" w:hAnsi="Times New Roman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宋体" w:hAnsi="Times New Roman"/>
                <w:kern w:val="0"/>
                <w:szCs w:val="21"/>
              </w:rPr>
              <w:t>)]</w:t>
            </w:r>
          </w:p>
        </w:tc>
        <w:tc>
          <w:tcPr>
            <w:tcW w:w="2145" w:type="dxa"/>
          </w:tcPr>
          <w:p w14:paraId="3CDA780E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56.00 (44.00, 76.00)</w:t>
            </w:r>
          </w:p>
        </w:tc>
        <w:tc>
          <w:tcPr>
            <w:tcW w:w="2190" w:type="dxa"/>
          </w:tcPr>
          <w:p w14:paraId="7DF9310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60.00 (44.00, 80.00)</w:t>
            </w:r>
          </w:p>
        </w:tc>
        <w:tc>
          <w:tcPr>
            <w:tcW w:w="2130" w:type="dxa"/>
          </w:tcPr>
          <w:p w14:paraId="679C6C8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52.00 (44.00, 75.00)</w:t>
            </w:r>
          </w:p>
        </w:tc>
        <w:tc>
          <w:tcPr>
            <w:tcW w:w="1275" w:type="dxa"/>
          </w:tcPr>
          <w:p w14:paraId="4001918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Z = -1.742</w:t>
            </w:r>
          </w:p>
        </w:tc>
        <w:tc>
          <w:tcPr>
            <w:tcW w:w="930" w:type="dxa"/>
          </w:tcPr>
          <w:p w14:paraId="40D13089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0.082</w:t>
            </w:r>
          </w:p>
        </w:tc>
        <w:tc>
          <w:tcPr>
            <w:tcW w:w="975" w:type="dxa"/>
          </w:tcPr>
          <w:p w14:paraId="6E64EC82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&gt; 0.05</w:t>
            </w:r>
          </w:p>
        </w:tc>
      </w:tr>
      <w:tr w:rsidR="00673706" w14:paraId="23DABC75" w14:textId="77777777">
        <w:tc>
          <w:tcPr>
            <w:tcW w:w="3840" w:type="dxa"/>
            <w:tcBorders>
              <w:bottom w:val="single" w:sz="4" w:space="0" w:color="auto"/>
            </w:tcBorders>
          </w:tcPr>
          <w:p w14:paraId="5BC54A74" w14:textId="77777777" w:rsidR="00673706" w:rsidRDefault="00000000">
            <w:pPr>
              <w:ind w:firstLineChars="200" w:firstLine="420"/>
              <w:rPr>
                <w:rFonts w:ascii="Times New Roman" w:eastAsia="宋体" w:hAnsi="Times New Roman"/>
                <w:kern w:val="0"/>
                <w:szCs w:val="21"/>
              </w:rPr>
            </w:pPr>
            <w:bookmarkStart w:id="13" w:name="_Hlk180496141"/>
            <w:r>
              <w:rPr>
                <w:rFonts w:ascii="Times New Roman" w:eastAsia="宋体" w:hAnsi="Times New Roman"/>
                <w:kern w:val="0"/>
                <w:szCs w:val="21"/>
              </w:rPr>
              <w:t>RBANS total scores</w:t>
            </w:r>
            <w:bookmarkEnd w:id="13"/>
            <w:r>
              <w:rPr>
                <w:rFonts w:ascii="Times New Roman" w:eastAsia="宋体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14:paraId="71D9F39C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60.00 (52.00, 71.00)</w:t>
            </w: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14:paraId="4F17B365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66.00 (55.00, 76.50)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1214D23B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bookmarkStart w:id="14" w:name="_Hlk180496320"/>
            <w:r>
              <w:rPr>
                <w:rFonts w:ascii="Times New Roman" w:eastAsia="宋体" w:hAnsi="Times New Roman"/>
                <w:kern w:val="0"/>
                <w:szCs w:val="21"/>
              </w:rPr>
              <w:t>57.50 (51.00, 69.75)</w:t>
            </w:r>
            <w:bookmarkEnd w:id="14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21FC571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 xml:space="preserve">Z = </w:t>
            </w:r>
            <w:bookmarkStart w:id="15" w:name="_Hlk180496509"/>
            <w:r>
              <w:rPr>
                <w:rFonts w:ascii="Times New Roman" w:eastAsia="宋体" w:hAnsi="Times New Roman"/>
                <w:kern w:val="0"/>
                <w:szCs w:val="21"/>
              </w:rPr>
              <w:t>-3.036</w:t>
            </w:r>
            <w:bookmarkEnd w:id="15"/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484B760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0.002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34EBA6D4" w14:textId="77777777" w:rsidR="00673706" w:rsidRDefault="00000000">
            <w:pPr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kern w:val="0"/>
                <w:szCs w:val="21"/>
              </w:rPr>
              <w:t>&lt; 0.05</w:t>
            </w:r>
          </w:p>
        </w:tc>
      </w:tr>
    </w:tbl>
    <w:p w14:paraId="59F4655C" w14:textId="77777777" w:rsidR="00673706" w:rsidRDefault="00673706">
      <w:pPr>
        <w:rPr>
          <w:rFonts w:ascii="Times New Roman" w:hAnsi="Times New Roman"/>
          <w:sz w:val="24"/>
        </w:rPr>
      </w:pPr>
    </w:p>
    <w:p w14:paraId="4F7A5DE1" w14:textId="77777777" w:rsidR="0067370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Abbreviations: BMI: Body Mass Index; ISI: Insomnia Severity Index; GDS: Global Deterioration Scale; </w:t>
      </w:r>
      <w:r>
        <w:rPr>
          <w:rFonts w:ascii="Times New Roman" w:hAnsi="Times New Roman" w:hint="eastAsia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hAnsi="Times New Roman"/>
          <w:szCs w:val="21"/>
        </w:rPr>
        <w:t>RBANS: Repeatable Battery for the Assessment of Neuropsychological Status</w:t>
      </w:r>
      <w:r>
        <w:rPr>
          <w:rFonts w:ascii="Times New Roman" w:hAnsi="Times New Roman" w:hint="eastAsia"/>
          <w:szCs w:val="21"/>
        </w:rPr>
        <w:t>.</w:t>
      </w:r>
    </w:p>
    <w:p w14:paraId="7649A88A" w14:textId="77777777" w:rsidR="00673706" w:rsidRDefault="00673706">
      <w:pPr>
        <w:rPr>
          <w:rFonts w:ascii="Times New Roman" w:hAnsi="Times New Roman"/>
          <w:szCs w:val="21"/>
        </w:rPr>
      </w:pPr>
    </w:p>
    <w:p w14:paraId="0B111AC0" w14:textId="77777777" w:rsidR="00673706" w:rsidRDefault="00673706">
      <w:pPr>
        <w:rPr>
          <w:rFonts w:ascii="Times New Roman" w:hAnsi="Times New Roman"/>
          <w:szCs w:val="21"/>
        </w:rPr>
        <w:sectPr w:rsidR="00673706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346733E5" w14:textId="77777777" w:rsidR="00673706" w:rsidRDefault="00000000">
      <w:pPr>
        <w:tabs>
          <w:tab w:val="left" w:pos="9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Inter-relationships betw</w:t>
      </w:r>
      <w:r>
        <w:rPr>
          <w:rFonts w:ascii="Times New Roman" w:hAnsi="Times New Roman"/>
          <w:sz w:val="24"/>
          <w:szCs w:val="24"/>
        </w:rPr>
        <w:t xml:space="preserve">een clinical characteristics and </w:t>
      </w:r>
      <w:bookmarkStart w:id="16" w:name="_Hlk180564397"/>
      <w:r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ognitive function </w:t>
      </w:r>
      <w:bookmarkEnd w:id="16"/>
      <w:r>
        <w:rPr>
          <w:rFonts w:ascii="Times New Roman" w:hAnsi="Times New Roman"/>
          <w:sz w:val="24"/>
          <w:szCs w:val="24"/>
        </w:rPr>
        <w:t xml:space="preserve">in </w:t>
      </w:r>
      <w:bookmarkStart w:id="17" w:name="_Hlk180564560"/>
      <w:r>
        <w:rPr>
          <w:rFonts w:ascii="Times New Roman" w:hAnsi="Times New Roman"/>
          <w:sz w:val="24"/>
          <w:szCs w:val="24"/>
        </w:rPr>
        <w:t>schizophrenia</w:t>
      </w:r>
      <w:r>
        <w:rPr>
          <w:rFonts w:ascii="Times New Roman" w:hAnsi="Times New Roman" w:hint="eastAsia"/>
          <w:sz w:val="24"/>
          <w:szCs w:val="24"/>
        </w:rPr>
        <w:t xml:space="preserve"> patients with prominent negative symptoms</w:t>
      </w:r>
      <w:bookmarkEnd w:id="17"/>
      <w:r>
        <w:rPr>
          <w:rFonts w:ascii="Times New Roman" w:hAnsi="Times New Roman" w:hint="eastAsia"/>
          <w:sz w:val="24"/>
          <w:szCs w:val="24"/>
        </w:rPr>
        <w:t xml:space="preserve"> (n = 328)</w:t>
      </w:r>
    </w:p>
    <w:tbl>
      <w:tblPr>
        <w:tblpPr w:leftFromText="180" w:rightFromText="180" w:vertAnchor="text" w:horzAnchor="page" w:tblpX="1404" w:tblpY="196"/>
        <w:tblOverlap w:val="never"/>
        <w:tblW w:w="13936" w:type="dxa"/>
        <w:tblLayout w:type="fixed"/>
        <w:tblLook w:val="04A0" w:firstRow="1" w:lastRow="0" w:firstColumn="1" w:lastColumn="0" w:noHBand="0" w:noVBand="1"/>
      </w:tblPr>
      <w:tblGrid>
        <w:gridCol w:w="354"/>
        <w:gridCol w:w="2543"/>
        <w:gridCol w:w="1568"/>
        <w:gridCol w:w="1351"/>
        <w:gridCol w:w="1820"/>
        <w:gridCol w:w="1848"/>
        <w:gridCol w:w="1527"/>
        <w:gridCol w:w="1445"/>
        <w:gridCol w:w="1480"/>
      </w:tblGrid>
      <w:tr w:rsidR="00673706" w14:paraId="1BABCC44" w14:textId="77777777">
        <w:trPr>
          <w:trHeight w:val="312"/>
        </w:trPr>
        <w:tc>
          <w:tcPr>
            <w:tcW w:w="2897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9421730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7C05F1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Correlation coefficient and </w:t>
            </w:r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2E9D6B8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RBANS total scores</w:t>
            </w:r>
          </w:p>
        </w:tc>
        <w:tc>
          <w:tcPr>
            <w:tcW w:w="81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6A2D8DC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RBANS</w:t>
            </w:r>
          </w:p>
        </w:tc>
      </w:tr>
      <w:tr w:rsidR="00673706" w14:paraId="2480AC90" w14:textId="77777777">
        <w:trPr>
          <w:trHeight w:val="312"/>
        </w:trPr>
        <w:tc>
          <w:tcPr>
            <w:tcW w:w="2897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ABFB7E8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CDB44D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EEDE61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F365217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bookmarkStart w:id="18" w:name="_Hlk180567073"/>
            <w:r>
              <w:rPr>
                <w:rFonts w:ascii="Times New Roman" w:hAnsi="Times New Roman"/>
                <w:szCs w:val="21"/>
              </w:rPr>
              <w:t>Immediate memory</w:t>
            </w:r>
            <w:bookmarkEnd w:id="18"/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101E5C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bookmarkStart w:id="19" w:name="_Hlk180568270"/>
            <w:r>
              <w:rPr>
                <w:rFonts w:ascii="Times New Roman" w:hAnsi="Times New Roman"/>
                <w:szCs w:val="21"/>
              </w:rPr>
              <w:t>Visuospatial/</w:t>
            </w:r>
          </w:p>
          <w:p w14:paraId="3376BCED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constructional</w:t>
            </w:r>
            <w:bookmarkEnd w:id="19"/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C0C960B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Language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AD61A0D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Attention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75F9FCF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Delayed memory</w:t>
            </w:r>
          </w:p>
        </w:tc>
      </w:tr>
      <w:tr w:rsidR="00673706" w14:paraId="037AF9BD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11EBC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Age (years)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280EF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3B45F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-0.106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5E77EB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-0.098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23597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-0.104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AAEF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3B4F0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.123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94BF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-0.018</w:t>
            </w:r>
          </w:p>
        </w:tc>
      </w:tr>
      <w:tr w:rsidR="00673706" w14:paraId="6726EC1A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DA6B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EA995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E1FF20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0.056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D80A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0.076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1401A0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0.061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4400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0.961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0804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02DFE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0.742</w:t>
            </w:r>
          </w:p>
        </w:tc>
      </w:tr>
      <w:tr w:rsidR="00673706" w14:paraId="2F308B34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AA12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0171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70C4A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.190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12D70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.112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103C20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.190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F4CD4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.265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59505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C7E6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-0.079</w:t>
            </w:r>
          </w:p>
        </w:tc>
      </w:tr>
      <w:tr w:rsidR="00673706" w14:paraId="4A5D8023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8E166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91A4B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CD07D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FFF7D0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0.043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A5DB49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D5193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4490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0.735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78F2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0.153</w:t>
            </w:r>
          </w:p>
        </w:tc>
      </w:tr>
      <w:tr w:rsidR="00673706" w14:paraId="00ED9F93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579BA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bookmarkStart w:id="20" w:name="_Hlk180566779"/>
            <w:r>
              <w:rPr>
                <w:rFonts w:ascii="Times New Roman" w:hAnsi="Times New Roman"/>
                <w:kern w:val="0"/>
                <w:szCs w:val="21"/>
                <w:lang w:bidi="ar"/>
              </w:rPr>
              <w:t>Education years (years)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F3760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8BA5A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.319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1D8A9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.224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E6856A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.294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D51BC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0.1</w:t>
            </w:r>
            <w:r>
              <w:rPr>
                <w:rFonts w:ascii="Times New Roman" w:eastAsia="宋体" w:hAnsi="Times New Roman"/>
                <w:szCs w:val="21"/>
              </w:rPr>
              <w:t>00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29AFF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.292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73894A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.238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</w:tr>
      <w:tr w:rsidR="00673706" w14:paraId="1A47CDC5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8AA4D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AA4946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4B454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3AADB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A36E8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B471F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0.071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4BBC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5CFD8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  <w:tr w:rsidR="00673706" w14:paraId="34926FD7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3E559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bookmarkStart w:id="21" w:name="OLE_LINK19"/>
            <w:bookmarkEnd w:id="20"/>
            <w:r>
              <w:rPr>
                <w:rFonts w:ascii="Times New Roman" w:hAnsi="Times New Roman"/>
                <w:kern w:val="0"/>
                <w:szCs w:val="21"/>
                <w:lang w:bidi="ar"/>
              </w:rPr>
              <w:t>Marital status</w:t>
            </w:r>
            <w:bookmarkEnd w:id="21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05F0F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E18EF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-0.098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028E2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-0.069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64983D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.117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756B6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BC0C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40D0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-0.055</w:t>
            </w:r>
          </w:p>
        </w:tc>
      </w:tr>
      <w:tr w:rsidR="00673706" w14:paraId="01F542FB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41384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6B16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0BFBA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0.076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DCA9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0.212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0A44F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0.033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A346B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0.623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8F8A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0.499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34C95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0.32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</w:p>
        </w:tc>
      </w:tr>
      <w:tr w:rsidR="00673706" w14:paraId="505D6F0E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316E413" w14:textId="77777777" w:rsidR="00673706" w:rsidRDefault="0000000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Duration of illness 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(years)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DAC61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5A62B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E4DE3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.109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6C7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-0.069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61B938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0799F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-0.106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E1753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-0.031</w:t>
            </w:r>
          </w:p>
        </w:tc>
      </w:tr>
      <w:tr w:rsidR="00673706" w14:paraId="09CF0DBF" w14:textId="77777777">
        <w:trPr>
          <w:trHeight w:val="310"/>
        </w:trPr>
        <w:tc>
          <w:tcPr>
            <w:tcW w:w="2897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979C474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DBD880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618151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0.104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1F019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0.048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841986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0.21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3F96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0.527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0B7808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0FECE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0.581</w:t>
            </w:r>
          </w:p>
        </w:tc>
      </w:tr>
      <w:tr w:rsidR="00673706" w14:paraId="35A070A0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6D476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ISI total scores (scores)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5B74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1339C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-0.108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AFD8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-0.057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348F6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-0.047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A3C56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-0.094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7334A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.128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FB021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-0.078</w:t>
            </w:r>
          </w:p>
        </w:tc>
      </w:tr>
      <w:tr w:rsidR="00673706" w14:paraId="67C09077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DF8FC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33A12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A2830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0.052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57FFA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0.302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F9104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0.396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D7E3A6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7E4D41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AEAC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0.159</w:t>
            </w:r>
          </w:p>
        </w:tc>
      </w:tr>
      <w:tr w:rsidR="00673706" w14:paraId="45B65286" w14:textId="77777777">
        <w:trPr>
          <w:trHeight w:val="310"/>
        </w:trPr>
        <w:tc>
          <w:tcPr>
            <w:tcW w:w="28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DBB39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bookmarkStart w:id="22" w:name="_Hlk180566486"/>
            <w:r>
              <w:rPr>
                <w:rFonts w:ascii="Times New Roman" w:hAnsi="Times New Roman"/>
                <w:kern w:val="0"/>
                <w:szCs w:val="21"/>
                <w:lang w:bidi="ar"/>
              </w:rPr>
              <w:t>GDS Assessment level</w:t>
            </w:r>
            <w:bookmarkEnd w:id="22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D148B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403B08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.471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73ED1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.426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E4B93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.320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33161A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.335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D3FC9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.372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3EB5B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.350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</w:tr>
      <w:tr w:rsidR="00673706" w14:paraId="5C966931" w14:textId="77777777">
        <w:trPr>
          <w:trHeight w:val="310"/>
        </w:trPr>
        <w:tc>
          <w:tcPr>
            <w:tcW w:w="2897" w:type="dxa"/>
            <w:gridSpan w:val="2"/>
            <w:vMerge/>
            <w:tcBorders>
              <w:top w:val="nil"/>
              <w:left w:val="nil"/>
              <w:right w:val="nil"/>
            </w:tcBorders>
            <w:noWrap/>
            <w:vAlign w:val="center"/>
          </w:tcPr>
          <w:p w14:paraId="3E14FDCD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noWrap/>
          </w:tcPr>
          <w:p w14:paraId="0F34433B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noWrap/>
          </w:tcPr>
          <w:p w14:paraId="52CC3D77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noWrap/>
          </w:tcPr>
          <w:p w14:paraId="2061D48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noWrap/>
          </w:tcPr>
          <w:p w14:paraId="4F1C7646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  <w:noWrap/>
          </w:tcPr>
          <w:p w14:paraId="6815A31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noWrap/>
          </w:tcPr>
          <w:p w14:paraId="3630A9AA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noWrap/>
          </w:tcPr>
          <w:p w14:paraId="48B61BA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  <w:tr w:rsidR="00673706" w14:paraId="3F9681A6" w14:textId="77777777">
        <w:trPr>
          <w:trHeight w:val="310"/>
        </w:trPr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CF630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PANSS</w:t>
            </w: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5913D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Positive symptom (scores)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9844BB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D79D1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.183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19A7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-0.091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D8A17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.188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D8389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.160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D90E3F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.115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028D1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.111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</w:p>
        </w:tc>
      </w:tr>
      <w:tr w:rsidR="00673706" w14:paraId="202F6F1C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DC3DA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E88B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4FFD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774EF2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C3297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0.099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AB329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15E3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0.004</w:t>
            </w:r>
            <w:r>
              <w:rPr>
                <w:rFonts w:ascii="Times New Roman" w:eastAsia="宋体" w:hAnsi="Times New Roman"/>
                <w:color w:val="FF0000"/>
                <w:szCs w:val="21"/>
              </w:rPr>
              <w:t xml:space="preserve">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698F2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E3B1A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0.045</w:t>
            </w:r>
          </w:p>
        </w:tc>
      </w:tr>
      <w:tr w:rsidR="00673706" w14:paraId="6A43A8B8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828A5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4C42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Negative symptom</w:t>
            </w:r>
          </w:p>
          <w:p w14:paraId="737FBC3E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(scores)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A7DA0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4D11B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.253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66EA5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.217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9C4DC7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.162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64744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.239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F366A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.182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B79D9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.185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</w:tr>
      <w:tr w:rsidR="00673706" w14:paraId="25CB7970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65C50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45B7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6A0938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036AE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FB5A6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C9037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0.003</w:t>
            </w:r>
            <w:r>
              <w:rPr>
                <w:rFonts w:ascii="Times New Roman" w:eastAsia="宋体" w:hAnsi="Times New Roman"/>
                <w:color w:val="FF0000"/>
                <w:szCs w:val="21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1AB0C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A741F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56E317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  <w:tr w:rsidR="00673706" w14:paraId="7F428F7F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92D48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467F7" w14:textId="77777777" w:rsidR="00673706" w:rsidRDefault="0000000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bookmarkStart w:id="23" w:name="_Hlk180566960"/>
            <w:r>
              <w:rPr>
                <w:rFonts w:ascii="Times New Roman" w:hAnsi="Times New Roman"/>
                <w:kern w:val="0"/>
                <w:szCs w:val="21"/>
                <w:lang w:bidi="ar"/>
              </w:rPr>
              <w:t>General psychopathology</w:t>
            </w:r>
            <w:bookmarkEnd w:id="23"/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 (scores)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92215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0E025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.279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CD1D3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.229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E254C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.254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1C993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.281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F4360F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-0.104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AFF0F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.199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</w:tr>
      <w:tr w:rsidR="00673706" w14:paraId="018262CC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2BC90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87554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F55DEC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D426E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DACF2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6F583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F2009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079BF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0DF45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  <w:tr w:rsidR="00673706" w14:paraId="20517971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0AA3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2A5A" w14:textId="77777777" w:rsidR="00673706" w:rsidRDefault="00000000">
            <w:pPr>
              <w:widowControl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Total scores(scores)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5A823B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7A8F2" w14:textId="77777777" w:rsidR="00673706" w:rsidRDefault="00000000">
            <w:pPr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.315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90143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.239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E9AE0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.270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69404C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.298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614FE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.170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91477" w14:textId="77777777" w:rsidR="00673706" w:rsidRDefault="00000000">
            <w:pPr>
              <w:jc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-</w:t>
            </w:r>
            <w:r>
              <w:rPr>
                <w:rFonts w:ascii="Times New Roman" w:eastAsia="宋体" w:hAnsi="Times New Roman"/>
                <w:szCs w:val="21"/>
              </w:rPr>
              <w:t>0</w:t>
            </w:r>
            <w:r>
              <w:rPr>
                <w:rFonts w:ascii="Times New Roman" w:eastAsia="Calibri" w:hAnsi="Times New Roman"/>
                <w:szCs w:val="21"/>
              </w:rPr>
              <w:t>.216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 </w:t>
            </w:r>
          </w:p>
        </w:tc>
      </w:tr>
      <w:tr w:rsidR="00673706" w14:paraId="7B0BFDD7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6B11CF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2295D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9009327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CC68FF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AC3D19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A61E2A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9453AB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F4D7988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Calibri" w:hAnsi="Times New Roman"/>
                <w:szCs w:val="21"/>
              </w:rPr>
              <w:t>0.002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AA935D" w14:textId="77777777" w:rsidR="00673706" w:rsidRDefault="00000000">
            <w:pPr>
              <w:jc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</w:tbl>
    <w:p w14:paraId="2D93F28D" w14:textId="77777777" w:rsidR="00673706" w:rsidRDefault="00000000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Abbreviations: BMI: Body Mass Index; ISI: Insomnia Severity Index; GDS: Global Deterioration Scale; RBANS: Repeatable Battery for the Assessment of Neuropsychological Status. </w:t>
      </w:r>
      <w:r>
        <w:rPr>
          <w:rFonts w:ascii="Times New Roman" w:hAnsi="Times New Roman" w:hint="eastAsia"/>
          <w:szCs w:val="21"/>
          <w:vertAlign w:val="superscript"/>
        </w:rPr>
        <w:t xml:space="preserve"># </w:t>
      </w:r>
      <w:r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/>
          <w:szCs w:val="21"/>
        </w:rPr>
        <w:t>urvive after Bonferroni correction</w:t>
      </w:r>
      <w:r>
        <w:rPr>
          <w:rFonts w:ascii="Times New Roman" w:hAnsi="Times New Roman" w:hint="eastAsia"/>
          <w:szCs w:val="21"/>
        </w:rPr>
        <w:t>.</w:t>
      </w:r>
    </w:p>
    <w:p w14:paraId="0424D9E2" w14:textId="77777777" w:rsidR="00673706" w:rsidRDefault="00673706">
      <w:pPr>
        <w:rPr>
          <w:rFonts w:ascii="Times New Roman" w:eastAsia="宋体" w:hAnsi="Times New Roman"/>
          <w:sz w:val="24"/>
          <w:lang w:bidi="ar"/>
        </w:rPr>
      </w:pPr>
    </w:p>
    <w:p w14:paraId="4357AF2D" w14:textId="77777777" w:rsidR="00673706" w:rsidRDefault="00673706">
      <w:pPr>
        <w:rPr>
          <w:rFonts w:ascii="Times New Roman" w:eastAsia="宋体" w:hAnsi="Times New Roman"/>
          <w:sz w:val="24"/>
          <w:lang w:bidi="ar"/>
        </w:rPr>
      </w:pPr>
    </w:p>
    <w:p w14:paraId="05F32BF1" w14:textId="77777777" w:rsidR="00673706" w:rsidRDefault="00673706">
      <w:pPr>
        <w:rPr>
          <w:rFonts w:ascii="Times New Roman" w:eastAsia="宋体" w:hAnsi="Times New Roman"/>
          <w:sz w:val="24"/>
          <w:lang w:bidi="ar"/>
        </w:rPr>
      </w:pPr>
    </w:p>
    <w:p w14:paraId="42CA3EBB" w14:textId="77777777" w:rsidR="00673706" w:rsidRDefault="00673706">
      <w:pPr>
        <w:rPr>
          <w:rFonts w:ascii="Times New Roman" w:eastAsia="宋体" w:hAnsi="Times New Roman"/>
          <w:sz w:val="24"/>
          <w:lang w:bidi="ar"/>
        </w:rPr>
        <w:sectPr w:rsidR="00673706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481E42A2" w14:textId="77777777" w:rsidR="00673706" w:rsidRDefault="00000000">
      <w:pPr>
        <w:tabs>
          <w:tab w:val="left" w:pos="9639"/>
        </w:tabs>
        <w:ind w:leftChars="67" w:left="141"/>
        <w:rPr>
          <w:rFonts w:ascii="Times New Roman" w:eastAsia="宋体" w:hAnsi="Times New Roman"/>
          <w:sz w:val="24"/>
          <w:szCs w:val="24"/>
          <w:lang w:bidi="ar"/>
        </w:rPr>
      </w:pPr>
      <w:r>
        <w:rPr>
          <w:rFonts w:ascii="Times New Roman" w:eastAsia="宋体" w:hAnsi="Times New Roman"/>
          <w:sz w:val="24"/>
          <w:szCs w:val="24"/>
          <w:lang w:bidi="ar"/>
        </w:rPr>
        <w:lastRenderedPageBreak/>
        <w:t xml:space="preserve">Table 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>3</w:t>
      </w:r>
      <w:r>
        <w:rPr>
          <w:rFonts w:ascii="Times New Roman" w:eastAsia="宋体" w:hAnsi="Times New Roman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>Associated factors for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lang w:bidi="ar"/>
        </w:rPr>
        <w:t xml:space="preserve"> </w:t>
      </w:r>
      <w:r>
        <w:rPr>
          <w:rFonts w:ascii="Times New Roman" w:hAnsi="Times New Roman" w:hint="eastAsia"/>
          <w:sz w:val="24"/>
          <w:szCs w:val="24"/>
          <w:lang w:bidi="ar"/>
        </w:rPr>
        <w:t>RBANS total</w:t>
      </w:r>
      <w:r>
        <w:rPr>
          <w:rFonts w:ascii="Times New Roman" w:hAnsi="Times New Roman"/>
          <w:sz w:val="24"/>
          <w:szCs w:val="24"/>
          <w:lang w:bidi="ar"/>
        </w:rPr>
        <w:t xml:space="preserve"> scores</w:t>
      </w:r>
      <w:bookmarkStart w:id="24" w:name="_Hlk180572410"/>
      <w:r>
        <w:rPr>
          <w:rFonts w:ascii="Times New Roman" w:eastAsia="宋体" w:hAnsi="Times New Roman" w:hint="eastAsia"/>
          <w:sz w:val="24"/>
          <w:szCs w:val="24"/>
          <w:lang w:bidi="ar"/>
        </w:rPr>
        <w:t xml:space="preserve"> in </w:t>
      </w:r>
      <w:r>
        <w:rPr>
          <w:rFonts w:ascii="Times New Roman" w:hAnsi="Times New Roman"/>
          <w:sz w:val="24"/>
          <w:szCs w:val="24"/>
        </w:rPr>
        <w:t>schizophrenia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 xml:space="preserve"> patients with </w:t>
      </w:r>
      <w:r>
        <w:rPr>
          <w:rFonts w:ascii="Times New Roman" w:hAnsi="Times New Roman" w:hint="eastAsia"/>
          <w:sz w:val="24"/>
          <w:szCs w:val="24"/>
          <w:lang w:bidi="ar"/>
        </w:rPr>
        <w:t>prominent n</w:t>
      </w:r>
      <w:r>
        <w:rPr>
          <w:rFonts w:ascii="Times New Roman" w:hAnsi="Times New Roman"/>
          <w:sz w:val="24"/>
          <w:szCs w:val="24"/>
          <w:lang w:bidi="ar"/>
        </w:rPr>
        <w:t>egative</w:t>
      </w:r>
      <w:r>
        <w:rPr>
          <w:rFonts w:ascii="Times New Roman" w:hAnsi="Times New Roman" w:hint="eastAsia"/>
          <w:sz w:val="24"/>
          <w:szCs w:val="24"/>
          <w:lang w:bidi="ar"/>
        </w:rPr>
        <w:t xml:space="preserve"> symptoms</w:t>
      </w:r>
      <w:bookmarkEnd w:id="24"/>
      <w:r>
        <w:rPr>
          <w:rFonts w:ascii="Times New Roman" w:hAnsi="Times New Roman" w:hint="eastAsia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>based on m</w:t>
      </w:r>
      <w:r>
        <w:rPr>
          <w:rFonts w:ascii="Times New Roman" w:eastAsia="宋体" w:hAnsi="Times New Roman"/>
          <w:sz w:val="24"/>
          <w:szCs w:val="24"/>
          <w:lang w:bidi="ar"/>
        </w:rPr>
        <w:t>ultiple linear</w:t>
      </w:r>
      <w:r>
        <w:rPr>
          <w:rFonts w:ascii="Times New Roman" w:eastAsia="宋体" w:hAnsi="Times New Roman" w:hint="eastAsia"/>
          <w:sz w:val="24"/>
          <w:szCs w:val="24"/>
          <w:lang w:bidi="ar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71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334"/>
        <w:gridCol w:w="1201"/>
        <w:gridCol w:w="2395"/>
        <w:gridCol w:w="844"/>
        <w:gridCol w:w="985"/>
        <w:gridCol w:w="845"/>
      </w:tblGrid>
      <w:tr w:rsidR="00673706" w14:paraId="006126EA" w14:textId="77777777">
        <w:trPr>
          <w:cantSplit/>
          <w:trHeight w:val="341"/>
          <w:tblHeader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5E88DE4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bookmarkStart w:id="25" w:name="OLE_LINK3"/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43C3D602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4AF5D581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540C9A57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0289EBB4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002401AE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673706" w14:paraId="5712234E" w14:textId="77777777">
        <w:trPr>
          <w:cantSplit/>
          <w:trHeight w:val="149"/>
          <w:tblHeader/>
          <w:jc w:val="center"/>
        </w:trPr>
        <w:tc>
          <w:tcPr>
            <w:tcW w:w="2113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A1E9A0C" w14:textId="77777777" w:rsidR="00673706" w:rsidRDefault="00673706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73088D0A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A17B7B6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AEF9D5A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84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574768B" w14:textId="77777777" w:rsidR="00673706" w:rsidRDefault="00673706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985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FF454E3" w14:textId="77777777" w:rsidR="00673706" w:rsidRDefault="00673706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845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3B69709E" w14:textId="77777777" w:rsidR="00673706" w:rsidRDefault="00673706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73706" w14:paraId="24D04DD8" w14:textId="77777777">
        <w:trPr>
          <w:cantSplit/>
          <w:trHeight w:val="341"/>
          <w:tblHeader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14:paraId="6DE1533B" w14:textId="77777777" w:rsidR="00673706" w:rsidRDefault="00000000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842EDD9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76.839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ABA1EE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4.413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700A4A" w14:textId="77777777" w:rsidR="00673706" w:rsidRDefault="00673706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shd w:val="clear" w:color="auto" w:fill="FFFFFF"/>
          </w:tcPr>
          <w:p w14:paraId="1647A921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7.414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FFFFFF"/>
          </w:tcPr>
          <w:p w14:paraId="56300E36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9E0271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73706" w14:paraId="1C82C0E3" w14:textId="77777777">
        <w:trPr>
          <w:cantSplit/>
          <w:trHeight w:val="331"/>
          <w:tblHeader/>
          <w:jc w:val="center"/>
        </w:trPr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14:paraId="66471210" w14:textId="77777777" w:rsidR="00673706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bookmarkStart w:id="26" w:name="_Hlk180572138"/>
            <w:r>
              <w:rPr>
                <w:rFonts w:ascii="Times New Roman" w:hAnsi="Times New Roman"/>
                <w:szCs w:val="21"/>
                <w:lang w:bidi="ar"/>
              </w:rPr>
              <w:t>GDS Assessment level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F8CCB4D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-4.513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601A7E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0.58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14:paraId="6CE54596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-0.376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bottom"/>
          </w:tcPr>
          <w:p w14:paraId="32AB8853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-7.781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FFFFFF"/>
          </w:tcPr>
          <w:p w14:paraId="7999A34D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bottom"/>
          </w:tcPr>
          <w:p w14:paraId="161AC84C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1.106</w:t>
            </w:r>
          </w:p>
        </w:tc>
      </w:tr>
      <w:tr w:rsidR="00673706" w14:paraId="0EDB0C69" w14:textId="77777777">
        <w:trPr>
          <w:cantSplit/>
          <w:trHeight w:val="341"/>
          <w:tblHeader/>
          <w:jc w:val="center"/>
        </w:trPr>
        <w:tc>
          <w:tcPr>
            <w:tcW w:w="2113" w:type="dxa"/>
            <w:shd w:val="clear" w:color="auto" w:fill="FFFFFF"/>
          </w:tcPr>
          <w:p w14:paraId="5F2E7D8F" w14:textId="77777777" w:rsidR="00673706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Education years</w:t>
            </w:r>
          </w:p>
        </w:tc>
        <w:tc>
          <w:tcPr>
            <w:tcW w:w="1334" w:type="dxa"/>
            <w:shd w:val="clear" w:color="auto" w:fill="FFFFFF"/>
            <w:vAlign w:val="bottom"/>
          </w:tcPr>
          <w:p w14:paraId="1593C087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1.018</w:t>
            </w:r>
          </w:p>
        </w:tc>
        <w:tc>
          <w:tcPr>
            <w:tcW w:w="1200" w:type="dxa"/>
            <w:shd w:val="clear" w:color="auto" w:fill="FFFFFF"/>
            <w:vAlign w:val="bottom"/>
          </w:tcPr>
          <w:p w14:paraId="604DABE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0.192</w:t>
            </w:r>
          </w:p>
        </w:tc>
        <w:tc>
          <w:tcPr>
            <w:tcW w:w="2395" w:type="dxa"/>
            <w:vAlign w:val="bottom"/>
          </w:tcPr>
          <w:p w14:paraId="1EC85A84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0.249</w:t>
            </w:r>
          </w:p>
        </w:tc>
        <w:tc>
          <w:tcPr>
            <w:tcW w:w="844" w:type="dxa"/>
            <w:vAlign w:val="bottom"/>
          </w:tcPr>
          <w:p w14:paraId="07454A21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5.297</w:t>
            </w:r>
          </w:p>
        </w:tc>
        <w:tc>
          <w:tcPr>
            <w:tcW w:w="985" w:type="dxa"/>
            <w:shd w:val="clear" w:color="auto" w:fill="FFFFFF"/>
          </w:tcPr>
          <w:p w14:paraId="0839951B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45" w:type="dxa"/>
            <w:vAlign w:val="bottom"/>
          </w:tcPr>
          <w:p w14:paraId="2419DA5E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1.048</w:t>
            </w:r>
          </w:p>
        </w:tc>
      </w:tr>
      <w:tr w:rsidR="00673706" w14:paraId="2790B0CE" w14:textId="77777777">
        <w:trPr>
          <w:cantSplit/>
          <w:trHeight w:val="331"/>
          <w:tblHeader/>
          <w:jc w:val="center"/>
        </w:trPr>
        <w:tc>
          <w:tcPr>
            <w:tcW w:w="2113" w:type="dxa"/>
            <w:tcBorders>
              <w:bottom w:val="single" w:sz="4" w:space="0" w:color="auto"/>
            </w:tcBorders>
            <w:shd w:val="clear" w:color="auto" w:fill="FFFFFF"/>
          </w:tcPr>
          <w:p w14:paraId="0477DDD5" w14:textId="77777777" w:rsidR="00673706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PANSS total scores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0585E503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-0.171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7CAF5324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0.046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6D158EFA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-0.176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14:paraId="6F1AF33F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-3.687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FFFFFF"/>
          </w:tcPr>
          <w:p w14:paraId="77F29D69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&lt; </w:t>
            </w:r>
            <w:r>
              <w:rPr>
                <w:rFonts w:ascii="Times New Roman" w:hAnsi="Times New Roman"/>
                <w:szCs w:val="21"/>
              </w:rPr>
              <w:t>0.001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14:paraId="318DCA2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1.082</w:t>
            </w:r>
          </w:p>
        </w:tc>
      </w:tr>
    </w:tbl>
    <w:bookmarkEnd w:id="25"/>
    <w:bookmarkEnd w:id="26"/>
    <w:p w14:paraId="08C5DEE9" w14:textId="77777777" w:rsidR="00673706" w:rsidRDefault="00000000">
      <w:pPr>
        <w:rPr>
          <w:rFonts w:hint="eastAsia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eastAsia="宋体" w:hAnsi="Times New Roman" w:hint="eastAsia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Scale.</w:t>
      </w:r>
    </w:p>
    <w:p w14:paraId="43EC7265" w14:textId="77777777" w:rsidR="00673706" w:rsidRDefault="00673706">
      <w:pPr>
        <w:rPr>
          <w:rFonts w:hint="eastAsia"/>
        </w:rPr>
      </w:pPr>
    </w:p>
    <w:p w14:paraId="0DBFC9E0" w14:textId="77777777" w:rsidR="00673706" w:rsidRDefault="00673706">
      <w:pPr>
        <w:rPr>
          <w:rFonts w:hint="eastAsia"/>
        </w:rPr>
      </w:pPr>
    </w:p>
    <w:p w14:paraId="34BD2E78" w14:textId="77777777" w:rsidR="00673706" w:rsidRDefault="00673706">
      <w:pPr>
        <w:rPr>
          <w:rFonts w:hint="eastAsia"/>
        </w:rPr>
      </w:pPr>
    </w:p>
    <w:p w14:paraId="60ED5930" w14:textId="77777777" w:rsidR="00673706" w:rsidRDefault="00673706">
      <w:pPr>
        <w:rPr>
          <w:rFonts w:hint="eastAsia"/>
        </w:rPr>
        <w:sectPr w:rsidR="00673706">
          <w:pgSz w:w="11906" w:h="16838"/>
          <w:pgMar w:top="1440" w:right="1134" w:bottom="1440" w:left="1134" w:header="851" w:footer="992" w:gutter="0"/>
          <w:cols w:space="0"/>
          <w:docGrid w:type="lines" w:linePitch="325"/>
        </w:sectPr>
      </w:pPr>
    </w:p>
    <w:p w14:paraId="3F42118F" w14:textId="77777777" w:rsidR="00673706" w:rsidRDefault="00000000">
      <w:pPr>
        <w:tabs>
          <w:tab w:val="left" w:pos="9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Inter-relationships between clinical characteristics and </w:t>
      </w:r>
      <w:r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ognitive function in schizophrenia</w:t>
      </w:r>
      <w:r>
        <w:rPr>
          <w:rFonts w:ascii="Times New Roman" w:hAnsi="Times New Roman" w:hint="eastAsia"/>
          <w:sz w:val="24"/>
          <w:szCs w:val="24"/>
        </w:rPr>
        <w:t xml:space="preserve"> patients with prominent positive symptoms (n = 81)</w:t>
      </w:r>
    </w:p>
    <w:tbl>
      <w:tblPr>
        <w:tblpPr w:leftFromText="180" w:rightFromText="180" w:vertAnchor="text" w:horzAnchor="page" w:tblpX="1554" w:tblpY="153"/>
        <w:tblOverlap w:val="never"/>
        <w:tblW w:w="14083" w:type="dxa"/>
        <w:tblLayout w:type="fixed"/>
        <w:tblLook w:val="04A0" w:firstRow="1" w:lastRow="0" w:firstColumn="1" w:lastColumn="0" w:noHBand="0" w:noVBand="1"/>
      </w:tblPr>
      <w:tblGrid>
        <w:gridCol w:w="354"/>
        <w:gridCol w:w="2514"/>
        <w:gridCol w:w="1745"/>
        <w:gridCol w:w="1398"/>
        <w:gridCol w:w="1479"/>
        <w:gridCol w:w="1616"/>
        <w:gridCol w:w="1534"/>
        <w:gridCol w:w="1596"/>
        <w:gridCol w:w="1847"/>
      </w:tblGrid>
      <w:tr w:rsidR="00673706" w14:paraId="4AF00401" w14:textId="77777777">
        <w:trPr>
          <w:trHeight w:val="312"/>
        </w:trPr>
        <w:tc>
          <w:tcPr>
            <w:tcW w:w="286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44AFA39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1504636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Correlation coefficient and </w:t>
            </w:r>
            <w:r>
              <w:rPr>
                <w:rFonts w:ascii="Times New Roman" w:hAnsi="Times New Roman"/>
                <w:i/>
                <w:iCs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4BA2CE3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RBANS total scores</w:t>
            </w:r>
          </w:p>
        </w:tc>
        <w:tc>
          <w:tcPr>
            <w:tcW w:w="80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3FEAF5" w14:textId="77777777" w:rsidR="00673706" w:rsidRDefault="00000000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RBANS</w:t>
            </w:r>
          </w:p>
        </w:tc>
      </w:tr>
      <w:tr w:rsidR="00673706" w14:paraId="546F7544" w14:textId="77777777">
        <w:trPr>
          <w:trHeight w:val="312"/>
        </w:trPr>
        <w:tc>
          <w:tcPr>
            <w:tcW w:w="2868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67B34BC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  <w:bookmarkStart w:id="27" w:name="_Hlk180594137"/>
          </w:p>
        </w:tc>
        <w:tc>
          <w:tcPr>
            <w:tcW w:w="17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DBD4B3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02F3AB1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ECB7422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Immediate memory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F559EC7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Visuospatial/</w:t>
            </w:r>
          </w:p>
          <w:p w14:paraId="63CCAD4C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constructional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B4DCBEF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Language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C792D5C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Attention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1E1ED68" w14:textId="77777777" w:rsidR="00673706" w:rsidRDefault="0000000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Delayed memory</w:t>
            </w:r>
          </w:p>
        </w:tc>
      </w:tr>
      <w:bookmarkEnd w:id="27"/>
      <w:tr w:rsidR="00673706" w14:paraId="4FE89353" w14:textId="77777777">
        <w:trPr>
          <w:trHeight w:val="310"/>
        </w:trPr>
        <w:tc>
          <w:tcPr>
            <w:tcW w:w="28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1A6F2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Education years (years)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6AFFD0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55A4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0.269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BC2A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0.140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E279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0.188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235D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0.083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FD59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0.312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17A3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0.164</w:t>
            </w:r>
          </w:p>
        </w:tc>
      </w:tr>
      <w:tr w:rsidR="00673706" w14:paraId="3E2CEE4C" w14:textId="77777777">
        <w:trPr>
          <w:trHeight w:val="310"/>
        </w:trPr>
        <w:tc>
          <w:tcPr>
            <w:tcW w:w="28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02BB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AC24C2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9151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0.015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0DAE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D24A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0.092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91F1A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0.459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CD5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0.005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7829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0.144</w:t>
            </w:r>
          </w:p>
        </w:tc>
      </w:tr>
      <w:tr w:rsidR="00673706" w14:paraId="0435B3D1" w14:textId="77777777">
        <w:trPr>
          <w:trHeight w:val="90"/>
        </w:trPr>
        <w:tc>
          <w:tcPr>
            <w:tcW w:w="28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A7BC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Hypertension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773B4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AC3C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-0.092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A3FF4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-0.087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8F2B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-0.279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C99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0.002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1884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-0.013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28D6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0.055</w:t>
            </w:r>
          </w:p>
        </w:tc>
      </w:tr>
      <w:tr w:rsidR="00673706" w14:paraId="37DED726" w14:textId="77777777">
        <w:trPr>
          <w:trHeight w:val="310"/>
        </w:trPr>
        <w:tc>
          <w:tcPr>
            <w:tcW w:w="28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ED24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507AF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11503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0.412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7F92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0.443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D68D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0.012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2904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0.989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67D8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0.909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5FDD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0.627</w:t>
            </w:r>
          </w:p>
        </w:tc>
      </w:tr>
      <w:tr w:rsidR="00673706" w14:paraId="0FDE4447" w14:textId="77777777">
        <w:trPr>
          <w:trHeight w:val="329"/>
        </w:trPr>
        <w:tc>
          <w:tcPr>
            <w:tcW w:w="28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7DACB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Suicide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7E282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9F20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-0.073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8D80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2F2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-0.236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CBDB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C9B1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-0.123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6E08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-0.015</w:t>
            </w:r>
          </w:p>
        </w:tc>
      </w:tr>
      <w:tr w:rsidR="00673706" w14:paraId="0FB6EE65" w14:textId="77777777">
        <w:trPr>
          <w:trHeight w:val="310"/>
        </w:trPr>
        <w:tc>
          <w:tcPr>
            <w:tcW w:w="28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3D459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01DA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2478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0.517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B1754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0.828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FA45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0.034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455E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0.795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195C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0.273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3C0C3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0.893</w:t>
            </w:r>
          </w:p>
        </w:tc>
      </w:tr>
      <w:tr w:rsidR="00673706" w14:paraId="36902C59" w14:textId="77777777">
        <w:trPr>
          <w:trHeight w:val="310"/>
        </w:trPr>
        <w:tc>
          <w:tcPr>
            <w:tcW w:w="28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AD8B0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ISI total scores (scores)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C2F92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7D64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-0.194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D8F6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-0.225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01B1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-0.186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133D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9BD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-0.073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0BE8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-0.170</w:t>
            </w:r>
          </w:p>
        </w:tc>
      </w:tr>
      <w:tr w:rsidR="00673706" w14:paraId="20BDCF7F" w14:textId="77777777">
        <w:trPr>
          <w:trHeight w:val="310"/>
        </w:trPr>
        <w:tc>
          <w:tcPr>
            <w:tcW w:w="28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3FEBC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0C16D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0FD3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0.082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ABA9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0.044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A2194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0.096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E0193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3E6C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0.519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98B5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0.129</w:t>
            </w:r>
          </w:p>
        </w:tc>
      </w:tr>
      <w:tr w:rsidR="00673706" w14:paraId="396C80F9" w14:textId="77777777">
        <w:trPr>
          <w:trHeight w:val="310"/>
        </w:trPr>
        <w:tc>
          <w:tcPr>
            <w:tcW w:w="28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9B90F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GDS Assessment level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467F9F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ED6C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-0.498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 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246C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-0.321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F299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-0.410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A70C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-0.396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 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AAF2E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-0.476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E0A5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-0.337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</w:t>
            </w:r>
          </w:p>
        </w:tc>
      </w:tr>
      <w:tr w:rsidR="00673706" w14:paraId="1376B283" w14:textId="77777777">
        <w:trPr>
          <w:trHeight w:val="266"/>
        </w:trPr>
        <w:tc>
          <w:tcPr>
            <w:tcW w:w="28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97B7F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D22EC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FD74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CC3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0.003</w:t>
            </w:r>
            <w:r>
              <w:rPr>
                <w:rFonts w:ascii="Times New Roman" w:hAnsi="Times New Roman"/>
                <w:color w:val="FF0000"/>
                <w:szCs w:val="21"/>
              </w:rPr>
              <w:t xml:space="preserve">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59194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FEF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98D4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&lt; 0.001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3B955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0.002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#</w:t>
            </w:r>
          </w:p>
        </w:tc>
      </w:tr>
      <w:tr w:rsidR="00673706" w14:paraId="7F2E4930" w14:textId="77777777">
        <w:trPr>
          <w:trHeight w:val="310"/>
        </w:trPr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F75A6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PANSS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E71B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Positive symptom (scores)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1B150C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42DF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-0.083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BB6E4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-0.042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847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-0.051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040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-0.068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30EB0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-0.140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7D0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-0.026</w:t>
            </w:r>
          </w:p>
        </w:tc>
      </w:tr>
      <w:tr w:rsidR="00673706" w14:paraId="0183ACC7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B6B43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01B6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57BBB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E61D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0.460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CB54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0.713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D5C2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0.651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7503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0.545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73E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0.214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1BD15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0.817</w:t>
            </w:r>
          </w:p>
        </w:tc>
      </w:tr>
      <w:tr w:rsidR="00673706" w14:paraId="3E2A4426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C593E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AB6F2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 xml:space="preserve">Negative symptom (scores) 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A8B9F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8D6D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-0.237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ED153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-0.280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33A3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-0.182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F527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-0.105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B6363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-0.223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F52C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-0.190</w:t>
            </w:r>
          </w:p>
        </w:tc>
      </w:tr>
      <w:tr w:rsidR="00673706" w14:paraId="14A30AF8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8E31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6251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63B9B1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A7729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0.033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A99B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0.011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527DF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0.105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C80F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904C0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0.046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DA34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0.090</w:t>
            </w:r>
          </w:p>
        </w:tc>
      </w:tr>
      <w:tr w:rsidR="00673706" w14:paraId="0A784798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A0089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19B8B" w14:textId="77777777" w:rsidR="00673706" w:rsidRDefault="0000000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General psychopathology (scores)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F0CB6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02D9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-0.247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B3E4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-0.136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5BD1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-0.318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22CB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2583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-0.229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05276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-0.113</w:t>
            </w:r>
          </w:p>
        </w:tc>
      </w:tr>
      <w:tr w:rsidR="00673706" w14:paraId="38304416" w14:textId="77777777">
        <w:trPr>
          <w:trHeight w:val="337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56D74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80C96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5DC29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P-value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C1CD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0.026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97857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0.225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84CA1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0.004</w:t>
            </w:r>
            <w:r>
              <w:rPr>
                <w:rFonts w:ascii="Times New Roman" w:hAnsi="Times New Roman"/>
                <w:color w:val="FF0000"/>
                <w:szCs w:val="21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5784E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0.358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AB6CD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0.039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D8970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0.314</w:t>
            </w:r>
          </w:p>
        </w:tc>
      </w:tr>
      <w:tr w:rsidR="00673706" w14:paraId="0D2FFAD2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D6A47" w14:textId="77777777" w:rsidR="00673706" w:rsidRDefault="0067370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4856" w14:textId="77777777" w:rsidR="00673706" w:rsidRDefault="00000000">
            <w:pPr>
              <w:widowControl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Total scores (scores)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B1913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kern w:val="0"/>
                <w:szCs w:val="21"/>
                <w:lang w:bidi="ar"/>
              </w:rPr>
              <w:t>r-value</w:t>
            </w:r>
            <w:proofErr w:type="spellEnd"/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295F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-0.249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71D9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07A2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-0.245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7CF2C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52118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-0.245</w:t>
            </w:r>
            <w:r>
              <w:rPr>
                <w:rFonts w:ascii="Times New Roman" w:hAnsi="Times New Roman"/>
                <w:kern w:val="0"/>
                <w:szCs w:val="21"/>
                <w:vertAlign w:val="superscript"/>
                <w:lang w:bidi="ar"/>
              </w:rPr>
              <w:t xml:space="preserve">  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E45AA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-0.145</w:t>
            </w:r>
          </w:p>
        </w:tc>
      </w:tr>
      <w:tr w:rsidR="00673706" w14:paraId="76E75686" w14:textId="77777777">
        <w:trPr>
          <w:trHeight w:val="310"/>
        </w:trPr>
        <w:tc>
          <w:tcPr>
            <w:tcW w:w="35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3984E0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DE6343" w14:textId="77777777" w:rsidR="00673706" w:rsidRDefault="0067370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2CDBC" w14:textId="77777777" w:rsidR="00673706" w:rsidRDefault="00000000">
            <w:pPr>
              <w:widowControl/>
              <w:jc w:val="center"/>
              <w:textAlignment w:val="top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Style w:val="font31"/>
                <w:color w:val="auto"/>
                <w:sz w:val="21"/>
                <w:szCs w:val="21"/>
                <w:lang w:bidi="ar"/>
              </w:rPr>
              <w:t>P</w:t>
            </w:r>
            <w:r>
              <w:rPr>
                <w:rStyle w:val="font41"/>
                <w:sz w:val="21"/>
                <w:szCs w:val="21"/>
                <w:lang w:bidi="ar"/>
              </w:rPr>
              <w:t>-value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910CED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5C3682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0.073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6AAD75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0.028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0E7711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0.314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432E5B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0.028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C469F7" w14:textId="77777777" w:rsidR="00673706" w:rsidRDefault="00000000">
            <w:pPr>
              <w:widowControl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0.197</w:t>
            </w:r>
          </w:p>
        </w:tc>
      </w:tr>
    </w:tbl>
    <w:p w14:paraId="06249194" w14:textId="77777777" w:rsidR="00673706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Abbreviations: ISI: Insomnia Severity Index; GDS: Global Deterioration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eastAsia="宋体" w:hAnsi="Times New Roman" w:hint="eastAsia"/>
          <w:szCs w:val="21"/>
        </w:rPr>
        <w:t xml:space="preserve">PANSS: </w:t>
      </w:r>
      <w:r>
        <w:rPr>
          <w:rFonts w:ascii="Times New Roman" w:hAnsi="Times New Roman"/>
          <w:szCs w:val="21"/>
        </w:rPr>
        <w:t>Positive and Negative Syndrome Scale</w:t>
      </w:r>
      <w:r>
        <w:rPr>
          <w:rFonts w:ascii="Times New Roman" w:hAnsi="Times New Roman" w:hint="eastAsia"/>
          <w:szCs w:val="21"/>
        </w:rPr>
        <w:t xml:space="preserve">; </w:t>
      </w:r>
      <w:r>
        <w:rPr>
          <w:rFonts w:ascii="Times New Roman" w:hAnsi="Times New Roman"/>
          <w:szCs w:val="21"/>
        </w:rPr>
        <w:t>RBANS: Repeatable Battery for the Assessment of Neuropsychological Status.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  <w:vertAlign w:val="superscript"/>
        </w:rPr>
        <w:t xml:space="preserve"># </w:t>
      </w:r>
      <w:r>
        <w:rPr>
          <w:rFonts w:ascii="Times New Roman" w:hAnsi="Times New Roman" w:hint="eastAsia"/>
          <w:szCs w:val="21"/>
        </w:rPr>
        <w:t>S</w:t>
      </w:r>
      <w:r>
        <w:rPr>
          <w:rFonts w:ascii="Times New Roman" w:hAnsi="Times New Roman"/>
          <w:szCs w:val="21"/>
        </w:rPr>
        <w:t>urvive after Bonferroni correction</w:t>
      </w:r>
      <w:r>
        <w:rPr>
          <w:rFonts w:ascii="Times New Roman" w:hAnsi="Times New Roman" w:hint="eastAsia"/>
          <w:szCs w:val="21"/>
        </w:rPr>
        <w:t>.</w:t>
      </w:r>
      <w:r>
        <w:rPr>
          <w:rFonts w:ascii="Times New Roman" w:eastAsia="宋体" w:hAnsi="Times New Roman"/>
          <w:sz w:val="24"/>
          <w:lang w:bidi="ar"/>
        </w:rPr>
        <w:br w:type="page"/>
      </w:r>
    </w:p>
    <w:p w14:paraId="6F098B48" w14:textId="77777777" w:rsidR="00673706" w:rsidRDefault="00673706">
      <w:pPr>
        <w:rPr>
          <w:rFonts w:ascii="Times New Roman" w:eastAsia="宋体" w:hAnsi="Times New Roman"/>
          <w:sz w:val="24"/>
          <w:lang w:bidi="ar"/>
        </w:rPr>
        <w:sectPr w:rsidR="00673706">
          <w:pgSz w:w="16838" w:h="11906" w:orient="landscape"/>
          <w:pgMar w:top="1803" w:right="1440" w:bottom="1803" w:left="1440" w:header="851" w:footer="992" w:gutter="0"/>
          <w:cols w:space="0"/>
          <w:docGrid w:type="lines" w:linePitch="325"/>
        </w:sectPr>
      </w:pPr>
    </w:p>
    <w:p w14:paraId="619E60D9" w14:textId="77777777" w:rsidR="00673706" w:rsidRDefault="00000000">
      <w:pPr>
        <w:rPr>
          <w:rFonts w:ascii="Times New Roman" w:eastAsia="宋体" w:hAnsi="Times New Roman"/>
          <w:sz w:val="24"/>
          <w:lang w:bidi="ar"/>
        </w:rPr>
      </w:pPr>
      <w:r>
        <w:rPr>
          <w:rFonts w:ascii="Times New Roman" w:eastAsia="宋体" w:hAnsi="Times New Roman"/>
          <w:sz w:val="24"/>
          <w:lang w:bidi="ar"/>
        </w:rPr>
        <w:lastRenderedPageBreak/>
        <w:t xml:space="preserve">Table </w:t>
      </w:r>
      <w:r>
        <w:rPr>
          <w:rFonts w:ascii="Times New Roman" w:eastAsia="宋体" w:hAnsi="Times New Roman" w:hint="eastAsia"/>
          <w:sz w:val="24"/>
          <w:lang w:bidi="ar"/>
        </w:rPr>
        <w:t>5</w:t>
      </w:r>
      <w:r>
        <w:rPr>
          <w:rFonts w:ascii="Times New Roman" w:eastAsia="宋体" w:hAnsi="Times New Roman"/>
          <w:sz w:val="24"/>
          <w:lang w:bidi="ar"/>
        </w:rPr>
        <w:t xml:space="preserve"> </w:t>
      </w:r>
      <w:r>
        <w:rPr>
          <w:rFonts w:ascii="Times New Roman" w:eastAsia="宋体" w:hAnsi="Times New Roman" w:hint="eastAsia"/>
          <w:sz w:val="24"/>
          <w:lang w:bidi="ar"/>
        </w:rPr>
        <w:t>Associated factors for</w:t>
      </w:r>
      <w:r>
        <w:rPr>
          <w:rFonts w:ascii="Times New Roman" w:eastAsia="宋体" w:hAnsi="Times New Roman" w:hint="eastAsia"/>
          <w:color w:val="000000" w:themeColor="text1"/>
          <w:sz w:val="24"/>
          <w:lang w:bidi="ar"/>
        </w:rPr>
        <w:t xml:space="preserve"> </w:t>
      </w:r>
      <w:r>
        <w:rPr>
          <w:rFonts w:ascii="Times New Roman" w:hAnsi="Times New Roman" w:hint="eastAsia"/>
          <w:sz w:val="24"/>
          <w:lang w:bidi="ar"/>
        </w:rPr>
        <w:t>RBANS total</w:t>
      </w:r>
      <w:r>
        <w:rPr>
          <w:rFonts w:ascii="Times New Roman" w:hAnsi="Times New Roman"/>
          <w:sz w:val="24"/>
          <w:lang w:bidi="ar"/>
        </w:rPr>
        <w:t xml:space="preserve"> scores</w:t>
      </w:r>
      <w:r>
        <w:rPr>
          <w:rFonts w:ascii="Times New Roman" w:eastAsia="宋体" w:hAnsi="Times New Roman" w:hint="eastAsia"/>
          <w:sz w:val="24"/>
          <w:lang w:bidi="ar"/>
        </w:rPr>
        <w:t xml:space="preserve"> in </w:t>
      </w:r>
      <w:r>
        <w:rPr>
          <w:rFonts w:ascii="Times New Roman" w:hAnsi="Times New Roman"/>
          <w:sz w:val="24"/>
          <w:szCs w:val="24"/>
        </w:rPr>
        <w:t>schizophrenia</w:t>
      </w:r>
      <w:r>
        <w:rPr>
          <w:rFonts w:ascii="Times New Roman" w:eastAsia="宋体" w:hAnsi="Times New Roman" w:hint="eastAsia"/>
          <w:sz w:val="24"/>
          <w:lang w:bidi="ar"/>
        </w:rPr>
        <w:t xml:space="preserve"> patients with </w:t>
      </w:r>
      <w:r>
        <w:rPr>
          <w:rFonts w:ascii="Times New Roman" w:hAnsi="Times New Roman" w:hint="eastAsia"/>
          <w:sz w:val="24"/>
          <w:lang w:bidi="ar"/>
        </w:rPr>
        <w:t>prominent positive symptoms based</w:t>
      </w:r>
      <w:r>
        <w:rPr>
          <w:rFonts w:ascii="Times New Roman" w:eastAsia="宋体" w:hAnsi="Times New Roman" w:hint="eastAsia"/>
          <w:sz w:val="24"/>
          <w:lang w:bidi="ar"/>
        </w:rPr>
        <w:t xml:space="preserve"> on m</w:t>
      </w:r>
      <w:r>
        <w:rPr>
          <w:rFonts w:ascii="Times New Roman" w:eastAsia="宋体" w:hAnsi="Times New Roman"/>
          <w:sz w:val="24"/>
          <w:lang w:bidi="ar"/>
        </w:rPr>
        <w:t>ultiple linear</w:t>
      </w:r>
      <w:r>
        <w:rPr>
          <w:rFonts w:ascii="Times New Roman" w:eastAsia="宋体" w:hAnsi="Times New Roman" w:hint="eastAsia"/>
          <w:sz w:val="24"/>
          <w:lang w:bidi="ar"/>
        </w:rPr>
        <w:t xml:space="preserve"> regression analysis </w:t>
      </w:r>
    </w:p>
    <w:tbl>
      <w:tblPr>
        <w:tblpPr w:leftFromText="180" w:rightFromText="180" w:vertAnchor="text" w:horzAnchor="page" w:tblpXSpec="center" w:tblpY="201"/>
        <w:tblOverlap w:val="never"/>
        <w:tblW w:w="964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216"/>
        <w:gridCol w:w="1335"/>
        <w:gridCol w:w="2268"/>
        <w:gridCol w:w="992"/>
        <w:gridCol w:w="998"/>
        <w:gridCol w:w="708"/>
      </w:tblGrid>
      <w:tr w:rsidR="00673706" w14:paraId="5513F996" w14:textId="77777777">
        <w:trPr>
          <w:cantSplit/>
          <w:trHeight w:val="359"/>
          <w:tblHeader/>
          <w:jc w:val="center"/>
        </w:trPr>
        <w:tc>
          <w:tcPr>
            <w:tcW w:w="2127" w:type="dxa"/>
            <w:tcBorders>
              <w:bottom w:val="nil"/>
            </w:tcBorders>
            <w:shd w:val="clear" w:color="auto" w:fill="FFFFFF"/>
          </w:tcPr>
          <w:p w14:paraId="5D08D21D" w14:textId="77777777" w:rsidR="00673706" w:rsidRDefault="00673706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  <w:shd w:val="clear" w:color="auto" w:fill="FFFFFF"/>
            <w:vAlign w:val="bottom"/>
          </w:tcPr>
          <w:p w14:paraId="3B9A9697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Unstandardized coefficients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  <w:vAlign w:val="bottom"/>
          </w:tcPr>
          <w:p w14:paraId="348FEDD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Standardized coefficients</w:t>
            </w:r>
          </w:p>
        </w:tc>
        <w:tc>
          <w:tcPr>
            <w:tcW w:w="2698" w:type="dxa"/>
            <w:gridSpan w:val="3"/>
            <w:tcBorders>
              <w:bottom w:val="nil"/>
            </w:tcBorders>
            <w:shd w:val="clear" w:color="auto" w:fill="FFFFFF"/>
            <w:vAlign w:val="bottom"/>
          </w:tcPr>
          <w:p w14:paraId="4BC4B9AD" w14:textId="77777777" w:rsidR="00673706" w:rsidRDefault="00673706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</w:tr>
      <w:tr w:rsidR="00673706" w14:paraId="13513940" w14:textId="77777777">
        <w:trPr>
          <w:cantSplit/>
          <w:trHeight w:val="359"/>
          <w:tblHeader/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E10CB3E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1551F7BF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049A155C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Std.error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26321C07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Beta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6B69F57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AFA7D31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/>
                <w:szCs w:val="21"/>
              </w:rPr>
              <w:t>-value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6A1AC06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/>
                <w:szCs w:val="21"/>
              </w:rPr>
              <w:t>VIF</w:t>
            </w:r>
          </w:p>
        </w:tc>
      </w:tr>
      <w:tr w:rsidR="00673706" w14:paraId="774FF928" w14:textId="77777777">
        <w:trPr>
          <w:cantSplit/>
          <w:trHeight w:val="359"/>
          <w:tblHeader/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</w:tcPr>
          <w:p w14:paraId="15F90946" w14:textId="77777777" w:rsidR="00673706" w:rsidRDefault="00000000">
            <w:pPr>
              <w:spacing w:line="320" w:lineRule="atLeast"/>
              <w:ind w:left="60" w:right="6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(constant)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DE58BDD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81.53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335110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3.421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B999FE" w14:textId="77777777" w:rsidR="00673706" w:rsidRDefault="00673706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55948B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23.831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2306838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 xml:space="preserve">&lt; </w:t>
            </w:r>
            <w:r>
              <w:rPr>
                <w:rFonts w:ascii="Times New Roman" w:hAnsi="Times New Roman"/>
                <w:szCs w:val="21"/>
                <w:lang w:bidi="ar"/>
              </w:rPr>
              <w:t>0.001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1B1060" w14:textId="77777777" w:rsidR="00673706" w:rsidRDefault="00673706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</w:p>
        </w:tc>
      </w:tr>
      <w:tr w:rsidR="00673706" w14:paraId="3A65AEAE" w14:textId="77777777">
        <w:trPr>
          <w:cantSplit/>
          <w:trHeight w:val="427"/>
          <w:tblHeader/>
          <w:jc w:val="center"/>
        </w:trPr>
        <w:tc>
          <w:tcPr>
            <w:tcW w:w="2127" w:type="dxa"/>
            <w:shd w:val="clear" w:color="auto" w:fill="FFFFFF"/>
          </w:tcPr>
          <w:p w14:paraId="7A5AE43A" w14:textId="77777777" w:rsidR="00673706" w:rsidRDefault="00000000">
            <w:pPr>
              <w:spacing w:line="320" w:lineRule="atLeast"/>
              <w:ind w:left="60" w:right="6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bidi="ar"/>
              </w:rPr>
              <w:t>GDS Assessment level</w:t>
            </w:r>
          </w:p>
        </w:tc>
        <w:tc>
          <w:tcPr>
            <w:tcW w:w="1216" w:type="dxa"/>
            <w:shd w:val="clear" w:color="auto" w:fill="FFFFFF"/>
            <w:vAlign w:val="bottom"/>
          </w:tcPr>
          <w:p w14:paraId="0BF28520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-7.158</w:t>
            </w:r>
          </w:p>
        </w:tc>
        <w:tc>
          <w:tcPr>
            <w:tcW w:w="1335" w:type="dxa"/>
            <w:shd w:val="clear" w:color="auto" w:fill="FFFFFF"/>
            <w:vAlign w:val="bottom"/>
          </w:tcPr>
          <w:p w14:paraId="71E9E06F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1.485</w:t>
            </w:r>
          </w:p>
        </w:tc>
        <w:tc>
          <w:tcPr>
            <w:tcW w:w="2268" w:type="dxa"/>
            <w:vAlign w:val="bottom"/>
          </w:tcPr>
          <w:p w14:paraId="3453EAED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-0.477</w:t>
            </w:r>
          </w:p>
        </w:tc>
        <w:tc>
          <w:tcPr>
            <w:tcW w:w="992" w:type="dxa"/>
            <w:vAlign w:val="bottom"/>
          </w:tcPr>
          <w:p w14:paraId="12684F75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-4.821</w:t>
            </w:r>
          </w:p>
        </w:tc>
        <w:tc>
          <w:tcPr>
            <w:tcW w:w="998" w:type="dxa"/>
            <w:shd w:val="clear" w:color="auto" w:fill="FFFFFF"/>
            <w:vAlign w:val="bottom"/>
          </w:tcPr>
          <w:p w14:paraId="46BCE850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 xml:space="preserve">&lt; </w:t>
            </w:r>
            <w:r>
              <w:rPr>
                <w:rFonts w:ascii="Times New Roman" w:hAnsi="Times New Roman"/>
                <w:szCs w:val="21"/>
                <w:lang w:bidi="ar"/>
              </w:rPr>
              <w:t>0.001</w:t>
            </w:r>
          </w:p>
        </w:tc>
        <w:tc>
          <w:tcPr>
            <w:tcW w:w="708" w:type="dxa"/>
            <w:vAlign w:val="bottom"/>
          </w:tcPr>
          <w:p w14:paraId="5829105D" w14:textId="77777777" w:rsidR="00673706" w:rsidRDefault="00000000">
            <w:pPr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1"/>
                <w:lang w:bidi="ar"/>
              </w:rPr>
            </w:pPr>
            <w:r>
              <w:rPr>
                <w:rFonts w:ascii="Times New Roman" w:hAnsi="Times New Roman" w:hint="eastAsia"/>
                <w:szCs w:val="21"/>
                <w:lang w:bidi="ar"/>
              </w:rPr>
              <w:t>1</w:t>
            </w:r>
          </w:p>
        </w:tc>
      </w:tr>
    </w:tbl>
    <w:p w14:paraId="7EFADA55" w14:textId="23E0F2DC" w:rsidR="00673706" w:rsidRDefault="00000000" w:rsidP="00B10CBE">
      <w:pPr>
        <w:rPr>
          <w:rFonts w:hint="eastAsia"/>
        </w:rPr>
      </w:pPr>
      <w:r>
        <w:rPr>
          <w:rFonts w:ascii="Times New Roman" w:hAnsi="Times New Roman"/>
          <w:szCs w:val="21"/>
        </w:rPr>
        <w:t>Abbreviations: RBANS: Repeatable Battery for the Assessment of Neuropsychological Status; GDS: Global Deterioration Scale</w:t>
      </w:r>
    </w:p>
    <w:sectPr w:rsidR="00673706" w:rsidSect="00B10CBE">
      <w:type w:val="evenPage"/>
      <w:pgSz w:w="11906" w:h="16838"/>
      <w:pgMar w:top="1440" w:right="1803" w:bottom="1440" w:left="1803" w:header="851" w:footer="992" w:gutter="0"/>
      <w:cols w:space="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22F5" w14:textId="77777777" w:rsidR="00A1416B" w:rsidRDefault="00A1416B">
      <w:pPr>
        <w:rPr>
          <w:rFonts w:hint="eastAsia"/>
        </w:rPr>
      </w:pPr>
      <w:r>
        <w:separator/>
      </w:r>
    </w:p>
  </w:endnote>
  <w:endnote w:type="continuationSeparator" w:id="0">
    <w:p w14:paraId="146D43BB" w14:textId="77777777" w:rsidR="00A1416B" w:rsidRDefault="00A141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453E6" w14:textId="77777777" w:rsidR="00A1416B" w:rsidRDefault="00A1416B">
      <w:pPr>
        <w:rPr>
          <w:rFonts w:hint="eastAsia"/>
        </w:rPr>
      </w:pPr>
      <w:r>
        <w:separator/>
      </w:r>
    </w:p>
  </w:footnote>
  <w:footnote w:type="continuationSeparator" w:id="0">
    <w:p w14:paraId="1EDBCBB4" w14:textId="77777777" w:rsidR="00A1416B" w:rsidRDefault="00A1416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defaultTabStop w:val="420"/>
  <w:drawingGridHorizontalSpacing w:val="105"/>
  <w:drawingGridVerticalSpacing w:val="325"/>
  <w:displayHorizont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51BFD6E1-EFB8-4F35-9B26-575E0CDBFD3B}"/>
    <w:docVar w:name="KY_MEDREF_VERSION" w:val="3"/>
  </w:docVars>
  <w:rsids>
    <w:rsidRoot w:val="007E6DD4"/>
    <w:rsid w:val="0000394C"/>
    <w:rsid w:val="00006549"/>
    <w:rsid w:val="00033E40"/>
    <w:rsid w:val="000524A1"/>
    <w:rsid w:val="00065C6B"/>
    <w:rsid w:val="00072039"/>
    <w:rsid w:val="000A469A"/>
    <w:rsid w:val="000B047E"/>
    <w:rsid w:val="001068A0"/>
    <w:rsid w:val="00123EAE"/>
    <w:rsid w:val="001446AF"/>
    <w:rsid w:val="0015792B"/>
    <w:rsid w:val="00182746"/>
    <w:rsid w:val="00186CA7"/>
    <w:rsid w:val="0019000D"/>
    <w:rsid w:val="001B3EA5"/>
    <w:rsid w:val="00203B4B"/>
    <w:rsid w:val="00254DAF"/>
    <w:rsid w:val="002E5444"/>
    <w:rsid w:val="00367CD0"/>
    <w:rsid w:val="003D33FD"/>
    <w:rsid w:val="003D7E39"/>
    <w:rsid w:val="0040441C"/>
    <w:rsid w:val="00412B3C"/>
    <w:rsid w:val="00442702"/>
    <w:rsid w:val="00454F6D"/>
    <w:rsid w:val="00492E77"/>
    <w:rsid w:val="005755A6"/>
    <w:rsid w:val="005779E9"/>
    <w:rsid w:val="005A0710"/>
    <w:rsid w:val="005B7F9D"/>
    <w:rsid w:val="005D2C97"/>
    <w:rsid w:val="005D5FAC"/>
    <w:rsid w:val="005D651A"/>
    <w:rsid w:val="005F031D"/>
    <w:rsid w:val="00601CF6"/>
    <w:rsid w:val="00626B96"/>
    <w:rsid w:val="00641C0C"/>
    <w:rsid w:val="00671DCD"/>
    <w:rsid w:val="00673706"/>
    <w:rsid w:val="00693635"/>
    <w:rsid w:val="006A5178"/>
    <w:rsid w:val="006A5CCD"/>
    <w:rsid w:val="006D74D7"/>
    <w:rsid w:val="006E4829"/>
    <w:rsid w:val="00712F19"/>
    <w:rsid w:val="00743838"/>
    <w:rsid w:val="00743A3B"/>
    <w:rsid w:val="00757765"/>
    <w:rsid w:val="00762439"/>
    <w:rsid w:val="007949CB"/>
    <w:rsid w:val="007B1261"/>
    <w:rsid w:val="007D34DB"/>
    <w:rsid w:val="007E6DD4"/>
    <w:rsid w:val="008111DB"/>
    <w:rsid w:val="00812084"/>
    <w:rsid w:val="00826EDD"/>
    <w:rsid w:val="00833A1A"/>
    <w:rsid w:val="00850330"/>
    <w:rsid w:val="008E27F0"/>
    <w:rsid w:val="00936EB8"/>
    <w:rsid w:val="0095443D"/>
    <w:rsid w:val="009600C3"/>
    <w:rsid w:val="00964BE2"/>
    <w:rsid w:val="009825B6"/>
    <w:rsid w:val="00987392"/>
    <w:rsid w:val="009A0001"/>
    <w:rsid w:val="009B2EA5"/>
    <w:rsid w:val="009C5F90"/>
    <w:rsid w:val="00A06C95"/>
    <w:rsid w:val="00A1416B"/>
    <w:rsid w:val="00A300C1"/>
    <w:rsid w:val="00A70D40"/>
    <w:rsid w:val="00A80A92"/>
    <w:rsid w:val="00AC18A1"/>
    <w:rsid w:val="00B00CD1"/>
    <w:rsid w:val="00B10CBE"/>
    <w:rsid w:val="00B51A9F"/>
    <w:rsid w:val="00B82F92"/>
    <w:rsid w:val="00BB5130"/>
    <w:rsid w:val="00BC3F22"/>
    <w:rsid w:val="00C1297F"/>
    <w:rsid w:val="00C26A9F"/>
    <w:rsid w:val="00C4305A"/>
    <w:rsid w:val="00C646E7"/>
    <w:rsid w:val="00C752CD"/>
    <w:rsid w:val="00CC1D27"/>
    <w:rsid w:val="00CD2283"/>
    <w:rsid w:val="00CE692C"/>
    <w:rsid w:val="00CE7BB7"/>
    <w:rsid w:val="00CF1529"/>
    <w:rsid w:val="00CF2FF0"/>
    <w:rsid w:val="00D1565F"/>
    <w:rsid w:val="00D252CD"/>
    <w:rsid w:val="00D473ED"/>
    <w:rsid w:val="00D607DE"/>
    <w:rsid w:val="00D9747D"/>
    <w:rsid w:val="00E0250A"/>
    <w:rsid w:val="00E05160"/>
    <w:rsid w:val="00E216B1"/>
    <w:rsid w:val="00E25273"/>
    <w:rsid w:val="00E31655"/>
    <w:rsid w:val="00E52AA7"/>
    <w:rsid w:val="00E75A45"/>
    <w:rsid w:val="00E802F4"/>
    <w:rsid w:val="00EF2FFA"/>
    <w:rsid w:val="00EF489A"/>
    <w:rsid w:val="00F02E4B"/>
    <w:rsid w:val="00F171C1"/>
    <w:rsid w:val="00F474F3"/>
    <w:rsid w:val="00F82326"/>
    <w:rsid w:val="00F87408"/>
    <w:rsid w:val="0A130985"/>
    <w:rsid w:val="0EA74378"/>
    <w:rsid w:val="19460718"/>
    <w:rsid w:val="2B984182"/>
    <w:rsid w:val="4BD371AB"/>
    <w:rsid w:val="531F2C2D"/>
    <w:rsid w:val="5AD4041A"/>
    <w:rsid w:val="5E935628"/>
    <w:rsid w:val="607D7B8B"/>
    <w:rsid w:val="66EE47BD"/>
    <w:rsid w:val="776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05B9D"/>
  <w15:docId w15:val="{DFE48439-59B1-427F-833B-01F128AF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i/>
      <w:i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1B82E-6D23-4E58-AFCD-ABF1253A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1201</Words>
  <Characters>6850</Characters>
  <Application>Microsoft Office Word</Application>
  <DocSecurity>0</DocSecurity>
  <Lines>57</Lines>
  <Paragraphs>16</Paragraphs>
  <ScaleCrop>false</ScaleCrop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心身</dc:creator>
  <cp:lastModifiedBy>cuihong zhou</cp:lastModifiedBy>
  <cp:revision>5</cp:revision>
  <dcterms:created xsi:type="dcterms:W3CDTF">2025-11-12T12:45:00Z</dcterms:created>
  <dcterms:modified xsi:type="dcterms:W3CDTF">2025-12-26T06:03:00Z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eyJoZGlkIjoiM2RlYTBhNWIzYjg4YzAyMjU4MmE0YzRmNjgwMzVlMWYiLCJ1c2VySWQiOiIzNzc5MjA5NzQifQ==</vt:lpwstr>
  </property>
  <property fmtid="{D5CDD505-2E9C-101B-9397-08002B2CF9AE}" pid="4" name="ICV">
    <vt:lpwstr>2055AB227C6143B596D7F3ED70F3FA04_12</vt:lpwstr>
  </property>
</Properties>
</file>